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8.xml" ContentType="application/vnd.openxmlformats-officedocument.drawingml.chart+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64110A" w14:textId="77777777" w:rsidR="000E5CDD" w:rsidRPr="00054567" w:rsidRDefault="000E5CDD" w:rsidP="00A00F18">
      <w:pPr>
        <w:pStyle w:val="a5"/>
        <w:ind w:firstLine="567"/>
        <w:jc w:val="center"/>
        <w:rPr>
          <w:rFonts w:ascii="Times New Roman" w:hAnsi="Times New Roman" w:cs="Times New Roman"/>
          <w:b/>
          <w:sz w:val="28"/>
          <w:szCs w:val="28"/>
          <w:lang w:val="kk-KZ"/>
        </w:rPr>
      </w:pPr>
      <w:r w:rsidRPr="00054567">
        <w:rPr>
          <w:rFonts w:ascii="Times New Roman" w:hAnsi="Times New Roman" w:cs="Times New Roman"/>
          <w:sz w:val="28"/>
          <w:szCs w:val="28"/>
        </w:rPr>
        <w:t xml:space="preserve">Абай </w:t>
      </w:r>
      <w:proofErr w:type="spellStart"/>
      <w:r w:rsidRPr="00054567">
        <w:rPr>
          <w:rFonts w:ascii="Times New Roman" w:hAnsi="Times New Roman" w:cs="Times New Roman"/>
          <w:sz w:val="28"/>
          <w:szCs w:val="28"/>
        </w:rPr>
        <w:t>атындағы</w:t>
      </w:r>
      <w:proofErr w:type="spellEnd"/>
      <w:r w:rsidR="001949BE" w:rsidRPr="00054567">
        <w:rPr>
          <w:rFonts w:ascii="Times New Roman" w:hAnsi="Times New Roman" w:cs="Times New Roman"/>
          <w:sz w:val="28"/>
          <w:szCs w:val="28"/>
          <w:lang w:val="kk-KZ"/>
        </w:rPr>
        <w:t xml:space="preserve"> </w:t>
      </w:r>
      <w:proofErr w:type="spellStart"/>
      <w:r w:rsidRPr="00054567">
        <w:rPr>
          <w:rFonts w:ascii="Times New Roman" w:hAnsi="Times New Roman" w:cs="Times New Roman"/>
          <w:sz w:val="28"/>
          <w:szCs w:val="28"/>
        </w:rPr>
        <w:t>Қазақ</w:t>
      </w:r>
      <w:proofErr w:type="spellEnd"/>
      <w:r w:rsidR="001949BE" w:rsidRPr="00054567">
        <w:rPr>
          <w:rFonts w:ascii="Times New Roman" w:hAnsi="Times New Roman" w:cs="Times New Roman"/>
          <w:sz w:val="28"/>
          <w:szCs w:val="28"/>
          <w:lang w:val="kk-KZ"/>
        </w:rPr>
        <w:t xml:space="preserve"> </w:t>
      </w:r>
      <w:proofErr w:type="spellStart"/>
      <w:r w:rsidRPr="00054567">
        <w:rPr>
          <w:rFonts w:ascii="Times New Roman" w:hAnsi="Times New Roman" w:cs="Times New Roman"/>
          <w:sz w:val="28"/>
          <w:szCs w:val="28"/>
        </w:rPr>
        <w:t>ұлттық</w:t>
      </w:r>
      <w:proofErr w:type="spellEnd"/>
      <w:r w:rsidR="001949BE" w:rsidRPr="00054567">
        <w:rPr>
          <w:rFonts w:ascii="Times New Roman" w:hAnsi="Times New Roman" w:cs="Times New Roman"/>
          <w:sz w:val="28"/>
          <w:szCs w:val="28"/>
          <w:lang w:val="kk-KZ"/>
        </w:rPr>
        <w:t xml:space="preserve"> </w:t>
      </w:r>
      <w:proofErr w:type="spellStart"/>
      <w:r w:rsidRPr="00054567">
        <w:rPr>
          <w:rFonts w:ascii="Times New Roman" w:hAnsi="Times New Roman" w:cs="Times New Roman"/>
          <w:sz w:val="28"/>
          <w:szCs w:val="28"/>
        </w:rPr>
        <w:t>педагогикалық</w:t>
      </w:r>
      <w:proofErr w:type="spellEnd"/>
      <w:r w:rsidR="001949BE" w:rsidRPr="00054567">
        <w:rPr>
          <w:rFonts w:ascii="Times New Roman" w:hAnsi="Times New Roman" w:cs="Times New Roman"/>
          <w:sz w:val="28"/>
          <w:szCs w:val="28"/>
          <w:lang w:val="kk-KZ"/>
        </w:rPr>
        <w:t xml:space="preserve"> </w:t>
      </w:r>
      <w:proofErr w:type="spellStart"/>
      <w:r w:rsidRPr="00054567">
        <w:rPr>
          <w:rFonts w:ascii="Times New Roman" w:hAnsi="Times New Roman" w:cs="Times New Roman"/>
          <w:sz w:val="28"/>
          <w:szCs w:val="28"/>
        </w:rPr>
        <w:t>университеті</w:t>
      </w:r>
      <w:proofErr w:type="spellEnd"/>
    </w:p>
    <w:p w14:paraId="2FEE6967" w14:textId="77777777" w:rsidR="000E5CDD" w:rsidRPr="00054567" w:rsidRDefault="000E5CDD" w:rsidP="00A00F18">
      <w:pPr>
        <w:pStyle w:val="a5"/>
        <w:ind w:firstLine="567"/>
        <w:rPr>
          <w:rFonts w:ascii="Times New Roman" w:hAnsi="Times New Roman" w:cs="Times New Roman"/>
          <w:sz w:val="28"/>
          <w:szCs w:val="28"/>
          <w:lang w:val="kk-KZ"/>
        </w:rPr>
      </w:pPr>
    </w:p>
    <w:p w14:paraId="684E53CE" w14:textId="77777777" w:rsidR="000E5CDD" w:rsidRPr="00054567" w:rsidRDefault="000E5CDD" w:rsidP="00A00F18">
      <w:pPr>
        <w:pStyle w:val="a5"/>
        <w:ind w:firstLine="567"/>
        <w:rPr>
          <w:rFonts w:ascii="Times New Roman" w:hAnsi="Times New Roman" w:cs="Times New Roman"/>
          <w:sz w:val="28"/>
          <w:szCs w:val="28"/>
          <w:lang w:val="kk-KZ"/>
        </w:rPr>
      </w:pPr>
    </w:p>
    <w:p w14:paraId="1FF1F94D" w14:textId="77777777" w:rsidR="000E5CDD" w:rsidRPr="00054567" w:rsidRDefault="000E5CDD" w:rsidP="00A00F18">
      <w:pPr>
        <w:pStyle w:val="a5"/>
        <w:ind w:firstLine="567"/>
        <w:rPr>
          <w:rFonts w:ascii="Times New Roman" w:hAnsi="Times New Roman" w:cs="Times New Roman"/>
          <w:sz w:val="28"/>
          <w:szCs w:val="28"/>
          <w:lang w:val="kk-KZ"/>
        </w:rPr>
      </w:pPr>
    </w:p>
    <w:p w14:paraId="20F5D54B" w14:textId="4EEFE12D" w:rsidR="000E5CDD" w:rsidRPr="00054567" w:rsidRDefault="000E5CDD" w:rsidP="000F4C8A">
      <w:pPr>
        <w:pStyle w:val="a5"/>
        <w:jc w:val="center"/>
        <w:rPr>
          <w:rFonts w:ascii="Times New Roman" w:hAnsi="Times New Roman" w:cs="Times New Roman"/>
          <w:sz w:val="28"/>
          <w:szCs w:val="28"/>
          <w:lang w:val="kk-KZ"/>
        </w:rPr>
      </w:pPr>
      <w:r w:rsidRPr="00054567">
        <w:rPr>
          <w:rFonts w:ascii="Times New Roman" w:hAnsi="Times New Roman" w:cs="Times New Roman"/>
          <w:sz w:val="28"/>
          <w:szCs w:val="28"/>
          <w:lang w:val="kk-KZ"/>
        </w:rPr>
        <w:t>ӘОЖ: 37</w:t>
      </w:r>
      <w:r w:rsidR="009E13DC" w:rsidRPr="00054567">
        <w:rPr>
          <w:rFonts w:ascii="Times New Roman" w:hAnsi="Times New Roman" w:cs="Times New Roman"/>
          <w:sz w:val="28"/>
          <w:szCs w:val="28"/>
          <w:lang w:val="kk-KZ"/>
        </w:rPr>
        <w:t>8.016:91:63</w:t>
      </w:r>
      <w:r w:rsidR="00C30FB1" w:rsidRPr="00483FA1">
        <w:rPr>
          <w:rFonts w:ascii="Times New Roman" w:hAnsi="Times New Roman" w:cs="Times New Roman"/>
          <w:sz w:val="28"/>
          <w:szCs w:val="28"/>
          <w:lang w:val="kk-KZ"/>
        </w:rPr>
        <w:t xml:space="preserve"> </w:t>
      </w:r>
      <w:r w:rsidR="009E13DC" w:rsidRPr="00054567">
        <w:rPr>
          <w:rFonts w:ascii="Times New Roman" w:hAnsi="Times New Roman" w:cs="Times New Roman"/>
          <w:sz w:val="28"/>
          <w:szCs w:val="28"/>
          <w:lang w:val="kk-KZ"/>
        </w:rPr>
        <w:t>(574)</w:t>
      </w:r>
      <w:r w:rsidRPr="00054567">
        <w:rPr>
          <w:rFonts w:ascii="Times New Roman" w:hAnsi="Times New Roman" w:cs="Times New Roman"/>
          <w:sz w:val="28"/>
          <w:szCs w:val="28"/>
          <w:lang w:val="kk-KZ"/>
        </w:rPr>
        <w:t xml:space="preserve">             </w:t>
      </w:r>
      <w:r w:rsidR="00D53BAA" w:rsidRPr="00054567">
        <w:rPr>
          <w:rFonts w:ascii="Times New Roman" w:hAnsi="Times New Roman" w:cs="Times New Roman"/>
          <w:sz w:val="28"/>
          <w:szCs w:val="28"/>
          <w:lang w:val="kk-KZ"/>
        </w:rPr>
        <w:t xml:space="preserve">                       Қолжазба </w:t>
      </w:r>
      <w:r w:rsidRPr="00054567">
        <w:rPr>
          <w:rFonts w:ascii="Times New Roman" w:hAnsi="Times New Roman" w:cs="Times New Roman"/>
          <w:sz w:val="28"/>
          <w:szCs w:val="28"/>
          <w:lang w:val="kk-KZ"/>
        </w:rPr>
        <w:t>құқығында</w:t>
      </w:r>
    </w:p>
    <w:p w14:paraId="12045B51" w14:textId="77777777" w:rsidR="000E5CDD" w:rsidRPr="00054567" w:rsidRDefault="000E5CDD" w:rsidP="00A00F18">
      <w:pPr>
        <w:pStyle w:val="a5"/>
        <w:ind w:firstLine="567"/>
        <w:rPr>
          <w:rFonts w:ascii="Times New Roman" w:hAnsi="Times New Roman" w:cs="Times New Roman"/>
          <w:sz w:val="28"/>
          <w:szCs w:val="28"/>
          <w:lang w:val="kk-KZ"/>
        </w:rPr>
      </w:pPr>
    </w:p>
    <w:p w14:paraId="4C2FE753" w14:textId="77777777" w:rsidR="000E5CDD" w:rsidRPr="00054567" w:rsidRDefault="000E5CDD" w:rsidP="00A00F18">
      <w:pPr>
        <w:pStyle w:val="a5"/>
        <w:ind w:firstLine="567"/>
        <w:rPr>
          <w:rFonts w:ascii="Times New Roman" w:hAnsi="Times New Roman" w:cs="Times New Roman"/>
          <w:sz w:val="28"/>
          <w:szCs w:val="28"/>
          <w:lang w:val="kk-KZ"/>
        </w:rPr>
      </w:pPr>
    </w:p>
    <w:p w14:paraId="64CA3E21" w14:textId="77777777" w:rsidR="000E5CDD" w:rsidRPr="00054567" w:rsidRDefault="001949BE" w:rsidP="00A00F18">
      <w:pPr>
        <w:pStyle w:val="a5"/>
        <w:ind w:firstLine="567"/>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w:t>
      </w:r>
    </w:p>
    <w:p w14:paraId="3DBE762B" w14:textId="77777777" w:rsidR="001949BE" w:rsidRPr="00054567" w:rsidRDefault="001949BE" w:rsidP="00A00F18">
      <w:pPr>
        <w:pStyle w:val="a5"/>
        <w:ind w:firstLine="567"/>
        <w:rPr>
          <w:rFonts w:ascii="Times New Roman" w:hAnsi="Times New Roman" w:cs="Times New Roman"/>
          <w:sz w:val="28"/>
          <w:szCs w:val="28"/>
          <w:lang w:val="kk-KZ"/>
        </w:rPr>
      </w:pPr>
    </w:p>
    <w:p w14:paraId="4EC824F7" w14:textId="77777777" w:rsidR="001949BE" w:rsidRPr="00054567" w:rsidRDefault="001949BE" w:rsidP="00A00F18">
      <w:pPr>
        <w:pStyle w:val="a5"/>
        <w:ind w:firstLine="567"/>
        <w:rPr>
          <w:rFonts w:ascii="Times New Roman" w:hAnsi="Times New Roman" w:cs="Times New Roman"/>
          <w:sz w:val="28"/>
          <w:szCs w:val="28"/>
          <w:lang w:val="kk-KZ"/>
        </w:rPr>
      </w:pPr>
    </w:p>
    <w:p w14:paraId="6F3EED4C" w14:textId="77777777" w:rsidR="000E5CDD" w:rsidRPr="00054567" w:rsidRDefault="000E5CDD" w:rsidP="00A00F18">
      <w:pPr>
        <w:pStyle w:val="a5"/>
        <w:ind w:firstLine="567"/>
        <w:rPr>
          <w:rFonts w:ascii="Times New Roman" w:hAnsi="Times New Roman" w:cs="Times New Roman"/>
          <w:sz w:val="28"/>
          <w:szCs w:val="28"/>
          <w:lang w:val="kk-KZ"/>
        </w:rPr>
      </w:pPr>
    </w:p>
    <w:p w14:paraId="5C226715" w14:textId="096AE7D5" w:rsidR="000E5CDD" w:rsidRPr="00054567" w:rsidRDefault="000E5CDD" w:rsidP="00A00F18">
      <w:pPr>
        <w:pStyle w:val="a5"/>
        <w:ind w:firstLine="567"/>
        <w:jc w:val="center"/>
        <w:rPr>
          <w:rFonts w:ascii="Times New Roman" w:hAnsi="Times New Roman" w:cs="Times New Roman"/>
          <w:sz w:val="28"/>
          <w:szCs w:val="28"/>
          <w:lang w:val="kk-KZ"/>
        </w:rPr>
      </w:pPr>
      <w:r w:rsidRPr="00054567">
        <w:rPr>
          <w:rFonts w:ascii="Times New Roman" w:hAnsi="Times New Roman" w:cs="Times New Roman"/>
          <w:sz w:val="28"/>
          <w:szCs w:val="28"/>
          <w:lang w:val="kk-KZ"/>
        </w:rPr>
        <w:t>ХОРҒАС</w:t>
      </w:r>
      <w:r w:rsidR="003E2C2F" w:rsidRPr="00054567">
        <w:rPr>
          <w:rFonts w:ascii="Times New Roman" w:hAnsi="Times New Roman" w:cs="Times New Roman"/>
          <w:sz w:val="28"/>
          <w:szCs w:val="28"/>
          <w:lang w:val="kk-KZ"/>
        </w:rPr>
        <w:t>Б</w:t>
      </w:r>
      <w:r w:rsidRPr="00054567">
        <w:rPr>
          <w:rFonts w:ascii="Times New Roman" w:hAnsi="Times New Roman" w:cs="Times New Roman"/>
          <w:sz w:val="28"/>
          <w:szCs w:val="28"/>
          <w:lang w:val="kk-KZ"/>
        </w:rPr>
        <w:t>АЙ ЕҢЛІК Т</w:t>
      </w:r>
      <w:r w:rsidR="003E2C2F" w:rsidRPr="00054567">
        <w:rPr>
          <w:rFonts w:ascii="Times New Roman" w:hAnsi="Times New Roman" w:cs="Times New Roman"/>
          <w:sz w:val="28"/>
          <w:szCs w:val="28"/>
          <w:lang w:val="kk-KZ"/>
        </w:rPr>
        <w:t>ОХПОЛАТҚЫЗЫ</w:t>
      </w:r>
    </w:p>
    <w:p w14:paraId="654C8941" w14:textId="77777777" w:rsidR="00EC4DC7" w:rsidRPr="00054567" w:rsidRDefault="00EC4DC7" w:rsidP="00A00F18">
      <w:pPr>
        <w:pStyle w:val="a5"/>
        <w:ind w:firstLine="567"/>
        <w:jc w:val="center"/>
        <w:rPr>
          <w:rFonts w:ascii="Times New Roman" w:hAnsi="Times New Roman" w:cs="Times New Roman"/>
          <w:sz w:val="28"/>
          <w:szCs w:val="28"/>
          <w:lang w:val="kk-KZ"/>
        </w:rPr>
      </w:pPr>
    </w:p>
    <w:p w14:paraId="2ED96ED1" w14:textId="77777777" w:rsidR="000E5CDD" w:rsidRPr="00054567" w:rsidRDefault="000E5CDD" w:rsidP="00A00F18">
      <w:pPr>
        <w:pStyle w:val="a5"/>
        <w:ind w:firstLine="567"/>
        <w:jc w:val="center"/>
        <w:rPr>
          <w:rFonts w:ascii="Times New Roman" w:hAnsi="Times New Roman" w:cs="Times New Roman"/>
          <w:sz w:val="28"/>
          <w:szCs w:val="28"/>
          <w:lang w:val="kk-KZ"/>
        </w:rPr>
      </w:pPr>
    </w:p>
    <w:p w14:paraId="667D07C3" w14:textId="77777777" w:rsidR="000E5CDD" w:rsidRPr="00054567" w:rsidRDefault="000E5CDD" w:rsidP="00A00F18">
      <w:pPr>
        <w:pStyle w:val="a5"/>
        <w:ind w:firstLine="567"/>
        <w:jc w:val="center"/>
        <w:rPr>
          <w:rFonts w:ascii="Times New Roman" w:hAnsi="Times New Roman" w:cs="Times New Roman"/>
          <w:b/>
          <w:sz w:val="28"/>
          <w:szCs w:val="28"/>
          <w:lang w:val="kk-KZ"/>
        </w:rPr>
      </w:pPr>
      <w:r w:rsidRPr="00054567">
        <w:rPr>
          <w:rFonts w:ascii="Times New Roman" w:hAnsi="Times New Roman" w:cs="Times New Roman"/>
          <w:b/>
          <w:sz w:val="28"/>
          <w:szCs w:val="28"/>
          <w:lang w:val="kk-KZ"/>
        </w:rPr>
        <w:t>Қазақстанның ауыл шаруашылығының экономикалық даму үрдістерін географияда оқытудың әдістемелік негіздері</w:t>
      </w:r>
    </w:p>
    <w:p w14:paraId="659FBAC0" w14:textId="77777777" w:rsidR="000E5CDD" w:rsidRPr="00054567" w:rsidRDefault="000E5CDD" w:rsidP="00A00F18">
      <w:pPr>
        <w:pStyle w:val="a5"/>
        <w:ind w:firstLine="567"/>
        <w:rPr>
          <w:rFonts w:ascii="Times New Roman" w:hAnsi="Times New Roman" w:cs="Times New Roman"/>
          <w:b/>
          <w:sz w:val="28"/>
          <w:szCs w:val="28"/>
          <w:lang w:val="kk-KZ"/>
        </w:rPr>
      </w:pPr>
    </w:p>
    <w:p w14:paraId="3BCC3BB4" w14:textId="77777777" w:rsidR="000E5CDD" w:rsidRPr="00054567" w:rsidRDefault="000E5CDD" w:rsidP="00A00F18">
      <w:pPr>
        <w:pStyle w:val="a5"/>
        <w:ind w:firstLine="567"/>
        <w:rPr>
          <w:rFonts w:ascii="Times New Roman" w:hAnsi="Times New Roman" w:cs="Times New Roman"/>
          <w:sz w:val="28"/>
          <w:szCs w:val="28"/>
          <w:lang w:val="kk-KZ"/>
        </w:rPr>
      </w:pPr>
    </w:p>
    <w:p w14:paraId="251B4E12" w14:textId="77777777" w:rsidR="000E5CDD" w:rsidRPr="00054567" w:rsidRDefault="000E5CDD" w:rsidP="00A00F18">
      <w:pPr>
        <w:pStyle w:val="a5"/>
        <w:ind w:firstLine="567"/>
        <w:jc w:val="center"/>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6D011600 </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 География</w:t>
      </w:r>
    </w:p>
    <w:p w14:paraId="238ECEAD" w14:textId="77777777" w:rsidR="000E5CDD" w:rsidRPr="00054567" w:rsidRDefault="000E5CDD" w:rsidP="00A00F18">
      <w:pPr>
        <w:pStyle w:val="a5"/>
        <w:ind w:firstLine="567"/>
        <w:jc w:val="center"/>
        <w:rPr>
          <w:rFonts w:ascii="Times New Roman" w:hAnsi="Times New Roman" w:cs="Times New Roman"/>
          <w:sz w:val="28"/>
          <w:szCs w:val="28"/>
          <w:lang w:val="kk-KZ"/>
        </w:rPr>
      </w:pPr>
    </w:p>
    <w:p w14:paraId="389B76EC" w14:textId="77777777" w:rsidR="000E5CDD" w:rsidRPr="00054567" w:rsidRDefault="000E5CDD" w:rsidP="00A00F18">
      <w:pPr>
        <w:pStyle w:val="a5"/>
        <w:ind w:firstLine="567"/>
        <w:jc w:val="center"/>
        <w:rPr>
          <w:rFonts w:ascii="Times New Roman" w:hAnsi="Times New Roman" w:cs="Times New Roman"/>
          <w:sz w:val="28"/>
          <w:szCs w:val="28"/>
          <w:lang w:val="kk-KZ"/>
        </w:rPr>
      </w:pPr>
    </w:p>
    <w:p w14:paraId="3F2E1ECA" w14:textId="77777777" w:rsidR="000E5CDD" w:rsidRPr="00054567" w:rsidRDefault="000E5CDD" w:rsidP="00A00F18">
      <w:pPr>
        <w:pStyle w:val="a5"/>
        <w:ind w:firstLine="567"/>
        <w:jc w:val="center"/>
        <w:rPr>
          <w:rFonts w:ascii="Times New Roman" w:hAnsi="Times New Roman" w:cs="Times New Roman"/>
          <w:sz w:val="28"/>
          <w:szCs w:val="28"/>
          <w:lang w:val="kk-KZ"/>
        </w:rPr>
      </w:pPr>
      <w:r w:rsidRPr="00054567">
        <w:rPr>
          <w:rFonts w:ascii="Times New Roman" w:hAnsi="Times New Roman" w:cs="Times New Roman"/>
          <w:sz w:val="28"/>
          <w:szCs w:val="28"/>
          <w:lang w:val="kk-KZ"/>
        </w:rPr>
        <w:t>Философия докторы (PhD)</w:t>
      </w:r>
    </w:p>
    <w:p w14:paraId="67600A2A" w14:textId="77777777" w:rsidR="000E5CDD" w:rsidRPr="00054567" w:rsidRDefault="003873B5" w:rsidP="00A00F18">
      <w:pPr>
        <w:pStyle w:val="a5"/>
        <w:ind w:firstLine="567"/>
        <w:jc w:val="center"/>
        <w:rPr>
          <w:rFonts w:ascii="Times New Roman" w:hAnsi="Times New Roman" w:cs="Times New Roman"/>
          <w:sz w:val="28"/>
          <w:szCs w:val="28"/>
          <w:lang w:val="kk-KZ"/>
        </w:rPr>
      </w:pPr>
      <w:r w:rsidRPr="00054567">
        <w:rPr>
          <w:rFonts w:ascii="Times New Roman" w:hAnsi="Times New Roman" w:cs="Times New Roman"/>
          <w:sz w:val="28"/>
          <w:szCs w:val="28"/>
          <w:lang w:val="kk-KZ"/>
        </w:rPr>
        <w:t>Д</w:t>
      </w:r>
      <w:r w:rsidR="000E5CDD" w:rsidRPr="00054567">
        <w:rPr>
          <w:rFonts w:ascii="Times New Roman" w:hAnsi="Times New Roman" w:cs="Times New Roman"/>
          <w:sz w:val="28"/>
          <w:szCs w:val="28"/>
          <w:lang w:val="kk-KZ"/>
        </w:rPr>
        <w:t>әрежесін</w:t>
      </w:r>
      <w:r w:rsidR="00824351" w:rsidRPr="00054567">
        <w:rPr>
          <w:rFonts w:ascii="Times New Roman" w:hAnsi="Times New Roman" w:cs="Times New Roman"/>
          <w:sz w:val="28"/>
          <w:szCs w:val="28"/>
          <w:lang w:val="kk-KZ"/>
        </w:rPr>
        <w:t xml:space="preserve"> </w:t>
      </w:r>
      <w:r w:rsidR="000E5CDD" w:rsidRPr="00054567">
        <w:rPr>
          <w:rFonts w:ascii="Times New Roman" w:hAnsi="Times New Roman" w:cs="Times New Roman"/>
          <w:sz w:val="28"/>
          <w:szCs w:val="28"/>
          <w:lang w:val="kk-KZ"/>
        </w:rPr>
        <w:t>алу үшін дайындалған диссертация</w:t>
      </w:r>
    </w:p>
    <w:p w14:paraId="6A72E4D7" w14:textId="77777777" w:rsidR="000E5CDD" w:rsidRPr="00054567" w:rsidRDefault="000E5CDD" w:rsidP="00A00F18">
      <w:pPr>
        <w:pStyle w:val="a5"/>
        <w:ind w:firstLine="567"/>
        <w:rPr>
          <w:rFonts w:ascii="Times New Roman" w:hAnsi="Times New Roman" w:cs="Times New Roman"/>
          <w:sz w:val="28"/>
          <w:szCs w:val="28"/>
          <w:lang w:val="kk-KZ"/>
        </w:rPr>
      </w:pPr>
    </w:p>
    <w:p w14:paraId="54C20869" w14:textId="77777777" w:rsidR="000E5CDD" w:rsidRPr="00054567" w:rsidRDefault="000E5CDD" w:rsidP="00A00F18">
      <w:pPr>
        <w:pStyle w:val="a5"/>
        <w:ind w:firstLine="567"/>
        <w:rPr>
          <w:rFonts w:ascii="Times New Roman" w:hAnsi="Times New Roman" w:cs="Times New Roman"/>
          <w:sz w:val="28"/>
          <w:szCs w:val="28"/>
          <w:lang w:val="kk-KZ"/>
        </w:rPr>
      </w:pPr>
    </w:p>
    <w:p w14:paraId="78EA0795" w14:textId="77777777" w:rsidR="00A13AC6" w:rsidRPr="00054567" w:rsidRDefault="00A13AC6" w:rsidP="00A00F18">
      <w:pPr>
        <w:pStyle w:val="a5"/>
        <w:ind w:firstLine="567"/>
        <w:rPr>
          <w:rFonts w:ascii="Times New Roman" w:hAnsi="Times New Roman" w:cs="Times New Roman"/>
          <w:sz w:val="28"/>
          <w:szCs w:val="28"/>
          <w:lang w:val="en-US"/>
        </w:rPr>
      </w:pPr>
    </w:p>
    <w:p w14:paraId="4531E699" w14:textId="77777777" w:rsidR="00A13AC6" w:rsidRPr="00054567" w:rsidRDefault="00A13AC6" w:rsidP="00A00F18">
      <w:pPr>
        <w:pStyle w:val="a5"/>
        <w:ind w:firstLine="567"/>
        <w:rPr>
          <w:rFonts w:ascii="Times New Roman" w:hAnsi="Times New Roman" w:cs="Times New Roman"/>
          <w:sz w:val="28"/>
          <w:szCs w:val="28"/>
          <w:lang w:val="kk-KZ"/>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643"/>
      </w:tblGrid>
      <w:tr w:rsidR="00A13AC6" w:rsidRPr="00702DCA" w14:paraId="5C0F7C9F" w14:textId="77777777" w:rsidTr="00A13AC6">
        <w:tc>
          <w:tcPr>
            <w:tcW w:w="4928" w:type="dxa"/>
          </w:tcPr>
          <w:p w14:paraId="26686502" w14:textId="77777777" w:rsidR="00A13AC6" w:rsidRPr="00054567" w:rsidRDefault="00A13AC6" w:rsidP="00A00F18">
            <w:pPr>
              <w:pStyle w:val="a5"/>
              <w:ind w:firstLine="567"/>
              <w:rPr>
                <w:rFonts w:ascii="Times New Roman" w:hAnsi="Times New Roman" w:cs="Times New Roman"/>
                <w:sz w:val="28"/>
                <w:szCs w:val="28"/>
                <w:lang w:val="kk-KZ"/>
              </w:rPr>
            </w:pPr>
          </w:p>
        </w:tc>
        <w:tc>
          <w:tcPr>
            <w:tcW w:w="4643" w:type="dxa"/>
          </w:tcPr>
          <w:p w14:paraId="0DF7C703" w14:textId="77777777" w:rsidR="00A13AC6" w:rsidRPr="00054567" w:rsidRDefault="00A13AC6" w:rsidP="00A00F18">
            <w:pPr>
              <w:pStyle w:val="a5"/>
              <w:rPr>
                <w:rFonts w:ascii="Times New Roman" w:hAnsi="Times New Roman" w:cs="Times New Roman"/>
                <w:sz w:val="28"/>
                <w:szCs w:val="28"/>
                <w:lang w:val="kk-KZ"/>
              </w:rPr>
            </w:pPr>
            <w:r w:rsidRPr="00054567">
              <w:rPr>
                <w:rFonts w:ascii="Times New Roman" w:hAnsi="Times New Roman" w:cs="Times New Roman"/>
                <w:sz w:val="28"/>
                <w:szCs w:val="28"/>
                <w:lang w:val="kk-KZ"/>
              </w:rPr>
              <w:t>Отандық кеңесші:</w:t>
            </w:r>
          </w:p>
          <w:p w14:paraId="759A63ED" w14:textId="77777777" w:rsidR="00A13AC6" w:rsidRPr="00054567" w:rsidRDefault="00A13AC6" w:rsidP="00A00F18">
            <w:pPr>
              <w:pStyle w:val="a5"/>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педагогика ғылымдарының кандидаты, </w:t>
            </w:r>
            <w:r w:rsidR="00D016CD" w:rsidRPr="00054567">
              <w:rPr>
                <w:rFonts w:ascii="Times New Roman" w:hAnsi="Times New Roman" w:cs="Times New Roman"/>
                <w:sz w:val="28"/>
                <w:szCs w:val="28"/>
                <w:lang w:val="kk-KZ"/>
              </w:rPr>
              <w:t>профессор м.а.</w:t>
            </w:r>
            <w:r w:rsidRPr="00054567">
              <w:rPr>
                <w:rFonts w:ascii="Times New Roman" w:hAnsi="Times New Roman" w:cs="Times New Roman"/>
                <w:sz w:val="28"/>
                <w:szCs w:val="28"/>
                <w:lang w:val="kk-KZ"/>
              </w:rPr>
              <w:t xml:space="preserve"> Ш.Ш.Карбаева</w:t>
            </w:r>
          </w:p>
          <w:p w14:paraId="3EF870E3" w14:textId="77777777" w:rsidR="00A13AC6" w:rsidRPr="00054567" w:rsidRDefault="00A13AC6" w:rsidP="00A00F18">
            <w:pPr>
              <w:pStyle w:val="a5"/>
              <w:ind w:firstLine="567"/>
              <w:rPr>
                <w:rFonts w:ascii="Times New Roman" w:hAnsi="Times New Roman" w:cs="Times New Roman"/>
                <w:sz w:val="28"/>
                <w:szCs w:val="28"/>
                <w:lang w:val="kk-KZ"/>
              </w:rPr>
            </w:pPr>
          </w:p>
        </w:tc>
      </w:tr>
      <w:tr w:rsidR="00A13AC6" w:rsidRPr="00054567" w14:paraId="26AD81F4" w14:textId="77777777" w:rsidTr="00A13AC6">
        <w:tc>
          <w:tcPr>
            <w:tcW w:w="4928" w:type="dxa"/>
          </w:tcPr>
          <w:p w14:paraId="592CB687" w14:textId="77777777" w:rsidR="00A13AC6" w:rsidRPr="00054567" w:rsidRDefault="00A13AC6" w:rsidP="00A00F18">
            <w:pPr>
              <w:pStyle w:val="a5"/>
              <w:ind w:firstLine="567"/>
              <w:rPr>
                <w:rFonts w:ascii="Times New Roman" w:hAnsi="Times New Roman" w:cs="Times New Roman"/>
                <w:sz w:val="28"/>
                <w:szCs w:val="28"/>
                <w:lang w:val="kk-KZ"/>
              </w:rPr>
            </w:pPr>
          </w:p>
        </w:tc>
        <w:tc>
          <w:tcPr>
            <w:tcW w:w="4643" w:type="dxa"/>
          </w:tcPr>
          <w:p w14:paraId="23633FEC" w14:textId="77777777" w:rsidR="00A13AC6" w:rsidRPr="00054567" w:rsidRDefault="00A13AC6" w:rsidP="00A00F18">
            <w:pPr>
              <w:pStyle w:val="a5"/>
              <w:rPr>
                <w:rFonts w:ascii="Times New Roman" w:hAnsi="Times New Roman" w:cs="Times New Roman"/>
                <w:sz w:val="28"/>
                <w:szCs w:val="28"/>
                <w:lang w:val="kk-KZ"/>
              </w:rPr>
            </w:pPr>
            <w:r w:rsidRPr="00054567">
              <w:rPr>
                <w:rFonts w:ascii="Times New Roman" w:hAnsi="Times New Roman" w:cs="Times New Roman"/>
                <w:sz w:val="28"/>
                <w:szCs w:val="28"/>
                <w:lang w:val="kk-KZ"/>
              </w:rPr>
              <w:t>Шетелдік  ғылыми кеңесші</w:t>
            </w:r>
          </w:p>
          <w:p w14:paraId="31980346" w14:textId="77777777" w:rsidR="00A13AC6" w:rsidRPr="00054567" w:rsidRDefault="00A13AC6" w:rsidP="00A00F18">
            <w:pPr>
              <w:pStyle w:val="a5"/>
              <w:rPr>
                <w:rFonts w:ascii="Times New Roman" w:hAnsi="Times New Roman" w:cs="Times New Roman"/>
                <w:sz w:val="28"/>
                <w:szCs w:val="28"/>
                <w:lang w:val="kk-KZ"/>
              </w:rPr>
            </w:pPr>
            <w:r w:rsidRPr="00054567">
              <w:rPr>
                <w:rFonts w:ascii="Times New Roman" w:hAnsi="Times New Roman" w:cs="Times New Roman"/>
                <w:sz w:val="28"/>
                <w:szCs w:val="28"/>
                <w:lang w:val="kk-KZ"/>
              </w:rPr>
              <w:t>педагогика ғылымдарының докторы, профессор Е.Л.Таможняя</w:t>
            </w:r>
          </w:p>
          <w:p w14:paraId="4D024D4C" w14:textId="7E2619B3" w:rsidR="00A13AC6" w:rsidRPr="00054567" w:rsidRDefault="00A13AC6" w:rsidP="00A00F18">
            <w:pPr>
              <w:pStyle w:val="a5"/>
              <w:rPr>
                <w:rFonts w:ascii="Times New Roman" w:hAnsi="Times New Roman" w:cs="Times New Roman"/>
                <w:sz w:val="28"/>
                <w:szCs w:val="28"/>
                <w:lang w:val="kk-KZ"/>
              </w:rPr>
            </w:pPr>
            <w:r w:rsidRPr="00054567">
              <w:rPr>
                <w:rFonts w:ascii="Times New Roman" w:hAnsi="Times New Roman" w:cs="Times New Roman"/>
                <w:sz w:val="28"/>
                <w:szCs w:val="28"/>
                <w:lang w:val="kk-KZ"/>
              </w:rPr>
              <w:t>(Мәскеу педагогикалық мемлекеттік</w:t>
            </w:r>
            <w:r w:rsidR="006C4DBB" w:rsidRPr="00054567">
              <w:rPr>
                <w:rFonts w:ascii="Times New Roman" w:hAnsi="Times New Roman" w:cs="Times New Roman"/>
                <w:sz w:val="28"/>
                <w:szCs w:val="28"/>
              </w:rPr>
              <w:t xml:space="preserve"> </w:t>
            </w:r>
            <w:r w:rsidRPr="00054567">
              <w:rPr>
                <w:rFonts w:ascii="Times New Roman" w:hAnsi="Times New Roman" w:cs="Times New Roman"/>
                <w:sz w:val="28"/>
                <w:szCs w:val="28"/>
                <w:lang w:val="kk-KZ"/>
              </w:rPr>
              <w:t>университеті, Ресей)</w:t>
            </w:r>
          </w:p>
          <w:p w14:paraId="6C5C2969" w14:textId="77777777" w:rsidR="00A13AC6" w:rsidRPr="00054567" w:rsidRDefault="00A13AC6" w:rsidP="00A00F18">
            <w:pPr>
              <w:pStyle w:val="a5"/>
              <w:ind w:firstLine="567"/>
              <w:rPr>
                <w:rFonts w:ascii="Times New Roman" w:hAnsi="Times New Roman" w:cs="Times New Roman"/>
                <w:sz w:val="28"/>
                <w:szCs w:val="28"/>
                <w:lang w:val="kk-KZ"/>
              </w:rPr>
            </w:pPr>
          </w:p>
        </w:tc>
      </w:tr>
    </w:tbl>
    <w:p w14:paraId="695F3B30" w14:textId="443A6944" w:rsidR="00A13AC6" w:rsidRPr="00054567" w:rsidRDefault="00A13AC6" w:rsidP="00A00F18">
      <w:pPr>
        <w:pStyle w:val="a5"/>
        <w:ind w:firstLine="567"/>
        <w:rPr>
          <w:rFonts w:ascii="Times New Roman" w:hAnsi="Times New Roman" w:cs="Times New Roman"/>
          <w:sz w:val="28"/>
          <w:szCs w:val="28"/>
          <w:lang w:val="kk-KZ"/>
        </w:rPr>
      </w:pPr>
    </w:p>
    <w:p w14:paraId="0FE529B3" w14:textId="657D8341" w:rsidR="00EC4DC7" w:rsidRPr="00054567" w:rsidRDefault="00EC4DC7" w:rsidP="00A00F18">
      <w:pPr>
        <w:pStyle w:val="a5"/>
        <w:ind w:firstLine="567"/>
        <w:rPr>
          <w:rFonts w:ascii="Times New Roman" w:hAnsi="Times New Roman" w:cs="Times New Roman"/>
          <w:sz w:val="28"/>
          <w:szCs w:val="28"/>
          <w:lang w:val="kk-KZ"/>
        </w:rPr>
      </w:pPr>
    </w:p>
    <w:p w14:paraId="1B213C8B" w14:textId="0441148E" w:rsidR="00EC4DC7" w:rsidRPr="00054567" w:rsidRDefault="00EC4DC7" w:rsidP="00A00F18">
      <w:pPr>
        <w:pStyle w:val="a5"/>
        <w:ind w:firstLine="567"/>
        <w:rPr>
          <w:rFonts w:ascii="Times New Roman" w:hAnsi="Times New Roman" w:cs="Times New Roman"/>
          <w:sz w:val="28"/>
          <w:szCs w:val="28"/>
          <w:lang w:val="kk-KZ"/>
        </w:rPr>
      </w:pPr>
    </w:p>
    <w:p w14:paraId="0012A562" w14:textId="77777777" w:rsidR="000903B7" w:rsidRPr="00054567" w:rsidRDefault="000903B7" w:rsidP="00A00F18">
      <w:pPr>
        <w:pStyle w:val="a5"/>
        <w:ind w:firstLine="567"/>
        <w:jc w:val="center"/>
        <w:rPr>
          <w:rFonts w:ascii="Times New Roman" w:hAnsi="Times New Roman" w:cs="Times New Roman"/>
          <w:sz w:val="28"/>
          <w:szCs w:val="28"/>
          <w:lang w:val="kk-KZ"/>
        </w:rPr>
      </w:pPr>
    </w:p>
    <w:p w14:paraId="72B62E99" w14:textId="651C517F" w:rsidR="00412052" w:rsidRPr="00054567" w:rsidRDefault="000E5CDD" w:rsidP="00EC4DC7">
      <w:pPr>
        <w:pStyle w:val="a5"/>
        <w:ind w:firstLine="567"/>
        <w:jc w:val="center"/>
        <w:rPr>
          <w:rFonts w:ascii="Times New Roman" w:hAnsi="Times New Roman" w:cs="Times New Roman"/>
          <w:sz w:val="28"/>
          <w:szCs w:val="28"/>
          <w:lang w:val="kk-KZ"/>
        </w:rPr>
      </w:pPr>
      <w:r w:rsidRPr="00054567">
        <w:rPr>
          <w:rFonts w:ascii="Times New Roman" w:hAnsi="Times New Roman" w:cs="Times New Roman"/>
          <w:sz w:val="28"/>
          <w:szCs w:val="28"/>
          <w:lang w:val="kk-KZ"/>
        </w:rPr>
        <w:t>Қазақстан Республикасы</w:t>
      </w:r>
    </w:p>
    <w:p w14:paraId="5226A6DB" w14:textId="77777777" w:rsidR="000E5CDD" w:rsidRPr="00054567" w:rsidRDefault="000E5CDD" w:rsidP="00A00F18">
      <w:pPr>
        <w:pStyle w:val="a5"/>
        <w:ind w:firstLine="567"/>
        <w:jc w:val="center"/>
        <w:rPr>
          <w:rFonts w:ascii="Times New Roman" w:hAnsi="Times New Roman" w:cs="Times New Roman"/>
          <w:sz w:val="28"/>
          <w:szCs w:val="28"/>
          <w:lang w:val="kk-KZ"/>
        </w:rPr>
      </w:pPr>
      <w:r w:rsidRPr="00054567">
        <w:rPr>
          <w:rFonts w:ascii="Times New Roman" w:hAnsi="Times New Roman" w:cs="Times New Roman"/>
          <w:sz w:val="28"/>
          <w:szCs w:val="28"/>
          <w:lang w:val="kk-KZ"/>
        </w:rPr>
        <w:t>Алматы, 2025</w:t>
      </w:r>
    </w:p>
    <w:p w14:paraId="2FDC0264" w14:textId="6FC4A9FC" w:rsidR="000E5CDD" w:rsidRPr="00054567" w:rsidRDefault="00EC4DC7" w:rsidP="00A00F18">
      <w:pPr>
        <w:pStyle w:val="a5"/>
        <w:ind w:firstLine="567"/>
        <w:jc w:val="center"/>
        <w:rPr>
          <w:rFonts w:ascii="Times New Roman" w:hAnsi="Times New Roman" w:cs="Times New Roman"/>
          <w:b/>
          <w:bCs/>
          <w:sz w:val="28"/>
          <w:szCs w:val="28"/>
          <w:lang w:val="en-US"/>
        </w:rPr>
      </w:pPr>
      <w:r w:rsidRPr="00054567">
        <w:rPr>
          <w:rFonts w:ascii="Times New Roman" w:hAnsi="Times New Roman" w:cs="Times New Roman"/>
          <w:noProof/>
          <w:sz w:val="28"/>
          <w:szCs w:val="28"/>
          <w:lang w:val="kk-KZ"/>
        </w:rPr>
        <mc:AlternateContent>
          <mc:Choice Requires="wps">
            <w:drawing>
              <wp:anchor distT="0" distB="0" distL="114300" distR="114300" simplePos="0" relativeHeight="251808256" behindDoc="0" locked="0" layoutInCell="1" allowOverlap="1" wp14:anchorId="66BA10C5" wp14:editId="26A42E87">
                <wp:simplePos x="0" y="0"/>
                <wp:positionH relativeFrom="column">
                  <wp:posOffset>2647315</wp:posOffset>
                </wp:positionH>
                <wp:positionV relativeFrom="paragraph">
                  <wp:posOffset>205105</wp:posOffset>
                </wp:positionV>
                <wp:extent cx="556260" cy="251460"/>
                <wp:effectExtent l="0" t="0" r="15240" b="15240"/>
                <wp:wrapNone/>
                <wp:docPr id="16" name="Овал 16"/>
                <wp:cNvGraphicFramePr/>
                <a:graphic xmlns:a="http://schemas.openxmlformats.org/drawingml/2006/main">
                  <a:graphicData uri="http://schemas.microsoft.com/office/word/2010/wordprocessingShape">
                    <wps:wsp>
                      <wps:cNvSpPr/>
                      <wps:spPr>
                        <a:xfrm>
                          <a:off x="0" y="0"/>
                          <a:ext cx="556260" cy="25146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7617C5" id="Овал 16" o:spid="_x0000_s1026" style="position:absolute;margin-left:208.45pt;margin-top:16.15pt;width:43.8pt;height:19.8pt;z-index:25180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" fillcolor="white [3212]" strokecolor="white [3212]" strokeweight="1pt">
                <v:stroke joinstyle="miter"/>
              </v:oval>
            </w:pict>
          </mc:Fallback>
        </mc:AlternateContent>
      </w:r>
      <w:r w:rsidR="000E5CDD" w:rsidRPr="00054567">
        <w:rPr>
          <w:rFonts w:ascii="Times New Roman" w:hAnsi="Times New Roman" w:cs="Times New Roman"/>
          <w:sz w:val="28"/>
          <w:szCs w:val="28"/>
          <w:lang w:val="kk-KZ"/>
        </w:rPr>
        <w:br w:type="page"/>
      </w:r>
      <w:r w:rsidR="000E5CDD" w:rsidRPr="00054567">
        <w:rPr>
          <w:rFonts w:ascii="Times New Roman" w:hAnsi="Times New Roman" w:cs="Times New Roman"/>
          <w:b/>
          <w:bCs/>
          <w:sz w:val="28"/>
          <w:szCs w:val="28"/>
          <w:lang w:val="kk-KZ"/>
        </w:rPr>
        <w:lastRenderedPageBreak/>
        <w:t>МАЗМҰНЫ</w:t>
      </w:r>
    </w:p>
    <w:p w14:paraId="5E78845A" w14:textId="77777777" w:rsidR="006C4DBB" w:rsidRPr="00054567" w:rsidRDefault="006C4DBB" w:rsidP="00A00F18">
      <w:pPr>
        <w:pStyle w:val="a5"/>
        <w:rPr>
          <w:rFonts w:ascii="Times New Roman" w:hAnsi="Times New Roman" w:cs="Times New Roman"/>
          <w:sz w:val="28"/>
          <w:szCs w:val="28"/>
          <w:lang w:val="en-US"/>
        </w:rPr>
      </w:pPr>
    </w:p>
    <w:tbl>
      <w:tblPr>
        <w:tblStyle w:val="a8"/>
        <w:tblW w:w="970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gridCol w:w="8442"/>
        <w:gridCol w:w="636"/>
      </w:tblGrid>
      <w:tr w:rsidR="006C4DBB" w:rsidRPr="00054567" w14:paraId="59F02B5C" w14:textId="77777777" w:rsidTr="00FF3EF7">
        <w:tc>
          <w:tcPr>
            <w:tcW w:w="9066" w:type="dxa"/>
            <w:gridSpan w:val="2"/>
          </w:tcPr>
          <w:p w14:paraId="35CD6392" w14:textId="29CF89B7" w:rsidR="006C4DBB" w:rsidRPr="00054567" w:rsidRDefault="006C4DBB" w:rsidP="00A00F18">
            <w:pPr>
              <w:pStyle w:val="a5"/>
              <w:rPr>
                <w:rFonts w:ascii="Times New Roman" w:hAnsi="Times New Roman" w:cs="Times New Roman"/>
                <w:b/>
                <w:bCs/>
                <w:sz w:val="28"/>
                <w:szCs w:val="28"/>
                <w:lang w:val="en-US"/>
              </w:rPr>
            </w:pPr>
            <w:r w:rsidRPr="00054567">
              <w:rPr>
                <w:rFonts w:ascii="Times New Roman" w:hAnsi="Times New Roman" w:cs="Times New Roman"/>
                <w:b/>
                <w:bCs/>
                <w:sz w:val="28"/>
                <w:szCs w:val="28"/>
              </w:rPr>
              <w:br w:type="page"/>
              <w:t>НОРМАТИВТІК СІЛТЕМЕЛЕР</w:t>
            </w:r>
          </w:p>
        </w:tc>
        <w:tc>
          <w:tcPr>
            <w:tcW w:w="636" w:type="dxa"/>
          </w:tcPr>
          <w:p w14:paraId="2371A5BE" w14:textId="77777777" w:rsidR="006C4DBB" w:rsidRPr="00054567" w:rsidRDefault="006C4DBB" w:rsidP="00A00F18">
            <w:pPr>
              <w:pStyle w:val="a5"/>
              <w:rPr>
                <w:rFonts w:ascii="Times New Roman" w:hAnsi="Times New Roman" w:cs="Times New Roman"/>
                <w:sz w:val="28"/>
                <w:szCs w:val="28"/>
              </w:rPr>
            </w:pPr>
            <w:r w:rsidRPr="00054567">
              <w:rPr>
                <w:rFonts w:ascii="Times New Roman" w:hAnsi="Times New Roman" w:cs="Times New Roman"/>
                <w:sz w:val="28"/>
                <w:szCs w:val="28"/>
              </w:rPr>
              <w:t>3</w:t>
            </w:r>
          </w:p>
        </w:tc>
      </w:tr>
      <w:tr w:rsidR="006C4DBB" w:rsidRPr="00054567" w14:paraId="618FC4C3" w14:textId="77777777" w:rsidTr="00FF3EF7">
        <w:tc>
          <w:tcPr>
            <w:tcW w:w="9066" w:type="dxa"/>
            <w:gridSpan w:val="2"/>
          </w:tcPr>
          <w:p w14:paraId="6DBC513E" w14:textId="5FAB7B5F" w:rsidR="006C4DBB" w:rsidRPr="00054567" w:rsidRDefault="006C4DBB" w:rsidP="00A00F18">
            <w:pPr>
              <w:pStyle w:val="a5"/>
              <w:rPr>
                <w:rFonts w:ascii="Times New Roman" w:hAnsi="Times New Roman" w:cs="Times New Roman"/>
                <w:b/>
                <w:bCs/>
                <w:sz w:val="28"/>
                <w:szCs w:val="28"/>
                <w:lang w:val="en-US"/>
              </w:rPr>
            </w:pPr>
            <w:r w:rsidRPr="00054567">
              <w:rPr>
                <w:rFonts w:ascii="Times New Roman" w:hAnsi="Times New Roman" w:cs="Times New Roman"/>
                <w:b/>
                <w:bCs/>
                <w:sz w:val="28"/>
                <w:szCs w:val="28"/>
              </w:rPr>
              <w:t>АНЫҚТАМАЛАР</w:t>
            </w:r>
          </w:p>
        </w:tc>
        <w:tc>
          <w:tcPr>
            <w:tcW w:w="636" w:type="dxa"/>
          </w:tcPr>
          <w:p w14:paraId="6C85BC25" w14:textId="5BBF2295" w:rsidR="006C4DBB" w:rsidRPr="00054567" w:rsidRDefault="007D21D2" w:rsidP="00A00F18">
            <w:pPr>
              <w:pStyle w:val="a5"/>
              <w:rPr>
                <w:rFonts w:ascii="Times New Roman" w:hAnsi="Times New Roman" w:cs="Times New Roman"/>
                <w:sz w:val="28"/>
                <w:szCs w:val="28"/>
                <w:lang w:val="kk-KZ"/>
              </w:rPr>
            </w:pPr>
            <w:r w:rsidRPr="00054567">
              <w:rPr>
                <w:rFonts w:ascii="Times New Roman" w:hAnsi="Times New Roman" w:cs="Times New Roman"/>
                <w:sz w:val="28"/>
                <w:szCs w:val="28"/>
                <w:lang w:val="kk-KZ"/>
              </w:rPr>
              <w:t>4</w:t>
            </w:r>
          </w:p>
        </w:tc>
      </w:tr>
      <w:tr w:rsidR="006C4DBB" w:rsidRPr="00054567" w14:paraId="469BD09E" w14:textId="77777777" w:rsidTr="00FF3EF7">
        <w:tc>
          <w:tcPr>
            <w:tcW w:w="9066" w:type="dxa"/>
            <w:gridSpan w:val="2"/>
          </w:tcPr>
          <w:p w14:paraId="637C4747" w14:textId="4256D1A8" w:rsidR="006C4DBB" w:rsidRPr="00054567" w:rsidRDefault="006C4DBB" w:rsidP="00A00F18">
            <w:pPr>
              <w:pStyle w:val="a5"/>
              <w:rPr>
                <w:rFonts w:ascii="Times New Roman" w:hAnsi="Times New Roman" w:cs="Times New Roman"/>
                <w:b/>
                <w:bCs/>
                <w:sz w:val="28"/>
                <w:szCs w:val="28"/>
                <w:lang w:val="en-US"/>
              </w:rPr>
            </w:pPr>
            <w:r w:rsidRPr="00054567">
              <w:rPr>
                <w:rFonts w:ascii="Times New Roman" w:hAnsi="Times New Roman" w:cs="Times New Roman"/>
                <w:b/>
                <w:bCs/>
                <w:sz w:val="28"/>
                <w:szCs w:val="28"/>
              </w:rPr>
              <w:t>БЕЛГІЛЕУЛЕР МЕН ҚЫСҚАРТУЛАР</w:t>
            </w:r>
          </w:p>
        </w:tc>
        <w:tc>
          <w:tcPr>
            <w:tcW w:w="636" w:type="dxa"/>
          </w:tcPr>
          <w:p w14:paraId="31C751D9" w14:textId="33C19C08" w:rsidR="006C4DBB" w:rsidRPr="00054567" w:rsidRDefault="007D21D2" w:rsidP="00A00F18">
            <w:pPr>
              <w:pStyle w:val="a5"/>
              <w:rPr>
                <w:rFonts w:ascii="Times New Roman" w:hAnsi="Times New Roman" w:cs="Times New Roman"/>
                <w:sz w:val="28"/>
                <w:szCs w:val="28"/>
                <w:lang w:val="kk-KZ"/>
              </w:rPr>
            </w:pPr>
            <w:r w:rsidRPr="00054567">
              <w:rPr>
                <w:rFonts w:ascii="Times New Roman" w:hAnsi="Times New Roman" w:cs="Times New Roman"/>
                <w:sz w:val="28"/>
                <w:szCs w:val="28"/>
                <w:lang w:val="kk-KZ"/>
              </w:rPr>
              <w:t>6</w:t>
            </w:r>
          </w:p>
        </w:tc>
      </w:tr>
      <w:tr w:rsidR="006C4DBB" w:rsidRPr="00054567" w14:paraId="6A6F1310" w14:textId="77777777" w:rsidTr="00FF3EF7">
        <w:tc>
          <w:tcPr>
            <w:tcW w:w="9066" w:type="dxa"/>
            <w:gridSpan w:val="2"/>
          </w:tcPr>
          <w:p w14:paraId="0B00BFB5" w14:textId="0C252459" w:rsidR="006C4DBB" w:rsidRPr="00054567" w:rsidRDefault="006C4DBB" w:rsidP="00A00F18">
            <w:pPr>
              <w:pStyle w:val="a5"/>
              <w:rPr>
                <w:rFonts w:ascii="Times New Roman" w:hAnsi="Times New Roman" w:cs="Times New Roman"/>
                <w:b/>
                <w:bCs/>
                <w:sz w:val="28"/>
                <w:szCs w:val="28"/>
                <w:lang w:val="en-US"/>
              </w:rPr>
            </w:pPr>
            <w:r w:rsidRPr="00054567">
              <w:rPr>
                <w:rFonts w:ascii="Times New Roman" w:hAnsi="Times New Roman" w:cs="Times New Roman"/>
                <w:b/>
                <w:bCs/>
                <w:sz w:val="28"/>
                <w:szCs w:val="28"/>
              </w:rPr>
              <w:t>КІРІСПЕ</w:t>
            </w:r>
          </w:p>
        </w:tc>
        <w:tc>
          <w:tcPr>
            <w:tcW w:w="636" w:type="dxa"/>
          </w:tcPr>
          <w:p w14:paraId="156F507A" w14:textId="799BEBCA" w:rsidR="006C4DBB" w:rsidRPr="00054567" w:rsidRDefault="007D21D2" w:rsidP="00A00F18">
            <w:pPr>
              <w:pStyle w:val="a5"/>
              <w:rPr>
                <w:rFonts w:ascii="Times New Roman" w:hAnsi="Times New Roman" w:cs="Times New Roman"/>
                <w:sz w:val="28"/>
                <w:szCs w:val="28"/>
                <w:lang w:val="kk-KZ"/>
              </w:rPr>
            </w:pPr>
            <w:r w:rsidRPr="00054567">
              <w:rPr>
                <w:rFonts w:ascii="Times New Roman" w:hAnsi="Times New Roman" w:cs="Times New Roman"/>
                <w:sz w:val="28"/>
                <w:szCs w:val="28"/>
                <w:lang w:val="kk-KZ"/>
              </w:rPr>
              <w:t>7</w:t>
            </w:r>
          </w:p>
        </w:tc>
      </w:tr>
      <w:tr w:rsidR="006C4DBB" w:rsidRPr="00702DCA" w14:paraId="0C60280B" w14:textId="77777777" w:rsidTr="00FF3EF7">
        <w:trPr>
          <w:trHeight w:val="645"/>
        </w:trPr>
        <w:tc>
          <w:tcPr>
            <w:tcW w:w="624" w:type="dxa"/>
          </w:tcPr>
          <w:p w14:paraId="423B363D" w14:textId="20CF21EC" w:rsidR="006C4DBB" w:rsidRPr="00054567" w:rsidRDefault="006C4DBB" w:rsidP="00A00F18">
            <w:pPr>
              <w:pStyle w:val="a5"/>
              <w:rPr>
                <w:rFonts w:ascii="Times New Roman" w:hAnsi="Times New Roman" w:cs="Times New Roman"/>
                <w:b/>
                <w:bCs/>
                <w:sz w:val="28"/>
                <w:szCs w:val="28"/>
                <w:lang w:val="en-US"/>
              </w:rPr>
            </w:pPr>
            <w:r w:rsidRPr="00054567">
              <w:rPr>
                <w:rFonts w:ascii="Times New Roman" w:hAnsi="Times New Roman" w:cs="Times New Roman"/>
                <w:b/>
                <w:bCs/>
                <w:sz w:val="28"/>
                <w:szCs w:val="28"/>
              </w:rPr>
              <w:t>1</w:t>
            </w:r>
          </w:p>
        </w:tc>
        <w:tc>
          <w:tcPr>
            <w:tcW w:w="8442" w:type="dxa"/>
          </w:tcPr>
          <w:p w14:paraId="349E3A41" w14:textId="7CC3037E" w:rsidR="006C4DBB" w:rsidRPr="00054567" w:rsidRDefault="006C4DBB" w:rsidP="00A00F18">
            <w:pPr>
              <w:pStyle w:val="a5"/>
              <w:rPr>
                <w:rFonts w:ascii="Times New Roman" w:hAnsi="Times New Roman" w:cs="Times New Roman"/>
                <w:b/>
                <w:bCs/>
                <w:sz w:val="28"/>
                <w:szCs w:val="28"/>
                <w:lang w:val="en-US"/>
              </w:rPr>
            </w:pPr>
            <w:r w:rsidRPr="00054567">
              <w:rPr>
                <w:rFonts w:ascii="Times New Roman" w:hAnsi="Times New Roman" w:cs="Times New Roman"/>
                <w:b/>
                <w:bCs/>
                <w:sz w:val="28"/>
                <w:szCs w:val="28"/>
              </w:rPr>
              <w:t>АУЫЛ</w:t>
            </w:r>
            <w:r w:rsidRPr="00054567">
              <w:rPr>
                <w:rFonts w:ascii="Times New Roman" w:hAnsi="Times New Roman" w:cs="Times New Roman"/>
                <w:b/>
                <w:bCs/>
                <w:sz w:val="28"/>
                <w:szCs w:val="28"/>
                <w:lang w:val="en-US"/>
              </w:rPr>
              <w:t xml:space="preserve"> </w:t>
            </w:r>
            <w:r w:rsidRPr="00054567">
              <w:rPr>
                <w:rFonts w:ascii="Times New Roman" w:hAnsi="Times New Roman" w:cs="Times New Roman"/>
                <w:b/>
                <w:bCs/>
                <w:sz w:val="28"/>
                <w:szCs w:val="28"/>
              </w:rPr>
              <w:t>ШАРУАШЫЛЫҒЫНЫҢ</w:t>
            </w:r>
            <w:r w:rsidRPr="00054567">
              <w:rPr>
                <w:rFonts w:ascii="Times New Roman" w:hAnsi="Times New Roman" w:cs="Times New Roman"/>
                <w:b/>
                <w:bCs/>
                <w:sz w:val="28"/>
                <w:szCs w:val="28"/>
                <w:lang w:val="en-US"/>
              </w:rPr>
              <w:t xml:space="preserve"> </w:t>
            </w:r>
            <w:r w:rsidRPr="00054567">
              <w:rPr>
                <w:rFonts w:ascii="Times New Roman" w:hAnsi="Times New Roman" w:cs="Times New Roman"/>
                <w:b/>
                <w:bCs/>
                <w:sz w:val="28"/>
                <w:szCs w:val="28"/>
              </w:rPr>
              <w:t>ЭКОНОМИКАЛЫҚ</w:t>
            </w:r>
            <w:r w:rsidRPr="00054567">
              <w:rPr>
                <w:rFonts w:ascii="Times New Roman" w:hAnsi="Times New Roman" w:cs="Times New Roman"/>
                <w:b/>
                <w:bCs/>
                <w:sz w:val="28"/>
                <w:szCs w:val="28"/>
                <w:lang w:val="en-US"/>
              </w:rPr>
              <w:t xml:space="preserve"> </w:t>
            </w:r>
            <w:r w:rsidRPr="00054567">
              <w:rPr>
                <w:rFonts w:ascii="Times New Roman" w:hAnsi="Times New Roman" w:cs="Times New Roman"/>
                <w:b/>
                <w:bCs/>
                <w:sz w:val="28"/>
                <w:szCs w:val="28"/>
              </w:rPr>
              <w:t>ДАМУ</w:t>
            </w:r>
            <w:r w:rsidRPr="00054567">
              <w:rPr>
                <w:rFonts w:ascii="Times New Roman" w:hAnsi="Times New Roman" w:cs="Times New Roman"/>
                <w:b/>
                <w:bCs/>
                <w:sz w:val="28"/>
                <w:szCs w:val="28"/>
                <w:lang w:val="en-US"/>
              </w:rPr>
              <w:t xml:space="preserve"> </w:t>
            </w:r>
            <w:r w:rsidRPr="00054567">
              <w:rPr>
                <w:rFonts w:ascii="Times New Roman" w:hAnsi="Times New Roman" w:cs="Times New Roman"/>
                <w:b/>
                <w:bCs/>
                <w:sz w:val="28"/>
                <w:szCs w:val="28"/>
              </w:rPr>
              <w:t>ҮРДІСТЕРІН</w:t>
            </w:r>
            <w:r w:rsidRPr="00054567">
              <w:rPr>
                <w:rFonts w:ascii="Times New Roman" w:hAnsi="Times New Roman" w:cs="Times New Roman"/>
                <w:b/>
                <w:bCs/>
                <w:sz w:val="28"/>
                <w:szCs w:val="28"/>
                <w:lang w:val="en-US"/>
              </w:rPr>
              <w:t xml:space="preserve"> </w:t>
            </w:r>
            <w:r w:rsidRPr="00054567">
              <w:rPr>
                <w:rFonts w:ascii="Times New Roman" w:hAnsi="Times New Roman" w:cs="Times New Roman"/>
                <w:b/>
                <w:bCs/>
                <w:sz w:val="28"/>
                <w:szCs w:val="28"/>
              </w:rPr>
              <w:t>ЗЕРДЕЛЕУДІҢ</w:t>
            </w:r>
            <w:r w:rsidRPr="00054567">
              <w:rPr>
                <w:rFonts w:ascii="Times New Roman" w:hAnsi="Times New Roman" w:cs="Times New Roman"/>
                <w:b/>
                <w:bCs/>
                <w:sz w:val="28"/>
                <w:szCs w:val="28"/>
                <w:lang w:val="en-US"/>
              </w:rPr>
              <w:t xml:space="preserve"> </w:t>
            </w:r>
            <w:r w:rsidRPr="00054567">
              <w:rPr>
                <w:rFonts w:ascii="Times New Roman" w:hAnsi="Times New Roman" w:cs="Times New Roman"/>
                <w:b/>
                <w:bCs/>
                <w:sz w:val="28"/>
                <w:szCs w:val="28"/>
              </w:rPr>
              <w:t>ТЕОРИЯЛЫҚ</w:t>
            </w:r>
            <w:r w:rsidRPr="00054567">
              <w:rPr>
                <w:rFonts w:ascii="Times New Roman" w:hAnsi="Times New Roman" w:cs="Times New Roman"/>
                <w:b/>
                <w:bCs/>
                <w:sz w:val="28"/>
                <w:szCs w:val="28"/>
                <w:lang w:val="en-US"/>
              </w:rPr>
              <w:t xml:space="preserve"> </w:t>
            </w:r>
            <w:r w:rsidRPr="00054567">
              <w:rPr>
                <w:rFonts w:ascii="Times New Roman" w:hAnsi="Times New Roman" w:cs="Times New Roman"/>
                <w:b/>
                <w:bCs/>
                <w:sz w:val="28"/>
                <w:szCs w:val="28"/>
              </w:rPr>
              <w:t>НЕГІЗДЕРІ</w:t>
            </w:r>
          </w:p>
        </w:tc>
        <w:tc>
          <w:tcPr>
            <w:tcW w:w="636" w:type="dxa"/>
          </w:tcPr>
          <w:p w14:paraId="352D9F1D" w14:textId="77777777" w:rsidR="006C4DBB" w:rsidRPr="00054567" w:rsidRDefault="006C4DBB" w:rsidP="00A00F18">
            <w:pPr>
              <w:pStyle w:val="a5"/>
              <w:rPr>
                <w:rFonts w:ascii="Times New Roman" w:hAnsi="Times New Roman" w:cs="Times New Roman"/>
                <w:sz w:val="28"/>
                <w:szCs w:val="28"/>
                <w:lang w:val="en-US"/>
              </w:rPr>
            </w:pPr>
          </w:p>
          <w:p w14:paraId="323DEAA9" w14:textId="77777777" w:rsidR="006C4DBB" w:rsidRPr="00054567" w:rsidRDefault="006C4DBB" w:rsidP="00A00F18">
            <w:pPr>
              <w:pStyle w:val="a5"/>
              <w:rPr>
                <w:rFonts w:ascii="Times New Roman" w:hAnsi="Times New Roman" w:cs="Times New Roman"/>
                <w:sz w:val="28"/>
                <w:szCs w:val="28"/>
                <w:lang w:val="en-US"/>
              </w:rPr>
            </w:pPr>
          </w:p>
        </w:tc>
      </w:tr>
      <w:tr w:rsidR="006C4DBB" w:rsidRPr="00054567" w14:paraId="2586A889" w14:textId="77777777" w:rsidTr="00FF3EF7">
        <w:tc>
          <w:tcPr>
            <w:tcW w:w="624" w:type="dxa"/>
          </w:tcPr>
          <w:p w14:paraId="5FECEEE2" w14:textId="77777777" w:rsidR="006C4DBB" w:rsidRPr="00054567" w:rsidRDefault="006C4DBB" w:rsidP="00A00F18">
            <w:pPr>
              <w:pStyle w:val="a5"/>
              <w:rPr>
                <w:rFonts w:ascii="Times New Roman" w:hAnsi="Times New Roman" w:cs="Times New Roman"/>
                <w:sz w:val="28"/>
                <w:szCs w:val="28"/>
              </w:rPr>
            </w:pPr>
            <w:r w:rsidRPr="00054567">
              <w:rPr>
                <w:rFonts w:ascii="Times New Roman" w:hAnsi="Times New Roman" w:cs="Times New Roman"/>
                <w:sz w:val="28"/>
                <w:szCs w:val="28"/>
              </w:rPr>
              <w:t>1.1</w:t>
            </w:r>
          </w:p>
        </w:tc>
        <w:tc>
          <w:tcPr>
            <w:tcW w:w="8442" w:type="dxa"/>
          </w:tcPr>
          <w:p w14:paraId="1F95397B" w14:textId="08F84B43" w:rsidR="006C4DBB" w:rsidRPr="00054567" w:rsidRDefault="006C4DBB" w:rsidP="00A00F18">
            <w:pPr>
              <w:pStyle w:val="a5"/>
              <w:jc w:val="both"/>
              <w:rPr>
                <w:rFonts w:ascii="Times New Roman" w:hAnsi="Times New Roman" w:cs="Times New Roman"/>
                <w:sz w:val="28"/>
                <w:szCs w:val="28"/>
              </w:rPr>
            </w:pPr>
            <w:proofErr w:type="spellStart"/>
            <w:r w:rsidRPr="00054567">
              <w:rPr>
                <w:rFonts w:ascii="Times New Roman" w:hAnsi="Times New Roman" w:cs="Times New Roman"/>
                <w:sz w:val="28"/>
                <w:szCs w:val="28"/>
              </w:rPr>
              <w:t>Нарықтық</w:t>
            </w:r>
            <w:proofErr w:type="spellEnd"/>
            <w:r w:rsidRPr="00054567">
              <w:rPr>
                <w:rFonts w:ascii="Times New Roman" w:hAnsi="Times New Roman" w:cs="Times New Roman"/>
                <w:sz w:val="28"/>
                <w:szCs w:val="28"/>
              </w:rPr>
              <w:t xml:space="preserve"> экономика </w:t>
            </w:r>
            <w:proofErr w:type="spellStart"/>
            <w:r w:rsidRPr="00054567">
              <w:rPr>
                <w:rFonts w:ascii="Times New Roman" w:hAnsi="Times New Roman" w:cs="Times New Roman"/>
                <w:sz w:val="28"/>
                <w:szCs w:val="28"/>
              </w:rPr>
              <w:t>жағдайында</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Қазақстанның</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экономикалық</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дамуының</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алғы</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шарттары</w:t>
            </w:r>
            <w:proofErr w:type="spellEnd"/>
            <w:r w:rsidRPr="00054567">
              <w:rPr>
                <w:rFonts w:ascii="Times New Roman" w:hAnsi="Times New Roman" w:cs="Times New Roman"/>
                <w:sz w:val="28"/>
                <w:szCs w:val="28"/>
              </w:rPr>
              <w:t xml:space="preserve"> </w:t>
            </w:r>
          </w:p>
        </w:tc>
        <w:tc>
          <w:tcPr>
            <w:tcW w:w="636" w:type="dxa"/>
          </w:tcPr>
          <w:p w14:paraId="3ACAF44F" w14:textId="77777777" w:rsidR="006C4DBB" w:rsidRPr="00054567" w:rsidRDefault="006C4DBB" w:rsidP="00A00F18">
            <w:pPr>
              <w:pStyle w:val="a5"/>
              <w:rPr>
                <w:rFonts w:ascii="Times New Roman" w:hAnsi="Times New Roman" w:cs="Times New Roman"/>
                <w:sz w:val="28"/>
                <w:szCs w:val="28"/>
              </w:rPr>
            </w:pPr>
          </w:p>
          <w:p w14:paraId="170B3F43" w14:textId="21200B07" w:rsidR="006C4DBB" w:rsidRPr="00054567" w:rsidRDefault="006C4DBB" w:rsidP="00A00F18">
            <w:pPr>
              <w:pStyle w:val="a5"/>
              <w:rPr>
                <w:rFonts w:ascii="Times New Roman" w:hAnsi="Times New Roman" w:cs="Times New Roman"/>
                <w:sz w:val="28"/>
                <w:szCs w:val="28"/>
                <w:lang w:val="kk-KZ"/>
              </w:rPr>
            </w:pPr>
            <w:r w:rsidRPr="00054567">
              <w:rPr>
                <w:rFonts w:ascii="Times New Roman" w:hAnsi="Times New Roman" w:cs="Times New Roman"/>
                <w:sz w:val="28"/>
                <w:szCs w:val="28"/>
              </w:rPr>
              <w:t>1</w:t>
            </w:r>
            <w:r w:rsidR="00E018F0" w:rsidRPr="00054567">
              <w:rPr>
                <w:rFonts w:ascii="Times New Roman" w:hAnsi="Times New Roman" w:cs="Times New Roman"/>
                <w:sz w:val="28"/>
                <w:szCs w:val="28"/>
                <w:lang w:val="kk-KZ"/>
              </w:rPr>
              <w:t>4</w:t>
            </w:r>
          </w:p>
        </w:tc>
      </w:tr>
      <w:tr w:rsidR="006C4DBB" w:rsidRPr="00054567" w14:paraId="794B3E01" w14:textId="77777777" w:rsidTr="00FF3EF7">
        <w:tc>
          <w:tcPr>
            <w:tcW w:w="624" w:type="dxa"/>
          </w:tcPr>
          <w:p w14:paraId="39FC5647" w14:textId="77777777" w:rsidR="006C4DBB" w:rsidRPr="00054567" w:rsidRDefault="006C4DBB" w:rsidP="00A00F18">
            <w:pPr>
              <w:pStyle w:val="a5"/>
              <w:rPr>
                <w:rFonts w:ascii="Times New Roman" w:hAnsi="Times New Roman" w:cs="Times New Roman"/>
                <w:sz w:val="28"/>
                <w:szCs w:val="28"/>
              </w:rPr>
            </w:pPr>
            <w:r w:rsidRPr="00054567">
              <w:rPr>
                <w:rFonts w:ascii="Times New Roman" w:hAnsi="Times New Roman" w:cs="Times New Roman"/>
                <w:sz w:val="28"/>
                <w:szCs w:val="28"/>
              </w:rPr>
              <w:t>1.2</w:t>
            </w:r>
          </w:p>
        </w:tc>
        <w:tc>
          <w:tcPr>
            <w:tcW w:w="8442" w:type="dxa"/>
          </w:tcPr>
          <w:p w14:paraId="2086B8B6" w14:textId="21617484" w:rsidR="006C4DBB" w:rsidRPr="00054567" w:rsidRDefault="006C4DBB" w:rsidP="00A00F18">
            <w:pPr>
              <w:pStyle w:val="a5"/>
              <w:jc w:val="both"/>
              <w:rPr>
                <w:rFonts w:ascii="Times New Roman" w:hAnsi="Times New Roman" w:cs="Times New Roman"/>
                <w:sz w:val="28"/>
                <w:szCs w:val="28"/>
              </w:rPr>
            </w:pPr>
            <w:proofErr w:type="spellStart"/>
            <w:r w:rsidRPr="00054567">
              <w:rPr>
                <w:rFonts w:ascii="Times New Roman" w:hAnsi="Times New Roman" w:cs="Times New Roman"/>
                <w:sz w:val="28"/>
                <w:szCs w:val="28"/>
              </w:rPr>
              <w:t>Қазақстанның</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ауыл</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шаруашылығының</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экономикалық</w:t>
            </w:r>
            <w:proofErr w:type="spellEnd"/>
            <w:r w:rsidRPr="00054567">
              <w:rPr>
                <w:rFonts w:ascii="Times New Roman" w:hAnsi="Times New Roman" w:cs="Times New Roman"/>
                <w:sz w:val="28"/>
                <w:szCs w:val="28"/>
              </w:rPr>
              <w:t xml:space="preserve"> даму </w:t>
            </w:r>
            <w:proofErr w:type="spellStart"/>
            <w:r w:rsidRPr="00054567">
              <w:rPr>
                <w:rFonts w:ascii="Times New Roman" w:hAnsi="Times New Roman" w:cs="Times New Roman"/>
                <w:sz w:val="28"/>
                <w:szCs w:val="28"/>
              </w:rPr>
              <w:t>үрдістерінің</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моделі</w:t>
            </w:r>
            <w:proofErr w:type="spellEnd"/>
            <w:r w:rsidRPr="00054567">
              <w:rPr>
                <w:rFonts w:ascii="Times New Roman" w:hAnsi="Times New Roman" w:cs="Times New Roman"/>
                <w:sz w:val="28"/>
                <w:szCs w:val="28"/>
              </w:rPr>
              <w:t xml:space="preserve"> </w:t>
            </w:r>
          </w:p>
        </w:tc>
        <w:tc>
          <w:tcPr>
            <w:tcW w:w="636" w:type="dxa"/>
          </w:tcPr>
          <w:p w14:paraId="6B68EC91" w14:textId="77777777" w:rsidR="006C4DBB" w:rsidRPr="00054567" w:rsidRDefault="006C4DBB" w:rsidP="00A00F18">
            <w:pPr>
              <w:pStyle w:val="a5"/>
              <w:rPr>
                <w:rFonts w:ascii="Times New Roman" w:hAnsi="Times New Roman" w:cs="Times New Roman"/>
                <w:sz w:val="28"/>
                <w:szCs w:val="28"/>
              </w:rPr>
            </w:pPr>
          </w:p>
          <w:p w14:paraId="33485756" w14:textId="5CA268A5" w:rsidR="006C4DBB" w:rsidRPr="00054567" w:rsidRDefault="006C4DBB" w:rsidP="00A00F18">
            <w:pPr>
              <w:pStyle w:val="a5"/>
              <w:rPr>
                <w:rFonts w:ascii="Times New Roman" w:hAnsi="Times New Roman" w:cs="Times New Roman"/>
                <w:sz w:val="28"/>
                <w:szCs w:val="28"/>
                <w:lang w:val="kk-KZ"/>
              </w:rPr>
            </w:pPr>
            <w:r w:rsidRPr="00054567">
              <w:rPr>
                <w:rFonts w:ascii="Times New Roman" w:hAnsi="Times New Roman" w:cs="Times New Roman"/>
                <w:sz w:val="28"/>
                <w:szCs w:val="28"/>
              </w:rPr>
              <w:t>2</w:t>
            </w:r>
            <w:r w:rsidR="00E018F0" w:rsidRPr="00054567">
              <w:rPr>
                <w:rFonts w:ascii="Times New Roman" w:hAnsi="Times New Roman" w:cs="Times New Roman"/>
                <w:sz w:val="28"/>
                <w:szCs w:val="28"/>
                <w:lang w:val="kk-KZ"/>
              </w:rPr>
              <w:t>3</w:t>
            </w:r>
          </w:p>
        </w:tc>
      </w:tr>
      <w:tr w:rsidR="006C4DBB" w:rsidRPr="00054567" w14:paraId="4BAD5927" w14:textId="77777777" w:rsidTr="00FF3EF7">
        <w:tc>
          <w:tcPr>
            <w:tcW w:w="624" w:type="dxa"/>
          </w:tcPr>
          <w:p w14:paraId="56969C4E" w14:textId="77777777" w:rsidR="006C4DBB" w:rsidRPr="00054567" w:rsidRDefault="006C4DBB" w:rsidP="00A00F18">
            <w:pPr>
              <w:pStyle w:val="a5"/>
              <w:rPr>
                <w:rFonts w:ascii="Times New Roman" w:hAnsi="Times New Roman" w:cs="Times New Roman"/>
                <w:sz w:val="28"/>
                <w:szCs w:val="28"/>
              </w:rPr>
            </w:pPr>
            <w:r w:rsidRPr="00054567">
              <w:rPr>
                <w:rFonts w:ascii="Times New Roman" w:hAnsi="Times New Roman" w:cs="Times New Roman"/>
                <w:sz w:val="28"/>
                <w:szCs w:val="28"/>
              </w:rPr>
              <w:t>1.3</w:t>
            </w:r>
          </w:p>
        </w:tc>
        <w:tc>
          <w:tcPr>
            <w:tcW w:w="8442" w:type="dxa"/>
          </w:tcPr>
          <w:p w14:paraId="6AF7448F" w14:textId="7CBB8BF9" w:rsidR="006C4DBB" w:rsidRPr="00054567" w:rsidRDefault="006C4DBB" w:rsidP="00A00F18">
            <w:pPr>
              <w:pStyle w:val="a5"/>
              <w:jc w:val="both"/>
              <w:rPr>
                <w:rFonts w:ascii="Times New Roman" w:hAnsi="Times New Roman" w:cs="Times New Roman"/>
                <w:sz w:val="28"/>
                <w:szCs w:val="28"/>
              </w:rPr>
            </w:pPr>
            <w:proofErr w:type="spellStart"/>
            <w:r w:rsidRPr="00054567">
              <w:rPr>
                <w:rFonts w:ascii="Times New Roman" w:hAnsi="Times New Roman" w:cs="Times New Roman"/>
                <w:sz w:val="28"/>
                <w:szCs w:val="28"/>
              </w:rPr>
              <w:t>Білім</w:t>
            </w:r>
            <w:proofErr w:type="spellEnd"/>
            <w:r w:rsidRPr="00054567">
              <w:rPr>
                <w:rFonts w:ascii="Times New Roman" w:hAnsi="Times New Roman" w:cs="Times New Roman"/>
                <w:sz w:val="28"/>
                <w:szCs w:val="28"/>
              </w:rPr>
              <w:t xml:space="preserve"> беру </w:t>
            </w:r>
            <w:proofErr w:type="spellStart"/>
            <w:r w:rsidRPr="00054567">
              <w:rPr>
                <w:rFonts w:ascii="Times New Roman" w:hAnsi="Times New Roman" w:cs="Times New Roman"/>
                <w:sz w:val="28"/>
                <w:szCs w:val="28"/>
              </w:rPr>
              <w:t>жүйесіндегі</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ауыл</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шарушылығын</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географиялық</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тұрғыда</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оқытудың</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әдіснамалық</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тәсілдері</w:t>
            </w:r>
            <w:proofErr w:type="spellEnd"/>
            <w:r w:rsidRPr="00054567">
              <w:rPr>
                <w:rFonts w:ascii="Times New Roman" w:hAnsi="Times New Roman" w:cs="Times New Roman"/>
                <w:sz w:val="28"/>
                <w:szCs w:val="28"/>
              </w:rPr>
              <w:t xml:space="preserve"> </w:t>
            </w:r>
          </w:p>
        </w:tc>
        <w:tc>
          <w:tcPr>
            <w:tcW w:w="636" w:type="dxa"/>
          </w:tcPr>
          <w:p w14:paraId="2B0E1531" w14:textId="77777777" w:rsidR="006C4DBB" w:rsidRPr="00054567" w:rsidRDefault="006C4DBB" w:rsidP="00A00F18">
            <w:pPr>
              <w:pStyle w:val="a5"/>
              <w:rPr>
                <w:rFonts w:ascii="Times New Roman" w:hAnsi="Times New Roman" w:cs="Times New Roman"/>
                <w:sz w:val="28"/>
                <w:szCs w:val="28"/>
              </w:rPr>
            </w:pPr>
          </w:p>
          <w:p w14:paraId="564FBA5D" w14:textId="21BD9850" w:rsidR="006C4DBB" w:rsidRPr="00054567" w:rsidRDefault="007D21D2" w:rsidP="00A00F18">
            <w:pPr>
              <w:pStyle w:val="a5"/>
              <w:rPr>
                <w:rFonts w:ascii="Times New Roman" w:hAnsi="Times New Roman" w:cs="Times New Roman"/>
                <w:sz w:val="28"/>
                <w:szCs w:val="28"/>
                <w:lang w:val="kk-KZ"/>
              </w:rPr>
            </w:pPr>
            <w:r w:rsidRPr="00054567">
              <w:rPr>
                <w:rFonts w:ascii="Times New Roman" w:hAnsi="Times New Roman" w:cs="Times New Roman"/>
                <w:sz w:val="28"/>
                <w:szCs w:val="28"/>
                <w:lang w:val="kk-KZ"/>
              </w:rPr>
              <w:t>56</w:t>
            </w:r>
          </w:p>
        </w:tc>
      </w:tr>
      <w:tr w:rsidR="006C4DBB" w:rsidRPr="00054567" w14:paraId="582EAF08" w14:textId="77777777" w:rsidTr="00FF3EF7">
        <w:tc>
          <w:tcPr>
            <w:tcW w:w="9066" w:type="dxa"/>
            <w:gridSpan w:val="2"/>
          </w:tcPr>
          <w:p w14:paraId="5441FF10" w14:textId="63FD0559" w:rsidR="006C4DBB" w:rsidRPr="00054567" w:rsidRDefault="006C4DBB" w:rsidP="00A00F18">
            <w:pPr>
              <w:pStyle w:val="a5"/>
              <w:jc w:val="both"/>
              <w:rPr>
                <w:rFonts w:ascii="Times New Roman" w:hAnsi="Times New Roman" w:cs="Times New Roman"/>
                <w:sz w:val="28"/>
                <w:szCs w:val="28"/>
                <w:lang w:val="en-US"/>
              </w:rPr>
            </w:pPr>
            <w:proofErr w:type="spellStart"/>
            <w:r w:rsidRPr="00054567">
              <w:rPr>
                <w:rFonts w:ascii="Times New Roman" w:hAnsi="Times New Roman" w:cs="Times New Roman"/>
                <w:sz w:val="28"/>
                <w:szCs w:val="28"/>
              </w:rPr>
              <w:t>Бірінші</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бөлім</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бойынша</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тұжырым</w:t>
            </w:r>
            <w:proofErr w:type="spellEnd"/>
          </w:p>
        </w:tc>
        <w:tc>
          <w:tcPr>
            <w:tcW w:w="636" w:type="dxa"/>
          </w:tcPr>
          <w:p w14:paraId="02E2F71C" w14:textId="330F211E" w:rsidR="006C4DBB" w:rsidRPr="00054567" w:rsidRDefault="007D21D2" w:rsidP="00A00F18">
            <w:pPr>
              <w:pStyle w:val="a5"/>
              <w:rPr>
                <w:rFonts w:ascii="Times New Roman" w:hAnsi="Times New Roman" w:cs="Times New Roman"/>
                <w:sz w:val="28"/>
                <w:szCs w:val="28"/>
                <w:lang w:val="kk-KZ"/>
              </w:rPr>
            </w:pPr>
            <w:r w:rsidRPr="00054567">
              <w:rPr>
                <w:rFonts w:ascii="Times New Roman" w:hAnsi="Times New Roman" w:cs="Times New Roman"/>
                <w:sz w:val="28"/>
                <w:szCs w:val="28"/>
                <w:lang w:val="kk-KZ"/>
              </w:rPr>
              <w:t>62</w:t>
            </w:r>
          </w:p>
        </w:tc>
      </w:tr>
      <w:tr w:rsidR="006C4DBB" w:rsidRPr="00054567" w14:paraId="38515354" w14:textId="77777777" w:rsidTr="00FF3EF7">
        <w:tc>
          <w:tcPr>
            <w:tcW w:w="624" w:type="dxa"/>
          </w:tcPr>
          <w:p w14:paraId="4DB4BF38" w14:textId="4555115B" w:rsidR="006C4DBB" w:rsidRPr="00054567" w:rsidRDefault="006C4DBB" w:rsidP="00A00F18">
            <w:pPr>
              <w:pStyle w:val="a5"/>
              <w:rPr>
                <w:rFonts w:ascii="Times New Roman" w:hAnsi="Times New Roman" w:cs="Times New Roman"/>
                <w:b/>
                <w:bCs/>
                <w:sz w:val="28"/>
                <w:szCs w:val="28"/>
                <w:lang w:val="en-US"/>
              </w:rPr>
            </w:pPr>
            <w:r w:rsidRPr="00054567">
              <w:rPr>
                <w:rFonts w:ascii="Times New Roman" w:hAnsi="Times New Roman" w:cs="Times New Roman"/>
                <w:b/>
                <w:bCs/>
                <w:sz w:val="28"/>
                <w:szCs w:val="28"/>
              </w:rPr>
              <w:t>2</w:t>
            </w:r>
          </w:p>
          <w:p w14:paraId="2A18AE12" w14:textId="77777777" w:rsidR="006C4DBB" w:rsidRPr="00054567" w:rsidRDefault="006C4DBB" w:rsidP="00A00F18">
            <w:pPr>
              <w:pStyle w:val="a5"/>
              <w:rPr>
                <w:rFonts w:ascii="Times New Roman" w:hAnsi="Times New Roman" w:cs="Times New Roman"/>
                <w:sz w:val="28"/>
                <w:szCs w:val="28"/>
              </w:rPr>
            </w:pPr>
          </w:p>
          <w:p w14:paraId="568AF2F8" w14:textId="77777777" w:rsidR="006C4DBB" w:rsidRPr="00054567" w:rsidRDefault="006C4DBB" w:rsidP="00A00F18">
            <w:pPr>
              <w:pStyle w:val="a5"/>
              <w:rPr>
                <w:rFonts w:ascii="Times New Roman" w:hAnsi="Times New Roman" w:cs="Times New Roman"/>
                <w:sz w:val="28"/>
                <w:szCs w:val="28"/>
              </w:rPr>
            </w:pPr>
            <w:r w:rsidRPr="00054567">
              <w:rPr>
                <w:rFonts w:ascii="Times New Roman" w:hAnsi="Times New Roman" w:cs="Times New Roman"/>
                <w:sz w:val="28"/>
                <w:szCs w:val="28"/>
              </w:rPr>
              <w:t>2.1</w:t>
            </w:r>
          </w:p>
          <w:p w14:paraId="2B97FC65" w14:textId="77777777" w:rsidR="006C4DBB" w:rsidRPr="00054567" w:rsidRDefault="006C4DBB" w:rsidP="00A00F18">
            <w:pPr>
              <w:pStyle w:val="a5"/>
              <w:rPr>
                <w:rFonts w:ascii="Times New Roman" w:hAnsi="Times New Roman" w:cs="Times New Roman"/>
                <w:sz w:val="28"/>
                <w:szCs w:val="28"/>
              </w:rPr>
            </w:pPr>
          </w:p>
          <w:p w14:paraId="00BA828A" w14:textId="77777777" w:rsidR="006C4DBB" w:rsidRPr="00054567" w:rsidRDefault="006C4DBB" w:rsidP="00A00F18">
            <w:pPr>
              <w:pStyle w:val="a5"/>
              <w:rPr>
                <w:rFonts w:ascii="Times New Roman" w:hAnsi="Times New Roman" w:cs="Times New Roman"/>
                <w:sz w:val="28"/>
                <w:szCs w:val="28"/>
              </w:rPr>
            </w:pPr>
            <w:r w:rsidRPr="00054567">
              <w:rPr>
                <w:rFonts w:ascii="Times New Roman" w:hAnsi="Times New Roman" w:cs="Times New Roman"/>
                <w:sz w:val="28"/>
                <w:szCs w:val="28"/>
              </w:rPr>
              <w:t>2.2</w:t>
            </w:r>
          </w:p>
        </w:tc>
        <w:tc>
          <w:tcPr>
            <w:tcW w:w="8442" w:type="dxa"/>
          </w:tcPr>
          <w:p w14:paraId="2E8D1068" w14:textId="77777777" w:rsidR="006C4DBB" w:rsidRPr="00054567" w:rsidRDefault="006C4DBB" w:rsidP="00A00F18">
            <w:pPr>
              <w:pStyle w:val="a5"/>
              <w:jc w:val="both"/>
              <w:rPr>
                <w:rFonts w:ascii="Times New Roman" w:hAnsi="Times New Roman" w:cs="Times New Roman"/>
                <w:b/>
                <w:bCs/>
                <w:sz w:val="28"/>
                <w:szCs w:val="28"/>
              </w:rPr>
            </w:pPr>
            <w:r w:rsidRPr="00054567">
              <w:rPr>
                <w:rFonts w:ascii="Times New Roman" w:hAnsi="Times New Roman" w:cs="Times New Roman"/>
                <w:b/>
                <w:bCs/>
                <w:sz w:val="28"/>
                <w:szCs w:val="28"/>
              </w:rPr>
              <w:t>ҚАЗАҚСТАННЫҢ АУЫЛ ШАРУАШЫЛЫҚ ГЕОГРАФИЯСЫН ОҚЫТУДЫҢ ӘДІСТЕМЕЛІК ТӘСІЛДЕРІ</w:t>
            </w:r>
          </w:p>
          <w:p w14:paraId="4A026C5C" w14:textId="78593263" w:rsidR="006C4DBB" w:rsidRPr="00054567" w:rsidRDefault="006C4DBB" w:rsidP="00A00F18">
            <w:pPr>
              <w:pStyle w:val="a5"/>
              <w:jc w:val="both"/>
              <w:rPr>
                <w:rFonts w:ascii="Times New Roman" w:hAnsi="Times New Roman" w:cs="Times New Roman"/>
                <w:sz w:val="28"/>
                <w:szCs w:val="28"/>
              </w:rPr>
            </w:pPr>
            <w:proofErr w:type="spellStart"/>
            <w:r w:rsidRPr="00054567">
              <w:rPr>
                <w:rFonts w:ascii="Times New Roman" w:hAnsi="Times New Roman" w:cs="Times New Roman"/>
                <w:sz w:val="28"/>
                <w:szCs w:val="28"/>
              </w:rPr>
              <w:t>Қазақстанның</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ауыл</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шаруашылығының</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экономикалық</w:t>
            </w:r>
            <w:proofErr w:type="spellEnd"/>
            <w:r w:rsidRPr="00054567">
              <w:rPr>
                <w:rFonts w:ascii="Times New Roman" w:hAnsi="Times New Roman" w:cs="Times New Roman"/>
                <w:sz w:val="28"/>
                <w:szCs w:val="28"/>
              </w:rPr>
              <w:t xml:space="preserve"> даму </w:t>
            </w:r>
            <w:proofErr w:type="spellStart"/>
            <w:r w:rsidRPr="00054567">
              <w:rPr>
                <w:rFonts w:ascii="Times New Roman" w:hAnsi="Times New Roman" w:cs="Times New Roman"/>
                <w:sz w:val="28"/>
                <w:szCs w:val="28"/>
              </w:rPr>
              <w:t>үрдістерінің</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географиялық</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білім</w:t>
            </w:r>
            <w:proofErr w:type="spellEnd"/>
            <w:r w:rsidRPr="00054567">
              <w:rPr>
                <w:rFonts w:ascii="Times New Roman" w:hAnsi="Times New Roman" w:cs="Times New Roman"/>
                <w:sz w:val="28"/>
                <w:szCs w:val="28"/>
              </w:rPr>
              <w:t xml:space="preserve"> беру </w:t>
            </w:r>
            <w:proofErr w:type="spellStart"/>
            <w:r w:rsidRPr="00054567">
              <w:rPr>
                <w:rFonts w:ascii="Times New Roman" w:hAnsi="Times New Roman" w:cs="Times New Roman"/>
                <w:sz w:val="28"/>
                <w:szCs w:val="28"/>
              </w:rPr>
              <w:t>мазұнындағы</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көрінісі</w:t>
            </w:r>
            <w:proofErr w:type="spellEnd"/>
            <w:r w:rsidRPr="00054567">
              <w:rPr>
                <w:rFonts w:ascii="Times New Roman" w:hAnsi="Times New Roman" w:cs="Times New Roman"/>
                <w:sz w:val="28"/>
                <w:szCs w:val="28"/>
              </w:rPr>
              <w:t xml:space="preserve"> География </w:t>
            </w:r>
            <w:proofErr w:type="spellStart"/>
            <w:r w:rsidRPr="00054567">
              <w:rPr>
                <w:rFonts w:ascii="Times New Roman" w:hAnsi="Times New Roman" w:cs="Times New Roman"/>
                <w:sz w:val="28"/>
                <w:szCs w:val="28"/>
              </w:rPr>
              <w:t>курсында</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ауыл</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шаруашылығының</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экономикалық</w:t>
            </w:r>
            <w:proofErr w:type="spellEnd"/>
            <w:r w:rsidRPr="00054567">
              <w:rPr>
                <w:rFonts w:ascii="Times New Roman" w:hAnsi="Times New Roman" w:cs="Times New Roman"/>
                <w:sz w:val="28"/>
                <w:szCs w:val="28"/>
              </w:rPr>
              <w:t xml:space="preserve"> даму </w:t>
            </w:r>
            <w:proofErr w:type="spellStart"/>
            <w:r w:rsidRPr="00054567">
              <w:rPr>
                <w:rFonts w:ascii="Times New Roman" w:hAnsi="Times New Roman" w:cs="Times New Roman"/>
                <w:sz w:val="28"/>
                <w:szCs w:val="28"/>
              </w:rPr>
              <w:t>үрдістерін</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оқытудың</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мазмұны</w:t>
            </w:r>
            <w:proofErr w:type="spellEnd"/>
            <w:r w:rsidRPr="00054567">
              <w:rPr>
                <w:rFonts w:ascii="Times New Roman" w:hAnsi="Times New Roman" w:cs="Times New Roman"/>
                <w:sz w:val="28"/>
                <w:szCs w:val="28"/>
              </w:rPr>
              <w:t xml:space="preserve"> мен </w:t>
            </w:r>
            <w:proofErr w:type="spellStart"/>
            <w:r w:rsidRPr="00054567">
              <w:rPr>
                <w:rFonts w:ascii="Times New Roman" w:hAnsi="Times New Roman" w:cs="Times New Roman"/>
                <w:sz w:val="28"/>
                <w:szCs w:val="28"/>
              </w:rPr>
              <w:t>әдістемесі</w:t>
            </w:r>
            <w:proofErr w:type="spellEnd"/>
          </w:p>
        </w:tc>
        <w:tc>
          <w:tcPr>
            <w:tcW w:w="636" w:type="dxa"/>
          </w:tcPr>
          <w:p w14:paraId="5A03D0B9" w14:textId="77777777" w:rsidR="006C4DBB" w:rsidRPr="00054567" w:rsidRDefault="006C4DBB" w:rsidP="00A00F18">
            <w:pPr>
              <w:pStyle w:val="a5"/>
              <w:rPr>
                <w:rFonts w:ascii="Times New Roman" w:hAnsi="Times New Roman" w:cs="Times New Roman"/>
                <w:sz w:val="28"/>
                <w:szCs w:val="28"/>
              </w:rPr>
            </w:pPr>
          </w:p>
          <w:p w14:paraId="5928C71B" w14:textId="77777777" w:rsidR="006C4DBB" w:rsidRPr="00054567" w:rsidRDefault="006C4DBB" w:rsidP="00A00F18">
            <w:pPr>
              <w:pStyle w:val="a5"/>
              <w:rPr>
                <w:rFonts w:ascii="Times New Roman" w:hAnsi="Times New Roman" w:cs="Times New Roman"/>
                <w:sz w:val="28"/>
                <w:szCs w:val="28"/>
              </w:rPr>
            </w:pPr>
          </w:p>
          <w:p w14:paraId="6FF2262E" w14:textId="4939136F" w:rsidR="006C4DBB" w:rsidRPr="00054567" w:rsidRDefault="007D21D2" w:rsidP="00A00F18">
            <w:pPr>
              <w:pStyle w:val="a5"/>
              <w:rPr>
                <w:rFonts w:ascii="Times New Roman" w:hAnsi="Times New Roman" w:cs="Times New Roman"/>
                <w:sz w:val="28"/>
                <w:szCs w:val="28"/>
                <w:lang w:val="kk-KZ"/>
              </w:rPr>
            </w:pPr>
            <w:r w:rsidRPr="00054567">
              <w:rPr>
                <w:rFonts w:ascii="Times New Roman" w:hAnsi="Times New Roman" w:cs="Times New Roman"/>
                <w:sz w:val="28"/>
                <w:szCs w:val="28"/>
                <w:lang w:val="kk-KZ"/>
              </w:rPr>
              <w:t>6</w:t>
            </w:r>
            <w:r w:rsidR="00E018F0" w:rsidRPr="00054567">
              <w:rPr>
                <w:rFonts w:ascii="Times New Roman" w:hAnsi="Times New Roman" w:cs="Times New Roman"/>
                <w:sz w:val="28"/>
                <w:szCs w:val="28"/>
                <w:lang w:val="kk-KZ"/>
              </w:rPr>
              <w:t>3</w:t>
            </w:r>
          </w:p>
          <w:p w14:paraId="37AFA7D3" w14:textId="77777777" w:rsidR="006C4DBB" w:rsidRPr="00054567" w:rsidRDefault="006C4DBB" w:rsidP="00A00F18">
            <w:pPr>
              <w:pStyle w:val="a5"/>
              <w:rPr>
                <w:rFonts w:ascii="Times New Roman" w:hAnsi="Times New Roman" w:cs="Times New Roman"/>
                <w:sz w:val="28"/>
                <w:szCs w:val="28"/>
              </w:rPr>
            </w:pPr>
          </w:p>
          <w:p w14:paraId="68C61FE5" w14:textId="52697121" w:rsidR="006C4DBB" w:rsidRPr="00054567" w:rsidRDefault="007D21D2" w:rsidP="00A00F18">
            <w:pPr>
              <w:pStyle w:val="a5"/>
              <w:rPr>
                <w:rFonts w:ascii="Times New Roman" w:hAnsi="Times New Roman" w:cs="Times New Roman"/>
                <w:sz w:val="28"/>
                <w:szCs w:val="28"/>
                <w:lang w:val="kk-KZ"/>
              </w:rPr>
            </w:pPr>
            <w:r w:rsidRPr="00054567">
              <w:rPr>
                <w:rFonts w:ascii="Times New Roman" w:hAnsi="Times New Roman" w:cs="Times New Roman"/>
                <w:sz w:val="28"/>
                <w:szCs w:val="28"/>
                <w:lang w:val="kk-KZ"/>
              </w:rPr>
              <w:t>8</w:t>
            </w:r>
            <w:r w:rsidR="003F05F8" w:rsidRPr="00054567">
              <w:rPr>
                <w:rFonts w:ascii="Times New Roman" w:hAnsi="Times New Roman" w:cs="Times New Roman"/>
                <w:sz w:val="28"/>
                <w:szCs w:val="28"/>
                <w:lang w:val="kk-KZ"/>
              </w:rPr>
              <w:t>3</w:t>
            </w:r>
          </w:p>
          <w:p w14:paraId="2568960E" w14:textId="6593B670" w:rsidR="006C4DBB" w:rsidRPr="00054567" w:rsidRDefault="006C4DBB" w:rsidP="00A00F18">
            <w:pPr>
              <w:pStyle w:val="a5"/>
              <w:rPr>
                <w:rFonts w:ascii="Times New Roman" w:hAnsi="Times New Roman" w:cs="Times New Roman"/>
                <w:sz w:val="28"/>
                <w:szCs w:val="28"/>
                <w:lang w:val="en-US"/>
              </w:rPr>
            </w:pPr>
          </w:p>
        </w:tc>
      </w:tr>
      <w:tr w:rsidR="006C4DBB" w:rsidRPr="00054567" w14:paraId="3E9976D2" w14:textId="77777777" w:rsidTr="00FF3EF7">
        <w:tc>
          <w:tcPr>
            <w:tcW w:w="9066" w:type="dxa"/>
            <w:gridSpan w:val="2"/>
          </w:tcPr>
          <w:p w14:paraId="44980D8A" w14:textId="32D64252" w:rsidR="006C4DBB" w:rsidRPr="00054567" w:rsidRDefault="006C4DBB" w:rsidP="00A00F18">
            <w:pPr>
              <w:pStyle w:val="a5"/>
              <w:jc w:val="both"/>
              <w:rPr>
                <w:rFonts w:ascii="Times New Roman" w:hAnsi="Times New Roman" w:cs="Times New Roman"/>
                <w:b/>
                <w:bCs/>
                <w:sz w:val="28"/>
                <w:szCs w:val="28"/>
              </w:rPr>
            </w:pPr>
            <w:proofErr w:type="spellStart"/>
            <w:r w:rsidRPr="00054567">
              <w:rPr>
                <w:rFonts w:ascii="Times New Roman" w:hAnsi="Times New Roman" w:cs="Times New Roman"/>
                <w:sz w:val="28"/>
                <w:szCs w:val="28"/>
              </w:rPr>
              <w:t>Екінші</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бөлім</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бойынша</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тұжырым</w:t>
            </w:r>
            <w:proofErr w:type="spellEnd"/>
          </w:p>
        </w:tc>
        <w:tc>
          <w:tcPr>
            <w:tcW w:w="636" w:type="dxa"/>
          </w:tcPr>
          <w:p w14:paraId="184C34FC" w14:textId="1CAAC05F" w:rsidR="006C4DBB" w:rsidRPr="00054567" w:rsidRDefault="007D21D2" w:rsidP="00A00F18">
            <w:pPr>
              <w:pStyle w:val="a5"/>
              <w:rPr>
                <w:rFonts w:ascii="Times New Roman" w:hAnsi="Times New Roman" w:cs="Times New Roman"/>
                <w:sz w:val="28"/>
                <w:szCs w:val="28"/>
                <w:lang w:val="kk-KZ"/>
              </w:rPr>
            </w:pPr>
            <w:r w:rsidRPr="00054567">
              <w:rPr>
                <w:rFonts w:ascii="Times New Roman" w:hAnsi="Times New Roman" w:cs="Times New Roman"/>
                <w:sz w:val="28"/>
                <w:szCs w:val="28"/>
                <w:lang w:val="kk-KZ"/>
              </w:rPr>
              <w:t>1</w:t>
            </w:r>
            <w:r w:rsidR="003F05F8" w:rsidRPr="00054567">
              <w:rPr>
                <w:rFonts w:ascii="Times New Roman" w:hAnsi="Times New Roman" w:cs="Times New Roman"/>
                <w:sz w:val="28"/>
                <w:szCs w:val="28"/>
                <w:lang w:val="kk-KZ"/>
              </w:rPr>
              <w:t>12</w:t>
            </w:r>
          </w:p>
        </w:tc>
      </w:tr>
      <w:tr w:rsidR="006C4DBB" w:rsidRPr="00702DCA" w14:paraId="090BC08F" w14:textId="77777777" w:rsidTr="00FF3EF7">
        <w:tc>
          <w:tcPr>
            <w:tcW w:w="624" w:type="dxa"/>
          </w:tcPr>
          <w:p w14:paraId="71348C6E" w14:textId="6B87B9DB" w:rsidR="006C4DBB" w:rsidRPr="00054567" w:rsidRDefault="006C4DBB" w:rsidP="00A00F18">
            <w:pPr>
              <w:pStyle w:val="a5"/>
              <w:rPr>
                <w:rFonts w:ascii="Times New Roman" w:hAnsi="Times New Roman" w:cs="Times New Roman"/>
                <w:b/>
                <w:bCs/>
                <w:sz w:val="28"/>
                <w:szCs w:val="28"/>
                <w:lang w:val="en-US"/>
              </w:rPr>
            </w:pPr>
            <w:r w:rsidRPr="00054567">
              <w:rPr>
                <w:rFonts w:ascii="Times New Roman" w:hAnsi="Times New Roman" w:cs="Times New Roman"/>
                <w:b/>
                <w:bCs/>
                <w:sz w:val="28"/>
                <w:szCs w:val="28"/>
              </w:rPr>
              <w:t>3</w:t>
            </w:r>
          </w:p>
        </w:tc>
        <w:tc>
          <w:tcPr>
            <w:tcW w:w="8442" w:type="dxa"/>
          </w:tcPr>
          <w:p w14:paraId="07FC5060" w14:textId="77777777" w:rsidR="006C4DBB" w:rsidRPr="00054567" w:rsidRDefault="006C4DBB" w:rsidP="00A00F18">
            <w:pPr>
              <w:pStyle w:val="a5"/>
              <w:jc w:val="both"/>
              <w:rPr>
                <w:rFonts w:ascii="Times New Roman" w:hAnsi="Times New Roman" w:cs="Times New Roman"/>
                <w:b/>
                <w:bCs/>
                <w:sz w:val="28"/>
                <w:szCs w:val="28"/>
                <w:lang w:val="en-US"/>
              </w:rPr>
            </w:pPr>
            <w:r w:rsidRPr="00054567">
              <w:rPr>
                <w:rFonts w:ascii="Times New Roman" w:hAnsi="Times New Roman" w:cs="Times New Roman"/>
                <w:b/>
                <w:bCs/>
                <w:sz w:val="28"/>
                <w:szCs w:val="28"/>
              </w:rPr>
              <w:t>АУЫЛ</w:t>
            </w:r>
            <w:r w:rsidRPr="00054567">
              <w:rPr>
                <w:rFonts w:ascii="Times New Roman" w:hAnsi="Times New Roman" w:cs="Times New Roman"/>
                <w:b/>
                <w:bCs/>
                <w:sz w:val="28"/>
                <w:szCs w:val="28"/>
                <w:lang w:val="en-US"/>
              </w:rPr>
              <w:t xml:space="preserve"> </w:t>
            </w:r>
            <w:r w:rsidRPr="00054567">
              <w:rPr>
                <w:rFonts w:ascii="Times New Roman" w:hAnsi="Times New Roman" w:cs="Times New Roman"/>
                <w:b/>
                <w:bCs/>
                <w:sz w:val="28"/>
                <w:szCs w:val="28"/>
              </w:rPr>
              <w:t>ШАРУШЫЛЫҒЫНЫҢ</w:t>
            </w:r>
            <w:r w:rsidRPr="00054567">
              <w:rPr>
                <w:rFonts w:ascii="Times New Roman" w:hAnsi="Times New Roman" w:cs="Times New Roman"/>
                <w:b/>
                <w:bCs/>
                <w:sz w:val="28"/>
                <w:szCs w:val="28"/>
                <w:lang w:val="en-US"/>
              </w:rPr>
              <w:t xml:space="preserve"> </w:t>
            </w:r>
            <w:r w:rsidRPr="00054567">
              <w:rPr>
                <w:rFonts w:ascii="Times New Roman" w:hAnsi="Times New Roman" w:cs="Times New Roman"/>
                <w:b/>
                <w:bCs/>
                <w:sz w:val="28"/>
                <w:szCs w:val="28"/>
              </w:rPr>
              <w:t>ЭКОНОМИКАЛЫҚ</w:t>
            </w:r>
            <w:r w:rsidRPr="00054567">
              <w:rPr>
                <w:rFonts w:ascii="Times New Roman" w:hAnsi="Times New Roman" w:cs="Times New Roman"/>
                <w:b/>
                <w:bCs/>
                <w:sz w:val="28"/>
                <w:szCs w:val="28"/>
                <w:lang w:val="en-US"/>
              </w:rPr>
              <w:t xml:space="preserve"> </w:t>
            </w:r>
            <w:r w:rsidRPr="00054567">
              <w:rPr>
                <w:rFonts w:ascii="Times New Roman" w:hAnsi="Times New Roman" w:cs="Times New Roman"/>
                <w:b/>
                <w:bCs/>
                <w:sz w:val="28"/>
                <w:szCs w:val="28"/>
              </w:rPr>
              <w:t>ДАМУ</w:t>
            </w:r>
            <w:r w:rsidRPr="00054567">
              <w:rPr>
                <w:rFonts w:ascii="Times New Roman" w:hAnsi="Times New Roman" w:cs="Times New Roman"/>
                <w:b/>
                <w:bCs/>
                <w:sz w:val="28"/>
                <w:szCs w:val="28"/>
                <w:lang w:val="en-US"/>
              </w:rPr>
              <w:t xml:space="preserve"> </w:t>
            </w:r>
            <w:r w:rsidRPr="00054567">
              <w:rPr>
                <w:rFonts w:ascii="Times New Roman" w:hAnsi="Times New Roman" w:cs="Times New Roman"/>
                <w:b/>
                <w:bCs/>
                <w:sz w:val="28"/>
                <w:szCs w:val="28"/>
              </w:rPr>
              <w:t>ҮРДІСТЕРІН</w:t>
            </w:r>
            <w:r w:rsidRPr="00054567">
              <w:rPr>
                <w:rFonts w:ascii="Times New Roman" w:hAnsi="Times New Roman" w:cs="Times New Roman"/>
                <w:b/>
                <w:bCs/>
                <w:sz w:val="28"/>
                <w:szCs w:val="28"/>
                <w:lang w:val="en-US"/>
              </w:rPr>
              <w:t xml:space="preserve"> </w:t>
            </w:r>
            <w:r w:rsidRPr="00054567">
              <w:rPr>
                <w:rFonts w:ascii="Times New Roman" w:hAnsi="Times New Roman" w:cs="Times New Roman"/>
                <w:b/>
                <w:bCs/>
                <w:sz w:val="28"/>
                <w:szCs w:val="28"/>
              </w:rPr>
              <w:t>ОҚЫТУ</w:t>
            </w:r>
            <w:r w:rsidRPr="00054567">
              <w:rPr>
                <w:rFonts w:ascii="Times New Roman" w:hAnsi="Times New Roman" w:cs="Times New Roman"/>
                <w:b/>
                <w:bCs/>
                <w:sz w:val="28"/>
                <w:szCs w:val="28"/>
                <w:lang w:val="en-US"/>
              </w:rPr>
              <w:t xml:space="preserve"> </w:t>
            </w:r>
            <w:r w:rsidRPr="00054567">
              <w:rPr>
                <w:rFonts w:ascii="Times New Roman" w:hAnsi="Times New Roman" w:cs="Times New Roman"/>
                <w:b/>
                <w:bCs/>
                <w:sz w:val="28"/>
                <w:szCs w:val="28"/>
              </w:rPr>
              <w:t>ӘДІСТЕМЕСІНІҢ</w:t>
            </w:r>
            <w:r w:rsidRPr="00054567">
              <w:rPr>
                <w:rFonts w:ascii="Times New Roman" w:hAnsi="Times New Roman" w:cs="Times New Roman"/>
                <w:b/>
                <w:bCs/>
                <w:sz w:val="28"/>
                <w:szCs w:val="28"/>
                <w:lang w:val="en-US"/>
              </w:rPr>
              <w:t xml:space="preserve"> </w:t>
            </w:r>
            <w:r w:rsidRPr="00054567">
              <w:rPr>
                <w:rFonts w:ascii="Times New Roman" w:hAnsi="Times New Roman" w:cs="Times New Roman"/>
                <w:b/>
                <w:bCs/>
                <w:sz w:val="28"/>
                <w:szCs w:val="28"/>
              </w:rPr>
              <w:t>ТИІМДІЛІГІН</w:t>
            </w:r>
            <w:r w:rsidRPr="00054567">
              <w:rPr>
                <w:rFonts w:ascii="Times New Roman" w:hAnsi="Times New Roman" w:cs="Times New Roman"/>
                <w:b/>
                <w:bCs/>
                <w:sz w:val="28"/>
                <w:szCs w:val="28"/>
                <w:lang w:val="en-US"/>
              </w:rPr>
              <w:t xml:space="preserve"> </w:t>
            </w:r>
            <w:r w:rsidRPr="00054567">
              <w:rPr>
                <w:rFonts w:ascii="Times New Roman" w:hAnsi="Times New Roman" w:cs="Times New Roman"/>
                <w:b/>
                <w:bCs/>
                <w:sz w:val="28"/>
                <w:szCs w:val="28"/>
              </w:rPr>
              <w:t>ТЕКСЕРУГЕ</w:t>
            </w:r>
            <w:r w:rsidRPr="00054567">
              <w:rPr>
                <w:rFonts w:ascii="Times New Roman" w:hAnsi="Times New Roman" w:cs="Times New Roman"/>
                <w:b/>
                <w:bCs/>
                <w:sz w:val="28"/>
                <w:szCs w:val="28"/>
                <w:lang w:val="en-US"/>
              </w:rPr>
              <w:t xml:space="preserve"> </w:t>
            </w:r>
            <w:r w:rsidRPr="00054567">
              <w:rPr>
                <w:rFonts w:ascii="Times New Roman" w:hAnsi="Times New Roman" w:cs="Times New Roman"/>
                <w:b/>
                <w:bCs/>
                <w:sz w:val="28"/>
                <w:szCs w:val="28"/>
              </w:rPr>
              <w:t>АРНАЛҒАН</w:t>
            </w:r>
            <w:r w:rsidRPr="00054567">
              <w:rPr>
                <w:rFonts w:ascii="Times New Roman" w:hAnsi="Times New Roman" w:cs="Times New Roman"/>
                <w:b/>
                <w:bCs/>
                <w:sz w:val="28"/>
                <w:szCs w:val="28"/>
                <w:lang w:val="en-US"/>
              </w:rPr>
              <w:t xml:space="preserve"> </w:t>
            </w:r>
            <w:r w:rsidRPr="00054567">
              <w:rPr>
                <w:rFonts w:ascii="Times New Roman" w:hAnsi="Times New Roman" w:cs="Times New Roman"/>
                <w:b/>
                <w:bCs/>
                <w:sz w:val="28"/>
                <w:szCs w:val="28"/>
              </w:rPr>
              <w:t>ПЕДАГОГИКАЛЫҚ</w:t>
            </w:r>
            <w:r w:rsidRPr="00054567">
              <w:rPr>
                <w:rFonts w:ascii="Times New Roman" w:hAnsi="Times New Roman" w:cs="Times New Roman"/>
                <w:b/>
                <w:bCs/>
                <w:sz w:val="28"/>
                <w:szCs w:val="28"/>
                <w:lang w:val="en-US"/>
              </w:rPr>
              <w:t xml:space="preserve"> </w:t>
            </w:r>
            <w:r w:rsidRPr="00054567">
              <w:rPr>
                <w:rFonts w:ascii="Times New Roman" w:hAnsi="Times New Roman" w:cs="Times New Roman"/>
                <w:b/>
                <w:bCs/>
                <w:sz w:val="28"/>
                <w:szCs w:val="28"/>
              </w:rPr>
              <w:t>ТӘЖІРИБЕ</w:t>
            </w:r>
          </w:p>
        </w:tc>
        <w:tc>
          <w:tcPr>
            <w:tcW w:w="636" w:type="dxa"/>
          </w:tcPr>
          <w:p w14:paraId="75A42274" w14:textId="77777777" w:rsidR="006C4DBB" w:rsidRPr="00054567" w:rsidRDefault="006C4DBB" w:rsidP="00A00F18">
            <w:pPr>
              <w:pStyle w:val="a5"/>
              <w:rPr>
                <w:rFonts w:ascii="Times New Roman" w:hAnsi="Times New Roman" w:cs="Times New Roman"/>
                <w:sz w:val="28"/>
                <w:szCs w:val="28"/>
                <w:lang w:val="en-US"/>
              </w:rPr>
            </w:pPr>
          </w:p>
          <w:p w14:paraId="34CAA318" w14:textId="77777777" w:rsidR="006C4DBB" w:rsidRPr="00054567" w:rsidRDefault="006C4DBB" w:rsidP="00A00F18">
            <w:pPr>
              <w:pStyle w:val="a5"/>
              <w:rPr>
                <w:rFonts w:ascii="Times New Roman" w:hAnsi="Times New Roman" w:cs="Times New Roman"/>
                <w:sz w:val="28"/>
                <w:szCs w:val="28"/>
                <w:lang w:val="en-US"/>
              </w:rPr>
            </w:pPr>
          </w:p>
          <w:p w14:paraId="5CDF995F" w14:textId="77777777" w:rsidR="006C4DBB" w:rsidRPr="00054567" w:rsidRDefault="006C4DBB" w:rsidP="00A00F18">
            <w:pPr>
              <w:pStyle w:val="a5"/>
              <w:rPr>
                <w:rFonts w:ascii="Times New Roman" w:hAnsi="Times New Roman" w:cs="Times New Roman"/>
                <w:sz w:val="28"/>
                <w:szCs w:val="28"/>
                <w:lang w:val="en-US"/>
              </w:rPr>
            </w:pPr>
          </w:p>
        </w:tc>
      </w:tr>
      <w:tr w:rsidR="006C4DBB" w:rsidRPr="00054567" w14:paraId="2937A5D9" w14:textId="77777777" w:rsidTr="00FF3EF7">
        <w:tc>
          <w:tcPr>
            <w:tcW w:w="624" w:type="dxa"/>
          </w:tcPr>
          <w:p w14:paraId="22E6E8C5" w14:textId="77777777" w:rsidR="006C4DBB" w:rsidRPr="00054567" w:rsidRDefault="006C4DBB" w:rsidP="00A00F18">
            <w:pPr>
              <w:pStyle w:val="a5"/>
              <w:rPr>
                <w:rFonts w:ascii="Times New Roman" w:hAnsi="Times New Roman" w:cs="Times New Roman"/>
                <w:sz w:val="28"/>
                <w:szCs w:val="28"/>
              </w:rPr>
            </w:pPr>
            <w:r w:rsidRPr="00054567">
              <w:rPr>
                <w:rFonts w:ascii="Times New Roman" w:hAnsi="Times New Roman" w:cs="Times New Roman"/>
                <w:sz w:val="28"/>
                <w:szCs w:val="28"/>
              </w:rPr>
              <w:t>3.1</w:t>
            </w:r>
          </w:p>
        </w:tc>
        <w:tc>
          <w:tcPr>
            <w:tcW w:w="8442" w:type="dxa"/>
          </w:tcPr>
          <w:p w14:paraId="0F7C9799" w14:textId="6ED2EF2E" w:rsidR="006C4DBB" w:rsidRPr="00054567" w:rsidRDefault="006C4DBB" w:rsidP="00A00F18">
            <w:pPr>
              <w:pStyle w:val="a5"/>
              <w:jc w:val="both"/>
              <w:rPr>
                <w:rFonts w:ascii="Times New Roman" w:hAnsi="Times New Roman" w:cs="Times New Roman"/>
                <w:sz w:val="28"/>
                <w:szCs w:val="28"/>
              </w:rPr>
            </w:pPr>
            <w:proofErr w:type="spellStart"/>
            <w:r w:rsidRPr="00054567">
              <w:rPr>
                <w:rFonts w:ascii="Times New Roman" w:hAnsi="Times New Roman" w:cs="Times New Roman"/>
                <w:sz w:val="28"/>
                <w:szCs w:val="28"/>
              </w:rPr>
              <w:t>Педагогикалық</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тәжірибе</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жұмысының</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мақсаты</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және</w:t>
            </w:r>
            <w:proofErr w:type="spellEnd"/>
            <w:r w:rsidRPr="00054567">
              <w:rPr>
                <w:rFonts w:ascii="Times New Roman" w:hAnsi="Times New Roman" w:cs="Times New Roman"/>
                <w:sz w:val="28"/>
                <w:szCs w:val="28"/>
              </w:rPr>
              <w:t xml:space="preserve"> оны </w:t>
            </w:r>
            <w:proofErr w:type="spellStart"/>
            <w:r w:rsidRPr="00054567">
              <w:rPr>
                <w:rFonts w:ascii="Times New Roman" w:hAnsi="Times New Roman" w:cs="Times New Roman"/>
                <w:sz w:val="28"/>
                <w:szCs w:val="28"/>
              </w:rPr>
              <w:t>ұйымдастыру</w:t>
            </w:r>
            <w:proofErr w:type="spellEnd"/>
          </w:p>
        </w:tc>
        <w:tc>
          <w:tcPr>
            <w:tcW w:w="636" w:type="dxa"/>
          </w:tcPr>
          <w:p w14:paraId="39D08DBE" w14:textId="77777777" w:rsidR="006C4DBB" w:rsidRPr="00054567" w:rsidRDefault="006C4DBB" w:rsidP="00A00F18">
            <w:pPr>
              <w:pStyle w:val="a5"/>
              <w:rPr>
                <w:rFonts w:ascii="Times New Roman" w:hAnsi="Times New Roman" w:cs="Times New Roman"/>
                <w:sz w:val="28"/>
                <w:szCs w:val="28"/>
              </w:rPr>
            </w:pPr>
          </w:p>
          <w:p w14:paraId="10DA7E9A" w14:textId="2DD452CA" w:rsidR="006C4DBB" w:rsidRPr="00054567" w:rsidRDefault="007D21D2" w:rsidP="00A00F18">
            <w:pPr>
              <w:pStyle w:val="a5"/>
              <w:rPr>
                <w:rFonts w:ascii="Times New Roman" w:hAnsi="Times New Roman" w:cs="Times New Roman"/>
                <w:sz w:val="28"/>
                <w:szCs w:val="28"/>
                <w:lang w:val="kk-KZ"/>
              </w:rPr>
            </w:pPr>
            <w:r w:rsidRPr="00054567">
              <w:rPr>
                <w:rFonts w:ascii="Times New Roman" w:hAnsi="Times New Roman" w:cs="Times New Roman"/>
                <w:sz w:val="28"/>
                <w:szCs w:val="28"/>
                <w:lang w:val="kk-KZ"/>
              </w:rPr>
              <w:t>1</w:t>
            </w:r>
            <w:r w:rsidR="003F05F8" w:rsidRPr="00054567">
              <w:rPr>
                <w:rFonts w:ascii="Times New Roman" w:hAnsi="Times New Roman" w:cs="Times New Roman"/>
                <w:sz w:val="28"/>
                <w:szCs w:val="28"/>
                <w:lang w:val="kk-KZ"/>
              </w:rPr>
              <w:t>14</w:t>
            </w:r>
          </w:p>
        </w:tc>
      </w:tr>
      <w:tr w:rsidR="006C4DBB" w:rsidRPr="00054567" w14:paraId="0F46657E" w14:textId="77777777" w:rsidTr="00FF3EF7">
        <w:tc>
          <w:tcPr>
            <w:tcW w:w="624" w:type="dxa"/>
          </w:tcPr>
          <w:p w14:paraId="56E24FBF" w14:textId="77777777" w:rsidR="006C4DBB" w:rsidRPr="00054567" w:rsidRDefault="006C4DBB" w:rsidP="00A00F18">
            <w:pPr>
              <w:pStyle w:val="a5"/>
              <w:rPr>
                <w:rFonts w:ascii="Times New Roman" w:hAnsi="Times New Roman" w:cs="Times New Roman"/>
                <w:sz w:val="28"/>
                <w:szCs w:val="28"/>
              </w:rPr>
            </w:pPr>
            <w:r w:rsidRPr="00054567">
              <w:rPr>
                <w:rFonts w:ascii="Times New Roman" w:hAnsi="Times New Roman" w:cs="Times New Roman"/>
                <w:sz w:val="28"/>
                <w:szCs w:val="28"/>
              </w:rPr>
              <w:t>3.2</w:t>
            </w:r>
          </w:p>
        </w:tc>
        <w:tc>
          <w:tcPr>
            <w:tcW w:w="8442" w:type="dxa"/>
          </w:tcPr>
          <w:p w14:paraId="431A2B07" w14:textId="24E38FC6" w:rsidR="006C4DBB" w:rsidRPr="00054567" w:rsidRDefault="006C4DBB" w:rsidP="00A00F18">
            <w:pPr>
              <w:pStyle w:val="a5"/>
              <w:jc w:val="both"/>
              <w:rPr>
                <w:rFonts w:ascii="Times New Roman" w:hAnsi="Times New Roman" w:cs="Times New Roman"/>
                <w:sz w:val="28"/>
                <w:szCs w:val="28"/>
              </w:rPr>
            </w:pPr>
            <w:proofErr w:type="spellStart"/>
            <w:r w:rsidRPr="00054567">
              <w:rPr>
                <w:rFonts w:ascii="Times New Roman" w:hAnsi="Times New Roman" w:cs="Times New Roman"/>
                <w:sz w:val="28"/>
                <w:szCs w:val="28"/>
              </w:rPr>
              <w:t>Ауыл</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шарушылығының</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экономикалық</w:t>
            </w:r>
            <w:proofErr w:type="spellEnd"/>
            <w:r w:rsidRPr="00054567">
              <w:rPr>
                <w:rFonts w:ascii="Times New Roman" w:hAnsi="Times New Roman" w:cs="Times New Roman"/>
                <w:sz w:val="28"/>
                <w:szCs w:val="28"/>
              </w:rPr>
              <w:t xml:space="preserve"> даму </w:t>
            </w:r>
            <w:proofErr w:type="spellStart"/>
            <w:r w:rsidRPr="00054567">
              <w:rPr>
                <w:rFonts w:ascii="Times New Roman" w:hAnsi="Times New Roman" w:cs="Times New Roman"/>
                <w:sz w:val="28"/>
                <w:szCs w:val="28"/>
              </w:rPr>
              <w:t>үрдістерін</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оқытуға</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әдістемелік</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ұсыныстар</w:t>
            </w:r>
            <w:proofErr w:type="spellEnd"/>
            <w:r w:rsidRPr="00054567">
              <w:rPr>
                <w:rFonts w:ascii="Times New Roman" w:hAnsi="Times New Roman" w:cs="Times New Roman"/>
                <w:sz w:val="28"/>
                <w:szCs w:val="28"/>
              </w:rPr>
              <w:t xml:space="preserve"> беру </w:t>
            </w:r>
          </w:p>
        </w:tc>
        <w:tc>
          <w:tcPr>
            <w:tcW w:w="636" w:type="dxa"/>
          </w:tcPr>
          <w:p w14:paraId="5DF180CF" w14:textId="77777777" w:rsidR="006C4DBB" w:rsidRPr="00054567" w:rsidRDefault="006C4DBB" w:rsidP="00A00F18">
            <w:pPr>
              <w:pStyle w:val="a5"/>
              <w:rPr>
                <w:rFonts w:ascii="Times New Roman" w:hAnsi="Times New Roman" w:cs="Times New Roman"/>
                <w:sz w:val="28"/>
                <w:szCs w:val="28"/>
              </w:rPr>
            </w:pPr>
          </w:p>
          <w:p w14:paraId="14E77A2A" w14:textId="7DB0B9E0" w:rsidR="006C4DBB" w:rsidRPr="00EE3C20" w:rsidRDefault="006C4DBB" w:rsidP="00A00F18">
            <w:pPr>
              <w:pStyle w:val="a5"/>
              <w:rPr>
                <w:rFonts w:ascii="Times New Roman" w:hAnsi="Times New Roman" w:cs="Times New Roman"/>
                <w:sz w:val="28"/>
                <w:szCs w:val="28"/>
                <w:lang w:val="kk-KZ"/>
              </w:rPr>
            </w:pPr>
            <w:r w:rsidRPr="00054567">
              <w:rPr>
                <w:rFonts w:ascii="Times New Roman" w:hAnsi="Times New Roman" w:cs="Times New Roman"/>
                <w:sz w:val="28"/>
                <w:szCs w:val="28"/>
              </w:rPr>
              <w:t>1</w:t>
            </w:r>
            <w:r w:rsidR="00EE3C20">
              <w:rPr>
                <w:rFonts w:ascii="Times New Roman" w:hAnsi="Times New Roman" w:cs="Times New Roman"/>
                <w:sz w:val="28"/>
                <w:szCs w:val="28"/>
                <w:lang w:val="kk-KZ"/>
              </w:rPr>
              <w:t>30</w:t>
            </w:r>
          </w:p>
        </w:tc>
      </w:tr>
      <w:tr w:rsidR="006C4DBB" w:rsidRPr="00054567" w14:paraId="7127A69E" w14:textId="77777777" w:rsidTr="00FF3EF7">
        <w:trPr>
          <w:trHeight w:val="291"/>
        </w:trPr>
        <w:tc>
          <w:tcPr>
            <w:tcW w:w="9066" w:type="dxa"/>
            <w:gridSpan w:val="2"/>
          </w:tcPr>
          <w:p w14:paraId="1AB04A26" w14:textId="34FE8FE8" w:rsidR="006C4DBB" w:rsidRPr="00054567" w:rsidRDefault="006C4DBB" w:rsidP="00A00F18">
            <w:pPr>
              <w:pStyle w:val="a5"/>
              <w:rPr>
                <w:rFonts w:ascii="Times New Roman" w:hAnsi="Times New Roman" w:cs="Times New Roman"/>
                <w:sz w:val="28"/>
                <w:szCs w:val="28"/>
              </w:rPr>
            </w:pPr>
            <w:proofErr w:type="spellStart"/>
            <w:r w:rsidRPr="00054567">
              <w:rPr>
                <w:rFonts w:ascii="Times New Roman" w:hAnsi="Times New Roman" w:cs="Times New Roman"/>
                <w:sz w:val="28"/>
                <w:szCs w:val="28"/>
              </w:rPr>
              <w:t>Үшінші</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бөлім</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бойынша</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тұжырым</w:t>
            </w:r>
            <w:proofErr w:type="spellEnd"/>
          </w:p>
          <w:p w14:paraId="7E26776F" w14:textId="0D831E22" w:rsidR="006C4DBB" w:rsidRPr="00054567" w:rsidRDefault="006C4DBB" w:rsidP="00A00F18">
            <w:pPr>
              <w:pStyle w:val="a5"/>
              <w:rPr>
                <w:rFonts w:ascii="Times New Roman" w:hAnsi="Times New Roman" w:cs="Times New Roman"/>
                <w:b/>
                <w:bCs/>
                <w:sz w:val="28"/>
                <w:szCs w:val="28"/>
              </w:rPr>
            </w:pPr>
            <w:r w:rsidRPr="00054567">
              <w:rPr>
                <w:rFonts w:ascii="Times New Roman" w:hAnsi="Times New Roman" w:cs="Times New Roman"/>
                <w:b/>
                <w:bCs/>
                <w:sz w:val="28"/>
                <w:szCs w:val="28"/>
              </w:rPr>
              <w:t>ҚОРЫТЫНДЫ</w:t>
            </w:r>
          </w:p>
        </w:tc>
        <w:tc>
          <w:tcPr>
            <w:tcW w:w="636" w:type="dxa"/>
          </w:tcPr>
          <w:p w14:paraId="24C0E579" w14:textId="149C3C6D" w:rsidR="006C4DBB" w:rsidRPr="00054567" w:rsidRDefault="006C4DBB" w:rsidP="00A00F18">
            <w:pPr>
              <w:pStyle w:val="a5"/>
              <w:rPr>
                <w:rFonts w:ascii="Times New Roman" w:hAnsi="Times New Roman" w:cs="Times New Roman"/>
                <w:sz w:val="28"/>
                <w:szCs w:val="28"/>
                <w:lang w:val="kk-KZ"/>
              </w:rPr>
            </w:pPr>
            <w:r w:rsidRPr="00054567">
              <w:rPr>
                <w:rFonts w:ascii="Times New Roman" w:hAnsi="Times New Roman" w:cs="Times New Roman"/>
                <w:sz w:val="28"/>
                <w:szCs w:val="28"/>
              </w:rPr>
              <w:t>1</w:t>
            </w:r>
            <w:r w:rsidR="003F05F8" w:rsidRPr="00054567">
              <w:rPr>
                <w:rFonts w:ascii="Times New Roman" w:hAnsi="Times New Roman" w:cs="Times New Roman"/>
                <w:sz w:val="28"/>
                <w:szCs w:val="28"/>
                <w:lang w:val="kk-KZ"/>
              </w:rPr>
              <w:t>3</w:t>
            </w:r>
            <w:r w:rsidR="00EE3C20">
              <w:rPr>
                <w:rFonts w:ascii="Times New Roman" w:hAnsi="Times New Roman" w:cs="Times New Roman"/>
                <w:sz w:val="28"/>
                <w:szCs w:val="28"/>
                <w:lang w:val="kk-KZ"/>
              </w:rPr>
              <w:t>5</w:t>
            </w:r>
          </w:p>
          <w:p w14:paraId="28B2DF27" w14:textId="0F73055F" w:rsidR="006C4DBB" w:rsidRPr="00054567" w:rsidRDefault="006C4DBB" w:rsidP="00A00F18">
            <w:pPr>
              <w:pStyle w:val="a5"/>
              <w:rPr>
                <w:rFonts w:ascii="Times New Roman" w:hAnsi="Times New Roman" w:cs="Times New Roman"/>
                <w:sz w:val="28"/>
                <w:szCs w:val="28"/>
                <w:lang w:val="kk-KZ"/>
              </w:rPr>
            </w:pPr>
            <w:r w:rsidRPr="00054567">
              <w:rPr>
                <w:rFonts w:ascii="Times New Roman" w:hAnsi="Times New Roman" w:cs="Times New Roman"/>
                <w:sz w:val="28"/>
                <w:szCs w:val="28"/>
              </w:rPr>
              <w:t>1</w:t>
            </w:r>
            <w:r w:rsidR="003F05F8" w:rsidRPr="00054567">
              <w:rPr>
                <w:rFonts w:ascii="Times New Roman" w:hAnsi="Times New Roman" w:cs="Times New Roman"/>
                <w:sz w:val="28"/>
                <w:szCs w:val="28"/>
                <w:lang w:val="kk-KZ"/>
              </w:rPr>
              <w:t>3</w:t>
            </w:r>
            <w:r w:rsidR="00EE3C20">
              <w:rPr>
                <w:rFonts w:ascii="Times New Roman" w:hAnsi="Times New Roman" w:cs="Times New Roman"/>
                <w:sz w:val="28"/>
                <w:szCs w:val="28"/>
                <w:lang w:val="kk-KZ"/>
              </w:rPr>
              <w:t>6</w:t>
            </w:r>
          </w:p>
        </w:tc>
      </w:tr>
      <w:tr w:rsidR="006C4DBB" w:rsidRPr="00054567" w14:paraId="60CCED73" w14:textId="77777777" w:rsidTr="00FF3EF7">
        <w:tc>
          <w:tcPr>
            <w:tcW w:w="9066" w:type="dxa"/>
            <w:gridSpan w:val="2"/>
          </w:tcPr>
          <w:p w14:paraId="192FF83B" w14:textId="6690722F" w:rsidR="006C4DBB" w:rsidRPr="00054567" w:rsidRDefault="006C4DBB" w:rsidP="00A00F18">
            <w:pPr>
              <w:pStyle w:val="a5"/>
              <w:rPr>
                <w:rFonts w:ascii="Times New Roman" w:hAnsi="Times New Roman" w:cs="Times New Roman"/>
                <w:b/>
                <w:bCs/>
                <w:sz w:val="28"/>
                <w:szCs w:val="28"/>
                <w:lang w:val="en-US"/>
              </w:rPr>
            </w:pPr>
            <w:r w:rsidRPr="00054567">
              <w:rPr>
                <w:rFonts w:ascii="Times New Roman" w:hAnsi="Times New Roman" w:cs="Times New Roman"/>
                <w:b/>
                <w:bCs/>
                <w:sz w:val="28"/>
                <w:szCs w:val="28"/>
              </w:rPr>
              <w:t>ПАЙДАЛАНЫЛҒАН ӘДЕБИЕТТЕР ТІЗІМІ</w:t>
            </w:r>
          </w:p>
        </w:tc>
        <w:tc>
          <w:tcPr>
            <w:tcW w:w="636" w:type="dxa"/>
          </w:tcPr>
          <w:p w14:paraId="6052BA96" w14:textId="397E46B4" w:rsidR="006C4DBB" w:rsidRPr="00054567" w:rsidRDefault="006C4DBB" w:rsidP="00A00F18">
            <w:pPr>
              <w:pStyle w:val="a5"/>
              <w:rPr>
                <w:rFonts w:ascii="Times New Roman" w:hAnsi="Times New Roman" w:cs="Times New Roman"/>
                <w:sz w:val="28"/>
                <w:szCs w:val="28"/>
                <w:lang w:val="kk-KZ"/>
              </w:rPr>
            </w:pPr>
            <w:r w:rsidRPr="00054567">
              <w:rPr>
                <w:rFonts w:ascii="Times New Roman" w:hAnsi="Times New Roman" w:cs="Times New Roman"/>
                <w:sz w:val="28"/>
                <w:szCs w:val="28"/>
              </w:rPr>
              <w:t>1</w:t>
            </w:r>
            <w:r w:rsidR="003F05F8" w:rsidRPr="00054567">
              <w:rPr>
                <w:rFonts w:ascii="Times New Roman" w:hAnsi="Times New Roman" w:cs="Times New Roman"/>
                <w:sz w:val="28"/>
                <w:szCs w:val="28"/>
                <w:lang w:val="kk-KZ"/>
              </w:rPr>
              <w:t>3</w:t>
            </w:r>
            <w:r w:rsidR="00EE3C20">
              <w:rPr>
                <w:rFonts w:ascii="Times New Roman" w:hAnsi="Times New Roman" w:cs="Times New Roman"/>
                <w:sz w:val="28"/>
                <w:szCs w:val="28"/>
                <w:lang w:val="kk-KZ"/>
              </w:rPr>
              <w:t>8</w:t>
            </w:r>
          </w:p>
        </w:tc>
      </w:tr>
      <w:tr w:rsidR="006C4DBB" w:rsidRPr="00054567" w14:paraId="5B80E686" w14:textId="77777777" w:rsidTr="00FF3EF7">
        <w:tc>
          <w:tcPr>
            <w:tcW w:w="9066" w:type="dxa"/>
            <w:gridSpan w:val="2"/>
          </w:tcPr>
          <w:p w14:paraId="30BE3044" w14:textId="4E795C1A" w:rsidR="006C4DBB" w:rsidRPr="00054567" w:rsidRDefault="006C4DBB" w:rsidP="00A00F18">
            <w:pPr>
              <w:pStyle w:val="a5"/>
              <w:rPr>
                <w:rFonts w:ascii="Times New Roman" w:hAnsi="Times New Roman" w:cs="Times New Roman"/>
                <w:b/>
                <w:bCs/>
                <w:sz w:val="28"/>
                <w:szCs w:val="28"/>
              </w:rPr>
            </w:pPr>
            <w:r w:rsidRPr="00054567">
              <w:rPr>
                <w:rFonts w:ascii="Times New Roman" w:hAnsi="Times New Roman" w:cs="Times New Roman"/>
                <w:b/>
                <w:bCs/>
                <w:sz w:val="28"/>
                <w:szCs w:val="28"/>
              </w:rPr>
              <w:t>ҚОСЫМШАЛАР</w:t>
            </w:r>
          </w:p>
        </w:tc>
        <w:tc>
          <w:tcPr>
            <w:tcW w:w="636" w:type="dxa"/>
          </w:tcPr>
          <w:p w14:paraId="0B4E723B" w14:textId="5570F159" w:rsidR="006C4DBB" w:rsidRPr="00054567" w:rsidRDefault="00E018F0" w:rsidP="00A00F18">
            <w:pPr>
              <w:pStyle w:val="a5"/>
              <w:rPr>
                <w:rFonts w:ascii="Times New Roman" w:hAnsi="Times New Roman" w:cs="Times New Roman"/>
                <w:sz w:val="28"/>
                <w:szCs w:val="28"/>
                <w:lang w:val="kk-KZ"/>
              </w:rPr>
            </w:pPr>
            <w:r w:rsidRPr="00054567">
              <w:rPr>
                <w:rFonts w:ascii="Times New Roman" w:hAnsi="Times New Roman" w:cs="Times New Roman"/>
                <w:sz w:val="28"/>
                <w:szCs w:val="28"/>
                <w:lang w:val="kk-KZ"/>
              </w:rPr>
              <w:t>1</w:t>
            </w:r>
            <w:r w:rsidR="003F05F8" w:rsidRPr="00054567">
              <w:rPr>
                <w:rFonts w:ascii="Times New Roman" w:hAnsi="Times New Roman" w:cs="Times New Roman"/>
                <w:sz w:val="28"/>
                <w:szCs w:val="28"/>
                <w:lang w:val="kk-KZ"/>
              </w:rPr>
              <w:t>5</w:t>
            </w:r>
            <w:r w:rsidR="00EE3C20">
              <w:rPr>
                <w:rFonts w:ascii="Times New Roman" w:hAnsi="Times New Roman" w:cs="Times New Roman"/>
                <w:sz w:val="28"/>
                <w:szCs w:val="28"/>
                <w:lang w:val="kk-KZ"/>
              </w:rPr>
              <w:t>2</w:t>
            </w:r>
          </w:p>
        </w:tc>
      </w:tr>
    </w:tbl>
    <w:p w14:paraId="7E705C9A" w14:textId="77777777" w:rsidR="006C4DBB" w:rsidRPr="00054567" w:rsidRDefault="006C4DBB" w:rsidP="00A00F18">
      <w:pPr>
        <w:pStyle w:val="a5"/>
        <w:ind w:firstLine="567"/>
        <w:jc w:val="center"/>
        <w:rPr>
          <w:rFonts w:ascii="Times New Roman" w:hAnsi="Times New Roman" w:cs="Times New Roman"/>
          <w:sz w:val="28"/>
          <w:szCs w:val="28"/>
          <w:lang w:val="en-US"/>
        </w:rPr>
      </w:pPr>
    </w:p>
    <w:p w14:paraId="68F96E63" w14:textId="77777777" w:rsidR="006C4DBB" w:rsidRPr="00054567" w:rsidRDefault="006C4DBB" w:rsidP="00A00F18">
      <w:pPr>
        <w:pStyle w:val="a5"/>
        <w:rPr>
          <w:rFonts w:ascii="Times New Roman" w:hAnsi="Times New Roman" w:cs="Times New Roman"/>
          <w:sz w:val="28"/>
          <w:szCs w:val="28"/>
          <w:lang w:val="en-US"/>
        </w:rPr>
      </w:pPr>
    </w:p>
    <w:p w14:paraId="564A66F5" w14:textId="77777777" w:rsidR="00A26A2A" w:rsidRPr="00054567" w:rsidRDefault="00A26A2A" w:rsidP="00A00F18">
      <w:pPr>
        <w:pStyle w:val="a5"/>
        <w:ind w:firstLine="567"/>
        <w:jc w:val="both"/>
        <w:rPr>
          <w:rFonts w:ascii="Times New Roman" w:hAnsi="Times New Roman" w:cs="Times New Roman"/>
          <w:sz w:val="28"/>
          <w:szCs w:val="28"/>
          <w:lang w:val="en-US"/>
        </w:rPr>
      </w:pPr>
    </w:p>
    <w:p w14:paraId="70206039" w14:textId="77777777" w:rsidR="006C4DBB" w:rsidRPr="00054567" w:rsidRDefault="006C4DBB" w:rsidP="00A00F18">
      <w:pPr>
        <w:pStyle w:val="a5"/>
        <w:ind w:firstLine="567"/>
        <w:jc w:val="both"/>
        <w:rPr>
          <w:rFonts w:ascii="Times New Roman" w:hAnsi="Times New Roman" w:cs="Times New Roman"/>
          <w:sz w:val="28"/>
          <w:szCs w:val="28"/>
          <w:lang w:val="en-US"/>
        </w:rPr>
      </w:pPr>
    </w:p>
    <w:p w14:paraId="3265FA04" w14:textId="77777777" w:rsidR="006C4DBB" w:rsidRPr="00054567" w:rsidRDefault="006C4DBB" w:rsidP="00A00F18">
      <w:pPr>
        <w:pStyle w:val="a5"/>
        <w:ind w:firstLine="567"/>
        <w:jc w:val="both"/>
        <w:rPr>
          <w:rFonts w:ascii="Times New Roman" w:hAnsi="Times New Roman" w:cs="Times New Roman"/>
          <w:sz w:val="28"/>
          <w:szCs w:val="28"/>
          <w:lang w:val="en-US"/>
        </w:rPr>
      </w:pPr>
    </w:p>
    <w:p w14:paraId="4B4672BE" w14:textId="77777777" w:rsidR="006C4DBB" w:rsidRPr="00054567" w:rsidRDefault="006C4DBB" w:rsidP="00A00F18">
      <w:pPr>
        <w:pStyle w:val="a5"/>
        <w:ind w:firstLine="567"/>
        <w:jc w:val="both"/>
        <w:rPr>
          <w:rFonts w:ascii="Times New Roman" w:hAnsi="Times New Roman" w:cs="Times New Roman"/>
          <w:sz w:val="28"/>
          <w:szCs w:val="28"/>
          <w:lang w:val="en-US"/>
        </w:rPr>
      </w:pPr>
    </w:p>
    <w:p w14:paraId="47040E61" w14:textId="77777777" w:rsidR="006C4DBB" w:rsidRPr="00054567" w:rsidRDefault="006C4DBB" w:rsidP="00A00F18">
      <w:pPr>
        <w:pStyle w:val="a5"/>
        <w:ind w:firstLine="567"/>
        <w:jc w:val="both"/>
        <w:rPr>
          <w:rFonts w:ascii="Times New Roman" w:hAnsi="Times New Roman" w:cs="Times New Roman"/>
          <w:sz w:val="28"/>
          <w:szCs w:val="28"/>
          <w:lang w:val="en-US"/>
        </w:rPr>
      </w:pPr>
    </w:p>
    <w:p w14:paraId="358D7935" w14:textId="77777777" w:rsidR="006C4DBB" w:rsidRPr="00054567" w:rsidRDefault="006C4DBB" w:rsidP="00A00F18">
      <w:pPr>
        <w:pStyle w:val="a5"/>
        <w:ind w:firstLine="567"/>
        <w:jc w:val="both"/>
        <w:rPr>
          <w:rFonts w:ascii="Times New Roman" w:hAnsi="Times New Roman" w:cs="Times New Roman"/>
          <w:sz w:val="28"/>
          <w:szCs w:val="28"/>
          <w:lang w:val="en-US"/>
        </w:rPr>
      </w:pPr>
    </w:p>
    <w:p w14:paraId="4D20963E" w14:textId="77777777" w:rsidR="006C4DBB" w:rsidRPr="00054567" w:rsidRDefault="006C4DBB" w:rsidP="00A00F18">
      <w:pPr>
        <w:pStyle w:val="a5"/>
        <w:ind w:firstLine="567"/>
        <w:jc w:val="both"/>
        <w:rPr>
          <w:rFonts w:ascii="Times New Roman" w:hAnsi="Times New Roman" w:cs="Times New Roman"/>
          <w:sz w:val="28"/>
          <w:szCs w:val="28"/>
          <w:lang w:val="en-US"/>
        </w:rPr>
      </w:pPr>
    </w:p>
    <w:p w14:paraId="436714BB" w14:textId="77777777" w:rsidR="006C4DBB" w:rsidRPr="00054567" w:rsidRDefault="006C4DBB" w:rsidP="00A00F18">
      <w:pPr>
        <w:pStyle w:val="a5"/>
        <w:ind w:firstLine="567"/>
        <w:jc w:val="both"/>
        <w:rPr>
          <w:rFonts w:ascii="Times New Roman" w:hAnsi="Times New Roman" w:cs="Times New Roman"/>
          <w:sz w:val="28"/>
          <w:szCs w:val="28"/>
          <w:lang w:val="en-US"/>
        </w:rPr>
      </w:pPr>
    </w:p>
    <w:p w14:paraId="7F5CBB63" w14:textId="77777777" w:rsidR="000E5CDD" w:rsidRPr="00054567" w:rsidRDefault="000E5CDD" w:rsidP="00A00F18">
      <w:pPr>
        <w:pStyle w:val="a5"/>
        <w:ind w:firstLine="567"/>
        <w:jc w:val="both"/>
        <w:rPr>
          <w:rFonts w:ascii="Times New Roman" w:hAnsi="Times New Roman" w:cs="Times New Roman"/>
          <w:sz w:val="28"/>
          <w:szCs w:val="28"/>
          <w:lang w:val="en-US"/>
        </w:rPr>
      </w:pPr>
    </w:p>
    <w:p w14:paraId="238DC4DF" w14:textId="77777777" w:rsidR="000E5CDD" w:rsidRPr="00054567" w:rsidRDefault="000E5CDD" w:rsidP="00A00F18">
      <w:pPr>
        <w:pStyle w:val="a5"/>
        <w:ind w:firstLine="567"/>
        <w:jc w:val="center"/>
        <w:rPr>
          <w:rFonts w:ascii="Times New Roman" w:hAnsi="Times New Roman" w:cs="Times New Roman"/>
          <w:b/>
          <w:sz w:val="28"/>
          <w:szCs w:val="28"/>
          <w:lang w:val="kk-KZ"/>
        </w:rPr>
      </w:pPr>
      <w:r w:rsidRPr="00054567">
        <w:rPr>
          <w:rFonts w:ascii="Times New Roman" w:hAnsi="Times New Roman" w:cs="Times New Roman"/>
          <w:b/>
          <w:sz w:val="28"/>
          <w:szCs w:val="28"/>
          <w:lang w:val="kk-KZ"/>
        </w:rPr>
        <w:lastRenderedPageBreak/>
        <w:t>НОРМАТИВТІК СІЛТЕМЕЛЕР</w:t>
      </w:r>
    </w:p>
    <w:p w14:paraId="10C654E3" w14:textId="77777777" w:rsidR="000E5CDD" w:rsidRPr="00054567" w:rsidRDefault="000E5CDD" w:rsidP="00A00F18">
      <w:pPr>
        <w:pStyle w:val="a5"/>
        <w:ind w:firstLine="567"/>
        <w:jc w:val="both"/>
        <w:rPr>
          <w:rFonts w:ascii="Times New Roman" w:hAnsi="Times New Roman" w:cs="Times New Roman"/>
          <w:sz w:val="28"/>
          <w:szCs w:val="28"/>
          <w:lang w:val="kk-KZ"/>
        </w:rPr>
      </w:pPr>
    </w:p>
    <w:p w14:paraId="1177841F" w14:textId="77777777" w:rsidR="00FE2F1B" w:rsidRPr="00054567" w:rsidRDefault="00FE2F1B" w:rsidP="00FE2F1B">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Диссертациялық жұмыста келесі нормативтік құжаттарға сілтемелер жасалынды:</w:t>
      </w:r>
    </w:p>
    <w:p w14:paraId="31145C06" w14:textId="77777777" w:rsidR="00FE2F1B" w:rsidRPr="00054567" w:rsidRDefault="00FE2F1B" w:rsidP="00FE2F1B">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Қaзaқстaн Pеспубликaсы. ҚP Заңы. Білім туpaлы: 27 шілде 2007 жылы бекітілген, №319–III ҚPЗ.</w:t>
      </w:r>
    </w:p>
    <w:p w14:paraId="751B25F2" w14:textId="77777777" w:rsidR="00FE2F1B" w:rsidRPr="00054567" w:rsidRDefault="00FE2F1B" w:rsidP="00FE2F1B">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Қaзaқстaн Pеспубликaсы. ҚP Заңы. Ғылым туpaлы: 2011 жылы 18 ақпанда бекітілген, №407–IV.</w:t>
      </w:r>
    </w:p>
    <w:p w14:paraId="2D8BB7F7" w14:textId="77777777" w:rsidR="00FE2F1B" w:rsidRPr="00054567" w:rsidRDefault="00FE2F1B" w:rsidP="00FE2F1B">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«Педагог» кәсіптік стандарты. Қазақстан Республикасы Оқу–ағарту министірінің 2022 жылғы 15 желтоқсандағы № 500 бұйрығымен бекітілген. </w:t>
      </w:r>
    </w:p>
    <w:p w14:paraId="53157F25" w14:textId="77777777" w:rsidR="00FE2F1B" w:rsidRPr="00054567" w:rsidRDefault="00FE2F1B" w:rsidP="00FE2F1B">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Қазақстан Республикасы Үкіметінің қаулысы. Жоғары оқу орнынан кейінгі білім берудің мемлекеттік жалпыға міндетті стандарты. Докторантура: 2012 жылы 23 тамызда бекітілді, №1080.</w:t>
      </w:r>
    </w:p>
    <w:p w14:paraId="7ABB86C7" w14:textId="72B4093C" w:rsidR="00FE2F1B" w:rsidRPr="00054567" w:rsidRDefault="00FE2F1B" w:rsidP="00FE2F1B">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Негізгі орта білім беру деңгейінің 7–9 сыныптарына арналған «География» пәнінен жаңартылған мазмұндағы үлгілік оқу бағдарламасы.</w:t>
      </w:r>
      <w:r w:rsidR="00A1561C"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ҚР БҒМ  23.11.2016ж. № 668 бұйрығы. – Астана, 2016. </w:t>
      </w:r>
    </w:p>
    <w:p w14:paraId="072E866B" w14:textId="77777777" w:rsidR="00FE2F1B" w:rsidRPr="00054567" w:rsidRDefault="00FE2F1B" w:rsidP="00FE2F1B">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«Орта білім беру ұйымдарына арналған оқулықтардың, мектепке дейінгі ұйымдарға, орта білім беру ұйымдарына арналған оқу–әдістемелік кешендердің, оның ішінде электрондық нысандағы тізбесін бекіту туралы» (ҚР БҒМ 2020 жылғы 22 мамырдағы № 216 бұйрығы, ҚР Оқу–ағарту министрінің 23.08.2022 № 376 бұйрығымен енгізілген өзгерістерімен).</w:t>
      </w:r>
    </w:p>
    <w:p w14:paraId="1EE76FBE" w14:textId="7FD33B81" w:rsidR="00FE2F1B" w:rsidRPr="00054567" w:rsidRDefault="00FE2F1B" w:rsidP="00FE2F1B">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Жоғары оқу орындарында білім алушылардың үлгеріміне ағымдағы бақылау, аралық және қорытынды аттестаттау жүргізудің үлгілік қағидалары. (хаттама № 4</w:t>
      </w:r>
      <w:r w:rsidR="00A1561C"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 30.11.2018 ж).</w:t>
      </w:r>
    </w:p>
    <w:p w14:paraId="2FB6A0B2" w14:textId="77777777" w:rsidR="00FE2F1B" w:rsidRPr="00054567" w:rsidRDefault="00FE2F1B" w:rsidP="00FE2F1B">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«Білім алушылардың үлгеріміне ағымдық бақылау, аралық және қорытынды аттестаттау өткізудің үлгілік ережелерін бекіту туралы» (ҚР БҒМ 2008 жылғы 18 наурыздағы № 125 бұйрығы).</w:t>
      </w:r>
    </w:p>
    <w:p w14:paraId="0C3F89E2" w14:textId="77777777" w:rsidR="00FE2F1B" w:rsidRPr="00054567" w:rsidRDefault="00FE2F1B" w:rsidP="00FE2F1B">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Оқытудың кредиттік технологиясы бойынша оқу процесін ұйымдастыру қағидалары. ҚР Білім және ғылым министрінің 20.04.11 ж. № 152 бұйрығы (12.10.2018 ж. өзгерістер мен толықтырулармен). </w:t>
      </w:r>
    </w:p>
    <w:p w14:paraId="7C9965EF" w14:textId="06BCDF1F" w:rsidR="00FE2F1B" w:rsidRPr="00054567" w:rsidRDefault="00FE2F1B" w:rsidP="00FE2F1B">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Қазақстан Республикасының агроөнеркәсіптік кешенін дамытудың 2021 – 2030 жылдарға арналған тұжырымдамасын бекіту туралы</w:t>
      </w:r>
      <w:r w:rsidR="004E710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Қазақстан Республикасы Үкіметінің 2021 жылғы 30 желтоқсандағы № 960 қаулысы.</w:t>
      </w:r>
    </w:p>
    <w:p w14:paraId="23E882ED" w14:textId="77777777" w:rsidR="00FE2F1B" w:rsidRPr="00054567" w:rsidRDefault="00FE2F1B" w:rsidP="00FE2F1B">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Қазақстан Республикасының ауылдық аумақтарын дамытудың 2023 – 2027 жылдарға арналған тұжырымдамасын бекіту туралы Қазақстан Республикасы Үкіметінің 2023 жылғы 28 наурыздағы № 270 қаулысы.</w:t>
      </w:r>
    </w:p>
    <w:p w14:paraId="29F396BD" w14:textId="77777777" w:rsidR="00FE2F1B" w:rsidRPr="00054567" w:rsidRDefault="00FE2F1B" w:rsidP="00FE2F1B">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«Ауыл шаруашылығы өнімдерін өңдеуді дамыту жөніндегі 2024 – 2028 жылдарға арналған кешенді жоспарды бекіту туралы» Қазақстан Республикасы Үкіметінің 2024 жылғы 28 маусымдағы № 512 қаулысы.</w:t>
      </w:r>
    </w:p>
    <w:p w14:paraId="00EAA5EF" w14:textId="77777777" w:rsidR="00FE2F1B" w:rsidRPr="00054567" w:rsidRDefault="00FE2F1B" w:rsidP="00FE2F1B">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br w:type="page"/>
      </w:r>
    </w:p>
    <w:p w14:paraId="10E99C66" w14:textId="77777777" w:rsidR="000E5CDD" w:rsidRPr="00054567" w:rsidRDefault="000E5CDD" w:rsidP="00A00F18">
      <w:pPr>
        <w:pStyle w:val="a5"/>
        <w:ind w:firstLine="567"/>
        <w:jc w:val="center"/>
        <w:rPr>
          <w:rFonts w:ascii="Times New Roman" w:hAnsi="Times New Roman" w:cs="Times New Roman"/>
          <w:b/>
          <w:sz w:val="28"/>
          <w:szCs w:val="28"/>
          <w:lang w:val="kk-KZ"/>
        </w:rPr>
      </w:pPr>
      <w:r w:rsidRPr="00054567">
        <w:rPr>
          <w:rFonts w:ascii="Times New Roman" w:hAnsi="Times New Roman" w:cs="Times New Roman"/>
          <w:b/>
          <w:sz w:val="28"/>
          <w:szCs w:val="28"/>
          <w:lang w:val="kk-KZ"/>
        </w:rPr>
        <w:lastRenderedPageBreak/>
        <w:t>АНЫҚТАМАЛАР</w:t>
      </w:r>
    </w:p>
    <w:p w14:paraId="6D219F29" w14:textId="77777777" w:rsidR="000E5CDD" w:rsidRPr="00054567" w:rsidRDefault="000E5CDD" w:rsidP="00A00F18">
      <w:pPr>
        <w:pStyle w:val="a5"/>
        <w:ind w:firstLine="567"/>
        <w:jc w:val="both"/>
        <w:rPr>
          <w:rFonts w:ascii="Times New Roman" w:hAnsi="Times New Roman" w:cs="Times New Roman"/>
          <w:sz w:val="28"/>
          <w:szCs w:val="28"/>
          <w:lang w:val="kk-KZ"/>
        </w:rPr>
      </w:pPr>
    </w:p>
    <w:p w14:paraId="3DE3EB3F" w14:textId="77777777" w:rsidR="006565CA" w:rsidRPr="00054567" w:rsidRDefault="00DE2B41"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b/>
          <w:bCs/>
          <w:sz w:val="28"/>
          <w:szCs w:val="28"/>
          <w:lang w:val="kk-KZ"/>
        </w:rPr>
        <w:t>Ауыл шаруашылығы</w:t>
      </w:r>
      <w:r w:rsidRPr="00054567">
        <w:rPr>
          <w:rFonts w:ascii="Times New Roman" w:hAnsi="Times New Roman" w:cs="Times New Roman"/>
          <w:sz w:val="28"/>
          <w:szCs w:val="28"/>
          <w:lang w:val="kk-KZ"/>
        </w:rPr>
        <w:t xml:space="preserve"> </w:t>
      </w:r>
      <w:r w:rsidR="000D73D0" w:rsidRPr="00054567">
        <w:rPr>
          <w:rFonts w:ascii="Times New Roman" w:eastAsia="Times New Roman" w:hAnsi="Times New Roman" w:cs="Times New Roman"/>
          <w:sz w:val="28"/>
          <w:szCs w:val="28"/>
          <w:lang w:val="kk-KZ" w:eastAsia="ru-RU"/>
        </w:rPr>
        <w:t xml:space="preserve">– </w:t>
      </w:r>
      <w:r w:rsidR="006565CA" w:rsidRPr="00054567">
        <w:rPr>
          <w:rFonts w:ascii="Times New Roman" w:hAnsi="Times New Roman" w:cs="Times New Roman"/>
          <w:sz w:val="28"/>
          <w:szCs w:val="28"/>
          <w:lang w:val="kk-KZ"/>
        </w:rPr>
        <w:t>өсімдік шаруашылығы мен мал шаруашылығы өнімдерін өндірумен айналысатын экономиканың негізгі саласы.</w:t>
      </w:r>
    </w:p>
    <w:p w14:paraId="6BC49365" w14:textId="77777777" w:rsidR="006565CA" w:rsidRPr="00054567" w:rsidRDefault="00DE2B41"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b/>
          <w:bCs/>
          <w:sz w:val="28"/>
          <w:szCs w:val="28"/>
          <w:lang w:val="kk-KZ"/>
        </w:rPr>
        <w:t>Ауыл шаруашылығының дамуы</w:t>
      </w:r>
      <w:r w:rsidRPr="00054567">
        <w:rPr>
          <w:rFonts w:ascii="Times New Roman" w:hAnsi="Times New Roman" w:cs="Times New Roman"/>
          <w:sz w:val="28"/>
          <w:szCs w:val="28"/>
          <w:lang w:val="kk-KZ"/>
        </w:rPr>
        <w:t xml:space="preserve"> </w:t>
      </w:r>
      <w:r w:rsidR="000D73D0" w:rsidRPr="00054567">
        <w:rPr>
          <w:rFonts w:ascii="Times New Roman" w:eastAsia="Times New Roman" w:hAnsi="Times New Roman" w:cs="Times New Roman"/>
          <w:sz w:val="28"/>
          <w:szCs w:val="28"/>
          <w:lang w:val="kk-KZ" w:eastAsia="ru-RU"/>
        </w:rPr>
        <w:t>–</w:t>
      </w:r>
      <w:r w:rsidR="006565CA" w:rsidRPr="00054567">
        <w:rPr>
          <w:rFonts w:ascii="Times New Roman" w:hAnsi="Times New Roman" w:cs="Times New Roman"/>
          <w:sz w:val="28"/>
          <w:szCs w:val="28"/>
          <w:lang w:val="kk-KZ"/>
        </w:rPr>
        <w:t xml:space="preserve"> ауыл шаруашылығы өнімдерінің көлемі мен сапасының артуы, өндіріс технологиясының жетілдірілуі, ауыл инфрақұрылымының жақсаруы және агроөнеркәсіп кешенінің тұрақты жұмыс істеуі арқылы сипатталатын ұзақ мерзімді үрдіс.</w:t>
      </w:r>
    </w:p>
    <w:p w14:paraId="6F577CC7" w14:textId="77777777" w:rsidR="006565CA" w:rsidRPr="00054567" w:rsidRDefault="00DE2B41"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b/>
          <w:bCs/>
          <w:sz w:val="28"/>
          <w:szCs w:val="28"/>
          <w:lang w:val="kk-KZ"/>
        </w:rPr>
        <w:t xml:space="preserve">Агроөнеркәсіптік кешен </w:t>
      </w:r>
      <w:r w:rsidRPr="00054567">
        <w:rPr>
          <w:rFonts w:ascii="Times New Roman" w:hAnsi="Times New Roman" w:cs="Times New Roman"/>
          <w:sz w:val="28"/>
          <w:szCs w:val="28"/>
          <w:lang w:val="kk-KZ"/>
        </w:rPr>
        <w:t xml:space="preserve"> </w:t>
      </w:r>
      <w:r w:rsidR="000D73D0" w:rsidRPr="00054567">
        <w:rPr>
          <w:rFonts w:ascii="Times New Roman" w:eastAsia="Times New Roman" w:hAnsi="Times New Roman" w:cs="Times New Roman"/>
          <w:sz w:val="28"/>
          <w:szCs w:val="28"/>
          <w:lang w:val="kk-KZ" w:eastAsia="ru-RU"/>
        </w:rPr>
        <w:t>–</w:t>
      </w:r>
      <w:r w:rsidR="006565CA" w:rsidRPr="00054567">
        <w:rPr>
          <w:rFonts w:ascii="Times New Roman" w:hAnsi="Times New Roman" w:cs="Times New Roman"/>
          <w:sz w:val="28"/>
          <w:szCs w:val="28"/>
          <w:lang w:val="kk-KZ"/>
        </w:rPr>
        <w:t xml:space="preserve"> ауыл шаруашылығы, оған қызмет көрсететін салалар және ауыл шаруашылығы өнімдерін өңдейтін өнеркәсіптік өндірістердің жиынтығы.</w:t>
      </w:r>
    </w:p>
    <w:p w14:paraId="0A5ADE80" w14:textId="49A32A20" w:rsidR="006565CA" w:rsidRPr="00054567" w:rsidRDefault="00DE2B41"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b/>
          <w:bCs/>
          <w:sz w:val="28"/>
          <w:szCs w:val="28"/>
          <w:lang w:val="kk-KZ"/>
        </w:rPr>
        <w:t>Ауыл шаруашылығын цифрландыру</w:t>
      </w:r>
      <w:r w:rsidR="00A73CE9" w:rsidRPr="00054567">
        <w:rPr>
          <w:rFonts w:ascii="Times New Roman" w:hAnsi="Times New Roman" w:cs="Times New Roman"/>
          <w:b/>
          <w:bCs/>
          <w:sz w:val="28"/>
          <w:szCs w:val="28"/>
          <w:lang w:val="kk-KZ"/>
        </w:rPr>
        <w:t xml:space="preserve"> </w:t>
      </w:r>
      <w:r w:rsidR="000D73D0" w:rsidRPr="00054567">
        <w:rPr>
          <w:rFonts w:ascii="Times New Roman" w:eastAsia="Times New Roman" w:hAnsi="Times New Roman" w:cs="Times New Roman"/>
          <w:sz w:val="28"/>
          <w:szCs w:val="28"/>
          <w:lang w:val="kk-KZ" w:eastAsia="ru-RU"/>
        </w:rPr>
        <w:t>–</w:t>
      </w:r>
      <w:r w:rsidR="00A73CE9" w:rsidRPr="00054567">
        <w:rPr>
          <w:rFonts w:ascii="Times New Roman" w:eastAsia="Times New Roman" w:hAnsi="Times New Roman" w:cs="Times New Roman"/>
          <w:sz w:val="28"/>
          <w:szCs w:val="28"/>
          <w:lang w:val="kk-KZ" w:eastAsia="ru-RU"/>
        </w:rPr>
        <w:t xml:space="preserve"> </w:t>
      </w:r>
      <w:r w:rsidR="006565CA" w:rsidRPr="00054567">
        <w:rPr>
          <w:rFonts w:ascii="Times New Roman" w:hAnsi="Times New Roman" w:cs="Times New Roman"/>
          <w:sz w:val="28"/>
          <w:szCs w:val="28"/>
          <w:lang w:val="kk-KZ"/>
        </w:rPr>
        <w:t>егіншілік пен мал шаруашылығына заманауи технологияларды (GPS, дрон, Big Data, IoT) енгізу арқылы өнімділікті арттыру мен шығындарды азайту үрдісі.</w:t>
      </w:r>
    </w:p>
    <w:p w14:paraId="5B167FE2" w14:textId="1393FC39" w:rsidR="006565CA" w:rsidRPr="00054567" w:rsidRDefault="000D73D0"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b/>
          <w:bCs/>
          <w:sz w:val="28"/>
          <w:szCs w:val="28"/>
          <w:lang w:val="kk-KZ"/>
        </w:rPr>
        <w:t>А</w:t>
      </w:r>
      <w:r w:rsidR="00DE2B41" w:rsidRPr="00054567">
        <w:rPr>
          <w:rFonts w:ascii="Times New Roman" w:hAnsi="Times New Roman" w:cs="Times New Roman"/>
          <w:b/>
          <w:bCs/>
          <w:sz w:val="28"/>
          <w:szCs w:val="28"/>
          <w:lang w:val="kk-KZ"/>
        </w:rPr>
        <w:t>грарлық реформа</w:t>
      </w:r>
      <w:r w:rsidR="00A73CE9" w:rsidRPr="00054567">
        <w:rPr>
          <w:rFonts w:ascii="Times New Roman" w:hAnsi="Times New Roman" w:cs="Times New Roman"/>
          <w:b/>
          <w:bCs/>
          <w:sz w:val="28"/>
          <w:szCs w:val="28"/>
          <w:lang w:val="kk-KZ"/>
        </w:rPr>
        <w:t xml:space="preserve"> </w:t>
      </w:r>
      <w:r w:rsidR="00313A88" w:rsidRPr="00054567">
        <w:rPr>
          <w:rFonts w:ascii="Times New Roman" w:hAnsi="Times New Roman" w:cs="Times New Roman"/>
          <w:sz w:val="28"/>
          <w:szCs w:val="28"/>
          <w:lang w:val="kk-KZ"/>
        </w:rPr>
        <w:t>–</w:t>
      </w:r>
      <w:r w:rsidR="006565CA" w:rsidRPr="00054567">
        <w:rPr>
          <w:rFonts w:ascii="Times New Roman" w:hAnsi="Times New Roman" w:cs="Times New Roman"/>
          <w:sz w:val="28"/>
          <w:szCs w:val="28"/>
          <w:lang w:val="kk-KZ"/>
        </w:rPr>
        <w:t xml:space="preserve"> Жер, меншік, шаруашылық жүргізу формаларын өзгертуді көздейтін ауыл шаруашылығындағы жүйелі өзгерістер.</w:t>
      </w:r>
    </w:p>
    <w:p w14:paraId="0934E177" w14:textId="77777777" w:rsidR="006565CA" w:rsidRPr="00054567" w:rsidRDefault="000D73D0" w:rsidP="00A00F18">
      <w:pPr>
        <w:pStyle w:val="a5"/>
        <w:ind w:firstLine="567"/>
        <w:jc w:val="both"/>
        <w:rPr>
          <w:rFonts w:ascii="Times New Roman" w:hAnsi="Times New Roman" w:cs="Times New Roman"/>
          <w:sz w:val="28"/>
          <w:szCs w:val="28"/>
          <w:lang w:val="kk-KZ" w:eastAsia="ru-RU"/>
        </w:rPr>
      </w:pPr>
      <w:r w:rsidRPr="00054567">
        <w:rPr>
          <w:rFonts w:ascii="Times New Roman" w:hAnsi="Times New Roman" w:cs="Times New Roman"/>
          <w:b/>
          <w:bCs/>
          <w:sz w:val="28"/>
          <w:szCs w:val="28"/>
          <w:lang w:val="kk-KZ" w:eastAsia="ru-RU"/>
        </w:rPr>
        <w:t>Ә</w:t>
      </w:r>
      <w:r w:rsidR="00DE2B41" w:rsidRPr="00054567">
        <w:rPr>
          <w:rFonts w:ascii="Times New Roman" w:hAnsi="Times New Roman" w:cs="Times New Roman"/>
          <w:b/>
          <w:bCs/>
          <w:sz w:val="28"/>
          <w:szCs w:val="28"/>
          <w:lang w:val="kk-KZ" w:eastAsia="ru-RU"/>
        </w:rPr>
        <w:t>діснамалық тәсіл</w:t>
      </w:r>
      <w:r w:rsidR="00DE2B41" w:rsidRPr="00054567">
        <w:rPr>
          <w:rFonts w:ascii="Times New Roman" w:hAnsi="Times New Roman" w:cs="Times New Roman"/>
          <w:sz w:val="28"/>
          <w:szCs w:val="28"/>
          <w:lang w:val="kk-KZ" w:eastAsia="ru-RU"/>
        </w:rPr>
        <w:t xml:space="preserve"> </w:t>
      </w:r>
      <w:r w:rsidR="006565CA" w:rsidRPr="00054567">
        <w:rPr>
          <w:rFonts w:ascii="Times New Roman" w:hAnsi="Times New Roman" w:cs="Times New Roman"/>
          <w:sz w:val="28"/>
          <w:szCs w:val="28"/>
          <w:lang w:val="kk-KZ" w:eastAsia="ru-RU"/>
        </w:rPr>
        <w:t>– бұл ғылыми таным мен оқыту үдерісінде қолданылатын теориялық негіздер мен әдістер жүйесі.</w:t>
      </w:r>
    </w:p>
    <w:p w14:paraId="4CBA35F9" w14:textId="77777777" w:rsidR="006565CA" w:rsidRPr="00054567" w:rsidRDefault="000D73D0"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b/>
          <w:sz w:val="28"/>
          <w:szCs w:val="28"/>
          <w:lang w:val="kk-KZ"/>
        </w:rPr>
        <w:t>Ә</w:t>
      </w:r>
      <w:r w:rsidR="00DE2B41" w:rsidRPr="00054567">
        <w:rPr>
          <w:rFonts w:ascii="Times New Roman" w:hAnsi="Times New Roman" w:cs="Times New Roman"/>
          <w:b/>
          <w:sz w:val="28"/>
          <w:szCs w:val="28"/>
          <w:lang w:val="kk-KZ"/>
        </w:rPr>
        <w:t>дістеме</w:t>
      </w:r>
      <w:r w:rsidR="006565CA" w:rsidRPr="00054567">
        <w:rPr>
          <w:rFonts w:ascii="Times New Roman" w:hAnsi="Times New Roman" w:cs="Times New Roman"/>
          <w:b/>
          <w:sz w:val="28"/>
          <w:szCs w:val="28"/>
          <w:lang w:val="kk-KZ"/>
        </w:rPr>
        <w:t xml:space="preserve"> </w:t>
      </w:r>
      <w:r w:rsidR="006565CA" w:rsidRPr="00054567">
        <w:rPr>
          <w:rFonts w:ascii="Times New Roman" w:hAnsi="Times New Roman" w:cs="Times New Roman"/>
          <w:sz w:val="28"/>
          <w:szCs w:val="28"/>
          <w:lang w:val="kk-KZ"/>
        </w:rPr>
        <w:t>– жеке пәндер бойынша берілетін білім көлемі мен мазмұнын негіздеп, оны оқытудың тиімді әдістерін зерттейтін педагогика ғылымдарының бір саласы.</w:t>
      </w:r>
    </w:p>
    <w:p w14:paraId="1EB55D96" w14:textId="77777777" w:rsidR="00312F87" w:rsidRPr="00054567" w:rsidRDefault="000D73D0"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b/>
          <w:sz w:val="28"/>
          <w:szCs w:val="28"/>
          <w:lang w:val="kk-KZ"/>
        </w:rPr>
        <w:t>Г</w:t>
      </w:r>
      <w:r w:rsidR="00DE2B41" w:rsidRPr="00054567">
        <w:rPr>
          <w:rFonts w:ascii="Times New Roman" w:hAnsi="Times New Roman" w:cs="Times New Roman"/>
          <w:b/>
          <w:sz w:val="28"/>
          <w:szCs w:val="28"/>
          <w:lang w:val="kk-KZ"/>
        </w:rPr>
        <w:t>еографиялық білім мазмұны</w:t>
      </w:r>
      <w:r w:rsidR="00A92C47" w:rsidRPr="00054567">
        <w:rPr>
          <w:rFonts w:ascii="Times New Roman" w:hAnsi="Times New Roman" w:cs="Times New Roman"/>
          <w:b/>
          <w:sz w:val="28"/>
          <w:szCs w:val="28"/>
          <w:lang w:val="kk-KZ"/>
        </w:rPr>
        <w:t xml:space="preserve"> </w:t>
      </w:r>
      <w:r w:rsidR="00A92C47" w:rsidRPr="00054567">
        <w:rPr>
          <w:rFonts w:ascii="Times New Roman" w:hAnsi="Times New Roman" w:cs="Times New Roman"/>
          <w:sz w:val="28"/>
          <w:szCs w:val="28"/>
          <w:lang w:val="kk-KZ"/>
        </w:rPr>
        <w:t>– табиғи және табиғи</w:t>
      </w:r>
      <w:r w:rsidR="00313A88" w:rsidRPr="00054567">
        <w:rPr>
          <w:rFonts w:ascii="Times New Roman" w:hAnsi="Times New Roman" w:cs="Times New Roman"/>
          <w:sz w:val="28"/>
          <w:szCs w:val="28"/>
          <w:lang w:val="kk-KZ"/>
        </w:rPr>
        <w:t>–</w:t>
      </w:r>
      <w:r w:rsidR="00A92C47" w:rsidRPr="00054567">
        <w:rPr>
          <w:rFonts w:ascii="Times New Roman" w:hAnsi="Times New Roman" w:cs="Times New Roman"/>
          <w:sz w:val="28"/>
          <w:szCs w:val="28"/>
          <w:lang w:val="kk-KZ"/>
        </w:rPr>
        <w:t xml:space="preserve">қоғамдық геожүйе мен оның компоненттерінің өзара байланысы мен кеңістікте таралуы туралы білімді </w:t>
      </w:r>
      <w:r w:rsidR="00926BBD" w:rsidRPr="00054567">
        <w:rPr>
          <w:rFonts w:ascii="Times New Roman" w:hAnsi="Times New Roman" w:cs="Times New Roman"/>
          <w:sz w:val="28"/>
          <w:szCs w:val="28"/>
          <w:lang w:val="kk-KZ"/>
        </w:rPr>
        <w:t>білім алушылар</w:t>
      </w:r>
      <w:r w:rsidR="00A92C47" w:rsidRPr="00054567">
        <w:rPr>
          <w:rFonts w:ascii="Times New Roman" w:hAnsi="Times New Roman" w:cs="Times New Roman"/>
          <w:sz w:val="28"/>
          <w:szCs w:val="28"/>
          <w:lang w:val="kk-KZ"/>
        </w:rPr>
        <w:t>дың меңгеруі, олардың танымдық қызығушылығы мен шығармашылық іс</w:t>
      </w:r>
      <w:r w:rsidR="00313A88" w:rsidRPr="00054567">
        <w:rPr>
          <w:rFonts w:ascii="Times New Roman" w:hAnsi="Times New Roman" w:cs="Times New Roman"/>
          <w:sz w:val="28"/>
          <w:szCs w:val="28"/>
          <w:lang w:val="kk-KZ"/>
        </w:rPr>
        <w:t>–</w:t>
      </w:r>
      <w:r w:rsidR="00A92C47" w:rsidRPr="00054567">
        <w:rPr>
          <w:rFonts w:ascii="Times New Roman" w:hAnsi="Times New Roman" w:cs="Times New Roman"/>
          <w:sz w:val="28"/>
          <w:szCs w:val="28"/>
          <w:lang w:val="kk-KZ"/>
        </w:rPr>
        <w:t>әрекет тәжірибесі, әлемге эмоциялы құнды қатынас жүйесі.</w:t>
      </w:r>
    </w:p>
    <w:p w14:paraId="2ED40BF3" w14:textId="77777777" w:rsidR="00C87FDC" w:rsidRPr="00054567" w:rsidRDefault="000D73D0"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b/>
          <w:bCs/>
          <w:kern w:val="0"/>
          <w:sz w:val="28"/>
          <w:szCs w:val="28"/>
          <w:lang w:val="kk-KZ" w:eastAsia="ru-RU"/>
        </w:rPr>
        <w:t>Д</w:t>
      </w:r>
      <w:r w:rsidR="00DE2B41" w:rsidRPr="00054567">
        <w:rPr>
          <w:rFonts w:ascii="Times New Roman" w:hAnsi="Times New Roman" w:cs="Times New Roman"/>
          <w:b/>
          <w:bCs/>
          <w:kern w:val="0"/>
          <w:sz w:val="28"/>
          <w:szCs w:val="28"/>
          <w:lang w:val="kk-KZ" w:eastAsia="ru-RU"/>
        </w:rPr>
        <w:t>иверсификация</w:t>
      </w:r>
      <w:r w:rsidR="00C87FDC"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sz w:val="28"/>
          <w:szCs w:val="28"/>
          <w:lang w:val="kk-KZ" w:eastAsia="ru-RU"/>
        </w:rPr>
        <w:t>–</w:t>
      </w:r>
      <w:r w:rsidR="00C87FDC" w:rsidRPr="00054567">
        <w:rPr>
          <w:rFonts w:ascii="Times New Roman" w:hAnsi="Times New Roman" w:cs="Times New Roman"/>
          <w:kern w:val="0"/>
          <w:sz w:val="28"/>
          <w:szCs w:val="28"/>
          <w:lang w:val="kk-KZ" w:eastAsia="ru-RU"/>
        </w:rPr>
        <w:t xml:space="preserve"> </w:t>
      </w:r>
      <w:r w:rsidR="00312F87" w:rsidRPr="00054567">
        <w:rPr>
          <w:rFonts w:ascii="Times New Roman" w:hAnsi="Times New Roman" w:cs="Times New Roman"/>
          <w:kern w:val="0"/>
          <w:sz w:val="28"/>
          <w:szCs w:val="28"/>
          <w:lang w:val="kk-KZ" w:eastAsia="ru-RU"/>
        </w:rPr>
        <w:t xml:space="preserve">әр түрлілік, өзгеріс, </w:t>
      </w:r>
      <w:r w:rsidR="00C87FDC" w:rsidRPr="00054567">
        <w:rPr>
          <w:rFonts w:ascii="Times New Roman" w:hAnsi="Times New Roman" w:cs="Times New Roman"/>
          <w:kern w:val="0"/>
          <w:sz w:val="28"/>
          <w:szCs w:val="28"/>
          <w:lang w:val="kk-KZ" w:eastAsia="ru-RU"/>
        </w:rPr>
        <w:t xml:space="preserve">бір өнімге немесе қызметке ғана тәуелді болмау, сол арқылы экономикалық өсуді қамтамасыз ету стратегиясы. </w:t>
      </w:r>
    </w:p>
    <w:p w14:paraId="17DB358F" w14:textId="77777777" w:rsidR="006565CA" w:rsidRPr="00054567" w:rsidRDefault="000D73D0"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b/>
          <w:bCs/>
          <w:sz w:val="28"/>
          <w:szCs w:val="28"/>
          <w:lang w:val="kk-KZ"/>
        </w:rPr>
        <w:t>И</w:t>
      </w:r>
      <w:r w:rsidR="00DE2B41" w:rsidRPr="00054567">
        <w:rPr>
          <w:rFonts w:ascii="Times New Roman" w:hAnsi="Times New Roman" w:cs="Times New Roman"/>
          <w:b/>
          <w:bCs/>
          <w:sz w:val="28"/>
          <w:szCs w:val="28"/>
          <w:lang w:val="kk-KZ"/>
        </w:rPr>
        <w:t>нтенсивтендіру (қарқындандыру)</w:t>
      </w:r>
      <w:r w:rsidRPr="00054567">
        <w:rPr>
          <w:rFonts w:ascii="Times New Roman" w:eastAsia="Times New Roman" w:hAnsi="Times New Roman" w:cs="Times New Roman"/>
          <w:sz w:val="28"/>
          <w:szCs w:val="28"/>
          <w:lang w:val="kk-KZ" w:eastAsia="ru-RU"/>
        </w:rPr>
        <w:t xml:space="preserve"> – </w:t>
      </w:r>
      <w:r w:rsidR="006565CA" w:rsidRPr="00054567">
        <w:rPr>
          <w:rFonts w:ascii="Times New Roman" w:hAnsi="Times New Roman" w:cs="Times New Roman"/>
          <w:sz w:val="28"/>
          <w:szCs w:val="28"/>
          <w:lang w:val="kk-KZ"/>
        </w:rPr>
        <w:t>ауыл шаруашылығында өнім өндіруді арттыру үшін ресурс тиімділігін (тыңайтқыштар, техникалар, агротехникалық әдістер) жетілдіру арқылы қол жеткізу.</w:t>
      </w:r>
    </w:p>
    <w:p w14:paraId="4FA25EFA" w14:textId="77777777" w:rsidR="007A618A" w:rsidRPr="00054567" w:rsidRDefault="000D73D0"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b/>
          <w:sz w:val="28"/>
          <w:szCs w:val="28"/>
          <w:lang w:val="kk-KZ"/>
        </w:rPr>
        <w:t>К</w:t>
      </w:r>
      <w:r w:rsidR="00DE2B41" w:rsidRPr="00054567">
        <w:rPr>
          <w:rFonts w:ascii="Times New Roman" w:hAnsi="Times New Roman" w:cs="Times New Roman"/>
          <w:b/>
          <w:sz w:val="28"/>
          <w:szCs w:val="28"/>
          <w:lang w:val="kk-KZ"/>
        </w:rPr>
        <w:t>ластер</w:t>
      </w:r>
      <w:r w:rsidR="007A618A" w:rsidRPr="00054567">
        <w:rPr>
          <w:rFonts w:ascii="Times New Roman" w:hAnsi="Times New Roman" w:cs="Times New Roman"/>
          <w:sz w:val="28"/>
          <w:szCs w:val="28"/>
          <w:lang w:val="kk-KZ"/>
        </w:rPr>
        <w:t xml:space="preserve"> (</w:t>
      </w:r>
      <w:r w:rsidR="007A618A">
        <w:fldChar w:fldCharType="begin"/>
      </w:r>
      <w:r w:rsidR="007A618A" w:rsidRPr="006348B8">
        <w:rPr>
          <w:lang w:val="kk-KZ"/>
        </w:rPr>
        <w:instrText>HYPERLINK "https://kk.wikipedia.org/wiki/%D0%90%D2%93%D1%8B%D0%BB%D1%88%D1%8B%D0%BD_%D1%82%D1%96%D0%BB%D1%96" \o "Ағылшын тілі"</w:instrText>
      </w:r>
      <w:r w:rsidR="007A618A">
        <w:fldChar w:fldCharType="separate"/>
      </w:r>
      <w:r w:rsidR="007A618A" w:rsidRPr="00054567">
        <w:rPr>
          <w:rStyle w:val="a7"/>
          <w:rFonts w:ascii="Times New Roman" w:hAnsi="Times New Roman" w:cs="Times New Roman"/>
          <w:color w:val="auto"/>
          <w:sz w:val="28"/>
          <w:szCs w:val="28"/>
          <w:u w:val="none"/>
          <w:lang w:val="kk-KZ"/>
        </w:rPr>
        <w:t>ағылш.</w:t>
      </w:r>
      <w:r w:rsidR="007A618A">
        <w:rPr>
          <w:rStyle w:val="a7"/>
          <w:rFonts w:ascii="Times New Roman" w:hAnsi="Times New Roman" w:cs="Times New Roman"/>
          <w:color w:val="auto"/>
          <w:sz w:val="28"/>
          <w:szCs w:val="28"/>
          <w:u w:val="none"/>
          <w:lang w:val="kk-KZ"/>
        </w:rPr>
        <w:fldChar w:fldCharType="end"/>
      </w:r>
      <w:r w:rsidR="007A618A" w:rsidRPr="00054567">
        <w:rPr>
          <w:rFonts w:ascii="Times New Roman" w:hAnsi="Times New Roman" w:cs="Times New Roman"/>
          <w:sz w:val="28"/>
          <w:szCs w:val="28"/>
          <w:lang w:val="kk-KZ"/>
        </w:rPr>
        <w:t> </w:t>
      </w:r>
      <w:r w:rsidR="007A618A" w:rsidRPr="00054567">
        <w:rPr>
          <w:rFonts w:ascii="Times New Roman" w:hAnsi="Times New Roman" w:cs="Times New Roman"/>
          <w:i/>
          <w:iCs/>
          <w:sz w:val="28"/>
          <w:szCs w:val="28"/>
          <w:lang w:val="kk-KZ"/>
        </w:rPr>
        <w:t>cluster</w:t>
      </w:r>
      <w:r w:rsidR="007A618A" w:rsidRPr="00054567">
        <w:rPr>
          <w:rFonts w:ascii="Times New Roman" w:hAnsi="Times New Roman" w:cs="Times New Roman"/>
          <w:sz w:val="28"/>
          <w:szCs w:val="28"/>
          <w:lang w:val="kk-KZ"/>
        </w:rPr>
        <w:t>) </w:t>
      </w:r>
      <w:r w:rsidRPr="00054567">
        <w:rPr>
          <w:rFonts w:ascii="Times New Roman" w:eastAsia="Times New Roman" w:hAnsi="Times New Roman" w:cs="Times New Roman"/>
          <w:sz w:val="28"/>
          <w:szCs w:val="28"/>
          <w:lang w:val="kk-KZ" w:eastAsia="ru-RU"/>
        </w:rPr>
        <w:t>–</w:t>
      </w:r>
      <w:r w:rsidR="007A618A" w:rsidRPr="00054567">
        <w:rPr>
          <w:rFonts w:ascii="Times New Roman" w:hAnsi="Times New Roman" w:cs="Times New Roman"/>
          <w:sz w:val="28"/>
          <w:szCs w:val="28"/>
          <w:lang w:val="kk-KZ"/>
        </w:rPr>
        <w:t xml:space="preserve"> белгілі өз сипаттары бар, дербес бірлік деп саналатын, бірнеше біртектес даналарды бір топқа біріктіру.</w:t>
      </w:r>
    </w:p>
    <w:p w14:paraId="23228738" w14:textId="77777777" w:rsidR="000E5CDD" w:rsidRPr="00054567" w:rsidRDefault="000D73D0"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b/>
          <w:sz w:val="28"/>
          <w:szCs w:val="28"/>
          <w:lang w:val="kk-KZ"/>
        </w:rPr>
        <w:t>Қ</w:t>
      </w:r>
      <w:r w:rsidR="00DE2B41" w:rsidRPr="00054567">
        <w:rPr>
          <w:rFonts w:ascii="Times New Roman" w:hAnsi="Times New Roman" w:cs="Times New Roman"/>
          <w:b/>
          <w:sz w:val="28"/>
          <w:szCs w:val="28"/>
          <w:lang w:val="kk-KZ"/>
        </w:rPr>
        <w:t>ұзырет</w:t>
      </w:r>
      <w:r w:rsidR="000E5CDD" w:rsidRPr="00054567">
        <w:rPr>
          <w:rFonts w:ascii="Times New Roman" w:hAnsi="Times New Roman" w:cs="Times New Roman"/>
          <w:sz w:val="28"/>
          <w:szCs w:val="28"/>
          <w:lang w:val="kk-KZ"/>
        </w:rPr>
        <w:t xml:space="preserve"> – бір</w:t>
      </w:r>
      <w:r w:rsidR="00313A88" w:rsidRPr="00054567">
        <w:rPr>
          <w:rFonts w:ascii="Times New Roman" w:hAnsi="Times New Roman" w:cs="Times New Roman"/>
          <w:sz w:val="28"/>
          <w:szCs w:val="28"/>
          <w:lang w:val="kk-KZ"/>
        </w:rPr>
        <w:t>–</w:t>
      </w:r>
      <w:r w:rsidR="000E5CDD" w:rsidRPr="00054567">
        <w:rPr>
          <w:rFonts w:ascii="Times New Roman" w:hAnsi="Times New Roman" w:cs="Times New Roman"/>
          <w:sz w:val="28"/>
          <w:szCs w:val="28"/>
          <w:lang w:val="kk-KZ"/>
        </w:rPr>
        <w:t xml:space="preserve">бірімен тығыз байланысқан бiлiм, бiлiк, дағды және </w:t>
      </w:r>
      <w:r w:rsidR="00926BBD" w:rsidRPr="00054567">
        <w:rPr>
          <w:rFonts w:ascii="Times New Roman" w:hAnsi="Times New Roman" w:cs="Times New Roman"/>
          <w:sz w:val="28"/>
          <w:szCs w:val="28"/>
          <w:lang w:val="kk-KZ"/>
        </w:rPr>
        <w:t>білім алушылар</w:t>
      </w:r>
      <w:r w:rsidR="000E5CDD" w:rsidRPr="00054567">
        <w:rPr>
          <w:rFonts w:ascii="Times New Roman" w:hAnsi="Times New Roman" w:cs="Times New Roman"/>
          <w:sz w:val="28"/>
          <w:szCs w:val="28"/>
          <w:lang w:val="kk-KZ"/>
        </w:rPr>
        <w:t>дың шығармашылық iс</w:t>
      </w:r>
      <w:r w:rsidR="00313A88" w:rsidRPr="00054567">
        <w:rPr>
          <w:rFonts w:ascii="Times New Roman" w:hAnsi="Times New Roman" w:cs="Times New Roman"/>
          <w:sz w:val="28"/>
          <w:szCs w:val="28"/>
          <w:lang w:val="kk-KZ"/>
        </w:rPr>
        <w:t>–</w:t>
      </w:r>
      <w:r w:rsidR="000E5CDD" w:rsidRPr="00054567">
        <w:rPr>
          <w:rFonts w:ascii="Times New Roman" w:hAnsi="Times New Roman" w:cs="Times New Roman"/>
          <w:sz w:val="28"/>
          <w:szCs w:val="28"/>
          <w:lang w:val="kk-KZ"/>
        </w:rPr>
        <w:t>әрекеттерiнің жиынтығы.</w:t>
      </w:r>
    </w:p>
    <w:p w14:paraId="7EAA467B" w14:textId="77777777" w:rsidR="00A92C47" w:rsidRPr="00054567" w:rsidRDefault="000D73D0"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b/>
          <w:sz w:val="28"/>
          <w:szCs w:val="28"/>
          <w:lang w:val="kk-KZ"/>
        </w:rPr>
        <w:t>І</w:t>
      </w:r>
      <w:r w:rsidR="00DE2B41" w:rsidRPr="00054567">
        <w:rPr>
          <w:rFonts w:ascii="Times New Roman" w:hAnsi="Times New Roman" w:cs="Times New Roman"/>
          <w:b/>
          <w:sz w:val="28"/>
          <w:szCs w:val="28"/>
          <w:lang w:val="kk-KZ"/>
        </w:rPr>
        <w:t>с</w:t>
      </w:r>
      <w:r w:rsidR="00313A88" w:rsidRPr="00054567">
        <w:rPr>
          <w:rFonts w:ascii="Times New Roman" w:hAnsi="Times New Roman" w:cs="Times New Roman"/>
          <w:b/>
          <w:sz w:val="28"/>
          <w:szCs w:val="28"/>
          <w:lang w:val="kk-KZ"/>
        </w:rPr>
        <w:t>–</w:t>
      </w:r>
      <w:r w:rsidR="00DE2B41" w:rsidRPr="00054567">
        <w:rPr>
          <w:rFonts w:ascii="Times New Roman" w:hAnsi="Times New Roman" w:cs="Times New Roman"/>
          <w:b/>
          <w:sz w:val="28"/>
          <w:szCs w:val="28"/>
          <w:lang w:val="kk-KZ"/>
        </w:rPr>
        <w:t>әрекет тәсілі</w:t>
      </w:r>
      <w:r w:rsidR="00A92C47" w:rsidRPr="00054567">
        <w:rPr>
          <w:rFonts w:ascii="Times New Roman" w:hAnsi="Times New Roman" w:cs="Times New Roman"/>
          <w:b/>
          <w:sz w:val="28"/>
          <w:szCs w:val="28"/>
          <w:lang w:val="kk-KZ"/>
        </w:rPr>
        <w:t xml:space="preserve"> </w:t>
      </w:r>
      <w:r w:rsidR="00A92C47" w:rsidRPr="00054567">
        <w:rPr>
          <w:rFonts w:ascii="Times New Roman" w:hAnsi="Times New Roman" w:cs="Times New Roman"/>
          <w:sz w:val="28"/>
          <w:szCs w:val="28"/>
          <w:lang w:val="kk-KZ"/>
        </w:rPr>
        <w:t>– адамның дүниемен қарым</w:t>
      </w:r>
      <w:r w:rsidR="00313A88" w:rsidRPr="00054567">
        <w:rPr>
          <w:rFonts w:ascii="Times New Roman" w:hAnsi="Times New Roman" w:cs="Times New Roman"/>
          <w:sz w:val="28"/>
          <w:szCs w:val="28"/>
          <w:lang w:val="kk-KZ"/>
        </w:rPr>
        <w:t>–</w:t>
      </w:r>
      <w:r w:rsidR="00A92C47" w:rsidRPr="00054567">
        <w:rPr>
          <w:rFonts w:ascii="Times New Roman" w:hAnsi="Times New Roman" w:cs="Times New Roman"/>
          <w:sz w:val="28"/>
          <w:szCs w:val="28"/>
          <w:lang w:val="kk-KZ"/>
        </w:rPr>
        <w:t>қатынас тәсілі, іс</w:t>
      </w:r>
      <w:r w:rsidR="00313A88" w:rsidRPr="00054567">
        <w:rPr>
          <w:rFonts w:ascii="Times New Roman" w:hAnsi="Times New Roman" w:cs="Times New Roman"/>
          <w:sz w:val="28"/>
          <w:szCs w:val="28"/>
          <w:lang w:val="kk-KZ"/>
        </w:rPr>
        <w:t>–</w:t>
      </w:r>
      <w:r w:rsidR="00A92C47" w:rsidRPr="00054567">
        <w:rPr>
          <w:rFonts w:ascii="Times New Roman" w:hAnsi="Times New Roman" w:cs="Times New Roman"/>
          <w:sz w:val="28"/>
          <w:szCs w:val="28"/>
          <w:lang w:val="kk-KZ"/>
        </w:rPr>
        <w:t>әрекет барысында адам табиғатты, қоршаған айналаны игеріп, шығармашылық тұрғыда өзгертеді.</w:t>
      </w:r>
    </w:p>
    <w:p w14:paraId="655EE666" w14:textId="77777777" w:rsidR="000E5CDD" w:rsidRPr="00054567" w:rsidRDefault="00E41AB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b/>
          <w:sz w:val="28"/>
          <w:szCs w:val="28"/>
          <w:lang w:val="kk-KZ"/>
        </w:rPr>
        <w:t>Оқыту әдістері</w:t>
      </w:r>
      <w:r w:rsidRPr="00054567">
        <w:rPr>
          <w:rFonts w:ascii="Times New Roman" w:hAnsi="Times New Roman" w:cs="Times New Roman"/>
          <w:sz w:val="28"/>
          <w:szCs w:val="28"/>
          <w:lang w:val="kk-KZ"/>
        </w:rPr>
        <w:t xml:space="preserve"> </w:t>
      </w:r>
      <w:r w:rsidR="000E5CDD" w:rsidRPr="00054567">
        <w:rPr>
          <w:rFonts w:ascii="Times New Roman" w:hAnsi="Times New Roman" w:cs="Times New Roman"/>
          <w:sz w:val="28"/>
          <w:szCs w:val="28"/>
          <w:lang w:val="kk-KZ"/>
        </w:rPr>
        <w:t>– білім берудің мақсатына жетуге бағытталған оқытушы мен оқушының белгілі бір тәртіпте жүзеге асырылатын іс</w:t>
      </w:r>
      <w:r w:rsidR="00313A88" w:rsidRPr="00054567">
        <w:rPr>
          <w:rFonts w:ascii="Times New Roman" w:hAnsi="Times New Roman" w:cs="Times New Roman"/>
          <w:sz w:val="28"/>
          <w:szCs w:val="28"/>
          <w:lang w:val="kk-KZ"/>
        </w:rPr>
        <w:t>–</w:t>
      </w:r>
      <w:r w:rsidR="000E5CDD" w:rsidRPr="00054567">
        <w:rPr>
          <w:rFonts w:ascii="Times New Roman" w:hAnsi="Times New Roman" w:cs="Times New Roman"/>
          <w:sz w:val="28"/>
          <w:szCs w:val="28"/>
          <w:lang w:val="kk-KZ"/>
        </w:rPr>
        <w:t>әрекет қарым</w:t>
      </w:r>
      <w:r w:rsidR="00313A88" w:rsidRPr="00054567">
        <w:rPr>
          <w:rFonts w:ascii="Times New Roman" w:hAnsi="Times New Roman" w:cs="Times New Roman"/>
          <w:sz w:val="28"/>
          <w:szCs w:val="28"/>
          <w:lang w:val="kk-KZ"/>
        </w:rPr>
        <w:t>–</w:t>
      </w:r>
      <w:r w:rsidR="000E5CDD" w:rsidRPr="00054567">
        <w:rPr>
          <w:rFonts w:ascii="Times New Roman" w:hAnsi="Times New Roman" w:cs="Times New Roman"/>
          <w:sz w:val="28"/>
          <w:szCs w:val="28"/>
          <w:lang w:val="kk-KZ"/>
        </w:rPr>
        <w:t>қатынастарының бірлігі мен үйлесімділік тәсілдері.</w:t>
      </w:r>
    </w:p>
    <w:p w14:paraId="04B9D1DE" w14:textId="77777777" w:rsidR="000E5CDD" w:rsidRPr="00054567" w:rsidRDefault="00E41AB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b/>
          <w:sz w:val="28"/>
          <w:szCs w:val="28"/>
          <w:lang w:val="kk-KZ"/>
        </w:rPr>
        <w:t>Оқыту технологиясы</w:t>
      </w:r>
      <w:r w:rsidRPr="00054567">
        <w:rPr>
          <w:rFonts w:ascii="Times New Roman" w:hAnsi="Times New Roman" w:cs="Times New Roman"/>
          <w:sz w:val="28"/>
          <w:szCs w:val="28"/>
          <w:lang w:val="kk-KZ"/>
        </w:rPr>
        <w:t xml:space="preserve"> </w:t>
      </w:r>
      <w:r w:rsidR="000E5CDD" w:rsidRPr="00054567">
        <w:rPr>
          <w:rFonts w:ascii="Times New Roman" w:hAnsi="Times New Roman" w:cs="Times New Roman"/>
          <w:sz w:val="28"/>
          <w:szCs w:val="28"/>
          <w:lang w:val="kk-KZ"/>
        </w:rPr>
        <w:t xml:space="preserve">– қойылған мақсатқа тиiмдi жолмен қол жеткiзудi қамтамасыз етушi жүйе (оқытудың формаларын, әдiстерi мен құралдарын қамтитын) ретінде көрiнетiн оқу бағдарламаларында айқындалған бiлiм мазмұнын жүзеге асырудың тәсiлi. </w:t>
      </w:r>
    </w:p>
    <w:p w14:paraId="67B4D9F5" w14:textId="77777777" w:rsidR="00A92C47" w:rsidRPr="00054567" w:rsidRDefault="00E41AB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b/>
          <w:sz w:val="28"/>
          <w:szCs w:val="28"/>
          <w:lang w:val="kk-KZ"/>
        </w:rPr>
        <w:lastRenderedPageBreak/>
        <w:t>Практикаға бағдарланған тапсырмалар</w:t>
      </w:r>
      <w:r w:rsidR="00A92C47" w:rsidRPr="00054567">
        <w:rPr>
          <w:rFonts w:ascii="Times New Roman" w:hAnsi="Times New Roman" w:cs="Times New Roman"/>
          <w:b/>
          <w:sz w:val="28"/>
          <w:szCs w:val="28"/>
          <w:lang w:val="kk-KZ"/>
        </w:rPr>
        <w:t xml:space="preserve"> </w:t>
      </w:r>
      <w:r w:rsidR="00A92C47" w:rsidRPr="00054567">
        <w:rPr>
          <w:rFonts w:ascii="Times New Roman" w:hAnsi="Times New Roman" w:cs="Times New Roman"/>
          <w:sz w:val="28"/>
          <w:szCs w:val="28"/>
          <w:lang w:val="kk-KZ"/>
        </w:rPr>
        <w:t>– күнделікті өмірге қажетті практикалық дағдыларды қалыптастыратын шынайы қоршаған ортадағы тапсырмалар.</w:t>
      </w:r>
    </w:p>
    <w:p w14:paraId="201A8192" w14:textId="57BEA660" w:rsidR="00A92C47" w:rsidRPr="00054567" w:rsidRDefault="00E41AB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b/>
          <w:sz w:val="28"/>
          <w:szCs w:val="28"/>
          <w:lang w:val="kk-KZ"/>
        </w:rPr>
        <w:t>Практикалық жұмыстар</w:t>
      </w:r>
      <w:r w:rsidR="00A92C47" w:rsidRPr="00054567">
        <w:rPr>
          <w:rFonts w:ascii="Times New Roman" w:hAnsi="Times New Roman" w:cs="Times New Roman"/>
          <w:b/>
          <w:sz w:val="28"/>
          <w:szCs w:val="28"/>
          <w:lang w:val="kk-KZ"/>
        </w:rPr>
        <w:t xml:space="preserve"> </w:t>
      </w:r>
      <w:r w:rsidR="00A92C47" w:rsidRPr="00054567">
        <w:rPr>
          <w:rFonts w:ascii="Times New Roman" w:hAnsi="Times New Roman" w:cs="Times New Roman"/>
          <w:sz w:val="28"/>
          <w:szCs w:val="28"/>
          <w:lang w:val="kk-KZ"/>
        </w:rPr>
        <w:t>–</w:t>
      </w:r>
      <w:r w:rsidR="00A73CE9" w:rsidRPr="00054567">
        <w:rPr>
          <w:rFonts w:ascii="Times New Roman" w:hAnsi="Times New Roman" w:cs="Times New Roman"/>
          <w:sz w:val="28"/>
          <w:szCs w:val="28"/>
          <w:lang w:val="kk-KZ"/>
        </w:rPr>
        <w:t xml:space="preserve"> </w:t>
      </w:r>
      <w:r w:rsidR="00A92C47" w:rsidRPr="00054567">
        <w:rPr>
          <w:rFonts w:ascii="Times New Roman" w:hAnsi="Times New Roman" w:cs="Times New Roman"/>
          <w:sz w:val="28"/>
          <w:szCs w:val="28"/>
          <w:lang w:val="kk-KZ"/>
        </w:rPr>
        <w:t xml:space="preserve">оқу бағдарламасына енгізіліп, курс бөлімін немесе тақырыпты оқығаннан кейін жүргізілетін, </w:t>
      </w:r>
      <w:r w:rsidR="00926BBD" w:rsidRPr="00054567">
        <w:rPr>
          <w:rFonts w:ascii="Times New Roman" w:hAnsi="Times New Roman" w:cs="Times New Roman"/>
          <w:sz w:val="28"/>
          <w:szCs w:val="28"/>
          <w:lang w:val="kk-KZ"/>
        </w:rPr>
        <w:t>білім алушылар</w:t>
      </w:r>
      <w:r w:rsidR="00A92C47" w:rsidRPr="00054567">
        <w:rPr>
          <w:rFonts w:ascii="Times New Roman" w:hAnsi="Times New Roman" w:cs="Times New Roman"/>
          <w:sz w:val="28"/>
          <w:szCs w:val="28"/>
          <w:lang w:val="kk-KZ"/>
        </w:rPr>
        <w:t>дың білімін бекітуге және нақтылауға бағытталған оқу іс</w:t>
      </w:r>
      <w:r w:rsidR="00313A88" w:rsidRPr="00054567">
        <w:rPr>
          <w:rFonts w:ascii="Times New Roman" w:hAnsi="Times New Roman" w:cs="Times New Roman"/>
          <w:sz w:val="28"/>
          <w:szCs w:val="28"/>
          <w:lang w:val="kk-KZ"/>
        </w:rPr>
        <w:t>–</w:t>
      </w:r>
      <w:r w:rsidR="00A92C47" w:rsidRPr="00054567">
        <w:rPr>
          <w:rFonts w:ascii="Times New Roman" w:hAnsi="Times New Roman" w:cs="Times New Roman"/>
          <w:sz w:val="28"/>
          <w:szCs w:val="28"/>
          <w:lang w:val="kk-KZ"/>
        </w:rPr>
        <w:t xml:space="preserve">әрекетінің бір түрі. </w:t>
      </w:r>
    </w:p>
    <w:p w14:paraId="1DAC0704" w14:textId="77777777" w:rsidR="00A92C47" w:rsidRPr="00054567" w:rsidRDefault="00E41AB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b/>
          <w:color w:val="000000"/>
          <w:sz w:val="28"/>
          <w:szCs w:val="28"/>
          <w:lang w:val="kk-KZ"/>
        </w:rPr>
        <w:t xml:space="preserve">Педагогикалық тәжірибе </w:t>
      </w:r>
      <w:r w:rsidR="00A92C47" w:rsidRPr="00054567">
        <w:rPr>
          <w:rFonts w:ascii="Times New Roman" w:hAnsi="Times New Roman" w:cs="Times New Roman"/>
          <w:sz w:val="28"/>
          <w:szCs w:val="28"/>
          <w:lang w:val="kk-KZ"/>
        </w:rPr>
        <w:t>– педагогикалық үрдісті тікелей бақылау, педагогикалық құбылысты ғылыми тұрғыда негіздеу, нәтижелерді талдау және салыстыру, педагогикалық тәжірибені оқытушының практикалық іс</w:t>
      </w:r>
      <w:r w:rsidR="00313A88" w:rsidRPr="00054567">
        <w:rPr>
          <w:rFonts w:ascii="Times New Roman" w:hAnsi="Times New Roman" w:cs="Times New Roman"/>
          <w:sz w:val="28"/>
          <w:szCs w:val="28"/>
          <w:lang w:val="kk-KZ"/>
        </w:rPr>
        <w:t>–</w:t>
      </w:r>
      <w:r w:rsidR="00A92C47" w:rsidRPr="00054567">
        <w:rPr>
          <w:rFonts w:ascii="Times New Roman" w:hAnsi="Times New Roman" w:cs="Times New Roman"/>
          <w:sz w:val="28"/>
          <w:szCs w:val="28"/>
          <w:lang w:val="kk-KZ"/>
        </w:rPr>
        <w:t xml:space="preserve">әрекеттері арқылы негіздеу арқылы </w:t>
      </w:r>
      <w:r w:rsidR="00926BBD" w:rsidRPr="00054567">
        <w:rPr>
          <w:rFonts w:ascii="Times New Roman" w:hAnsi="Times New Roman" w:cs="Times New Roman"/>
          <w:sz w:val="28"/>
          <w:szCs w:val="28"/>
          <w:lang w:val="kk-KZ"/>
        </w:rPr>
        <w:t>білім алушылар</w:t>
      </w:r>
      <w:r w:rsidR="00A92C47" w:rsidRPr="00054567">
        <w:rPr>
          <w:rFonts w:ascii="Times New Roman" w:hAnsi="Times New Roman" w:cs="Times New Roman"/>
          <w:sz w:val="28"/>
          <w:szCs w:val="28"/>
          <w:lang w:val="kk-KZ"/>
        </w:rPr>
        <w:t>дың білім сапасы нәтижелерінің мониторингі.</w:t>
      </w:r>
    </w:p>
    <w:p w14:paraId="6B95E3D7" w14:textId="77777777" w:rsidR="006565CA" w:rsidRPr="00054567" w:rsidRDefault="00E41AB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b/>
          <w:sz w:val="28"/>
          <w:szCs w:val="28"/>
          <w:lang w:val="kk-KZ"/>
        </w:rPr>
        <w:t>Модель</w:t>
      </w:r>
      <w:r w:rsidR="006565CA" w:rsidRPr="00054567">
        <w:rPr>
          <w:rFonts w:ascii="Times New Roman" w:hAnsi="Times New Roman" w:cs="Times New Roman"/>
          <w:sz w:val="28"/>
          <w:szCs w:val="28"/>
          <w:lang w:val="kk-KZ"/>
        </w:rPr>
        <w:t xml:space="preserve"> (лат. modulus – үлгі) – таным теориясының негізгі категориясы, оның педагогикалық тұрғыдағы мәні зерттеу нысанын бейнелеп ұсынудың тиімді формасы ретінде қарастырылуында. Модель – зерттеудің мақсат</w:t>
      </w:r>
      <w:r w:rsidR="00313A88" w:rsidRPr="00054567">
        <w:rPr>
          <w:rFonts w:ascii="Times New Roman" w:hAnsi="Times New Roman" w:cs="Times New Roman"/>
          <w:sz w:val="28"/>
          <w:szCs w:val="28"/>
          <w:lang w:val="kk-KZ"/>
        </w:rPr>
        <w:t>–</w:t>
      </w:r>
      <w:r w:rsidR="006565CA" w:rsidRPr="00054567">
        <w:rPr>
          <w:rFonts w:ascii="Times New Roman" w:hAnsi="Times New Roman" w:cs="Times New Roman"/>
          <w:sz w:val="28"/>
          <w:szCs w:val="28"/>
          <w:lang w:val="kk-KZ"/>
        </w:rPr>
        <w:t>міндеттері мен алынатын нәтижені жүйелеп беру үлгісі немесе ұқсастыққа (толық үйлестікке) негізделген таным құралы.</w:t>
      </w:r>
    </w:p>
    <w:p w14:paraId="7052A291" w14:textId="3DD1B806" w:rsidR="000E5CDD" w:rsidRPr="00054567" w:rsidRDefault="00E41AB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b/>
          <w:bCs/>
          <w:sz w:val="28"/>
          <w:szCs w:val="28"/>
          <w:lang w:val="kk-KZ"/>
        </w:rPr>
        <w:t xml:space="preserve">Нарықтық экономика </w:t>
      </w:r>
      <w:r w:rsidR="00DF06AD" w:rsidRPr="00054567">
        <w:rPr>
          <w:rFonts w:ascii="Times New Roman" w:hAnsi="Times New Roman" w:cs="Times New Roman"/>
          <w:sz w:val="28"/>
          <w:szCs w:val="28"/>
          <w:lang w:val="kk-KZ"/>
        </w:rPr>
        <w:t>–</w:t>
      </w:r>
      <w:r w:rsidR="00A73CE9" w:rsidRPr="00054567">
        <w:rPr>
          <w:rFonts w:ascii="Times New Roman" w:hAnsi="Times New Roman" w:cs="Times New Roman"/>
          <w:sz w:val="28"/>
          <w:szCs w:val="28"/>
          <w:lang w:val="kk-KZ"/>
        </w:rPr>
        <w:t xml:space="preserve"> </w:t>
      </w:r>
      <w:r w:rsidR="00DF06AD" w:rsidRPr="00054567">
        <w:rPr>
          <w:rFonts w:ascii="Times New Roman" w:hAnsi="Times New Roman" w:cs="Times New Roman"/>
          <w:sz w:val="28"/>
          <w:szCs w:val="28"/>
          <w:lang w:val="kk-KZ"/>
        </w:rPr>
        <w:t>кәсіпкерлікпен айналысудағы еркіндік, </w:t>
      </w:r>
      <w:r w:rsidR="00DF06AD">
        <w:fldChar w:fldCharType="begin"/>
      </w:r>
      <w:r w:rsidR="00DF06AD" w:rsidRPr="006348B8">
        <w:rPr>
          <w:lang w:val="kk-KZ"/>
        </w:rPr>
        <w:instrText>HYPERLINK "https://kk.wikipedia.org/wiki/%D3%A8%D0%BD%D0%B4%D1%96%D1%80%D1%96%D1%81" \o "Өндіріс"</w:instrText>
      </w:r>
      <w:r w:rsidR="00DF06AD">
        <w:fldChar w:fldCharType="separate"/>
      </w:r>
      <w:r w:rsidR="00DF06AD" w:rsidRPr="00054567">
        <w:rPr>
          <w:rFonts w:ascii="Times New Roman" w:hAnsi="Times New Roman" w:cs="Times New Roman"/>
          <w:sz w:val="28"/>
          <w:szCs w:val="28"/>
          <w:lang w:val="kk-KZ"/>
        </w:rPr>
        <w:t>өндіріс</w:t>
      </w:r>
      <w:r w:rsidR="00DF06AD">
        <w:rPr>
          <w:rFonts w:ascii="Times New Roman" w:hAnsi="Times New Roman" w:cs="Times New Roman"/>
          <w:sz w:val="28"/>
          <w:szCs w:val="28"/>
          <w:lang w:val="kk-KZ"/>
        </w:rPr>
        <w:fldChar w:fldCharType="end"/>
      </w:r>
      <w:r w:rsidR="00DF06AD" w:rsidRPr="00054567">
        <w:rPr>
          <w:rFonts w:ascii="Times New Roman" w:hAnsi="Times New Roman" w:cs="Times New Roman"/>
          <w:sz w:val="28"/>
          <w:szCs w:val="28"/>
          <w:lang w:val="kk-KZ"/>
        </w:rPr>
        <w:t> құрал</w:t>
      </w:r>
      <w:r w:rsidR="00313A88" w:rsidRPr="00054567">
        <w:rPr>
          <w:rFonts w:ascii="Times New Roman" w:hAnsi="Times New Roman" w:cs="Times New Roman"/>
          <w:sz w:val="28"/>
          <w:szCs w:val="28"/>
          <w:lang w:val="kk-KZ"/>
        </w:rPr>
        <w:t>–</w:t>
      </w:r>
      <w:r w:rsidR="00DF06AD" w:rsidRPr="00054567">
        <w:rPr>
          <w:rFonts w:ascii="Times New Roman" w:hAnsi="Times New Roman" w:cs="Times New Roman"/>
          <w:sz w:val="28"/>
          <w:szCs w:val="28"/>
          <w:lang w:val="kk-KZ"/>
        </w:rPr>
        <w:t xml:space="preserve">жабдығына меншік нысандарының көптігіне, нарықтық баға белгілеуге, шаруашылық жүргізуші субъектілер арасындағы шарттық қатынастарға, мемлекеттің шаруашылық қызметке шектеулі түрде араласуы қағидаттарына негізделген экономика. </w:t>
      </w:r>
    </w:p>
    <w:p w14:paraId="2D33916F" w14:textId="566C4E8F" w:rsidR="007057B6" w:rsidRPr="00054567" w:rsidRDefault="00E41AB8" w:rsidP="00A00F18">
      <w:pPr>
        <w:pStyle w:val="a5"/>
        <w:ind w:firstLine="567"/>
        <w:jc w:val="both"/>
        <w:rPr>
          <w:rFonts w:ascii="Times New Roman" w:hAnsi="Times New Roman" w:cs="Times New Roman"/>
          <w:b/>
          <w:sz w:val="28"/>
          <w:szCs w:val="28"/>
          <w:lang w:val="kk-KZ"/>
        </w:rPr>
      </w:pPr>
      <w:r w:rsidRPr="00054567">
        <w:rPr>
          <w:rFonts w:ascii="Times New Roman" w:hAnsi="Times New Roman" w:cs="Times New Roman"/>
          <w:b/>
          <w:sz w:val="28"/>
          <w:szCs w:val="28"/>
          <w:lang w:val="kk-KZ"/>
        </w:rPr>
        <w:t>Несие</w:t>
      </w:r>
      <w:r w:rsidR="007057B6" w:rsidRPr="00054567">
        <w:rPr>
          <w:rFonts w:ascii="Times New Roman" w:hAnsi="Times New Roman" w:cs="Times New Roman"/>
          <w:b/>
          <w:sz w:val="28"/>
          <w:szCs w:val="28"/>
          <w:lang w:val="kk-KZ"/>
        </w:rPr>
        <w:t xml:space="preserve"> –</w:t>
      </w:r>
      <w:r w:rsidR="00242C52" w:rsidRPr="00054567">
        <w:rPr>
          <w:rFonts w:ascii="Times New Roman" w:hAnsi="Times New Roman" w:cs="Times New Roman"/>
          <w:color w:val="202122"/>
          <w:sz w:val="28"/>
          <w:szCs w:val="28"/>
          <w:shd w:val="clear" w:color="auto" w:fill="FFFFFF"/>
          <w:lang w:val="kk-KZ"/>
        </w:rPr>
        <w:t> </w:t>
      </w:r>
      <w:r w:rsidR="00A73CE9" w:rsidRPr="00054567">
        <w:rPr>
          <w:rFonts w:ascii="Times New Roman" w:hAnsi="Times New Roman" w:cs="Times New Roman"/>
          <w:color w:val="202122"/>
          <w:sz w:val="28"/>
          <w:szCs w:val="28"/>
          <w:shd w:val="clear" w:color="auto" w:fill="FFFFFF"/>
          <w:lang w:val="kk-KZ"/>
        </w:rPr>
        <w:t xml:space="preserve"> </w:t>
      </w:r>
      <w:r w:rsidR="00242C52" w:rsidRPr="00054567">
        <w:rPr>
          <w:rFonts w:ascii="Times New Roman" w:hAnsi="Times New Roman" w:cs="Times New Roman"/>
          <w:sz w:val="28"/>
          <w:szCs w:val="28"/>
          <w:lang w:val="kk-KZ"/>
        </w:rPr>
        <w:t>белгілі</w:t>
      </w:r>
      <w:r w:rsidR="00A73CE9" w:rsidRPr="00054567">
        <w:rPr>
          <w:rFonts w:ascii="Times New Roman" w:hAnsi="Times New Roman" w:cs="Times New Roman"/>
          <w:b/>
          <w:sz w:val="28"/>
          <w:szCs w:val="28"/>
          <w:lang w:val="kk-KZ"/>
        </w:rPr>
        <w:t>–</w:t>
      </w:r>
      <w:r w:rsidR="00A73CE9" w:rsidRPr="00054567">
        <w:rPr>
          <w:rFonts w:ascii="Times New Roman" w:hAnsi="Times New Roman" w:cs="Times New Roman"/>
          <w:color w:val="202122"/>
          <w:sz w:val="28"/>
          <w:szCs w:val="28"/>
          <w:shd w:val="clear" w:color="auto" w:fill="FFFFFF"/>
          <w:lang w:val="kk-KZ"/>
        </w:rPr>
        <w:t> </w:t>
      </w:r>
      <w:r w:rsidR="00242C52" w:rsidRPr="00054567">
        <w:rPr>
          <w:rFonts w:ascii="Times New Roman" w:hAnsi="Times New Roman" w:cs="Times New Roman"/>
          <w:sz w:val="28"/>
          <w:szCs w:val="28"/>
          <w:lang w:val="kk-KZ"/>
        </w:rPr>
        <w:t>бір мерзім бойы пайдаланып, қайтарылу үшін әдетте, </w:t>
      </w:r>
      <w:r w:rsidR="00242C52">
        <w:fldChar w:fldCharType="begin"/>
      </w:r>
      <w:r w:rsidR="00242C52" w:rsidRPr="006348B8">
        <w:rPr>
          <w:lang w:val="kk-KZ"/>
        </w:rPr>
        <w:instrText>HYPERLINK "https://kk.wikipedia.org/w/index.php?title=%D0%9F%D0%B0%D0%B9%D1%8B%D0%B7_%D1%82%D3%A9%D0%BB%D0%B5%D1%83_%D1%88%D0%B0%D1%80%D1%82%D1%8B&amp;action=edit&amp;redlink=1" \o "Пайыз төлеу шарты (мұндай бет жоқ)"</w:instrText>
      </w:r>
      <w:r w:rsidR="00242C52">
        <w:fldChar w:fldCharType="separate"/>
      </w:r>
      <w:r w:rsidR="00242C52" w:rsidRPr="00054567">
        <w:rPr>
          <w:rFonts w:ascii="Times New Roman" w:hAnsi="Times New Roman" w:cs="Times New Roman"/>
          <w:sz w:val="28"/>
          <w:szCs w:val="28"/>
          <w:lang w:val="kk-KZ"/>
        </w:rPr>
        <w:t>пайыз төлеу шартымен</w:t>
      </w:r>
      <w:r w:rsidR="00242C52">
        <w:rPr>
          <w:rFonts w:ascii="Times New Roman" w:hAnsi="Times New Roman" w:cs="Times New Roman"/>
          <w:sz w:val="28"/>
          <w:szCs w:val="28"/>
          <w:lang w:val="kk-KZ"/>
        </w:rPr>
        <w:fldChar w:fldCharType="end"/>
      </w:r>
      <w:r w:rsidR="00242C52" w:rsidRPr="00054567">
        <w:rPr>
          <w:rFonts w:ascii="Times New Roman" w:hAnsi="Times New Roman" w:cs="Times New Roman"/>
          <w:sz w:val="28"/>
          <w:szCs w:val="28"/>
          <w:lang w:val="kk-KZ"/>
        </w:rPr>
        <w:t> ақшалай немесе тауар түрінде берілетін </w:t>
      </w:r>
      <w:r w:rsidR="00242C52">
        <w:fldChar w:fldCharType="begin"/>
      </w:r>
      <w:r w:rsidR="00242C52" w:rsidRPr="006348B8">
        <w:rPr>
          <w:lang w:val="kk-KZ"/>
        </w:rPr>
        <w:instrText>HYPERLINK "https://kk.wikipedia.org/wiki/%D2%9A%D0%B0%D1%80%D1%8B%D0%B7" \o "Қарыз"</w:instrText>
      </w:r>
      <w:r w:rsidR="00242C52">
        <w:fldChar w:fldCharType="separate"/>
      </w:r>
      <w:r w:rsidR="00242C52" w:rsidRPr="00054567">
        <w:rPr>
          <w:rFonts w:ascii="Times New Roman" w:hAnsi="Times New Roman" w:cs="Times New Roman"/>
          <w:sz w:val="28"/>
          <w:szCs w:val="28"/>
          <w:lang w:val="kk-KZ"/>
        </w:rPr>
        <w:t>қарыз</w:t>
      </w:r>
      <w:r w:rsidR="00242C52">
        <w:rPr>
          <w:rFonts w:ascii="Times New Roman" w:hAnsi="Times New Roman" w:cs="Times New Roman"/>
          <w:sz w:val="28"/>
          <w:szCs w:val="28"/>
          <w:lang w:val="kk-KZ"/>
        </w:rPr>
        <w:fldChar w:fldCharType="end"/>
      </w:r>
      <w:r w:rsidR="00242C52" w:rsidRPr="00054567">
        <w:rPr>
          <w:rFonts w:ascii="Times New Roman" w:hAnsi="Times New Roman" w:cs="Times New Roman"/>
          <w:sz w:val="28"/>
          <w:szCs w:val="28"/>
          <w:lang w:val="kk-KZ"/>
        </w:rPr>
        <w:t>.</w:t>
      </w:r>
    </w:p>
    <w:p w14:paraId="2E5F136F" w14:textId="7BCD0741" w:rsidR="007057B6" w:rsidRPr="00054567" w:rsidRDefault="00E41AB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b/>
          <w:sz w:val="28"/>
          <w:szCs w:val="28"/>
          <w:lang w:val="kk-KZ"/>
        </w:rPr>
        <w:t>Субсибия</w:t>
      </w:r>
      <w:r w:rsidR="00A73CE9" w:rsidRPr="00054567">
        <w:rPr>
          <w:rFonts w:ascii="Times New Roman" w:hAnsi="Times New Roman" w:cs="Times New Roman"/>
          <w:b/>
          <w:sz w:val="28"/>
          <w:szCs w:val="28"/>
          <w:lang w:val="kk-KZ"/>
        </w:rPr>
        <w:t xml:space="preserve"> </w:t>
      </w:r>
      <w:r w:rsidR="00651F71" w:rsidRPr="00054567">
        <w:rPr>
          <w:rFonts w:ascii="Times New Roman" w:hAnsi="Times New Roman" w:cs="Times New Roman"/>
          <w:sz w:val="28"/>
          <w:szCs w:val="28"/>
          <w:lang w:val="kk-KZ"/>
        </w:rPr>
        <w:t xml:space="preserve">– мемлекеттік бюджет  есебінен‚ ал беймемлекеттік </w:t>
      </w:r>
      <w:hyperlink r:id="rId8" w:tooltip="Фирма" w:history="1">
        <w:r w:rsidR="00651F71" w:rsidRPr="00054567">
          <w:rPr>
            <w:rFonts w:ascii="Times New Roman" w:hAnsi="Times New Roman" w:cs="Times New Roman"/>
            <w:sz w:val="28"/>
            <w:szCs w:val="28"/>
            <w:lang w:val="kk-KZ"/>
          </w:rPr>
          <w:t>фирмалар</w:t>
        </w:r>
      </w:hyperlink>
      <w:r w:rsidR="00651F71" w:rsidRPr="00054567">
        <w:rPr>
          <w:rFonts w:ascii="Times New Roman" w:hAnsi="Times New Roman" w:cs="Times New Roman"/>
          <w:sz w:val="28"/>
          <w:szCs w:val="28"/>
          <w:lang w:val="kk-KZ"/>
        </w:rPr>
        <w:t> заңды тұлғаның‚ жеке тұлғаның таза табысынан өкімет органдарына‚ басқа мемлекеттерге беретін, көбінесе ақшалай нысандағы бір жолғы жәрдемақы</w:t>
      </w:r>
    </w:p>
    <w:p w14:paraId="10796770" w14:textId="1C2BC68A" w:rsidR="006565CA" w:rsidRPr="00054567" w:rsidRDefault="00E41AB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b/>
          <w:bCs/>
          <w:sz w:val="28"/>
          <w:szCs w:val="28"/>
          <w:lang w:val="kk-KZ"/>
        </w:rPr>
        <w:t>Тұрақты ауыл шаруашылығы</w:t>
      </w:r>
      <w:r w:rsidR="00A73CE9" w:rsidRPr="00054567">
        <w:rPr>
          <w:rFonts w:ascii="Times New Roman" w:hAnsi="Times New Roman" w:cs="Times New Roman"/>
          <w:sz w:val="28"/>
          <w:szCs w:val="28"/>
          <w:lang w:val="kk-KZ"/>
        </w:rPr>
        <w:t xml:space="preserve"> </w:t>
      </w:r>
      <w:r w:rsidR="006565CA" w:rsidRPr="00054567">
        <w:rPr>
          <w:rFonts w:ascii="Times New Roman" w:hAnsi="Times New Roman" w:cs="Times New Roman"/>
          <w:sz w:val="28"/>
          <w:szCs w:val="28"/>
          <w:lang w:val="kk-KZ"/>
        </w:rPr>
        <w:t>(Sustainable Agriculture)</w:t>
      </w:r>
      <w:r w:rsidR="00A73CE9" w:rsidRPr="00054567">
        <w:rPr>
          <w:rFonts w:ascii="Times New Roman" w:hAnsi="Times New Roman" w:cs="Times New Roman"/>
          <w:sz w:val="28"/>
          <w:szCs w:val="28"/>
          <w:lang w:val="kk-KZ"/>
        </w:rPr>
        <w:t xml:space="preserve"> – </w:t>
      </w:r>
      <w:r w:rsidR="006565CA" w:rsidRPr="00054567">
        <w:rPr>
          <w:rFonts w:ascii="Times New Roman" w:hAnsi="Times New Roman" w:cs="Times New Roman"/>
          <w:sz w:val="28"/>
          <w:szCs w:val="28"/>
          <w:lang w:val="kk-KZ"/>
        </w:rPr>
        <w:t>табиғи ресурстарды сақтай отырып, ұзақ мерзімді өнімділік пен экожүйе тепе</w:t>
      </w:r>
      <w:r w:rsidR="00313A88" w:rsidRPr="00054567">
        <w:rPr>
          <w:rFonts w:ascii="Times New Roman" w:hAnsi="Times New Roman" w:cs="Times New Roman"/>
          <w:sz w:val="28"/>
          <w:szCs w:val="28"/>
          <w:lang w:val="kk-KZ"/>
        </w:rPr>
        <w:t>–</w:t>
      </w:r>
      <w:r w:rsidR="006565CA" w:rsidRPr="00054567">
        <w:rPr>
          <w:rFonts w:ascii="Times New Roman" w:hAnsi="Times New Roman" w:cs="Times New Roman"/>
          <w:sz w:val="28"/>
          <w:szCs w:val="28"/>
          <w:lang w:val="kk-KZ"/>
        </w:rPr>
        <w:t>теңдігін қамтамасыз ететін шаруашылық жүйесі.</w:t>
      </w:r>
    </w:p>
    <w:p w14:paraId="1C81EC90" w14:textId="75FFD750" w:rsidR="006565CA" w:rsidRPr="00054567" w:rsidRDefault="00E41AB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b/>
          <w:sz w:val="28"/>
          <w:szCs w:val="28"/>
          <w:lang w:val="kk-KZ"/>
        </w:rPr>
        <w:t>Тұжырымдама</w:t>
      </w:r>
      <w:r w:rsidR="006565CA" w:rsidRPr="00054567">
        <w:rPr>
          <w:rFonts w:ascii="Times New Roman" w:hAnsi="Times New Roman" w:cs="Times New Roman"/>
          <w:sz w:val="28"/>
          <w:szCs w:val="28"/>
          <w:lang w:val="kk-KZ"/>
        </w:rPr>
        <w:t xml:space="preserve"> (лат. conceptio </w:t>
      </w:r>
      <w:r w:rsidR="00313A88" w:rsidRPr="00054567">
        <w:rPr>
          <w:rFonts w:ascii="Times New Roman" w:hAnsi="Times New Roman" w:cs="Times New Roman"/>
          <w:sz w:val="28"/>
          <w:szCs w:val="28"/>
          <w:lang w:val="kk-KZ"/>
        </w:rPr>
        <w:t>–</w:t>
      </w:r>
      <w:r w:rsidR="006565CA" w:rsidRPr="00054567">
        <w:rPr>
          <w:rFonts w:ascii="Times New Roman" w:hAnsi="Times New Roman" w:cs="Times New Roman"/>
          <w:sz w:val="28"/>
          <w:szCs w:val="28"/>
          <w:lang w:val="kk-KZ"/>
        </w:rPr>
        <w:t xml:space="preserve"> тікел. байланыстырушы немесе қисынды аңдау)</w:t>
      </w:r>
      <w:r w:rsidR="00A73CE9" w:rsidRPr="00054567">
        <w:rPr>
          <w:rFonts w:ascii="Times New Roman" w:hAnsi="Times New Roman" w:cs="Times New Roman"/>
          <w:sz w:val="28"/>
          <w:szCs w:val="28"/>
          <w:lang w:val="kk-KZ"/>
        </w:rPr>
        <w:t xml:space="preserve"> </w:t>
      </w:r>
      <w:r w:rsidR="006565CA" w:rsidRPr="00054567">
        <w:rPr>
          <w:rFonts w:ascii="Times New Roman" w:hAnsi="Times New Roman" w:cs="Times New Roman"/>
          <w:sz w:val="28"/>
          <w:szCs w:val="28"/>
          <w:lang w:val="kk-KZ"/>
        </w:rPr>
        <w:t>– адам ойы арқылы кез</w:t>
      </w:r>
      <w:r w:rsidR="00313A88" w:rsidRPr="00054567">
        <w:rPr>
          <w:rFonts w:ascii="Times New Roman" w:hAnsi="Times New Roman" w:cs="Times New Roman"/>
          <w:sz w:val="28"/>
          <w:szCs w:val="28"/>
          <w:lang w:val="kk-KZ"/>
        </w:rPr>
        <w:t>–</w:t>
      </w:r>
      <w:r w:rsidR="006565CA" w:rsidRPr="00054567">
        <w:rPr>
          <w:rFonts w:ascii="Times New Roman" w:hAnsi="Times New Roman" w:cs="Times New Roman"/>
          <w:sz w:val="28"/>
          <w:szCs w:val="28"/>
          <w:lang w:val="kk-KZ"/>
        </w:rPr>
        <w:t>келген табиғаттың нысандарын құратын ұғымдар мен көзқарастардың жиынтығы.</w:t>
      </w:r>
    </w:p>
    <w:p w14:paraId="3F5CFE9E" w14:textId="77777777" w:rsidR="006565CA" w:rsidRPr="00054567" w:rsidRDefault="00E41AB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b/>
          <w:sz w:val="28"/>
          <w:szCs w:val="28"/>
          <w:lang w:val="kk-KZ"/>
        </w:rPr>
        <w:t>Экстенсивті </w:t>
      </w:r>
      <w:r>
        <w:fldChar w:fldCharType="begin"/>
      </w:r>
      <w:r w:rsidRPr="00702DCA">
        <w:rPr>
          <w:lang w:val="kk-KZ"/>
        </w:rPr>
        <w:instrText>HYPERLINK "https://kk.wikipedia.org/wiki/%D0%94%D0%B0%D0%BC%D1%83" \o "Даму"</w:instrText>
      </w:r>
      <w:r>
        <w:fldChar w:fldCharType="separate"/>
      </w:r>
      <w:r w:rsidRPr="00054567">
        <w:rPr>
          <w:rFonts w:ascii="Times New Roman" w:hAnsi="Times New Roman" w:cs="Times New Roman"/>
          <w:b/>
          <w:sz w:val="28"/>
          <w:szCs w:val="28"/>
          <w:lang w:val="kk-KZ"/>
        </w:rPr>
        <w:t>даму</w:t>
      </w:r>
      <w:r>
        <w:rPr>
          <w:rFonts w:ascii="Times New Roman" w:hAnsi="Times New Roman" w:cs="Times New Roman"/>
          <w:b/>
          <w:sz w:val="28"/>
          <w:szCs w:val="28"/>
          <w:lang w:val="kk-KZ"/>
        </w:rPr>
        <w:fldChar w:fldCharType="end"/>
      </w:r>
      <w:r w:rsidRPr="00054567">
        <w:rPr>
          <w:rFonts w:ascii="Times New Roman" w:hAnsi="Times New Roman" w:cs="Times New Roman"/>
          <w:b/>
          <w:sz w:val="28"/>
          <w:szCs w:val="28"/>
          <w:lang w:val="kk-KZ"/>
        </w:rPr>
        <w:t> жолы</w:t>
      </w:r>
      <w:r w:rsidRPr="00054567">
        <w:rPr>
          <w:rFonts w:ascii="Times New Roman" w:hAnsi="Times New Roman" w:cs="Times New Roman"/>
          <w:sz w:val="28"/>
          <w:szCs w:val="28"/>
          <w:lang w:val="kk-KZ"/>
        </w:rPr>
        <w:t> </w:t>
      </w:r>
      <w:r w:rsidR="002C6D7E" w:rsidRPr="00054567">
        <w:rPr>
          <w:rFonts w:ascii="Times New Roman" w:hAnsi="Times New Roman" w:cs="Times New Roman"/>
          <w:sz w:val="28"/>
          <w:szCs w:val="28"/>
          <w:lang w:val="kk-KZ"/>
        </w:rPr>
        <w:t>– экономиканың бұрынғы техникалық негіздерін сақтай отырып, сандық факторлар: қосымша жұмыс күшін тарту, кәсіпорындардың, цехтардың, телімдердің санын, жаңа құрылыс нысандарын көбейту есебінен </w:t>
      </w:r>
      <w:r w:rsidR="002C6D7E">
        <w:fldChar w:fldCharType="begin"/>
      </w:r>
      <w:r w:rsidR="002C6D7E" w:rsidRPr="006348B8">
        <w:rPr>
          <w:lang w:val="kk-KZ"/>
        </w:rPr>
        <w:instrText>HYPERLINK "https://kk.wikipedia.org/wiki/%D3%A8%D0%BD%D0%B4%D1%96%D1%80%D1%96%D1%81" \o "Өндіріс"</w:instrText>
      </w:r>
      <w:r w:rsidR="002C6D7E">
        <w:fldChar w:fldCharType="separate"/>
      </w:r>
      <w:r w:rsidR="002C6D7E" w:rsidRPr="00054567">
        <w:rPr>
          <w:rFonts w:ascii="Times New Roman" w:hAnsi="Times New Roman" w:cs="Times New Roman"/>
          <w:sz w:val="28"/>
          <w:szCs w:val="28"/>
          <w:lang w:val="kk-KZ"/>
        </w:rPr>
        <w:t>өндірістің</w:t>
      </w:r>
      <w:r w:rsidR="002C6D7E">
        <w:rPr>
          <w:rFonts w:ascii="Times New Roman" w:hAnsi="Times New Roman" w:cs="Times New Roman"/>
          <w:sz w:val="28"/>
          <w:szCs w:val="28"/>
          <w:lang w:val="kk-KZ"/>
        </w:rPr>
        <w:fldChar w:fldCharType="end"/>
      </w:r>
      <w:r w:rsidR="002C6D7E" w:rsidRPr="00054567">
        <w:rPr>
          <w:rFonts w:ascii="Times New Roman" w:hAnsi="Times New Roman" w:cs="Times New Roman"/>
          <w:sz w:val="28"/>
          <w:szCs w:val="28"/>
          <w:lang w:val="kk-KZ"/>
        </w:rPr>
        <w:t> көлемін ұлғайту тәсілі.</w:t>
      </w:r>
    </w:p>
    <w:p w14:paraId="6DA0D6FA" w14:textId="77777777" w:rsidR="000E5CDD" w:rsidRPr="00054567" w:rsidRDefault="000E5CDD" w:rsidP="00A00F18">
      <w:pPr>
        <w:pStyle w:val="a5"/>
        <w:ind w:firstLine="567"/>
        <w:jc w:val="both"/>
        <w:rPr>
          <w:rFonts w:ascii="Times New Roman" w:hAnsi="Times New Roman" w:cs="Times New Roman"/>
          <w:sz w:val="28"/>
          <w:szCs w:val="28"/>
          <w:lang w:val="kk-KZ"/>
        </w:rPr>
      </w:pPr>
    </w:p>
    <w:p w14:paraId="2BD9E5DE" w14:textId="77777777" w:rsidR="00184D20" w:rsidRPr="00054567" w:rsidRDefault="00184D20" w:rsidP="00A00F18">
      <w:pPr>
        <w:pStyle w:val="a5"/>
        <w:ind w:firstLine="567"/>
        <w:jc w:val="both"/>
        <w:rPr>
          <w:rFonts w:ascii="Times New Roman" w:hAnsi="Times New Roman" w:cs="Times New Roman"/>
          <w:sz w:val="28"/>
          <w:szCs w:val="28"/>
          <w:lang w:val="kk-KZ"/>
        </w:rPr>
      </w:pPr>
    </w:p>
    <w:p w14:paraId="773B8574" w14:textId="77777777" w:rsidR="00184D20" w:rsidRPr="00054567" w:rsidRDefault="00184D20" w:rsidP="00A00F18">
      <w:pPr>
        <w:pStyle w:val="a5"/>
        <w:ind w:firstLine="567"/>
        <w:jc w:val="both"/>
        <w:rPr>
          <w:rFonts w:ascii="Times New Roman" w:hAnsi="Times New Roman" w:cs="Times New Roman"/>
          <w:sz w:val="28"/>
          <w:szCs w:val="28"/>
          <w:lang w:val="kk-KZ"/>
        </w:rPr>
      </w:pPr>
    </w:p>
    <w:p w14:paraId="41CCE671" w14:textId="4FF0A135" w:rsidR="00184D20" w:rsidRPr="00054567" w:rsidRDefault="00184D20" w:rsidP="00A00F18">
      <w:pPr>
        <w:pStyle w:val="a5"/>
        <w:ind w:firstLine="567"/>
        <w:jc w:val="both"/>
        <w:rPr>
          <w:rFonts w:ascii="Times New Roman" w:hAnsi="Times New Roman" w:cs="Times New Roman"/>
          <w:sz w:val="28"/>
          <w:szCs w:val="28"/>
          <w:lang w:val="kk-KZ"/>
        </w:rPr>
      </w:pPr>
    </w:p>
    <w:p w14:paraId="5D655E1F" w14:textId="14D8AC5F" w:rsidR="00EC4DC7" w:rsidRPr="00054567" w:rsidRDefault="00EC4DC7" w:rsidP="00A00F18">
      <w:pPr>
        <w:pStyle w:val="a5"/>
        <w:ind w:firstLine="567"/>
        <w:jc w:val="both"/>
        <w:rPr>
          <w:rFonts w:ascii="Times New Roman" w:hAnsi="Times New Roman" w:cs="Times New Roman"/>
          <w:sz w:val="28"/>
          <w:szCs w:val="28"/>
          <w:lang w:val="kk-KZ"/>
        </w:rPr>
      </w:pPr>
    </w:p>
    <w:p w14:paraId="57597B92" w14:textId="1EE67FAF" w:rsidR="00EC4DC7" w:rsidRPr="00054567" w:rsidRDefault="00EC4DC7" w:rsidP="00A00F18">
      <w:pPr>
        <w:pStyle w:val="a5"/>
        <w:ind w:firstLine="567"/>
        <w:jc w:val="both"/>
        <w:rPr>
          <w:rFonts w:ascii="Times New Roman" w:hAnsi="Times New Roman" w:cs="Times New Roman"/>
          <w:sz w:val="28"/>
          <w:szCs w:val="28"/>
          <w:lang w:val="kk-KZ"/>
        </w:rPr>
      </w:pPr>
    </w:p>
    <w:p w14:paraId="0BBD28C8" w14:textId="72D229B7" w:rsidR="00EC4DC7" w:rsidRPr="00054567" w:rsidRDefault="00EC4DC7" w:rsidP="00A00F18">
      <w:pPr>
        <w:pStyle w:val="a5"/>
        <w:ind w:firstLine="567"/>
        <w:jc w:val="both"/>
        <w:rPr>
          <w:rFonts w:ascii="Times New Roman" w:hAnsi="Times New Roman" w:cs="Times New Roman"/>
          <w:sz w:val="28"/>
          <w:szCs w:val="28"/>
          <w:lang w:val="kk-KZ"/>
        </w:rPr>
      </w:pPr>
    </w:p>
    <w:p w14:paraId="03974001" w14:textId="77777777" w:rsidR="00EC4DC7" w:rsidRPr="00054567" w:rsidRDefault="00EC4DC7" w:rsidP="00A00F18">
      <w:pPr>
        <w:pStyle w:val="a5"/>
        <w:ind w:firstLine="567"/>
        <w:jc w:val="both"/>
        <w:rPr>
          <w:rFonts w:ascii="Times New Roman" w:hAnsi="Times New Roman" w:cs="Times New Roman"/>
          <w:sz w:val="28"/>
          <w:szCs w:val="28"/>
          <w:lang w:val="kk-KZ"/>
        </w:rPr>
      </w:pPr>
    </w:p>
    <w:p w14:paraId="4E641E05" w14:textId="77777777" w:rsidR="000E5CDD" w:rsidRPr="00054567" w:rsidRDefault="000E5CDD" w:rsidP="00A00F18">
      <w:pPr>
        <w:pStyle w:val="a5"/>
        <w:ind w:firstLine="567"/>
        <w:jc w:val="center"/>
        <w:rPr>
          <w:rFonts w:ascii="Times New Roman" w:hAnsi="Times New Roman" w:cs="Times New Roman"/>
          <w:b/>
          <w:sz w:val="28"/>
          <w:szCs w:val="28"/>
          <w:lang w:val="kk-KZ"/>
        </w:rPr>
      </w:pPr>
      <w:r w:rsidRPr="00054567">
        <w:rPr>
          <w:rFonts w:ascii="Times New Roman" w:hAnsi="Times New Roman" w:cs="Times New Roman"/>
          <w:b/>
          <w:sz w:val="28"/>
          <w:szCs w:val="28"/>
          <w:lang w:val="kk-KZ"/>
        </w:rPr>
        <w:lastRenderedPageBreak/>
        <w:t>БЕЛГІЛЕУЛЕР МЕН ҚЫСҚАРТУЛАР</w:t>
      </w:r>
    </w:p>
    <w:p w14:paraId="71E0808D" w14:textId="77777777" w:rsidR="000E5CDD" w:rsidRPr="00054567" w:rsidRDefault="000E5CDD" w:rsidP="00A00F18">
      <w:pPr>
        <w:pStyle w:val="a5"/>
        <w:ind w:firstLine="567"/>
        <w:jc w:val="both"/>
        <w:rPr>
          <w:rFonts w:ascii="Times New Roman" w:hAnsi="Times New Roman" w:cs="Times New Roman"/>
          <w:sz w:val="28"/>
          <w:szCs w:val="28"/>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51"/>
        <w:gridCol w:w="6939"/>
      </w:tblGrid>
      <w:tr w:rsidR="009D59A8" w:rsidRPr="00054567" w14:paraId="6984F18B" w14:textId="77777777" w:rsidTr="009D59A8">
        <w:trPr>
          <w:trHeight w:val="339"/>
        </w:trPr>
        <w:tc>
          <w:tcPr>
            <w:tcW w:w="1838" w:type="dxa"/>
          </w:tcPr>
          <w:p w14:paraId="67D2702C" w14:textId="2D5F10CE" w:rsidR="009D59A8" w:rsidRPr="00054567" w:rsidRDefault="009D59A8" w:rsidP="009D59A8">
            <w:pPr>
              <w:pStyle w:val="a5"/>
              <w:jc w:val="both"/>
              <w:rPr>
                <w:rFonts w:ascii="Times New Roman" w:hAnsi="Times New Roman" w:cs="Times New Roman"/>
                <w:sz w:val="28"/>
                <w:szCs w:val="28"/>
                <w:lang w:val="en-US"/>
              </w:rPr>
            </w:pPr>
            <w:r w:rsidRPr="00054567">
              <w:rPr>
                <w:rFonts w:ascii="Times New Roman" w:hAnsi="Times New Roman" w:cs="Times New Roman"/>
                <w:sz w:val="28"/>
                <w:szCs w:val="28"/>
                <w:lang w:val="kk-KZ"/>
              </w:rPr>
              <w:t>АӨК</w:t>
            </w:r>
          </w:p>
        </w:tc>
        <w:tc>
          <w:tcPr>
            <w:tcW w:w="851" w:type="dxa"/>
          </w:tcPr>
          <w:p w14:paraId="0F264784" w14:textId="12C77282" w:rsidR="009D59A8" w:rsidRPr="00054567" w:rsidRDefault="009D59A8" w:rsidP="009D59A8">
            <w:pPr>
              <w:pStyle w:val="a5"/>
              <w:jc w:val="center"/>
              <w:rPr>
                <w:rFonts w:ascii="Times New Roman" w:hAnsi="Times New Roman" w:cs="Times New Roman"/>
                <w:sz w:val="28"/>
                <w:szCs w:val="28"/>
                <w:lang w:val="en-US"/>
              </w:rPr>
            </w:pPr>
            <w:r w:rsidRPr="00054567">
              <w:rPr>
                <w:rFonts w:ascii="Times New Roman" w:hAnsi="Times New Roman" w:cs="Times New Roman"/>
                <w:sz w:val="28"/>
                <w:szCs w:val="28"/>
                <w:lang w:val="kk-KZ"/>
              </w:rPr>
              <w:t>–</w:t>
            </w:r>
          </w:p>
        </w:tc>
        <w:tc>
          <w:tcPr>
            <w:tcW w:w="6939" w:type="dxa"/>
          </w:tcPr>
          <w:p w14:paraId="4A924C46" w14:textId="24D970DD" w:rsidR="009D59A8" w:rsidRPr="00054567" w:rsidRDefault="009D59A8" w:rsidP="009D59A8">
            <w:pPr>
              <w:pStyle w:val="a5"/>
              <w:jc w:val="both"/>
              <w:rPr>
                <w:rFonts w:ascii="Times New Roman" w:hAnsi="Times New Roman" w:cs="Times New Roman"/>
                <w:sz w:val="28"/>
                <w:szCs w:val="28"/>
                <w:lang w:val="en-US"/>
              </w:rPr>
            </w:pPr>
            <w:r w:rsidRPr="00054567">
              <w:rPr>
                <w:rFonts w:ascii="Times New Roman" w:hAnsi="Times New Roman" w:cs="Times New Roman"/>
                <w:sz w:val="28"/>
                <w:szCs w:val="28"/>
                <w:lang w:val="kk-KZ"/>
              </w:rPr>
              <w:t>Агроөнеркәсіптік кешен</w:t>
            </w:r>
          </w:p>
        </w:tc>
      </w:tr>
      <w:tr w:rsidR="009D59A8" w:rsidRPr="00054567" w14:paraId="2E6C538B" w14:textId="77777777" w:rsidTr="009D59A8">
        <w:tc>
          <w:tcPr>
            <w:tcW w:w="1838" w:type="dxa"/>
          </w:tcPr>
          <w:p w14:paraId="2C3352B7" w14:textId="30C51D19" w:rsidR="009D59A8" w:rsidRPr="00054567" w:rsidRDefault="009D59A8" w:rsidP="009D59A8">
            <w:pPr>
              <w:pStyle w:val="a5"/>
              <w:jc w:val="both"/>
              <w:rPr>
                <w:rFonts w:ascii="Times New Roman" w:hAnsi="Times New Roman" w:cs="Times New Roman"/>
                <w:sz w:val="28"/>
                <w:szCs w:val="28"/>
                <w:lang w:val="en-US"/>
              </w:rPr>
            </w:pPr>
            <w:r w:rsidRPr="00054567">
              <w:rPr>
                <w:rFonts w:ascii="Times New Roman" w:hAnsi="Times New Roman" w:cs="Times New Roman"/>
                <w:sz w:val="28"/>
                <w:szCs w:val="28"/>
                <w:lang w:val="kk-KZ"/>
              </w:rPr>
              <w:t>ББ</w:t>
            </w:r>
          </w:p>
        </w:tc>
        <w:tc>
          <w:tcPr>
            <w:tcW w:w="851" w:type="dxa"/>
          </w:tcPr>
          <w:p w14:paraId="47F8FB90" w14:textId="17E74FB0" w:rsidR="009D59A8" w:rsidRPr="00054567" w:rsidRDefault="009D59A8" w:rsidP="009D59A8">
            <w:pPr>
              <w:pStyle w:val="a5"/>
              <w:jc w:val="center"/>
              <w:rPr>
                <w:rFonts w:ascii="Times New Roman" w:hAnsi="Times New Roman" w:cs="Times New Roman"/>
                <w:sz w:val="28"/>
                <w:szCs w:val="28"/>
                <w:lang w:val="en-US"/>
              </w:rPr>
            </w:pPr>
            <w:r w:rsidRPr="00054567">
              <w:rPr>
                <w:rFonts w:ascii="Times New Roman" w:hAnsi="Times New Roman" w:cs="Times New Roman"/>
                <w:sz w:val="28"/>
                <w:szCs w:val="28"/>
                <w:lang w:val="kk-KZ"/>
              </w:rPr>
              <w:t>–</w:t>
            </w:r>
          </w:p>
        </w:tc>
        <w:tc>
          <w:tcPr>
            <w:tcW w:w="6939" w:type="dxa"/>
          </w:tcPr>
          <w:p w14:paraId="35D7AF49" w14:textId="5A85FD34" w:rsidR="009D59A8" w:rsidRPr="00054567" w:rsidRDefault="009D59A8" w:rsidP="009D59A8">
            <w:pPr>
              <w:pStyle w:val="a5"/>
              <w:jc w:val="both"/>
              <w:rPr>
                <w:rFonts w:ascii="Times New Roman" w:hAnsi="Times New Roman" w:cs="Times New Roman"/>
                <w:sz w:val="28"/>
                <w:szCs w:val="28"/>
                <w:lang w:val="en-US"/>
              </w:rPr>
            </w:pPr>
            <w:r w:rsidRPr="00054567">
              <w:rPr>
                <w:rFonts w:ascii="Times New Roman" w:hAnsi="Times New Roman" w:cs="Times New Roman"/>
                <w:sz w:val="28"/>
                <w:szCs w:val="28"/>
                <w:lang w:val="kk-KZ"/>
              </w:rPr>
              <w:t>білім беру бағдарламалары</w:t>
            </w:r>
          </w:p>
        </w:tc>
      </w:tr>
      <w:tr w:rsidR="009D59A8" w:rsidRPr="00054567" w14:paraId="358E5578" w14:textId="77777777" w:rsidTr="009D59A8">
        <w:tc>
          <w:tcPr>
            <w:tcW w:w="1838" w:type="dxa"/>
          </w:tcPr>
          <w:p w14:paraId="0CCDD50A" w14:textId="1BA16139" w:rsidR="009D59A8" w:rsidRPr="00054567" w:rsidRDefault="009D59A8" w:rsidP="009D59A8">
            <w:pPr>
              <w:pStyle w:val="a5"/>
              <w:jc w:val="both"/>
              <w:rPr>
                <w:rFonts w:ascii="Times New Roman" w:hAnsi="Times New Roman" w:cs="Times New Roman"/>
                <w:sz w:val="28"/>
                <w:szCs w:val="28"/>
                <w:lang w:val="en-US"/>
              </w:rPr>
            </w:pPr>
            <w:r w:rsidRPr="00054567">
              <w:rPr>
                <w:rFonts w:ascii="Times New Roman" w:hAnsi="Times New Roman" w:cs="Times New Roman"/>
                <w:sz w:val="28"/>
                <w:szCs w:val="28"/>
                <w:lang w:val="kk-KZ"/>
              </w:rPr>
              <w:t>ББД</w:t>
            </w:r>
          </w:p>
        </w:tc>
        <w:tc>
          <w:tcPr>
            <w:tcW w:w="851" w:type="dxa"/>
          </w:tcPr>
          <w:p w14:paraId="4F72966E" w14:textId="1FE8CECF" w:rsidR="009D59A8" w:rsidRPr="00054567" w:rsidRDefault="009D59A8" w:rsidP="009D59A8">
            <w:pPr>
              <w:pStyle w:val="a5"/>
              <w:jc w:val="center"/>
              <w:rPr>
                <w:rFonts w:ascii="Times New Roman" w:hAnsi="Times New Roman" w:cs="Times New Roman"/>
                <w:sz w:val="28"/>
                <w:szCs w:val="28"/>
                <w:lang w:val="en-US"/>
              </w:rPr>
            </w:pPr>
            <w:r w:rsidRPr="00054567">
              <w:rPr>
                <w:rFonts w:ascii="Times New Roman" w:hAnsi="Times New Roman" w:cs="Times New Roman"/>
                <w:sz w:val="28"/>
                <w:szCs w:val="28"/>
                <w:lang w:val="kk-KZ"/>
              </w:rPr>
              <w:t>–</w:t>
            </w:r>
          </w:p>
        </w:tc>
        <w:tc>
          <w:tcPr>
            <w:tcW w:w="6939" w:type="dxa"/>
          </w:tcPr>
          <w:p w14:paraId="7A01E3D5" w14:textId="7CC3474B" w:rsidR="009D59A8" w:rsidRPr="00054567" w:rsidRDefault="009D59A8" w:rsidP="009D59A8">
            <w:pPr>
              <w:pStyle w:val="a5"/>
              <w:jc w:val="both"/>
              <w:rPr>
                <w:rFonts w:ascii="Times New Roman" w:hAnsi="Times New Roman" w:cs="Times New Roman"/>
                <w:sz w:val="28"/>
                <w:szCs w:val="28"/>
                <w:lang w:val="en-US"/>
              </w:rPr>
            </w:pPr>
            <w:r w:rsidRPr="00054567">
              <w:rPr>
                <w:rFonts w:ascii="Times New Roman" w:hAnsi="Times New Roman" w:cs="Times New Roman"/>
                <w:sz w:val="28"/>
                <w:szCs w:val="28"/>
                <w:lang w:val="kk-KZ"/>
              </w:rPr>
              <w:t>білім, білік, дағдылар</w:t>
            </w:r>
          </w:p>
        </w:tc>
      </w:tr>
      <w:tr w:rsidR="009D59A8" w:rsidRPr="00054567" w14:paraId="306983C5" w14:textId="77777777" w:rsidTr="009D59A8">
        <w:tc>
          <w:tcPr>
            <w:tcW w:w="1838" w:type="dxa"/>
          </w:tcPr>
          <w:p w14:paraId="3071B66F" w14:textId="3ED9751A" w:rsidR="009D59A8" w:rsidRPr="00054567" w:rsidRDefault="009D59A8" w:rsidP="009D59A8">
            <w:pPr>
              <w:pStyle w:val="a5"/>
              <w:jc w:val="both"/>
              <w:rPr>
                <w:rFonts w:ascii="Times New Roman" w:hAnsi="Times New Roman" w:cs="Times New Roman"/>
                <w:sz w:val="28"/>
                <w:szCs w:val="28"/>
                <w:lang w:val="en-US"/>
              </w:rPr>
            </w:pPr>
            <w:r w:rsidRPr="00054567">
              <w:rPr>
                <w:rFonts w:ascii="Times New Roman" w:hAnsi="Times New Roman" w:cs="Times New Roman"/>
                <w:sz w:val="28"/>
                <w:szCs w:val="28"/>
                <w:lang w:val="kk-KZ"/>
              </w:rPr>
              <w:t>БТ</w:t>
            </w:r>
          </w:p>
        </w:tc>
        <w:tc>
          <w:tcPr>
            <w:tcW w:w="851" w:type="dxa"/>
          </w:tcPr>
          <w:p w14:paraId="15709200" w14:textId="415293B2" w:rsidR="009D59A8" w:rsidRPr="00054567" w:rsidRDefault="009D59A8" w:rsidP="009D59A8">
            <w:pPr>
              <w:pStyle w:val="a5"/>
              <w:jc w:val="center"/>
              <w:rPr>
                <w:rFonts w:ascii="Times New Roman" w:hAnsi="Times New Roman" w:cs="Times New Roman"/>
                <w:sz w:val="28"/>
                <w:szCs w:val="28"/>
                <w:lang w:val="en-US"/>
              </w:rPr>
            </w:pPr>
            <w:r w:rsidRPr="00054567">
              <w:rPr>
                <w:rFonts w:ascii="Times New Roman" w:hAnsi="Times New Roman" w:cs="Times New Roman"/>
                <w:sz w:val="28"/>
                <w:szCs w:val="28"/>
                <w:lang w:val="kk-KZ"/>
              </w:rPr>
              <w:t>–</w:t>
            </w:r>
          </w:p>
        </w:tc>
        <w:tc>
          <w:tcPr>
            <w:tcW w:w="6939" w:type="dxa"/>
          </w:tcPr>
          <w:p w14:paraId="1A9DBD07" w14:textId="32A15AA1" w:rsidR="009D59A8" w:rsidRPr="00054567" w:rsidRDefault="009D59A8" w:rsidP="009D59A8">
            <w:pPr>
              <w:pStyle w:val="a5"/>
              <w:jc w:val="both"/>
              <w:rPr>
                <w:rFonts w:ascii="Times New Roman" w:hAnsi="Times New Roman" w:cs="Times New Roman"/>
                <w:sz w:val="28"/>
                <w:szCs w:val="28"/>
                <w:lang w:val="en-US"/>
              </w:rPr>
            </w:pPr>
            <w:r w:rsidRPr="00054567">
              <w:rPr>
                <w:rFonts w:ascii="Times New Roman" w:hAnsi="Times New Roman" w:cs="Times New Roman"/>
                <w:sz w:val="28"/>
                <w:szCs w:val="28"/>
                <w:lang w:val="kk-KZ"/>
              </w:rPr>
              <w:t>бақылау тобы</w:t>
            </w:r>
          </w:p>
        </w:tc>
      </w:tr>
      <w:tr w:rsidR="009D59A8" w:rsidRPr="00054567" w14:paraId="69106582" w14:textId="77777777" w:rsidTr="009D59A8">
        <w:tc>
          <w:tcPr>
            <w:tcW w:w="1838" w:type="dxa"/>
          </w:tcPr>
          <w:p w14:paraId="5AF0E851" w14:textId="7CC431E4" w:rsidR="009D59A8" w:rsidRPr="00054567" w:rsidRDefault="009D59A8" w:rsidP="009D59A8">
            <w:pPr>
              <w:pStyle w:val="a5"/>
              <w:jc w:val="both"/>
              <w:rPr>
                <w:rFonts w:ascii="Times New Roman" w:hAnsi="Times New Roman" w:cs="Times New Roman"/>
                <w:sz w:val="28"/>
                <w:szCs w:val="28"/>
                <w:lang w:val="en-US"/>
              </w:rPr>
            </w:pPr>
            <w:r w:rsidRPr="00054567">
              <w:rPr>
                <w:rFonts w:ascii="Times New Roman" w:hAnsi="Times New Roman" w:cs="Times New Roman"/>
                <w:sz w:val="28"/>
                <w:szCs w:val="28"/>
                <w:lang w:val="kk-KZ"/>
              </w:rPr>
              <w:t>ГА</w:t>
            </w:r>
          </w:p>
        </w:tc>
        <w:tc>
          <w:tcPr>
            <w:tcW w:w="851" w:type="dxa"/>
          </w:tcPr>
          <w:p w14:paraId="670D5DC4" w14:textId="17F8EBDC" w:rsidR="009D59A8" w:rsidRPr="00054567" w:rsidRDefault="009D59A8" w:rsidP="009D59A8">
            <w:pPr>
              <w:pStyle w:val="a5"/>
              <w:jc w:val="center"/>
              <w:rPr>
                <w:rFonts w:ascii="Times New Roman" w:hAnsi="Times New Roman" w:cs="Times New Roman"/>
                <w:sz w:val="28"/>
                <w:szCs w:val="28"/>
                <w:lang w:val="en-US"/>
              </w:rPr>
            </w:pPr>
            <w:r w:rsidRPr="00054567">
              <w:rPr>
                <w:rFonts w:ascii="Times New Roman" w:hAnsi="Times New Roman" w:cs="Times New Roman"/>
                <w:sz w:val="28"/>
                <w:szCs w:val="28"/>
                <w:lang w:val="kk-KZ"/>
              </w:rPr>
              <w:t>–</w:t>
            </w:r>
          </w:p>
        </w:tc>
        <w:tc>
          <w:tcPr>
            <w:tcW w:w="6939" w:type="dxa"/>
          </w:tcPr>
          <w:p w14:paraId="06D30917" w14:textId="7AF216E1" w:rsidR="009D59A8" w:rsidRPr="00054567" w:rsidRDefault="009D59A8" w:rsidP="009D59A8">
            <w:pPr>
              <w:pStyle w:val="a5"/>
              <w:jc w:val="both"/>
              <w:rPr>
                <w:rFonts w:ascii="Times New Roman" w:hAnsi="Times New Roman" w:cs="Times New Roman"/>
                <w:sz w:val="28"/>
                <w:szCs w:val="28"/>
                <w:lang w:val="en-US"/>
              </w:rPr>
            </w:pPr>
            <w:r w:rsidRPr="00054567">
              <w:rPr>
                <w:rFonts w:ascii="Times New Roman" w:hAnsi="Times New Roman" w:cs="Times New Roman"/>
                <w:sz w:val="28"/>
                <w:szCs w:val="28"/>
                <w:lang w:val="kk-KZ"/>
              </w:rPr>
              <w:t>гектар</w:t>
            </w:r>
          </w:p>
        </w:tc>
      </w:tr>
      <w:tr w:rsidR="009D59A8" w:rsidRPr="00054567" w14:paraId="683B7E64" w14:textId="77777777" w:rsidTr="009D59A8">
        <w:tc>
          <w:tcPr>
            <w:tcW w:w="1838" w:type="dxa"/>
          </w:tcPr>
          <w:p w14:paraId="3513283C" w14:textId="626A5B84" w:rsidR="009D59A8" w:rsidRPr="00054567" w:rsidRDefault="009D59A8" w:rsidP="009D59A8">
            <w:pPr>
              <w:pStyle w:val="a5"/>
              <w:jc w:val="both"/>
              <w:rPr>
                <w:rFonts w:ascii="Times New Roman" w:hAnsi="Times New Roman" w:cs="Times New Roman"/>
                <w:sz w:val="28"/>
                <w:szCs w:val="28"/>
                <w:lang w:val="en-US"/>
              </w:rPr>
            </w:pPr>
            <w:r w:rsidRPr="00054567">
              <w:rPr>
                <w:rFonts w:ascii="Times New Roman" w:hAnsi="Times New Roman" w:cs="Times New Roman"/>
                <w:sz w:val="28"/>
                <w:szCs w:val="28"/>
                <w:lang w:val="kk-KZ"/>
              </w:rPr>
              <w:t>ГБ</w:t>
            </w:r>
          </w:p>
        </w:tc>
        <w:tc>
          <w:tcPr>
            <w:tcW w:w="851" w:type="dxa"/>
          </w:tcPr>
          <w:p w14:paraId="3AFB50E0" w14:textId="437D0261" w:rsidR="009D59A8" w:rsidRPr="00054567" w:rsidRDefault="009D59A8" w:rsidP="009D59A8">
            <w:pPr>
              <w:pStyle w:val="a5"/>
              <w:jc w:val="center"/>
              <w:rPr>
                <w:rFonts w:ascii="Times New Roman" w:hAnsi="Times New Roman" w:cs="Times New Roman"/>
                <w:sz w:val="28"/>
                <w:szCs w:val="28"/>
                <w:lang w:val="en-US"/>
              </w:rPr>
            </w:pPr>
            <w:r w:rsidRPr="00054567">
              <w:rPr>
                <w:rFonts w:ascii="Times New Roman" w:hAnsi="Times New Roman" w:cs="Times New Roman"/>
                <w:sz w:val="28"/>
                <w:szCs w:val="28"/>
                <w:lang w:val="kk-KZ"/>
              </w:rPr>
              <w:t>–</w:t>
            </w:r>
          </w:p>
        </w:tc>
        <w:tc>
          <w:tcPr>
            <w:tcW w:w="6939" w:type="dxa"/>
          </w:tcPr>
          <w:p w14:paraId="565A7B5D" w14:textId="079C2D43" w:rsidR="009D59A8" w:rsidRPr="00054567" w:rsidRDefault="009D59A8" w:rsidP="009D59A8">
            <w:pPr>
              <w:pStyle w:val="a5"/>
              <w:jc w:val="both"/>
              <w:rPr>
                <w:rFonts w:ascii="Times New Roman" w:hAnsi="Times New Roman" w:cs="Times New Roman"/>
                <w:sz w:val="28"/>
                <w:szCs w:val="28"/>
                <w:lang w:val="en-US"/>
              </w:rPr>
            </w:pPr>
            <w:r w:rsidRPr="00054567">
              <w:rPr>
                <w:rFonts w:ascii="Times New Roman" w:hAnsi="Times New Roman" w:cs="Times New Roman"/>
                <w:sz w:val="28"/>
                <w:szCs w:val="28"/>
                <w:lang w:val="kk-KZ"/>
              </w:rPr>
              <w:t>географиялық білім</w:t>
            </w:r>
          </w:p>
        </w:tc>
      </w:tr>
      <w:tr w:rsidR="009D59A8" w:rsidRPr="00702DCA" w14:paraId="08CAF0BD" w14:textId="77777777" w:rsidTr="009D59A8">
        <w:tc>
          <w:tcPr>
            <w:tcW w:w="1838" w:type="dxa"/>
          </w:tcPr>
          <w:p w14:paraId="4D6CB9D7" w14:textId="7DDEA736" w:rsidR="009D59A8" w:rsidRPr="00054567" w:rsidRDefault="009D59A8" w:rsidP="009D59A8">
            <w:pPr>
              <w:pStyle w:val="a5"/>
              <w:jc w:val="both"/>
              <w:rPr>
                <w:rFonts w:ascii="Times New Roman" w:hAnsi="Times New Roman" w:cs="Times New Roman"/>
                <w:sz w:val="28"/>
                <w:szCs w:val="28"/>
                <w:lang w:val="en-US"/>
              </w:rPr>
            </w:pPr>
            <w:r w:rsidRPr="00054567">
              <w:rPr>
                <w:rFonts w:ascii="Times New Roman" w:hAnsi="Times New Roman" w:cs="Times New Roman"/>
                <w:sz w:val="28"/>
                <w:szCs w:val="28"/>
                <w:lang w:val="kk-KZ"/>
              </w:rPr>
              <w:t>ЕБРР</w:t>
            </w:r>
          </w:p>
        </w:tc>
        <w:tc>
          <w:tcPr>
            <w:tcW w:w="851" w:type="dxa"/>
          </w:tcPr>
          <w:p w14:paraId="5F223C14" w14:textId="2DD12A91" w:rsidR="009D59A8" w:rsidRPr="00054567" w:rsidRDefault="009D59A8" w:rsidP="009D59A8">
            <w:pPr>
              <w:pStyle w:val="a5"/>
              <w:jc w:val="center"/>
              <w:rPr>
                <w:rFonts w:ascii="Times New Roman" w:hAnsi="Times New Roman" w:cs="Times New Roman"/>
                <w:sz w:val="28"/>
                <w:szCs w:val="28"/>
                <w:lang w:val="en-US"/>
              </w:rPr>
            </w:pPr>
            <w:r w:rsidRPr="00054567">
              <w:rPr>
                <w:rFonts w:ascii="Times New Roman" w:hAnsi="Times New Roman" w:cs="Times New Roman"/>
                <w:sz w:val="28"/>
                <w:szCs w:val="28"/>
                <w:lang w:val="kk-KZ"/>
              </w:rPr>
              <w:t>–</w:t>
            </w:r>
          </w:p>
        </w:tc>
        <w:tc>
          <w:tcPr>
            <w:tcW w:w="6939" w:type="dxa"/>
          </w:tcPr>
          <w:p w14:paraId="3F67B657" w14:textId="346F4A8A" w:rsidR="009D59A8" w:rsidRPr="00054567" w:rsidRDefault="009D59A8" w:rsidP="009D59A8">
            <w:pPr>
              <w:pStyle w:val="a5"/>
              <w:jc w:val="both"/>
              <w:rPr>
                <w:rFonts w:ascii="Times New Roman" w:hAnsi="Times New Roman" w:cs="Times New Roman"/>
                <w:sz w:val="28"/>
                <w:szCs w:val="28"/>
                <w:lang w:val="en-US"/>
              </w:rPr>
            </w:pPr>
            <w:r w:rsidRPr="00054567">
              <w:rPr>
                <w:rFonts w:ascii="Times New Roman" w:hAnsi="Times New Roman" w:cs="Times New Roman"/>
                <w:sz w:val="28"/>
                <w:szCs w:val="28"/>
                <w:lang w:val="kk-KZ"/>
              </w:rPr>
              <w:t>Еуропа даму және қайта құру банкі</w:t>
            </w:r>
          </w:p>
        </w:tc>
      </w:tr>
      <w:tr w:rsidR="009D59A8" w:rsidRPr="00054567" w14:paraId="08E3D02F" w14:textId="77777777" w:rsidTr="009D59A8">
        <w:tc>
          <w:tcPr>
            <w:tcW w:w="1838" w:type="dxa"/>
          </w:tcPr>
          <w:p w14:paraId="5C63367B" w14:textId="089306F3" w:rsidR="009D59A8" w:rsidRPr="00054567" w:rsidRDefault="009D59A8" w:rsidP="009D59A8">
            <w:pPr>
              <w:pStyle w:val="a5"/>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ЕАЭО</w:t>
            </w:r>
          </w:p>
        </w:tc>
        <w:tc>
          <w:tcPr>
            <w:tcW w:w="851" w:type="dxa"/>
          </w:tcPr>
          <w:p w14:paraId="652DEA91" w14:textId="4C5AC2A9" w:rsidR="009D59A8" w:rsidRPr="00054567" w:rsidRDefault="009D59A8" w:rsidP="009D59A8">
            <w:pPr>
              <w:pStyle w:val="a5"/>
              <w:jc w:val="center"/>
              <w:rPr>
                <w:rFonts w:ascii="Times New Roman" w:hAnsi="Times New Roman" w:cs="Times New Roman"/>
                <w:sz w:val="28"/>
                <w:szCs w:val="28"/>
                <w:lang w:val="en-US"/>
              </w:rPr>
            </w:pPr>
            <w:r w:rsidRPr="00054567">
              <w:rPr>
                <w:rFonts w:ascii="Times New Roman" w:hAnsi="Times New Roman" w:cs="Times New Roman"/>
                <w:sz w:val="28"/>
                <w:szCs w:val="28"/>
                <w:lang w:val="kk-KZ"/>
              </w:rPr>
              <w:t>–</w:t>
            </w:r>
          </w:p>
        </w:tc>
        <w:tc>
          <w:tcPr>
            <w:tcW w:w="6939" w:type="dxa"/>
          </w:tcPr>
          <w:p w14:paraId="2D8CAD5F" w14:textId="62D99674" w:rsidR="009D59A8" w:rsidRPr="00054567" w:rsidRDefault="009D59A8" w:rsidP="009D59A8">
            <w:pPr>
              <w:pStyle w:val="a5"/>
              <w:jc w:val="both"/>
              <w:rPr>
                <w:rFonts w:ascii="Times New Roman" w:hAnsi="Times New Roman" w:cs="Times New Roman"/>
                <w:sz w:val="28"/>
                <w:szCs w:val="28"/>
                <w:lang w:val="en-US"/>
              </w:rPr>
            </w:pPr>
            <w:r w:rsidRPr="00054567">
              <w:rPr>
                <w:rFonts w:ascii="Times New Roman" w:hAnsi="Times New Roman" w:cs="Times New Roman"/>
                <w:sz w:val="28"/>
                <w:szCs w:val="28"/>
                <w:lang w:val="kk-KZ"/>
              </w:rPr>
              <w:t>Еуразиялық экономикалық Одақ</w:t>
            </w:r>
          </w:p>
        </w:tc>
      </w:tr>
      <w:tr w:rsidR="009D59A8" w:rsidRPr="00054567" w14:paraId="0181A45C" w14:textId="77777777" w:rsidTr="009D59A8">
        <w:tc>
          <w:tcPr>
            <w:tcW w:w="1838" w:type="dxa"/>
          </w:tcPr>
          <w:p w14:paraId="70FD93D4" w14:textId="1D4A83DA" w:rsidR="009D59A8" w:rsidRPr="00054567" w:rsidRDefault="009D59A8" w:rsidP="009D59A8">
            <w:pPr>
              <w:pStyle w:val="a5"/>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ЖІӨ</w:t>
            </w:r>
          </w:p>
        </w:tc>
        <w:tc>
          <w:tcPr>
            <w:tcW w:w="851" w:type="dxa"/>
          </w:tcPr>
          <w:p w14:paraId="4B1D13CA" w14:textId="50EA99E5" w:rsidR="009D59A8" w:rsidRPr="00054567" w:rsidRDefault="009D59A8" w:rsidP="009D59A8">
            <w:pPr>
              <w:pStyle w:val="a5"/>
              <w:jc w:val="center"/>
              <w:rPr>
                <w:rFonts w:ascii="Times New Roman" w:hAnsi="Times New Roman" w:cs="Times New Roman"/>
                <w:sz w:val="28"/>
                <w:szCs w:val="28"/>
                <w:lang w:val="en-US"/>
              </w:rPr>
            </w:pPr>
            <w:r w:rsidRPr="00054567">
              <w:rPr>
                <w:rFonts w:ascii="Times New Roman" w:hAnsi="Times New Roman" w:cs="Times New Roman"/>
                <w:sz w:val="28"/>
                <w:szCs w:val="28"/>
                <w:lang w:val="kk-KZ"/>
              </w:rPr>
              <w:t>–</w:t>
            </w:r>
          </w:p>
        </w:tc>
        <w:tc>
          <w:tcPr>
            <w:tcW w:w="6939" w:type="dxa"/>
          </w:tcPr>
          <w:p w14:paraId="358D1C40" w14:textId="3B6327C7" w:rsidR="009D59A8" w:rsidRPr="00054567" w:rsidRDefault="009D59A8" w:rsidP="009D59A8">
            <w:pPr>
              <w:pStyle w:val="a5"/>
              <w:jc w:val="both"/>
              <w:rPr>
                <w:rFonts w:ascii="Times New Roman" w:hAnsi="Times New Roman" w:cs="Times New Roman"/>
                <w:sz w:val="28"/>
                <w:szCs w:val="28"/>
                <w:lang w:val="en-US"/>
              </w:rPr>
            </w:pPr>
            <w:r w:rsidRPr="00054567">
              <w:rPr>
                <w:rFonts w:ascii="Times New Roman" w:hAnsi="Times New Roman" w:cs="Times New Roman"/>
                <w:sz w:val="28"/>
                <w:szCs w:val="28"/>
                <w:lang w:val="kk-KZ"/>
              </w:rPr>
              <w:t>жалпы  ішкі өнім</w:t>
            </w:r>
          </w:p>
        </w:tc>
      </w:tr>
      <w:tr w:rsidR="009D59A8" w:rsidRPr="00054567" w14:paraId="2DE493A6" w14:textId="77777777" w:rsidTr="009D59A8">
        <w:tc>
          <w:tcPr>
            <w:tcW w:w="1838" w:type="dxa"/>
          </w:tcPr>
          <w:p w14:paraId="209F193F" w14:textId="55D334F2" w:rsidR="009D59A8" w:rsidRPr="00054567" w:rsidRDefault="009D59A8" w:rsidP="009D59A8">
            <w:pPr>
              <w:pStyle w:val="a5"/>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ЖОБҰ</w:t>
            </w:r>
          </w:p>
        </w:tc>
        <w:tc>
          <w:tcPr>
            <w:tcW w:w="851" w:type="dxa"/>
          </w:tcPr>
          <w:p w14:paraId="129841C2" w14:textId="531ED17D" w:rsidR="009D59A8" w:rsidRPr="00054567" w:rsidRDefault="009D59A8" w:rsidP="009D59A8">
            <w:pPr>
              <w:pStyle w:val="a5"/>
              <w:jc w:val="center"/>
              <w:rPr>
                <w:rFonts w:ascii="Times New Roman" w:hAnsi="Times New Roman" w:cs="Times New Roman"/>
                <w:sz w:val="28"/>
                <w:szCs w:val="28"/>
                <w:lang w:val="en-US"/>
              </w:rPr>
            </w:pPr>
            <w:r w:rsidRPr="00054567">
              <w:rPr>
                <w:rFonts w:ascii="Times New Roman" w:hAnsi="Times New Roman" w:cs="Times New Roman"/>
                <w:sz w:val="28"/>
                <w:szCs w:val="28"/>
                <w:lang w:val="kk-KZ"/>
              </w:rPr>
              <w:t>–</w:t>
            </w:r>
          </w:p>
        </w:tc>
        <w:tc>
          <w:tcPr>
            <w:tcW w:w="6939" w:type="dxa"/>
          </w:tcPr>
          <w:p w14:paraId="761F67F8" w14:textId="7B44C21B" w:rsidR="009D59A8" w:rsidRPr="00054567" w:rsidRDefault="009D59A8" w:rsidP="009D59A8">
            <w:pPr>
              <w:pStyle w:val="a5"/>
              <w:jc w:val="both"/>
              <w:rPr>
                <w:rFonts w:ascii="Times New Roman" w:hAnsi="Times New Roman" w:cs="Times New Roman"/>
                <w:sz w:val="28"/>
                <w:szCs w:val="28"/>
              </w:rPr>
            </w:pPr>
            <w:r w:rsidRPr="00054567">
              <w:rPr>
                <w:rFonts w:ascii="Times New Roman" w:hAnsi="Times New Roman" w:cs="Times New Roman"/>
                <w:sz w:val="28"/>
                <w:szCs w:val="28"/>
                <w:lang w:val="kk-KZ"/>
              </w:rPr>
              <w:t>жалпы орта білім беру ұйымдары</w:t>
            </w:r>
          </w:p>
        </w:tc>
      </w:tr>
      <w:tr w:rsidR="009D59A8" w:rsidRPr="00702DCA" w14:paraId="40CC84E5" w14:textId="77777777" w:rsidTr="009D59A8">
        <w:tc>
          <w:tcPr>
            <w:tcW w:w="1838" w:type="dxa"/>
          </w:tcPr>
          <w:p w14:paraId="26342AD0" w14:textId="309C5C9E" w:rsidR="009D59A8" w:rsidRPr="00054567" w:rsidRDefault="009D59A8" w:rsidP="009D59A8">
            <w:pPr>
              <w:pStyle w:val="a5"/>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ЖЖБҰ</w:t>
            </w:r>
          </w:p>
        </w:tc>
        <w:tc>
          <w:tcPr>
            <w:tcW w:w="851" w:type="dxa"/>
          </w:tcPr>
          <w:p w14:paraId="3A5B362B" w14:textId="60578672" w:rsidR="009D59A8" w:rsidRPr="00054567" w:rsidRDefault="009D59A8" w:rsidP="009D59A8">
            <w:pPr>
              <w:pStyle w:val="a5"/>
              <w:jc w:val="center"/>
              <w:rPr>
                <w:rFonts w:ascii="Times New Roman" w:hAnsi="Times New Roman" w:cs="Times New Roman"/>
                <w:sz w:val="28"/>
                <w:szCs w:val="28"/>
                <w:lang w:val="en-US"/>
              </w:rPr>
            </w:pPr>
            <w:r w:rsidRPr="00054567">
              <w:rPr>
                <w:rFonts w:ascii="Times New Roman" w:hAnsi="Times New Roman" w:cs="Times New Roman"/>
                <w:sz w:val="28"/>
                <w:szCs w:val="28"/>
                <w:lang w:val="kk-KZ"/>
              </w:rPr>
              <w:t>–</w:t>
            </w:r>
          </w:p>
        </w:tc>
        <w:tc>
          <w:tcPr>
            <w:tcW w:w="6939" w:type="dxa"/>
          </w:tcPr>
          <w:p w14:paraId="5839E9D5" w14:textId="0EB22264" w:rsidR="009D59A8" w:rsidRPr="00054567" w:rsidRDefault="009D59A8" w:rsidP="009D59A8">
            <w:pPr>
              <w:pStyle w:val="a5"/>
              <w:jc w:val="both"/>
              <w:rPr>
                <w:rFonts w:ascii="Times New Roman" w:hAnsi="Times New Roman" w:cs="Times New Roman"/>
                <w:sz w:val="28"/>
                <w:szCs w:val="28"/>
                <w:lang w:val="en-US"/>
              </w:rPr>
            </w:pPr>
            <w:r w:rsidRPr="00054567">
              <w:rPr>
                <w:rFonts w:ascii="Times New Roman" w:hAnsi="Times New Roman" w:cs="Times New Roman"/>
                <w:sz w:val="28"/>
                <w:szCs w:val="28"/>
                <w:lang w:val="kk-KZ"/>
              </w:rPr>
              <w:t>жоғары және (немесе) жоғары оқу орнынан кейінгі білім беру ұйымдары</w:t>
            </w:r>
          </w:p>
        </w:tc>
      </w:tr>
      <w:tr w:rsidR="009D59A8" w:rsidRPr="00054567" w14:paraId="133E83EB" w14:textId="77777777" w:rsidTr="009D59A8">
        <w:tc>
          <w:tcPr>
            <w:tcW w:w="1838" w:type="dxa"/>
          </w:tcPr>
          <w:p w14:paraId="4E17057B" w14:textId="23E90EEC" w:rsidR="009D59A8" w:rsidRPr="00054567" w:rsidRDefault="009D59A8" w:rsidP="009D59A8">
            <w:pPr>
              <w:pStyle w:val="a5"/>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ЖҚШ</w:t>
            </w:r>
          </w:p>
        </w:tc>
        <w:tc>
          <w:tcPr>
            <w:tcW w:w="851" w:type="dxa"/>
          </w:tcPr>
          <w:p w14:paraId="643A1BB2" w14:textId="18CD9BAF" w:rsidR="009D59A8" w:rsidRPr="00054567" w:rsidRDefault="009D59A8" w:rsidP="009D59A8">
            <w:pPr>
              <w:pStyle w:val="a5"/>
              <w:jc w:val="center"/>
              <w:rPr>
                <w:rFonts w:ascii="Times New Roman" w:hAnsi="Times New Roman" w:cs="Times New Roman"/>
                <w:sz w:val="28"/>
                <w:szCs w:val="28"/>
                <w:lang w:val="en-US"/>
              </w:rPr>
            </w:pPr>
            <w:r w:rsidRPr="00054567">
              <w:rPr>
                <w:rFonts w:ascii="Times New Roman" w:hAnsi="Times New Roman" w:cs="Times New Roman"/>
                <w:sz w:val="28"/>
                <w:szCs w:val="28"/>
                <w:lang w:val="kk-KZ"/>
              </w:rPr>
              <w:t>–</w:t>
            </w:r>
          </w:p>
        </w:tc>
        <w:tc>
          <w:tcPr>
            <w:tcW w:w="6939" w:type="dxa"/>
          </w:tcPr>
          <w:p w14:paraId="2445579A" w14:textId="72504703" w:rsidR="009D59A8" w:rsidRPr="00054567" w:rsidRDefault="009D59A8" w:rsidP="009D59A8">
            <w:pPr>
              <w:pStyle w:val="a5"/>
              <w:jc w:val="both"/>
              <w:rPr>
                <w:rFonts w:ascii="Times New Roman" w:hAnsi="Times New Roman" w:cs="Times New Roman"/>
                <w:sz w:val="28"/>
                <w:szCs w:val="28"/>
                <w:lang w:val="en-US"/>
              </w:rPr>
            </w:pPr>
            <w:r w:rsidRPr="00054567">
              <w:rPr>
                <w:rFonts w:ascii="Times New Roman" w:hAnsi="Times New Roman" w:cs="Times New Roman"/>
                <w:sz w:val="28"/>
                <w:szCs w:val="28"/>
                <w:lang w:val="kk-KZ"/>
              </w:rPr>
              <w:t>жеке қосалқы шаруашылық</w:t>
            </w:r>
          </w:p>
        </w:tc>
      </w:tr>
      <w:tr w:rsidR="009D59A8" w:rsidRPr="00054567" w14:paraId="4CCF7F39" w14:textId="77777777" w:rsidTr="009D59A8">
        <w:tc>
          <w:tcPr>
            <w:tcW w:w="1838" w:type="dxa"/>
          </w:tcPr>
          <w:p w14:paraId="6C8240EC" w14:textId="73A8C086" w:rsidR="009D59A8" w:rsidRPr="00054567" w:rsidRDefault="009D59A8" w:rsidP="009D59A8">
            <w:pPr>
              <w:pStyle w:val="a5"/>
              <w:jc w:val="both"/>
              <w:rPr>
                <w:rFonts w:ascii="Times New Roman" w:hAnsi="Times New Roman" w:cs="Times New Roman"/>
                <w:sz w:val="28"/>
                <w:szCs w:val="28"/>
                <w:lang w:val="en-US"/>
              </w:rPr>
            </w:pPr>
            <w:r w:rsidRPr="00054567">
              <w:rPr>
                <w:rFonts w:ascii="Times New Roman" w:hAnsi="Times New Roman" w:cs="Times New Roman"/>
                <w:sz w:val="28"/>
                <w:szCs w:val="28"/>
                <w:lang w:val="kk-KZ"/>
              </w:rPr>
              <w:t>ҚҚС</w:t>
            </w:r>
          </w:p>
        </w:tc>
        <w:tc>
          <w:tcPr>
            <w:tcW w:w="851" w:type="dxa"/>
          </w:tcPr>
          <w:p w14:paraId="5C019BC3" w14:textId="22DA3B01" w:rsidR="009D59A8" w:rsidRPr="00054567" w:rsidRDefault="009D59A8" w:rsidP="009D59A8">
            <w:pPr>
              <w:pStyle w:val="a5"/>
              <w:jc w:val="center"/>
              <w:rPr>
                <w:rFonts w:ascii="Times New Roman" w:hAnsi="Times New Roman" w:cs="Times New Roman"/>
                <w:sz w:val="28"/>
                <w:szCs w:val="28"/>
                <w:lang w:val="en-US"/>
              </w:rPr>
            </w:pPr>
            <w:r w:rsidRPr="00054567">
              <w:rPr>
                <w:rFonts w:ascii="Times New Roman" w:hAnsi="Times New Roman" w:cs="Times New Roman"/>
                <w:sz w:val="28"/>
                <w:szCs w:val="28"/>
                <w:lang w:val="kk-KZ"/>
              </w:rPr>
              <w:t>–</w:t>
            </w:r>
          </w:p>
        </w:tc>
        <w:tc>
          <w:tcPr>
            <w:tcW w:w="6939" w:type="dxa"/>
          </w:tcPr>
          <w:p w14:paraId="44C175C2" w14:textId="492426A7" w:rsidR="009D59A8" w:rsidRPr="00054567" w:rsidRDefault="009D59A8" w:rsidP="009D59A8">
            <w:pPr>
              <w:pStyle w:val="a5"/>
              <w:jc w:val="both"/>
              <w:rPr>
                <w:rFonts w:ascii="Times New Roman" w:hAnsi="Times New Roman" w:cs="Times New Roman"/>
                <w:sz w:val="28"/>
                <w:szCs w:val="28"/>
                <w:lang w:val="en-US"/>
              </w:rPr>
            </w:pPr>
            <w:r w:rsidRPr="00054567">
              <w:rPr>
                <w:rFonts w:ascii="Times New Roman" w:hAnsi="Times New Roman" w:cs="Times New Roman"/>
                <w:sz w:val="28"/>
                <w:szCs w:val="28"/>
                <w:lang w:val="kk-KZ"/>
              </w:rPr>
              <w:t>қосылған құн салығы</w:t>
            </w:r>
          </w:p>
        </w:tc>
      </w:tr>
      <w:tr w:rsidR="009D59A8" w:rsidRPr="00054567" w14:paraId="1570C388" w14:textId="77777777" w:rsidTr="009D59A8">
        <w:tc>
          <w:tcPr>
            <w:tcW w:w="1838" w:type="dxa"/>
          </w:tcPr>
          <w:p w14:paraId="1B91210A" w14:textId="59C4CEC8" w:rsidR="009D59A8" w:rsidRPr="00054567" w:rsidRDefault="009D59A8" w:rsidP="009D59A8">
            <w:pPr>
              <w:pStyle w:val="a5"/>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ҚР ОАМ</w:t>
            </w:r>
          </w:p>
        </w:tc>
        <w:tc>
          <w:tcPr>
            <w:tcW w:w="851" w:type="dxa"/>
          </w:tcPr>
          <w:p w14:paraId="29AD2B8A" w14:textId="29165235" w:rsidR="009D59A8" w:rsidRPr="00054567" w:rsidRDefault="009D59A8" w:rsidP="009D59A8">
            <w:pPr>
              <w:pStyle w:val="a5"/>
              <w:jc w:val="center"/>
              <w:rPr>
                <w:rFonts w:ascii="Times New Roman" w:hAnsi="Times New Roman" w:cs="Times New Roman"/>
                <w:sz w:val="28"/>
                <w:szCs w:val="28"/>
                <w:lang w:val="en-US"/>
              </w:rPr>
            </w:pPr>
            <w:r w:rsidRPr="00054567">
              <w:rPr>
                <w:rFonts w:ascii="Times New Roman" w:hAnsi="Times New Roman" w:cs="Times New Roman"/>
                <w:sz w:val="28"/>
                <w:szCs w:val="28"/>
                <w:lang w:val="kk-KZ"/>
              </w:rPr>
              <w:t>–</w:t>
            </w:r>
          </w:p>
        </w:tc>
        <w:tc>
          <w:tcPr>
            <w:tcW w:w="6939" w:type="dxa"/>
          </w:tcPr>
          <w:p w14:paraId="736C1BBB" w14:textId="5C872C07" w:rsidR="009D59A8" w:rsidRPr="00054567" w:rsidRDefault="009D59A8" w:rsidP="009D59A8">
            <w:pPr>
              <w:pStyle w:val="a5"/>
              <w:jc w:val="both"/>
              <w:rPr>
                <w:rFonts w:ascii="Times New Roman" w:hAnsi="Times New Roman" w:cs="Times New Roman"/>
                <w:sz w:val="28"/>
                <w:szCs w:val="28"/>
              </w:rPr>
            </w:pPr>
            <w:r w:rsidRPr="00054567">
              <w:rPr>
                <w:rFonts w:ascii="Times New Roman" w:hAnsi="Times New Roman" w:cs="Times New Roman"/>
                <w:sz w:val="28"/>
                <w:szCs w:val="28"/>
                <w:lang w:val="kk-KZ"/>
              </w:rPr>
              <w:t>Қазақстан Республикасының Оқу–ағарту министрлігі</w:t>
            </w:r>
          </w:p>
        </w:tc>
      </w:tr>
      <w:tr w:rsidR="009D59A8" w:rsidRPr="00702DCA" w14:paraId="30724620" w14:textId="77777777" w:rsidTr="009D59A8">
        <w:tc>
          <w:tcPr>
            <w:tcW w:w="1838" w:type="dxa"/>
          </w:tcPr>
          <w:p w14:paraId="31D2541C" w14:textId="39F56265" w:rsidR="009D59A8" w:rsidRPr="00054567" w:rsidRDefault="009D59A8" w:rsidP="009D59A8">
            <w:pPr>
              <w:pStyle w:val="a5"/>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ҚР ҒЖБМ</w:t>
            </w:r>
          </w:p>
        </w:tc>
        <w:tc>
          <w:tcPr>
            <w:tcW w:w="851" w:type="dxa"/>
          </w:tcPr>
          <w:p w14:paraId="6CF18538" w14:textId="585C819C" w:rsidR="009D59A8" w:rsidRPr="00054567" w:rsidRDefault="009D59A8" w:rsidP="009D59A8">
            <w:pPr>
              <w:pStyle w:val="a5"/>
              <w:jc w:val="center"/>
              <w:rPr>
                <w:rFonts w:ascii="Times New Roman" w:hAnsi="Times New Roman" w:cs="Times New Roman"/>
                <w:sz w:val="28"/>
                <w:szCs w:val="28"/>
                <w:lang w:val="en-US"/>
              </w:rPr>
            </w:pPr>
            <w:r w:rsidRPr="00054567">
              <w:rPr>
                <w:rFonts w:ascii="Times New Roman" w:hAnsi="Times New Roman" w:cs="Times New Roman"/>
                <w:sz w:val="28"/>
                <w:szCs w:val="28"/>
                <w:lang w:val="kk-KZ"/>
              </w:rPr>
              <w:t>–</w:t>
            </w:r>
          </w:p>
        </w:tc>
        <w:tc>
          <w:tcPr>
            <w:tcW w:w="6939" w:type="dxa"/>
          </w:tcPr>
          <w:p w14:paraId="0890A763" w14:textId="39B93140" w:rsidR="009D59A8" w:rsidRPr="00054567" w:rsidRDefault="009D59A8" w:rsidP="009D59A8">
            <w:pPr>
              <w:pStyle w:val="a5"/>
              <w:jc w:val="both"/>
              <w:rPr>
                <w:rFonts w:ascii="Times New Roman" w:hAnsi="Times New Roman" w:cs="Times New Roman"/>
                <w:sz w:val="28"/>
                <w:szCs w:val="28"/>
                <w:lang w:val="en-US"/>
              </w:rPr>
            </w:pPr>
            <w:r w:rsidRPr="00054567">
              <w:rPr>
                <w:rFonts w:ascii="Times New Roman" w:hAnsi="Times New Roman" w:cs="Times New Roman"/>
                <w:sz w:val="28"/>
                <w:szCs w:val="28"/>
                <w:lang w:val="kk-KZ"/>
              </w:rPr>
              <w:t>Қазақстан Республикасының Ғылым және жоғары білім министрлігі</w:t>
            </w:r>
          </w:p>
        </w:tc>
      </w:tr>
      <w:tr w:rsidR="009D59A8" w:rsidRPr="00702DCA" w14:paraId="3A2A2478" w14:textId="77777777" w:rsidTr="009D59A8">
        <w:tc>
          <w:tcPr>
            <w:tcW w:w="1838" w:type="dxa"/>
          </w:tcPr>
          <w:p w14:paraId="1DEC47B9" w14:textId="393C97B8" w:rsidR="009D59A8" w:rsidRPr="00054567" w:rsidRDefault="009D59A8" w:rsidP="009D59A8">
            <w:pPr>
              <w:pStyle w:val="a5"/>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ҚР МЖМБС</w:t>
            </w:r>
          </w:p>
        </w:tc>
        <w:tc>
          <w:tcPr>
            <w:tcW w:w="851" w:type="dxa"/>
          </w:tcPr>
          <w:p w14:paraId="0C883FC7" w14:textId="6FE52D03" w:rsidR="009D59A8" w:rsidRPr="00054567" w:rsidRDefault="009D59A8" w:rsidP="009D59A8">
            <w:pPr>
              <w:pStyle w:val="a5"/>
              <w:jc w:val="center"/>
              <w:rPr>
                <w:rFonts w:ascii="Times New Roman" w:hAnsi="Times New Roman" w:cs="Times New Roman"/>
                <w:sz w:val="28"/>
                <w:szCs w:val="28"/>
                <w:lang w:val="en-US"/>
              </w:rPr>
            </w:pPr>
            <w:r w:rsidRPr="00054567">
              <w:rPr>
                <w:rFonts w:ascii="Times New Roman" w:hAnsi="Times New Roman" w:cs="Times New Roman"/>
                <w:sz w:val="28"/>
                <w:szCs w:val="28"/>
                <w:lang w:val="kk-KZ"/>
              </w:rPr>
              <w:t>–</w:t>
            </w:r>
          </w:p>
        </w:tc>
        <w:tc>
          <w:tcPr>
            <w:tcW w:w="6939" w:type="dxa"/>
          </w:tcPr>
          <w:p w14:paraId="62037847" w14:textId="29763E6C" w:rsidR="009D59A8" w:rsidRPr="00054567" w:rsidRDefault="009D59A8" w:rsidP="009D59A8">
            <w:pPr>
              <w:pStyle w:val="a5"/>
              <w:jc w:val="both"/>
              <w:rPr>
                <w:rFonts w:ascii="Times New Roman" w:hAnsi="Times New Roman" w:cs="Times New Roman"/>
                <w:sz w:val="28"/>
                <w:szCs w:val="28"/>
                <w:lang w:val="en-US"/>
              </w:rPr>
            </w:pPr>
            <w:r w:rsidRPr="00054567">
              <w:rPr>
                <w:rFonts w:ascii="Times New Roman" w:hAnsi="Times New Roman" w:cs="Times New Roman"/>
                <w:sz w:val="28"/>
                <w:szCs w:val="28"/>
                <w:lang w:val="kk-KZ"/>
              </w:rPr>
              <w:t>Қазақстан Республикасы жалпы орта бiлiм берудің мемлекеттiк жалпыға міндетті стандарттары</w:t>
            </w:r>
          </w:p>
        </w:tc>
      </w:tr>
      <w:tr w:rsidR="009D59A8" w:rsidRPr="00054567" w14:paraId="70362B4C" w14:textId="77777777" w:rsidTr="009D59A8">
        <w:tc>
          <w:tcPr>
            <w:tcW w:w="1838" w:type="dxa"/>
          </w:tcPr>
          <w:p w14:paraId="52A2E487" w14:textId="78196EEB" w:rsidR="009D59A8" w:rsidRPr="00054567" w:rsidRDefault="009D59A8" w:rsidP="009D59A8">
            <w:pPr>
              <w:pStyle w:val="a5"/>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ПБТ</w:t>
            </w:r>
          </w:p>
        </w:tc>
        <w:tc>
          <w:tcPr>
            <w:tcW w:w="851" w:type="dxa"/>
          </w:tcPr>
          <w:p w14:paraId="4E25FF83" w14:textId="45FCC925" w:rsidR="009D59A8" w:rsidRPr="00054567" w:rsidRDefault="009D59A8" w:rsidP="009D59A8">
            <w:pPr>
              <w:pStyle w:val="a5"/>
              <w:jc w:val="center"/>
              <w:rPr>
                <w:rFonts w:ascii="Times New Roman" w:hAnsi="Times New Roman" w:cs="Times New Roman"/>
                <w:sz w:val="28"/>
                <w:szCs w:val="28"/>
                <w:lang w:val="en-US"/>
              </w:rPr>
            </w:pPr>
            <w:r w:rsidRPr="00054567">
              <w:rPr>
                <w:rFonts w:ascii="Times New Roman" w:hAnsi="Times New Roman" w:cs="Times New Roman"/>
                <w:sz w:val="28"/>
                <w:szCs w:val="28"/>
                <w:lang w:val="kk-KZ"/>
              </w:rPr>
              <w:t>–</w:t>
            </w:r>
          </w:p>
        </w:tc>
        <w:tc>
          <w:tcPr>
            <w:tcW w:w="6939" w:type="dxa"/>
          </w:tcPr>
          <w:p w14:paraId="22C810B8" w14:textId="170FB096" w:rsidR="009D59A8" w:rsidRPr="00054567" w:rsidRDefault="009D59A8" w:rsidP="009D59A8">
            <w:pPr>
              <w:pStyle w:val="a5"/>
              <w:jc w:val="both"/>
              <w:rPr>
                <w:rFonts w:ascii="Times New Roman" w:hAnsi="Times New Roman" w:cs="Times New Roman"/>
                <w:sz w:val="28"/>
                <w:szCs w:val="28"/>
                <w:lang w:val="en-US"/>
              </w:rPr>
            </w:pPr>
            <w:r w:rsidRPr="00054567">
              <w:rPr>
                <w:rFonts w:ascii="Times New Roman" w:hAnsi="Times New Roman" w:cs="Times New Roman"/>
                <w:sz w:val="28"/>
                <w:szCs w:val="28"/>
                <w:lang w:val="kk-KZ"/>
              </w:rPr>
              <w:t>практикаға бағдарланған тапсырмалар</w:t>
            </w:r>
          </w:p>
        </w:tc>
      </w:tr>
      <w:tr w:rsidR="009D59A8" w:rsidRPr="00054567" w14:paraId="0FE4E7A6" w14:textId="77777777" w:rsidTr="009D59A8">
        <w:tc>
          <w:tcPr>
            <w:tcW w:w="1838" w:type="dxa"/>
          </w:tcPr>
          <w:p w14:paraId="38C9FE62" w14:textId="05EBE20C" w:rsidR="009D59A8" w:rsidRPr="00054567" w:rsidRDefault="009D59A8" w:rsidP="009D59A8">
            <w:pPr>
              <w:pStyle w:val="a5"/>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ОН</w:t>
            </w:r>
          </w:p>
        </w:tc>
        <w:tc>
          <w:tcPr>
            <w:tcW w:w="851" w:type="dxa"/>
          </w:tcPr>
          <w:p w14:paraId="3830B55E" w14:textId="0DBD706E" w:rsidR="009D59A8" w:rsidRPr="00054567" w:rsidRDefault="009D59A8" w:rsidP="009D59A8">
            <w:pPr>
              <w:pStyle w:val="a5"/>
              <w:jc w:val="center"/>
              <w:rPr>
                <w:rFonts w:ascii="Times New Roman" w:hAnsi="Times New Roman" w:cs="Times New Roman"/>
                <w:sz w:val="28"/>
                <w:szCs w:val="28"/>
                <w:lang w:val="en-US"/>
              </w:rPr>
            </w:pPr>
            <w:r w:rsidRPr="00054567">
              <w:rPr>
                <w:rFonts w:ascii="Times New Roman" w:hAnsi="Times New Roman" w:cs="Times New Roman"/>
                <w:sz w:val="28"/>
                <w:szCs w:val="28"/>
                <w:lang w:val="kk-KZ"/>
              </w:rPr>
              <w:t>–</w:t>
            </w:r>
          </w:p>
        </w:tc>
        <w:tc>
          <w:tcPr>
            <w:tcW w:w="6939" w:type="dxa"/>
          </w:tcPr>
          <w:p w14:paraId="3FAAA0BA" w14:textId="151CD51A" w:rsidR="009D59A8" w:rsidRPr="00054567" w:rsidRDefault="009D59A8" w:rsidP="009D59A8">
            <w:pPr>
              <w:pStyle w:val="a5"/>
              <w:jc w:val="both"/>
              <w:rPr>
                <w:rFonts w:ascii="Times New Roman" w:hAnsi="Times New Roman" w:cs="Times New Roman"/>
                <w:sz w:val="28"/>
                <w:szCs w:val="28"/>
                <w:lang w:val="en-US"/>
              </w:rPr>
            </w:pPr>
            <w:r w:rsidRPr="00054567">
              <w:rPr>
                <w:rFonts w:ascii="Times New Roman" w:hAnsi="Times New Roman" w:cs="Times New Roman"/>
                <w:sz w:val="28"/>
                <w:szCs w:val="28"/>
                <w:lang w:val="kk-KZ"/>
              </w:rPr>
              <w:t>оқу нәтижелері</w:t>
            </w:r>
          </w:p>
        </w:tc>
      </w:tr>
      <w:tr w:rsidR="009D59A8" w:rsidRPr="00054567" w14:paraId="26D6EF7E" w14:textId="77777777" w:rsidTr="009D59A8">
        <w:tc>
          <w:tcPr>
            <w:tcW w:w="1838" w:type="dxa"/>
          </w:tcPr>
          <w:p w14:paraId="5BC909C7" w14:textId="2A64F2E2" w:rsidR="009D59A8" w:rsidRPr="00054567" w:rsidRDefault="009D59A8" w:rsidP="009D59A8">
            <w:pPr>
              <w:pStyle w:val="a5"/>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ИЖП</w:t>
            </w:r>
          </w:p>
        </w:tc>
        <w:tc>
          <w:tcPr>
            <w:tcW w:w="851" w:type="dxa"/>
          </w:tcPr>
          <w:p w14:paraId="4A88F780" w14:textId="378ED339" w:rsidR="009D59A8" w:rsidRPr="00054567" w:rsidRDefault="009D59A8" w:rsidP="009D59A8">
            <w:pPr>
              <w:pStyle w:val="a5"/>
              <w:jc w:val="center"/>
              <w:rPr>
                <w:rFonts w:ascii="Times New Roman" w:hAnsi="Times New Roman" w:cs="Times New Roman"/>
                <w:sz w:val="28"/>
                <w:szCs w:val="28"/>
                <w:lang w:val="en-US"/>
              </w:rPr>
            </w:pPr>
            <w:r w:rsidRPr="00054567">
              <w:rPr>
                <w:rFonts w:ascii="Times New Roman" w:hAnsi="Times New Roman" w:cs="Times New Roman"/>
                <w:sz w:val="28"/>
                <w:szCs w:val="28"/>
                <w:lang w:val="kk-KZ"/>
              </w:rPr>
              <w:t>–</w:t>
            </w:r>
          </w:p>
        </w:tc>
        <w:tc>
          <w:tcPr>
            <w:tcW w:w="6939" w:type="dxa"/>
          </w:tcPr>
          <w:p w14:paraId="038BD780" w14:textId="0D81C204" w:rsidR="009D59A8" w:rsidRPr="00054567" w:rsidRDefault="009D59A8" w:rsidP="009D59A8">
            <w:pPr>
              <w:pStyle w:val="a5"/>
              <w:jc w:val="both"/>
              <w:rPr>
                <w:rFonts w:ascii="Times New Roman" w:hAnsi="Times New Roman" w:cs="Times New Roman"/>
                <w:sz w:val="28"/>
                <w:szCs w:val="28"/>
                <w:lang w:val="en-US"/>
              </w:rPr>
            </w:pPr>
            <w:r w:rsidRPr="00054567">
              <w:rPr>
                <w:rFonts w:ascii="Times New Roman" w:eastAsia="Calibri" w:hAnsi="Times New Roman" w:cs="Times New Roman"/>
                <w:color w:val="000000" w:themeColor="text1"/>
                <w:sz w:val="28"/>
                <w:szCs w:val="28"/>
                <w:lang w:val="kk-KZ"/>
              </w:rPr>
              <w:t>и</w:t>
            </w:r>
            <w:r w:rsidRPr="00054567">
              <w:rPr>
                <w:rFonts w:ascii="Times New Roman" w:hAnsi="Times New Roman" w:cs="Times New Roman"/>
                <w:sz w:val="28"/>
                <w:szCs w:val="28"/>
                <w:lang w:val="kk-KZ"/>
              </w:rPr>
              <w:t>нтерактивті жұмыс парағы</w:t>
            </w:r>
          </w:p>
        </w:tc>
      </w:tr>
      <w:tr w:rsidR="009D59A8" w:rsidRPr="00054567" w14:paraId="3F04A4EB" w14:textId="77777777" w:rsidTr="009D59A8">
        <w:tc>
          <w:tcPr>
            <w:tcW w:w="1838" w:type="dxa"/>
          </w:tcPr>
          <w:p w14:paraId="29410FDB" w14:textId="09879E4A" w:rsidR="009D59A8" w:rsidRPr="00054567" w:rsidRDefault="009D59A8" w:rsidP="009D59A8">
            <w:pPr>
              <w:pStyle w:val="a5"/>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ЭК</w:t>
            </w:r>
          </w:p>
        </w:tc>
        <w:tc>
          <w:tcPr>
            <w:tcW w:w="851" w:type="dxa"/>
          </w:tcPr>
          <w:p w14:paraId="400A04EA" w14:textId="7693A382" w:rsidR="009D59A8" w:rsidRPr="00054567" w:rsidRDefault="009D59A8" w:rsidP="009D59A8">
            <w:pPr>
              <w:pStyle w:val="a5"/>
              <w:jc w:val="center"/>
              <w:rPr>
                <w:rFonts w:ascii="Times New Roman" w:hAnsi="Times New Roman" w:cs="Times New Roman"/>
                <w:sz w:val="28"/>
                <w:szCs w:val="28"/>
                <w:lang w:val="en-US"/>
              </w:rPr>
            </w:pPr>
            <w:r w:rsidRPr="00054567">
              <w:rPr>
                <w:rFonts w:ascii="Times New Roman" w:hAnsi="Times New Roman" w:cs="Times New Roman"/>
                <w:sz w:val="28"/>
                <w:szCs w:val="28"/>
                <w:lang w:val="kk-KZ"/>
              </w:rPr>
              <w:t>–</w:t>
            </w:r>
          </w:p>
        </w:tc>
        <w:tc>
          <w:tcPr>
            <w:tcW w:w="6939" w:type="dxa"/>
          </w:tcPr>
          <w:p w14:paraId="5B6B50B9" w14:textId="3A10D993" w:rsidR="009D59A8" w:rsidRPr="00054567" w:rsidRDefault="009D59A8" w:rsidP="009D59A8">
            <w:pPr>
              <w:pStyle w:val="a5"/>
              <w:jc w:val="both"/>
              <w:rPr>
                <w:rFonts w:ascii="Times New Roman" w:hAnsi="Times New Roman" w:cs="Times New Roman"/>
                <w:sz w:val="28"/>
                <w:szCs w:val="28"/>
                <w:lang w:val="en-US"/>
              </w:rPr>
            </w:pPr>
            <w:r w:rsidRPr="00054567">
              <w:rPr>
                <w:rFonts w:ascii="Times New Roman" w:hAnsi="Times New Roman" w:cs="Times New Roman"/>
                <w:sz w:val="28"/>
                <w:szCs w:val="28"/>
                <w:lang w:val="kk-KZ"/>
              </w:rPr>
              <w:t>элективті курс</w:t>
            </w:r>
          </w:p>
        </w:tc>
      </w:tr>
      <w:tr w:rsidR="009D59A8" w:rsidRPr="00054567" w14:paraId="5EA8E956" w14:textId="77777777" w:rsidTr="009D59A8">
        <w:tc>
          <w:tcPr>
            <w:tcW w:w="1838" w:type="dxa"/>
          </w:tcPr>
          <w:p w14:paraId="1D749877" w14:textId="7F636E75" w:rsidR="009D59A8" w:rsidRPr="00054567" w:rsidRDefault="009D59A8" w:rsidP="009D59A8">
            <w:pPr>
              <w:pStyle w:val="a5"/>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ЭТ</w:t>
            </w:r>
          </w:p>
        </w:tc>
        <w:tc>
          <w:tcPr>
            <w:tcW w:w="851" w:type="dxa"/>
          </w:tcPr>
          <w:p w14:paraId="1D09CAC0" w14:textId="7D4A1270" w:rsidR="009D59A8" w:rsidRPr="00054567" w:rsidRDefault="009D59A8" w:rsidP="009D59A8">
            <w:pPr>
              <w:pStyle w:val="a5"/>
              <w:jc w:val="center"/>
              <w:rPr>
                <w:rFonts w:ascii="Times New Roman" w:hAnsi="Times New Roman" w:cs="Times New Roman"/>
                <w:sz w:val="28"/>
                <w:szCs w:val="28"/>
                <w:lang w:val="en-US"/>
              </w:rPr>
            </w:pPr>
            <w:r w:rsidRPr="00054567">
              <w:rPr>
                <w:rFonts w:ascii="Times New Roman" w:hAnsi="Times New Roman" w:cs="Times New Roman"/>
                <w:sz w:val="28"/>
                <w:szCs w:val="28"/>
                <w:lang w:val="kk-KZ"/>
              </w:rPr>
              <w:t>–</w:t>
            </w:r>
          </w:p>
        </w:tc>
        <w:tc>
          <w:tcPr>
            <w:tcW w:w="6939" w:type="dxa"/>
          </w:tcPr>
          <w:p w14:paraId="1BB3E019" w14:textId="78FA365E" w:rsidR="009D59A8" w:rsidRPr="00054567" w:rsidRDefault="009D59A8" w:rsidP="009D59A8">
            <w:pPr>
              <w:pStyle w:val="a5"/>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эксперименттік топ</w:t>
            </w:r>
          </w:p>
        </w:tc>
      </w:tr>
      <w:tr w:rsidR="009D59A8" w:rsidRPr="00054567" w14:paraId="4E28477C" w14:textId="77777777" w:rsidTr="009D59A8">
        <w:tc>
          <w:tcPr>
            <w:tcW w:w="1838" w:type="dxa"/>
          </w:tcPr>
          <w:p w14:paraId="162C2D02" w14:textId="727015F9" w:rsidR="009D59A8" w:rsidRPr="00054567" w:rsidRDefault="009D59A8" w:rsidP="009D59A8">
            <w:pPr>
              <w:pStyle w:val="a5"/>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ЭҚК</w:t>
            </w:r>
          </w:p>
        </w:tc>
        <w:tc>
          <w:tcPr>
            <w:tcW w:w="851" w:type="dxa"/>
          </w:tcPr>
          <w:p w14:paraId="37C75E26" w14:textId="1DB23FA3" w:rsidR="009D59A8" w:rsidRPr="00054567" w:rsidRDefault="009D59A8" w:rsidP="009D59A8">
            <w:pPr>
              <w:pStyle w:val="a5"/>
              <w:jc w:val="center"/>
              <w:rPr>
                <w:rFonts w:ascii="Times New Roman" w:hAnsi="Times New Roman" w:cs="Times New Roman"/>
                <w:sz w:val="28"/>
                <w:szCs w:val="28"/>
                <w:lang w:val="en-US"/>
              </w:rPr>
            </w:pPr>
            <w:r w:rsidRPr="00054567">
              <w:rPr>
                <w:rFonts w:ascii="Times New Roman" w:hAnsi="Times New Roman" w:cs="Times New Roman"/>
                <w:sz w:val="28"/>
                <w:szCs w:val="28"/>
                <w:lang w:val="kk-KZ"/>
              </w:rPr>
              <w:t>–</w:t>
            </w:r>
          </w:p>
        </w:tc>
        <w:tc>
          <w:tcPr>
            <w:tcW w:w="6939" w:type="dxa"/>
          </w:tcPr>
          <w:p w14:paraId="7673A906" w14:textId="1B3C106D" w:rsidR="009D59A8" w:rsidRPr="00054567" w:rsidRDefault="009D59A8" w:rsidP="009D59A8">
            <w:pPr>
              <w:pStyle w:val="a5"/>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Экологиялық қаупсіздік көрсеткіші</w:t>
            </w:r>
          </w:p>
        </w:tc>
      </w:tr>
      <w:tr w:rsidR="009D59A8" w:rsidRPr="00054567" w14:paraId="340B14DA" w14:textId="77777777" w:rsidTr="009D59A8">
        <w:tc>
          <w:tcPr>
            <w:tcW w:w="1838" w:type="dxa"/>
          </w:tcPr>
          <w:p w14:paraId="4FADF344" w14:textId="09B73FF7" w:rsidR="009D59A8" w:rsidRPr="00054567" w:rsidRDefault="009D59A8" w:rsidP="009D59A8">
            <w:pPr>
              <w:pStyle w:val="a5"/>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ЭЫДҰ</w:t>
            </w:r>
          </w:p>
        </w:tc>
        <w:tc>
          <w:tcPr>
            <w:tcW w:w="851" w:type="dxa"/>
          </w:tcPr>
          <w:p w14:paraId="5F5A66E5" w14:textId="210269B3" w:rsidR="009D59A8" w:rsidRPr="00054567" w:rsidRDefault="009D59A8" w:rsidP="009D59A8">
            <w:pPr>
              <w:pStyle w:val="a5"/>
              <w:jc w:val="center"/>
              <w:rPr>
                <w:rFonts w:ascii="Times New Roman" w:hAnsi="Times New Roman" w:cs="Times New Roman"/>
                <w:sz w:val="28"/>
                <w:szCs w:val="28"/>
                <w:lang w:val="en-US"/>
              </w:rPr>
            </w:pPr>
            <w:r w:rsidRPr="00054567">
              <w:rPr>
                <w:rFonts w:ascii="Times New Roman" w:hAnsi="Times New Roman" w:cs="Times New Roman"/>
                <w:sz w:val="28"/>
                <w:szCs w:val="28"/>
                <w:lang w:val="kk-KZ"/>
              </w:rPr>
              <w:t>–</w:t>
            </w:r>
          </w:p>
        </w:tc>
        <w:tc>
          <w:tcPr>
            <w:tcW w:w="6939" w:type="dxa"/>
          </w:tcPr>
          <w:p w14:paraId="2A2A4E50" w14:textId="7D16E77B" w:rsidR="009D59A8" w:rsidRPr="00054567" w:rsidRDefault="009D59A8" w:rsidP="009D59A8">
            <w:pPr>
              <w:pStyle w:val="a5"/>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Экономикалық ынтымақтастық және даму ұйымы</w:t>
            </w:r>
          </w:p>
        </w:tc>
      </w:tr>
      <w:tr w:rsidR="009D59A8" w:rsidRPr="00054567" w14:paraId="1FDB6C49" w14:textId="77777777" w:rsidTr="009D59A8">
        <w:tc>
          <w:tcPr>
            <w:tcW w:w="1838" w:type="dxa"/>
          </w:tcPr>
          <w:p w14:paraId="0F60D529" w14:textId="4909DE01" w:rsidR="009D59A8" w:rsidRPr="00054567" w:rsidRDefault="009D59A8" w:rsidP="009D59A8">
            <w:pPr>
              <w:pStyle w:val="a5"/>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ТШО</w:t>
            </w:r>
          </w:p>
        </w:tc>
        <w:tc>
          <w:tcPr>
            <w:tcW w:w="851" w:type="dxa"/>
          </w:tcPr>
          <w:p w14:paraId="10DE4942" w14:textId="5A4007E3" w:rsidR="009D59A8" w:rsidRPr="00054567" w:rsidRDefault="009D59A8" w:rsidP="009D59A8">
            <w:pPr>
              <w:pStyle w:val="a5"/>
              <w:jc w:val="center"/>
              <w:rPr>
                <w:rFonts w:ascii="Times New Roman" w:hAnsi="Times New Roman" w:cs="Times New Roman"/>
                <w:sz w:val="28"/>
                <w:szCs w:val="28"/>
              </w:rPr>
            </w:pPr>
            <w:r w:rsidRPr="00054567">
              <w:rPr>
                <w:rFonts w:ascii="Times New Roman" w:eastAsia="Calibri" w:hAnsi="Times New Roman" w:cs="Times New Roman"/>
                <w:color w:val="000000" w:themeColor="text1"/>
                <w:sz w:val="28"/>
                <w:szCs w:val="28"/>
                <w:lang w:val="kk-KZ"/>
              </w:rPr>
              <w:t>–</w:t>
            </w:r>
          </w:p>
        </w:tc>
        <w:tc>
          <w:tcPr>
            <w:tcW w:w="6939" w:type="dxa"/>
          </w:tcPr>
          <w:p w14:paraId="3AAD27C4" w14:textId="6516CDF4" w:rsidR="009D59A8" w:rsidRPr="00054567" w:rsidRDefault="009D59A8" w:rsidP="009D59A8">
            <w:pPr>
              <w:pStyle w:val="a5"/>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Тікелей шетелдік инвестиция</w:t>
            </w:r>
          </w:p>
        </w:tc>
      </w:tr>
    </w:tbl>
    <w:p w14:paraId="22C4201E" w14:textId="77777777" w:rsidR="009D59A8" w:rsidRPr="00054567" w:rsidRDefault="009D59A8" w:rsidP="00A00F18">
      <w:pPr>
        <w:pStyle w:val="a5"/>
        <w:ind w:firstLine="567"/>
        <w:jc w:val="both"/>
        <w:rPr>
          <w:rFonts w:ascii="Times New Roman" w:hAnsi="Times New Roman" w:cs="Times New Roman"/>
          <w:sz w:val="28"/>
          <w:szCs w:val="28"/>
        </w:rPr>
      </w:pPr>
    </w:p>
    <w:p w14:paraId="7A710459" w14:textId="77777777" w:rsidR="009D59A8" w:rsidRPr="00054567" w:rsidRDefault="009D59A8" w:rsidP="00A00F18">
      <w:pPr>
        <w:pStyle w:val="a5"/>
        <w:ind w:firstLine="567"/>
        <w:jc w:val="both"/>
        <w:rPr>
          <w:rFonts w:ascii="Times New Roman" w:hAnsi="Times New Roman" w:cs="Times New Roman"/>
          <w:sz w:val="28"/>
          <w:szCs w:val="28"/>
        </w:rPr>
      </w:pPr>
    </w:p>
    <w:p w14:paraId="3ABD24E7" w14:textId="77777777" w:rsidR="0043543D" w:rsidRPr="00054567" w:rsidRDefault="0043543D" w:rsidP="00A00F18">
      <w:pPr>
        <w:pStyle w:val="a5"/>
        <w:jc w:val="both"/>
        <w:rPr>
          <w:rFonts w:ascii="Times New Roman" w:hAnsi="Times New Roman" w:cs="Times New Roman"/>
          <w:sz w:val="28"/>
          <w:szCs w:val="28"/>
          <w:lang w:val="kk-KZ"/>
        </w:rPr>
      </w:pPr>
    </w:p>
    <w:p w14:paraId="053D8B3D" w14:textId="77777777" w:rsidR="0043543D" w:rsidRPr="00054567" w:rsidRDefault="0043543D" w:rsidP="00A00F18">
      <w:pPr>
        <w:pStyle w:val="a5"/>
        <w:ind w:firstLine="567"/>
        <w:jc w:val="both"/>
        <w:rPr>
          <w:rFonts w:ascii="Times New Roman" w:hAnsi="Times New Roman" w:cs="Times New Roman"/>
          <w:sz w:val="28"/>
          <w:szCs w:val="28"/>
          <w:lang w:val="kk-KZ"/>
        </w:rPr>
      </w:pPr>
    </w:p>
    <w:p w14:paraId="2513440E" w14:textId="77777777" w:rsidR="0043543D" w:rsidRPr="00054567" w:rsidRDefault="0043543D" w:rsidP="00A00F18">
      <w:pPr>
        <w:pStyle w:val="a5"/>
        <w:ind w:firstLine="567"/>
        <w:jc w:val="both"/>
        <w:rPr>
          <w:rFonts w:ascii="Times New Roman" w:hAnsi="Times New Roman" w:cs="Times New Roman"/>
          <w:sz w:val="28"/>
          <w:szCs w:val="28"/>
          <w:lang w:val="kk-KZ"/>
        </w:rPr>
      </w:pPr>
    </w:p>
    <w:p w14:paraId="6F269CF5" w14:textId="77777777" w:rsidR="0043543D" w:rsidRPr="00054567" w:rsidRDefault="0043543D" w:rsidP="00A00F18">
      <w:pPr>
        <w:pStyle w:val="a5"/>
        <w:ind w:firstLine="567"/>
        <w:jc w:val="both"/>
        <w:rPr>
          <w:rFonts w:ascii="Times New Roman" w:hAnsi="Times New Roman" w:cs="Times New Roman"/>
          <w:sz w:val="28"/>
          <w:szCs w:val="28"/>
          <w:lang w:val="kk-KZ"/>
        </w:rPr>
      </w:pPr>
    </w:p>
    <w:p w14:paraId="376054F8" w14:textId="77777777" w:rsidR="0043543D" w:rsidRPr="00054567" w:rsidRDefault="0043543D" w:rsidP="00A00F18">
      <w:pPr>
        <w:spacing w:after="0" w:line="240" w:lineRule="auto"/>
        <w:ind w:firstLine="567"/>
        <w:rPr>
          <w:lang w:val="kk-KZ"/>
        </w:rPr>
      </w:pPr>
    </w:p>
    <w:p w14:paraId="35552E16" w14:textId="77777777" w:rsidR="008553D7" w:rsidRPr="00054567" w:rsidRDefault="008553D7" w:rsidP="00A00F18">
      <w:pPr>
        <w:spacing w:after="0" w:line="240" w:lineRule="auto"/>
        <w:ind w:firstLine="567"/>
        <w:rPr>
          <w:lang w:val="kk-KZ"/>
        </w:rPr>
      </w:pPr>
    </w:p>
    <w:p w14:paraId="67123212" w14:textId="77777777" w:rsidR="008553D7" w:rsidRPr="00054567" w:rsidRDefault="008553D7" w:rsidP="00A00F18">
      <w:pPr>
        <w:spacing w:after="0" w:line="240" w:lineRule="auto"/>
        <w:ind w:firstLine="567"/>
        <w:rPr>
          <w:lang w:val="kk-KZ"/>
        </w:rPr>
      </w:pPr>
    </w:p>
    <w:p w14:paraId="6C03D325" w14:textId="77777777" w:rsidR="008553D7" w:rsidRPr="00054567" w:rsidRDefault="008553D7" w:rsidP="00A00F18">
      <w:pPr>
        <w:spacing w:after="0" w:line="240" w:lineRule="auto"/>
        <w:ind w:firstLine="567"/>
        <w:rPr>
          <w:lang w:val="kk-KZ"/>
        </w:rPr>
      </w:pPr>
    </w:p>
    <w:p w14:paraId="3E1E0EC7" w14:textId="77777777" w:rsidR="008553D7" w:rsidRPr="00054567" w:rsidRDefault="008553D7" w:rsidP="00A00F18">
      <w:pPr>
        <w:spacing w:after="0" w:line="240" w:lineRule="auto"/>
        <w:ind w:firstLine="567"/>
        <w:rPr>
          <w:lang w:val="kk-KZ"/>
        </w:rPr>
      </w:pPr>
    </w:p>
    <w:p w14:paraId="05A89294" w14:textId="77777777" w:rsidR="0043543D" w:rsidRPr="00054567" w:rsidRDefault="0043543D" w:rsidP="00A00F18">
      <w:pPr>
        <w:spacing w:after="0" w:line="240" w:lineRule="auto"/>
        <w:ind w:firstLine="567"/>
        <w:rPr>
          <w:lang w:val="kk-KZ"/>
        </w:rPr>
      </w:pPr>
    </w:p>
    <w:p w14:paraId="5CF4E84C" w14:textId="77777777" w:rsidR="0043543D" w:rsidRPr="00054567" w:rsidRDefault="0043543D" w:rsidP="00A00F18">
      <w:pPr>
        <w:spacing w:after="0" w:line="240" w:lineRule="auto"/>
        <w:ind w:firstLine="567"/>
        <w:rPr>
          <w:lang w:val="kk-KZ"/>
        </w:rPr>
      </w:pPr>
    </w:p>
    <w:p w14:paraId="6057D50C" w14:textId="77777777" w:rsidR="00AD6D09" w:rsidRPr="00054567" w:rsidRDefault="00AD6D09" w:rsidP="00A00F18">
      <w:pPr>
        <w:spacing w:after="0" w:line="240" w:lineRule="auto"/>
        <w:ind w:firstLine="567"/>
        <w:rPr>
          <w:rFonts w:ascii="Times New Roman" w:hAnsi="Times New Roman" w:cs="Times New Roman"/>
          <w:lang w:val="kk-KZ"/>
        </w:rPr>
      </w:pPr>
    </w:p>
    <w:p w14:paraId="088FD5FB" w14:textId="77777777" w:rsidR="009B296E" w:rsidRPr="00054567" w:rsidRDefault="009B296E" w:rsidP="0064322C">
      <w:pPr>
        <w:pStyle w:val="a5"/>
        <w:rPr>
          <w:rFonts w:ascii="Times New Roman" w:hAnsi="Times New Roman" w:cs="Times New Roman"/>
          <w:b/>
          <w:sz w:val="28"/>
          <w:szCs w:val="28"/>
          <w:lang w:val="en-US"/>
        </w:rPr>
      </w:pPr>
    </w:p>
    <w:p w14:paraId="5FBF1626" w14:textId="77777777" w:rsidR="0064322C" w:rsidRPr="00054567" w:rsidRDefault="0064322C" w:rsidP="0064322C">
      <w:pPr>
        <w:pStyle w:val="a5"/>
        <w:rPr>
          <w:rFonts w:ascii="Times New Roman" w:hAnsi="Times New Roman" w:cs="Times New Roman"/>
          <w:b/>
          <w:sz w:val="28"/>
          <w:szCs w:val="28"/>
          <w:lang w:val="en-US"/>
        </w:rPr>
      </w:pPr>
    </w:p>
    <w:p w14:paraId="4B1A33EF" w14:textId="77777777" w:rsidR="009B296E" w:rsidRPr="00054567" w:rsidRDefault="009B296E" w:rsidP="00A00F18">
      <w:pPr>
        <w:pStyle w:val="a5"/>
        <w:ind w:firstLine="567"/>
        <w:jc w:val="center"/>
        <w:rPr>
          <w:rFonts w:ascii="Times New Roman" w:hAnsi="Times New Roman" w:cs="Times New Roman"/>
          <w:b/>
          <w:sz w:val="28"/>
          <w:szCs w:val="28"/>
          <w:lang w:val="kk-KZ"/>
        </w:rPr>
      </w:pPr>
    </w:p>
    <w:p w14:paraId="3A80A080" w14:textId="1110C31F" w:rsidR="001A224C" w:rsidRPr="00054567" w:rsidRDefault="000E5CDD" w:rsidP="00A00F18">
      <w:pPr>
        <w:pStyle w:val="a5"/>
        <w:ind w:firstLine="567"/>
        <w:jc w:val="center"/>
        <w:rPr>
          <w:rFonts w:ascii="Times New Roman" w:hAnsi="Times New Roman" w:cs="Times New Roman"/>
          <w:b/>
          <w:sz w:val="28"/>
          <w:szCs w:val="28"/>
          <w:lang w:val="kk-KZ"/>
        </w:rPr>
      </w:pPr>
      <w:r w:rsidRPr="00054567">
        <w:rPr>
          <w:rFonts w:ascii="Times New Roman" w:hAnsi="Times New Roman" w:cs="Times New Roman"/>
          <w:b/>
          <w:sz w:val="28"/>
          <w:szCs w:val="28"/>
          <w:lang w:val="kk-KZ"/>
        </w:rPr>
        <w:lastRenderedPageBreak/>
        <w:t>КІРІСПЕ</w:t>
      </w:r>
    </w:p>
    <w:p w14:paraId="2F140282" w14:textId="77777777" w:rsidR="007A72F5" w:rsidRPr="00054567" w:rsidRDefault="007A72F5" w:rsidP="00A00F18">
      <w:pPr>
        <w:pStyle w:val="a5"/>
        <w:ind w:firstLine="567"/>
        <w:jc w:val="center"/>
        <w:rPr>
          <w:rFonts w:ascii="Times New Roman" w:hAnsi="Times New Roman" w:cs="Times New Roman"/>
          <w:b/>
          <w:sz w:val="28"/>
          <w:szCs w:val="28"/>
          <w:lang w:val="kk-KZ"/>
        </w:rPr>
      </w:pPr>
    </w:p>
    <w:p w14:paraId="739A0FC2" w14:textId="2229C282" w:rsidR="005E7D9F" w:rsidRPr="00054567" w:rsidRDefault="000E5CDD"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b/>
          <w:sz w:val="28"/>
          <w:szCs w:val="28"/>
          <w:lang w:val="kk-KZ"/>
        </w:rPr>
        <w:t>Зерттеу тақырыбының өзектілігі.</w:t>
      </w:r>
      <w:r w:rsidR="009351C8" w:rsidRPr="00054567">
        <w:rPr>
          <w:rFonts w:ascii="Times New Roman" w:hAnsi="Times New Roman" w:cs="Times New Roman"/>
          <w:sz w:val="28"/>
          <w:szCs w:val="28"/>
          <w:lang w:val="kk-KZ"/>
        </w:rPr>
        <w:t xml:space="preserve"> </w:t>
      </w:r>
      <w:r w:rsidR="007B21DB" w:rsidRPr="00054567">
        <w:rPr>
          <w:rFonts w:ascii="Times New Roman" w:hAnsi="Times New Roman" w:cs="Times New Roman"/>
          <w:sz w:val="28"/>
          <w:szCs w:val="28"/>
          <w:lang w:val="kk-KZ"/>
        </w:rPr>
        <w:t>Қазақстан экономикалық даму үрдістерін еліміздің бәсекелестік артықшылықтарын тиімді пайдалануға және өндіріс саласындағы еңбек, капитал, ресурстар мен технологиялық факторлардың әлеуетін барынша ашуға негізделген</w:t>
      </w:r>
      <w:r w:rsidR="00824351" w:rsidRPr="00054567">
        <w:rPr>
          <w:rFonts w:ascii="Times New Roman" w:hAnsi="Times New Roman" w:cs="Times New Roman"/>
          <w:sz w:val="28"/>
          <w:szCs w:val="28"/>
          <w:lang w:val="kk-KZ"/>
        </w:rPr>
        <w:t xml:space="preserve"> </w:t>
      </w:r>
      <w:r w:rsidR="007B21DB" w:rsidRPr="00054567">
        <w:rPr>
          <w:rFonts w:ascii="Times New Roman" w:hAnsi="Times New Roman" w:cs="Times New Roman"/>
          <w:sz w:val="28"/>
          <w:szCs w:val="28"/>
          <w:lang w:val="kk-KZ"/>
        </w:rPr>
        <w:t>жаңа парадигманы жүзеге асыруға бағыттап отыр.</w:t>
      </w:r>
      <w:r w:rsidR="00824351" w:rsidRPr="00054567">
        <w:rPr>
          <w:rFonts w:ascii="Times New Roman" w:hAnsi="Times New Roman" w:cs="Times New Roman"/>
          <w:sz w:val="28"/>
          <w:szCs w:val="28"/>
          <w:lang w:val="kk-KZ"/>
        </w:rPr>
        <w:t xml:space="preserve"> </w:t>
      </w:r>
      <w:r w:rsidR="007B21DB" w:rsidRPr="00054567">
        <w:rPr>
          <w:rFonts w:ascii="Times New Roman" w:hAnsi="Times New Roman" w:cs="Times New Roman"/>
          <w:sz w:val="28"/>
          <w:szCs w:val="28"/>
          <w:lang w:val="kk-KZ"/>
        </w:rPr>
        <w:t>Экономикалық дамудың жаңа парадигмасын</w:t>
      </w:r>
      <w:r w:rsidR="008553D7" w:rsidRPr="00054567">
        <w:rPr>
          <w:rFonts w:ascii="Times New Roman" w:hAnsi="Times New Roman" w:cs="Times New Roman"/>
          <w:sz w:val="28"/>
          <w:szCs w:val="28"/>
          <w:lang w:val="kk-KZ"/>
        </w:rPr>
        <w:t xml:space="preserve"> </w:t>
      </w:r>
      <w:r w:rsidR="007B21DB" w:rsidRPr="00054567">
        <w:rPr>
          <w:rFonts w:ascii="Times New Roman" w:hAnsi="Times New Roman" w:cs="Times New Roman"/>
          <w:sz w:val="28"/>
          <w:szCs w:val="28"/>
          <w:lang w:val="kk-KZ"/>
        </w:rPr>
        <w:t>Мемлекет басшысы Қасым</w:t>
      </w:r>
      <w:r w:rsidR="00313A88" w:rsidRPr="00054567">
        <w:rPr>
          <w:rFonts w:ascii="Times New Roman" w:hAnsi="Times New Roman" w:cs="Times New Roman"/>
          <w:sz w:val="28"/>
          <w:szCs w:val="28"/>
          <w:lang w:val="kk-KZ"/>
        </w:rPr>
        <w:t>–</w:t>
      </w:r>
      <w:r w:rsidR="007B21DB" w:rsidRPr="00054567">
        <w:rPr>
          <w:rFonts w:ascii="Times New Roman" w:hAnsi="Times New Roman" w:cs="Times New Roman"/>
          <w:sz w:val="28"/>
          <w:szCs w:val="28"/>
          <w:lang w:val="kk-KZ"/>
        </w:rPr>
        <w:t>Жомарт Тоқаев</w:t>
      </w:r>
      <w:r w:rsidR="00824351" w:rsidRPr="00054567">
        <w:rPr>
          <w:rFonts w:ascii="Times New Roman" w:hAnsi="Times New Roman" w:cs="Times New Roman"/>
          <w:sz w:val="28"/>
          <w:szCs w:val="28"/>
          <w:lang w:val="kk-KZ"/>
        </w:rPr>
        <w:t xml:space="preserve"> </w:t>
      </w:r>
      <w:r w:rsidR="005E7D9F" w:rsidRPr="00054567">
        <w:rPr>
          <w:rFonts w:ascii="Times New Roman" w:hAnsi="Times New Roman" w:cs="Times New Roman"/>
          <w:sz w:val="28"/>
          <w:szCs w:val="28"/>
          <w:lang w:val="kk-KZ"/>
        </w:rPr>
        <w:t>«Әділетті Қазақстанның экономикалық бағдары»</w:t>
      </w:r>
      <w:r w:rsidR="00824351" w:rsidRPr="00054567">
        <w:rPr>
          <w:rFonts w:ascii="Times New Roman" w:hAnsi="Times New Roman" w:cs="Times New Roman"/>
          <w:sz w:val="28"/>
          <w:szCs w:val="28"/>
          <w:lang w:val="kk-KZ"/>
        </w:rPr>
        <w:t xml:space="preserve"> </w:t>
      </w:r>
      <w:r w:rsidR="005E7D9F" w:rsidRPr="00054567">
        <w:rPr>
          <w:rFonts w:ascii="Times New Roman" w:hAnsi="Times New Roman" w:cs="Times New Roman"/>
          <w:sz w:val="28"/>
          <w:szCs w:val="28"/>
          <w:lang w:val="kk-KZ"/>
        </w:rPr>
        <w:t xml:space="preserve"> атты Қазақстан халқына </w:t>
      </w:r>
      <w:r w:rsidR="007B21DB" w:rsidRPr="00054567">
        <w:rPr>
          <w:rFonts w:ascii="Times New Roman" w:hAnsi="Times New Roman" w:cs="Times New Roman"/>
          <w:sz w:val="28"/>
          <w:szCs w:val="28"/>
          <w:lang w:val="kk-KZ"/>
        </w:rPr>
        <w:t xml:space="preserve">2025 жылғы </w:t>
      </w:r>
      <w:r w:rsidR="005E7D9F" w:rsidRPr="00054567">
        <w:rPr>
          <w:rFonts w:ascii="Times New Roman" w:hAnsi="Times New Roman" w:cs="Times New Roman"/>
          <w:sz w:val="28"/>
          <w:szCs w:val="28"/>
          <w:lang w:val="kk-KZ"/>
        </w:rPr>
        <w:t>Жолдауы</w:t>
      </w:r>
      <w:r w:rsidR="007B21DB" w:rsidRPr="00054567">
        <w:rPr>
          <w:rFonts w:ascii="Times New Roman" w:hAnsi="Times New Roman" w:cs="Times New Roman"/>
          <w:sz w:val="28"/>
          <w:szCs w:val="28"/>
          <w:lang w:val="kk-KZ"/>
        </w:rPr>
        <w:t>нда</w:t>
      </w:r>
      <w:r w:rsidR="005E7D9F" w:rsidRPr="00054567">
        <w:rPr>
          <w:rFonts w:ascii="Times New Roman" w:hAnsi="Times New Roman" w:cs="Times New Roman"/>
          <w:sz w:val="28"/>
          <w:szCs w:val="28"/>
          <w:lang w:val="kk-KZ"/>
        </w:rPr>
        <w:t xml:space="preserve"> ұсыны</w:t>
      </w:r>
      <w:r w:rsidR="007B21DB" w:rsidRPr="00054567">
        <w:rPr>
          <w:rFonts w:ascii="Times New Roman" w:hAnsi="Times New Roman" w:cs="Times New Roman"/>
          <w:sz w:val="28"/>
          <w:szCs w:val="28"/>
          <w:lang w:val="kk-KZ"/>
        </w:rPr>
        <w:t>п,</w:t>
      </w:r>
      <w:r w:rsidR="00824351" w:rsidRPr="00054567">
        <w:rPr>
          <w:rFonts w:ascii="Times New Roman" w:hAnsi="Times New Roman" w:cs="Times New Roman"/>
          <w:sz w:val="28"/>
          <w:szCs w:val="28"/>
          <w:lang w:val="kk-KZ"/>
        </w:rPr>
        <w:t xml:space="preserve"> </w:t>
      </w:r>
      <w:r w:rsidR="007B21DB" w:rsidRPr="00054567">
        <w:rPr>
          <w:rFonts w:ascii="Times New Roman" w:hAnsi="Times New Roman" w:cs="Times New Roman"/>
          <w:sz w:val="28"/>
          <w:szCs w:val="28"/>
          <w:lang w:val="kk-KZ"/>
        </w:rPr>
        <w:t>б</w:t>
      </w:r>
      <w:r w:rsidR="005E7D9F" w:rsidRPr="00054567">
        <w:rPr>
          <w:rFonts w:ascii="Times New Roman" w:hAnsi="Times New Roman" w:cs="Times New Roman"/>
          <w:sz w:val="28"/>
          <w:szCs w:val="28"/>
          <w:lang w:val="kk-KZ"/>
        </w:rPr>
        <w:t>ұл құжатта экономиканы әртараптандыру, өнеркәсіптік негізді нығайту және халықтың тұрмыс сапасын жақсарту мақсаттары</w:t>
      </w:r>
      <w:r w:rsidR="007B21DB" w:rsidRPr="00054567">
        <w:rPr>
          <w:rFonts w:ascii="Times New Roman" w:hAnsi="Times New Roman" w:cs="Times New Roman"/>
          <w:sz w:val="28"/>
          <w:szCs w:val="28"/>
          <w:lang w:val="kk-KZ"/>
        </w:rPr>
        <w:t>н</w:t>
      </w:r>
      <w:r w:rsidR="005E7D9F" w:rsidRPr="00054567">
        <w:rPr>
          <w:rFonts w:ascii="Times New Roman" w:hAnsi="Times New Roman" w:cs="Times New Roman"/>
          <w:sz w:val="28"/>
          <w:szCs w:val="28"/>
          <w:lang w:val="kk-KZ"/>
        </w:rPr>
        <w:t xml:space="preserve"> қойы</w:t>
      </w:r>
      <w:r w:rsidR="007B21DB" w:rsidRPr="00054567">
        <w:rPr>
          <w:rFonts w:ascii="Times New Roman" w:hAnsi="Times New Roman" w:cs="Times New Roman"/>
          <w:sz w:val="28"/>
          <w:szCs w:val="28"/>
          <w:lang w:val="kk-KZ"/>
        </w:rPr>
        <w:t>п отыр [1]</w:t>
      </w:r>
      <w:r w:rsidR="005E7D9F" w:rsidRPr="00054567">
        <w:rPr>
          <w:rFonts w:ascii="Times New Roman" w:hAnsi="Times New Roman" w:cs="Times New Roman"/>
          <w:sz w:val="28"/>
          <w:szCs w:val="28"/>
          <w:lang w:val="kk-KZ"/>
        </w:rPr>
        <w:t>.</w:t>
      </w:r>
    </w:p>
    <w:p w14:paraId="785B8DB1" w14:textId="27B520CD" w:rsidR="00824351" w:rsidRPr="00054567" w:rsidRDefault="00824351"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Еліміздің бәсекелестік артықшылықтарын тиімді пайдалануда ауыл шаруашылығы секторының рөлі маңызды. Өйткені, ауыл шаруашылығы азық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түлік қауіпсіздігін қамтамасыз ете отырып, ауыл тұрғындарының жұмыс көзі болып табылады, сонымен қатар</w:t>
      </w:r>
      <w:r w:rsidR="005856D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елдің азық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түлік қауіпсіздігін қамтамасыз етуде экспорттық әлеуетті арттыру мен өңірлік даму тікелей ауыл шаруашылығымен байланысты.</w:t>
      </w:r>
    </w:p>
    <w:p w14:paraId="6B57C831" w14:textId="609E819A" w:rsidR="00824351" w:rsidRPr="00054567" w:rsidRDefault="00824351"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Қазақстанның ауыл шаруашылығындағы бәсекелестік географиялық орналасқан орнымен (Қытай, Ресей, Орталық Азия және Таяу Шығыс нарықтарына өнім экспорттау), кең байтақ жер ресурстарымен (мал шаруашылығы және егіншілік үшін жыртылатын жер көлемі, жайылымдар мен шабындықтар),</w:t>
      </w:r>
      <w:r w:rsidR="00E7379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климаттың әртүрлігімен (табиғи</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климаттық ерекшеліктер), органикалық өнім өндіруге қолайлығымен (экологиялық таза аймақтардың басымдығы), мал шаруашылығының дәстүрлі сала болуымен (қазақ халқының дәстүрлі кәсібіне сұраныс) сипатталады.</w:t>
      </w:r>
    </w:p>
    <w:p w14:paraId="21A7FA9C" w14:textId="77777777" w:rsidR="00824351" w:rsidRPr="00054567" w:rsidRDefault="00824351" w:rsidP="00A00F18">
      <w:pPr>
        <w:pStyle w:val="a5"/>
        <w:ind w:firstLine="567"/>
        <w:jc w:val="both"/>
        <w:rPr>
          <w:rFonts w:ascii="Times New Roman" w:hAnsi="Times New Roman" w:cs="Times New Roman"/>
          <w:sz w:val="28"/>
          <w:szCs w:val="28"/>
          <w:lang w:val="kk-KZ"/>
        </w:rPr>
      </w:pPr>
      <w:bookmarkStart w:id="0" w:name="_Hlk200037849"/>
      <w:r w:rsidRPr="00054567">
        <w:rPr>
          <w:rFonts w:ascii="Times New Roman" w:hAnsi="Times New Roman" w:cs="Times New Roman"/>
          <w:sz w:val="28"/>
          <w:szCs w:val="28"/>
          <w:lang w:val="kk-KZ"/>
        </w:rPr>
        <w:t>Қазақстан географиясы курсы табиғи ресурстар мен шаруашылық әрекеттердің аумақтық аспектілерін терең түсіндіре отырып, ауыл шаруашылығының экономикалық даму үрдістерін зерделейді және ол оқу пәнінің негізгі бағыттарының бірі болып табылады.</w:t>
      </w:r>
    </w:p>
    <w:p w14:paraId="4446016C" w14:textId="77777777" w:rsidR="00824351" w:rsidRPr="00054567" w:rsidRDefault="00824351"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Білім алушылар ауыл шаруашылығының кеңістіктік орналасуы, табиғи және климаттық жағдайларға тәуелділігі, жердің пайдалану сипаты мен аумақтық құрылымы туралы білім негізінде ауыл шаруашылығының экономикалық даму үрдістерін географиялық тұрғыдан түсінеді, қазіргі экономикалық жағдайларда және экологиялық мәселелерді, сонымен қатар, ауыл шаруашылығы өнімдерінің өндірісі мен өңдеуі арасындағы байланыстарды, экспорттық әлеуетті және елдің ауыл шаруашылығы нарығын зерттеу білім алушылардың экономикалық ойлауын дамытуға көмектеседі. Қазақстан географиясы курсы арқылы білім алушылар еліміздің ауыл шаруашылығын дамытудағы бағыттарды, инвестицияларды тарту, ауыл шаруашылығы өнімдерін сыртқа шығару әлеуетін арттыру, жаңа нарықтар ашу сияқты мәселелерді түсініп, еліміздің аграрлық секторын дамыту үшін қажетті шаралар мен саясаттарды талдай алады.</w:t>
      </w:r>
    </w:p>
    <w:bookmarkEnd w:id="0"/>
    <w:p w14:paraId="4CB16267" w14:textId="0A103C29" w:rsidR="00824351" w:rsidRPr="00054567" w:rsidRDefault="00824351"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Қазақстанның ауыл шаруашылығында соңғы жылдары жаңа технологиялар мен инновациялар енгізілуде, бұл Қазақстан географиясын оқыту барысында осы инновацияларды және олардың экономикаға, қоршаған ортаға және ауыл </w:t>
      </w:r>
      <w:r w:rsidRPr="00054567">
        <w:rPr>
          <w:rFonts w:ascii="Times New Roman" w:hAnsi="Times New Roman" w:cs="Times New Roman"/>
          <w:sz w:val="28"/>
          <w:szCs w:val="28"/>
          <w:lang w:val="kk-KZ"/>
        </w:rPr>
        <w:lastRenderedPageBreak/>
        <w:t>тұрғындарының өміріне тигізетін әсерін, с</w:t>
      </w:r>
      <w:r w:rsidR="004B37B2" w:rsidRPr="00054567">
        <w:rPr>
          <w:rFonts w:ascii="Times New Roman" w:hAnsi="Times New Roman" w:cs="Times New Roman"/>
          <w:sz w:val="28"/>
          <w:szCs w:val="28"/>
          <w:lang w:val="kk-KZ"/>
        </w:rPr>
        <w:t>он</w:t>
      </w:r>
      <w:r w:rsidRPr="00054567">
        <w:rPr>
          <w:rFonts w:ascii="Times New Roman" w:hAnsi="Times New Roman" w:cs="Times New Roman"/>
          <w:sz w:val="28"/>
          <w:szCs w:val="28"/>
          <w:lang w:val="kk-KZ"/>
        </w:rPr>
        <w:t>дай</w:t>
      </w:r>
      <w:r w:rsidR="004B37B2"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ақ ауыл шаруашылығындағы механи</w:t>
      </w:r>
      <w:r w:rsidR="001E59B4" w:rsidRPr="00054567">
        <w:rPr>
          <w:rFonts w:ascii="Times New Roman" w:hAnsi="Times New Roman" w:cs="Times New Roman"/>
          <w:sz w:val="28"/>
          <w:szCs w:val="28"/>
          <w:lang w:val="kk-KZ"/>
        </w:rPr>
        <w:t>каландыру</w:t>
      </w:r>
      <w:r w:rsidRPr="00054567">
        <w:rPr>
          <w:rFonts w:ascii="Times New Roman" w:hAnsi="Times New Roman" w:cs="Times New Roman"/>
          <w:sz w:val="28"/>
          <w:szCs w:val="28"/>
          <w:lang w:val="kk-KZ"/>
        </w:rPr>
        <w:t xml:space="preserve"> мен автомат</w:t>
      </w:r>
      <w:r w:rsidR="001E59B4" w:rsidRPr="00054567">
        <w:rPr>
          <w:rFonts w:ascii="Times New Roman" w:hAnsi="Times New Roman" w:cs="Times New Roman"/>
          <w:sz w:val="28"/>
          <w:szCs w:val="28"/>
          <w:lang w:val="kk-KZ"/>
        </w:rPr>
        <w:t>тандыру</w:t>
      </w:r>
      <w:r w:rsidRPr="00054567">
        <w:rPr>
          <w:rFonts w:ascii="Times New Roman" w:hAnsi="Times New Roman" w:cs="Times New Roman"/>
          <w:sz w:val="28"/>
          <w:szCs w:val="28"/>
          <w:lang w:val="kk-KZ"/>
        </w:rPr>
        <w:t>, суару жүйелерінің жаңартылуын, жаңа агротехнологияларды және экологиялық таза өндіріс әдістерін түсіндіру арқылы жүзеге асырылады.</w:t>
      </w:r>
      <w:r w:rsidR="004B37B2" w:rsidRPr="00054567">
        <w:rPr>
          <w:lang w:val="kk-KZ"/>
        </w:rPr>
        <w:t xml:space="preserve"> </w:t>
      </w:r>
    </w:p>
    <w:p w14:paraId="2F3C5164" w14:textId="7AB20F5C" w:rsidR="00213A22" w:rsidRPr="00054567" w:rsidRDefault="00824351" w:rsidP="00A00F18">
      <w:pPr>
        <w:pStyle w:val="a5"/>
        <w:ind w:firstLine="567"/>
        <w:jc w:val="both"/>
        <w:rPr>
          <w:rFonts w:ascii="Times New Roman" w:hAnsi="Times New Roman" w:cs="Times New Roman"/>
          <w:kern w:val="0"/>
          <w:sz w:val="28"/>
          <w:szCs w:val="28"/>
          <w:lang w:val="kk-KZ" w:eastAsia="ru-RU"/>
        </w:rPr>
      </w:pPr>
      <w:r w:rsidRPr="00054567">
        <w:rPr>
          <w:rFonts w:ascii="Times New Roman" w:hAnsi="Times New Roman" w:cs="Times New Roman"/>
          <w:sz w:val="28"/>
          <w:szCs w:val="28"/>
          <w:lang w:val="kk-KZ"/>
        </w:rPr>
        <w:t>Ауыл шаруашылығының экономикалық даму үрдістері экологиялық факторлармен тығыз байланысты, сондықтан Қазақстан географиясы курсында білім алушыларды табиғат ресурстарын тиімді пайдалануға, жердің деградациясын болдырмауға және экологиялық теңгерімді сақтауға үйретеді. Қазақстанның әр түрлі аймақтарындағы (Солтүстік Қазақстандағы астық шаруашылығы мен Оңтүстік Қазақстандағы бақша дақылдары мен егін шаруашылығының ерекшеліктерін географиялық тұрғыда қарастыру)</w:t>
      </w:r>
      <w:r w:rsidR="00BD062C"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ауыл шаруашылығының даму үрдістерін зерделеу білім алушыларға әр аймақтың табиғи және әлеуметтік</w:t>
      </w:r>
      <w:r w:rsidR="00A307E4"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экономикалық жағдайларына байланысты шаруашылықтың ерекшеліктері туралы білім береді.</w:t>
      </w:r>
    </w:p>
    <w:p w14:paraId="4C18DEE9" w14:textId="380B3635" w:rsidR="00824351" w:rsidRPr="00054567" w:rsidRDefault="00213A22" w:rsidP="00A00F18">
      <w:pPr>
        <w:pStyle w:val="a5"/>
        <w:ind w:firstLine="567"/>
        <w:jc w:val="both"/>
        <w:rPr>
          <w:rFonts w:ascii="Times New Roman" w:hAnsi="Times New Roman" w:cs="Times New Roman"/>
          <w:kern w:val="0"/>
          <w:sz w:val="28"/>
          <w:szCs w:val="28"/>
          <w:lang w:val="kk-KZ" w:eastAsia="ru-RU"/>
        </w:rPr>
      </w:pPr>
      <w:r w:rsidRPr="00054567">
        <w:rPr>
          <w:rFonts w:ascii="Times New Roman" w:hAnsi="Times New Roman" w:cs="Times New Roman"/>
          <w:kern w:val="0"/>
          <w:sz w:val="28"/>
          <w:szCs w:val="28"/>
          <w:lang w:val="kk-KZ" w:eastAsia="ru-RU"/>
        </w:rPr>
        <w:t>Қазақстанның ауыл шаруашылығы саласы Тұрақты даму мақсаттарына сәйкес дамып келеді, бұл мәселелер Қазақстан географиясы курсының мазмұнына Тұрақты даму, экологиялық таза ауыл шаруашылығын дамыту, табиғи ресурстарды тиімді пайдалану, жердің сапасын сақтау және ауылдың әлеуметтік жағдайын жақсарту туралы оқу материалдарын ендіруді қажет етеді.</w:t>
      </w:r>
    </w:p>
    <w:p w14:paraId="1CCF60C1" w14:textId="77777777" w:rsidR="007C226E" w:rsidRPr="00054567" w:rsidRDefault="000E5CDD"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Жасалған талдау нәтижелері бойынша географиядан </w:t>
      </w:r>
      <w:r w:rsidR="007C226E" w:rsidRPr="00054567">
        <w:rPr>
          <w:rFonts w:ascii="Times New Roman" w:hAnsi="Times New Roman" w:cs="Times New Roman"/>
          <w:sz w:val="28"/>
          <w:szCs w:val="28"/>
          <w:lang w:val="kk-KZ"/>
        </w:rPr>
        <w:t>Қазақстанның экономикалық даму үрдістерін, елімізд</w:t>
      </w:r>
      <w:r w:rsidR="00C45E71" w:rsidRPr="00054567">
        <w:rPr>
          <w:rFonts w:ascii="Times New Roman" w:hAnsi="Times New Roman" w:cs="Times New Roman"/>
          <w:sz w:val="28"/>
          <w:szCs w:val="28"/>
          <w:lang w:val="kk-KZ"/>
        </w:rPr>
        <w:t>ің бәсекелестік артықшылықтарын</w:t>
      </w:r>
      <w:r w:rsidR="007C226E" w:rsidRPr="00054567">
        <w:rPr>
          <w:rFonts w:ascii="Times New Roman" w:hAnsi="Times New Roman" w:cs="Times New Roman"/>
          <w:sz w:val="28"/>
          <w:szCs w:val="28"/>
          <w:lang w:val="kk-KZ"/>
        </w:rPr>
        <w:t xml:space="preserve">, және өндіріс саласындағы еңбек, капитал, ресурстар мен технологиялық факторларды оқытуға арналған мазмұнды, сонымен қатар білім беру бағдарламалары, оқулық, оқу әдістемеліктерде берілген оқу материалдарын заманауи экономикалық, оның ішінде </w:t>
      </w:r>
      <w:r w:rsidR="007C226E" w:rsidRPr="00054567">
        <w:rPr>
          <w:rFonts w:ascii="Times New Roman" w:hAnsi="Times New Roman" w:cs="Times New Roman"/>
          <w:bCs/>
          <w:sz w:val="28"/>
          <w:szCs w:val="28"/>
          <w:lang w:val="kk-KZ"/>
        </w:rPr>
        <w:t xml:space="preserve">ауыл шаруашылығы секторының </w:t>
      </w:r>
      <w:r w:rsidR="007C226E" w:rsidRPr="00054567">
        <w:rPr>
          <w:rFonts w:ascii="Times New Roman" w:hAnsi="Times New Roman" w:cs="Times New Roman"/>
          <w:sz w:val="28"/>
          <w:szCs w:val="28"/>
          <w:lang w:val="kk-KZ"/>
        </w:rPr>
        <w:t>даму үрдістерімен толықтыру қажеттігі туындады.</w:t>
      </w:r>
    </w:p>
    <w:p w14:paraId="5ABF8D4D" w14:textId="4C7C852B" w:rsidR="000E5CDD" w:rsidRPr="00054567" w:rsidRDefault="007C226E"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Бұл</w:t>
      </w:r>
      <w:r w:rsidR="000E5CDD" w:rsidRPr="00054567">
        <w:rPr>
          <w:rFonts w:ascii="Times New Roman" w:hAnsi="Times New Roman" w:cs="Times New Roman"/>
          <w:sz w:val="28"/>
          <w:szCs w:val="28"/>
          <w:lang w:val="kk-KZ"/>
        </w:rPr>
        <w:t xml:space="preserve"> қа</w:t>
      </w:r>
      <w:r w:rsidRPr="00054567">
        <w:rPr>
          <w:rFonts w:ascii="Times New Roman" w:hAnsi="Times New Roman" w:cs="Times New Roman"/>
          <w:sz w:val="28"/>
          <w:szCs w:val="28"/>
          <w:lang w:val="kk-KZ"/>
        </w:rPr>
        <w:t xml:space="preserve">жеттіліктердің </w:t>
      </w:r>
      <w:r w:rsidR="000E5CDD" w:rsidRPr="00054567">
        <w:rPr>
          <w:rFonts w:ascii="Times New Roman" w:hAnsi="Times New Roman" w:cs="Times New Roman"/>
          <w:sz w:val="28"/>
          <w:szCs w:val="28"/>
          <w:lang w:val="kk-KZ"/>
        </w:rPr>
        <w:t>шешімін табу</w:t>
      </w:r>
      <w:r w:rsidRPr="00054567">
        <w:rPr>
          <w:rFonts w:ascii="Times New Roman" w:hAnsi="Times New Roman" w:cs="Times New Roman"/>
          <w:sz w:val="28"/>
          <w:szCs w:val="28"/>
          <w:lang w:val="kk-KZ"/>
        </w:rPr>
        <w:t xml:space="preserve"> арқылы білім алушыларды</w:t>
      </w:r>
      <w:r w:rsidR="00C56148"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еліміздің экономикалық даму үрдістерімен</w:t>
      </w:r>
      <w:r w:rsidR="00C56148"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жан</w:t>
      </w:r>
      <w:r w:rsidR="00DF291F"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жақты</w:t>
      </w:r>
      <w:r w:rsidR="000E5CDD" w:rsidRPr="00054567">
        <w:rPr>
          <w:rFonts w:ascii="Times New Roman" w:hAnsi="Times New Roman" w:cs="Times New Roman"/>
          <w:sz w:val="28"/>
          <w:szCs w:val="28"/>
          <w:lang w:val="kk-KZ"/>
        </w:rPr>
        <w:t xml:space="preserve"> зерделеу біздің зерттеуіміздің көкейкестілігін айқында</w:t>
      </w:r>
      <w:r w:rsidR="00A03BD1" w:rsidRPr="00054567">
        <w:rPr>
          <w:rFonts w:ascii="Times New Roman" w:hAnsi="Times New Roman" w:cs="Times New Roman"/>
          <w:sz w:val="28"/>
          <w:szCs w:val="28"/>
          <w:lang w:val="kk-KZ"/>
        </w:rPr>
        <w:t xml:space="preserve">п, </w:t>
      </w:r>
      <w:r w:rsidR="000E5CDD" w:rsidRPr="00054567">
        <w:rPr>
          <w:rFonts w:ascii="Times New Roman" w:hAnsi="Times New Roman" w:cs="Times New Roman"/>
          <w:sz w:val="28"/>
          <w:szCs w:val="28"/>
          <w:lang w:val="kk-KZ"/>
        </w:rPr>
        <w:t>зерттеу тақырыбымызды «</w:t>
      </w:r>
      <w:r w:rsidRPr="00054567">
        <w:rPr>
          <w:rFonts w:ascii="Times New Roman" w:hAnsi="Times New Roman" w:cs="Times New Roman"/>
          <w:bCs/>
          <w:sz w:val="28"/>
          <w:szCs w:val="28"/>
          <w:lang w:val="kk-KZ"/>
        </w:rPr>
        <w:t>Қазақстанның ауыл шаруашылығының экономикалық даму үрдістерін географияда оқытудың әдістемелік негіздері</w:t>
      </w:r>
      <w:r w:rsidR="000E5CDD" w:rsidRPr="00054567">
        <w:rPr>
          <w:rFonts w:ascii="Times New Roman" w:hAnsi="Times New Roman" w:cs="Times New Roman"/>
          <w:sz w:val="28"/>
          <w:szCs w:val="28"/>
          <w:lang w:val="kk-KZ"/>
        </w:rPr>
        <w:t>» деп таңдап алуымызға негіз болды.</w:t>
      </w:r>
      <w:r w:rsidR="004B37B2" w:rsidRPr="00054567">
        <w:rPr>
          <w:rFonts w:ascii="Times New Roman" w:hAnsi="Times New Roman" w:cs="Times New Roman"/>
          <w:sz w:val="28"/>
          <w:szCs w:val="28"/>
          <w:lang w:val="kk-KZ"/>
        </w:rPr>
        <w:t xml:space="preserve"> Өйткені, </w:t>
      </w:r>
      <w:r w:rsidR="00DF51B2" w:rsidRPr="00054567">
        <w:rPr>
          <w:rFonts w:ascii="Times New Roman" w:hAnsi="Times New Roman" w:cs="Times New Roman"/>
          <w:sz w:val="28"/>
          <w:szCs w:val="28"/>
          <w:lang w:val="kk-KZ"/>
        </w:rPr>
        <w:t xml:space="preserve">қазіргі </w:t>
      </w:r>
      <w:r w:rsidR="00DF291F" w:rsidRPr="00054567">
        <w:rPr>
          <w:rFonts w:ascii="Times New Roman" w:hAnsi="Times New Roman" w:cs="Times New Roman"/>
          <w:sz w:val="28"/>
          <w:szCs w:val="28"/>
          <w:lang w:val="kk-KZ"/>
        </w:rPr>
        <w:t xml:space="preserve">Қазақстанның </w:t>
      </w:r>
      <w:r w:rsidR="004B37B2" w:rsidRPr="00054567">
        <w:rPr>
          <w:rFonts w:ascii="Times New Roman" w:hAnsi="Times New Roman" w:cs="Times New Roman"/>
          <w:sz w:val="28"/>
          <w:szCs w:val="28"/>
          <w:lang w:val="kk-KZ"/>
        </w:rPr>
        <w:t xml:space="preserve">ауыл шаруашылығының экономикалық даму үрдістері </w:t>
      </w:r>
      <w:r w:rsidR="00DF291F" w:rsidRPr="00054567">
        <w:rPr>
          <w:rFonts w:ascii="Times New Roman" w:hAnsi="Times New Roman" w:cs="Times New Roman"/>
          <w:sz w:val="28"/>
          <w:szCs w:val="28"/>
          <w:lang w:val="kk-KZ"/>
        </w:rPr>
        <w:t>экономиканың аграрлық секторындағы құрылымдық, институционалдық және технологиялық өзгерістер</w:t>
      </w:r>
      <w:r w:rsidR="00DF51B2" w:rsidRPr="00054567">
        <w:rPr>
          <w:rFonts w:ascii="Times New Roman" w:hAnsi="Times New Roman" w:cs="Times New Roman"/>
          <w:sz w:val="28"/>
          <w:szCs w:val="28"/>
          <w:lang w:val="kk-KZ"/>
        </w:rPr>
        <w:t>і туралы білім беруде</w:t>
      </w:r>
      <w:r w:rsidR="00DF291F" w:rsidRPr="00054567">
        <w:rPr>
          <w:rFonts w:ascii="Times New Roman" w:hAnsi="Times New Roman" w:cs="Times New Roman"/>
          <w:sz w:val="28"/>
          <w:szCs w:val="28"/>
          <w:lang w:val="kk-KZ"/>
        </w:rPr>
        <w:t xml:space="preserve"> </w:t>
      </w:r>
      <w:r w:rsidR="004B37B2" w:rsidRPr="00054567">
        <w:rPr>
          <w:rFonts w:ascii="Times New Roman" w:hAnsi="Times New Roman" w:cs="Times New Roman"/>
          <w:sz w:val="28"/>
          <w:szCs w:val="28"/>
          <w:lang w:val="kk-KZ"/>
        </w:rPr>
        <w:t>ауыл шаруашылығы саласындағы өндіріс, инвестиция, технология, еңбек ресурстары және нарық қатынастарының ұзақ мерзімді өзгерістері мен бағыттары</w:t>
      </w:r>
      <w:r w:rsidR="00DF51B2" w:rsidRPr="00054567">
        <w:rPr>
          <w:rFonts w:ascii="Times New Roman" w:hAnsi="Times New Roman" w:cs="Times New Roman"/>
          <w:sz w:val="28"/>
          <w:szCs w:val="28"/>
          <w:lang w:val="kk-KZ"/>
        </w:rPr>
        <w:t xml:space="preserve"> тұрғысынан </w:t>
      </w:r>
      <w:r w:rsidR="004B37B2" w:rsidRPr="00054567">
        <w:rPr>
          <w:rFonts w:ascii="Times New Roman" w:hAnsi="Times New Roman" w:cs="Times New Roman"/>
          <w:sz w:val="28"/>
          <w:szCs w:val="28"/>
          <w:lang w:val="kk-KZ"/>
        </w:rPr>
        <w:t>сипатта</w:t>
      </w:r>
      <w:r w:rsidR="00DF51B2" w:rsidRPr="00054567">
        <w:rPr>
          <w:rFonts w:ascii="Times New Roman" w:hAnsi="Times New Roman" w:cs="Times New Roman"/>
          <w:sz w:val="28"/>
          <w:szCs w:val="28"/>
          <w:lang w:val="kk-KZ"/>
        </w:rPr>
        <w:t>уд</w:t>
      </w:r>
      <w:r w:rsidR="004B37B2" w:rsidRPr="00054567">
        <w:rPr>
          <w:rFonts w:ascii="Times New Roman" w:hAnsi="Times New Roman" w:cs="Times New Roman"/>
          <w:sz w:val="28"/>
          <w:szCs w:val="28"/>
          <w:lang w:val="kk-KZ"/>
        </w:rPr>
        <w:t>ы</w:t>
      </w:r>
      <w:r w:rsidR="00DF51B2" w:rsidRPr="00054567">
        <w:rPr>
          <w:rFonts w:ascii="Times New Roman" w:hAnsi="Times New Roman" w:cs="Times New Roman"/>
          <w:sz w:val="28"/>
          <w:szCs w:val="28"/>
          <w:lang w:val="kk-KZ"/>
        </w:rPr>
        <w:t>ң маңызы артып отыр</w:t>
      </w:r>
      <w:r w:rsidR="00DF291F" w:rsidRPr="00054567">
        <w:rPr>
          <w:rFonts w:ascii="Times New Roman" w:hAnsi="Times New Roman" w:cs="Times New Roman"/>
          <w:sz w:val="28"/>
          <w:szCs w:val="28"/>
          <w:lang w:val="kk-KZ"/>
        </w:rPr>
        <w:t xml:space="preserve">. </w:t>
      </w:r>
      <w:r w:rsidR="004B37B2" w:rsidRPr="00054567">
        <w:rPr>
          <w:rFonts w:ascii="Times New Roman" w:hAnsi="Times New Roman" w:cs="Times New Roman"/>
          <w:sz w:val="28"/>
          <w:szCs w:val="28"/>
          <w:lang w:val="kk-KZ"/>
        </w:rPr>
        <w:t xml:space="preserve"> </w:t>
      </w:r>
    </w:p>
    <w:p w14:paraId="0B99D3E3" w14:textId="77777777" w:rsidR="002502D3" w:rsidRPr="00054567" w:rsidRDefault="002502D3" w:rsidP="002502D3">
      <w:pPr>
        <w:pStyle w:val="a5"/>
        <w:ind w:firstLine="567"/>
        <w:jc w:val="both"/>
        <w:rPr>
          <w:rFonts w:ascii="Times New Roman" w:hAnsi="Times New Roman" w:cs="Times New Roman"/>
          <w:bCs/>
          <w:sz w:val="28"/>
          <w:szCs w:val="28"/>
          <w:lang w:val="kk-KZ"/>
        </w:rPr>
      </w:pPr>
      <w:r w:rsidRPr="00054567">
        <w:rPr>
          <w:rFonts w:ascii="Times New Roman" w:hAnsi="Times New Roman" w:cs="Times New Roman"/>
          <w:b/>
          <w:bCs/>
          <w:sz w:val="28"/>
          <w:szCs w:val="28"/>
          <w:lang w:val="kk-KZ"/>
        </w:rPr>
        <w:t>Зерттеудің мақсаты</w:t>
      </w:r>
      <w:r w:rsidRPr="00054567">
        <w:rPr>
          <w:rFonts w:ascii="Times New Roman" w:hAnsi="Times New Roman" w:cs="Times New Roman"/>
          <w:sz w:val="28"/>
          <w:szCs w:val="28"/>
          <w:lang w:val="kk-KZ"/>
        </w:rPr>
        <w:t xml:space="preserve">: Қазақстанның ауыл шаруашылығының экономикалық даму үрдістерін географияда </w:t>
      </w:r>
      <w:r w:rsidRPr="00054567">
        <w:rPr>
          <w:rFonts w:ascii="Times New Roman" w:hAnsi="Times New Roman" w:cs="Times New Roman"/>
          <w:bCs/>
          <w:sz w:val="28"/>
          <w:szCs w:val="28"/>
          <w:lang w:val="kk-KZ"/>
        </w:rPr>
        <w:t>оқытудың әдістемелік негіздерін анықтау, элективті курстың мазмұнын айқындау және</w:t>
      </w:r>
      <w:r w:rsidRPr="00054567">
        <w:rPr>
          <w:rFonts w:ascii="Times New Roman" w:hAnsi="Times New Roman" w:cs="Times New Roman"/>
          <w:sz w:val="28"/>
          <w:szCs w:val="28"/>
          <w:lang w:val="kk-KZ"/>
        </w:rPr>
        <w:t xml:space="preserve"> әдістемелік кешенін дайындау</w:t>
      </w:r>
      <w:r w:rsidRPr="00054567">
        <w:rPr>
          <w:rFonts w:ascii="Times New Roman" w:hAnsi="Times New Roman" w:cs="Times New Roman"/>
          <w:bCs/>
          <w:sz w:val="28"/>
          <w:szCs w:val="28"/>
          <w:lang w:val="kk-KZ"/>
        </w:rPr>
        <w:t>.</w:t>
      </w:r>
    </w:p>
    <w:p w14:paraId="27625BB8" w14:textId="77777777" w:rsidR="002502D3" w:rsidRPr="00054567" w:rsidRDefault="002502D3" w:rsidP="002502D3">
      <w:pPr>
        <w:pStyle w:val="a5"/>
        <w:ind w:firstLine="567"/>
        <w:jc w:val="both"/>
        <w:rPr>
          <w:rFonts w:ascii="Times New Roman" w:hAnsi="Times New Roman" w:cs="Times New Roman"/>
          <w:sz w:val="28"/>
          <w:szCs w:val="28"/>
          <w:lang w:val="kk-KZ"/>
        </w:rPr>
      </w:pPr>
      <w:r w:rsidRPr="00054567">
        <w:rPr>
          <w:rFonts w:ascii="Times New Roman" w:hAnsi="Times New Roman" w:cs="Times New Roman"/>
          <w:b/>
          <w:bCs/>
          <w:sz w:val="28"/>
          <w:szCs w:val="28"/>
          <w:lang w:val="kk-KZ"/>
        </w:rPr>
        <w:t xml:space="preserve">Зерттеу нысаны: </w:t>
      </w:r>
      <w:r w:rsidRPr="00054567">
        <w:rPr>
          <w:rFonts w:ascii="Times New Roman" w:hAnsi="Times New Roman" w:cs="Times New Roman"/>
          <w:sz w:val="28"/>
          <w:szCs w:val="28"/>
          <w:lang w:val="kk-KZ"/>
        </w:rPr>
        <w:t>жоғары оқу орындарында географияны оқыту үдерісі.</w:t>
      </w:r>
    </w:p>
    <w:p w14:paraId="03657ACA" w14:textId="79117E64" w:rsidR="002502D3" w:rsidRPr="00054567" w:rsidRDefault="002502D3" w:rsidP="002502D3">
      <w:pPr>
        <w:pStyle w:val="a5"/>
        <w:ind w:firstLine="567"/>
        <w:jc w:val="both"/>
        <w:rPr>
          <w:rFonts w:ascii="Times New Roman" w:hAnsi="Times New Roman" w:cs="Times New Roman"/>
          <w:sz w:val="28"/>
          <w:szCs w:val="28"/>
          <w:lang w:val="kk-KZ"/>
        </w:rPr>
      </w:pPr>
      <w:r w:rsidRPr="00054567">
        <w:rPr>
          <w:rFonts w:ascii="Times New Roman" w:hAnsi="Times New Roman" w:cs="Times New Roman"/>
          <w:b/>
          <w:bCs/>
          <w:sz w:val="28"/>
          <w:szCs w:val="28"/>
          <w:lang w:val="kk-KZ"/>
        </w:rPr>
        <w:t>Зерттеу пәні:</w:t>
      </w:r>
      <w:r w:rsidR="00166EAE" w:rsidRPr="00054567">
        <w:rPr>
          <w:rFonts w:ascii="Times New Roman" w:hAnsi="Times New Roman" w:cs="Times New Roman"/>
          <w:b/>
          <w:bCs/>
          <w:sz w:val="28"/>
          <w:szCs w:val="28"/>
          <w:lang w:val="kk-KZ"/>
        </w:rPr>
        <w:t xml:space="preserve"> </w:t>
      </w:r>
      <w:r w:rsidRPr="00054567">
        <w:rPr>
          <w:rFonts w:ascii="Times New Roman" w:hAnsi="Times New Roman" w:cs="Times New Roman"/>
          <w:sz w:val="28"/>
          <w:szCs w:val="28"/>
          <w:lang w:val="kk-KZ"/>
        </w:rPr>
        <w:t>жоғары оқу орындарында Қазақстанның ауыл шаруашылығының экономикалық даму үрдістерін география пәні арқылы тиімді оқытудың әдістемесі.</w:t>
      </w:r>
    </w:p>
    <w:p w14:paraId="67243BCC" w14:textId="77777777" w:rsidR="002502D3" w:rsidRPr="00054567" w:rsidRDefault="002502D3" w:rsidP="002502D3">
      <w:pPr>
        <w:pStyle w:val="a5"/>
        <w:ind w:firstLine="567"/>
        <w:jc w:val="both"/>
        <w:rPr>
          <w:rFonts w:ascii="Times New Roman" w:hAnsi="Times New Roman" w:cs="Times New Roman"/>
          <w:sz w:val="28"/>
          <w:szCs w:val="28"/>
          <w:lang w:val="kk-KZ"/>
        </w:rPr>
      </w:pPr>
      <w:r w:rsidRPr="00054567">
        <w:rPr>
          <w:rFonts w:ascii="Times New Roman" w:hAnsi="Times New Roman" w:cs="Times New Roman"/>
          <w:b/>
          <w:bCs/>
          <w:sz w:val="28"/>
          <w:szCs w:val="28"/>
          <w:lang w:val="kk-KZ"/>
        </w:rPr>
        <w:lastRenderedPageBreak/>
        <w:t xml:space="preserve">Зерттеудің ғылыми болжамы: </w:t>
      </w:r>
      <w:r w:rsidRPr="00054567">
        <w:rPr>
          <w:rFonts w:ascii="Times New Roman" w:hAnsi="Times New Roman" w:cs="Times New Roman"/>
          <w:sz w:val="28"/>
          <w:szCs w:val="28"/>
          <w:lang w:val="kk-KZ"/>
        </w:rPr>
        <w:t>егер, география пәнінде Қазақстанның ауыл шаруашылығының экономикалық даму үрдістерін оқыту ғылыми-әдістемелік тұрғыдан негізделіп, ауыл шаруашылығының экономикалық даму үрдістерін оқытудың құрылымдық-мазмұндық моделі жасалып, оның мазмұны айқындалып және оқу-әдістемелік кешені әзірленсе, онда бұл үдеріс білім алушылардың экономикалық-географиялық ойлауын, функционалдық сауаттылығын, зерттеушілік және практикалық құзыреттерін дамытуға ықпал етеді.</w:t>
      </w:r>
    </w:p>
    <w:p w14:paraId="7416E596" w14:textId="77777777" w:rsidR="002502D3" w:rsidRPr="00054567" w:rsidRDefault="002502D3" w:rsidP="002502D3">
      <w:pPr>
        <w:pStyle w:val="a5"/>
        <w:ind w:firstLine="567"/>
        <w:jc w:val="both"/>
        <w:rPr>
          <w:rFonts w:ascii="Times New Roman" w:hAnsi="Times New Roman" w:cs="Times New Roman"/>
          <w:b/>
          <w:bCs/>
          <w:sz w:val="28"/>
          <w:szCs w:val="28"/>
          <w:lang w:val="kk-KZ"/>
        </w:rPr>
      </w:pPr>
      <w:r w:rsidRPr="00054567">
        <w:rPr>
          <w:rFonts w:ascii="Times New Roman" w:hAnsi="Times New Roman" w:cs="Times New Roman"/>
          <w:b/>
          <w:bCs/>
          <w:sz w:val="28"/>
          <w:szCs w:val="28"/>
          <w:lang w:val="kk-KZ"/>
        </w:rPr>
        <w:t>Зерттеудің міндеттері:</w:t>
      </w:r>
    </w:p>
    <w:p w14:paraId="2D729B96" w14:textId="77777777" w:rsidR="002502D3" w:rsidRPr="00054567" w:rsidRDefault="002502D3" w:rsidP="002502D3">
      <w:pPr>
        <w:pStyle w:val="a5"/>
        <w:ind w:firstLine="567"/>
        <w:jc w:val="both"/>
        <w:rPr>
          <w:rFonts w:ascii="Times New Roman" w:hAnsi="Times New Roman" w:cs="Times New Roman"/>
          <w:sz w:val="28"/>
          <w:szCs w:val="28"/>
          <w:lang w:val="kk-KZ"/>
        </w:rPr>
      </w:pPr>
      <w:bookmarkStart w:id="1" w:name="_Hlk213712797"/>
      <w:bookmarkStart w:id="2" w:name="_Hlk200038228"/>
      <w:r w:rsidRPr="00054567">
        <w:rPr>
          <w:rFonts w:ascii="Times New Roman" w:hAnsi="Times New Roman" w:cs="Times New Roman"/>
          <w:sz w:val="28"/>
          <w:szCs w:val="28"/>
          <w:lang w:val="kk-KZ"/>
        </w:rPr>
        <w:t>- ауыл шаруашылығының экономикалық даму үрдістерінің теориялық-әдіснамалық негіздерін талдау;</w:t>
      </w:r>
    </w:p>
    <w:p w14:paraId="20C79925" w14:textId="77777777" w:rsidR="002502D3" w:rsidRPr="00054567" w:rsidRDefault="002502D3" w:rsidP="002502D3">
      <w:pPr>
        <w:pStyle w:val="a5"/>
        <w:ind w:firstLine="567"/>
        <w:jc w:val="both"/>
        <w:rPr>
          <w:rFonts w:ascii="Times New Roman" w:hAnsi="Times New Roman" w:cs="Times New Roman"/>
          <w:sz w:val="28"/>
          <w:szCs w:val="28"/>
          <w:lang w:val="kk-KZ"/>
        </w:rPr>
      </w:pPr>
      <w:r w:rsidRPr="00054567">
        <w:rPr>
          <w:rFonts w:ascii="Times New Roman" w:hAnsi="Times New Roman" w:cs="Times New Roman"/>
          <w:color w:val="000000"/>
          <w:sz w:val="28"/>
          <w:szCs w:val="28"/>
          <w:lang w:val="kk-KZ"/>
        </w:rPr>
        <w:t xml:space="preserve">- </w:t>
      </w:r>
      <w:bookmarkStart w:id="3" w:name="_Hlk213712908"/>
      <w:r w:rsidRPr="00054567">
        <w:rPr>
          <w:rFonts w:ascii="Times New Roman" w:hAnsi="Times New Roman" w:cs="Times New Roman"/>
          <w:sz w:val="28"/>
          <w:szCs w:val="28"/>
          <w:lang w:val="kk-KZ"/>
        </w:rPr>
        <w:t>Қазақстанның ауыл шаруашылығының экономикалық даму үрдістерінің құрылымдық-мазмұндық моделін негіздеу және оны оқытудың мазмұнын айқындау</w:t>
      </w:r>
      <w:bookmarkEnd w:id="3"/>
      <w:r w:rsidRPr="00054567">
        <w:rPr>
          <w:rFonts w:ascii="Times New Roman" w:hAnsi="Times New Roman" w:cs="Times New Roman"/>
          <w:sz w:val="28"/>
          <w:szCs w:val="28"/>
          <w:lang w:val="kk-KZ"/>
        </w:rPr>
        <w:t>;</w:t>
      </w:r>
    </w:p>
    <w:p w14:paraId="244AD724" w14:textId="144B6A9C" w:rsidR="002502D3" w:rsidRPr="00054567" w:rsidRDefault="002502D3" w:rsidP="002502D3">
      <w:pPr>
        <w:pStyle w:val="a5"/>
        <w:ind w:firstLine="567"/>
        <w:jc w:val="both"/>
        <w:rPr>
          <w:rFonts w:ascii="Times New Roman" w:hAnsi="Times New Roman" w:cs="Times New Roman"/>
          <w:color w:val="000000"/>
          <w:sz w:val="28"/>
          <w:szCs w:val="28"/>
          <w:lang w:val="kk-KZ"/>
        </w:rPr>
      </w:pPr>
      <w:r w:rsidRPr="00054567">
        <w:rPr>
          <w:rFonts w:ascii="Times New Roman" w:hAnsi="Times New Roman" w:cs="Times New Roman"/>
          <w:sz w:val="28"/>
          <w:szCs w:val="28"/>
          <w:lang w:val="kk-KZ"/>
        </w:rPr>
        <w:t>-</w:t>
      </w:r>
      <w:r w:rsidR="00FB03D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Қазақстанның ауыл шаруашылығының даму үрдістерін оқытудың әдістемелік кешенін </w:t>
      </w:r>
      <w:r w:rsidRPr="00054567">
        <w:rPr>
          <w:rFonts w:ascii="Times New Roman" w:hAnsi="Times New Roman" w:cs="Times New Roman"/>
          <w:color w:val="000000"/>
          <w:sz w:val="28"/>
          <w:szCs w:val="28"/>
          <w:lang w:val="kk-KZ"/>
        </w:rPr>
        <w:t>әзірлеу;</w:t>
      </w:r>
    </w:p>
    <w:p w14:paraId="662C4A7B" w14:textId="42A1FD68" w:rsidR="002502D3" w:rsidRPr="00054567" w:rsidRDefault="002502D3" w:rsidP="002502D3">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w:t>
      </w:r>
      <w:r w:rsidRPr="00054567">
        <w:rPr>
          <w:rFonts w:ascii="Times New Roman" w:eastAsia="Times New Roman" w:hAnsi="Times New Roman" w:cs="Times New Roman"/>
          <w:kern w:val="0"/>
          <w:sz w:val="28"/>
          <w:szCs w:val="28"/>
          <w:lang w:val="kk-KZ" w:eastAsia="ru-RU"/>
        </w:rPr>
        <w:t>ұсынылған әдістеменің тиімділігін тәжірибелік тұрғыда тексеру, нәтижелерін талдау және педагогикалық қорытындылар жасау.</w:t>
      </w:r>
    </w:p>
    <w:bookmarkEnd w:id="1"/>
    <w:p w14:paraId="4C3238AF" w14:textId="77777777" w:rsidR="002502D3" w:rsidRPr="00054567" w:rsidRDefault="002502D3" w:rsidP="002502D3">
      <w:pPr>
        <w:pStyle w:val="a5"/>
        <w:ind w:firstLine="567"/>
        <w:jc w:val="both"/>
        <w:rPr>
          <w:rFonts w:ascii="Times New Roman" w:hAnsi="Times New Roman" w:cs="Times New Roman"/>
          <w:noProof/>
          <w:sz w:val="28"/>
          <w:szCs w:val="28"/>
          <w:lang w:val="kk-KZ"/>
        </w:rPr>
      </w:pPr>
      <w:r w:rsidRPr="00054567">
        <w:rPr>
          <w:rFonts w:ascii="Times New Roman" w:hAnsi="Times New Roman" w:cs="Times New Roman"/>
          <w:b/>
          <w:bCs/>
          <w:sz w:val="28"/>
          <w:szCs w:val="28"/>
          <w:lang w:val="kk-KZ"/>
        </w:rPr>
        <w:t>Зерттеудің теориялық және әдіснамалық негізі:</w:t>
      </w:r>
      <w:r w:rsidRPr="00054567">
        <w:rPr>
          <w:rFonts w:ascii="Times New Roman" w:hAnsi="Times New Roman" w:cs="Times New Roman"/>
          <w:sz w:val="28"/>
          <w:szCs w:val="28"/>
          <w:lang w:val="kk-KZ"/>
        </w:rPr>
        <w:t xml:space="preserve"> </w:t>
      </w:r>
    </w:p>
    <w:p w14:paraId="3DB56FE9" w14:textId="77777777" w:rsidR="002502D3" w:rsidRPr="00054567" w:rsidRDefault="002502D3" w:rsidP="002502D3">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Зерттеудің теориялық және әдіснамалық негізі бірнеше бағыттан тұрады:</w:t>
      </w:r>
    </w:p>
    <w:p w14:paraId="74930B6B" w14:textId="77777777" w:rsidR="002502D3" w:rsidRPr="00054567" w:rsidRDefault="002502D3" w:rsidP="002502D3">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таным теориясы оқу процесінде білім мазмұнын құрылымдауға және оқыту мақсаттары мен нәтижелерін айқындауға әдіснамалық негіз болады;</w:t>
      </w:r>
    </w:p>
    <w:p w14:paraId="4829F68A" w14:textId="01F90349" w:rsidR="002502D3" w:rsidRPr="00054567" w:rsidRDefault="002502D3" w:rsidP="002502D3">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FB03D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экономикалық теориялар, соның ішінде нарықтық экономика, агроөнеркәсіптік кешен, аймақтық даму және орнықты даму теориялары зерттеу жұмысының экономикалық негізін құрайды;</w:t>
      </w:r>
    </w:p>
    <w:p w14:paraId="0CE3F0EA" w14:textId="77777777" w:rsidR="002502D3" w:rsidRPr="00054567" w:rsidRDefault="002502D3" w:rsidP="002502D3">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экономикалық білім беруді ұйымдастыру идеялары білім алушылардың экономикалық ойлау мәдениетін қалыптастыруға, практикалық іс-әрекет дағдыларын жетілдіруге және теориялық білімді қолдану қабілеттерін дамытуға бағытталған;</w:t>
      </w:r>
    </w:p>
    <w:p w14:paraId="1F9E0040" w14:textId="77777777" w:rsidR="002502D3" w:rsidRPr="00054567" w:rsidRDefault="002502D3" w:rsidP="002502D3">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оқыту теориясы педагогикалық тәсілдер мен әдістемелерді, оның ішінде жүйелі, салыстырмалы және статистикалық талдау әдістерін қолдануды қарастырады;</w:t>
      </w:r>
    </w:p>
    <w:p w14:paraId="0B7C566B" w14:textId="77777777" w:rsidR="002502D3" w:rsidRPr="00054567" w:rsidRDefault="002502D3" w:rsidP="002502D3">
      <w:pPr>
        <w:pStyle w:val="a5"/>
        <w:ind w:firstLine="567"/>
        <w:jc w:val="both"/>
        <w:rPr>
          <w:rFonts w:ascii="Times New Roman" w:hAnsi="Times New Roman" w:cs="Times New Roman"/>
          <w:sz w:val="28"/>
          <w:szCs w:val="28"/>
          <w:lang w:val="kk-KZ"/>
        </w:rPr>
      </w:pPr>
      <w:r w:rsidRPr="00054567">
        <w:rPr>
          <w:rFonts w:ascii="Times New Roman" w:hAnsi="Times New Roman" w:cs="Times New Roman"/>
          <w:noProof/>
          <w:sz w:val="28"/>
          <w:szCs w:val="28"/>
          <w:lang w:val="kk-KZ"/>
        </w:rPr>
        <w:t xml:space="preserve">- теориялық база ретінде зерттеу тақырыбына қатысты алыс және жақын шетелдердің педагог-ғалымдарының іргелі еңбектері </w:t>
      </w:r>
      <w:r w:rsidRPr="00054567">
        <w:rPr>
          <w:rFonts w:ascii="Times New Roman" w:hAnsi="Times New Roman" w:cs="Times New Roman"/>
          <w:sz w:val="28"/>
          <w:szCs w:val="28"/>
          <w:lang w:val="kk-KZ"/>
        </w:rPr>
        <w:t>мен зерттеулері негізге алынды</w:t>
      </w:r>
      <w:r w:rsidRPr="00054567">
        <w:rPr>
          <w:rFonts w:ascii="Times New Roman" w:hAnsi="Times New Roman" w:cs="Times New Roman"/>
          <w:noProof/>
          <w:sz w:val="28"/>
          <w:szCs w:val="28"/>
          <w:lang w:val="kk-KZ"/>
        </w:rPr>
        <w:t xml:space="preserve">. </w:t>
      </w:r>
    </w:p>
    <w:bookmarkEnd w:id="2"/>
    <w:p w14:paraId="3C0BFF11" w14:textId="77777777" w:rsidR="002502D3" w:rsidRPr="00054567" w:rsidRDefault="002502D3" w:rsidP="002502D3">
      <w:pPr>
        <w:pStyle w:val="a5"/>
        <w:ind w:firstLine="567"/>
        <w:jc w:val="both"/>
        <w:rPr>
          <w:rFonts w:ascii="Times New Roman" w:hAnsi="Times New Roman" w:cs="Times New Roman"/>
          <w:sz w:val="28"/>
          <w:szCs w:val="28"/>
          <w:lang w:val="kk-KZ"/>
        </w:rPr>
      </w:pPr>
      <w:r w:rsidRPr="00054567">
        <w:rPr>
          <w:rFonts w:ascii="Times New Roman" w:hAnsi="Times New Roman" w:cs="Times New Roman"/>
          <w:b/>
          <w:bCs/>
          <w:sz w:val="28"/>
          <w:szCs w:val="28"/>
          <w:lang w:val="kk-KZ"/>
        </w:rPr>
        <w:t>Зерттеудің практикалық маңыздылығы:</w:t>
      </w:r>
      <w:r w:rsidRPr="00054567">
        <w:rPr>
          <w:rFonts w:ascii="Times New Roman" w:hAnsi="Times New Roman" w:cs="Times New Roman"/>
          <w:sz w:val="28"/>
          <w:szCs w:val="28"/>
          <w:lang w:val="kk-KZ"/>
        </w:rPr>
        <w:t xml:space="preserve"> </w:t>
      </w:r>
    </w:p>
    <w:p w14:paraId="7BCAE0DC" w14:textId="3E1039EB" w:rsidR="002502D3" w:rsidRPr="00483FA1" w:rsidRDefault="002502D3" w:rsidP="001F03F7">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Зерттеу нәтижелерін оқу үдерісінде, педагогикалық тәжірибеде, білім мазмұнын жаңартуда және географиялық ғылым саласындағы қолданбалы ғылыми-зерттеу жұмыстарында пайдалану мүмкін.</w:t>
      </w:r>
    </w:p>
    <w:p w14:paraId="3121641D" w14:textId="77777777" w:rsidR="002502D3" w:rsidRPr="00054567" w:rsidRDefault="002502D3" w:rsidP="002502D3">
      <w:pPr>
        <w:pStyle w:val="a5"/>
        <w:ind w:firstLine="567"/>
        <w:jc w:val="both"/>
        <w:rPr>
          <w:rFonts w:ascii="Times New Roman" w:hAnsi="Times New Roman" w:cs="Times New Roman"/>
          <w:b/>
          <w:bCs/>
          <w:sz w:val="28"/>
          <w:szCs w:val="28"/>
          <w:lang w:val="kk-KZ"/>
        </w:rPr>
      </w:pPr>
      <w:r w:rsidRPr="00054567">
        <w:rPr>
          <w:rFonts w:ascii="Times New Roman" w:hAnsi="Times New Roman" w:cs="Times New Roman"/>
          <w:b/>
          <w:bCs/>
          <w:sz w:val="28"/>
          <w:szCs w:val="28"/>
          <w:lang w:val="kk-KZ"/>
        </w:rPr>
        <w:t>Зерттеу әдістері:</w:t>
      </w:r>
    </w:p>
    <w:p w14:paraId="690A80AD" w14:textId="77777777" w:rsidR="002502D3" w:rsidRPr="00054567" w:rsidRDefault="002502D3" w:rsidP="002502D3">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теориялық талдау: </w:t>
      </w:r>
      <w:r w:rsidRPr="00054567">
        <w:rPr>
          <w:rFonts w:ascii="Times New Roman" w:eastAsia="Times New Roman" w:hAnsi="Times New Roman" w:cs="Times New Roman"/>
          <w:sz w:val="28"/>
          <w:szCs w:val="28"/>
          <w:lang w:val="kk-KZ" w:eastAsia="ru-RU"/>
        </w:rPr>
        <w:t>нарықтық экономика жағдайында Қазақстанның экономикалық дамуына қатысты теориялар мен тұжырымдамаларды талдау</w:t>
      </w:r>
      <w:r w:rsidRPr="00054567">
        <w:rPr>
          <w:rFonts w:ascii="Times New Roman" w:hAnsi="Times New Roman" w:cs="Times New Roman"/>
          <w:sz w:val="28"/>
          <w:szCs w:val="28"/>
          <w:lang w:val="kk-KZ"/>
        </w:rPr>
        <w:t xml:space="preserve">, сондай-ақ Қазақстанның ауыл шаруашылығының экономикалық даму үрдістерінің географиялық білім беру мазұнында берілуіне қатысты қолданыстағы әдістемелер мен оқу материалдарын зерттеу; </w:t>
      </w:r>
    </w:p>
    <w:p w14:paraId="52F76C60" w14:textId="77777777" w:rsidR="002502D3" w:rsidRPr="00054567" w:rsidRDefault="002502D3" w:rsidP="002502D3">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lastRenderedPageBreak/>
        <w:t>- тарихи әдіс: ауыл шаруашылығының қалыптасуы мен дамуындағы тарихи кезеңдерді, себеп-салдарлық байланыстарды, эволюциялық процестерді зерделеуге мүмкіндік береді;</w:t>
      </w:r>
    </w:p>
    <w:p w14:paraId="79057E8E" w14:textId="77777777" w:rsidR="002502D3" w:rsidRPr="00054567" w:rsidRDefault="002502D3" w:rsidP="002502D3">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статистикалық әдістің мәні зор, себебі, бұл әдіс ауыл шаруашылығы  саласындағы нақты сандық мәліметтерді талдауға, даму үрдістерін бағалауға және болжауға мүмкіндік береді;</w:t>
      </w:r>
    </w:p>
    <w:p w14:paraId="62D50C10" w14:textId="77777777" w:rsidR="002502D3" w:rsidRPr="00054567" w:rsidRDefault="002502D3" w:rsidP="002502D3">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модельдеу: жүйелі </w:t>
      </w:r>
      <w:r w:rsidRPr="00054567">
        <w:rPr>
          <w:rFonts w:ascii="Times New Roman" w:hAnsi="Times New Roman" w:cs="Times New Roman"/>
          <w:noProof/>
          <w:sz w:val="28"/>
          <w:szCs w:val="28"/>
          <w:lang w:val="kk-KZ"/>
        </w:rPr>
        <w:t>географиялық талдау әдістері</w:t>
      </w:r>
      <w:r w:rsidRPr="00054567">
        <w:rPr>
          <w:rFonts w:ascii="Times New Roman" w:hAnsi="Times New Roman" w:cs="Times New Roman"/>
          <w:sz w:val="28"/>
          <w:szCs w:val="28"/>
          <w:lang w:val="kk-KZ"/>
        </w:rPr>
        <w:t xml:space="preserve"> қолдана отырып, Қазақстанның ауыл шаруашылығының экономикалық даму үрдістерінің моделі жасалады;</w:t>
      </w:r>
    </w:p>
    <w:p w14:paraId="223CB308" w14:textId="77777777" w:rsidR="002502D3" w:rsidRPr="00054567" w:rsidRDefault="002502D3" w:rsidP="002502D3">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 педагогикалық эксперимент: «Қазақстан ауыл шаруашылығының даму үрдістері» элективті курсты оқу үдерісіне ұсыну; </w:t>
      </w:r>
    </w:p>
    <w:p w14:paraId="0DACFEFE" w14:textId="77777777" w:rsidR="002502D3" w:rsidRPr="00054567" w:rsidRDefault="002502D3" w:rsidP="002502D3">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бақылау және сауалнама әдістері: кері байланыс алу үшін білім алушылар мен оқытушылардан сауалнамалар алу;</w:t>
      </w:r>
    </w:p>
    <w:p w14:paraId="40BF1BE2" w14:textId="77777777" w:rsidR="002502D3" w:rsidRPr="00054567" w:rsidRDefault="002502D3" w:rsidP="002502D3">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 нәтижелерді талдау: әдістемені оқу үдерісіне енгізу үшін білім алушылар мен оқытушылардан алынған сауалнамаларға талдау жасау.</w:t>
      </w:r>
    </w:p>
    <w:p w14:paraId="7E9D7D1F" w14:textId="77777777" w:rsidR="002502D3" w:rsidRPr="00054567" w:rsidRDefault="002502D3" w:rsidP="002502D3">
      <w:pPr>
        <w:pStyle w:val="a5"/>
        <w:ind w:firstLine="567"/>
        <w:jc w:val="both"/>
        <w:rPr>
          <w:rFonts w:ascii="Times New Roman" w:hAnsi="Times New Roman" w:cs="Times New Roman"/>
          <w:b/>
          <w:bCs/>
          <w:sz w:val="28"/>
          <w:szCs w:val="28"/>
          <w:lang w:val="kk-KZ"/>
        </w:rPr>
      </w:pPr>
      <w:r w:rsidRPr="00054567">
        <w:rPr>
          <w:rFonts w:ascii="Times New Roman" w:hAnsi="Times New Roman" w:cs="Times New Roman"/>
          <w:b/>
          <w:bCs/>
          <w:sz w:val="28"/>
          <w:szCs w:val="28"/>
          <w:lang w:val="kk-KZ"/>
        </w:rPr>
        <w:t>Қорғауға ұсынылатын қағидалар:</w:t>
      </w:r>
    </w:p>
    <w:p w14:paraId="7AD60E29" w14:textId="77777777" w:rsidR="002502D3" w:rsidRPr="00054567" w:rsidRDefault="002502D3" w:rsidP="002502D3">
      <w:pPr>
        <w:pStyle w:val="a5"/>
        <w:ind w:firstLine="567"/>
        <w:jc w:val="both"/>
        <w:rPr>
          <w:rFonts w:ascii="Times New Roman" w:hAnsi="Times New Roman" w:cs="Times New Roman"/>
          <w:bCs/>
          <w:color w:val="000000"/>
          <w:sz w:val="28"/>
          <w:szCs w:val="28"/>
          <w:lang w:val="kk-KZ"/>
        </w:rPr>
      </w:pPr>
      <w:bookmarkStart w:id="4" w:name="_Hlk210350462"/>
      <w:r w:rsidRPr="00054567">
        <w:rPr>
          <w:rFonts w:ascii="Times New Roman" w:hAnsi="Times New Roman" w:cs="Times New Roman"/>
          <w:bCs/>
          <w:color w:val="000000"/>
          <w:sz w:val="28"/>
          <w:szCs w:val="28"/>
          <w:lang w:val="kk-KZ"/>
        </w:rPr>
        <w:t>1. Б</w:t>
      </w:r>
      <w:r w:rsidRPr="00054567">
        <w:rPr>
          <w:rFonts w:ascii="Times New Roman" w:hAnsi="Times New Roman" w:cs="Times New Roman"/>
          <w:sz w:val="28"/>
          <w:szCs w:val="28"/>
          <w:lang w:val="kk-KZ"/>
        </w:rPr>
        <w:t xml:space="preserve">ілім мазмұны және экономикалық теорияларды </w:t>
      </w:r>
      <w:r w:rsidRPr="00054567">
        <w:rPr>
          <w:rFonts w:ascii="Times New Roman" w:hAnsi="Times New Roman" w:cs="Times New Roman"/>
          <w:bCs/>
          <w:color w:val="000000"/>
          <w:sz w:val="28"/>
          <w:szCs w:val="28"/>
          <w:lang w:val="kk-KZ"/>
        </w:rPr>
        <w:t xml:space="preserve">негіздеу. </w:t>
      </w:r>
      <w:r w:rsidRPr="00054567">
        <w:rPr>
          <w:rFonts w:ascii="Times New Roman" w:hAnsi="Times New Roman" w:cs="Times New Roman"/>
          <w:sz w:val="28"/>
          <w:szCs w:val="28"/>
          <w:lang w:val="kk-KZ"/>
        </w:rPr>
        <w:t xml:space="preserve">Ауыл шаруашылығындағы экономикалық даму үрдістерін географиялық білім беру мазмұнында қарастыру білім алушылардың кеңістіктік ойлауын дамытып, олардың экономикалық сауаттылығын арттыруға, </w:t>
      </w:r>
      <w:r w:rsidRPr="00054567">
        <w:rPr>
          <w:rFonts w:ascii="Times New Roman" w:hAnsi="Times New Roman" w:cs="Times New Roman"/>
          <w:bCs/>
          <w:color w:val="000000"/>
          <w:sz w:val="28"/>
          <w:szCs w:val="28"/>
          <w:lang w:val="kk-KZ"/>
        </w:rPr>
        <w:t xml:space="preserve">елдің әлеуметтік-экономикалық даму бағыттарын меңгеруіне </w:t>
      </w:r>
      <w:r w:rsidRPr="00054567">
        <w:rPr>
          <w:rFonts w:ascii="Times New Roman" w:hAnsi="Times New Roman" w:cs="Times New Roman"/>
          <w:sz w:val="28"/>
          <w:szCs w:val="28"/>
          <w:lang w:val="kk-KZ"/>
        </w:rPr>
        <w:t xml:space="preserve">мүмкіндік береді, сонымен қатар </w:t>
      </w:r>
      <w:r w:rsidRPr="00054567">
        <w:rPr>
          <w:rFonts w:ascii="Times New Roman" w:hAnsi="Times New Roman" w:cs="Times New Roman"/>
          <w:bCs/>
          <w:color w:val="000000"/>
          <w:sz w:val="28"/>
          <w:szCs w:val="28"/>
          <w:lang w:val="kk-KZ"/>
        </w:rPr>
        <w:t>алған географиялық білімін нақтылы өмірлік жағдаяттарда қолдануын қамтамасыз етеді.</w:t>
      </w:r>
    </w:p>
    <w:p w14:paraId="00EA3D80" w14:textId="77777777" w:rsidR="002502D3" w:rsidRPr="00054567" w:rsidRDefault="002502D3" w:rsidP="002502D3">
      <w:pPr>
        <w:pStyle w:val="a5"/>
        <w:ind w:firstLine="567"/>
        <w:jc w:val="both"/>
        <w:rPr>
          <w:rFonts w:ascii="Times New Roman" w:hAnsi="Times New Roman" w:cs="Times New Roman"/>
          <w:color w:val="000000"/>
          <w:sz w:val="28"/>
          <w:szCs w:val="28"/>
          <w:lang w:val="kk-KZ"/>
        </w:rPr>
      </w:pPr>
      <w:r w:rsidRPr="00054567">
        <w:rPr>
          <w:rFonts w:ascii="Times New Roman" w:hAnsi="Times New Roman" w:cs="Times New Roman"/>
          <w:sz w:val="28"/>
          <w:szCs w:val="28"/>
          <w:lang w:val="kk-KZ"/>
        </w:rPr>
        <w:t xml:space="preserve">2. Қазақстанның ауыл шаруашылығы оқу материалдарының географиялық білім беру мазұнында берілуін сипаттау, </w:t>
      </w:r>
      <w:r w:rsidRPr="00054567">
        <w:rPr>
          <w:rFonts w:ascii="Times New Roman" w:hAnsi="Times New Roman" w:cs="Times New Roman"/>
          <w:bCs/>
          <w:sz w:val="28"/>
          <w:szCs w:val="28"/>
          <w:lang w:val="kk-KZ"/>
        </w:rPr>
        <w:t>элективті</w:t>
      </w:r>
      <w:r w:rsidRPr="00054567">
        <w:rPr>
          <w:rFonts w:ascii="Times New Roman" w:hAnsi="Times New Roman" w:cs="Times New Roman"/>
          <w:sz w:val="28"/>
          <w:szCs w:val="28"/>
          <w:lang w:val="kk-KZ"/>
        </w:rPr>
        <w:t xml:space="preserve"> курстың мазмұнын айқындау және моделін ұсыну</w:t>
      </w:r>
      <w:r w:rsidRPr="00054567">
        <w:rPr>
          <w:rFonts w:ascii="Times New Roman" w:hAnsi="Times New Roman" w:cs="Times New Roman"/>
          <w:color w:val="000000"/>
          <w:sz w:val="28"/>
          <w:szCs w:val="28"/>
          <w:lang w:val="kk-KZ"/>
        </w:rPr>
        <w:t xml:space="preserve"> ғылымилық, жүйелілік және практикалық бағыттылық</w:t>
      </w:r>
      <w:r w:rsidRPr="00054567">
        <w:rPr>
          <w:rFonts w:ascii="Times New Roman" w:hAnsi="Times New Roman" w:cs="Times New Roman"/>
          <w:bCs/>
          <w:color w:val="000000"/>
          <w:sz w:val="28"/>
          <w:szCs w:val="28"/>
          <w:lang w:val="kk-KZ"/>
        </w:rPr>
        <w:t xml:space="preserve"> қағидаларына сүйенеді. </w:t>
      </w:r>
    </w:p>
    <w:p w14:paraId="3545FBB1" w14:textId="77777777" w:rsidR="002502D3" w:rsidRPr="00054567" w:rsidRDefault="002502D3" w:rsidP="002502D3">
      <w:pPr>
        <w:pStyle w:val="a5"/>
        <w:ind w:firstLine="567"/>
        <w:jc w:val="both"/>
        <w:rPr>
          <w:rFonts w:ascii="Times New Roman" w:hAnsi="Times New Roman" w:cs="Times New Roman"/>
          <w:color w:val="000000"/>
          <w:sz w:val="28"/>
          <w:szCs w:val="28"/>
          <w:lang w:val="kk-KZ"/>
        </w:rPr>
      </w:pPr>
      <w:r w:rsidRPr="00054567">
        <w:rPr>
          <w:rFonts w:ascii="Times New Roman" w:hAnsi="Times New Roman" w:cs="Times New Roman"/>
          <w:sz w:val="28"/>
          <w:szCs w:val="28"/>
          <w:lang w:val="kk-KZ"/>
        </w:rPr>
        <w:t xml:space="preserve">3. Қазақстанның ауыл шаруашылығының даму үрдістерін оқытудың әдістемелік кешенін </w:t>
      </w:r>
      <w:r w:rsidRPr="00054567">
        <w:rPr>
          <w:rFonts w:ascii="Times New Roman" w:hAnsi="Times New Roman" w:cs="Times New Roman"/>
          <w:color w:val="000000"/>
          <w:sz w:val="28"/>
          <w:szCs w:val="28"/>
          <w:lang w:val="kk-KZ"/>
        </w:rPr>
        <w:t xml:space="preserve">әзірлеу </w:t>
      </w:r>
      <w:r w:rsidRPr="00054567">
        <w:rPr>
          <w:rFonts w:ascii="Times New Roman" w:hAnsi="Times New Roman" w:cs="Times New Roman"/>
          <w:sz w:val="28"/>
          <w:szCs w:val="28"/>
          <w:lang w:val="kk-KZ"/>
        </w:rPr>
        <w:t xml:space="preserve">білім беру мазмұнын ғылыми деректермен негіздеуді, оны бірізділікпен құрылымдауды және оқу үдерісін практикалық қолдануға бағдарлауды қамтамасыз етеді, </w:t>
      </w:r>
      <w:r w:rsidRPr="00054567">
        <w:rPr>
          <w:rFonts w:ascii="Times New Roman" w:hAnsi="Times New Roman" w:cs="Times New Roman"/>
          <w:bCs/>
          <w:color w:val="000000"/>
          <w:sz w:val="28"/>
          <w:szCs w:val="28"/>
          <w:lang w:val="kk-KZ"/>
        </w:rPr>
        <w:t xml:space="preserve">ол білім алушылардың </w:t>
      </w:r>
      <w:r w:rsidRPr="00054567">
        <w:rPr>
          <w:rFonts w:ascii="Times New Roman" w:hAnsi="Times New Roman" w:cs="Times New Roman"/>
          <w:color w:val="000000"/>
          <w:sz w:val="28"/>
          <w:szCs w:val="28"/>
          <w:lang w:val="kk-KZ"/>
        </w:rPr>
        <w:t>экономикалық-географиялық ойлауын, талдау, қолдану және зерттеу құзыреттерін арттырады.</w:t>
      </w:r>
    </w:p>
    <w:bookmarkEnd w:id="4"/>
    <w:p w14:paraId="58D584E0" w14:textId="77777777" w:rsidR="002502D3" w:rsidRPr="00054567" w:rsidRDefault="002502D3" w:rsidP="002502D3">
      <w:pPr>
        <w:pStyle w:val="afa"/>
        <w:ind w:left="0" w:right="0" w:firstLine="567"/>
        <w:rPr>
          <w:sz w:val="28"/>
          <w:szCs w:val="28"/>
        </w:rPr>
      </w:pPr>
      <w:r w:rsidRPr="00054567">
        <w:rPr>
          <w:sz w:val="28"/>
          <w:szCs w:val="28"/>
        </w:rPr>
        <w:t>Зерттеу кезеңдері: зерттеу жұмысы 3 кезеңнен тұрды.</w:t>
      </w:r>
    </w:p>
    <w:p w14:paraId="125766F9" w14:textId="77777777" w:rsidR="002502D3" w:rsidRPr="00054567" w:rsidRDefault="002502D3" w:rsidP="002502D3">
      <w:pPr>
        <w:pStyle w:val="afa"/>
        <w:ind w:left="0" w:right="0" w:firstLine="567"/>
        <w:rPr>
          <w:sz w:val="28"/>
          <w:szCs w:val="28"/>
        </w:rPr>
      </w:pPr>
      <w:r w:rsidRPr="00054567">
        <w:rPr>
          <w:b/>
          <w:bCs/>
          <w:sz w:val="28"/>
          <w:szCs w:val="28"/>
        </w:rPr>
        <w:t xml:space="preserve">Бipiншi кeзeң (2018-2019 жж.) - </w:t>
      </w:r>
      <w:r w:rsidRPr="00054567">
        <w:rPr>
          <w:sz w:val="28"/>
          <w:szCs w:val="28"/>
        </w:rPr>
        <w:t>зepттeу тақырыбының өзектілігін анықтау бағытында географиялық білім берудегі философиялық, пeдaгoгикaлық-пcиxoлoгиялық, ғылыми-әдicтeмeлiк әдeбиeттep мeн нopмaтивтiк құжaттapғa тeopиялық тұpғыдaн тaлдaу жacaлды. Алынған талдаулар бойынша ғылыми мақалалар жарияланды. Зерттеудің ғылыми аппараты айқындалып, зерттеудің мақсат-міндеттері, зерттеу пәні мен нысаны, зерттеу кезеңдері және ғылыми болжамы айқындалды, «Қазақстанның экономикалық даму үрдістері» ұғымы нақтыланды.</w:t>
      </w:r>
    </w:p>
    <w:p w14:paraId="3E16154E" w14:textId="77777777" w:rsidR="002502D3" w:rsidRPr="00054567" w:rsidRDefault="002502D3" w:rsidP="002502D3">
      <w:pPr>
        <w:pStyle w:val="afa"/>
        <w:ind w:left="0" w:right="0" w:firstLine="567"/>
        <w:rPr>
          <w:sz w:val="28"/>
          <w:szCs w:val="28"/>
        </w:rPr>
      </w:pPr>
      <w:r w:rsidRPr="00054567">
        <w:rPr>
          <w:b/>
          <w:bCs/>
          <w:sz w:val="28"/>
          <w:szCs w:val="28"/>
        </w:rPr>
        <w:t xml:space="preserve"> Eкiншi кeзeң (2020-2021жж.) - </w:t>
      </w:r>
      <w:r w:rsidRPr="00054567">
        <w:rPr>
          <w:sz w:val="28"/>
          <w:szCs w:val="28"/>
        </w:rPr>
        <w:t xml:space="preserve">білім алушылардың ауыл шаруашылығының даму үрдістері туралы білімдерін тереңдету, дағдыларын қалыптастыру тақырыбындағы ғылыми мақалалар зерделенді. Білім </w:t>
      </w:r>
      <w:r w:rsidRPr="00054567">
        <w:rPr>
          <w:sz w:val="28"/>
          <w:szCs w:val="28"/>
        </w:rPr>
        <w:lastRenderedPageBreak/>
        <w:t>алушылардың қатысуымен шағын зерттеулер ұйымдастырылды, ғылыми-зерттеу дағдыларын жүйелі түрде қалыптастыру, теориялық білімді практикамен ұштастыруға бейімдеу, шағын жобалар мен практикалық тәжірибе арқылы білімді қолдануға үйрету, мәлімет жинау, талдау, жүйелеу дағдыларын дамыту, топтық жұмыстар мен жобалық әдістер арқылы шығармашылықтарын жетілдіру, интерактивті әдістермен сын тұрғысынан ойлауды дамыту жүзеге асырылды.</w:t>
      </w:r>
    </w:p>
    <w:p w14:paraId="703C29AC" w14:textId="282A6DDB" w:rsidR="002502D3" w:rsidRPr="00054567" w:rsidRDefault="002502D3" w:rsidP="002502D3">
      <w:pPr>
        <w:pStyle w:val="afa"/>
        <w:ind w:left="0" w:right="0" w:firstLine="567"/>
        <w:rPr>
          <w:b/>
          <w:bCs/>
          <w:sz w:val="28"/>
          <w:szCs w:val="28"/>
        </w:rPr>
      </w:pPr>
      <w:r w:rsidRPr="00054567">
        <w:rPr>
          <w:b/>
          <w:bCs/>
          <w:sz w:val="28"/>
          <w:szCs w:val="28"/>
        </w:rPr>
        <w:t xml:space="preserve">Үшiншi кeзeң (2022-2024 жж.) – </w:t>
      </w:r>
      <w:r w:rsidRPr="00054567">
        <w:rPr>
          <w:sz w:val="28"/>
          <w:szCs w:val="28"/>
        </w:rPr>
        <w:t>географияда ауыл шаруашылығының даму үрдістерін қалыптастыру жолдарын нақтылауға арналған қалыптастырушы эксперимент жүргізілді.</w:t>
      </w:r>
      <w:r w:rsidR="00FB7AD0" w:rsidRPr="00054567">
        <w:rPr>
          <w:sz w:val="28"/>
          <w:szCs w:val="28"/>
        </w:rPr>
        <w:t xml:space="preserve"> </w:t>
      </w:r>
      <w:r w:rsidRPr="00054567">
        <w:rPr>
          <w:sz w:val="28"/>
          <w:szCs w:val="28"/>
        </w:rPr>
        <w:t xml:space="preserve">Кері байланыс алу үшін білім алушылар мен оқытушылардан сауалнамалар алынды, аталған кезеңге дейін жүргізілген зерттеулерге түзетулер енгізіліп, Қазақстанның ауыл шаруашылығының даму үрдістерін оқытудың әдістемелік кешені </w:t>
      </w:r>
      <w:r w:rsidRPr="00054567">
        <w:rPr>
          <w:color w:val="000000"/>
          <w:sz w:val="28"/>
          <w:szCs w:val="28"/>
        </w:rPr>
        <w:t xml:space="preserve">әзірленіп, оқу үдерісіне енгізілді, оның </w:t>
      </w:r>
      <w:r w:rsidRPr="00054567">
        <w:rPr>
          <w:sz w:val="28"/>
          <w:szCs w:val="28"/>
          <w:lang w:eastAsia="ru-RU"/>
        </w:rPr>
        <w:t>тиімділігі тәжірибелік тұрғыда тексеріліп, нәтижелері талданды және педагогикалық қорытындылар жасалды</w:t>
      </w:r>
      <w:r w:rsidRPr="00054567">
        <w:rPr>
          <w:sz w:val="28"/>
          <w:szCs w:val="28"/>
        </w:rPr>
        <w:t>.</w:t>
      </w:r>
    </w:p>
    <w:p w14:paraId="4F17B19B" w14:textId="77777777" w:rsidR="002502D3" w:rsidRPr="00054567" w:rsidRDefault="002502D3" w:rsidP="002502D3">
      <w:pPr>
        <w:pStyle w:val="afa"/>
        <w:ind w:left="0" w:right="0" w:firstLine="567"/>
        <w:rPr>
          <w:b/>
          <w:bCs/>
          <w:sz w:val="28"/>
          <w:szCs w:val="28"/>
        </w:rPr>
      </w:pPr>
      <w:r w:rsidRPr="00054567">
        <w:rPr>
          <w:b/>
          <w:bCs/>
          <w:sz w:val="28"/>
          <w:szCs w:val="28"/>
        </w:rPr>
        <w:t>Зерттеудің негізгі нәтижелері:</w:t>
      </w:r>
    </w:p>
    <w:p w14:paraId="5B05668B" w14:textId="0B38D136" w:rsidR="002502D3" w:rsidRPr="00054567" w:rsidRDefault="002502D3" w:rsidP="002502D3">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ауыл шаруашылығының экономикалық даму үрдістерінің теориялық-әдіснамалық негіздері</w:t>
      </w:r>
      <w:r w:rsidR="004405F8">
        <w:rPr>
          <w:rFonts w:ascii="Times New Roman" w:hAnsi="Times New Roman" w:cs="Times New Roman"/>
          <w:sz w:val="28"/>
          <w:szCs w:val="28"/>
          <w:lang w:val="kk-KZ"/>
        </w:rPr>
        <w:t xml:space="preserve"> айқындалды</w:t>
      </w:r>
      <w:r w:rsidRPr="00054567">
        <w:rPr>
          <w:rFonts w:ascii="Times New Roman" w:hAnsi="Times New Roman" w:cs="Times New Roman"/>
          <w:sz w:val="28"/>
          <w:szCs w:val="28"/>
          <w:lang w:val="kk-KZ"/>
        </w:rPr>
        <w:t>;</w:t>
      </w:r>
    </w:p>
    <w:p w14:paraId="793BB729" w14:textId="229E7B4E" w:rsidR="002502D3" w:rsidRPr="00054567" w:rsidRDefault="002502D3" w:rsidP="002502D3">
      <w:pPr>
        <w:pStyle w:val="a5"/>
        <w:ind w:firstLine="567"/>
        <w:jc w:val="both"/>
        <w:rPr>
          <w:rFonts w:ascii="Times New Roman" w:hAnsi="Times New Roman" w:cs="Times New Roman"/>
          <w:sz w:val="28"/>
          <w:szCs w:val="28"/>
          <w:lang w:val="kk-KZ"/>
        </w:rPr>
      </w:pPr>
      <w:r w:rsidRPr="00054567">
        <w:rPr>
          <w:rFonts w:ascii="Times New Roman" w:hAnsi="Times New Roman" w:cs="Times New Roman"/>
          <w:color w:val="000000"/>
          <w:sz w:val="28"/>
          <w:szCs w:val="28"/>
          <w:lang w:val="kk-KZ"/>
        </w:rPr>
        <w:t xml:space="preserve">- </w:t>
      </w:r>
      <w:r w:rsidRPr="00054567">
        <w:rPr>
          <w:rFonts w:ascii="Times New Roman" w:hAnsi="Times New Roman" w:cs="Times New Roman"/>
          <w:sz w:val="28"/>
          <w:szCs w:val="28"/>
          <w:lang w:val="kk-KZ"/>
        </w:rPr>
        <w:t xml:space="preserve">Қазақстанның ауыл шаруашылығының экономикалық даму үрдістерінің құрылымдық-мазмұндық моделі </w:t>
      </w:r>
      <w:r w:rsidR="004405F8">
        <w:rPr>
          <w:rFonts w:ascii="Times New Roman" w:hAnsi="Times New Roman" w:cs="Times New Roman"/>
          <w:sz w:val="28"/>
          <w:szCs w:val="28"/>
          <w:lang w:val="kk-KZ"/>
        </w:rPr>
        <w:t>жасалды</w:t>
      </w:r>
      <w:r w:rsidRPr="00054567">
        <w:rPr>
          <w:rFonts w:ascii="Times New Roman" w:hAnsi="Times New Roman" w:cs="Times New Roman"/>
          <w:sz w:val="28"/>
          <w:szCs w:val="28"/>
          <w:lang w:val="kk-KZ"/>
        </w:rPr>
        <w:t>;</w:t>
      </w:r>
    </w:p>
    <w:p w14:paraId="02EEA9D7" w14:textId="55DA265F" w:rsidR="002502D3" w:rsidRPr="00054567" w:rsidRDefault="002502D3" w:rsidP="002502D3">
      <w:pPr>
        <w:pStyle w:val="a5"/>
        <w:ind w:firstLine="567"/>
        <w:jc w:val="both"/>
        <w:rPr>
          <w:rFonts w:ascii="Times New Roman" w:hAnsi="Times New Roman" w:cs="Times New Roman"/>
          <w:color w:val="000000"/>
          <w:sz w:val="28"/>
          <w:szCs w:val="28"/>
          <w:lang w:val="kk-KZ"/>
        </w:rPr>
      </w:pPr>
      <w:r w:rsidRPr="00054567">
        <w:rPr>
          <w:rFonts w:ascii="Times New Roman" w:hAnsi="Times New Roman" w:cs="Times New Roman"/>
          <w:sz w:val="28"/>
          <w:szCs w:val="28"/>
          <w:lang w:val="kk-KZ"/>
        </w:rPr>
        <w:t xml:space="preserve">- </w:t>
      </w:r>
      <w:bookmarkStart w:id="5" w:name="_Hlk213715528"/>
      <w:r w:rsidR="004405F8" w:rsidRPr="00F77AF4">
        <w:rPr>
          <w:rFonts w:ascii="Times New Roman" w:hAnsi="Times New Roman" w:cs="Times New Roman"/>
          <w:bCs/>
          <w:sz w:val="28"/>
          <w:szCs w:val="28"/>
          <w:lang w:val="kk-KZ"/>
        </w:rPr>
        <w:t>«</w:t>
      </w:r>
      <w:r w:rsidR="004405F8" w:rsidRPr="00F77AF4">
        <w:rPr>
          <w:rFonts w:ascii="Times New Roman" w:hAnsi="Times New Roman" w:cs="Times New Roman"/>
          <w:sz w:val="28"/>
          <w:szCs w:val="28"/>
          <w:lang w:val="kk-KZ"/>
        </w:rPr>
        <w:t>Қазақстанның ауыл шаруашылығының экономикалық даму үрдістері</w:t>
      </w:r>
      <w:r w:rsidR="004405F8" w:rsidRPr="00F77AF4">
        <w:rPr>
          <w:rFonts w:ascii="Times New Roman" w:hAnsi="Times New Roman" w:cs="Times New Roman"/>
          <w:bCs/>
          <w:sz w:val="28"/>
          <w:szCs w:val="28"/>
          <w:lang w:val="kk-KZ"/>
        </w:rPr>
        <w:t xml:space="preserve">» элективті </w:t>
      </w:r>
      <w:r w:rsidR="004405F8" w:rsidRPr="009F1599">
        <w:rPr>
          <w:rStyle w:val="ab"/>
          <w:rFonts w:ascii="Times New Roman" w:hAnsi="Times New Roman" w:cs="Times New Roman"/>
          <w:b w:val="0"/>
          <w:bCs w:val="0"/>
          <w:sz w:val="28"/>
          <w:szCs w:val="28"/>
          <w:lang w:val="kk-KZ"/>
        </w:rPr>
        <w:t>курсының мазмұны мен оқыту әдістемесі ұсынылды</w:t>
      </w:r>
      <w:bookmarkEnd w:id="5"/>
      <w:r w:rsidR="004405F8">
        <w:rPr>
          <w:rStyle w:val="ab"/>
          <w:rFonts w:ascii="Times New Roman" w:hAnsi="Times New Roman" w:cs="Times New Roman"/>
          <w:b w:val="0"/>
          <w:bCs w:val="0"/>
          <w:sz w:val="28"/>
          <w:szCs w:val="28"/>
          <w:lang w:val="kk-KZ"/>
        </w:rPr>
        <w:t>;</w:t>
      </w:r>
    </w:p>
    <w:p w14:paraId="246BED14" w14:textId="3CC91A10" w:rsidR="00AD2FFA" w:rsidRPr="00054567" w:rsidRDefault="002502D3" w:rsidP="00AD2FFA">
      <w:pPr>
        <w:pStyle w:val="a5"/>
        <w:ind w:firstLine="567"/>
        <w:jc w:val="both"/>
        <w:rPr>
          <w:rFonts w:ascii="Times New Roman" w:hAnsi="Times New Roman" w:cs="Times New Roman"/>
          <w:sz w:val="28"/>
          <w:szCs w:val="28"/>
          <w:lang w:val="kk-KZ"/>
        </w:rPr>
      </w:pPr>
      <w:r w:rsidRPr="00054567">
        <w:rPr>
          <w:rStyle w:val="ab"/>
          <w:rFonts w:ascii="Times New Roman" w:hAnsi="Times New Roman" w:cs="Times New Roman"/>
          <w:b w:val="0"/>
          <w:bCs w:val="0"/>
          <w:sz w:val="28"/>
          <w:szCs w:val="28"/>
          <w:lang w:val="kk-KZ"/>
        </w:rPr>
        <w:t>-</w:t>
      </w:r>
      <w:r w:rsidR="00AD2FFA">
        <w:rPr>
          <w:rStyle w:val="ab"/>
          <w:rFonts w:ascii="Times New Roman" w:hAnsi="Times New Roman" w:cs="Times New Roman"/>
          <w:b w:val="0"/>
          <w:bCs w:val="0"/>
          <w:sz w:val="28"/>
          <w:szCs w:val="28"/>
          <w:lang w:val="kk-KZ"/>
        </w:rPr>
        <w:t xml:space="preserve"> </w:t>
      </w:r>
      <w:r w:rsidR="00AD2FFA" w:rsidRPr="00054567">
        <w:rPr>
          <w:rFonts w:ascii="Times New Roman" w:eastAsia="Times New Roman" w:hAnsi="Times New Roman" w:cs="Times New Roman"/>
          <w:kern w:val="0"/>
          <w:sz w:val="28"/>
          <w:szCs w:val="28"/>
          <w:lang w:val="kk-KZ" w:eastAsia="ru-RU"/>
        </w:rPr>
        <w:t xml:space="preserve">ұсынылған әдістеменің тиімділігі </w:t>
      </w:r>
      <w:r w:rsidR="00AD2FFA" w:rsidRPr="009F1599">
        <w:rPr>
          <w:rFonts w:ascii="Times New Roman" w:hAnsi="Times New Roman" w:cs="Times New Roman"/>
          <w:sz w:val="28"/>
          <w:szCs w:val="28"/>
          <w:lang w:val="kk-KZ"/>
        </w:rPr>
        <w:t>тәжірибелік-эксперименттік жолмен дәлелденді</w:t>
      </w:r>
      <w:r w:rsidR="00AD2FFA">
        <w:rPr>
          <w:rFonts w:ascii="Times New Roman" w:hAnsi="Times New Roman" w:cs="Times New Roman"/>
          <w:sz w:val="28"/>
          <w:szCs w:val="28"/>
          <w:lang w:val="kk-KZ"/>
        </w:rPr>
        <w:t xml:space="preserve">, </w:t>
      </w:r>
      <w:r w:rsidR="00AD2FFA" w:rsidRPr="00054567">
        <w:rPr>
          <w:rFonts w:ascii="Times New Roman" w:eastAsia="Times New Roman" w:hAnsi="Times New Roman" w:cs="Times New Roman"/>
          <w:kern w:val="0"/>
          <w:sz w:val="28"/>
          <w:szCs w:val="28"/>
          <w:lang w:val="kk-KZ" w:eastAsia="ru-RU"/>
        </w:rPr>
        <w:t>нәтижелері талда</w:t>
      </w:r>
      <w:r w:rsidR="00AD2FFA">
        <w:rPr>
          <w:rFonts w:ascii="Times New Roman" w:eastAsia="Times New Roman" w:hAnsi="Times New Roman" w:cs="Times New Roman"/>
          <w:kern w:val="0"/>
          <w:sz w:val="28"/>
          <w:szCs w:val="28"/>
          <w:lang w:val="kk-KZ" w:eastAsia="ru-RU"/>
        </w:rPr>
        <w:t xml:space="preserve">нып, </w:t>
      </w:r>
      <w:r w:rsidR="00AD2FFA" w:rsidRPr="00054567">
        <w:rPr>
          <w:rFonts w:ascii="Times New Roman" w:eastAsia="Times New Roman" w:hAnsi="Times New Roman" w:cs="Times New Roman"/>
          <w:kern w:val="0"/>
          <w:sz w:val="28"/>
          <w:szCs w:val="28"/>
          <w:lang w:val="kk-KZ" w:eastAsia="ru-RU"/>
        </w:rPr>
        <w:t>педагогикалық қорытындылар жаса</w:t>
      </w:r>
      <w:r w:rsidR="00AD2FFA">
        <w:rPr>
          <w:rFonts w:ascii="Times New Roman" w:eastAsia="Times New Roman" w:hAnsi="Times New Roman" w:cs="Times New Roman"/>
          <w:kern w:val="0"/>
          <w:sz w:val="28"/>
          <w:szCs w:val="28"/>
          <w:lang w:val="kk-KZ" w:eastAsia="ru-RU"/>
        </w:rPr>
        <w:t>лды</w:t>
      </w:r>
      <w:r w:rsidR="00AD2FFA" w:rsidRPr="00054567">
        <w:rPr>
          <w:rFonts w:ascii="Times New Roman" w:eastAsia="Times New Roman" w:hAnsi="Times New Roman" w:cs="Times New Roman"/>
          <w:kern w:val="0"/>
          <w:sz w:val="28"/>
          <w:szCs w:val="28"/>
          <w:lang w:val="kk-KZ" w:eastAsia="ru-RU"/>
        </w:rPr>
        <w:t>.</w:t>
      </w:r>
    </w:p>
    <w:p w14:paraId="3ECE5B2A" w14:textId="77777777" w:rsidR="002502D3" w:rsidRPr="00054567" w:rsidRDefault="002502D3" w:rsidP="002502D3">
      <w:pPr>
        <w:pStyle w:val="a5"/>
        <w:ind w:firstLine="567"/>
        <w:jc w:val="both"/>
        <w:rPr>
          <w:rFonts w:ascii="Times New Roman" w:hAnsi="Times New Roman" w:cs="Times New Roman"/>
          <w:b/>
          <w:bCs/>
          <w:sz w:val="28"/>
          <w:szCs w:val="28"/>
          <w:lang w:val="kk-KZ"/>
        </w:rPr>
      </w:pPr>
      <w:r w:rsidRPr="00054567">
        <w:rPr>
          <w:rFonts w:ascii="Times New Roman" w:hAnsi="Times New Roman" w:cs="Times New Roman"/>
          <w:b/>
          <w:bCs/>
          <w:sz w:val="28"/>
          <w:szCs w:val="28"/>
          <w:lang w:val="kk-KZ"/>
        </w:rPr>
        <w:t>Зерттеудің ғылыми жаңалығы:</w:t>
      </w:r>
    </w:p>
    <w:p w14:paraId="0D8C1F58" w14:textId="77777777" w:rsidR="002502D3" w:rsidRPr="00054567" w:rsidRDefault="002502D3" w:rsidP="002502D3">
      <w:pPr>
        <w:spacing w:after="0" w:line="240" w:lineRule="auto"/>
        <w:ind w:firstLine="567"/>
        <w:jc w:val="both"/>
        <w:rPr>
          <w:rFonts w:ascii="Times New Roman" w:hAnsi="Times New Roman" w:cs="Times New Roman"/>
          <w:bCs/>
          <w:sz w:val="28"/>
          <w:szCs w:val="28"/>
          <w:lang w:val="kk-KZ"/>
        </w:rPr>
      </w:pPr>
      <w:bookmarkStart w:id="6" w:name="_Hlk210350571"/>
      <w:r w:rsidRPr="00054567">
        <w:rPr>
          <w:rFonts w:ascii="Times New Roman" w:hAnsi="Times New Roman" w:cs="Times New Roman"/>
          <w:bCs/>
          <w:sz w:val="28"/>
          <w:szCs w:val="28"/>
          <w:lang w:val="kk-KZ"/>
        </w:rPr>
        <w:t xml:space="preserve">Қазақстанның ауыл шаруашылығының экономикалық даму үрдістерін оқытудың мазмұны айқындалып, әдістемелік тұрғыда негізделіп, оның </w:t>
      </w:r>
      <w:r w:rsidRPr="00054567">
        <w:rPr>
          <w:rFonts w:ascii="Times New Roman" w:hAnsi="Times New Roman" w:cs="Times New Roman"/>
          <w:sz w:val="28"/>
          <w:szCs w:val="28"/>
          <w:lang w:val="kk-KZ"/>
        </w:rPr>
        <w:t>құрылымдық-мазмұндық моделі</w:t>
      </w:r>
      <w:r w:rsidRPr="00054567">
        <w:rPr>
          <w:rFonts w:ascii="Times New Roman" w:hAnsi="Times New Roman" w:cs="Times New Roman"/>
          <w:bCs/>
          <w:sz w:val="28"/>
          <w:szCs w:val="28"/>
          <w:lang w:val="kk-KZ"/>
        </w:rPr>
        <w:t xml:space="preserve"> жасалды.</w:t>
      </w:r>
      <w:r w:rsidRPr="00054567">
        <w:rPr>
          <w:lang w:val="kk-KZ"/>
        </w:rPr>
        <w:t xml:space="preserve"> </w:t>
      </w:r>
      <w:r w:rsidRPr="00054567">
        <w:rPr>
          <w:rFonts w:ascii="Times New Roman" w:hAnsi="Times New Roman" w:cs="Times New Roman"/>
          <w:bCs/>
          <w:sz w:val="28"/>
          <w:szCs w:val="28"/>
          <w:lang w:val="kk-KZ"/>
        </w:rPr>
        <w:t>Қазақстанның ауыл шаруашылығының даму үрдістерін оқытуға арналған «</w:t>
      </w:r>
      <w:r w:rsidRPr="00054567">
        <w:rPr>
          <w:rFonts w:ascii="Times New Roman" w:hAnsi="Times New Roman" w:cs="Times New Roman"/>
          <w:sz w:val="28"/>
          <w:szCs w:val="28"/>
          <w:lang w:val="kk-KZ"/>
        </w:rPr>
        <w:t>Қазақстанның ауыл шаруашылығының экономикалық даму үрдістері</w:t>
      </w:r>
      <w:r w:rsidRPr="00054567">
        <w:rPr>
          <w:rFonts w:ascii="Times New Roman" w:hAnsi="Times New Roman" w:cs="Times New Roman"/>
          <w:bCs/>
          <w:sz w:val="28"/>
          <w:szCs w:val="28"/>
          <w:lang w:val="kk-KZ"/>
        </w:rPr>
        <w:t xml:space="preserve">» элективті </w:t>
      </w:r>
      <w:r w:rsidRPr="00054567">
        <w:rPr>
          <w:rStyle w:val="ab"/>
          <w:rFonts w:ascii="Times New Roman" w:hAnsi="Times New Roman" w:cs="Times New Roman"/>
          <w:b w:val="0"/>
          <w:bCs w:val="0"/>
          <w:sz w:val="28"/>
          <w:szCs w:val="28"/>
          <w:lang w:val="kk-KZ"/>
        </w:rPr>
        <w:t>курсының мазмұны мен оқыту әдістемесі ұсынылды,</w:t>
      </w:r>
      <w:r w:rsidRPr="00054567">
        <w:rPr>
          <w:rFonts w:ascii="Times New Roman" w:hAnsi="Times New Roman" w:cs="Times New Roman"/>
          <w:b/>
          <w:bCs/>
          <w:sz w:val="28"/>
          <w:szCs w:val="28"/>
          <w:lang w:val="kk-KZ"/>
        </w:rPr>
        <w:t xml:space="preserve"> </w:t>
      </w:r>
      <w:r w:rsidRPr="00054567">
        <w:rPr>
          <w:rFonts w:ascii="Times New Roman" w:hAnsi="Times New Roman" w:cs="Times New Roman"/>
          <w:sz w:val="28"/>
          <w:szCs w:val="28"/>
          <w:lang w:val="kk-KZ"/>
        </w:rPr>
        <w:t>оның тиімділігі тәж</w:t>
      </w:r>
      <w:r w:rsidRPr="00054567">
        <w:rPr>
          <w:rFonts w:ascii="Times New Roman" w:hAnsi="Times New Roman" w:cs="Times New Roman"/>
          <w:bCs/>
          <w:sz w:val="28"/>
          <w:szCs w:val="28"/>
          <w:lang w:val="kk-KZ"/>
        </w:rPr>
        <w:t>ірибелік-эксперименттік жолмен дәлелденді.</w:t>
      </w:r>
    </w:p>
    <w:bookmarkEnd w:id="6"/>
    <w:p w14:paraId="539B3894" w14:textId="77777777" w:rsidR="002502D3" w:rsidRPr="00054567" w:rsidRDefault="002502D3" w:rsidP="002502D3">
      <w:pPr>
        <w:pStyle w:val="a5"/>
        <w:ind w:firstLine="567"/>
        <w:jc w:val="both"/>
        <w:rPr>
          <w:rFonts w:ascii="Times New Roman" w:hAnsi="Times New Roman" w:cs="Times New Roman"/>
          <w:color w:val="FF0000"/>
          <w:sz w:val="28"/>
          <w:szCs w:val="28"/>
          <w:lang w:val="kk-KZ"/>
        </w:rPr>
      </w:pPr>
      <w:r w:rsidRPr="00054567">
        <w:rPr>
          <w:rFonts w:ascii="Times New Roman" w:hAnsi="Times New Roman" w:cs="Times New Roman"/>
          <w:b/>
          <w:sz w:val="28"/>
          <w:szCs w:val="28"/>
          <w:lang w:val="kk-KZ"/>
        </w:rPr>
        <w:t xml:space="preserve">Зерттеу базасы: </w:t>
      </w:r>
      <w:r w:rsidRPr="00054567">
        <w:rPr>
          <w:rFonts w:ascii="Times New Roman" w:hAnsi="Times New Roman" w:cs="Times New Roman"/>
          <w:sz w:val="28"/>
          <w:szCs w:val="28"/>
          <w:lang w:val="kk-KZ"/>
        </w:rPr>
        <w:t>Алматы қаласы, Абай атындағы Қазақ ұлттық педагогикалық университеті, Жартылыстану география факультеті, География және экология кафедрасы.</w:t>
      </w:r>
    </w:p>
    <w:p w14:paraId="04D655CB" w14:textId="77777777" w:rsidR="002502D3" w:rsidRPr="00054567" w:rsidRDefault="002502D3" w:rsidP="002502D3">
      <w:pPr>
        <w:pStyle w:val="a5"/>
        <w:ind w:firstLine="567"/>
        <w:jc w:val="both"/>
        <w:rPr>
          <w:rFonts w:ascii="Times New Roman" w:hAnsi="Times New Roman" w:cs="Times New Roman"/>
          <w:b/>
          <w:bCs/>
          <w:sz w:val="28"/>
          <w:szCs w:val="28"/>
          <w:lang w:val="kk-KZ"/>
        </w:rPr>
      </w:pPr>
      <w:r w:rsidRPr="00054567">
        <w:rPr>
          <w:rFonts w:ascii="Times New Roman" w:hAnsi="Times New Roman" w:cs="Times New Roman"/>
          <w:b/>
          <w:bCs/>
          <w:sz w:val="28"/>
          <w:szCs w:val="28"/>
          <w:lang w:val="kk-KZ"/>
        </w:rPr>
        <w:t>Зерттеу нәтижелері бойынша жарияланымдар:</w:t>
      </w:r>
    </w:p>
    <w:p w14:paraId="7C32B1D3" w14:textId="163AE1F5" w:rsidR="003C0C7A" w:rsidRPr="00054567" w:rsidRDefault="002502D3" w:rsidP="005D220A">
      <w:pPr>
        <w:pStyle w:val="a5"/>
        <w:ind w:firstLine="567"/>
        <w:jc w:val="both"/>
        <w:rPr>
          <w:rFonts w:ascii="Times New Roman" w:hAnsi="Times New Roman" w:cs="Times New Roman"/>
          <w:b/>
          <w:bCs/>
          <w:sz w:val="28"/>
          <w:szCs w:val="28"/>
          <w:lang w:val="kk-KZ"/>
        </w:rPr>
      </w:pPr>
      <w:r w:rsidRPr="00054567">
        <w:rPr>
          <w:rFonts w:ascii="Times New Roman" w:hAnsi="Times New Roman" w:cs="Times New Roman"/>
          <w:sz w:val="28"/>
          <w:szCs w:val="28"/>
          <w:lang w:val="kk-KZ"/>
        </w:rPr>
        <w:t>Диссертациялық жұмыс тақырыбы бойынша</w:t>
      </w:r>
      <w:r w:rsidR="003C0C7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7 ғылыми мақала</w:t>
      </w:r>
      <w:r w:rsidR="003C0C7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жарияланды.</w:t>
      </w:r>
      <w:r w:rsidR="00BC6388"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Соның</w:t>
      </w:r>
      <w:r w:rsidR="003C0C7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ішінде 1 мақала Scopus базасына енген шетелдік басылымдарда, 4 мақала</w:t>
      </w:r>
      <w:r w:rsidRPr="00054567">
        <w:rPr>
          <w:rFonts w:ascii="Times New Roman" w:hAnsi="Times New Roman" w:cs="Times New Roman"/>
          <w:spacing w:val="1"/>
          <w:sz w:val="28"/>
          <w:szCs w:val="28"/>
          <w:lang w:val="kk-KZ"/>
        </w:rPr>
        <w:t xml:space="preserve"> ҚР Ғылым және жоғарғы білім </w:t>
      </w:r>
      <w:r w:rsidRPr="00054567">
        <w:rPr>
          <w:rFonts w:ascii="Times New Roman" w:hAnsi="Times New Roman" w:cs="Times New Roman"/>
          <w:sz w:val="28"/>
          <w:szCs w:val="28"/>
          <w:lang w:val="kk-KZ"/>
        </w:rPr>
        <w:t>саласында сапанықамтамасыз ету комитеті бекіткен</w:t>
      </w:r>
      <w:r w:rsidR="003C0C7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басылымдарда, 2 мақала</w:t>
      </w:r>
      <w:r w:rsidR="003C0C7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алыс–жақын шетелдік халықаралық ғылыми конференцияда</w:t>
      </w:r>
      <w:r w:rsidR="003C0C7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жарық көрді.</w:t>
      </w:r>
      <w:r w:rsidR="004972D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«Қазақстанның ауыл шаруашылығының экономикалық даму үрдістері» оқу</w:t>
      </w:r>
      <w:r w:rsidR="003C0C7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құралы әзірленді.</w:t>
      </w:r>
      <w:r w:rsidR="003C0C7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Барлық жарияланымдар</w:t>
      </w:r>
      <w:r w:rsidR="003C0C7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жүргізілген</w:t>
      </w:r>
      <w:r w:rsidR="003C0C7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зерттеу</w:t>
      </w:r>
      <w:r w:rsidR="003C0C7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барысында</w:t>
      </w:r>
      <w:r w:rsidR="003C0C7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дайындалған.</w:t>
      </w:r>
    </w:p>
    <w:p w14:paraId="1D95615C" w14:textId="77777777" w:rsidR="005D220A" w:rsidRPr="00054567" w:rsidRDefault="005D220A" w:rsidP="005D220A">
      <w:pPr>
        <w:pStyle w:val="a5"/>
        <w:ind w:firstLine="567"/>
        <w:jc w:val="both"/>
        <w:rPr>
          <w:rFonts w:ascii="Times New Roman" w:hAnsi="Times New Roman" w:cs="Times New Roman"/>
          <w:b/>
          <w:bCs/>
          <w:sz w:val="28"/>
          <w:szCs w:val="28"/>
          <w:lang w:val="kk-KZ"/>
        </w:rPr>
      </w:pPr>
    </w:p>
    <w:p w14:paraId="451972D9" w14:textId="77777777" w:rsidR="005D220A" w:rsidRPr="00054567" w:rsidRDefault="005D220A" w:rsidP="005D220A">
      <w:pPr>
        <w:pStyle w:val="a5"/>
        <w:ind w:firstLine="567"/>
        <w:jc w:val="both"/>
        <w:rPr>
          <w:rFonts w:ascii="Times New Roman" w:hAnsi="Times New Roman" w:cs="Times New Roman"/>
          <w:b/>
          <w:bCs/>
          <w:sz w:val="28"/>
          <w:szCs w:val="28"/>
          <w:lang w:val="kk-KZ"/>
        </w:rPr>
      </w:pPr>
    </w:p>
    <w:p w14:paraId="5457DCE5" w14:textId="5560C357" w:rsidR="002502D3" w:rsidRPr="00054567" w:rsidRDefault="002502D3" w:rsidP="002502D3">
      <w:pPr>
        <w:pStyle w:val="a5"/>
        <w:ind w:firstLine="567"/>
        <w:jc w:val="both"/>
        <w:rPr>
          <w:rFonts w:ascii="Times New Roman" w:hAnsi="Times New Roman" w:cs="Times New Roman"/>
          <w:sz w:val="28"/>
          <w:szCs w:val="28"/>
          <w:lang w:val="kk-KZ"/>
        </w:rPr>
      </w:pPr>
      <w:r w:rsidRPr="00054567">
        <w:rPr>
          <w:rFonts w:ascii="Times New Roman" w:hAnsi="Times New Roman" w:cs="Times New Roman"/>
          <w:b/>
          <w:bCs/>
          <w:sz w:val="28"/>
          <w:szCs w:val="28"/>
          <w:lang w:val="kk-KZ"/>
        </w:rPr>
        <w:lastRenderedPageBreak/>
        <w:t>Диccepтaция құpылымы мeн мaзмұны:</w:t>
      </w:r>
    </w:p>
    <w:p w14:paraId="49C22711" w14:textId="49AAD0F4" w:rsidR="002502D3" w:rsidRPr="00054567" w:rsidRDefault="002502D3" w:rsidP="002502D3">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Диссертациялық жұмыс нормативтік сілтемелер, анықтамалар, белгілеулер мен қысқартулардан, кіріспе, үш бөлімнен, 2</w:t>
      </w:r>
      <w:r w:rsidR="00AE20A7" w:rsidRPr="00054567">
        <w:rPr>
          <w:rFonts w:ascii="Times New Roman" w:hAnsi="Times New Roman" w:cs="Times New Roman"/>
          <w:sz w:val="28"/>
          <w:szCs w:val="28"/>
          <w:lang w:val="kk-KZ"/>
        </w:rPr>
        <w:t>8</w:t>
      </w:r>
      <w:r w:rsidRPr="00054567">
        <w:rPr>
          <w:rFonts w:ascii="Times New Roman" w:hAnsi="Times New Roman" w:cs="Times New Roman"/>
          <w:sz w:val="28"/>
          <w:szCs w:val="28"/>
          <w:lang w:val="kk-KZ"/>
        </w:rPr>
        <w:t xml:space="preserve"> суреттен, 1</w:t>
      </w:r>
      <w:r w:rsidR="00D633C8">
        <w:rPr>
          <w:rFonts w:ascii="Times New Roman" w:hAnsi="Times New Roman" w:cs="Times New Roman"/>
          <w:sz w:val="28"/>
          <w:szCs w:val="28"/>
          <w:lang w:val="kk-KZ"/>
        </w:rPr>
        <w:t>7</w:t>
      </w:r>
      <w:r w:rsidRPr="00054567">
        <w:rPr>
          <w:rFonts w:ascii="Times New Roman" w:hAnsi="Times New Roman" w:cs="Times New Roman"/>
          <w:sz w:val="28"/>
          <w:szCs w:val="28"/>
          <w:lang w:val="kk-KZ"/>
        </w:rPr>
        <w:t xml:space="preserve"> кестеден тұрады. Жалпы бет саны –1</w:t>
      </w:r>
      <w:r w:rsidR="00483FA1">
        <w:rPr>
          <w:rFonts w:ascii="Times New Roman" w:hAnsi="Times New Roman" w:cs="Times New Roman"/>
          <w:sz w:val="28"/>
          <w:szCs w:val="28"/>
          <w:lang w:val="kk-KZ"/>
        </w:rPr>
        <w:t>5</w:t>
      </w:r>
      <w:r w:rsidR="00300E6F">
        <w:rPr>
          <w:rFonts w:ascii="Times New Roman" w:hAnsi="Times New Roman" w:cs="Times New Roman"/>
          <w:sz w:val="28"/>
          <w:szCs w:val="28"/>
          <w:lang w:val="kk-KZ"/>
        </w:rPr>
        <w:t>6</w:t>
      </w:r>
      <w:r w:rsidRPr="00054567">
        <w:rPr>
          <w:rFonts w:ascii="Times New Roman" w:hAnsi="Times New Roman" w:cs="Times New Roman"/>
          <w:sz w:val="28"/>
          <w:szCs w:val="28"/>
          <w:lang w:val="kk-KZ"/>
        </w:rPr>
        <w:t>, пайдаланған әдебиеттер тізімі – 184</w:t>
      </w:r>
      <w:r w:rsidR="004B571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және қосымшалардан тұрады. </w:t>
      </w:r>
    </w:p>
    <w:p w14:paraId="386183E7" w14:textId="77777777" w:rsidR="002502D3" w:rsidRPr="00054567" w:rsidRDefault="002502D3" w:rsidP="002502D3">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Кіріспеде зерттеудің өзектілігі, мақсаты мен міндеттері, нысаны мен пәні, зерттеу әдістері және зерттеудің негізгі нәтижелері берілген. </w:t>
      </w:r>
    </w:p>
    <w:p w14:paraId="100E0EC3" w14:textId="4815C47D" w:rsidR="002502D3" w:rsidRPr="00054567" w:rsidRDefault="002502D3" w:rsidP="002502D3">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Pr="00054567">
        <w:rPr>
          <w:rFonts w:ascii="Times New Roman" w:hAnsi="Times New Roman" w:cs="Times New Roman"/>
          <w:bCs/>
          <w:sz w:val="28"/>
          <w:szCs w:val="28"/>
          <w:lang w:val="kk-KZ" w:eastAsia="ru-RU"/>
        </w:rPr>
        <w:t>Ауыл шаруашылығының экономикалық даму үрдістерін зерделеудің теориялық негіздері</w:t>
      </w:r>
      <w:r w:rsidRPr="00054567">
        <w:rPr>
          <w:rFonts w:ascii="Times New Roman" w:hAnsi="Times New Roman" w:cs="Times New Roman"/>
          <w:sz w:val="28"/>
          <w:szCs w:val="28"/>
          <w:lang w:val="kk-KZ"/>
        </w:rPr>
        <w:t xml:space="preserve">» атты бірінші бөлім </w:t>
      </w:r>
      <w:r w:rsidRPr="00054567">
        <w:rPr>
          <w:rFonts w:ascii="Times New Roman" w:hAnsi="Times New Roman" w:cs="Times New Roman"/>
          <w:sz w:val="28"/>
          <w:szCs w:val="28"/>
          <w:lang w:val="kk-KZ" w:eastAsia="ru-RU"/>
        </w:rPr>
        <w:t>нарықтық экономика жағдайында Қазақстанның экономикалық дамуын</w:t>
      </w:r>
      <w:r w:rsidR="005E7126"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rPr>
        <w:t xml:space="preserve">теориялық тұрғыдан негіздеуге, Қазақстанның ауыл шаруашылығының экономикалық даму үрдістерінің моделін құруға, </w:t>
      </w:r>
      <w:r w:rsidRPr="00054567">
        <w:rPr>
          <w:rFonts w:ascii="Times New Roman" w:hAnsi="Times New Roman" w:cs="Times New Roman"/>
          <w:sz w:val="28"/>
          <w:szCs w:val="28"/>
          <w:lang w:val="kk-KZ" w:eastAsia="ru-RU"/>
        </w:rPr>
        <w:t xml:space="preserve">білім беру жүйесіндегі ауыл шарушылығын географиялық тұрғыда оқытудың әдіснамалық тәсілдерін айқындауға бағытталған. </w:t>
      </w:r>
    </w:p>
    <w:p w14:paraId="0658FA27" w14:textId="77777777" w:rsidR="002502D3" w:rsidRPr="00054567" w:rsidRDefault="002502D3" w:rsidP="002502D3">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Pr="00054567">
        <w:rPr>
          <w:rFonts w:ascii="Times New Roman" w:hAnsi="Times New Roman" w:cs="Times New Roman"/>
          <w:bCs/>
          <w:sz w:val="28"/>
          <w:szCs w:val="28"/>
          <w:lang w:val="kk-KZ"/>
        </w:rPr>
        <w:t xml:space="preserve">Қазақстанның ауыл шаруашылық </w:t>
      </w:r>
      <w:r w:rsidRPr="00054567">
        <w:rPr>
          <w:rFonts w:ascii="Times New Roman" w:eastAsia="Times New Roman" w:hAnsi="Times New Roman" w:cs="Times New Roman"/>
          <w:bCs/>
          <w:sz w:val="28"/>
          <w:szCs w:val="28"/>
          <w:lang w:val="kk-KZ" w:eastAsia="ru-RU"/>
        </w:rPr>
        <w:t>географиясын оқытудың әдістемелік тәсілдері</w:t>
      </w:r>
      <w:r w:rsidRPr="00054567">
        <w:rPr>
          <w:rFonts w:ascii="Times New Roman" w:hAnsi="Times New Roman" w:cs="Times New Roman"/>
          <w:sz w:val="28"/>
          <w:szCs w:val="28"/>
          <w:lang w:val="kk-KZ"/>
        </w:rPr>
        <w:t xml:space="preserve">» атты екінші бөлімде Қазақстанның ауыл шаруашылығының экономикалық даму үрдістерінің географиялық білім беру мазұнындағы көрінісіне сипаттама беріліп, «Қазақстанның ауыл шаруашылығының экономикалық даму үрдістерін географияда оқытудың әдістемесі» </w:t>
      </w:r>
      <w:r w:rsidRPr="00054567">
        <w:rPr>
          <w:rFonts w:ascii="Times New Roman" w:eastAsia="Times New Roman" w:hAnsi="Times New Roman" w:cs="Times New Roman"/>
          <w:kern w:val="0"/>
          <w:sz w:val="28"/>
          <w:szCs w:val="28"/>
          <w:lang w:val="kk-KZ"/>
        </w:rPr>
        <w:t xml:space="preserve">элективті курсының кешені </w:t>
      </w:r>
      <w:r w:rsidRPr="00054567">
        <w:rPr>
          <w:rFonts w:ascii="Times New Roman" w:hAnsi="Times New Roman" w:cs="Times New Roman"/>
          <w:sz w:val="28"/>
          <w:szCs w:val="28"/>
          <w:lang w:val="kk-KZ"/>
        </w:rPr>
        <w:t xml:space="preserve">ұсынылды. </w:t>
      </w:r>
    </w:p>
    <w:p w14:paraId="1E815D32" w14:textId="43F9D4CF" w:rsidR="002502D3" w:rsidRPr="00054567" w:rsidRDefault="002502D3" w:rsidP="002502D3">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Pr="00054567">
        <w:rPr>
          <w:rFonts w:ascii="Times New Roman" w:hAnsi="Times New Roman" w:cs="Times New Roman"/>
          <w:bCs/>
          <w:sz w:val="28"/>
          <w:szCs w:val="28"/>
          <w:lang w:val="kk-KZ" w:eastAsia="ru-RU"/>
        </w:rPr>
        <w:t>Ауыл</w:t>
      </w:r>
      <w:r w:rsidR="00BC6388" w:rsidRPr="00054567">
        <w:rPr>
          <w:rFonts w:ascii="Times New Roman" w:hAnsi="Times New Roman" w:cs="Times New Roman"/>
          <w:bCs/>
          <w:sz w:val="28"/>
          <w:szCs w:val="28"/>
          <w:lang w:val="kk-KZ" w:eastAsia="ru-RU"/>
        </w:rPr>
        <w:t xml:space="preserve"> </w:t>
      </w:r>
      <w:r w:rsidRPr="00054567">
        <w:rPr>
          <w:rFonts w:ascii="Times New Roman" w:hAnsi="Times New Roman" w:cs="Times New Roman"/>
          <w:bCs/>
          <w:sz w:val="28"/>
          <w:szCs w:val="28"/>
          <w:lang w:val="kk-KZ" w:eastAsia="ru-RU"/>
        </w:rPr>
        <w:t>шарушылығының экономикалық даму үрдістерін оқыту әдістемесінің</w:t>
      </w:r>
      <w:r w:rsidRPr="00054567">
        <w:rPr>
          <w:rFonts w:ascii="Times New Roman" w:hAnsi="Times New Roman" w:cs="Times New Roman"/>
          <w:bCs/>
          <w:color w:val="000000"/>
          <w:sz w:val="28"/>
          <w:szCs w:val="28"/>
          <w:lang w:val="kk-KZ"/>
        </w:rPr>
        <w:t xml:space="preserve"> тиімділігін </w:t>
      </w:r>
      <w:r w:rsidRPr="00054567">
        <w:rPr>
          <w:rFonts w:ascii="Times New Roman" w:hAnsi="Times New Roman" w:cs="Times New Roman"/>
          <w:sz w:val="28"/>
          <w:szCs w:val="28"/>
          <w:lang w:val="kk-KZ"/>
        </w:rPr>
        <w:t xml:space="preserve">тексеруге арналған педагогикалық </w:t>
      </w:r>
      <w:r w:rsidRPr="00054567">
        <w:rPr>
          <w:rFonts w:ascii="Times New Roman" w:hAnsi="Times New Roman" w:cs="Times New Roman"/>
          <w:bCs/>
          <w:color w:val="000000"/>
          <w:sz w:val="28"/>
          <w:szCs w:val="28"/>
          <w:lang w:val="kk-KZ"/>
        </w:rPr>
        <w:t>тәжірибе</w:t>
      </w:r>
      <w:r w:rsidRPr="00054567">
        <w:rPr>
          <w:rFonts w:ascii="Times New Roman" w:hAnsi="Times New Roman" w:cs="Times New Roman"/>
          <w:sz w:val="28"/>
          <w:szCs w:val="28"/>
          <w:lang w:val="kk-KZ"/>
        </w:rPr>
        <w:t xml:space="preserve">» бөлімінде </w:t>
      </w:r>
      <w:r w:rsidRPr="00054567">
        <w:rPr>
          <w:rFonts w:ascii="Times New Roman" w:hAnsi="Times New Roman" w:cs="Times New Roman"/>
          <w:color w:val="000000"/>
          <w:sz w:val="28"/>
          <w:szCs w:val="28"/>
          <w:lang w:val="kk-KZ"/>
        </w:rPr>
        <w:t xml:space="preserve">педагогикалық тәжірибе жұмысының мақсаты және </w:t>
      </w:r>
      <w:r w:rsidRPr="00054567">
        <w:rPr>
          <w:rFonts w:ascii="Times New Roman" w:hAnsi="Times New Roman" w:cs="Times New Roman"/>
          <w:sz w:val="28"/>
          <w:szCs w:val="28"/>
          <w:lang w:val="kk-KZ" w:eastAsia="ru-RU"/>
        </w:rPr>
        <w:t>ауыл шарушылығының экономикалық даму үрдістерін оқытуға әдістемелік ұсыныстар берілді</w:t>
      </w:r>
      <w:r w:rsidRPr="00054567">
        <w:rPr>
          <w:rFonts w:ascii="Times New Roman" w:hAnsi="Times New Roman" w:cs="Times New Roman"/>
          <w:color w:val="000000"/>
          <w:sz w:val="28"/>
          <w:szCs w:val="28"/>
          <w:lang w:val="kk-KZ"/>
        </w:rPr>
        <w:t>,</w:t>
      </w:r>
      <w:r w:rsidRPr="00054567">
        <w:rPr>
          <w:rFonts w:ascii="Times New Roman" w:hAnsi="Times New Roman" w:cs="Times New Roman"/>
          <w:sz w:val="28"/>
          <w:szCs w:val="28"/>
          <w:lang w:val="kk-KZ"/>
        </w:rPr>
        <w:t xml:space="preserve"> сонымен қатар педагогикалық сауалнама нәтижелері келтірілді.</w:t>
      </w:r>
    </w:p>
    <w:p w14:paraId="63E11563" w14:textId="77777777" w:rsidR="002502D3" w:rsidRPr="00054567" w:rsidRDefault="002502D3" w:rsidP="002502D3">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Қорытынды диссертациялық зерттеу нәтижелері бойынша қысқа қорытындыдан, қойылған міндеттердің шешімін табу тұжырымдарынан және алынған нәтижелерді нақтылы пайдалану бойынша ұсыныстардан тұрады.</w:t>
      </w:r>
    </w:p>
    <w:p w14:paraId="4CFE6915" w14:textId="77777777" w:rsidR="002502D3" w:rsidRPr="00054567" w:rsidRDefault="002502D3" w:rsidP="002502D3">
      <w:pPr>
        <w:pStyle w:val="a5"/>
        <w:ind w:firstLine="360"/>
        <w:jc w:val="both"/>
        <w:rPr>
          <w:rFonts w:ascii="Times New Roman" w:hAnsi="Times New Roman" w:cs="Times New Roman"/>
          <w:i/>
          <w:iCs/>
          <w:sz w:val="28"/>
          <w:szCs w:val="28"/>
          <w:lang w:val="kk-KZ"/>
        </w:rPr>
      </w:pPr>
      <w:r w:rsidRPr="00054567">
        <w:rPr>
          <w:rFonts w:ascii="Times New Roman" w:hAnsi="Times New Roman" w:cs="Times New Roman"/>
          <w:i/>
          <w:iCs/>
          <w:sz w:val="28"/>
          <w:szCs w:val="28"/>
          <w:lang w:val="kk-KZ"/>
        </w:rPr>
        <w:t xml:space="preserve">Scopus халықаралық деректер базасы тізіміндегі ғылыми журналдарда: </w:t>
      </w:r>
    </w:p>
    <w:p w14:paraId="5712169B" w14:textId="1FB4ECFD" w:rsidR="002502D3" w:rsidRPr="00054567" w:rsidRDefault="002502D3" w:rsidP="002502D3">
      <w:pPr>
        <w:pStyle w:val="a5"/>
        <w:numPr>
          <w:ilvl w:val="0"/>
          <w:numId w:val="25"/>
        </w:numPr>
        <w:ind w:left="0" w:firstLine="360"/>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Didactics of modern lessons in the modernisation of geographical education. Cypriot Journal of Educational SciencesVolume 17, Issue 7, (2022) 2207-2221. Q3, процентиль 36,</w:t>
      </w:r>
      <w:r w:rsidR="00580BFF" w:rsidRPr="00054567">
        <w:rPr>
          <w:rFonts w:ascii="Times New Roman" w:hAnsi="Times New Roman" w:cs="Times New Roman"/>
          <w:sz w:val="28"/>
          <w:szCs w:val="28"/>
          <w:lang w:val="kk-KZ"/>
        </w:rPr>
        <w:t xml:space="preserve"> </w:t>
      </w:r>
      <w:hyperlink r:id="rId9" w:history="1">
        <w:r w:rsidR="00580BFF" w:rsidRPr="00054567">
          <w:rPr>
            <w:rStyle w:val="a7"/>
            <w:rFonts w:ascii="Times New Roman" w:eastAsia="Times New Roman" w:hAnsi="Times New Roman" w:cs="Times New Roman"/>
            <w:kern w:val="0"/>
            <w:sz w:val="28"/>
            <w:szCs w:val="28"/>
            <w:lang w:val="kk-KZ" w:eastAsia="ru-RU"/>
          </w:rPr>
          <w:t>https://</w:t>
        </w:r>
        <w:r w:rsidR="00580BFF" w:rsidRPr="00054567">
          <w:rPr>
            <w:rStyle w:val="a7"/>
            <w:rFonts w:ascii="Times New Roman" w:hAnsi="Times New Roman" w:cs="Times New Roman"/>
            <w:sz w:val="28"/>
            <w:szCs w:val="28"/>
            <w:lang w:val="kk-KZ"/>
          </w:rPr>
          <w:t>DOI10.18844/cjes.v17i7.7694</w:t>
        </w:r>
      </w:hyperlink>
      <w:r w:rsidRPr="00054567">
        <w:rPr>
          <w:rFonts w:ascii="Times New Roman" w:hAnsi="Times New Roman" w:cs="Times New Roman"/>
          <w:sz w:val="28"/>
          <w:szCs w:val="28"/>
          <w:u w:val="single"/>
          <w:lang w:val="kk-KZ"/>
        </w:rPr>
        <w:t>.</w:t>
      </w:r>
      <w:r w:rsidR="00580BFF" w:rsidRPr="00054567">
        <w:rPr>
          <w:rFonts w:ascii="Times New Roman" w:hAnsi="Times New Roman" w:cs="Times New Roman"/>
          <w:sz w:val="28"/>
          <w:szCs w:val="28"/>
          <w:u w:val="single"/>
          <w:lang w:val="kk-KZ"/>
        </w:rPr>
        <w:t xml:space="preserve"> </w:t>
      </w:r>
      <w:r w:rsidR="009F4E67" w:rsidRPr="00054567">
        <w:rPr>
          <w:rFonts w:ascii="Times New Roman" w:hAnsi="Times New Roman" w:cs="Times New Roman"/>
          <w:sz w:val="28"/>
          <w:szCs w:val="28"/>
          <w:u w:val="single"/>
          <w:lang w:val="kk-KZ"/>
        </w:rPr>
        <w:t>(</w:t>
      </w:r>
      <w:r w:rsidR="00580BFF" w:rsidRPr="00054567">
        <w:rPr>
          <w:rFonts w:ascii="Times New Roman" w:hAnsi="Times New Roman" w:cs="Times New Roman"/>
          <w:sz w:val="28"/>
          <w:szCs w:val="28"/>
          <w:lang w:val="kk-KZ"/>
        </w:rPr>
        <w:t>Қосалқы автор</w:t>
      </w:r>
      <w:r w:rsidR="00A909E2" w:rsidRPr="00054567">
        <w:rPr>
          <w:rFonts w:ascii="Times New Roman" w:hAnsi="Times New Roman" w:cs="Times New Roman"/>
          <w:sz w:val="28"/>
          <w:szCs w:val="28"/>
          <w:lang w:val="kk-KZ"/>
        </w:rPr>
        <w:t>лар</w:t>
      </w:r>
      <w:r w:rsidR="00D27E43" w:rsidRPr="00054567">
        <w:rPr>
          <w:rFonts w:ascii="Times New Roman" w:hAnsi="Times New Roman" w:cs="Times New Roman"/>
          <w:sz w:val="28"/>
          <w:szCs w:val="28"/>
          <w:lang w:val="kk-KZ"/>
        </w:rPr>
        <w:t>:</w:t>
      </w:r>
      <w:r w:rsidR="00580B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Karbayeva</w:t>
      </w:r>
      <w:r w:rsidR="00A5356E"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Sh., Zhandosova G., Ayapbekova A., Ashimov T, Yessimgaliyeva T.</w:t>
      </w:r>
      <w:r w:rsidR="009F4E67" w:rsidRPr="00054567">
        <w:rPr>
          <w:rFonts w:ascii="Times New Roman" w:hAnsi="Times New Roman" w:cs="Times New Roman"/>
          <w:sz w:val="28"/>
          <w:szCs w:val="28"/>
          <w:lang w:val="kk-KZ"/>
        </w:rPr>
        <w:t>)</w:t>
      </w:r>
    </w:p>
    <w:p w14:paraId="6BFA1930" w14:textId="77777777" w:rsidR="002502D3" w:rsidRPr="00054567" w:rsidRDefault="002502D3" w:rsidP="002502D3">
      <w:pPr>
        <w:pStyle w:val="a5"/>
        <w:ind w:firstLine="360"/>
        <w:jc w:val="both"/>
        <w:rPr>
          <w:rFonts w:ascii="Times New Roman" w:hAnsi="Times New Roman" w:cs="Times New Roman"/>
          <w:i/>
          <w:iCs/>
          <w:sz w:val="28"/>
          <w:szCs w:val="28"/>
          <w:shd w:val="clear" w:color="auto" w:fill="FFFFFF"/>
          <w:lang w:val="kk-KZ"/>
        </w:rPr>
      </w:pPr>
      <w:r w:rsidRPr="00054567">
        <w:rPr>
          <w:rFonts w:ascii="Times New Roman" w:hAnsi="Times New Roman" w:cs="Times New Roman"/>
          <w:i/>
          <w:iCs/>
          <w:sz w:val="28"/>
          <w:szCs w:val="28"/>
          <w:shd w:val="clear" w:color="auto" w:fill="FFFFFF"/>
          <w:lang w:val="kk-KZ"/>
        </w:rPr>
        <w:t xml:space="preserve">Қазақстан Республикасы Ғылым және жоғарғы білім министрлігінің </w:t>
      </w:r>
      <w:r w:rsidRPr="00054567">
        <w:rPr>
          <w:rFonts w:ascii="Times New Roman" w:hAnsi="Times New Roman" w:cs="Times New Roman"/>
          <w:i/>
          <w:iCs/>
          <w:sz w:val="28"/>
          <w:szCs w:val="28"/>
          <w:lang w:val="kk-KZ"/>
        </w:rPr>
        <w:t>Ғылым және жоғарғы білім саласында сапаны қамтамасыз ету комитеті бекіткен</w:t>
      </w:r>
      <w:r w:rsidRPr="00054567">
        <w:rPr>
          <w:rFonts w:ascii="Times New Roman" w:hAnsi="Times New Roman" w:cs="Times New Roman"/>
          <w:i/>
          <w:iCs/>
          <w:sz w:val="28"/>
          <w:szCs w:val="28"/>
          <w:shd w:val="clear" w:color="auto" w:fill="FFFFFF"/>
          <w:lang w:val="kk-KZ"/>
        </w:rPr>
        <w:t xml:space="preserve"> тізіміндегі журналдарда:</w:t>
      </w:r>
    </w:p>
    <w:p w14:paraId="74A54151" w14:textId="351A39CF" w:rsidR="002502D3" w:rsidRPr="00054567" w:rsidRDefault="002502D3" w:rsidP="002502D3">
      <w:pPr>
        <w:pStyle w:val="a5"/>
        <w:numPr>
          <w:ilvl w:val="0"/>
          <w:numId w:val="26"/>
        </w:numPr>
        <w:ind w:left="0" w:firstLine="360"/>
        <w:jc w:val="both"/>
        <w:rPr>
          <w:rFonts w:ascii="Times New Roman" w:hAnsi="Times New Roman" w:cs="Times New Roman"/>
          <w:sz w:val="28"/>
          <w:szCs w:val="28"/>
          <w:lang w:val="kk-KZ"/>
        </w:rPr>
      </w:pPr>
      <w:r w:rsidRPr="00054567">
        <w:rPr>
          <w:rFonts w:ascii="Times New Roman" w:eastAsia="Calibri" w:hAnsi="Times New Roman" w:cs="Times New Roman"/>
          <w:sz w:val="28"/>
          <w:szCs w:val="28"/>
          <w:lang w:val="kk-KZ"/>
        </w:rPr>
        <w:t xml:space="preserve">Жаратылыстану пәндері бойынша оқушылардың пәнаралық құзіреттерін қалыптастыру (функционалдық сауаттылық негізінде) Абай атындағы ҚазҰПУ Хабаршы журналы, Педагогика және психология сериясы, </w:t>
      </w:r>
      <w:r w:rsidRPr="00054567">
        <w:rPr>
          <w:rFonts w:ascii="Times New Roman" w:eastAsia="TimesNewRoman" w:hAnsi="Times New Roman" w:cs="Times New Roman"/>
          <w:kern w:val="1"/>
          <w:sz w:val="28"/>
          <w:szCs w:val="28"/>
          <w:lang w:val="kk-KZ" w:eastAsia="hi-IN" w:bidi="hi-IN"/>
        </w:rPr>
        <w:t xml:space="preserve">№ 4(41) /2019, </w:t>
      </w:r>
      <w:r w:rsidRPr="00054567">
        <w:rPr>
          <w:rFonts w:ascii="Times New Roman" w:hAnsi="Times New Roman" w:cs="Times New Roman"/>
          <w:sz w:val="28"/>
          <w:szCs w:val="28"/>
          <w:lang w:val="kk-KZ"/>
        </w:rPr>
        <w:t xml:space="preserve">– </w:t>
      </w:r>
      <w:r w:rsidRPr="00054567">
        <w:rPr>
          <w:rFonts w:ascii="Times New Roman" w:eastAsia="Calibri" w:hAnsi="Times New Roman" w:cs="Times New Roman"/>
          <w:sz w:val="28"/>
          <w:szCs w:val="28"/>
          <w:lang w:val="kk-KZ"/>
        </w:rPr>
        <w:t>65-70 б.</w:t>
      </w:r>
      <w:r>
        <w:fldChar w:fldCharType="begin"/>
      </w:r>
      <w:r w:rsidRPr="006348B8">
        <w:rPr>
          <w:lang w:val="kk-KZ"/>
        </w:rPr>
        <w:instrText>HYPERLINK "https://journal-pedpsy.kaznpu.kz/index.php/ped/issue/view/8/99"</w:instrText>
      </w:r>
      <w:r>
        <w:fldChar w:fldCharType="separate"/>
      </w:r>
      <w:r w:rsidRPr="00054567">
        <w:rPr>
          <w:rStyle w:val="a7"/>
          <w:rFonts w:ascii="Times New Roman" w:eastAsia="Calibri" w:hAnsi="Times New Roman" w:cs="Times New Roman"/>
          <w:sz w:val="28"/>
          <w:szCs w:val="28"/>
          <w:lang w:val="kk-KZ"/>
        </w:rPr>
        <w:t>https://journal-pedpsy.kaznpu.kz/index.php/ped/issue/view/8/99</w:t>
      </w:r>
      <w:r>
        <w:rPr>
          <w:rStyle w:val="a7"/>
          <w:rFonts w:ascii="Times New Roman" w:eastAsia="Calibri" w:hAnsi="Times New Roman" w:cs="Times New Roman"/>
          <w:sz w:val="28"/>
          <w:szCs w:val="28"/>
          <w:lang w:val="kk-KZ"/>
        </w:rPr>
        <w:fldChar w:fldCharType="end"/>
      </w:r>
      <w:r w:rsidR="00580BFF" w:rsidRPr="00054567">
        <w:rPr>
          <w:lang w:val="kk-KZ"/>
        </w:rPr>
        <w:t xml:space="preserve"> </w:t>
      </w:r>
      <w:r w:rsidR="009F4E67" w:rsidRPr="00054567">
        <w:rPr>
          <w:rFonts w:ascii="Times New Roman" w:hAnsi="Times New Roman" w:cs="Times New Roman"/>
          <w:sz w:val="28"/>
          <w:szCs w:val="28"/>
          <w:lang w:val="kk-KZ"/>
        </w:rPr>
        <w:t>.</w:t>
      </w:r>
    </w:p>
    <w:p w14:paraId="02C7BC70" w14:textId="603EF31A" w:rsidR="002502D3" w:rsidRPr="00054567" w:rsidRDefault="002502D3" w:rsidP="002502D3">
      <w:pPr>
        <w:pStyle w:val="a5"/>
        <w:numPr>
          <w:ilvl w:val="0"/>
          <w:numId w:val="26"/>
        </w:numPr>
        <w:ind w:left="0" w:firstLine="360"/>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Дидактика современного урока в условиях введения новых образовательных программ. Л.Н.Гумилев атындағы Еуразия ұлттық университетінің Хабаршысы. Педагогика. Психология. Әлеуметтану сериясы.</w:t>
      </w:r>
      <w:r w:rsidRPr="00054567">
        <w:rPr>
          <w:rFonts w:ascii="Times New Roman" w:eastAsia="TimesNewRoman" w:hAnsi="Times New Roman" w:cs="Times New Roman"/>
          <w:kern w:val="1"/>
          <w:sz w:val="28"/>
          <w:szCs w:val="28"/>
          <w:lang w:val="kk-KZ" w:eastAsia="hi-IN" w:bidi="hi-IN"/>
        </w:rPr>
        <w:t xml:space="preserve"> №2 (135) /2021, </w:t>
      </w:r>
      <w:r w:rsidRPr="00054567">
        <w:rPr>
          <w:rFonts w:ascii="Times New Roman" w:hAnsi="Times New Roman" w:cs="Times New Roman"/>
          <w:sz w:val="28"/>
          <w:szCs w:val="28"/>
          <w:lang w:val="kk-KZ"/>
        </w:rPr>
        <w:t xml:space="preserve">86-95 бет DOI:https://doiorg/10.32523/2616-6895-2021-135-2-86-95. </w:t>
      </w:r>
      <w:r w:rsidR="009F4E67"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Қосалқы автор</w:t>
      </w:r>
      <w:r w:rsidR="00DE3CA6"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 Карбаева Ш.Ш.</w:t>
      </w:r>
      <w:r w:rsidR="009F4E67"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 </w:t>
      </w:r>
    </w:p>
    <w:p w14:paraId="4394B97A" w14:textId="25E86A33" w:rsidR="002502D3" w:rsidRPr="00054567" w:rsidRDefault="002502D3" w:rsidP="002502D3">
      <w:pPr>
        <w:pStyle w:val="a5"/>
        <w:numPr>
          <w:ilvl w:val="0"/>
          <w:numId w:val="26"/>
        </w:numPr>
        <w:ind w:left="0" w:firstLine="360"/>
        <w:jc w:val="both"/>
        <w:rPr>
          <w:rStyle w:val="a7"/>
          <w:rFonts w:ascii="Times New Roman" w:hAnsi="Times New Roman" w:cs="Times New Roman"/>
          <w:color w:val="auto"/>
          <w:sz w:val="28"/>
          <w:szCs w:val="28"/>
          <w:u w:val="none"/>
          <w:lang w:val="kk-KZ"/>
        </w:rPr>
      </w:pPr>
      <w:r w:rsidRPr="00054567">
        <w:rPr>
          <w:rFonts w:ascii="Times New Roman" w:hAnsi="Times New Roman" w:cs="Times New Roman"/>
          <w:sz w:val="28"/>
          <w:szCs w:val="28"/>
          <w:lang w:val="kk-KZ"/>
        </w:rPr>
        <w:lastRenderedPageBreak/>
        <w:t xml:space="preserve">Тұлғаға бағдарланған білім беру тәсілдері арқылы географияны оқыту үлгісі (ауыл шарушылығының экономикалық даму үрдістері мысалында). Абылай хан атындағы Қазақ халықаралық қатынастар және әлем тілдері университетінің Хабаршысы.«Педагогикалық ғылымдар» сериясы. № 2(65) 2022, 321-335 бет </w:t>
      </w:r>
      <w:r w:rsidRPr="00054567">
        <w:rPr>
          <w:rFonts w:ascii="Times New Roman" w:hAnsi="Times New Roman" w:cs="Times New Roman"/>
          <w:b/>
          <w:sz w:val="28"/>
          <w:szCs w:val="28"/>
          <w:lang w:val="kk-KZ"/>
        </w:rPr>
        <w:t>DOI: </w:t>
      </w:r>
      <w:hyperlink r:id="rId10" w:history="1">
        <w:r w:rsidRPr="00054567">
          <w:rPr>
            <w:rStyle w:val="a7"/>
            <w:rFonts w:ascii="Times New Roman" w:hAnsi="Times New Roman" w:cs="Times New Roman"/>
            <w:sz w:val="28"/>
            <w:szCs w:val="28"/>
            <w:lang w:val="kk-KZ"/>
          </w:rPr>
          <w:t>https://doi.org/10.48371/PEDS.2022.65.2</w:t>
        </w:r>
      </w:hyperlink>
      <w:r w:rsidRPr="00054567">
        <w:rPr>
          <w:rFonts w:ascii="Times New Roman" w:hAnsi="Times New Roman" w:cs="Times New Roman"/>
          <w:sz w:val="28"/>
          <w:szCs w:val="28"/>
          <w:lang w:val="kk-KZ"/>
        </w:rPr>
        <w:t xml:space="preserve"> </w:t>
      </w:r>
      <w:r w:rsidR="009F4E67"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Қосалқы автор</w:t>
      </w:r>
      <w:r w:rsidR="00DE3CA6"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 Карбаева Ш.Ш.</w:t>
      </w:r>
      <w:r w:rsidR="009F4E67"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 </w:t>
      </w:r>
    </w:p>
    <w:p w14:paraId="3B9C5E48" w14:textId="180B8441" w:rsidR="002502D3" w:rsidRPr="00054567" w:rsidRDefault="002502D3" w:rsidP="002502D3">
      <w:pPr>
        <w:pStyle w:val="a5"/>
        <w:numPr>
          <w:ilvl w:val="0"/>
          <w:numId w:val="26"/>
        </w:numPr>
        <w:ind w:left="0" w:firstLine="360"/>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Формирование творческой направленности педагога как основа реализации инноваций образовательного процесса. Абылай хан атындағы Қазақ халықаралық қатынастар және әлем тілдері университетінің Хабаршысы.«Педагогикалық ғылымдар» сериясы. № 4(71) 2023, 149-162 бет </w:t>
      </w:r>
      <w:r w:rsidRPr="00054567">
        <w:rPr>
          <w:rFonts w:ascii="Times New Roman" w:hAnsi="Times New Roman" w:cs="Times New Roman"/>
          <w:b/>
          <w:sz w:val="28"/>
          <w:szCs w:val="28"/>
          <w:lang w:val="kk-KZ"/>
        </w:rPr>
        <w:t>DOI: </w:t>
      </w:r>
      <w:hyperlink r:id="rId11" w:history="1">
        <w:r w:rsidR="00DE3CA6" w:rsidRPr="00054567">
          <w:rPr>
            <w:rStyle w:val="a7"/>
            <w:rFonts w:ascii="Times New Roman" w:hAnsi="Times New Roman" w:cs="Times New Roman"/>
            <w:sz w:val="28"/>
            <w:szCs w:val="28"/>
            <w:lang w:val="kk-KZ"/>
          </w:rPr>
          <w:t>https://doi.org/10.48371/PEDS.2023.71.4 (Қосалқы авторлар: Карбаева Ш.Ш</w:t>
        </w:r>
      </w:hyperlink>
      <w:r w:rsidRPr="00054567">
        <w:rPr>
          <w:rFonts w:ascii="Times New Roman" w:hAnsi="Times New Roman" w:cs="Times New Roman"/>
          <w:sz w:val="28"/>
          <w:szCs w:val="28"/>
          <w:lang w:val="kk-KZ"/>
        </w:rPr>
        <w:t>., Бейкитова А.Н., Казахбаева Д.М.</w:t>
      </w:r>
      <w:r w:rsidR="00B83ACB"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 </w:t>
      </w:r>
    </w:p>
    <w:p w14:paraId="78D9BC48" w14:textId="77777777" w:rsidR="002502D3" w:rsidRPr="00054567" w:rsidRDefault="002502D3" w:rsidP="002502D3">
      <w:pPr>
        <w:pStyle w:val="a5"/>
        <w:ind w:firstLine="567"/>
        <w:jc w:val="both"/>
        <w:rPr>
          <w:rFonts w:ascii="Times New Roman" w:hAnsi="Times New Roman" w:cs="Times New Roman"/>
          <w:i/>
          <w:iCs/>
          <w:sz w:val="28"/>
          <w:szCs w:val="28"/>
          <w:lang w:val="kk-KZ"/>
        </w:rPr>
      </w:pPr>
      <w:r w:rsidRPr="00054567">
        <w:rPr>
          <w:rFonts w:ascii="Times New Roman" w:hAnsi="Times New Roman" w:cs="Times New Roman"/>
          <w:i/>
          <w:iCs/>
          <w:sz w:val="28"/>
          <w:szCs w:val="28"/>
          <w:lang w:val="kk-KZ"/>
        </w:rPr>
        <w:t>Халықаралық ғылыми– практикалық конференция материалдары:</w:t>
      </w:r>
    </w:p>
    <w:p w14:paraId="541904F9" w14:textId="39E99ADA" w:rsidR="002502D3" w:rsidRPr="00054567" w:rsidRDefault="002502D3" w:rsidP="002502D3">
      <w:pPr>
        <w:pStyle w:val="a5"/>
        <w:numPr>
          <w:ilvl w:val="0"/>
          <w:numId w:val="28"/>
        </w:numPr>
        <w:ind w:left="0" w:firstLine="426"/>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Новые требования к модели обучения. Материалы Всероссийской научно-практической конференции</w:t>
      </w:r>
      <w:r w:rsidR="0047765A" w:rsidRPr="00054567">
        <w:rPr>
          <w:rFonts w:ascii="Times New Roman" w:hAnsi="Times New Roman" w:cs="Times New Roman"/>
          <w:sz w:val="28"/>
          <w:szCs w:val="28"/>
        </w:rPr>
        <w:t xml:space="preserve"> </w:t>
      </w:r>
      <w:r w:rsidRPr="00054567">
        <w:rPr>
          <w:rFonts w:ascii="Times New Roman" w:hAnsi="Times New Roman" w:cs="Times New Roman"/>
          <w:sz w:val="28"/>
          <w:szCs w:val="28"/>
          <w:lang w:val="kk-KZ"/>
        </w:rPr>
        <w:t xml:space="preserve">«Современное географическое образование: проблемы и перспективы развития». Москва, 02 ноября 2018. -С. 22-25 ISВN 978- 5-00150-012-4. </w:t>
      </w:r>
      <w:r w:rsidR="00DE3CA6"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Қосалқы автор</w:t>
      </w:r>
      <w:r w:rsidR="00DE3CA6"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 Карбаева Ш.Ш.</w:t>
      </w:r>
      <w:r w:rsidR="00DE3CA6" w:rsidRPr="00054567">
        <w:rPr>
          <w:rFonts w:ascii="Times New Roman" w:hAnsi="Times New Roman" w:cs="Times New Roman"/>
          <w:sz w:val="28"/>
          <w:szCs w:val="28"/>
          <w:lang w:val="kk-KZ"/>
        </w:rPr>
        <w:t>)</w:t>
      </w:r>
    </w:p>
    <w:p w14:paraId="5EE0B72C" w14:textId="51E67370" w:rsidR="002502D3" w:rsidRPr="00054567" w:rsidRDefault="002502D3" w:rsidP="002502D3">
      <w:pPr>
        <w:pStyle w:val="a5"/>
        <w:numPr>
          <w:ilvl w:val="0"/>
          <w:numId w:val="28"/>
        </w:numPr>
        <w:ind w:left="0" w:firstLine="426"/>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Практико-ориентированные задания по формированию и оценке естественнонаучной грамотности.</w:t>
      </w:r>
      <w:r w:rsidR="0047765A" w:rsidRPr="00054567">
        <w:rPr>
          <w:rFonts w:ascii="Times New Roman" w:hAnsi="Times New Roman" w:cs="Times New Roman"/>
          <w:sz w:val="28"/>
          <w:szCs w:val="28"/>
        </w:rPr>
        <w:t xml:space="preserve"> </w:t>
      </w:r>
      <w:r w:rsidRPr="00054567">
        <w:rPr>
          <w:rFonts w:ascii="Times New Roman" w:hAnsi="Times New Roman" w:cs="Times New Roman"/>
          <w:sz w:val="28"/>
          <w:szCs w:val="28"/>
          <w:lang w:val="kk-KZ"/>
        </w:rPr>
        <w:t xml:space="preserve">Academics and Scince Reviews Materials. Helsinki, Finland. June 22-23, 2023.Doi 10.5281/zenodo.8080224 ISВN 978-7-7095-2443-3. </w:t>
      </w:r>
      <w:r w:rsidR="00DE3CA6"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Қосалқы авторлар</w:t>
      </w:r>
      <w:r w:rsidR="00DE3CA6"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 Карбаева Ш.Ш., Казахбаева Д.М., Битибаева Ж.М.</w:t>
      </w:r>
      <w:r w:rsidR="00DE3CA6"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 </w:t>
      </w:r>
    </w:p>
    <w:p w14:paraId="6DDFF058" w14:textId="6E46C631" w:rsidR="002502D3" w:rsidRPr="00054567" w:rsidRDefault="002502D3" w:rsidP="002502D3">
      <w:pPr>
        <w:pStyle w:val="a5"/>
        <w:ind w:left="360"/>
        <w:jc w:val="both"/>
        <w:rPr>
          <w:rFonts w:ascii="Times New Roman" w:hAnsi="Times New Roman" w:cs="Times New Roman"/>
          <w:i/>
          <w:iCs/>
          <w:sz w:val="28"/>
          <w:szCs w:val="28"/>
          <w:lang w:val="kk-KZ"/>
        </w:rPr>
      </w:pPr>
      <w:r w:rsidRPr="00054567">
        <w:rPr>
          <w:rFonts w:ascii="Times New Roman" w:hAnsi="Times New Roman" w:cs="Times New Roman"/>
          <w:i/>
          <w:iCs/>
          <w:sz w:val="28"/>
          <w:szCs w:val="28"/>
          <w:lang w:val="kk-KZ"/>
        </w:rPr>
        <w:t>О</w:t>
      </w:r>
      <w:proofErr w:type="spellStart"/>
      <w:r w:rsidRPr="00054567">
        <w:rPr>
          <w:rFonts w:ascii="Times New Roman" w:hAnsi="Times New Roman" w:cs="Times New Roman"/>
          <w:i/>
          <w:iCs/>
          <w:sz w:val="28"/>
          <w:szCs w:val="28"/>
        </w:rPr>
        <w:t>қу</w:t>
      </w:r>
      <w:proofErr w:type="spellEnd"/>
      <w:r w:rsidR="0016786F" w:rsidRPr="00054567">
        <w:rPr>
          <w:rFonts w:ascii="Times New Roman" w:hAnsi="Times New Roman" w:cs="Times New Roman"/>
          <w:i/>
          <w:iCs/>
          <w:sz w:val="28"/>
          <w:szCs w:val="28"/>
          <w:lang w:val="kk-KZ"/>
        </w:rPr>
        <w:t xml:space="preserve"> </w:t>
      </w:r>
      <w:proofErr w:type="spellStart"/>
      <w:r w:rsidRPr="00054567">
        <w:rPr>
          <w:rFonts w:ascii="Times New Roman" w:hAnsi="Times New Roman" w:cs="Times New Roman"/>
          <w:i/>
          <w:iCs/>
          <w:sz w:val="28"/>
          <w:szCs w:val="28"/>
        </w:rPr>
        <w:t>құрал</w:t>
      </w:r>
      <w:proofErr w:type="spellEnd"/>
      <w:r w:rsidRPr="00054567">
        <w:rPr>
          <w:rFonts w:ascii="Times New Roman" w:hAnsi="Times New Roman" w:cs="Times New Roman"/>
          <w:i/>
          <w:iCs/>
          <w:sz w:val="28"/>
          <w:szCs w:val="28"/>
          <w:lang w:val="kk-KZ"/>
        </w:rPr>
        <w:t>ы</w:t>
      </w:r>
      <w:r w:rsidR="0016786F" w:rsidRPr="00054567">
        <w:rPr>
          <w:rFonts w:ascii="Times New Roman" w:hAnsi="Times New Roman" w:cs="Times New Roman"/>
          <w:i/>
          <w:iCs/>
          <w:sz w:val="28"/>
          <w:szCs w:val="28"/>
          <w:lang w:val="kk-KZ"/>
        </w:rPr>
        <w:t xml:space="preserve"> </w:t>
      </w:r>
      <w:proofErr w:type="spellStart"/>
      <w:r w:rsidRPr="00054567">
        <w:rPr>
          <w:rFonts w:ascii="Times New Roman" w:hAnsi="Times New Roman" w:cs="Times New Roman"/>
          <w:i/>
          <w:iCs/>
          <w:sz w:val="28"/>
          <w:szCs w:val="28"/>
        </w:rPr>
        <w:t>әзірленді</w:t>
      </w:r>
      <w:proofErr w:type="spellEnd"/>
      <w:r w:rsidRPr="00054567">
        <w:rPr>
          <w:rFonts w:ascii="Times New Roman" w:hAnsi="Times New Roman" w:cs="Times New Roman"/>
          <w:i/>
          <w:iCs/>
          <w:sz w:val="28"/>
          <w:szCs w:val="28"/>
        </w:rPr>
        <w:t>:</w:t>
      </w:r>
    </w:p>
    <w:p w14:paraId="4314463F" w14:textId="4D2C5326" w:rsidR="002502D3" w:rsidRPr="00054567" w:rsidRDefault="002502D3" w:rsidP="002502D3">
      <w:pPr>
        <w:pStyle w:val="a5"/>
        <w:numPr>
          <w:ilvl w:val="0"/>
          <w:numId w:val="27"/>
        </w:numPr>
        <w:ind w:left="0" w:firstLine="360"/>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Қазақстанның ауыл шаруашылығының экономикалық даму үрдістері:</w:t>
      </w:r>
      <w:r w:rsidRPr="00054567">
        <w:rPr>
          <w:rFonts w:ascii="Times New Roman" w:hAnsi="Times New Roman" w:cs="Times New Roman"/>
          <w:b/>
          <w:bCs/>
          <w:sz w:val="28"/>
          <w:szCs w:val="28"/>
          <w:lang w:val="kk-KZ"/>
        </w:rPr>
        <w:t xml:space="preserve"> </w:t>
      </w:r>
      <w:r w:rsidRPr="00054567">
        <w:rPr>
          <w:rFonts w:ascii="Times New Roman" w:hAnsi="Times New Roman" w:cs="Times New Roman"/>
          <w:sz w:val="28"/>
          <w:szCs w:val="28"/>
          <w:lang w:val="kk-KZ"/>
        </w:rPr>
        <w:t>Оқу құралы</w:t>
      </w:r>
      <w:r w:rsidRPr="00054567">
        <w:rPr>
          <w:rFonts w:ascii="Times New Roman" w:hAnsi="Times New Roman" w:cs="Times New Roman"/>
          <w:i/>
          <w:iCs/>
          <w:sz w:val="28"/>
          <w:szCs w:val="28"/>
          <w:lang w:val="kk-KZ"/>
        </w:rPr>
        <w:t xml:space="preserve"> </w:t>
      </w:r>
      <w:r w:rsidRPr="00054567">
        <w:rPr>
          <w:rFonts w:ascii="Times New Roman" w:hAnsi="Times New Roman" w:cs="Times New Roman"/>
          <w:sz w:val="28"/>
          <w:szCs w:val="28"/>
          <w:lang w:val="kk-KZ"/>
        </w:rPr>
        <w:t xml:space="preserve">- Алматы, «Nurbook» баспасы, 2024 – 128 б. </w:t>
      </w:r>
      <w:r w:rsidR="004A2E3E"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Қосалқы автор</w:t>
      </w:r>
      <w:r w:rsidR="004A2E3E"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Карбаева Ш.Ш.</w:t>
      </w:r>
      <w:r w:rsidR="004A2E3E" w:rsidRPr="00054567">
        <w:rPr>
          <w:rFonts w:ascii="Times New Roman" w:hAnsi="Times New Roman" w:cs="Times New Roman"/>
          <w:sz w:val="28"/>
          <w:szCs w:val="28"/>
          <w:lang w:val="kk-KZ"/>
        </w:rPr>
        <w:t>)</w:t>
      </w:r>
    </w:p>
    <w:p w14:paraId="16394BF5" w14:textId="77777777" w:rsidR="0003389C" w:rsidRPr="00054567" w:rsidRDefault="0003389C" w:rsidP="00A00F18">
      <w:pPr>
        <w:spacing w:after="0" w:line="240" w:lineRule="auto"/>
        <w:ind w:firstLine="567"/>
        <w:jc w:val="both"/>
        <w:rPr>
          <w:rFonts w:ascii="Times New Roman" w:hAnsi="Times New Roman" w:cs="Times New Roman"/>
          <w:b/>
          <w:sz w:val="28"/>
          <w:szCs w:val="28"/>
          <w:lang w:val="kk-KZ"/>
        </w:rPr>
      </w:pPr>
      <w:r w:rsidRPr="00054567">
        <w:rPr>
          <w:rFonts w:ascii="Times New Roman" w:hAnsi="Times New Roman" w:cs="Times New Roman"/>
          <w:b/>
          <w:sz w:val="28"/>
          <w:szCs w:val="28"/>
          <w:lang w:val="kk-KZ"/>
        </w:rPr>
        <w:br w:type="page"/>
      </w:r>
    </w:p>
    <w:p w14:paraId="4C6CF840" w14:textId="0B1C060F" w:rsidR="000B0764" w:rsidRPr="00054567" w:rsidRDefault="00DF4F8E" w:rsidP="00A00F18">
      <w:pPr>
        <w:pStyle w:val="a5"/>
        <w:ind w:firstLine="567"/>
        <w:jc w:val="both"/>
        <w:rPr>
          <w:rFonts w:ascii="Times New Roman" w:hAnsi="Times New Roman" w:cs="Times New Roman"/>
          <w:b/>
          <w:sz w:val="28"/>
          <w:szCs w:val="28"/>
          <w:lang w:val="kk-KZ"/>
        </w:rPr>
      </w:pPr>
      <w:r w:rsidRPr="00054567">
        <w:rPr>
          <w:rFonts w:ascii="Times New Roman" w:hAnsi="Times New Roman" w:cs="Times New Roman"/>
          <w:b/>
          <w:sz w:val="28"/>
          <w:szCs w:val="28"/>
          <w:lang w:val="kk-KZ"/>
        </w:rPr>
        <w:lastRenderedPageBreak/>
        <w:t xml:space="preserve">1 </w:t>
      </w:r>
      <w:r w:rsidR="000B0764" w:rsidRPr="00054567">
        <w:rPr>
          <w:rFonts w:ascii="Times New Roman" w:hAnsi="Times New Roman" w:cs="Times New Roman"/>
          <w:b/>
          <w:sz w:val="28"/>
          <w:szCs w:val="28"/>
          <w:lang w:val="kk-KZ"/>
        </w:rPr>
        <w:t>АУЫЛ ШАРУАШЫЛЫҒЫНЫҢ ЭКОНОМИКАЛЫҚ ДАМУ ҮРДІСТЕРІН</w:t>
      </w:r>
      <w:r w:rsidR="00AF25D0" w:rsidRPr="00054567">
        <w:rPr>
          <w:rFonts w:ascii="Times New Roman" w:hAnsi="Times New Roman" w:cs="Times New Roman"/>
          <w:b/>
          <w:sz w:val="28"/>
          <w:szCs w:val="28"/>
          <w:lang w:val="kk-KZ"/>
        </w:rPr>
        <w:t xml:space="preserve"> </w:t>
      </w:r>
      <w:r w:rsidRPr="00054567">
        <w:rPr>
          <w:rFonts w:ascii="Times New Roman" w:hAnsi="Times New Roman" w:cs="Times New Roman"/>
          <w:b/>
          <w:sz w:val="28"/>
          <w:szCs w:val="28"/>
          <w:lang w:val="kk-KZ"/>
        </w:rPr>
        <w:t>ЗЕРДЕЛЕУДІҢ</w:t>
      </w:r>
      <w:r w:rsidR="000B0764" w:rsidRPr="00054567">
        <w:rPr>
          <w:rFonts w:ascii="Times New Roman" w:hAnsi="Times New Roman" w:cs="Times New Roman"/>
          <w:b/>
          <w:sz w:val="28"/>
          <w:szCs w:val="28"/>
          <w:lang w:val="kk-KZ"/>
        </w:rPr>
        <w:t xml:space="preserve"> ТЕОРИЯЛЫҚ НЕГІЗДЕРІ</w:t>
      </w:r>
    </w:p>
    <w:p w14:paraId="56D280BD" w14:textId="77777777" w:rsidR="00A36E70" w:rsidRPr="00054567" w:rsidRDefault="00A36E70" w:rsidP="00A00F18">
      <w:pPr>
        <w:pStyle w:val="a5"/>
        <w:ind w:firstLine="567"/>
        <w:jc w:val="both"/>
        <w:rPr>
          <w:rFonts w:ascii="Times New Roman" w:hAnsi="Times New Roman" w:cs="Times New Roman"/>
          <w:b/>
          <w:bCs/>
          <w:sz w:val="28"/>
          <w:szCs w:val="28"/>
          <w:lang w:val="kk-KZ"/>
        </w:rPr>
      </w:pPr>
    </w:p>
    <w:p w14:paraId="457E53B0" w14:textId="483D7F1E" w:rsidR="008F16DE" w:rsidRPr="00483FA1" w:rsidRDefault="00DF4F8E" w:rsidP="00EF07FE">
      <w:pPr>
        <w:pStyle w:val="a5"/>
        <w:ind w:firstLine="567"/>
        <w:jc w:val="both"/>
        <w:rPr>
          <w:rFonts w:ascii="Times New Roman" w:hAnsi="Times New Roman" w:cs="Times New Roman"/>
          <w:b/>
          <w:bCs/>
          <w:sz w:val="28"/>
          <w:szCs w:val="28"/>
          <w:lang w:val="kk-KZ"/>
        </w:rPr>
      </w:pPr>
      <w:r w:rsidRPr="00054567">
        <w:rPr>
          <w:rFonts w:ascii="Times New Roman" w:hAnsi="Times New Roman" w:cs="Times New Roman"/>
          <w:b/>
          <w:bCs/>
          <w:sz w:val="28"/>
          <w:szCs w:val="28"/>
          <w:lang w:val="kk-KZ"/>
        </w:rPr>
        <w:t xml:space="preserve">1.1 </w:t>
      </w:r>
      <w:r w:rsidR="000B0764" w:rsidRPr="00054567">
        <w:rPr>
          <w:rFonts w:ascii="Times New Roman" w:hAnsi="Times New Roman" w:cs="Times New Roman"/>
          <w:b/>
          <w:bCs/>
          <w:sz w:val="28"/>
          <w:szCs w:val="28"/>
          <w:lang w:val="kk-KZ"/>
        </w:rPr>
        <w:t>Нарықтық экономика жағдайында Қазақстанның экономикалық дамуының алғы шарттары</w:t>
      </w:r>
    </w:p>
    <w:p w14:paraId="1A5D6AE5" w14:textId="7D520395" w:rsidR="006C67DA" w:rsidRPr="00054567" w:rsidRDefault="006C67DA" w:rsidP="00A00F18">
      <w:pPr>
        <w:pStyle w:val="a5"/>
        <w:ind w:firstLine="567"/>
        <w:jc w:val="both"/>
        <w:rPr>
          <w:rFonts w:ascii="Times New Roman" w:hAnsi="Times New Roman" w:cs="Times New Roman"/>
          <w:kern w:val="0"/>
          <w:sz w:val="28"/>
          <w:szCs w:val="28"/>
          <w:lang w:val="kk-KZ" w:eastAsia="ru-RU"/>
        </w:rPr>
      </w:pPr>
      <w:r w:rsidRPr="00054567">
        <w:rPr>
          <w:rFonts w:ascii="Times New Roman" w:hAnsi="Times New Roman" w:cs="Times New Roman"/>
          <w:kern w:val="0"/>
          <w:sz w:val="28"/>
          <w:szCs w:val="28"/>
          <w:lang w:val="kk-KZ" w:eastAsia="ru-RU"/>
        </w:rPr>
        <w:t>Қазақстанның нарықтық экономика жағдайындағы дамуы өткен ғасырдың 90 жылдарынан бастап жоспарлы экономикадан нарықтық экономикаға көшіп, бірқатар өзгерістерге ұшырады. Осы процестің нәтижесінде елдің экономикалық дамуында маңызды қадамдар жасалды. Қазақстан нарықтық экономикаға көшуі алдымен,</w:t>
      </w:r>
      <w:r w:rsidR="004C1EB9"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жекешелендіру және экономикалық реформа жасаумен сипатталды.</w:t>
      </w:r>
      <w:r w:rsidR="00213A22"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Тәуелсіздіктің алғашқы жылдарында Қазақстанда кең ауқымды жекешелендіру бағдарламалары жүзеге асырылды. Мемлекеттік кәсіпорындар жеке секторға сатылып, елдің экономикалық жүйесінде нарықтық қатынастардың негіздері қалыптаса бастады. Бұл реформалар еліміздегі өнеркәсіптің құрылымын өзгертті және жеке кәсіпкерлікке мүмкіндік берді. Келесі қадам шетелдік инвестициялар тартудан тұрды,</w:t>
      </w:r>
      <w:r w:rsidR="00964A7E"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ол Қазақстан экономикасының маңызды элементіне айналды.  Елге әсіресе мұнай</w:t>
      </w:r>
      <w:r w:rsidR="00313A88" w:rsidRPr="00054567">
        <w:rPr>
          <w:rFonts w:ascii="Times New Roman" w:hAnsi="Times New Roman" w:cs="Times New Roman"/>
          <w:kern w:val="0"/>
          <w:sz w:val="28"/>
          <w:szCs w:val="28"/>
          <w:lang w:val="kk-KZ" w:eastAsia="ru-RU"/>
        </w:rPr>
        <w:t>–</w:t>
      </w:r>
      <w:r w:rsidRPr="00054567">
        <w:rPr>
          <w:rFonts w:ascii="Times New Roman" w:hAnsi="Times New Roman" w:cs="Times New Roman"/>
          <w:kern w:val="0"/>
          <w:sz w:val="28"/>
          <w:szCs w:val="28"/>
          <w:lang w:val="kk-KZ" w:eastAsia="ru-RU"/>
        </w:rPr>
        <w:t>газ секторында ірі халықаралық компаниялар мен инвесторлар тартылып, ол өз кезегінде экономиканың өсуін қамтамасыз ете отырып, жаңа жұмыс орындарын ашуға және инфрақұрылымды дамытуға мүмкіндік берді</w:t>
      </w:r>
      <w:r w:rsidR="00DC3E31" w:rsidRPr="00054567">
        <w:rPr>
          <w:rFonts w:ascii="Times New Roman" w:hAnsi="Times New Roman" w:cs="Times New Roman"/>
          <w:kern w:val="0"/>
          <w:sz w:val="28"/>
          <w:szCs w:val="28"/>
          <w:lang w:val="kk-KZ" w:eastAsia="ru-RU"/>
        </w:rPr>
        <w:t>.</w:t>
      </w:r>
    </w:p>
    <w:p w14:paraId="0CDA9282" w14:textId="2992B2A7" w:rsidR="00DC3E31" w:rsidRPr="00054567" w:rsidRDefault="00DC3E31" w:rsidP="00A00F18">
      <w:pPr>
        <w:pStyle w:val="a5"/>
        <w:ind w:firstLine="567"/>
        <w:jc w:val="both"/>
        <w:rPr>
          <w:rFonts w:ascii="Times New Roman" w:hAnsi="Times New Roman" w:cs="Times New Roman"/>
          <w:kern w:val="0"/>
          <w:sz w:val="28"/>
          <w:szCs w:val="28"/>
          <w:lang w:val="kk-KZ" w:eastAsia="ru-RU"/>
        </w:rPr>
      </w:pPr>
      <w:r w:rsidRPr="00054567">
        <w:rPr>
          <w:rFonts w:ascii="Times New Roman" w:hAnsi="Times New Roman" w:cs="Times New Roman"/>
          <w:kern w:val="0"/>
          <w:sz w:val="28"/>
          <w:szCs w:val="28"/>
          <w:lang w:val="kk-KZ" w:eastAsia="ru-RU"/>
        </w:rPr>
        <w:t>Жалпы алғанда әр түрлі елдер нарықтық экономикаға түрлі жолдармен жетті. Соған қарамастан оларға нарықтық экономиканың қалыптасуының ортақ заңдылықтары тән. Атап айтқанда, тәуелсіз тауар өндірушілердің болуы, кәсіпкерлік қызметтің еркіндігі мен әр түрлі экономикалық субъектілердің меншік құқына кепілдік берілуі, сұраныс пен ұсынысты теңестіретін еркін нарықтық баға, тауар өндірушілерінің бәсекелесуі, қаржы, бағалы қағаздар, валюта еңбек нарығы, экономиканың дүниежүзілік интеграция процестеріне қатысуы және т.б</w:t>
      </w:r>
      <w:r w:rsidR="00964A7E"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sz w:val="28"/>
          <w:szCs w:val="28"/>
          <w:lang w:val="kk-KZ"/>
        </w:rPr>
        <w:t>[</w:t>
      </w:r>
      <w:r w:rsidR="00E71BBA" w:rsidRPr="00054567">
        <w:rPr>
          <w:rFonts w:ascii="Times New Roman" w:hAnsi="Times New Roman" w:cs="Times New Roman"/>
          <w:kern w:val="0"/>
          <w:sz w:val="28"/>
          <w:szCs w:val="28"/>
          <w:lang w:val="kk-KZ" w:eastAsia="ru-RU"/>
        </w:rPr>
        <w:t>2</w:t>
      </w:r>
      <w:r w:rsidRPr="00054567">
        <w:rPr>
          <w:rFonts w:ascii="Times New Roman" w:hAnsi="Times New Roman" w:cs="Times New Roman"/>
          <w:kern w:val="0"/>
          <w:sz w:val="28"/>
          <w:szCs w:val="28"/>
          <w:lang w:val="kk-KZ" w:eastAsia="ru-RU"/>
        </w:rPr>
        <w:t>, б. 4</w:t>
      </w:r>
      <w:r w:rsidR="00E71BBA" w:rsidRPr="00054567">
        <w:rPr>
          <w:rFonts w:ascii="Times New Roman" w:hAnsi="Times New Roman" w:cs="Times New Roman"/>
          <w:kern w:val="0"/>
          <w:sz w:val="28"/>
          <w:szCs w:val="28"/>
          <w:lang w:val="kk-KZ" w:eastAsia="ru-RU"/>
        </w:rPr>
        <w:t>7</w:t>
      </w:r>
      <w:r w:rsidRPr="00054567">
        <w:rPr>
          <w:rFonts w:ascii="Times New Roman" w:hAnsi="Times New Roman" w:cs="Times New Roman"/>
          <w:kern w:val="0"/>
          <w:sz w:val="28"/>
          <w:szCs w:val="28"/>
          <w:lang w:val="kk-KZ" w:eastAsia="ru-RU"/>
        </w:rPr>
        <w:t>]</w:t>
      </w:r>
      <w:r w:rsidR="00964A7E" w:rsidRPr="00054567">
        <w:rPr>
          <w:rFonts w:ascii="Times New Roman" w:hAnsi="Times New Roman" w:cs="Times New Roman"/>
          <w:kern w:val="0"/>
          <w:sz w:val="28"/>
          <w:szCs w:val="28"/>
          <w:lang w:val="kk-KZ" w:eastAsia="ru-RU"/>
        </w:rPr>
        <w:t>.</w:t>
      </w:r>
    </w:p>
    <w:p w14:paraId="31D3DD23" w14:textId="207EB73B" w:rsidR="00B340B0" w:rsidRPr="00054567" w:rsidRDefault="00B340B0" w:rsidP="00A00F18">
      <w:pPr>
        <w:pStyle w:val="a5"/>
        <w:ind w:firstLine="567"/>
        <w:jc w:val="both"/>
        <w:rPr>
          <w:rFonts w:ascii="Times New Roman" w:hAnsi="Times New Roman" w:cs="Times New Roman"/>
          <w:kern w:val="0"/>
          <w:sz w:val="28"/>
          <w:szCs w:val="28"/>
          <w:lang w:val="kk-KZ" w:eastAsia="ru-RU"/>
        </w:rPr>
      </w:pPr>
      <w:r w:rsidRPr="00054567">
        <w:rPr>
          <w:rFonts w:ascii="Times New Roman" w:hAnsi="Times New Roman" w:cs="Times New Roman"/>
          <w:kern w:val="0"/>
          <w:sz w:val="28"/>
          <w:szCs w:val="28"/>
          <w:lang w:val="kk-KZ" w:eastAsia="ru-RU"/>
        </w:rPr>
        <w:t>Ауыл шаруашылығына инвестициялаудың әлемдік тәжірибесі, агроөнеркәсіптік кешеннің тұрақты дамуы, ауыл шаруашылығын басқару стратегиясы, аграрлық саланың бәсекеге қабілетті кәсіпорындарын құрудың үлгілері, ауыл шаруашылығындағы цифрландыру және оның ауылдық аумақтардағы жерді пайдалануға әсері, органикалық ауыл шаруашылығы, ауыл шаруашылығындағы жасанды интеллект және т.б.</w:t>
      </w:r>
      <w:r w:rsidR="00970EE8"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 xml:space="preserve">туралы </w:t>
      </w:r>
      <w:r w:rsidR="00AE45C5" w:rsidRPr="00054567">
        <w:rPr>
          <w:rFonts w:ascii="Times New Roman" w:hAnsi="Times New Roman" w:cs="Times New Roman"/>
          <w:kern w:val="0"/>
          <w:sz w:val="28"/>
          <w:szCs w:val="28"/>
          <w:lang w:val="kk-KZ" w:eastAsia="ru-RU"/>
        </w:rPr>
        <w:t xml:space="preserve">M.B. </w:t>
      </w:r>
      <w:r w:rsidRPr="00054567">
        <w:rPr>
          <w:rFonts w:ascii="Times New Roman" w:hAnsi="Times New Roman" w:cs="Times New Roman"/>
          <w:kern w:val="0"/>
          <w:sz w:val="28"/>
          <w:szCs w:val="28"/>
          <w:lang w:val="kk-KZ" w:eastAsia="ru-RU"/>
        </w:rPr>
        <w:t xml:space="preserve">Gerrard, </w:t>
      </w:r>
      <w:r w:rsidR="00AE45C5" w:rsidRPr="00054567">
        <w:rPr>
          <w:rFonts w:ascii="Times New Roman" w:hAnsi="Times New Roman" w:cs="Times New Roman"/>
          <w:kern w:val="0"/>
          <w:sz w:val="28"/>
          <w:szCs w:val="28"/>
          <w:lang w:val="kk-KZ" w:eastAsia="ru-RU"/>
        </w:rPr>
        <w:t>S.</w:t>
      </w:r>
      <w:r w:rsidR="00CA520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 xml:space="preserve">Linder, </w:t>
      </w:r>
      <w:r w:rsidR="00AE45C5" w:rsidRPr="00054567">
        <w:rPr>
          <w:rFonts w:ascii="Times New Roman" w:hAnsi="Times New Roman" w:cs="Times New Roman"/>
          <w:kern w:val="0"/>
          <w:sz w:val="28"/>
          <w:szCs w:val="28"/>
          <w:lang w:val="kk-KZ" w:eastAsia="ru-RU"/>
        </w:rPr>
        <w:t>E.S.</w:t>
      </w:r>
      <w:r w:rsidR="00CA520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 xml:space="preserve">Savas, </w:t>
      </w:r>
      <w:r w:rsidR="00AE45C5" w:rsidRPr="00054567">
        <w:rPr>
          <w:rFonts w:ascii="Times New Roman" w:hAnsi="Times New Roman" w:cs="Times New Roman"/>
          <w:kern w:val="0"/>
          <w:sz w:val="28"/>
          <w:szCs w:val="28"/>
          <w:lang w:val="kk-KZ" w:eastAsia="ru-RU"/>
        </w:rPr>
        <w:t>V.</w:t>
      </w:r>
      <w:r w:rsidR="00CA520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 xml:space="preserve">Ham, </w:t>
      </w:r>
      <w:r w:rsidR="00AE45C5" w:rsidRPr="00054567">
        <w:rPr>
          <w:rFonts w:ascii="Times New Roman" w:hAnsi="Times New Roman" w:cs="Times New Roman"/>
          <w:kern w:val="0"/>
          <w:sz w:val="28"/>
          <w:szCs w:val="28"/>
          <w:lang w:val="kk-KZ" w:eastAsia="ru-RU"/>
        </w:rPr>
        <w:t>S.</w:t>
      </w:r>
      <w:r w:rsidR="00CA520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 xml:space="preserve">Zeng, </w:t>
      </w:r>
      <w:r w:rsidR="00AE45C5" w:rsidRPr="00054567">
        <w:rPr>
          <w:rFonts w:ascii="Times New Roman" w:hAnsi="Times New Roman" w:cs="Times New Roman"/>
          <w:kern w:val="0"/>
          <w:sz w:val="28"/>
          <w:szCs w:val="28"/>
          <w:lang w:val="kk-KZ" w:eastAsia="ru-RU"/>
        </w:rPr>
        <w:t xml:space="preserve">K.V. </w:t>
      </w:r>
      <w:r w:rsidRPr="00054567">
        <w:rPr>
          <w:rFonts w:ascii="Times New Roman" w:hAnsi="Times New Roman" w:cs="Times New Roman"/>
          <w:kern w:val="0"/>
          <w:sz w:val="28"/>
          <w:szCs w:val="28"/>
          <w:lang w:val="kk-KZ" w:eastAsia="ru-RU"/>
        </w:rPr>
        <w:t xml:space="preserve">Raju, </w:t>
      </w:r>
      <w:r w:rsidR="00AE45C5" w:rsidRPr="00054567">
        <w:rPr>
          <w:rFonts w:ascii="Times New Roman" w:hAnsi="Times New Roman" w:cs="Times New Roman"/>
          <w:kern w:val="0"/>
          <w:sz w:val="28"/>
          <w:szCs w:val="28"/>
          <w:lang w:val="kk-KZ" w:eastAsia="ru-RU"/>
        </w:rPr>
        <w:t>S.</w:t>
      </w:r>
      <w:r w:rsidR="00CA520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 xml:space="preserve">Hussain, </w:t>
      </w:r>
      <w:r w:rsidR="00AE45C5" w:rsidRPr="00054567">
        <w:rPr>
          <w:rFonts w:ascii="Times New Roman" w:hAnsi="Times New Roman" w:cs="Times New Roman"/>
          <w:kern w:val="0"/>
          <w:sz w:val="28"/>
          <w:szCs w:val="28"/>
          <w:lang w:val="kk-KZ" w:eastAsia="ru-RU"/>
        </w:rPr>
        <w:t>K.</w:t>
      </w:r>
      <w:r w:rsidR="00CA520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 xml:space="preserve">Smith, </w:t>
      </w:r>
      <w:r w:rsidR="00AE45C5" w:rsidRPr="00054567">
        <w:rPr>
          <w:rFonts w:ascii="Times New Roman" w:hAnsi="Times New Roman" w:cs="Times New Roman"/>
          <w:kern w:val="0"/>
          <w:sz w:val="28"/>
          <w:szCs w:val="28"/>
          <w:lang w:val="kk-KZ" w:eastAsia="ru-RU"/>
        </w:rPr>
        <w:t>A.B.</w:t>
      </w:r>
      <w:r w:rsidR="00CA520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 xml:space="preserve">Avagyan, </w:t>
      </w:r>
      <w:r w:rsidR="00AE45C5" w:rsidRPr="00054567">
        <w:rPr>
          <w:rFonts w:ascii="Times New Roman" w:hAnsi="Times New Roman" w:cs="Times New Roman"/>
          <w:kern w:val="0"/>
          <w:sz w:val="28"/>
          <w:szCs w:val="28"/>
          <w:lang w:val="kk-KZ" w:eastAsia="ru-RU"/>
        </w:rPr>
        <w:t xml:space="preserve">J. </w:t>
      </w:r>
      <w:r w:rsidRPr="00054567">
        <w:rPr>
          <w:rFonts w:ascii="Times New Roman" w:hAnsi="Times New Roman" w:cs="Times New Roman"/>
          <w:kern w:val="0"/>
          <w:sz w:val="28"/>
          <w:szCs w:val="28"/>
          <w:lang w:val="kk-KZ" w:eastAsia="ru-RU"/>
        </w:rPr>
        <w:t xml:space="preserve">Mensah, </w:t>
      </w:r>
      <w:r w:rsidR="00AE45C5" w:rsidRPr="00054567">
        <w:rPr>
          <w:rFonts w:ascii="Times New Roman" w:hAnsi="Times New Roman" w:cs="Times New Roman"/>
          <w:kern w:val="0"/>
          <w:sz w:val="28"/>
          <w:szCs w:val="28"/>
          <w:lang w:val="kk-KZ" w:eastAsia="ru-RU"/>
        </w:rPr>
        <w:t>F.</w:t>
      </w:r>
      <w:r w:rsidR="00CA520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 xml:space="preserve">Francesco, </w:t>
      </w:r>
      <w:r w:rsidR="00AE45C5" w:rsidRPr="00054567">
        <w:rPr>
          <w:rFonts w:ascii="Times New Roman" w:hAnsi="Times New Roman" w:cs="Times New Roman"/>
          <w:kern w:val="0"/>
          <w:sz w:val="28"/>
          <w:szCs w:val="28"/>
          <w:lang w:val="kk-KZ" w:eastAsia="ru-RU"/>
        </w:rPr>
        <w:t xml:space="preserve">H.S. </w:t>
      </w:r>
      <w:r w:rsidRPr="00054567">
        <w:rPr>
          <w:rFonts w:ascii="Times New Roman" w:hAnsi="Times New Roman" w:cs="Times New Roman"/>
          <w:kern w:val="0"/>
          <w:sz w:val="28"/>
          <w:szCs w:val="28"/>
          <w:lang w:val="kk-KZ" w:eastAsia="ru-RU"/>
        </w:rPr>
        <w:t xml:space="preserve">Awan, </w:t>
      </w:r>
      <w:r w:rsidR="00AE45C5" w:rsidRPr="00054567">
        <w:rPr>
          <w:rFonts w:ascii="Times New Roman" w:hAnsi="Times New Roman" w:cs="Times New Roman"/>
          <w:kern w:val="0"/>
          <w:sz w:val="28"/>
          <w:szCs w:val="28"/>
          <w:lang w:val="kk-KZ" w:eastAsia="ru-RU"/>
        </w:rPr>
        <w:t>A.</w:t>
      </w:r>
      <w:r w:rsidR="00CA520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 xml:space="preserve">Durmanov, </w:t>
      </w:r>
      <w:r w:rsidR="00AE45C5" w:rsidRPr="00054567">
        <w:rPr>
          <w:rFonts w:ascii="Times New Roman" w:hAnsi="Times New Roman" w:cs="Times New Roman"/>
          <w:kern w:val="0"/>
          <w:sz w:val="28"/>
          <w:szCs w:val="28"/>
          <w:lang w:val="kk-KZ" w:eastAsia="ru-RU"/>
        </w:rPr>
        <w:t xml:space="preserve">M. </w:t>
      </w:r>
      <w:r w:rsidRPr="00054567">
        <w:rPr>
          <w:rFonts w:ascii="Times New Roman" w:hAnsi="Times New Roman" w:cs="Times New Roman"/>
          <w:kern w:val="0"/>
          <w:sz w:val="28"/>
          <w:szCs w:val="28"/>
          <w:lang w:val="kk-KZ" w:eastAsia="ru-RU"/>
        </w:rPr>
        <w:t>Klaiss, V</w:t>
      </w:r>
      <w:r w:rsidR="00AE45C5" w:rsidRPr="00054567">
        <w:rPr>
          <w:rFonts w:ascii="Times New Roman" w:hAnsi="Times New Roman" w:cs="Times New Roman"/>
          <w:kern w:val="0"/>
          <w:sz w:val="28"/>
          <w:szCs w:val="28"/>
          <w:lang w:val="kk-KZ" w:eastAsia="ru-RU"/>
        </w:rPr>
        <w:t>.</w:t>
      </w:r>
      <w:r w:rsidR="00CA520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 xml:space="preserve">Rijssel, </w:t>
      </w:r>
      <w:r w:rsidR="00AE45C5" w:rsidRPr="00054567">
        <w:rPr>
          <w:rFonts w:ascii="Times New Roman" w:hAnsi="Times New Roman" w:cs="Times New Roman"/>
          <w:kern w:val="0"/>
          <w:sz w:val="28"/>
          <w:szCs w:val="28"/>
          <w:lang w:val="kk-KZ" w:eastAsia="ru-RU"/>
        </w:rPr>
        <w:t>R.J.</w:t>
      </w:r>
      <w:r w:rsidR="00CA520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 xml:space="preserve">Gulas, </w:t>
      </w:r>
      <w:r w:rsidR="00AE45C5" w:rsidRPr="00054567">
        <w:rPr>
          <w:rFonts w:ascii="Times New Roman" w:hAnsi="Times New Roman" w:cs="Times New Roman"/>
          <w:kern w:val="0"/>
          <w:sz w:val="28"/>
          <w:szCs w:val="28"/>
          <w:lang w:val="kk-KZ" w:eastAsia="ru-RU"/>
        </w:rPr>
        <w:t>C.</w:t>
      </w:r>
      <w:r w:rsidR="00CA520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 xml:space="preserve">Terrer, </w:t>
      </w:r>
      <w:r w:rsidR="00AE45C5" w:rsidRPr="00054567">
        <w:rPr>
          <w:rFonts w:ascii="Times New Roman" w:hAnsi="Times New Roman" w:cs="Times New Roman"/>
          <w:kern w:val="0"/>
          <w:sz w:val="28"/>
          <w:szCs w:val="28"/>
          <w:lang w:val="kk-KZ" w:eastAsia="ru-RU"/>
        </w:rPr>
        <w:t>V.A.</w:t>
      </w:r>
      <w:r w:rsidR="00CA520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 xml:space="preserve">Kakani, </w:t>
      </w:r>
      <w:r w:rsidR="00AE45C5" w:rsidRPr="00054567">
        <w:rPr>
          <w:rFonts w:ascii="Times New Roman" w:hAnsi="Times New Roman" w:cs="Times New Roman"/>
          <w:kern w:val="0"/>
          <w:sz w:val="28"/>
          <w:szCs w:val="28"/>
          <w:lang w:val="kk-KZ" w:eastAsia="ru-RU"/>
        </w:rPr>
        <w:t>A.S.</w:t>
      </w:r>
      <w:r w:rsidR="00CA520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 xml:space="preserve">Paymode, </w:t>
      </w:r>
      <w:r w:rsidR="00185422" w:rsidRPr="00054567">
        <w:rPr>
          <w:rFonts w:ascii="Times New Roman" w:hAnsi="Times New Roman" w:cs="Times New Roman"/>
          <w:kern w:val="0"/>
          <w:sz w:val="28"/>
          <w:szCs w:val="28"/>
          <w:lang w:val="kk-KZ" w:eastAsia="ru-RU"/>
        </w:rPr>
        <w:t>P.</w:t>
      </w:r>
      <w:r w:rsidR="00CA520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Zhang сияқты шетелдік ғалымдардың еңбектері негізге алынды [</w:t>
      </w:r>
      <w:r w:rsidR="00E71BBA" w:rsidRPr="00054567">
        <w:rPr>
          <w:rFonts w:ascii="Times New Roman" w:hAnsi="Times New Roman" w:cs="Times New Roman"/>
          <w:kern w:val="0"/>
          <w:sz w:val="28"/>
          <w:szCs w:val="28"/>
          <w:lang w:val="kk-KZ" w:eastAsia="ru-RU"/>
        </w:rPr>
        <w:t>3</w:t>
      </w:r>
      <w:r w:rsidRPr="00054567">
        <w:rPr>
          <w:rFonts w:ascii="Times New Roman" w:hAnsi="Times New Roman" w:cs="Times New Roman"/>
          <w:kern w:val="0"/>
          <w:sz w:val="28"/>
          <w:szCs w:val="28"/>
          <w:lang w:val="kk-KZ" w:eastAsia="ru-RU"/>
        </w:rPr>
        <w:t>–2</w:t>
      </w:r>
      <w:r w:rsidR="00E71BBA" w:rsidRPr="00054567">
        <w:rPr>
          <w:rFonts w:ascii="Times New Roman" w:hAnsi="Times New Roman" w:cs="Times New Roman"/>
          <w:kern w:val="0"/>
          <w:sz w:val="28"/>
          <w:szCs w:val="28"/>
          <w:lang w:val="kk-KZ" w:eastAsia="ru-RU"/>
        </w:rPr>
        <w:t>2</w:t>
      </w:r>
      <w:r w:rsidRPr="00054567">
        <w:rPr>
          <w:rFonts w:ascii="Times New Roman" w:hAnsi="Times New Roman" w:cs="Times New Roman"/>
          <w:kern w:val="0"/>
          <w:sz w:val="28"/>
          <w:szCs w:val="28"/>
          <w:lang w:val="kk-KZ" w:eastAsia="ru-RU"/>
        </w:rPr>
        <w:t>].</w:t>
      </w:r>
    </w:p>
    <w:p w14:paraId="27D75B43" w14:textId="0328888E" w:rsidR="00B340B0" w:rsidRPr="00054567" w:rsidRDefault="00B340B0" w:rsidP="00A00F18">
      <w:pPr>
        <w:pStyle w:val="a5"/>
        <w:ind w:firstLine="567"/>
        <w:jc w:val="both"/>
        <w:rPr>
          <w:rFonts w:ascii="Times New Roman" w:hAnsi="Times New Roman" w:cs="Times New Roman"/>
          <w:kern w:val="0"/>
          <w:sz w:val="28"/>
          <w:szCs w:val="28"/>
          <w:lang w:val="kk-KZ" w:eastAsia="ru-RU"/>
        </w:rPr>
      </w:pPr>
      <w:r w:rsidRPr="00054567">
        <w:rPr>
          <w:rFonts w:ascii="Times New Roman" w:hAnsi="Times New Roman" w:cs="Times New Roman"/>
          <w:kern w:val="0"/>
          <w:sz w:val="28"/>
          <w:szCs w:val="28"/>
          <w:lang w:val="kk-KZ" w:eastAsia="ru-RU"/>
        </w:rPr>
        <w:t xml:space="preserve">Ресейлік ғалымдар </w:t>
      </w:r>
      <w:r w:rsidR="00FE5863" w:rsidRPr="00054567">
        <w:rPr>
          <w:rFonts w:ascii="Times New Roman" w:hAnsi="Times New Roman" w:cs="Times New Roman"/>
          <w:kern w:val="0"/>
          <w:sz w:val="28"/>
          <w:szCs w:val="28"/>
          <w:lang w:val="kk-KZ" w:eastAsia="ru-RU"/>
        </w:rPr>
        <w:t>М.</w:t>
      </w:r>
      <w:r w:rsidR="00CA520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 xml:space="preserve">Барчо, </w:t>
      </w:r>
      <w:r w:rsidR="00FE5863" w:rsidRPr="00054567">
        <w:rPr>
          <w:rFonts w:ascii="Times New Roman" w:hAnsi="Times New Roman" w:cs="Times New Roman"/>
          <w:kern w:val="0"/>
          <w:sz w:val="28"/>
          <w:szCs w:val="28"/>
          <w:lang w:val="kk-KZ" w:eastAsia="ru-RU"/>
        </w:rPr>
        <w:t>Н.</w:t>
      </w:r>
      <w:r w:rsidR="00CA520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 xml:space="preserve">Булетова, </w:t>
      </w:r>
      <w:r w:rsidR="00FE5863" w:rsidRPr="00054567">
        <w:rPr>
          <w:rFonts w:ascii="Times New Roman" w:hAnsi="Times New Roman" w:cs="Times New Roman"/>
          <w:kern w:val="0"/>
          <w:sz w:val="28"/>
          <w:szCs w:val="28"/>
          <w:lang w:val="kk-KZ" w:eastAsia="ru-RU"/>
        </w:rPr>
        <w:t>В.Е.</w:t>
      </w:r>
      <w:r w:rsidR="00CA520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 xml:space="preserve">Афонина, </w:t>
      </w:r>
      <w:r w:rsidR="00FE5863" w:rsidRPr="00054567">
        <w:rPr>
          <w:rFonts w:ascii="Times New Roman" w:hAnsi="Times New Roman" w:cs="Times New Roman"/>
          <w:kern w:val="0"/>
          <w:sz w:val="28"/>
          <w:szCs w:val="28"/>
          <w:lang w:val="kk-KZ" w:eastAsia="ru-RU"/>
        </w:rPr>
        <w:t>Н.И.</w:t>
      </w:r>
      <w:r w:rsidR="00CA520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Кузнецов,</w:t>
      </w:r>
      <w:r w:rsidR="008E42A6" w:rsidRPr="00054567">
        <w:rPr>
          <w:rFonts w:ascii="Times New Roman" w:hAnsi="Times New Roman" w:cs="Times New Roman"/>
          <w:kern w:val="0"/>
          <w:sz w:val="28"/>
          <w:szCs w:val="28"/>
          <w:lang w:val="kk-KZ" w:eastAsia="ru-RU"/>
        </w:rPr>
        <w:t xml:space="preserve"> </w:t>
      </w:r>
      <w:r w:rsidR="00FE5863" w:rsidRPr="00054567">
        <w:rPr>
          <w:rFonts w:ascii="Times New Roman" w:hAnsi="Times New Roman" w:cs="Times New Roman"/>
          <w:kern w:val="0"/>
          <w:sz w:val="28"/>
          <w:szCs w:val="28"/>
          <w:lang w:val="kk-KZ" w:eastAsia="ru-RU"/>
        </w:rPr>
        <w:t>И.А.</w:t>
      </w:r>
      <w:r w:rsidRPr="00054567">
        <w:rPr>
          <w:rFonts w:ascii="Times New Roman" w:hAnsi="Times New Roman" w:cs="Times New Roman"/>
          <w:kern w:val="0"/>
          <w:sz w:val="28"/>
          <w:szCs w:val="28"/>
          <w:lang w:val="kk-KZ" w:eastAsia="ru-RU"/>
        </w:rPr>
        <w:t xml:space="preserve">Цветков, </w:t>
      </w:r>
      <w:r w:rsidR="00FE5863" w:rsidRPr="00054567">
        <w:rPr>
          <w:rFonts w:ascii="Times New Roman" w:hAnsi="Times New Roman" w:cs="Times New Roman"/>
          <w:kern w:val="0"/>
          <w:sz w:val="28"/>
          <w:szCs w:val="28"/>
          <w:lang w:val="kk-KZ" w:eastAsia="ru-RU"/>
        </w:rPr>
        <w:t>Е.В.</w:t>
      </w:r>
      <w:r w:rsidR="00CA520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Александрова</w:t>
      </w:r>
      <w:r w:rsidR="00FE5863" w:rsidRPr="00054567">
        <w:rPr>
          <w:rFonts w:ascii="Times New Roman" w:hAnsi="Times New Roman" w:cs="Times New Roman"/>
          <w:kern w:val="0"/>
          <w:sz w:val="28"/>
          <w:szCs w:val="28"/>
          <w:lang w:val="kk-KZ" w:eastAsia="ru-RU"/>
        </w:rPr>
        <w:t>,</w:t>
      </w:r>
      <w:r w:rsidRPr="00054567">
        <w:rPr>
          <w:rFonts w:ascii="Times New Roman" w:hAnsi="Times New Roman" w:cs="Times New Roman"/>
          <w:kern w:val="0"/>
          <w:sz w:val="28"/>
          <w:szCs w:val="28"/>
          <w:lang w:val="kk-KZ" w:eastAsia="ru-RU"/>
        </w:rPr>
        <w:t xml:space="preserve"> </w:t>
      </w:r>
      <w:r w:rsidR="00FE5863" w:rsidRPr="00054567">
        <w:rPr>
          <w:rFonts w:ascii="Times New Roman" w:hAnsi="Times New Roman" w:cs="Times New Roman"/>
          <w:kern w:val="0"/>
          <w:sz w:val="28"/>
          <w:szCs w:val="28"/>
          <w:lang w:val="kk-KZ" w:eastAsia="ru-RU"/>
        </w:rPr>
        <w:t>Т.М.</w:t>
      </w:r>
      <w:r w:rsidR="00CA520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 xml:space="preserve">Яркова, </w:t>
      </w:r>
      <w:r w:rsidR="00FE5863" w:rsidRPr="00054567">
        <w:rPr>
          <w:rFonts w:ascii="Times New Roman" w:hAnsi="Times New Roman" w:cs="Times New Roman"/>
          <w:kern w:val="0"/>
          <w:sz w:val="28"/>
          <w:szCs w:val="28"/>
          <w:lang w:val="kk-KZ" w:eastAsia="ru-RU"/>
        </w:rPr>
        <w:t xml:space="preserve">Ю.И. </w:t>
      </w:r>
      <w:r w:rsidRPr="00054567">
        <w:rPr>
          <w:rFonts w:ascii="Times New Roman" w:hAnsi="Times New Roman" w:cs="Times New Roman"/>
          <w:kern w:val="0"/>
          <w:sz w:val="28"/>
          <w:szCs w:val="28"/>
          <w:lang w:val="kk-KZ" w:eastAsia="ru-RU"/>
        </w:rPr>
        <w:t>Васькова азық–түлік қауіпсіздігі,</w:t>
      </w:r>
      <w:r w:rsidR="008E42A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ауыл шаруашылығындағы жаңа технологиялар, агроөнеркәсіп өндірісіндегі инновациялық қызмет, АӨК даму үрдістері туралы зерттеулер жүргізген [2</w:t>
      </w:r>
      <w:r w:rsidR="00E71BBA" w:rsidRPr="00054567">
        <w:rPr>
          <w:rFonts w:ascii="Times New Roman" w:hAnsi="Times New Roman" w:cs="Times New Roman"/>
          <w:kern w:val="0"/>
          <w:sz w:val="28"/>
          <w:szCs w:val="28"/>
          <w:lang w:val="kk-KZ" w:eastAsia="ru-RU"/>
        </w:rPr>
        <w:t>3</w:t>
      </w:r>
      <w:r w:rsidRPr="00054567">
        <w:rPr>
          <w:rFonts w:ascii="Times New Roman" w:hAnsi="Times New Roman" w:cs="Times New Roman"/>
          <w:kern w:val="0"/>
          <w:sz w:val="28"/>
          <w:szCs w:val="28"/>
          <w:lang w:val="kk-KZ" w:eastAsia="ru-RU"/>
        </w:rPr>
        <w:t>–</w:t>
      </w:r>
      <w:r w:rsidR="00E71BBA" w:rsidRPr="00054567">
        <w:rPr>
          <w:rFonts w:ascii="Times New Roman" w:hAnsi="Times New Roman" w:cs="Times New Roman"/>
          <w:kern w:val="0"/>
          <w:sz w:val="28"/>
          <w:szCs w:val="28"/>
          <w:lang w:val="kk-KZ" w:eastAsia="ru-RU"/>
        </w:rPr>
        <w:t>30</w:t>
      </w:r>
      <w:r w:rsidRPr="00054567">
        <w:rPr>
          <w:rFonts w:ascii="Times New Roman" w:hAnsi="Times New Roman" w:cs="Times New Roman"/>
          <w:kern w:val="0"/>
          <w:sz w:val="28"/>
          <w:szCs w:val="28"/>
          <w:lang w:val="kk-KZ" w:eastAsia="ru-RU"/>
        </w:rPr>
        <w:t>].</w:t>
      </w:r>
    </w:p>
    <w:p w14:paraId="29B2C151" w14:textId="5020C72E" w:rsidR="000A4C99" w:rsidRPr="00054567" w:rsidRDefault="00B340B0" w:rsidP="000A4C99">
      <w:pPr>
        <w:pStyle w:val="a5"/>
        <w:ind w:firstLine="567"/>
        <w:jc w:val="both"/>
        <w:rPr>
          <w:rFonts w:ascii="Times New Roman" w:hAnsi="Times New Roman" w:cs="Times New Roman"/>
          <w:kern w:val="0"/>
          <w:sz w:val="28"/>
          <w:szCs w:val="28"/>
          <w:lang w:val="kk-KZ" w:eastAsia="ru-RU"/>
        </w:rPr>
      </w:pPr>
      <w:r w:rsidRPr="00054567">
        <w:rPr>
          <w:rFonts w:ascii="Times New Roman" w:hAnsi="Times New Roman" w:cs="Times New Roman"/>
          <w:kern w:val="0"/>
          <w:sz w:val="28"/>
          <w:szCs w:val="28"/>
          <w:lang w:val="kk-KZ" w:eastAsia="ru-RU"/>
        </w:rPr>
        <w:lastRenderedPageBreak/>
        <w:t>Қазақстанның қазіргі экономикалық дамуын зерттеуші ғалымдардың еңбектерінде</w:t>
      </w:r>
      <w:r w:rsidR="00970EE8"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(А.</w:t>
      </w:r>
      <w:r w:rsidR="00CA520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Ысқақов, Г.</w:t>
      </w:r>
      <w:r w:rsidR="00CA520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Сапарғалиев, Е.</w:t>
      </w:r>
      <w:r w:rsidR="00CA520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Бенисов, Ш.</w:t>
      </w:r>
      <w:r w:rsidR="00CA520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Мырзалиев, С.Кенжебаев, К.</w:t>
      </w:r>
      <w:r w:rsidR="00033B40"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Мәди, Н.</w:t>
      </w:r>
      <w:r w:rsidR="00CA520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Құлжанов және т.б.) [31–3</w:t>
      </w:r>
      <w:r w:rsidR="00A96538" w:rsidRPr="00054567">
        <w:rPr>
          <w:rFonts w:ascii="Times New Roman" w:hAnsi="Times New Roman" w:cs="Times New Roman"/>
          <w:kern w:val="0"/>
          <w:sz w:val="28"/>
          <w:szCs w:val="28"/>
          <w:lang w:val="kk-KZ" w:eastAsia="ru-RU"/>
        </w:rPr>
        <w:t>6</w:t>
      </w:r>
      <w:r w:rsidRPr="00054567">
        <w:rPr>
          <w:rFonts w:ascii="Times New Roman" w:hAnsi="Times New Roman" w:cs="Times New Roman"/>
          <w:kern w:val="0"/>
          <w:sz w:val="28"/>
          <w:szCs w:val="28"/>
          <w:lang w:val="kk-KZ" w:eastAsia="ru-RU"/>
        </w:rPr>
        <w:t>] Қазақстанның экономикасындағы аграрлық сектор мен өнеркәсіптің даму ерекшеліктеріне, ауыл шаруашылығы мен өнеркәсіптің рөлін және олардың өзара байланысына,</w:t>
      </w:r>
      <w:r w:rsidR="00213A22"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ауыл шаруашылығының экономикалық дамуына, экологиялық тұрақтылыққа және аграрлық реформалардың нәтижелеріне, экономиканы модернизациялау, жекешелендіру және нарықтық реформалардың жүргізілуіне, экономикалық трансформацияны түсінуге және оның даму бағыттарын болжауға,  экономикалық модель әзірлеу мен экономикалық</w:t>
      </w:r>
      <w:r w:rsidR="00213A22"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стратегияларды талдауға,</w:t>
      </w:r>
      <w:r w:rsidR="00213A22"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экономикадағы</w:t>
      </w:r>
      <w:r w:rsidR="00213A22" w:rsidRPr="00054567">
        <w:rPr>
          <w:rFonts w:ascii="Times New Roman" w:hAnsi="Times New Roman" w:cs="Times New Roman"/>
          <w:kern w:val="0"/>
          <w:sz w:val="28"/>
          <w:szCs w:val="28"/>
          <w:lang w:val="kk-KZ" w:eastAsia="ru-RU"/>
        </w:rPr>
        <w:t xml:space="preserve"> макроэкономикалық</w:t>
      </w:r>
      <w:r w:rsidRPr="00054567">
        <w:rPr>
          <w:rFonts w:ascii="Times New Roman" w:hAnsi="Times New Roman" w:cs="Times New Roman"/>
          <w:kern w:val="0"/>
          <w:sz w:val="28"/>
          <w:szCs w:val="28"/>
          <w:lang w:val="kk-KZ" w:eastAsia="ru-RU"/>
        </w:rPr>
        <w:t xml:space="preserve"> аспектілерге, сыртқы экономикалық байланыстар мен халықаралық сауда жүйесіне, сыртқы экономикалық саясатын жетілдіруге, банк жүйесінің реформаларын және қаржы секторын дамыту стратегиясын түсінуге,</w:t>
      </w:r>
      <w:r w:rsidR="000A4C99"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экономикалық даму стратегияларын бағалауға қатысты зерттеулер жүргізген</w:t>
      </w:r>
      <w:r w:rsidR="00700599"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[3</w:t>
      </w:r>
      <w:r w:rsidR="00A96538" w:rsidRPr="00054567">
        <w:rPr>
          <w:rFonts w:ascii="Times New Roman" w:hAnsi="Times New Roman" w:cs="Times New Roman"/>
          <w:kern w:val="0"/>
          <w:sz w:val="28"/>
          <w:szCs w:val="28"/>
          <w:lang w:val="kk-KZ" w:eastAsia="ru-RU"/>
        </w:rPr>
        <w:t>7</w:t>
      </w:r>
      <w:r w:rsidRPr="00054567">
        <w:rPr>
          <w:rFonts w:ascii="Times New Roman" w:hAnsi="Times New Roman" w:cs="Times New Roman"/>
          <w:kern w:val="0"/>
          <w:sz w:val="28"/>
          <w:szCs w:val="28"/>
          <w:lang w:val="kk-KZ" w:eastAsia="ru-RU"/>
        </w:rPr>
        <w:t>].</w:t>
      </w:r>
      <w:r w:rsidR="000A4C99"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 xml:space="preserve">Бұл зерттеулер елдің экономикасын тереңірек түсінуге, оның қазіргі жағдайын бағалауға және болашақтағы даму жолдарын болжауға мүмкіндік береді. </w:t>
      </w:r>
    </w:p>
    <w:p w14:paraId="0BD4E120" w14:textId="214DBADC" w:rsidR="00B340B0" w:rsidRPr="00054567" w:rsidRDefault="00B340B0" w:rsidP="000A4C99">
      <w:pPr>
        <w:pStyle w:val="a5"/>
        <w:ind w:firstLine="567"/>
        <w:jc w:val="both"/>
        <w:rPr>
          <w:rFonts w:ascii="Times New Roman" w:hAnsi="Times New Roman" w:cs="Times New Roman"/>
          <w:kern w:val="0"/>
          <w:sz w:val="28"/>
          <w:szCs w:val="28"/>
          <w:lang w:val="kk-KZ" w:eastAsia="ru-RU"/>
        </w:rPr>
      </w:pPr>
      <w:r w:rsidRPr="00054567">
        <w:rPr>
          <w:rFonts w:ascii="Times New Roman" w:hAnsi="Times New Roman" w:cs="Times New Roman"/>
          <w:kern w:val="0"/>
          <w:sz w:val="28"/>
          <w:szCs w:val="28"/>
          <w:lang w:val="kk-KZ" w:eastAsia="ru-RU"/>
        </w:rPr>
        <w:t xml:space="preserve">Сонымен қатар </w:t>
      </w:r>
      <w:r w:rsidR="009600D6" w:rsidRPr="00054567">
        <w:rPr>
          <w:rFonts w:ascii="Times New Roman" w:hAnsi="Times New Roman" w:cs="Times New Roman"/>
          <w:kern w:val="0"/>
          <w:sz w:val="28"/>
          <w:szCs w:val="28"/>
          <w:lang w:val="kk-KZ" w:eastAsia="ru-RU"/>
        </w:rPr>
        <w:t>Г.А.</w:t>
      </w:r>
      <w:r w:rsidR="00CA520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 xml:space="preserve">Калиев, </w:t>
      </w:r>
      <w:r w:rsidR="009600D6" w:rsidRPr="00054567">
        <w:rPr>
          <w:rFonts w:ascii="Times New Roman" w:hAnsi="Times New Roman" w:cs="Times New Roman"/>
          <w:kern w:val="0"/>
          <w:sz w:val="28"/>
          <w:szCs w:val="28"/>
          <w:lang w:val="kk-KZ" w:eastAsia="ru-RU"/>
        </w:rPr>
        <w:t>A.A.</w:t>
      </w:r>
      <w:r w:rsidR="0049258D"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 xml:space="preserve">Сатыбалдин, </w:t>
      </w:r>
      <w:r w:rsidR="009600D6" w:rsidRPr="00054567">
        <w:rPr>
          <w:rFonts w:ascii="Times New Roman" w:hAnsi="Times New Roman" w:cs="Times New Roman"/>
          <w:kern w:val="0"/>
          <w:sz w:val="28"/>
          <w:szCs w:val="28"/>
          <w:lang w:val="kk-KZ" w:eastAsia="ru-RU"/>
        </w:rPr>
        <w:t>В.В.</w:t>
      </w:r>
      <w:r w:rsidR="00F91DD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 xml:space="preserve">Григорук, </w:t>
      </w:r>
      <w:r w:rsidR="009600D6" w:rsidRPr="00054567">
        <w:rPr>
          <w:rFonts w:ascii="Times New Roman" w:hAnsi="Times New Roman" w:cs="Times New Roman"/>
          <w:kern w:val="0"/>
          <w:sz w:val="28"/>
          <w:szCs w:val="28"/>
          <w:lang w:val="kk-KZ" w:eastAsia="ru-RU"/>
        </w:rPr>
        <w:t>М.И.</w:t>
      </w:r>
      <w:r w:rsidRPr="00054567">
        <w:rPr>
          <w:rFonts w:ascii="Times New Roman" w:hAnsi="Times New Roman" w:cs="Times New Roman"/>
          <w:kern w:val="0"/>
          <w:sz w:val="28"/>
          <w:szCs w:val="28"/>
          <w:lang w:val="kk-KZ" w:eastAsia="ru-RU"/>
        </w:rPr>
        <w:t xml:space="preserve">Сигарев, </w:t>
      </w:r>
      <w:r w:rsidR="009600D6" w:rsidRPr="00054567">
        <w:rPr>
          <w:rFonts w:ascii="Times New Roman" w:hAnsi="Times New Roman" w:cs="Times New Roman"/>
          <w:kern w:val="0"/>
          <w:sz w:val="28"/>
          <w:szCs w:val="28"/>
          <w:lang w:val="kk-KZ" w:eastAsia="ru-RU"/>
        </w:rPr>
        <w:t>Т.И.</w:t>
      </w:r>
      <w:r w:rsidR="00CA520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 xml:space="preserve">Есполов, </w:t>
      </w:r>
      <w:r w:rsidR="009600D6" w:rsidRPr="00054567">
        <w:rPr>
          <w:rFonts w:ascii="Times New Roman" w:hAnsi="Times New Roman" w:cs="Times New Roman"/>
          <w:kern w:val="0"/>
          <w:sz w:val="28"/>
          <w:szCs w:val="28"/>
          <w:lang w:val="kk-KZ" w:eastAsia="ru-RU"/>
        </w:rPr>
        <w:t>Р.Ю.</w:t>
      </w:r>
      <w:r w:rsidR="00CA520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Куватов</w:t>
      </w:r>
      <w:r w:rsidR="009600D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және тағы басқа да Қазақстан мемлекетінің аграрлық саясатының қалыптасу негіздеріне, агросектордың даму концепциясы, механизміне</w:t>
      </w:r>
      <w:r w:rsidR="00D93DD8" w:rsidRPr="00054567">
        <w:rPr>
          <w:rFonts w:ascii="Times New Roman" w:hAnsi="Times New Roman" w:cs="Times New Roman"/>
          <w:kern w:val="0"/>
          <w:sz w:val="28"/>
          <w:szCs w:val="28"/>
          <w:lang w:val="kk-KZ" w:eastAsia="ru-RU"/>
        </w:rPr>
        <w:t>,</w:t>
      </w:r>
      <w:r w:rsidR="004A20B5"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ауыл шаруашылығы өнімінің бәсекеге қабілеттілігін жоғарылатудағы кластерлік бағыттарды дамыту мәселелеріне қатысты ғылыми еңбектері зерделенген.</w:t>
      </w:r>
    </w:p>
    <w:p w14:paraId="6B646AA1" w14:textId="50F1C58E" w:rsidR="00B340B0" w:rsidRPr="00054567" w:rsidRDefault="00B340B0" w:rsidP="00A00F18">
      <w:pPr>
        <w:pStyle w:val="a5"/>
        <w:ind w:firstLine="567"/>
        <w:jc w:val="both"/>
        <w:rPr>
          <w:rFonts w:ascii="Times New Roman" w:hAnsi="Times New Roman" w:cs="Times New Roman"/>
          <w:kern w:val="0"/>
          <w:sz w:val="28"/>
          <w:szCs w:val="28"/>
          <w:lang w:val="kk-KZ" w:eastAsia="ru-RU"/>
        </w:rPr>
      </w:pPr>
      <w:r w:rsidRPr="00054567">
        <w:rPr>
          <w:rFonts w:ascii="Times New Roman" w:hAnsi="Times New Roman" w:cs="Times New Roman"/>
          <w:kern w:val="0"/>
          <w:sz w:val="28"/>
          <w:szCs w:val="28"/>
          <w:lang w:val="kk-KZ" w:eastAsia="ru-RU"/>
        </w:rPr>
        <w:t>Қазақстанның әлеуметтік</w:t>
      </w:r>
      <w:r w:rsidR="002E15D9" w:rsidRPr="00054567">
        <w:rPr>
          <w:rFonts w:ascii="Times New Roman" w:hAnsi="Times New Roman" w:cs="Times New Roman"/>
          <w:kern w:val="0"/>
          <w:sz w:val="28"/>
          <w:szCs w:val="28"/>
          <w:lang w:val="kk-KZ" w:eastAsia="ru-RU"/>
        </w:rPr>
        <w:t xml:space="preserve"> </w:t>
      </w:r>
      <w:r w:rsidR="00B858DA" w:rsidRPr="00054567">
        <w:rPr>
          <w:rFonts w:ascii="Times New Roman" w:hAnsi="Times New Roman" w:cs="Times New Roman"/>
          <w:kern w:val="0"/>
          <w:sz w:val="28"/>
          <w:szCs w:val="28"/>
          <w:lang w:val="kk-KZ" w:eastAsia="ru-RU"/>
        </w:rPr>
        <w:t>–</w:t>
      </w:r>
      <w:r w:rsidR="00425F58"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экономикалық географиясын, оның ішінде ауыл шаруашылығын оқытудың әдістемелік негіздерін педагог</w:t>
      </w:r>
      <w:r w:rsidR="007F4575"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w:t>
      </w:r>
      <w:r w:rsidR="007F4575"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ғалымдар мен тәжірибелі мұғалім</w:t>
      </w:r>
      <w:r w:rsidR="007F4575"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w:t>
      </w:r>
      <w:r w:rsidR="007F4575"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практиктердің еңбектерінен (ЖОО және мектепке арналған оқулықтар мен оқу құралдары) көруге болады. Мысалы, Е.А.</w:t>
      </w:r>
      <w:r w:rsidR="00CA520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Ахметов, С.Р.Ердавлетов, Ә.А.</w:t>
      </w:r>
      <w:r w:rsidR="00CA520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Саипов, Г.Е.</w:t>
      </w:r>
      <w:r w:rsidR="00CA520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Бердығұлова, И.Н.</w:t>
      </w:r>
      <w:r w:rsidR="00CA520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Хайрлиев, М.К.Кожахметов,</w:t>
      </w:r>
      <w:r w:rsidR="00CA6C59"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Ш.Ш.</w:t>
      </w:r>
      <w:r w:rsidR="00CA520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Карбаева,</w:t>
      </w:r>
      <w:r w:rsidR="002E15D9"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Р.Ә.</w:t>
      </w:r>
      <w:r w:rsidR="00CA520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Қаратабанов, Ш.Т.</w:t>
      </w:r>
      <w:r w:rsidR="00CA520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Толыбекова, Г.Е.Головина,</w:t>
      </w:r>
      <w:r w:rsidR="00CA6C59"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С.С.</w:t>
      </w:r>
      <w:r w:rsidR="00CA520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Козина, В.В.</w:t>
      </w:r>
      <w:r w:rsidR="00CA520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Усиков, Т.</w:t>
      </w:r>
      <w:r w:rsidR="00CA520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Казановская, А.</w:t>
      </w:r>
      <w:r w:rsidR="00CA520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Усикова, Г.</w:t>
      </w:r>
      <w:r w:rsidR="00CA520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Зәбенова</w:t>
      </w:r>
      <w:r w:rsidR="00EF38CF"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т.б.</w:t>
      </w:r>
      <w:r w:rsidR="00EF38CF"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еңбектері Қазақстанның экономикалық мәселелерін зерттеуге,  әлеуметтік, экономикалық, экологиялық аспектілерін тереңірек түсінуге, оның ішінде ауыл шаруашылығын ондағы өзгерістерді болжауға және экологиялық таза әдістерді қолдану мәселелерін оқытуға арналған.</w:t>
      </w:r>
    </w:p>
    <w:p w14:paraId="38334B5C" w14:textId="071B8320" w:rsidR="00B8787D" w:rsidRPr="00054567" w:rsidRDefault="006C67DA" w:rsidP="00A00F18">
      <w:pPr>
        <w:pStyle w:val="a5"/>
        <w:ind w:firstLine="567"/>
        <w:jc w:val="both"/>
        <w:rPr>
          <w:rFonts w:ascii="Times New Roman" w:hAnsi="Times New Roman" w:cs="Times New Roman"/>
          <w:kern w:val="0"/>
          <w:sz w:val="28"/>
          <w:szCs w:val="28"/>
          <w:lang w:val="kk-KZ" w:eastAsia="ru-RU"/>
        </w:rPr>
      </w:pPr>
      <w:r w:rsidRPr="00054567">
        <w:rPr>
          <w:rFonts w:ascii="Times New Roman" w:hAnsi="Times New Roman" w:cs="Times New Roman"/>
          <w:kern w:val="0"/>
          <w:sz w:val="28"/>
          <w:szCs w:val="28"/>
          <w:lang w:val="kk-KZ" w:eastAsia="ru-RU"/>
        </w:rPr>
        <w:t xml:space="preserve">Қазақстанның экономикалық дамуы мұнай және газ ресурстарымен тығыз байланысты, бұл сектор экономикалық өсудің басты қозғаушы күші болып табылады. Мұнай </w:t>
      </w:r>
      <w:r w:rsidR="00B8787D" w:rsidRPr="00054567">
        <w:rPr>
          <w:rFonts w:ascii="Times New Roman" w:hAnsi="Times New Roman" w:cs="Times New Roman"/>
          <w:kern w:val="0"/>
          <w:sz w:val="28"/>
          <w:szCs w:val="28"/>
          <w:lang w:val="kk-KZ" w:eastAsia="ru-RU"/>
        </w:rPr>
        <w:t xml:space="preserve">шет елдерге </w:t>
      </w:r>
      <w:r w:rsidRPr="00054567">
        <w:rPr>
          <w:rFonts w:ascii="Times New Roman" w:hAnsi="Times New Roman" w:cs="Times New Roman"/>
          <w:kern w:val="0"/>
          <w:sz w:val="28"/>
          <w:szCs w:val="28"/>
          <w:lang w:val="kk-KZ" w:eastAsia="ru-RU"/>
        </w:rPr>
        <w:t>экспорт</w:t>
      </w:r>
      <w:r w:rsidR="00B8787D" w:rsidRPr="00054567">
        <w:rPr>
          <w:rFonts w:ascii="Times New Roman" w:hAnsi="Times New Roman" w:cs="Times New Roman"/>
          <w:kern w:val="0"/>
          <w:sz w:val="28"/>
          <w:szCs w:val="28"/>
          <w:lang w:val="kk-KZ" w:eastAsia="ru-RU"/>
        </w:rPr>
        <w:t>тала бастады, одан</w:t>
      </w:r>
      <w:r w:rsidRPr="00054567">
        <w:rPr>
          <w:rFonts w:ascii="Times New Roman" w:hAnsi="Times New Roman" w:cs="Times New Roman"/>
          <w:kern w:val="0"/>
          <w:sz w:val="28"/>
          <w:szCs w:val="28"/>
          <w:lang w:val="kk-KZ" w:eastAsia="ru-RU"/>
        </w:rPr>
        <w:t xml:space="preserve"> түскен кірістер республиканың бюджетін толықтыры</w:t>
      </w:r>
      <w:r w:rsidR="00B8787D" w:rsidRPr="00054567">
        <w:rPr>
          <w:rFonts w:ascii="Times New Roman" w:hAnsi="Times New Roman" w:cs="Times New Roman"/>
          <w:kern w:val="0"/>
          <w:sz w:val="28"/>
          <w:szCs w:val="28"/>
          <w:lang w:val="kk-KZ" w:eastAsia="ru-RU"/>
        </w:rPr>
        <w:t>п</w:t>
      </w:r>
      <w:r w:rsidRPr="00054567">
        <w:rPr>
          <w:rFonts w:ascii="Times New Roman" w:hAnsi="Times New Roman" w:cs="Times New Roman"/>
          <w:kern w:val="0"/>
          <w:sz w:val="28"/>
          <w:szCs w:val="28"/>
          <w:lang w:val="kk-KZ" w:eastAsia="ru-RU"/>
        </w:rPr>
        <w:t>,</w:t>
      </w:r>
      <w:r w:rsidR="00CC57A6" w:rsidRPr="00054567">
        <w:rPr>
          <w:rFonts w:ascii="Times New Roman" w:hAnsi="Times New Roman" w:cs="Times New Roman"/>
          <w:kern w:val="0"/>
          <w:sz w:val="28"/>
          <w:szCs w:val="28"/>
          <w:lang w:val="kk-KZ" w:eastAsia="ru-RU"/>
        </w:rPr>
        <w:t xml:space="preserve"> </w:t>
      </w:r>
      <w:r w:rsidR="00CA5206" w:rsidRPr="00054567">
        <w:rPr>
          <w:rFonts w:ascii="Times New Roman" w:hAnsi="Times New Roman" w:cs="Times New Roman"/>
          <w:kern w:val="0"/>
          <w:sz w:val="28"/>
          <w:szCs w:val="28"/>
          <w:lang w:val="kk-KZ" w:eastAsia="ru-RU"/>
        </w:rPr>
        <w:t xml:space="preserve">әлеуметтік бағдарламаларды </w:t>
      </w:r>
      <w:r w:rsidR="00CC57A6" w:rsidRPr="00054567">
        <w:rPr>
          <w:rFonts w:ascii="Times New Roman" w:hAnsi="Times New Roman" w:cs="Times New Roman"/>
          <w:kern w:val="0"/>
          <w:sz w:val="28"/>
          <w:szCs w:val="28"/>
          <w:lang w:val="kk-KZ" w:eastAsia="ru-RU"/>
        </w:rPr>
        <w:t xml:space="preserve">қаржыландыруға </w:t>
      </w:r>
      <w:r w:rsidRPr="00054567">
        <w:rPr>
          <w:rFonts w:ascii="Times New Roman" w:hAnsi="Times New Roman" w:cs="Times New Roman"/>
          <w:kern w:val="0"/>
          <w:sz w:val="28"/>
          <w:szCs w:val="28"/>
          <w:lang w:val="kk-KZ" w:eastAsia="ru-RU"/>
        </w:rPr>
        <w:t>және инфрақұрылымға инвестициялар салуға мүмкіндік берді.</w:t>
      </w:r>
    </w:p>
    <w:p w14:paraId="22DEE2DD" w14:textId="3FEE8166" w:rsidR="00A236CE" w:rsidRPr="00054567" w:rsidRDefault="00B8787D" w:rsidP="00A00F18">
      <w:pPr>
        <w:pStyle w:val="a5"/>
        <w:ind w:firstLine="567"/>
        <w:jc w:val="both"/>
        <w:rPr>
          <w:rFonts w:ascii="Times New Roman" w:hAnsi="Times New Roman" w:cs="Times New Roman"/>
          <w:kern w:val="0"/>
          <w:sz w:val="28"/>
          <w:szCs w:val="28"/>
          <w:lang w:val="kk-KZ" w:eastAsia="ru-RU"/>
        </w:rPr>
      </w:pPr>
      <w:r w:rsidRPr="00054567">
        <w:rPr>
          <w:rFonts w:ascii="Times New Roman" w:hAnsi="Times New Roman" w:cs="Times New Roman"/>
          <w:kern w:val="0"/>
          <w:sz w:val="28"/>
          <w:szCs w:val="28"/>
          <w:lang w:val="kk-KZ" w:eastAsia="ru-RU"/>
        </w:rPr>
        <w:t>Экономикалық дамудың аталған сипаттарына басқа экономиканы әртараптандыруға</w:t>
      </w:r>
      <w:r w:rsidR="00CC57A6"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(д</w:t>
      </w:r>
      <w:r w:rsidR="006C67DA" w:rsidRPr="00054567">
        <w:rPr>
          <w:rFonts w:ascii="Times New Roman" w:hAnsi="Times New Roman" w:cs="Times New Roman"/>
          <w:kern w:val="0"/>
          <w:sz w:val="28"/>
          <w:szCs w:val="28"/>
          <w:lang w:val="kk-KZ" w:eastAsia="ru-RU"/>
        </w:rPr>
        <w:t>иверсификация</w:t>
      </w:r>
      <w:r w:rsidRPr="00054567">
        <w:rPr>
          <w:rFonts w:ascii="Times New Roman" w:hAnsi="Times New Roman" w:cs="Times New Roman"/>
          <w:kern w:val="0"/>
          <w:sz w:val="28"/>
          <w:szCs w:val="28"/>
          <w:lang w:val="kk-KZ" w:eastAsia="ru-RU"/>
        </w:rPr>
        <w:t xml:space="preserve"> </w:t>
      </w:r>
      <w:r w:rsidR="00313A88" w:rsidRPr="00054567">
        <w:rPr>
          <w:rFonts w:ascii="Times New Roman" w:hAnsi="Times New Roman" w:cs="Times New Roman"/>
          <w:kern w:val="0"/>
          <w:sz w:val="28"/>
          <w:szCs w:val="28"/>
          <w:lang w:val="kk-KZ" w:eastAsia="ru-RU"/>
        </w:rPr>
        <w:t>–</w:t>
      </w:r>
      <w:r w:rsidRPr="00054567">
        <w:rPr>
          <w:rFonts w:ascii="Times New Roman" w:hAnsi="Times New Roman" w:cs="Times New Roman"/>
          <w:kern w:val="0"/>
          <w:sz w:val="28"/>
          <w:szCs w:val="28"/>
          <w:lang w:val="kk-KZ" w:eastAsia="ru-RU"/>
        </w:rPr>
        <w:t xml:space="preserve"> бір өнімге немесе қызметке ғана тәуелді болмау, сол арқылы экономикалық өсуді қамтамасыз ету тарату стратегиясы)</w:t>
      </w:r>
      <w:r w:rsidR="00DC363A" w:rsidRPr="00054567">
        <w:rPr>
          <w:rFonts w:ascii="Times New Roman" w:hAnsi="Times New Roman" w:cs="Times New Roman"/>
          <w:kern w:val="0"/>
          <w:sz w:val="28"/>
          <w:szCs w:val="28"/>
          <w:lang w:val="kk-KZ" w:eastAsia="ru-RU"/>
        </w:rPr>
        <w:t xml:space="preserve"> көңіл бөлінді</w:t>
      </w:r>
      <w:r w:rsidRPr="00054567">
        <w:rPr>
          <w:rFonts w:ascii="Times New Roman" w:hAnsi="Times New Roman" w:cs="Times New Roman"/>
          <w:kern w:val="0"/>
          <w:sz w:val="28"/>
          <w:szCs w:val="28"/>
          <w:lang w:val="kk-KZ" w:eastAsia="ru-RU"/>
        </w:rPr>
        <w:t>. Осыған орай, ө</w:t>
      </w:r>
      <w:r w:rsidR="006C67DA" w:rsidRPr="00054567">
        <w:rPr>
          <w:rFonts w:ascii="Times New Roman" w:hAnsi="Times New Roman" w:cs="Times New Roman"/>
          <w:kern w:val="0"/>
          <w:sz w:val="28"/>
          <w:szCs w:val="28"/>
          <w:lang w:val="kk-KZ" w:eastAsia="ru-RU"/>
        </w:rPr>
        <w:t>неркәсіп, ауыл шаруашылығы, өндіріс, қызмет көрсету салалары дамыды.</w:t>
      </w:r>
      <w:r w:rsidR="00CA6C59" w:rsidRPr="00054567">
        <w:rPr>
          <w:rFonts w:ascii="Times New Roman" w:hAnsi="Times New Roman" w:cs="Times New Roman"/>
          <w:kern w:val="0"/>
          <w:sz w:val="28"/>
          <w:szCs w:val="28"/>
          <w:lang w:val="kk-KZ" w:eastAsia="ru-RU"/>
        </w:rPr>
        <w:t xml:space="preserve"> </w:t>
      </w:r>
      <w:r w:rsidR="006C67DA" w:rsidRPr="00054567">
        <w:rPr>
          <w:rFonts w:ascii="Times New Roman" w:hAnsi="Times New Roman" w:cs="Times New Roman"/>
          <w:kern w:val="0"/>
          <w:sz w:val="28"/>
          <w:szCs w:val="28"/>
          <w:lang w:val="kk-KZ" w:eastAsia="ru-RU"/>
        </w:rPr>
        <w:t xml:space="preserve">Ел үкіметі инновациялар мен жаңа технологияларды </w:t>
      </w:r>
      <w:r w:rsidR="006C67DA" w:rsidRPr="00054567">
        <w:rPr>
          <w:rFonts w:ascii="Times New Roman" w:hAnsi="Times New Roman" w:cs="Times New Roman"/>
          <w:kern w:val="0"/>
          <w:sz w:val="28"/>
          <w:szCs w:val="28"/>
          <w:lang w:val="kk-KZ" w:eastAsia="ru-RU"/>
        </w:rPr>
        <w:lastRenderedPageBreak/>
        <w:t>енгізуге назар аудары</w:t>
      </w:r>
      <w:r w:rsidRPr="00054567">
        <w:rPr>
          <w:rFonts w:ascii="Times New Roman" w:hAnsi="Times New Roman" w:cs="Times New Roman"/>
          <w:kern w:val="0"/>
          <w:sz w:val="28"/>
          <w:szCs w:val="28"/>
          <w:lang w:val="kk-KZ" w:eastAsia="ru-RU"/>
        </w:rPr>
        <w:t xml:space="preserve">п,экономиканы дамыту мақсатында </w:t>
      </w:r>
      <w:r w:rsidR="006C67DA" w:rsidRPr="00054567">
        <w:rPr>
          <w:rFonts w:ascii="Times New Roman" w:hAnsi="Times New Roman" w:cs="Times New Roman"/>
          <w:kern w:val="0"/>
          <w:sz w:val="28"/>
          <w:szCs w:val="28"/>
          <w:lang w:val="kk-KZ" w:eastAsia="ru-RU"/>
        </w:rPr>
        <w:t>түрлі бағдарламалар қабылда</w:t>
      </w:r>
      <w:r w:rsidRPr="00054567">
        <w:rPr>
          <w:rFonts w:ascii="Times New Roman" w:hAnsi="Times New Roman" w:cs="Times New Roman"/>
          <w:kern w:val="0"/>
          <w:sz w:val="28"/>
          <w:szCs w:val="28"/>
          <w:lang w:val="kk-KZ" w:eastAsia="ru-RU"/>
        </w:rPr>
        <w:t>ды, ол</w:t>
      </w:r>
      <w:r w:rsidR="006C67DA" w:rsidRPr="00054567">
        <w:rPr>
          <w:rFonts w:ascii="Times New Roman" w:hAnsi="Times New Roman" w:cs="Times New Roman"/>
          <w:kern w:val="0"/>
          <w:sz w:val="28"/>
          <w:szCs w:val="28"/>
          <w:lang w:val="kk-KZ" w:eastAsia="ru-RU"/>
        </w:rPr>
        <w:t xml:space="preserve"> «Индустриялық</w:t>
      </w:r>
      <w:r w:rsidR="00313A88" w:rsidRPr="00054567">
        <w:rPr>
          <w:rFonts w:ascii="Times New Roman" w:hAnsi="Times New Roman" w:cs="Times New Roman"/>
          <w:kern w:val="0"/>
          <w:sz w:val="28"/>
          <w:szCs w:val="28"/>
          <w:lang w:val="kk-KZ" w:eastAsia="ru-RU"/>
        </w:rPr>
        <w:t>–</w:t>
      </w:r>
      <w:r w:rsidR="006C67DA" w:rsidRPr="00054567">
        <w:rPr>
          <w:rFonts w:ascii="Times New Roman" w:hAnsi="Times New Roman" w:cs="Times New Roman"/>
          <w:kern w:val="0"/>
          <w:sz w:val="28"/>
          <w:szCs w:val="28"/>
          <w:lang w:val="kk-KZ" w:eastAsia="ru-RU"/>
        </w:rPr>
        <w:t>инновациялық даму» саясаты</w:t>
      </w:r>
      <w:r w:rsidRPr="00054567">
        <w:rPr>
          <w:rFonts w:ascii="Times New Roman" w:hAnsi="Times New Roman" w:cs="Times New Roman"/>
          <w:kern w:val="0"/>
          <w:sz w:val="28"/>
          <w:szCs w:val="28"/>
          <w:lang w:val="kk-KZ" w:eastAsia="ru-RU"/>
        </w:rPr>
        <w:t>н</w:t>
      </w:r>
      <w:r w:rsidR="006C67DA" w:rsidRPr="00054567">
        <w:rPr>
          <w:rFonts w:ascii="Times New Roman" w:hAnsi="Times New Roman" w:cs="Times New Roman"/>
          <w:kern w:val="0"/>
          <w:sz w:val="28"/>
          <w:szCs w:val="28"/>
          <w:lang w:val="kk-KZ" w:eastAsia="ru-RU"/>
        </w:rPr>
        <w:t xml:space="preserve"> іске асыр</w:t>
      </w:r>
      <w:r w:rsidRPr="00054567">
        <w:rPr>
          <w:rFonts w:ascii="Times New Roman" w:hAnsi="Times New Roman" w:cs="Times New Roman"/>
          <w:kern w:val="0"/>
          <w:sz w:val="28"/>
          <w:szCs w:val="28"/>
          <w:lang w:val="kk-KZ" w:eastAsia="ru-RU"/>
        </w:rPr>
        <w:t>умен байланысты болды</w:t>
      </w:r>
      <w:r w:rsidR="00A236CE" w:rsidRPr="00054567">
        <w:rPr>
          <w:rFonts w:ascii="Times New Roman" w:hAnsi="Times New Roman" w:cs="Times New Roman"/>
          <w:sz w:val="28"/>
          <w:szCs w:val="28"/>
          <w:lang w:val="kk-KZ"/>
        </w:rPr>
        <w:t xml:space="preserve"> [</w:t>
      </w:r>
      <w:r w:rsidR="00170CF2" w:rsidRPr="00054567">
        <w:rPr>
          <w:rFonts w:ascii="Times New Roman" w:hAnsi="Times New Roman" w:cs="Times New Roman"/>
          <w:sz w:val="28"/>
          <w:szCs w:val="28"/>
          <w:lang w:val="kk-KZ"/>
        </w:rPr>
        <w:t>38</w:t>
      </w:r>
      <w:r w:rsidR="00A236CE" w:rsidRPr="00054567">
        <w:rPr>
          <w:rFonts w:ascii="Times New Roman" w:hAnsi="Times New Roman" w:cs="Times New Roman"/>
          <w:sz w:val="28"/>
          <w:szCs w:val="28"/>
          <w:lang w:val="kk-KZ"/>
        </w:rPr>
        <w:t>]</w:t>
      </w:r>
      <w:r w:rsidR="00876045" w:rsidRPr="00054567">
        <w:rPr>
          <w:rFonts w:ascii="Times New Roman" w:hAnsi="Times New Roman" w:cs="Times New Roman"/>
          <w:sz w:val="28"/>
          <w:szCs w:val="28"/>
          <w:lang w:val="kk-KZ"/>
        </w:rPr>
        <w:t>.</w:t>
      </w:r>
    </w:p>
    <w:p w14:paraId="5BB1F4FA" w14:textId="77777777" w:rsidR="006C67DA" w:rsidRPr="00054567" w:rsidRDefault="006C67DA" w:rsidP="00A00F18">
      <w:pPr>
        <w:pStyle w:val="a5"/>
        <w:ind w:firstLine="567"/>
        <w:jc w:val="both"/>
        <w:rPr>
          <w:rFonts w:ascii="Times New Roman" w:hAnsi="Times New Roman" w:cs="Times New Roman"/>
          <w:kern w:val="0"/>
          <w:sz w:val="28"/>
          <w:szCs w:val="28"/>
          <w:lang w:val="kk-KZ" w:eastAsia="ru-RU"/>
        </w:rPr>
      </w:pPr>
      <w:r w:rsidRPr="00054567">
        <w:rPr>
          <w:rFonts w:ascii="Times New Roman" w:hAnsi="Times New Roman" w:cs="Times New Roman"/>
          <w:kern w:val="0"/>
          <w:sz w:val="28"/>
          <w:szCs w:val="28"/>
          <w:lang w:val="kk-KZ" w:eastAsia="ru-RU"/>
        </w:rPr>
        <w:t>Қазақстанның экономикалық дамуында әлеуметтік мәселелер</w:t>
      </w:r>
      <w:r w:rsidR="00B8787D" w:rsidRPr="00054567">
        <w:rPr>
          <w:rFonts w:ascii="Times New Roman" w:hAnsi="Times New Roman" w:cs="Times New Roman"/>
          <w:kern w:val="0"/>
          <w:sz w:val="28"/>
          <w:szCs w:val="28"/>
          <w:lang w:val="kk-KZ" w:eastAsia="ru-RU"/>
        </w:rPr>
        <w:t>ге, яғни,</w:t>
      </w:r>
      <w:r w:rsidR="001D2A6A" w:rsidRPr="00054567">
        <w:rPr>
          <w:rFonts w:ascii="Times New Roman" w:hAnsi="Times New Roman" w:cs="Times New Roman"/>
          <w:kern w:val="0"/>
          <w:sz w:val="28"/>
          <w:szCs w:val="28"/>
          <w:lang w:val="kk-KZ" w:eastAsia="ru-RU"/>
        </w:rPr>
        <w:t xml:space="preserve"> </w:t>
      </w:r>
      <w:r w:rsidR="00B8787D" w:rsidRPr="00054567">
        <w:rPr>
          <w:rFonts w:ascii="Times New Roman" w:hAnsi="Times New Roman" w:cs="Times New Roman"/>
          <w:kern w:val="0"/>
          <w:sz w:val="28"/>
          <w:szCs w:val="28"/>
          <w:lang w:val="kk-KZ" w:eastAsia="ru-RU"/>
        </w:rPr>
        <w:t>халықтың ө</w:t>
      </w:r>
      <w:r w:rsidRPr="00054567">
        <w:rPr>
          <w:rFonts w:ascii="Times New Roman" w:hAnsi="Times New Roman" w:cs="Times New Roman"/>
          <w:kern w:val="0"/>
          <w:sz w:val="28"/>
          <w:szCs w:val="28"/>
          <w:lang w:val="kk-KZ" w:eastAsia="ru-RU"/>
        </w:rPr>
        <w:t>мір сүру деңгейін көтеру</w:t>
      </w:r>
      <w:r w:rsidR="00B8787D" w:rsidRPr="00054567">
        <w:rPr>
          <w:rFonts w:ascii="Times New Roman" w:hAnsi="Times New Roman" w:cs="Times New Roman"/>
          <w:kern w:val="0"/>
          <w:sz w:val="28"/>
          <w:szCs w:val="28"/>
          <w:lang w:val="kk-KZ" w:eastAsia="ru-RU"/>
        </w:rPr>
        <w:t>ге</w:t>
      </w:r>
      <w:r w:rsidRPr="00054567">
        <w:rPr>
          <w:rFonts w:ascii="Times New Roman" w:hAnsi="Times New Roman" w:cs="Times New Roman"/>
          <w:kern w:val="0"/>
          <w:sz w:val="28"/>
          <w:szCs w:val="28"/>
          <w:lang w:val="kk-KZ" w:eastAsia="ru-RU"/>
        </w:rPr>
        <w:t>, білім беру</w:t>
      </w:r>
      <w:r w:rsidR="00B8787D" w:rsidRPr="00054567">
        <w:rPr>
          <w:rFonts w:ascii="Times New Roman" w:hAnsi="Times New Roman" w:cs="Times New Roman"/>
          <w:kern w:val="0"/>
          <w:sz w:val="28"/>
          <w:szCs w:val="28"/>
          <w:lang w:val="kk-KZ" w:eastAsia="ru-RU"/>
        </w:rPr>
        <w:t>ге</w:t>
      </w:r>
      <w:r w:rsidRPr="00054567">
        <w:rPr>
          <w:rFonts w:ascii="Times New Roman" w:hAnsi="Times New Roman" w:cs="Times New Roman"/>
          <w:kern w:val="0"/>
          <w:sz w:val="28"/>
          <w:szCs w:val="28"/>
          <w:lang w:val="kk-KZ" w:eastAsia="ru-RU"/>
        </w:rPr>
        <w:t>, денсаулық сақтау және әлеуметтік қорғау салаларына көңіл бөліні</w:t>
      </w:r>
      <w:r w:rsidR="00B8787D" w:rsidRPr="00054567">
        <w:rPr>
          <w:rFonts w:ascii="Times New Roman" w:hAnsi="Times New Roman" w:cs="Times New Roman"/>
          <w:kern w:val="0"/>
          <w:sz w:val="28"/>
          <w:szCs w:val="28"/>
          <w:lang w:val="kk-KZ" w:eastAsia="ru-RU"/>
        </w:rPr>
        <w:t>п, и</w:t>
      </w:r>
      <w:r w:rsidRPr="00054567">
        <w:rPr>
          <w:rFonts w:ascii="Times New Roman" w:hAnsi="Times New Roman" w:cs="Times New Roman"/>
          <w:kern w:val="0"/>
          <w:sz w:val="28"/>
          <w:szCs w:val="28"/>
          <w:lang w:val="kk-KZ" w:eastAsia="ru-RU"/>
        </w:rPr>
        <w:t xml:space="preserve">нфрақұрылымды дамыту арқылы халықтың тұрмыс сапасын жақсартуға бағытталған </w:t>
      </w:r>
      <w:r w:rsidR="00B8787D" w:rsidRPr="00054567">
        <w:rPr>
          <w:rFonts w:ascii="Times New Roman" w:hAnsi="Times New Roman" w:cs="Times New Roman"/>
          <w:kern w:val="0"/>
          <w:sz w:val="28"/>
          <w:szCs w:val="28"/>
          <w:lang w:val="kk-KZ" w:eastAsia="ru-RU"/>
        </w:rPr>
        <w:t xml:space="preserve">маңызды </w:t>
      </w:r>
      <w:r w:rsidRPr="00054567">
        <w:rPr>
          <w:rFonts w:ascii="Times New Roman" w:hAnsi="Times New Roman" w:cs="Times New Roman"/>
          <w:kern w:val="0"/>
          <w:sz w:val="28"/>
          <w:szCs w:val="28"/>
          <w:lang w:val="kk-KZ" w:eastAsia="ru-RU"/>
        </w:rPr>
        <w:t>жобалар жүзеге асырылды.</w:t>
      </w:r>
    </w:p>
    <w:p w14:paraId="550FF99B" w14:textId="28D52BA4" w:rsidR="00981D90" w:rsidRPr="00054567" w:rsidRDefault="006C67DA" w:rsidP="00A00F18">
      <w:pPr>
        <w:pStyle w:val="a5"/>
        <w:ind w:firstLine="567"/>
        <w:jc w:val="both"/>
        <w:rPr>
          <w:rFonts w:ascii="Times New Roman" w:hAnsi="Times New Roman" w:cs="Times New Roman"/>
          <w:kern w:val="0"/>
          <w:sz w:val="28"/>
          <w:szCs w:val="28"/>
          <w:lang w:val="kk-KZ" w:eastAsia="ru-RU"/>
        </w:rPr>
      </w:pPr>
      <w:r w:rsidRPr="00054567">
        <w:rPr>
          <w:rFonts w:ascii="Times New Roman" w:hAnsi="Times New Roman" w:cs="Times New Roman"/>
          <w:kern w:val="0"/>
          <w:sz w:val="28"/>
          <w:szCs w:val="28"/>
          <w:lang w:val="kk-KZ" w:eastAsia="ru-RU"/>
        </w:rPr>
        <w:t>Қазақстанның экономика</w:t>
      </w:r>
      <w:r w:rsidR="00981D90" w:rsidRPr="00054567">
        <w:rPr>
          <w:rFonts w:ascii="Times New Roman" w:hAnsi="Times New Roman" w:cs="Times New Roman"/>
          <w:kern w:val="0"/>
          <w:sz w:val="28"/>
          <w:szCs w:val="28"/>
          <w:lang w:val="kk-KZ" w:eastAsia="ru-RU"/>
        </w:rPr>
        <w:t>л</w:t>
      </w:r>
      <w:r w:rsidRPr="00054567">
        <w:rPr>
          <w:rFonts w:ascii="Times New Roman" w:hAnsi="Times New Roman" w:cs="Times New Roman"/>
          <w:kern w:val="0"/>
          <w:sz w:val="28"/>
          <w:szCs w:val="28"/>
          <w:lang w:val="kk-KZ" w:eastAsia="ru-RU"/>
        </w:rPr>
        <w:t>ы</w:t>
      </w:r>
      <w:r w:rsidR="00981D90" w:rsidRPr="00054567">
        <w:rPr>
          <w:rFonts w:ascii="Times New Roman" w:hAnsi="Times New Roman" w:cs="Times New Roman"/>
          <w:kern w:val="0"/>
          <w:sz w:val="28"/>
          <w:szCs w:val="28"/>
          <w:lang w:val="kk-KZ" w:eastAsia="ru-RU"/>
        </w:rPr>
        <w:t>қ дамуы</w:t>
      </w:r>
      <w:r w:rsidR="001D2A6A" w:rsidRPr="00054567">
        <w:rPr>
          <w:rFonts w:ascii="Times New Roman" w:hAnsi="Times New Roman" w:cs="Times New Roman"/>
          <w:kern w:val="0"/>
          <w:sz w:val="28"/>
          <w:szCs w:val="28"/>
          <w:lang w:val="kk-KZ" w:eastAsia="ru-RU"/>
        </w:rPr>
        <w:t xml:space="preserve"> </w:t>
      </w:r>
      <w:r w:rsidR="00981D90" w:rsidRPr="00054567">
        <w:rPr>
          <w:rFonts w:ascii="Times New Roman" w:hAnsi="Times New Roman" w:cs="Times New Roman"/>
          <w:kern w:val="0"/>
          <w:sz w:val="28"/>
          <w:szCs w:val="28"/>
          <w:lang w:val="kk-KZ" w:eastAsia="ru-RU"/>
        </w:rPr>
        <w:t>ғаламдық</w:t>
      </w:r>
      <w:r w:rsidRPr="00054567">
        <w:rPr>
          <w:rFonts w:ascii="Times New Roman" w:hAnsi="Times New Roman" w:cs="Times New Roman"/>
          <w:kern w:val="0"/>
          <w:sz w:val="28"/>
          <w:szCs w:val="28"/>
          <w:lang w:val="kk-KZ" w:eastAsia="ru-RU"/>
        </w:rPr>
        <w:t xml:space="preserve"> экономикалық жағдайлар</w:t>
      </w:r>
      <w:r w:rsidR="00981D90" w:rsidRPr="00054567">
        <w:rPr>
          <w:rFonts w:ascii="Times New Roman" w:hAnsi="Times New Roman" w:cs="Times New Roman"/>
          <w:kern w:val="0"/>
          <w:sz w:val="28"/>
          <w:szCs w:val="28"/>
          <w:lang w:val="kk-KZ" w:eastAsia="ru-RU"/>
        </w:rPr>
        <w:t>мен тығыз</w:t>
      </w:r>
      <w:r w:rsidRPr="00054567">
        <w:rPr>
          <w:rFonts w:ascii="Times New Roman" w:hAnsi="Times New Roman" w:cs="Times New Roman"/>
          <w:kern w:val="0"/>
          <w:sz w:val="28"/>
          <w:szCs w:val="28"/>
          <w:lang w:val="kk-KZ" w:eastAsia="ru-RU"/>
        </w:rPr>
        <w:t xml:space="preserve"> байланыст</w:t>
      </w:r>
      <w:r w:rsidR="00981D90" w:rsidRPr="00054567">
        <w:rPr>
          <w:rFonts w:ascii="Times New Roman" w:hAnsi="Times New Roman" w:cs="Times New Roman"/>
          <w:kern w:val="0"/>
          <w:sz w:val="28"/>
          <w:szCs w:val="28"/>
          <w:lang w:val="kk-KZ" w:eastAsia="ru-RU"/>
        </w:rPr>
        <w:t xml:space="preserve">а дамыды. Әрине, ғаламдық мәселелер, мысалы, әлемдік қаржы дағдарыстары, мұнай бағасының төмендеуі және басқа да факторлар ел экономикасының дамуына </w:t>
      </w:r>
      <w:r w:rsidRPr="00054567">
        <w:rPr>
          <w:rFonts w:ascii="Times New Roman" w:hAnsi="Times New Roman" w:cs="Times New Roman"/>
          <w:kern w:val="0"/>
          <w:sz w:val="28"/>
          <w:szCs w:val="28"/>
          <w:lang w:val="kk-KZ" w:eastAsia="ru-RU"/>
        </w:rPr>
        <w:t xml:space="preserve">әсер етті. </w:t>
      </w:r>
      <w:r w:rsidR="00981D90" w:rsidRPr="00054567">
        <w:rPr>
          <w:rFonts w:ascii="Times New Roman" w:hAnsi="Times New Roman" w:cs="Times New Roman"/>
          <w:kern w:val="0"/>
          <w:sz w:val="28"/>
          <w:szCs w:val="28"/>
          <w:lang w:val="kk-KZ" w:eastAsia="ru-RU"/>
        </w:rPr>
        <w:t>Қазақстан үкіметі осы мәселелерді ғаламдық деңгейде шешуге бағытталған экономикалық, әлеуметтік және экологиялық салаларда ұзақ мерзімді даму мақсаттарын жүзеге асыруға бағытталған</w:t>
      </w:r>
      <w:r w:rsidR="00CC1618" w:rsidRPr="00054567">
        <w:rPr>
          <w:rFonts w:ascii="Times New Roman" w:hAnsi="Times New Roman" w:cs="Times New Roman"/>
          <w:kern w:val="0"/>
          <w:sz w:val="28"/>
          <w:szCs w:val="28"/>
          <w:lang w:val="kk-KZ" w:eastAsia="ru-RU"/>
        </w:rPr>
        <w:t>. Ол үшін, біріншіден,</w:t>
      </w:r>
      <w:r w:rsidR="00981D90" w:rsidRPr="00054567">
        <w:rPr>
          <w:rFonts w:ascii="Times New Roman" w:hAnsi="Times New Roman" w:cs="Times New Roman"/>
          <w:kern w:val="0"/>
          <w:sz w:val="28"/>
          <w:szCs w:val="28"/>
          <w:lang w:val="kk-KZ" w:eastAsia="ru-RU"/>
        </w:rPr>
        <w:t xml:space="preserve"> Қазақстан экономиканың тұрақтылығын сақтау үшін өнеркәсіптің жаңа салаларын дамыту, инновациялық технологияларды енгізу және жаңа өндірістер</w:t>
      </w:r>
      <w:r w:rsidR="00CC1618" w:rsidRPr="00054567">
        <w:rPr>
          <w:rFonts w:ascii="Times New Roman" w:hAnsi="Times New Roman" w:cs="Times New Roman"/>
          <w:kern w:val="0"/>
          <w:sz w:val="28"/>
          <w:szCs w:val="28"/>
          <w:lang w:val="kk-KZ" w:eastAsia="ru-RU"/>
        </w:rPr>
        <w:t xml:space="preserve"> ашу сияқты</w:t>
      </w:r>
      <w:r w:rsidR="00700599" w:rsidRPr="00054567">
        <w:rPr>
          <w:rFonts w:ascii="Times New Roman" w:hAnsi="Times New Roman" w:cs="Times New Roman"/>
          <w:kern w:val="0"/>
          <w:sz w:val="28"/>
          <w:szCs w:val="28"/>
          <w:lang w:val="kk-KZ" w:eastAsia="ru-RU"/>
        </w:rPr>
        <w:t xml:space="preserve"> </w:t>
      </w:r>
      <w:r w:rsidR="00CC1618" w:rsidRPr="00054567">
        <w:rPr>
          <w:rFonts w:ascii="Times New Roman" w:hAnsi="Times New Roman" w:cs="Times New Roman"/>
          <w:kern w:val="0"/>
          <w:sz w:val="28"/>
          <w:szCs w:val="28"/>
          <w:lang w:val="kk-KZ" w:eastAsia="ru-RU"/>
        </w:rPr>
        <w:t>кешенді процестермен жұмыс жасай бастады.</w:t>
      </w:r>
      <w:r w:rsidR="001D2A6A" w:rsidRPr="00054567">
        <w:rPr>
          <w:rFonts w:ascii="Times New Roman" w:hAnsi="Times New Roman" w:cs="Times New Roman"/>
          <w:kern w:val="0"/>
          <w:sz w:val="28"/>
          <w:szCs w:val="28"/>
          <w:lang w:val="kk-KZ" w:eastAsia="ru-RU"/>
        </w:rPr>
        <w:t xml:space="preserve"> </w:t>
      </w:r>
      <w:r w:rsidR="00CC1618" w:rsidRPr="00054567">
        <w:rPr>
          <w:rFonts w:ascii="Times New Roman" w:hAnsi="Times New Roman" w:cs="Times New Roman"/>
          <w:kern w:val="0"/>
          <w:sz w:val="28"/>
          <w:szCs w:val="28"/>
          <w:lang w:val="kk-KZ" w:eastAsia="ru-RU"/>
        </w:rPr>
        <w:t>Екіншіден, е</w:t>
      </w:r>
      <w:r w:rsidR="00981D90" w:rsidRPr="00054567">
        <w:rPr>
          <w:rFonts w:ascii="Times New Roman" w:hAnsi="Times New Roman" w:cs="Times New Roman"/>
          <w:kern w:val="0"/>
          <w:sz w:val="28"/>
          <w:szCs w:val="28"/>
          <w:lang w:val="kk-KZ" w:eastAsia="ru-RU"/>
        </w:rPr>
        <w:t xml:space="preserve">лдің ауыл шаруашылығы саласын тиімді әрі экологиялық таза </w:t>
      </w:r>
      <w:r w:rsidR="00CC1618" w:rsidRPr="00054567">
        <w:rPr>
          <w:rFonts w:ascii="Times New Roman" w:hAnsi="Times New Roman" w:cs="Times New Roman"/>
          <w:kern w:val="0"/>
          <w:sz w:val="28"/>
          <w:szCs w:val="28"/>
          <w:lang w:val="kk-KZ" w:eastAsia="ru-RU"/>
        </w:rPr>
        <w:t>өнім алу</w:t>
      </w:r>
      <w:r w:rsidR="00981D90" w:rsidRPr="00054567">
        <w:rPr>
          <w:rFonts w:ascii="Times New Roman" w:hAnsi="Times New Roman" w:cs="Times New Roman"/>
          <w:kern w:val="0"/>
          <w:sz w:val="28"/>
          <w:szCs w:val="28"/>
          <w:lang w:val="kk-KZ" w:eastAsia="ru-RU"/>
        </w:rPr>
        <w:t xml:space="preserve"> үшін жаңа технологиялар </w:t>
      </w:r>
      <w:r w:rsidR="00CC1618" w:rsidRPr="00054567">
        <w:rPr>
          <w:rFonts w:ascii="Times New Roman" w:hAnsi="Times New Roman" w:cs="Times New Roman"/>
          <w:kern w:val="0"/>
          <w:sz w:val="28"/>
          <w:szCs w:val="28"/>
          <w:lang w:val="kk-KZ" w:eastAsia="ru-RU"/>
        </w:rPr>
        <w:t xml:space="preserve">мен әдістер (мысалы, су үнемдейтін технологиялар мен органикалық ауыл шаруашылығы) </w:t>
      </w:r>
      <w:r w:rsidR="00981D90" w:rsidRPr="00054567">
        <w:rPr>
          <w:rFonts w:ascii="Times New Roman" w:hAnsi="Times New Roman" w:cs="Times New Roman"/>
          <w:kern w:val="0"/>
          <w:sz w:val="28"/>
          <w:szCs w:val="28"/>
          <w:lang w:val="kk-KZ" w:eastAsia="ru-RU"/>
        </w:rPr>
        <w:t>енгізілуде.</w:t>
      </w:r>
    </w:p>
    <w:p w14:paraId="60E78087" w14:textId="7EE28F66" w:rsidR="006C67DA" w:rsidRPr="00054567" w:rsidRDefault="006C67DA" w:rsidP="00A00F18">
      <w:pPr>
        <w:pStyle w:val="a5"/>
        <w:ind w:firstLine="567"/>
        <w:jc w:val="both"/>
        <w:rPr>
          <w:rFonts w:ascii="Times New Roman" w:hAnsi="Times New Roman" w:cs="Times New Roman"/>
          <w:kern w:val="0"/>
          <w:sz w:val="28"/>
          <w:szCs w:val="28"/>
          <w:lang w:val="kk-KZ" w:eastAsia="ru-RU"/>
        </w:rPr>
      </w:pPr>
      <w:r w:rsidRPr="00054567">
        <w:rPr>
          <w:rFonts w:ascii="Times New Roman" w:hAnsi="Times New Roman" w:cs="Times New Roman"/>
          <w:kern w:val="0"/>
          <w:sz w:val="28"/>
          <w:szCs w:val="28"/>
          <w:lang w:val="kk-KZ" w:eastAsia="ru-RU"/>
        </w:rPr>
        <w:t>Қазақстанның экономикалық даму</w:t>
      </w:r>
      <w:r w:rsidR="00CC1618" w:rsidRPr="00054567">
        <w:rPr>
          <w:rFonts w:ascii="Times New Roman" w:hAnsi="Times New Roman" w:cs="Times New Roman"/>
          <w:kern w:val="0"/>
          <w:sz w:val="28"/>
          <w:szCs w:val="28"/>
          <w:lang w:val="kk-KZ" w:eastAsia="ru-RU"/>
        </w:rPr>
        <w:t xml:space="preserve"> бағдарламаларын жүзеге асыру мақсатында бірқатар экономикалық</w:t>
      </w:r>
      <w:r w:rsidR="0050760E" w:rsidRPr="00054567">
        <w:rPr>
          <w:rFonts w:ascii="Times New Roman" w:hAnsi="Times New Roman" w:cs="Times New Roman"/>
          <w:kern w:val="0"/>
          <w:sz w:val="28"/>
          <w:szCs w:val="28"/>
          <w:lang w:val="kk-KZ" w:eastAsia="ru-RU"/>
        </w:rPr>
        <w:t xml:space="preserve"> </w:t>
      </w:r>
      <w:r w:rsidR="00D7680B" w:rsidRPr="00054567">
        <w:rPr>
          <w:rFonts w:ascii="Times New Roman" w:hAnsi="Times New Roman" w:cs="Times New Roman"/>
          <w:kern w:val="0"/>
          <w:sz w:val="28"/>
          <w:szCs w:val="28"/>
          <w:lang w:val="kk-KZ" w:eastAsia="ru-RU"/>
        </w:rPr>
        <w:t xml:space="preserve">одақтарға мүше болды, соның ішінде </w:t>
      </w:r>
      <w:r w:rsidRPr="00054567">
        <w:rPr>
          <w:rFonts w:ascii="Times New Roman" w:hAnsi="Times New Roman" w:cs="Times New Roman"/>
          <w:kern w:val="0"/>
          <w:sz w:val="28"/>
          <w:szCs w:val="28"/>
          <w:lang w:val="kk-KZ" w:eastAsia="ru-RU"/>
        </w:rPr>
        <w:t>Еуразиялық экономикалық одаққа кіру</w:t>
      </w:r>
      <w:r w:rsidR="00D7680B" w:rsidRPr="00054567">
        <w:rPr>
          <w:rFonts w:ascii="Times New Roman" w:hAnsi="Times New Roman" w:cs="Times New Roman"/>
          <w:kern w:val="0"/>
          <w:sz w:val="28"/>
          <w:szCs w:val="28"/>
          <w:lang w:val="kk-KZ" w:eastAsia="ru-RU"/>
        </w:rPr>
        <w:t xml:space="preserve"> маңызды қадамдардың бірі</w:t>
      </w:r>
      <w:r w:rsidR="00875AB4" w:rsidRPr="00054567">
        <w:rPr>
          <w:rFonts w:ascii="Times New Roman" w:hAnsi="Times New Roman" w:cs="Times New Roman"/>
          <w:kern w:val="0"/>
          <w:sz w:val="28"/>
          <w:szCs w:val="28"/>
          <w:lang w:val="kk-KZ" w:eastAsia="ru-RU"/>
        </w:rPr>
        <w:t xml:space="preserve"> [</w:t>
      </w:r>
      <w:r w:rsidR="00170CF2" w:rsidRPr="00054567">
        <w:rPr>
          <w:rFonts w:ascii="Times New Roman" w:hAnsi="Times New Roman" w:cs="Times New Roman"/>
          <w:kern w:val="0"/>
          <w:sz w:val="28"/>
          <w:szCs w:val="28"/>
          <w:lang w:val="kk-KZ" w:eastAsia="ru-RU"/>
        </w:rPr>
        <w:t>39</w:t>
      </w:r>
      <w:r w:rsidR="00875AB4" w:rsidRPr="00054567">
        <w:rPr>
          <w:rFonts w:ascii="Times New Roman" w:hAnsi="Times New Roman" w:cs="Times New Roman"/>
          <w:kern w:val="0"/>
          <w:sz w:val="28"/>
          <w:szCs w:val="28"/>
          <w:lang w:val="kk-KZ" w:eastAsia="ru-RU"/>
        </w:rPr>
        <w:t>].</w:t>
      </w:r>
      <w:r w:rsidR="00265298" w:rsidRPr="00054567">
        <w:rPr>
          <w:rFonts w:ascii="Times New Roman" w:hAnsi="Times New Roman" w:cs="Times New Roman"/>
          <w:kern w:val="0"/>
          <w:sz w:val="28"/>
          <w:szCs w:val="28"/>
          <w:lang w:val="kk-KZ" w:eastAsia="ru-RU"/>
        </w:rPr>
        <w:t xml:space="preserve"> </w:t>
      </w:r>
      <w:r w:rsidR="00D7680B" w:rsidRPr="00054567">
        <w:rPr>
          <w:rFonts w:ascii="Times New Roman" w:hAnsi="Times New Roman" w:cs="Times New Roman"/>
          <w:kern w:val="0"/>
          <w:sz w:val="28"/>
          <w:szCs w:val="28"/>
          <w:lang w:val="kk-KZ" w:eastAsia="ru-RU"/>
        </w:rPr>
        <w:t>Ол</w:t>
      </w:r>
      <w:r w:rsidRPr="00054567">
        <w:rPr>
          <w:rFonts w:ascii="Times New Roman" w:hAnsi="Times New Roman" w:cs="Times New Roman"/>
          <w:kern w:val="0"/>
          <w:sz w:val="28"/>
          <w:szCs w:val="28"/>
          <w:lang w:val="kk-KZ" w:eastAsia="ru-RU"/>
        </w:rPr>
        <w:t xml:space="preserve"> Қазақстанды аймақтық экономикалық интеграцияға тарт</w:t>
      </w:r>
      <w:r w:rsidR="00D7680B" w:rsidRPr="00054567">
        <w:rPr>
          <w:rFonts w:ascii="Times New Roman" w:hAnsi="Times New Roman" w:cs="Times New Roman"/>
          <w:kern w:val="0"/>
          <w:sz w:val="28"/>
          <w:szCs w:val="28"/>
          <w:lang w:val="kk-KZ" w:eastAsia="ru-RU"/>
        </w:rPr>
        <w:t>ып,</w:t>
      </w:r>
      <w:r w:rsidRPr="00054567">
        <w:rPr>
          <w:rFonts w:ascii="Times New Roman" w:hAnsi="Times New Roman" w:cs="Times New Roman"/>
          <w:kern w:val="0"/>
          <w:sz w:val="28"/>
          <w:szCs w:val="28"/>
          <w:lang w:val="kk-KZ" w:eastAsia="ru-RU"/>
        </w:rPr>
        <w:t xml:space="preserve"> сыртқы сауданың кеңеюіне</w:t>
      </w:r>
      <w:r w:rsidR="00D7680B" w:rsidRPr="00054567">
        <w:rPr>
          <w:rFonts w:ascii="Times New Roman" w:hAnsi="Times New Roman" w:cs="Times New Roman"/>
          <w:kern w:val="0"/>
          <w:sz w:val="28"/>
          <w:szCs w:val="28"/>
          <w:lang w:val="kk-KZ" w:eastAsia="ru-RU"/>
        </w:rPr>
        <w:t>,</w:t>
      </w:r>
      <w:r w:rsidR="0050760E" w:rsidRPr="00054567">
        <w:rPr>
          <w:rFonts w:ascii="Times New Roman" w:hAnsi="Times New Roman" w:cs="Times New Roman"/>
          <w:kern w:val="0"/>
          <w:sz w:val="28"/>
          <w:szCs w:val="28"/>
          <w:lang w:val="kk-KZ" w:eastAsia="ru-RU"/>
        </w:rPr>
        <w:t xml:space="preserve"> </w:t>
      </w:r>
      <w:r w:rsidR="00D7680B" w:rsidRPr="00054567">
        <w:rPr>
          <w:rFonts w:ascii="Times New Roman" w:hAnsi="Times New Roman" w:cs="Times New Roman"/>
          <w:kern w:val="0"/>
          <w:sz w:val="28"/>
          <w:szCs w:val="28"/>
          <w:lang w:val="kk-KZ" w:eastAsia="ru-RU"/>
        </w:rPr>
        <w:t xml:space="preserve">елдің шекарааралық саудасын дамытуға, бизнестік климатты жақсартуға </w:t>
      </w:r>
      <w:r w:rsidRPr="00054567">
        <w:rPr>
          <w:rFonts w:ascii="Times New Roman" w:hAnsi="Times New Roman" w:cs="Times New Roman"/>
          <w:kern w:val="0"/>
          <w:sz w:val="28"/>
          <w:szCs w:val="28"/>
          <w:lang w:val="kk-KZ" w:eastAsia="ru-RU"/>
        </w:rPr>
        <w:t>мүмкіндік берді</w:t>
      </w:r>
      <w:r w:rsidR="00D7680B" w:rsidRPr="00054567">
        <w:rPr>
          <w:rFonts w:ascii="Times New Roman" w:hAnsi="Times New Roman" w:cs="Times New Roman"/>
          <w:kern w:val="0"/>
          <w:sz w:val="28"/>
          <w:szCs w:val="28"/>
          <w:lang w:val="kk-KZ" w:eastAsia="ru-RU"/>
        </w:rPr>
        <w:t xml:space="preserve">, ол өз кезегінде </w:t>
      </w:r>
      <w:r w:rsidRPr="00054567">
        <w:rPr>
          <w:rFonts w:ascii="Times New Roman" w:hAnsi="Times New Roman" w:cs="Times New Roman"/>
          <w:kern w:val="0"/>
          <w:sz w:val="28"/>
          <w:szCs w:val="28"/>
          <w:lang w:val="kk-KZ" w:eastAsia="ru-RU"/>
        </w:rPr>
        <w:t>жалпы экономикалық өсуге ықпал етті.</w:t>
      </w:r>
      <w:r w:rsidR="00D7680B" w:rsidRPr="00054567">
        <w:rPr>
          <w:rFonts w:ascii="Times New Roman" w:hAnsi="Times New Roman" w:cs="Times New Roman"/>
          <w:kern w:val="0"/>
          <w:sz w:val="28"/>
          <w:szCs w:val="28"/>
          <w:lang w:val="kk-KZ" w:eastAsia="ru-RU"/>
        </w:rPr>
        <w:t xml:space="preserve"> Сондай</w:t>
      </w:r>
      <w:r w:rsidR="00313A88" w:rsidRPr="00054567">
        <w:rPr>
          <w:rFonts w:ascii="Times New Roman" w:hAnsi="Times New Roman" w:cs="Times New Roman"/>
          <w:kern w:val="0"/>
          <w:sz w:val="28"/>
          <w:szCs w:val="28"/>
          <w:lang w:val="kk-KZ" w:eastAsia="ru-RU"/>
        </w:rPr>
        <w:t>–</w:t>
      </w:r>
      <w:r w:rsidR="00D7680B" w:rsidRPr="00054567">
        <w:rPr>
          <w:rFonts w:ascii="Times New Roman" w:hAnsi="Times New Roman" w:cs="Times New Roman"/>
          <w:kern w:val="0"/>
          <w:sz w:val="28"/>
          <w:szCs w:val="28"/>
          <w:lang w:val="kk-KZ" w:eastAsia="ru-RU"/>
        </w:rPr>
        <w:t>ақ елдің Ұ</w:t>
      </w:r>
      <w:r w:rsidRPr="00054567">
        <w:rPr>
          <w:rFonts w:ascii="Times New Roman" w:hAnsi="Times New Roman" w:cs="Times New Roman"/>
          <w:kern w:val="0"/>
          <w:sz w:val="28"/>
          <w:szCs w:val="28"/>
          <w:lang w:val="kk-KZ" w:eastAsia="ru-RU"/>
        </w:rPr>
        <w:t>лттық валюта және ақша</w:t>
      </w:r>
      <w:r w:rsidR="0016167E" w:rsidRPr="00054567">
        <w:rPr>
          <w:rFonts w:ascii="Times New Roman" w:hAnsi="Times New Roman" w:cs="Times New Roman"/>
          <w:kern w:val="0"/>
          <w:sz w:val="28"/>
          <w:szCs w:val="28"/>
          <w:lang w:val="kk-KZ" w:eastAsia="ru-RU"/>
        </w:rPr>
        <w:t xml:space="preserve"> </w:t>
      </w:r>
      <w:r w:rsidR="00313A88" w:rsidRPr="00054567">
        <w:rPr>
          <w:rFonts w:ascii="Times New Roman" w:hAnsi="Times New Roman" w:cs="Times New Roman"/>
          <w:kern w:val="0"/>
          <w:sz w:val="28"/>
          <w:szCs w:val="28"/>
          <w:lang w:val="kk-KZ" w:eastAsia="ru-RU"/>
        </w:rPr>
        <w:t>–</w:t>
      </w:r>
      <w:r w:rsidR="0016167E" w:rsidRPr="00054567">
        <w:rPr>
          <w:rFonts w:ascii="Times New Roman" w:hAnsi="Times New Roman" w:cs="Times New Roman"/>
          <w:kern w:val="0"/>
          <w:sz w:val="28"/>
          <w:szCs w:val="28"/>
          <w:lang w:val="kk-KZ" w:eastAsia="ru-RU"/>
        </w:rPr>
        <w:t xml:space="preserve"> </w:t>
      </w:r>
      <w:r w:rsidRPr="00054567">
        <w:rPr>
          <w:rFonts w:ascii="Times New Roman" w:hAnsi="Times New Roman" w:cs="Times New Roman"/>
          <w:kern w:val="0"/>
          <w:sz w:val="28"/>
          <w:szCs w:val="28"/>
          <w:lang w:val="kk-KZ" w:eastAsia="ru-RU"/>
        </w:rPr>
        <w:t>кредит саясаты</w:t>
      </w:r>
      <w:r w:rsidR="00D7680B" w:rsidRPr="00054567">
        <w:rPr>
          <w:rFonts w:ascii="Times New Roman" w:hAnsi="Times New Roman" w:cs="Times New Roman"/>
          <w:kern w:val="0"/>
          <w:sz w:val="28"/>
          <w:szCs w:val="28"/>
          <w:lang w:val="kk-KZ" w:eastAsia="ru-RU"/>
        </w:rPr>
        <w:t xml:space="preserve">на өзгерістер енгізіліп, </w:t>
      </w:r>
      <w:r w:rsidRPr="00054567">
        <w:rPr>
          <w:rFonts w:ascii="Times New Roman" w:hAnsi="Times New Roman" w:cs="Times New Roman"/>
          <w:kern w:val="0"/>
          <w:sz w:val="28"/>
          <w:szCs w:val="28"/>
          <w:lang w:val="kk-KZ" w:eastAsia="ru-RU"/>
        </w:rPr>
        <w:t>Қазақстанның Ұлттық банкі экономиканы тұрақтандыру үшін ақша</w:t>
      </w:r>
      <w:r w:rsidR="00313A88" w:rsidRPr="00054567">
        <w:rPr>
          <w:rFonts w:ascii="Times New Roman" w:hAnsi="Times New Roman" w:cs="Times New Roman"/>
          <w:kern w:val="0"/>
          <w:sz w:val="28"/>
          <w:szCs w:val="28"/>
          <w:lang w:val="kk-KZ" w:eastAsia="ru-RU"/>
        </w:rPr>
        <w:t>–</w:t>
      </w:r>
      <w:r w:rsidRPr="00054567">
        <w:rPr>
          <w:rFonts w:ascii="Times New Roman" w:hAnsi="Times New Roman" w:cs="Times New Roman"/>
          <w:kern w:val="0"/>
          <w:sz w:val="28"/>
          <w:szCs w:val="28"/>
          <w:lang w:val="kk-KZ" w:eastAsia="ru-RU"/>
        </w:rPr>
        <w:t>кредит саясатын жүргіз</w:t>
      </w:r>
      <w:r w:rsidR="00D7680B" w:rsidRPr="00054567">
        <w:rPr>
          <w:rFonts w:ascii="Times New Roman" w:hAnsi="Times New Roman" w:cs="Times New Roman"/>
          <w:kern w:val="0"/>
          <w:sz w:val="28"/>
          <w:szCs w:val="28"/>
          <w:lang w:val="kk-KZ" w:eastAsia="ru-RU"/>
        </w:rPr>
        <w:t>е бастады</w:t>
      </w:r>
      <w:r w:rsidRPr="00054567">
        <w:rPr>
          <w:rFonts w:ascii="Times New Roman" w:hAnsi="Times New Roman" w:cs="Times New Roman"/>
          <w:kern w:val="0"/>
          <w:sz w:val="28"/>
          <w:szCs w:val="28"/>
          <w:lang w:val="kk-KZ" w:eastAsia="ru-RU"/>
        </w:rPr>
        <w:t xml:space="preserve">, </w:t>
      </w:r>
      <w:r w:rsidR="00D7680B" w:rsidRPr="00054567">
        <w:rPr>
          <w:rFonts w:ascii="Times New Roman" w:hAnsi="Times New Roman" w:cs="Times New Roman"/>
          <w:kern w:val="0"/>
          <w:sz w:val="28"/>
          <w:szCs w:val="28"/>
          <w:lang w:val="kk-KZ" w:eastAsia="ru-RU"/>
        </w:rPr>
        <w:t xml:space="preserve">нәтижесінде </w:t>
      </w:r>
      <w:r w:rsidRPr="00054567">
        <w:rPr>
          <w:rFonts w:ascii="Times New Roman" w:hAnsi="Times New Roman" w:cs="Times New Roman"/>
          <w:kern w:val="0"/>
          <w:sz w:val="28"/>
          <w:szCs w:val="28"/>
          <w:lang w:val="kk-KZ" w:eastAsia="ru-RU"/>
        </w:rPr>
        <w:t>ұлттық валюта</w:t>
      </w:r>
      <w:r w:rsidR="00D7680B" w:rsidRPr="00054567">
        <w:rPr>
          <w:rFonts w:ascii="Times New Roman" w:hAnsi="Times New Roman" w:cs="Times New Roman"/>
          <w:kern w:val="0"/>
          <w:sz w:val="28"/>
          <w:szCs w:val="28"/>
          <w:lang w:val="kk-KZ" w:eastAsia="ru-RU"/>
        </w:rPr>
        <w:t xml:space="preserve"> – </w:t>
      </w:r>
      <w:r w:rsidRPr="00054567">
        <w:rPr>
          <w:rFonts w:ascii="Times New Roman" w:hAnsi="Times New Roman" w:cs="Times New Roman"/>
          <w:kern w:val="0"/>
          <w:sz w:val="28"/>
          <w:szCs w:val="28"/>
          <w:lang w:val="kk-KZ" w:eastAsia="ru-RU"/>
        </w:rPr>
        <w:t>теңге</w:t>
      </w:r>
      <w:r w:rsidR="00D7680B" w:rsidRPr="00054567">
        <w:rPr>
          <w:rFonts w:ascii="Times New Roman" w:hAnsi="Times New Roman" w:cs="Times New Roman"/>
          <w:kern w:val="0"/>
          <w:sz w:val="28"/>
          <w:szCs w:val="28"/>
          <w:lang w:val="kk-KZ" w:eastAsia="ru-RU"/>
        </w:rPr>
        <w:t xml:space="preserve"> сауда</w:t>
      </w:r>
      <w:r w:rsidR="00313A88" w:rsidRPr="00054567">
        <w:rPr>
          <w:rFonts w:ascii="Times New Roman" w:hAnsi="Times New Roman" w:cs="Times New Roman"/>
          <w:kern w:val="0"/>
          <w:sz w:val="28"/>
          <w:szCs w:val="28"/>
          <w:lang w:val="kk-KZ" w:eastAsia="ru-RU"/>
        </w:rPr>
        <w:t>–</w:t>
      </w:r>
      <w:r w:rsidR="00D7680B" w:rsidRPr="00054567">
        <w:rPr>
          <w:rFonts w:ascii="Times New Roman" w:hAnsi="Times New Roman" w:cs="Times New Roman"/>
          <w:kern w:val="0"/>
          <w:sz w:val="28"/>
          <w:szCs w:val="28"/>
          <w:lang w:val="kk-KZ" w:eastAsia="ru-RU"/>
        </w:rPr>
        <w:t>саттық айналымға</w:t>
      </w:r>
      <w:r w:rsidRPr="00054567">
        <w:rPr>
          <w:rFonts w:ascii="Times New Roman" w:hAnsi="Times New Roman" w:cs="Times New Roman"/>
          <w:kern w:val="0"/>
          <w:sz w:val="28"/>
          <w:szCs w:val="28"/>
          <w:lang w:val="kk-KZ" w:eastAsia="ru-RU"/>
        </w:rPr>
        <w:t xml:space="preserve"> енгіз</w:t>
      </w:r>
      <w:r w:rsidR="00D7680B" w:rsidRPr="00054567">
        <w:rPr>
          <w:rFonts w:ascii="Times New Roman" w:hAnsi="Times New Roman" w:cs="Times New Roman"/>
          <w:kern w:val="0"/>
          <w:sz w:val="28"/>
          <w:szCs w:val="28"/>
          <w:lang w:val="kk-KZ" w:eastAsia="ru-RU"/>
        </w:rPr>
        <w:t>іл</w:t>
      </w:r>
      <w:r w:rsidRPr="00054567">
        <w:rPr>
          <w:rFonts w:ascii="Times New Roman" w:hAnsi="Times New Roman" w:cs="Times New Roman"/>
          <w:kern w:val="0"/>
          <w:sz w:val="28"/>
          <w:szCs w:val="28"/>
          <w:lang w:val="kk-KZ" w:eastAsia="ru-RU"/>
        </w:rPr>
        <w:t xml:space="preserve">ді. </w:t>
      </w:r>
      <w:r w:rsidR="00D7680B" w:rsidRPr="00054567">
        <w:rPr>
          <w:rFonts w:ascii="Times New Roman" w:hAnsi="Times New Roman" w:cs="Times New Roman"/>
          <w:kern w:val="0"/>
          <w:sz w:val="28"/>
          <w:szCs w:val="28"/>
          <w:lang w:val="kk-KZ" w:eastAsia="ru-RU"/>
        </w:rPr>
        <w:t>Бұл</w:t>
      </w:r>
      <w:r w:rsidRPr="00054567">
        <w:rPr>
          <w:rFonts w:ascii="Times New Roman" w:hAnsi="Times New Roman" w:cs="Times New Roman"/>
          <w:kern w:val="0"/>
          <w:sz w:val="28"/>
          <w:szCs w:val="28"/>
          <w:lang w:val="kk-KZ" w:eastAsia="ru-RU"/>
        </w:rPr>
        <w:t xml:space="preserve"> саясат елдің экономикалық жағдайын тұрақты ету үшін маңызды құрал болды.</w:t>
      </w:r>
    </w:p>
    <w:p w14:paraId="2C3AB75A" w14:textId="77777777" w:rsidR="006C67DA" w:rsidRPr="00054567" w:rsidRDefault="006C67DA" w:rsidP="00A00F18">
      <w:pPr>
        <w:pStyle w:val="a5"/>
        <w:ind w:firstLine="567"/>
        <w:jc w:val="both"/>
        <w:rPr>
          <w:rFonts w:ascii="Times New Roman" w:hAnsi="Times New Roman" w:cs="Times New Roman"/>
          <w:kern w:val="0"/>
          <w:sz w:val="28"/>
          <w:szCs w:val="28"/>
          <w:lang w:val="kk-KZ" w:eastAsia="ru-RU"/>
        </w:rPr>
      </w:pPr>
      <w:r w:rsidRPr="00054567">
        <w:rPr>
          <w:rFonts w:ascii="Times New Roman" w:hAnsi="Times New Roman" w:cs="Times New Roman"/>
          <w:kern w:val="0"/>
          <w:sz w:val="28"/>
          <w:szCs w:val="28"/>
          <w:lang w:val="kk-KZ" w:eastAsia="ru-RU"/>
        </w:rPr>
        <w:t>Қазақстанның нарықтық экономикаға көшуі елдің экономикалық дамуында маңызды кезең болы</w:t>
      </w:r>
      <w:r w:rsidR="00D7680B" w:rsidRPr="00054567">
        <w:rPr>
          <w:rFonts w:ascii="Times New Roman" w:hAnsi="Times New Roman" w:cs="Times New Roman"/>
          <w:kern w:val="0"/>
          <w:sz w:val="28"/>
          <w:szCs w:val="28"/>
          <w:lang w:val="kk-KZ" w:eastAsia="ru-RU"/>
        </w:rPr>
        <w:t>п, елдің</w:t>
      </w:r>
      <w:r w:rsidR="00A07D29" w:rsidRPr="00054567">
        <w:rPr>
          <w:rFonts w:ascii="Times New Roman" w:hAnsi="Times New Roman" w:cs="Times New Roman"/>
          <w:kern w:val="0"/>
          <w:sz w:val="28"/>
          <w:szCs w:val="28"/>
          <w:lang w:val="kk-KZ" w:eastAsia="ru-RU"/>
        </w:rPr>
        <w:t xml:space="preserve"> </w:t>
      </w:r>
      <w:r w:rsidR="00D7680B" w:rsidRPr="00054567">
        <w:rPr>
          <w:rFonts w:ascii="Times New Roman" w:hAnsi="Times New Roman" w:cs="Times New Roman"/>
          <w:kern w:val="0"/>
          <w:sz w:val="28"/>
          <w:szCs w:val="28"/>
          <w:lang w:val="kk-KZ" w:eastAsia="ru-RU"/>
        </w:rPr>
        <w:t xml:space="preserve">ғаламдық </w:t>
      </w:r>
      <w:r w:rsidRPr="00054567">
        <w:rPr>
          <w:rFonts w:ascii="Times New Roman" w:hAnsi="Times New Roman" w:cs="Times New Roman"/>
          <w:kern w:val="0"/>
          <w:sz w:val="28"/>
          <w:szCs w:val="28"/>
          <w:lang w:val="kk-KZ" w:eastAsia="ru-RU"/>
        </w:rPr>
        <w:t xml:space="preserve">экономиканың бір бөлігі </w:t>
      </w:r>
      <w:r w:rsidR="00D7680B" w:rsidRPr="00054567">
        <w:rPr>
          <w:rFonts w:ascii="Times New Roman" w:hAnsi="Times New Roman" w:cs="Times New Roman"/>
          <w:kern w:val="0"/>
          <w:sz w:val="28"/>
          <w:szCs w:val="28"/>
          <w:lang w:val="kk-KZ" w:eastAsia="ru-RU"/>
        </w:rPr>
        <w:t>ретінде дамуына</w:t>
      </w:r>
      <w:r w:rsidRPr="00054567">
        <w:rPr>
          <w:rFonts w:ascii="Times New Roman" w:hAnsi="Times New Roman" w:cs="Times New Roman"/>
          <w:kern w:val="0"/>
          <w:sz w:val="28"/>
          <w:szCs w:val="28"/>
          <w:lang w:val="kk-KZ" w:eastAsia="ru-RU"/>
        </w:rPr>
        <w:t>, оның әлемдегі бәсекеге қабілеттілігін арттыр</w:t>
      </w:r>
      <w:r w:rsidR="00D7680B" w:rsidRPr="00054567">
        <w:rPr>
          <w:rFonts w:ascii="Times New Roman" w:hAnsi="Times New Roman" w:cs="Times New Roman"/>
          <w:kern w:val="0"/>
          <w:sz w:val="28"/>
          <w:szCs w:val="28"/>
          <w:lang w:val="kk-KZ" w:eastAsia="ru-RU"/>
        </w:rPr>
        <w:t>уға үлкен әсер етті</w:t>
      </w:r>
      <w:r w:rsidRPr="00054567">
        <w:rPr>
          <w:rFonts w:ascii="Times New Roman" w:hAnsi="Times New Roman" w:cs="Times New Roman"/>
          <w:kern w:val="0"/>
          <w:sz w:val="28"/>
          <w:szCs w:val="28"/>
          <w:lang w:val="kk-KZ" w:eastAsia="ru-RU"/>
        </w:rPr>
        <w:t xml:space="preserve">. </w:t>
      </w:r>
    </w:p>
    <w:p w14:paraId="6398B848" w14:textId="7B8A8696" w:rsidR="001D16BE" w:rsidRPr="00054567" w:rsidRDefault="00D7680B" w:rsidP="00A00F18">
      <w:pPr>
        <w:pStyle w:val="a5"/>
        <w:ind w:firstLine="567"/>
        <w:jc w:val="both"/>
        <w:rPr>
          <w:rFonts w:ascii="Times New Roman" w:hAnsi="Times New Roman" w:cs="Times New Roman"/>
          <w:sz w:val="28"/>
          <w:szCs w:val="28"/>
          <w:lang w:val="kk-KZ" w:eastAsia="ru-RU"/>
        </w:rPr>
      </w:pPr>
      <w:r w:rsidRPr="00054567">
        <w:rPr>
          <w:rFonts w:ascii="Times New Roman" w:eastAsia="Times New Roman" w:hAnsi="Times New Roman" w:cs="Times New Roman"/>
          <w:kern w:val="0"/>
          <w:sz w:val="28"/>
          <w:szCs w:val="28"/>
          <w:lang w:val="kk-KZ" w:eastAsia="ru-RU"/>
        </w:rPr>
        <w:t>Экономиканың тұрақтылығын сақтауда а</w:t>
      </w:r>
      <w:r w:rsidR="000B0764" w:rsidRPr="00054567">
        <w:rPr>
          <w:rFonts w:ascii="Times New Roman" w:hAnsi="Times New Roman" w:cs="Times New Roman"/>
          <w:sz w:val="28"/>
          <w:szCs w:val="28"/>
          <w:lang w:val="kk-KZ" w:eastAsia="ru-RU"/>
        </w:rPr>
        <w:t xml:space="preserve">уыл шаруашылығы әр ел үшін стратегиялық маңызы бар салалардың бірі. </w:t>
      </w:r>
      <w:bookmarkStart w:id="7" w:name="_Hlk189227580"/>
      <w:r w:rsidR="000B0764" w:rsidRPr="00054567">
        <w:rPr>
          <w:rFonts w:ascii="Times New Roman" w:hAnsi="Times New Roman" w:cs="Times New Roman"/>
          <w:sz w:val="28"/>
          <w:szCs w:val="28"/>
          <w:lang w:val="kk-KZ" w:eastAsia="ru-RU"/>
        </w:rPr>
        <w:t>Мемлекет басшысы Қасым</w:t>
      </w:r>
      <w:r w:rsidR="00313A88" w:rsidRPr="00054567">
        <w:rPr>
          <w:rFonts w:ascii="Times New Roman" w:hAnsi="Times New Roman" w:cs="Times New Roman"/>
          <w:sz w:val="28"/>
          <w:szCs w:val="28"/>
          <w:lang w:val="kk-KZ" w:eastAsia="ru-RU"/>
        </w:rPr>
        <w:t>–</w:t>
      </w:r>
      <w:r w:rsidR="000B0764" w:rsidRPr="00054567">
        <w:rPr>
          <w:rFonts w:ascii="Times New Roman" w:hAnsi="Times New Roman" w:cs="Times New Roman"/>
          <w:sz w:val="28"/>
          <w:szCs w:val="28"/>
          <w:lang w:val="kk-KZ" w:eastAsia="ru-RU"/>
        </w:rPr>
        <w:t>Жомарт</w:t>
      </w:r>
      <w:r w:rsidR="00A07D29" w:rsidRPr="00054567">
        <w:rPr>
          <w:rFonts w:ascii="Times New Roman" w:hAnsi="Times New Roman" w:cs="Times New Roman"/>
          <w:sz w:val="28"/>
          <w:szCs w:val="28"/>
          <w:lang w:val="kk-KZ" w:eastAsia="ru-RU"/>
        </w:rPr>
        <w:t xml:space="preserve"> </w:t>
      </w:r>
      <w:r w:rsidR="000B0764" w:rsidRPr="00054567">
        <w:rPr>
          <w:rFonts w:ascii="Times New Roman" w:hAnsi="Times New Roman" w:cs="Times New Roman"/>
          <w:sz w:val="28"/>
          <w:szCs w:val="28"/>
          <w:lang w:val="kk-KZ" w:eastAsia="ru-RU"/>
        </w:rPr>
        <w:t>Тоқаевтың «Әділетті мемлекет. Біртұтас ұлт. Берекелі қоғам» Екінші бағдар. Нақты секторды дамыту атты Қазақстан халқына Жолдауында</w:t>
      </w:r>
      <w:bookmarkEnd w:id="7"/>
      <w:r w:rsidR="000B0764" w:rsidRPr="00054567">
        <w:rPr>
          <w:rFonts w:ascii="Times New Roman" w:hAnsi="Times New Roman" w:cs="Times New Roman"/>
          <w:sz w:val="28"/>
          <w:szCs w:val="28"/>
          <w:lang w:val="kk-KZ" w:eastAsia="ru-RU"/>
        </w:rPr>
        <w:t xml:space="preserve">: «Ауыл шаруашылығын дамыту – негізгі </w:t>
      </w:r>
      <w:r w:rsidR="00A07D29" w:rsidRPr="00054567">
        <w:rPr>
          <w:rFonts w:ascii="Times New Roman" w:hAnsi="Times New Roman" w:cs="Times New Roman"/>
          <w:sz w:val="28"/>
          <w:szCs w:val="28"/>
          <w:lang w:val="kk-KZ" w:eastAsia="ru-RU"/>
        </w:rPr>
        <w:t xml:space="preserve">мәселелердің бірі. </w:t>
      </w:r>
      <w:r w:rsidR="000B0764" w:rsidRPr="00054567">
        <w:rPr>
          <w:rFonts w:ascii="Times New Roman" w:hAnsi="Times New Roman" w:cs="Times New Roman"/>
          <w:sz w:val="28"/>
          <w:szCs w:val="28"/>
          <w:lang w:val="kk-KZ" w:eastAsia="ru-RU"/>
        </w:rPr>
        <w:t>Осы саладағы ахуал мемлекетіміздің азық</w:t>
      </w:r>
      <w:r w:rsidR="00313A88" w:rsidRPr="00054567">
        <w:rPr>
          <w:rFonts w:ascii="Times New Roman" w:hAnsi="Times New Roman" w:cs="Times New Roman"/>
          <w:sz w:val="28"/>
          <w:szCs w:val="28"/>
          <w:lang w:val="kk-KZ" w:eastAsia="ru-RU"/>
        </w:rPr>
        <w:t>–</w:t>
      </w:r>
      <w:r w:rsidR="000B0764" w:rsidRPr="00054567">
        <w:rPr>
          <w:rFonts w:ascii="Times New Roman" w:hAnsi="Times New Roman" w:cs="Times New Roman"/>
          <w:sz w:val="28"/>
          <w:szCs w:val="28"/>
          <w:lang w:val="kk-KZ" w:eastAsia="ru-RU"/>
        </w:rPr>
        <w:t>түлік қау</w:t>
      </w:r>
      <w:r w:rsidR="00A07D29" w:rsidRPr="00054567">
        <w:rPr>
          <w:rFonts w:ascii="Times New Roman" w:hAnsi="Times New Roman" w:cs="Times New Roman"/>
          <w:sz w:val="28"/>
          <w:szCs w:val="28"/>
          <w:lang w:val="kk-KZ" w:eastAsia="ru-RU"/>
        </w:rPr>
        <w:t xml:space="preserve">іпсіздігіне тікелей әсер етеді. </w:t>
      </w:r>
      <w:r w:rsidR="000B0764" w:rsidRPr="00054567">
        <w:rPr>
          <w:rFonts w:ascii="Times New Roman" w:hAnsi="Times New Roman" w:cs="Times New Roman"/>
          <w:sz w:val="28"/>
          <w:szCs w:val="28"/>
          <w:lang w:val="kk-KZ" w:eastAsia="ru-RU"/>
        </w:rPr>
        <w:t xml:space="preserve">Еліміздің ауыл шаруашылығы өнімдерінің көлемін және оның қосымша құнын арттыру қажет. </w:t>
      </w:r>
      <w:r w:rsidR="00B0470B" w:rsidRPr="00054567">
        <w:rPr>
          <w:rFonts w:ascii="Times New Roman" w:hAnsi="Times New Roman" w:cs="Times New Roman"/>
          <w:sz w:val="28"/>
          <w:szCs w:val="28"/>
          <w:lang w:val="kk-KZ" w:eastAsia="ru-RU"/>
        </w:rPr>
        <w:t>Бұл – стратегиялық міндет. Қазір тек бидай мен мал сатып отыратын заман емес. Үкімет агроөнеркәсіп саласын субсидиялаудың ұзақ мерзімге арналған жаңа тәсілдерін әзірлеуге тиіс»</w:t>
      </w:r>
      <w:r w:rsidR="000B0764" w:rsidRPr="00054567">
        <w:rPr>
          <w:rFonts w:ascii="Times New Roman" w:hAnsi="Times New Roman" w:cs="Times New Roman"/>
          <w:sz w:val="28"/>
          <w:szCs w:val="28"/>
          <w:lang w:val="kk-KZ" w:eastAsia="ru-RU"/>
        </w:rPr>
        <w:t xml:space="preserve"> </w:t>
      </w:r>
      <w:r w:rsidR="00313A88" w:rsidRPr="00054567">
        <w:rPr>
          <w:rFonts w:ascii="Times New Roman" w:hAnsi="Times New Roman" w:cs="Times New Roman"/>
          <w:sz w:val="28"/>
          <w:szCs w:val="28"/>
          <w:lang w:val="kk-KZ" w:eastAsia="ru-RU"/>
        </w:rPr>
        <w:t>–</w:t>
      </w:r>
      <w:r w:rsidR="000B0764" w:rsidRPr="00054567">
        <w:rPr>
          <w:rFonts w:ascii="Times New Roman" w:hAnsi="Times New Roman" w:cs="Times New Roman"/>
          <w:sz w:val="28"/>
          <w:szCs w:val="28"/>
          <w:lang w:val="kk-KZ" w:eastAsia="ru-RU"/>
        </w:rPr>
        <w:t xml:space="preserve"> де</w:t>
      </w:r>
      <w:r w:rsidR="008D4126" w:rsidRPr="00054567">
        <w:rPr>
          <w:rFonts w:ascii="Times New Roman" w:hAnsi="Times New Roman" w:cs="Times New Roman"/>
          <w:sz w:val="28"/>
          <w:szCs w:val="28"/>
          <w:lang w:val="kk-KZ" w:eastAsia="ru-RU"/>
        </w:rPr>
        <w:t>п ауыл шаруашылығын дамыту</w:t>
      </w:r>
      <w:r w:rsidR="00EB2ACD" w:rsidRPr="00054567">
        <w:rPr>
          <w:rFonts w:ascii="Times New Roman" w:hAnsi="Times New Roman" w:cs="Times New Roman"/>
          <w:sz w:val="28"/>
          <w:szCs w:val="28"/>
          <w:lang w:val="kk-KZ" w:eastAsia="ru-RU"/>
        </w:rPr>
        <w:t>ға</w:t>
      </w:r>
      <w:r w:rsidR="008D4126" w:rsidRPr="00054567">
        <w:rPr>
          <w:rFonts w:ascii="Times New Roman" w:hAnsi="Times New Roman" w:cs="Times New Roman"/>
          <w:sz w:val="28"/>
          <w:szCs w:val="28"/>
          <w:lang w:val="kk-KZ" w:eastAsia="ru-RU"/>
        </w:rPr>
        <w:t xml:space="preserve">, проблемаларды </w:t>
      </w:r>
      <w:r w:rsidR="008D4126" w:rsidRPr="00054567">
        <w:rPr>
          <w:rFonts w:ascii="Times New Roman" w:hAnsi="Times New Roman" w:cs="Times New Roman"/>
          <w:sz w:val="28"/>
          <w:szCs w:val="28"/>
          <w:lang w:val="kk-KZ" w:eastAsia="ru-RU"/>
        </w:rPr>
        <w:lastRenderedPageBreak/>
        <w:t>анықтау</w:t>
      </w:r>
      <w:r w:rsidR="00EB2ACD" w:rsidRPr="00054567">
        <w:rPr>
          <w:rFonts w:ascii="Times New Roman" w:hAnsi="Times New Roman" w:cs="Times New Roman"/>
          <w:sz w:val="28"/>
          <w:szCs w:val="28"/>
          <w:lang w:val="kk-KZ" w:eastAsia="ru-RU"/>
        </w:rPr>
        <w:t>ға</w:t>
      </w:r>
      <w:r w:rsidR="008D4126" w:rsidRPr="00054567">
        <w:rPr>
          <w:rFonts w:ascii="Times New Roman" w:hAnsi="Times New Roman" w:cs="Times New Roman"/>
          <w:sz w:val="28"/>
          <w:szCs w:val="28"/>
          <w:lang w:val="kk-KZ" w:eastAsia="ru-RU"/>
        </w:rPr>
        <w:t xml:space="preserve"> және </w:t>
      </w:r>
      <w:r w:rsidR="00A16ABF" w:rsidRPr="00054567">
        <w:rPr>
          <w:rFonts w:ascii="Times New Roman" w:hAnsi="Times New Roman" w:cs="Times New Roman"/>
          <w:sz w:val="28"/>
          <w:szCs w:val="28"/>
          <w:lang w:val="kk-KZ" w:eastAsia="ru-RU"/>
        </w:rPr>
        <w:t>оларды шешу</w:t>
      </w:r>
      <w:r w:rsidR="00EB2ACD" w:rsidRPr="00054567">
        <w:rPr>
          <w:rFonts w:ascii="Times New Roman" w:hAnsi="Times New Roman" w:cs="Times New Roman"/>
          <w:sz w:val="28"/>
          <w:szCs w:val="28"/>
          <w:lang w:val="kk-KZ" w:eastAsia="ru-RU"/>
        </w:rPr>
        <w:t>ге</w:t>
      </w:r>
      <w:r w:rsidR="00A07D29" w:rsidRPr="00054567">
        <w:rPr>
          <w:rFonts w:ascii="Times New Roman" w:hAnsi="Times New Roman" w:cs="Times New Roman"/>
          <w:sz w:val="28"/>
          <w:szCs w:val="28"/>
          <w:lang w:val="kk-KZ" w:eastAsia="ru-RU"/>
        </w:rPr>
        <w:t xml:space="preserve"> </w:t>
      </w:r>
      <w:r w:rsidR="00EB2ACD" w:rsidRPr="00054567">
        <w:rPr>
          <w:rFonts w:ascii="Times New Roman" w:hAnsi="Times New Roman" w:cs="Times New Roman"/>
          <w:sz w:val="28"/>
          <w:szCs w:val="28"/>
          <w:lang w:val="kk-KZ" w:eastAsia="ru-RU"/>
        </w:rPr>
        <w:t>басты назар аударды</w:t>
      </w:r>
      <w:r w:rsidR="00A07D29" w:rsidRPr="00054567">
        <w:rPr>
          <w:rFonts w:ascii="Times New Roman" w:hAnsi="Times New Roman" w:cs="Times New Roman"/>
          <w:sz w:val="28"/>
          <w:szCs w:val="28"/>
          <w:lang w:val="kk-KZ" w:eastAsia="ru-RU"/>
        </w:rPr>
        <w:t xml:space="preserve"> </w:t>
      </w:r>
      <w:r w:rsidR="00C82A87" w:rsidRPr="00054567">
        <w:rPr>
          <w:rFonts w:ascii="Times New Roman" w:hAnsi="Times New Roman" w:cs="Times New Roman"/>
          <w:sz w:val="28"/>
          <w:szCs w:val="28"/>
          <w:lang w:val="kk-KZ" w:eastAsia="ru-RU"/>
        </w:rPr>
        <w:t>[</w:t>
      </w:r>
      <w:r w:rsidR="00170CF2" w:rsidRPr="00054567">
        <w:rPr>
          <w:rFonts w:ascii="Times New Roman" w:hAnsi="Times New Roman" w:cs="Times New Roman"/>
          <w:sz w:val="28"/>
          <w:szCs w:val="28"/>
          <w:lang w:val="kk-KZ" w:eastAsia="ru-RU"/>
        </w:rPr>
        <w:t>40</w:t>
      </w:r>
      <w:r w:rsidR="00C82A87" w:rsidRPr="00054567">
        <w:rPr>
          <w:rFonts w:ascii="Times New Roman" w:hAnsi="Times New Roman" w:cs="Times New Roman"/>
          <w:sz w:val="28"/>
          <w:szCs w:val="28"/>
          <w:lang w:val="kk-KZ" w:eastAsia="ru-RU"/>
        </w:rPr>
        <w:t>]</w:t>
      </w:r>
      <w:r w:rsidR="00991490" w:rsidRPr="00054567">
        <w:rPr>
          <w:rFonts w:ascii="Times New Roman" w:hAnsi="Times New Roman" w:cs="Times New Roman"/>
          <w:sz w:val="28"/>
          <w:szCs w:val="28"/>
          <w:lang w:val="kk-KZ" w:eastAsia="ru-RU"/>
        </w:rPr>
        <w:t>.</w:t>
      </w:r>
      <w:r w:rsidR="006204B0" w:rsidRPr="00054567">
        <w:rPr>
          <w:rFonts w:ascii="Times New Roman" w:hAnsi="Times New Roman" w:cs="Times New Roman"/>
          <w:sz w:val="28"/>
          <w:szCs w:val="28"/>
          <w:lang w:val="kk-KZ" w:eastAsia="ru-RU"/>
        </w:rPr>
        <w:t xml:space="preserve"> </w:t>
      </w:r>
      <w:r w:rsidR="001D16BE" w:rsidRPr="00054567">
        <w:rPr>
          <w:rFonts w:ascii="Times New Roman" w:hAnsi="Times New Roman" w:cs="Times New Roman"/>
          <w:sz w:val="28"/>
          <w:szCs w:val="28"/>
          <w:lang w:val="kk-KZ"/>
        </w:rPr>
        <w:t>Себебі</w:t>
      </w:r>
      <w:r w:rsidR="00AA53C5" w:rsidRPr="00054567">
        <w:rPr>
          <w:rFonts w:ascii="Times New Roman" w:hAnsi="Times New Roman" w:cs="Times New Roman"/>
          <w:sz w:val="28"/>
          <w:szCs w:val="28"/>
          <w:lang w:val="kk-KZ"/>
        </w:rPr>
        <w:t>,</w:t>
      </w:r>
      <w:r w:rsidR="001D16BE" w:rsidRPr="00054567">
        <w:rPr>
          <w:rFonts w:ascii="Times New Roman" w:hAnsi="Times New Roman" w:cs="Times New Roman"/>
          <w:sz w:val="28"/>
          <w:szCs w:val="28"/>
          <w:lang w:val="kk-KZ"/>
        </w:rPr>
        <w:t xml:space="preserve"> ауыл шаруашылығы </w:t>
      </w:r>
      <w:r w:rsidR="00AA53C5" w:rsidRPr="00054567">
        <w:rPr>
          <w:rFonts w:ascii="Times New Roman" w:hAnsi="Times New Roman" w:cs="Times New Roman"/>
          <w:sz w:val="28"/>
          <w:szCs w:val="28"/>
          <w:lang w:val="kk-KZ"/>
        </w:rPr>
        <w:t>азық</w:t>
      </w:r>
      <w:r w:rsidR="00BA6977" w:rsidRPr="00054567">
        <w:rPr>
          <w:rFonts w:ascii="Times New Roman" w:hAnsi="Times New Roman" w:cs="Times New Roman"/>
          <w:sz w:val="28"/>
          <w:szCs w:val="28"/>
          <w:lang w:val="kk-KZ"/>
        </w:rPr>
        <w:t>-</w:t>
      </w:r>
      <w:r w:rsidR="00AA53C5" w:rsidRPr="00054567">
        <w:rPr>
          <w:rFonts w:ascii="Times New Roman" w:hAnsi="Times New Roman" w:cs="Times New Roman"/>
          <w:sz w:val="28"/>
          <w:szCs w:val="28"/>
          <w:lang w:val="kk-KZ"/>
        </w:rPr>
        <w:t xml:space="preserve">түліктің негізгі өндірушісі ретінде </w:t>
      </w:r>
      <w:r w:rsidR="001D16BE" w:rsidRPr="00054567">
        <w:rPr>
          <w:rFonts w:ascii="Times New Roman" w:hAnsi="Times New Roman" w:cs="Times New Roman"/>
          <w:sz w:val="28"/>
          <w:szCs w:val="28"/>
          <w:lang w:val="kk-KZ"/>
        </w:rPr>
        <w:t>халық шаруашыл</w:t>
      </w:r>
      <w:r w:rsidR="00A07D29" w:rsidRPr="00054567">
        <w:rPr>
          <w:rFonts w:ascii="Times New Roman" w:hAnsi="Times New Roman" w:cs="Times New Roman"/>
          <w:sz w:val="28"/>
          <w:szCs w:val="28"/>
          <w:lang w:val="kk-KZ"/>
        </w:rPr>
        <w:t xml:space="preserve">ығының маңызды салаларының бірі </w:t>
      </w:r>
      <w:r w:rsidR="001D16BE" w:rsidRPr="00054567">
        <w:rPr>
          <w:rFonts w:ascii="Times New Roman" w:hAnsi="Times New Roman" w:cs="Times New Roman"/>
          <w:sz w:val="28"/>
          <w:szCs w:val="28"/>
          <w:lang w:val="kk-KZ"/>
        </w:rPr>
        <w:t>болып табылады</w:t>
      </w:r>
      <w:r w:rsidR="00C82A87" w:rsidRPr="00054567">
        <w:rPr>
          <w:rFonts w:ascii="Times New Roman" w:hAnsi="Times New Roman" w:cs="Times New Roman"/>
          <w:sz w:val="28"/>
          <w:szCs w:val="28"/>
          <w:lang w:val="kk-KZ"/>
        </w:rPr>
        <w:t>.</w:t>
      </w:r>
    </w:p>
    <w:p w14:paraId="74E29205" w14:textId="15D55C89" w:rsidR="002E3780" w:rsidRPr="00054567" w:rsidRDefault="00C73A94" w:rsidP="00A00F18">
      <w:pPr>
        <w:pStyle w:val="a5"/>
        <w:ind w:firstLine="567"/>
        <w:jc w:val="both"/>
        <w:rPr>
          <w:rFonts w:ascii="Times New Roman" w:eastAsia="Times New Roman" w:hAnsi="Times New Roman" w:cs="Times New Roman"/>
          <w:color w:val="000000"/>
          <w:spacing w:val="2"/>
          <w:kern w:val="0"/>
          <w:sz w:val="28"/>
          <w:szCs w:val="28"/>
          <w:lang w:val="kk-KZ" w:eastAsia="ru-RU"/>
        </w:rPr>
      </w:pPr>
      <w:r w:rsidRPr="00054567">
        <w:rPr>
          <w:rFonts w:ascii="Times New Roman" w:hAnsi="Times New Roman" w:cs="Times New Roman"/>
          <w:sz w:val="28"/>
          <w:szCs w:val="28"/>
          <w:lang w:val="kk-KZ"/>
        </w:rPr>
        <w:t xml:space="preserve">Қазақстан Республикасының 2030 жылға дейінгі даму </w:t>
      </w:r>
      <w:r w:rsidR="002E3318" w:rsidRPr="00054567">
        <w:rPr>
          <w:rFonts w:ascii="Times New Roman" w:hAnsi="Times New Roman" w:cs="Times New Roman"/>
          <w:sz w:val="28"/>
          <w:szCs w:val="28"/>
          <w:lang w:val="kk-KZ"/>
        </w:rPr>
        <w:t xml:space="preserve">стартегиясының </w:t>
      </w:r>
      <w:r w:rsidR="002E3318" w:rsidRPr="00054567">
        <w:rPr>
          <w:rFonts w:ascii="Times New Roman" w:eastAsia="Times New Roman" w:hAnsi="Times New Roman" w:cs="Times New Roman"/>
          <w:color w:val="000000"/>
          <w:spacing w:val="2"/>
          <w:kern w:val="0"/>
          <w:sz w:val="28"/>
          <w:szCs w:val="28"/>
          <w:bdr w:val="none" w:sz="0" w:space="0" w:color="auto" w:frame="1"/>
          <w:lang w:val="kk-KZ" w:eastAsia="ru-RU"/>
        </w:rPr>
        <w:t>орташа мерзiмдi сипатты мақсаттар</w:t>
      </w:r>
      <w:r w:rsidR="002E3318" w:rsidRPr="00054567">
        <w:rPr>
          <w:rFonts w:ascii="Times New Roman" w:eastAsia="Times New Roman" w:hAnsi="Times New Roman" w:cs="Times New Roman"/>
          <w:color w:val="000000"/>
          <w:spacing w:val="2"/>
          <w:kern w:val="0"/>
          <w:sz w:val="28"/>
          <w:szCs w:val="28"/>
          <w:lang w:val="kk-KZ" w:eastAsia="ru-RU"/>
        </w:rPr>
        <w:t>ының бірі аграрлық өндiрiстi интенсивтендiру және ауыл шаруашылығы өнiмдерiнiң негiзгi түрлерiн орташа әлемдiк өнiмдiлiкке жақындату, ауылдағы қайта өңдеу мен сервистiк өндiрiстердi жан</w:t>
      </w:r>
      <w:r w:rsidR="00313A88" w:rsidRPr="00054567">
        <w:rPr>
          <w:rFonts w:ascii="Times New Roman" w:eastAsia="Times New Roman" w:hAnsi="Times New Roman" w:cs="Times New Roman"/>
          <w:color w:val="000000"/>
          <w:spacing w:val="2"/>
          <w:kern w:val="0"/>
          <w:sz w:val="28"/>
          <w:szCs w:val="28"/>
          <w:lang w:val="kk-KZ" w:eastAsia="ru-RU"/>
        </w:rPr>
        <w:t>–</w:t>
      </w:r>
      <w:r w:rsidR="002E3318" w:rsidRPr="00054567">
        <w:rPr>
          <w:rFonts w:ascii="Times New Roman" w:eastAsia="Times New Roman" w:hAnsi="Times New Roman" w:cs="Times New Roman"/>
          <w:color w:val="000000"/>
          <w:spacing w:val="2"/>
          <w:kern w:val="0"/>
          <w:sz w:val="28"/>
          <w:szCs w:val="28"/>
          <w:lang w:val="kk-KZ" w:eastAsia="ru-RU"/>
        </w:rPr>
        <w:t>жақты дамыту, ауыл халқына әлеуметтiк қызмет көрсету стандарттарын қамтамасыз ету</w:t>
      </w:r>
      <w:r w:rsidR="006204B0" w:rsidRPr="00054567">
        <w:rPr>
          <w:rFonts w:ascii="Times New Roman" w:eastAsia="Times New Roman" w:hAnsi="Times New Roman" w:cs="Times New Roman"/>
          <w:color w:val="000000"/>
          <w:spacing w:val="2"/>
          <w:kern w:val="0"/>
          <w:sz w:val="28"/>
          <w:szCs w:val="28"/>
          <w:lang w:val="kk-KZ" w:eastAsia="ru-RU"/>
        </w:rPr>
        <w:t xml:space="preserve"> </w:t>
      </w:r>
      <w:r w:rsidR="00D7471A"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41</w:t>
      </w:r>
      <w:r w:rsidR="00D7471A" w:rsidRPr="00054567">
        <w:rPr>
          <w:rFonts w:ascii="Times New Roman" w:hAnsi="Times New Roman" w:cs="Times New Roman"/>
          <w:sz w:val="28"/>
          <w:szCs w:val="28"/>
          <w:lang w:val="kk-KZ"/>
        </w:rPr>
        <w:t>]</w:t>
      </w:r>
      <w:r w:rsidR="00991490" w:rsidRPr="00054567">
        <w:rPr>
          <w:rFonts w:ascii="Times New Roman" w:hAnsi="Times New Roman" w:cs="Times New Roman"/>
          <w:sz w:val="28"/>
          <w:szCs w:val="28"/>
          <w:lang w:val="kk-KZ"/>
        </w:rPr>
        <w:t>,</w:t>
      </w:r>
      <w:r w:rsidR="006204B0" w:rsidRPr="00054567">
        <w:rPr>
          <w:rFonts w:ascii="Times New Roman" w:hAnsi="Times New Roman" w:cs="Times New Roman"/>
          <w:sz w:val="28"/>
          <w:szCs w:val="28"/>
          <w:lang w:val="kk-KZ"/>
        </w:rPr>
        <w:t xml:space="preserve"> </w:t>
      </w:r>
      <w:r w:rsidR="00991490" w:rsidRPr="00054567">
        <w:rPr>
          <w:rFonts w:ascii="Times New Roman" w:eastAsia="Times New Roman" w:hAnsi="Times New Roman" w:cs="Times New Roman"/>
          <w:color w:val="000000"/>
          <w:spacing w:val="2"/>
          <w:kern w:val="0"/>
          <w:sz w:val="28"/>
          <w:szCs w:val="28"/>
          <w:lang w:val="kk-KZ" w:eastAsia="ru-RU"/>
        </w:rPr>
        <w:t>я</w:t>
      </w:r>
      <w:r w:rsidR="00D7471A" w:rsidRPr="00054567">
        <w:rPr>
          <w:rFonts w:ascii="Times New Roman" w:eastAsia="Times New Roman" w:hAnsi="Times New Roman" w:cs="Times New Roman"/>
          <w:color w:val="000000"/>
          <w:spacing w:val="2"/>
          <w:kern w:val="0"/>
          <w:sz w:val="28"/>
          <w:szCs w:val="28"/>
          <w:lang w:val="kk-KZ" w:eastAsia="ru-RU"/>
        </w:rPr>
        <w:t>ғни</w:t>
      </w:r>
      <w:r w:rsidR="000170A7" w:rsidRPr="00054567">
        <w:rPr>
          <w:rFonts w:ascii="Times New Roman" w:eastAsia="Times New Roman" w:hAnsi="Times New Roman" w:cs="Times New Roman"/>
          <w:color w:val="000000"/>
          <w:spacing w:val="2"/>
          <w:kern w:val="0"/>
          <w:sz w:val="28"/>
          <w:szCs w:val="28"/>
          <w:lang w:val="kk-KZ" w:eastAsia="ru-RU"/>
        </w:rPr>
        <w:t>,</w:t>
      </w:r>
      <w:r w:rsidR="00F7798D" w:rsidRPr="00054567">
        <w:rPr>
          <w:rFonts w:ascii="Times New Roman" w:eastAsia="Times New Roman" w:hAnsi="Times New Roman" w:cs="Times New Roman"/>
          <w:color w:val="000000"/>
          <w:spacing w:val="2"/>
          <w:kern w:val="0"/>
          <w:sz w:val="28"/>
          <w:szCs w:val="28"/>
          <w:lang w:val="kk-KZ" w:eastAsia="ru-RU"/>
        </w:rPr>
        <w:t xml:space="preserve"> </w:t>
      </w:r>
      <w:r w:rsidR="001854DB" w:rsidRPr="00054567">
        <w:rPr>
          <w:rFonts w:ascii="Times New Roman" w:hAnsi="Times New Roman" w:cs="Times New Roman"/>
          <w:sz w:val="28"/>
          <w:szCs w:val="28"/>
          <w:lang w:val="kk-KZ"/>
        </w:rPr>
        <w:t>бәсекеге</w:t>
      </w:r>
      <w:r w:rsidRPr="00054567">
        <w:rPr>
          <w:rFonts w:ascii="Times New Roman" w:hAnsi="Times New Roman" w:cs="Times New Roman"/>
          <w:sz w:val="28"/>
          <w:szCs w:val="28"/>
          <w:lang w:val="kk-KZ"/>
        </w:rPr>
        <w:t xml:space="preserve"> қабілетті тауар шығарып, қызмет көрсетуге бағытталған теориялық алғышарттарды экономикалық нақты көрсеткіштерге ұластыру қажет және ол бүгінгі күннің көкейтесті талаптарының бірі. Ол үшін, әр ел әлемдік шаруашылықта өз тауарымен және қызметімен өз орнын табуы тиіс. Десе де, белгілі бір ел ішкі азық</w:t>
      </w:r>
      <w:r w:rsidR="004715C4"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4715C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түлік және киім</w:t>
      </w:r>
      <w:r w:rsidR="004715C4"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4715C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кешек сұранысын мейлінше өзі қамтамассыз еткен жағдайда ғана ұлттық экономика бәсекелестікке қабілетті болмақ және ол тұрақты экономикалық даму кепілі</w:t>
      </w:r>
      <w:r w:rsidR="00D7471A" w:rsidRPr="00054567">
        <w:rPr>
          <w:rFonts w:ascii="Times New Roman" w:hAnsi="Times New Roman" w:cs="Times New Roman"/>
          <w:sz w:val="28"/>
          <w:szCs w:val="28"/>
          <w:lang w:val="kk-KZ"/>
        </w:rPr>
        <w:t>.</w:t>
      </w:r>
    </w:p>
    <w:p w14:paraId="3308D14A" w14:textId="21493FEC" w:rsidR="00D65F6F" w:rsidRPr="00054567" w:rsidRDefault="00D65F6F"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Ел экономикасының негізгі буы</w:t>
      </w:r>
      <w:r w:rsidRPr="00054567">
        <w:rPr>
          <w:rFonts w:ascii="Times New Roman" w:hAnsi="Times New Roman" w:cs="Times New Roman"/>
          <w:sz w:val="28"/>
          <w:szCs w:val="28"/>
          <w:lang w:val="kk-KZ"/>
        </w:rPr>
        <w:softHyphen/>
        <w:t>ны саналатын ауыл шаруашы</w:t>
      </w:r>
      <w:r w:rsidRPr="00054567">
        <w:rPr>
          <w:rFonts w:ascii="Times New Roman" w:hAnsi="Times New Roman" w:cs="Times New Roman"/>
          <w:sz w:val="28"/>
          <w:szCs w:val="28"/>
          <w:lang w:val="kk-KZ"/>
        </w:rPr>
        <w:softHyphen/>
        <w:t>лы</w:t>
      </w:r>
      <w:r w:rsidRPr="00054567">
        <w:rPr>
          <w:rFonts w:ascii="Times New Roman" w:hAnsi="Times New Roman" w:cs="Times New Roman"/>
          <w:sz w:val="28"/>
          <w:szCs w:val="28"/>
          <w:lang w:val="kk-KZ"/>
        </w:rPr>
        <w:softHyphen/>
        <w:t>ғы</w:t>
      </w:r>
      <w:r w:rsidRPr="00054567">
        <w:rPr>
          <w:rFonts w:ascii="Times New Roman" w:hAnsi="Times New Roman" w:cs="Times New Roman"/>
          <w:sz w:val="28"/>
          <w:szCs w:val="28"/>
          <w:lang w:val="kk-KZ"/>
        </w:rPr>
        <w:softHyphen/>
      </w:r>
      <w:r w:rsidRPr="00054567">
        <w:rPr>
          <w:rFonts w:ascii="Times New Roman" w:hAnsi="Times New Roman" w:cs="Times New Roman"/>
          <w:sz w:val="28"/>
          <w:szCs w:val="28"/>
          <w:lang w:val="kk-KZ"/>
        </w:rPr>
        <w:softHyphen/>
        <w:t>ның тұрақты дамуы қай кез</w:t>
      </w:r>
      <w:r w:rsidRPr="00054567">
        <w:rPr>
          <w:rFonts w:ascii="Times New Roman" w:hAnsi="Times New Roman" w:cs="Times New Roman"/>
          <w:sz w:val="28"/>
          <w:szCs w:val="28"/>
          <w:lang w:val="kk-KZ"/>
        </w:rPr>
        <w:softHyphen/>
        <w:t>де де мемлекеттің басты назарын</w:t>
      </w:r>
      <w:r w:rsidRPr="00054567">
        <w:rPr>
          <w:rFonts w:ascii="Times New Roman" w:hAnsi="Times New Roman" w:cs="Times New Roman"/>
          <w:sz w:val="28"/>
          <w:szCs w:val="28"/>
          <w:lang w:val="kk-KZ"/>
        </w:rPr>
        <w:softHyphen/>
        <w:t>да</w:t>
      </w:r>
      <w:r w:rsidR="00A07D29" w:rsidRPr="00054567">
        <w:rPr>
          <w:rFonts w:ascii="Times New Roman" w:hAnsi="Times New Roman" w:cs="Times New Roman"/>
          <w:sz w:val="28"/>
          <w:szCs w:val="28"/>
          <w:lang w:val="kk-KZ"/>
        </w:rPr>
        <w:t xml:space="preserve"> </w:t>
      </w:r>
      <w:r w:rsidR="0013550C" w:rsidRPr="00054567">
        <w:rPr>
          <w:rFonts w:ascii="Times New Roman" w:hAnsi="Times New Roman" w:cs="Times New Roman"/>
          <w:sz w:val="28"/>
          <w:szCs w:val="28"/>
          <w:lang w:val="kk-KZ"/>
        </w:rPr>
        <w:t>бола отырып,</w:t>
      </w:r>
      <w:r w:rsidR="00A07D29" w:rsidRPr="00054567">
        <w:rPr>
          <w:rFonts w:ascii="Times New Roman" w:hAnsi="Times New Roman" w:cs="Times New Roman"/>
          <w:sz w:val="28"/>
          <w:szCs w:val="28"/>
          <w:lang w:val="kk-KZ"/>
        </w:rPr>
        <w:t xml:space="preserve"> </w:t>
      </w:r>
      <w:r w:rsidR="0013550C" w:rsidRPr="00054567">
        <w:rPr>
          <w:rFonts w:ascii="Times New Roman" w:hAnsi="Times New Roman" w:cs="Times New Roman"/>
          <w:sz w:val="28"/>
          <w:szCs w:val="28"/>
          <w:lang w:val="kk-KZ"/>
        </w:rPr>
        <w:t>ондағы</w:t>
      </w:r>
      <w:r w:rsidRPr="00054567">
        <w:rPr>
          <w:rFonts w:ascii="Times New Roman" w:hAnsi="Times New Roman" w:cs="Times New Roman"/>
          <w:sz w:val="28"/>
          <w:szCs w:val="28"/>
          <w:lang w:val="kk-KZ"/>
        </w:rPr>
        <w:t xml:space="preserve"> халық көп тұ</w:t>
      </w:r>
      <w:r w:rsidRPr="00054567">
        <w:rPr>
          <w:rFonts w:ascii="Times New Roman" w:hAnsi="Times New Roman" w:cs="Times New Roman"/>
          <w:sz w:val="28"/>
          <w:szCs w:val="28"/>
          <w:lang w:val="kk-KZ"/>
        </w:rPr>
        <w:softHyphen/>
        <w:t>ты</w:t>
      </w:r>
      <w:r w:rsidRPr="00054567">
        <w:rPr>
          <w:rFonts w:ascii="Times New Roman" w:hAnsi="Times New Roman" w:cs="Times New Roman"/>
          <w:sz w:val="28"/>
          <w:szCs w:val="28"/>
          <w:lang w:val="kk-KZ"/>
        </w:rPr>
        <w:softHyphen/>
        <w:t>на</w:t>
      </w:r>
      <w:r w:rsidRPr="00054567">
        <w:rPr>
          <w:rFonts w:ascii="Times New Roman" w:hAnsi="Times New Roman" w:cs="Times New Roman"/>
          <w:sz w:val="28"/>
          <w:szCs w:val="28"/>
          <w:lang w:val="kk-KZ"/>
        </w:rPr>
        <w:softHyphen/>
        <w:t>тын азық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түлік өнімдері</w:t>
      </w:r>
      <w:r w:rsidRPr="00054567">
        <w:rPr>
          <w:rFonts w:ascii="Times New Roman" w:hAnsi="Times New Roman" w:cs="Times New Roman"/>
          <w:sz w:val="28"/>
          <w:szCs w:val="28"/>
          <w:lang w:val="kk-KZ"/>
        </w:rPr>
        <w:softHyphen/>
        <w:t>нің қауіп</w:t>
      </w:r>
      <w:r w:rsidRPr="00054567">
        <w:rPr>
          <w:rFonts w:ascii="Times New Roman" w:hAnsi="Times New Roman" w:cs="Times New Roman"/>
          <w:sz w:val="28"/>
          <w:szCs w:val="28"/>
          <w:lang w:val="kk-KZ"/>
        </w:rPr>
        <w:softHyphen/>
        <w:t>сіздігі аталған сектордың өркендеуіне байланысты.</w:t>
      </w:r>
      <w:r w:rsidR="00A51613" w:rsidRPr="00054567">
        <w:rPr>
          <w:rFonts w:ascii="Times New Roman" w:hAnsi="Times New Roman" w:cs="Times New Roman"/>
          <w:sz w:val="28"/>
          <w:szCs w:val="28"/>
          <w:lang w:val="kk-KZ"/>
        </w:rPr>
        <w:t xml:space="preserve"> </w:t>
      </w:r>
      <w:r w:rsidR="0013550C" w:rsidRPr="00054567">
        <w:rPr>
          <w:rFonts w:ascii="Times New Roman" w:hAnsi="Times New Roman" w:cs="Times New Roman"/>
          <w:sz w:val="28"/>
          <w:szCs w:val="28"/>
          <w:lang w:val="kk-KZ"/>
        </w:rPr>
        <w:t>Еліміз</w:t>
      </w:r>
      <w:r w:rsidRPr="00054567">
        <w:rPr>
          <w:rFonts w:ascii="Times New Roman" w:hAnsi="Times New Roman" w:cs="Times New Roman"/>
          <w:sz w:val="28"/>
          <w:szCs w:val="28"/>
          <w:lang w:val="kk-KZ"/>
        </w:rPr>
        <w:t xml:space="preserve"> табиғи жайы</w:t>
      </w:r>
      <w:r w:rsidRPr="00054567">
        <w:rPr>
          <w:rFonts w:ascii="Times New Roman" w:hAnsi="Times New Roman" w:cs="Times New Roman"/>
          <w:sz w:val="28"/>
          <w:szCs w:val="28"/>
          <w:lang w:val="kk-KZ"/>
        </w:rPr>
        <w:softHyphen/>
        <w:t>лым</w:t>
      </w:r>
      <w:r w:rsidRPr="00054567">
        <w:rPr>
          <w:rFonts w:ascii="Times New Roman" w:hAnsi="Times New Roman" w:cs="Times New Roman"/>
          <w:sz w:val="28"/>
          <w:szCs w:val="28"/>
          <w:lang w:val="kk-KZ"/>
        </w:rPr>
        <w:softHyphen/>
        <w:t xml:space="preserve">дардың көлемі жөнінен Қытай, Аустралия, АҚШ, Бразилиядан кейін әлем бойынша </w:t>
      </w:r>
      <w:r w:rsidR="0013550C" w:rsidRPr="00054567">
        <w:rPr>
          <w:rFonts w:ascii="Times New Roman" w:hAnsi="Times New Roman" w:cs="Times New Roman"/>
          <w:sz w:val="28"/>
          <w:szCs w:val="28"/>
          <w:lang w:val="kk-KZ"/>
        </w:rPr>
        <w:t>бесінші, ал е</w:t>
      </w:r>
      <w:r w:rsidRPr="00054567">
        <w:rPr>
          <w:rFonts w:ascii="Times New Roman" w:hAnsi="Times New Roman" w:cs="Times New Roman"/>
          <w:sz w:val="28"/>
          <w:szCs w:val="28"/>
          <w:lang w:val="kk-KZ"/>
        </w:rPr>
        <w:t>гістік жерлердің көлемі – 35,4 млн га, дүниежүзі бо</w:t>
      </w:r>
      <w:r w:rsidRPr="00054567">
        <w:rPr>
          <w:rFonts w:ascii="Times New Roman" w:hAnsi="Times New Roman" w:cs="Times New Roman"/>
          <w:sz w:val="28"/>
          <w:szCs w:val="28"/>
          <w:lang w:val="kk-KZ"/>
        </w:rPr>
        <w:softHyphen/>
        <w:t xml:space="preserve">йынша </w:t>
      </w:r>
      <w:r w:rsidR="0013550C" w:rsidRPr="00054567">
        <w:rPr>
          <w:rFonts w:ascii="Times New Roman" w:hAnsi="Times New Roman" w:cs="Times New Roman"/>
          <w:sz w:val="28"/>
          <w:szCs w:val="28"/>
          <w:lang w:val="kk-KZ"/>
        </w:rPr>
        <w:t xml:space="preserve"> оныншы </w:t>
      </w:r>
      <w:r w:rsidRPr="00054567">
        <w:rPr>
          <w:rFonts w:ascii="Times New Roman" w:hAnsi="Times New Roman" w:cs="Times New Roman"/>
          <w:sz w:val="28"/>
          <w:szCs w:val="28"/>
          <w:lang w:val="kk-KZ"/>
        </w:rPr>
        <w:t>орынды иелене</w:t>
      </w:r>
      <w:r w:rsidRPr="00054567">
        <w:rPr>
          <w:rFonts w:ascii="Times New Roman" w:hAnsi="Times New Roman" w:cs="Times New Roman"/>
          <w:sz w:val="28"/>
          <w:szCs w:val="28"/>
          <w:lang w:val="kk-KZ"/>
        </w:rPr>
        <w:softHyphen/>
      </w:r>
      <w:r w:rsidR="004715C4" w:rsidRPr="00054567">
        <w:rPr>
          <w:rFonts w:ascii="Times New Roman" w:hAnsi="Times New Roman" w:cs="Times New Roman"/>
          <w:sz w:val="28"/>
          <w:szCs w:val="28"/>
          <w:lang w:val="kk-KZ"/>
        </w:rPr>
        <w:t>ді</w:t>
      </w:r>
      <w:r w:rsidRPr="00054567">
        <w:rPr>
          <w:rFonts w:ascii="Times New Roman" w:hAnsi="Times New Roman" w:cs="Times New Roman"/>
          <w:sz w:val="28"/>
          <w:szCs w:val="28"/>
          <w:lang w:val="kk-KZ"/>
        </w:rPr>
        <w:t>. Соның ішінде тыңайған жер көлемі 10,6 млн га жетеді. Бұл ет, сүт, астық, жеміс</w:t>
      </w:r>
      <w:r w:rsidR="00B714F0"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B714F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жидек пен көкөніс секілді азық</w:t>
      </w:r>
      <w:r w:rsidR="00B714F0"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B714F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түлік өнімі бойынша шетелдік экспортқа тәуелді болмай, отандық өнімдердің нарықты қамтамасыз етуге мол мүмкіндік</w:t>
      </w:r>
      <w:r w:rsidR="004A11B1" w:rsidRPr="00054567">
        <w:rPr>
          <w:rFonts w:ascii="Times New Roman" w:hAnsi="Times New Roman" w:cs="Times New Roman"/>
          <w:sz w:val="28"/>
          <w:szCs w:val="28"/>
          <w:lang w:val="kk-KZ"/>
        </w:rPr>
        <w:t xml:space="preserve"> береді</w:t>
      </w:r>
      <w:r w:rsidRPr="00054567">
        <w:rPr>
          <w:rFonts w:ascii="Times New Roman" w:hAnsi="Times New Roman" w:cs="Times New Roman"/>
          <w:sz w:val="28"/>
          <w:szCs w:val="28"/>
          <w:lang w:val="kk-KZ"/>
        </w:rPr>
        <w:t>.</w:t>
      </w:r>
      <w:r w:rsidR="00CA520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Агросектор кешенін тұрақты дамыту, еліміздің азық</w:t>
      </w:r>
      <w:r w:rsidR="00B714F0"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B714F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түлік қауіпсіздігін қамтамасыз ету, бәсекеге қабілеттілікті арттыру, экспортқа шығарылатын өнімдердің көлемін ұлғайтып, халық ара</w:t>
      </w:r>
      <w:r w:rsidRPr="00054567">
        <w:rPr>
          <w:rFonts w:ascii="Times New Roman" w:hAnsi="Times New Roman" w:cs="Times New Roman"/>
          <w:sz w:val="28"/>
          <w:szCs w:val="28"/>
          <w:lang w:val="kk-KZ"/>
        </w:rPr>
        <w:softHyphen/>
        <w:t>сында ақпарат</w:t>
      </w:r>
      <w:r w:rsidRPr="00054567">
        <w:rPr>
          <w:rFonts w:ascii="Times New Roman" w:hAnsi="Times New Roman" w:cs="Times New Roman"/>
          <w:sz w:val="28"/>
          <w:szCs w:val="28"/>
          <w:lang w:val="kk-KZ"/>
        </w:rPr>
        <w:softHyphen/>
        <w:t xml:space="preserve">тық түсіндірме </w:t>
      </w:r>
      <w:r w:rsidR="001D1F88" w:rsidRPr="00054567">
        <w:rPr>
          <w:rFonts w:ascii="Times New Roman" w:hAnsi="Times New Roman" w:cs="Times New Roman"/>
          <w:sz w:val="28"/>
          <w:szCs w:val="28"/>
          <w:lang w:val="kk-KZ"/>
        </w:rPr>
        <w:t>жұмыстарын</w:t>
      </w:r>
      <w:r w:rsidRPr="00054567">
        <w:rPr>
          <w:rFonts w:ascii="Times New Roman" w:hAnsi="Times New Roman" w:cs="Times New Roman"/>
          <w:sz w:val="28"/>
          <w:szCs w:val="28"/>
          <w:lang w:val="kk-KZ"/>
        </w:rPr>
        <w:t xml:space="preserve"> жүргізу – осы саланың күн тәртібінен түспейтін маңызды міндеттер</w:t>
      </w:r>
      <w:r w:rsidR="004A11B1" w:rsidRPr="00054567">
        <w:rPr>
          <w:rFonts w:ascii="Times New Roman" w:hAnsi="Times New Roman" w:cs="Times New Roman"/>
          <w:sz w:val="28"/>
          <w:szCs w:val="28"/>
          <w:lang w:val="kk-KZ"/>
        </w:rPr>
        <w:t>дің бірі.</w:t>
      </w:r>
    </w:p>
    <w:p w14:paraId="7451C6F1" w14:textId="1C670FCE" w:rsidR="00D65F6F" w:rsidRPr="00054567" w:rsidRDefault="00D65F6F"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Қазақстанда бұл </w:t>
      </w:r>
      <w:r w:rsidR="00D7471A" w:rsidRPr="00054567">
        <w:rPr>
          <w:rFonts w:ascii="Times New Roman" w:hAnsi="Times New Roman" w:cs="Times New Roman"/>
          <w:sz w:val="28"/>
          <w:szCs w:val="28"/>
          <w:lang w:val="kk-KZ"/>
        </w:rPr>
        <w:t>аграрлық саланың дамуы ХХ ғ.</w:t>
      </w:r>
      <w:r w:rsidR="001311DD"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50</w:t>
      </w:r>
      <w:r w:rsidR="00B714F0" w:rsidRPr="00054567">
        <w:rPr>
          <w:rFonts w:ascii="Times New Roman" w:hAnsi="Times New Roman" w:cs="Times New Roman"/>
          <w:sz w:val="28"/>
          <w:szCs w:val="28"/>
          <w:lang w:val="kk-KZ"/>
        </w:rPr>
        <w:t xml:space="preserve"> – </w:t>
      </w:r>
      <w:r w:rsidRPr="00054567">
        <w:rPr>
          <w:rFonts w:ascii="Times New Roman" w:hAnsi="Times New Roman" w:cs="Times New Roman"/>
          <w:sz w:val="28"/>
          <w:szCs w:val="28"/>
          <w:lang w:val="kk-KZ"/>
        </w:rPr>
        <w:t>ші жылдары басталды.</w:t>
      </w:r>
      <w:r w:rsidR="00A07D29"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Экономикадағы дағдарысқа байланысты Кеңес өкіметі егіс алқаптарын барынша кеңейтуге шешім қабылдады.</w:t>
      </w:r>
      <w:r w:rsidR="00847DBB"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Сол кезде Қазақстан аумағында тың жерлерді игеру жұмыстары қарқынды жүргізілді. Айта кету керек, бұл астықтың рекордтық өнімін жинауға мүмкіндік берді, алайда бұл фактор мал шаруашылығының дамуына теріс әсер етті, өйткені жайылымдар үшін аумақ күрт азайды</w:t>
      </w:r>
      <w:r w:rsidR="0096592C" w:rsidRPr="00054567">
        <w:rPr>
          <w:rFonts w:ascii="Times New Roman" w:hAnsi="Times New Roman" w:cs="Times New Roman"/>
          <w:sz w:val="28"/>
          <w:szCs w:val="28"/>
          <w:lang w:val="kk-KZ"/>
        </w:rPr>
        <w:t xml:space="preserve"> </w:t>
      </w:r>
      <w:r w:rsidR="004A178F"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42</w:t>
      </w:r>
      <w:r w:rsidR="000170A7" w:rsidRPr="00054567">
        <w:rPr>
          <w:rFonts w:ascii="Times New Roman" w:hAnsi="Times New Roman" w:cs="Times New Roman"/>
          <w:sz w:val="28"/>
          <w:szCs w:val="28"/>
          <w:lang w:val="kk-KZ"/>
        </w:rPr>
        <w:t>, б</w:t>
      </w:r>
      <w:r w:rsidR="00170CF2" w:rsidRPr="00054567">
        <w:rPr>
          <w:rFonts w:ascii="Times New Roman" w:hAnsi="Times New Roman" w:cs="Times New Roman"/>
          <w:sz w:val="28"/>
          <w:szCs w:val="28"/>
          <w:lang w:val="kk-KZ"/>
        </w:rPr>
        <w:t xml:space="preserve"> 13</w:t>
      </w:r>
      <w:r w:rsidR="00313A88"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14</w:t>
      </w:r>
      <w:r w:rsidR="004A178F" w:rsidRPr="00054567">
        <w:rPr>
          <w:rFonts w:ascii="Times New Roman" w:hAnsi="Times New Roman" w:cs="Times New Roman"/>
          <w:sz w:val="28"/>
          <w:szCs w:val="28"/>
          <w:lang w:val="kk-KZ"/>
        </w:rPr>
        <w:t>]</w:t>
      </w:r>
      <w:r w:rsidR="00991490" w:rsidRPr="00054567">
        <w:rPr>
          <w:rFonts w:ascii="Times New Roman" w:hAnsi="Times New Roman" w:cs="Times New Roman"/>
          <w:sz w:val="28"/>
          <w:szCs w:val="28"/>
          <w:lang w:val="kk-KZ"/>
        </w:rPr>
        <w:t>.</w:t>
      </w:r>
    </w:p>
    <w:p w14:paraId="0ACEEC08" w14:textId="4B83D81C" w:rsidR="00683AB8" w:rsidRPr="00054567" w:rsidRDefault="005F106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ХХ ғасырдың </w:t>
      </w:r>
      <w:r w:rsidR="00D65F6F" w:rsidRPr="00054567">
        <w:rPr>
          <w:rFonts w:ascii="Times New Roman" w:hAnsi="Times New Roman" w:cs="Times New Roman"/>
          <w:sz w:val="28"/>
          <w:szCs w:val="28"/>
          <w:lang w:val="kk-KZ"/>
        </w:rPr>
        <w:t>60</w:t>
      </w:r>
      <w:r w:rsidR="00683AB8"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683AB8" w:rsidRPr="00054567">
        <w:rPr>
          <w:rFonts w:ascii="Times New Roman" w:hAnsi="Times New Roman" w:cs="Times New Roman"/>
          <w:sz w:val="28"/>
          <w:szCs w:val="28"/>
          <w:lang w:val="kk-KZ"/>
        </w:rPr>
        <w:t xml:space="preserve"> </w:t>
      </w:r>
      <w:r w:rsidR="00D65F6F" w:rsidRPr="00054567">
        <w:rPr>
          <w:rFonts w:ascii="Times New Roman" w:hAnsi="Times New Roman" w:cs="Times New Roman"/>
          <w:sz w:val="28"/>
          <w:szCs w:val="28"/>
          <w:lang w:val="kk-KZ"/>
        </w:rPr>
        <w:t>80</w:t>
      </w:r>
      <w:r w:rsidR="00683AB8" w:rsidRPr="00054567">
        <w:rPr>
          <w:rFonts w:ascii="Times New Roman" w:hAnsi="Times New Roman" w:cs="Times New Roman"/>
          <w:sz w:val="28"/>
          <w:szCs w:val="28"/>
          <w:lang w:val="kk-KZ"/>
        </w:rPr>
        <w:t xml:space="preserve"> </w:t>
      </w:r>
      <w:r w:rsidR="00D65F6F" w:rsidRPr="00054567">
        <w:rPr>
          <w:rFonts w:ascii="Times New Roman" w:hAnsi="Times New Roman" w:cs="Times New Roman"/>
          <w:sz w:val="28"/>
          <w:szCs w:val="28"/>
          <w:lang w:val="kk-KZ"/>
        </w:rPr>
        <w:t xml:space="preserve">жылдары осы саланың барынша қарқынды дамуы басталды. </w:t>
      </w:r>
      <w:r w:rsidR="00455769" w:rsidRPr="00054567">
        <w:rPr>
          <w:rFonts w:ascii="Times New Roman" w:hAnsi="Times New Roman" w:cs="Times New Roman"/>
          <w:sz w:val="28"/>
          <w:szCs w:val="28"/>
          <w:lang w:val="kk-KZ"/>
        </w:rPr>
        <w:t>КОКП ОК</w:t>
      </w:r>
      <w:r w:rsidR="0091532F" w:rsidRPr="00054567">
        <w:rPr>
          <w:rFonts w:ascii="Times New Roman" w:hAnsi="Times New Roman" w:cs="Times New Roman"/>
          <w:sz w:val="28"/>
          <w:szCs w:val="28"/>
          <w:lang w:val="kk-KZ"/>
        </w:rPr>
        <w:t>-</w:t>
      </w:r>
      <w:r w:rsidR="00455769" w:rsidRPr="00054567">
        <w:rPr>
          <w:rFonts w:ascii="Times New Roman" w:hAnsi="Times New Roman" w:cs="Times New Roman"/>
          <w:sz w:val="28"/>
          <w:szCs w:val="28"/>
          <w:lang w:val="kk-KZ"/>
        </w:rPr>
        <w:t>нің 1965 жылғы наурыз </w:t>
      </w:r>
      <w:r w:rsidR="00455769">
        <w:fldChar w:fldCharType="begin"/>
      </w:r>
      <w:r w:rsidR="00455769" w:rsidRPr="006348B8">
        <w:rPr>
          <w:lang w:val="kk-KZ"/>
        </w:rPr>
        <w:instrText>HYPERLINK "https://kk.wikipedia.org/wiki/%D0%9F%D0%BB%D0%B5%D0%BD%D1%83%D0%BC" \o "Пленум"</w:instrText>
      </w:r>
      <w:r w:rsidR="00455769">
        <w:fldChar w:fldCharType="separate"/>
      </w:r>
      <w:r w:rsidR="00455769" w:rsidRPr="00054567">
        <w:rPr>
          <w:rFonts w:ascii="Times New Roman" w:hAnsi="Times New Roman" w:cs="Times New Roman"/>
          <w:sz w:val="28"/>
          <w:szCs w:val="28"/>
          <w:lang w:val="kk-KZ"/>
        </w:rPr>
        <w:t>Пленумында</w:t>
      </w:r>
      <w:r w:rsidR="00455769">
        <w:rPr>
          <w:rFonts w:ascii="Times New Roman" w:hAnsi="Times New Roman" w:cs="Times New Roman"/>
          <w:sz w:val="28"/>
          <w:szCs w:val="28"/>
          <w:lang w:val="kk-KZ"/>
        </w:rPr>
        <w:fldChar w:fldCharType="end"/>
      </w:r>
      <w:r w:rsidR="00455769" w:rsidRPr="00054567">
        <w:rPr>
          <w:rFonts w:ascii="Times New Roman" w:hAnsi="Times New Roman" w:cs="Times New Roman"/>
          <w:sz w:val="28"/>
          <w:szCs w:val="28"/>
          <w:lang w:val="kk-KZ"/>
        </w:rPr>
        <w:t xml:space="preserve"> ел басшылары тиімді аграрлық саясат талдамасын түзуге кезекті әрекетін жасады. Оның шешімдері колхоздар мен совхоздардың экономикасын көтеруге бағытталған шаралар жүйесін қарастырды. Бірнеше жылға тұрақты жоспарлар белгіленіп, ауыл шаруашылық өнімдерін сатып алу бағасы екі есе өсіріліп, жоспардан тыс өнімдер үшін үстем ақы телеу еңгізілді. </w:t>
      </w:r>
    </w:p>
    <w:p w14:paraId="0049FB33" w14:textId="3F41ABF9" w:rsidR="00D65F6F" w:rsidRPr="00054567" w:rsidRDefault="00455769"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lastRenderedPageBreak/>
        <w:t>Колхоздардан табыс салығын алудың шарттары өзгертіліп, шаруашылыктардың материалдық</w:t>
      </w:r>
      <w:r w:rsidR="00683AB8"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683AB8"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техникалық базасы нығайтылды.</w:t>
      </w:r>
      <w:r w:rsidR="00683AB8" w:rsidRPr="00054567">
        <w:rPr>
          <w:rFonts w:ascii="Times New Roman" w:hAnsi="Times New Roman" w:cs="Times New Roman"/>
          <w:sz w:val="28"/>
          <w:szCs w:val="28"/>
          <w:lang w:val="kk-KZ"/>
        </w:rPr>
        <w:t xml:space="preserve"> </w:t>
      </w:r>
      <w:r w:rsidR="00D65F6F" w:rsidRPr="00054567">
        <w:rPr>
          <w:rFonts w:ascii="Times New Roman" w:hAnsi="Times New Roman" w:cs="Times New Roman"/>
          <w:sz w:val="28"/>
          <w:szCs w:val="28"/>
          <w:lang w:val="kk-KZ"/>
        </w:rPr>
        <w:t>Кооперативтік меншік мемлекеттік меншікке айналды және бұл қаржыны бақыл</w:t>
      </w:r>
      <w:r w:rsidR="00310620" w:rsidRPr="00054567">
        <w:rPr>
          <w:rFonts w:ascii="Times New Roman" w:hAnsi="Times New Roman" w:cs="Times New Roman"/>
          <w:sz w:val="28"/>
          <w:szCs w:val="28"/>
          <w:lang w:val="kk-KZ"/>
        </w:rPr>
        <w:t xml:space="preserve">ауды күшейтуге мүмкіндік берді. </w:t>
      </w:r>
      <w:r w:rsidR="00D65F6F" w:rsidRPr="00054567">
        <w:rPr>
          <w:rFonts w:ascii="Times New Roman" w:hAnsi="Times New Roman" w:cs="Times New Roman"/>
          <w:sz w:val="28"/>
          <w:szCs w:val="28"/>
          <w:lang w:val="kk-KZ"/>
        </w:rPr>
        <w:t>Осыған байланысты фермерлердің көпшілігі ауылдан кетіп, Үкімет басқа одақтас республикалардан жұмысшыларды тартуға мәжбүр болды. Ал қазіргі таңда</w:t>
      </w:r>
      <w:r w:rsidR="00A07D29" w:rsidRPr="00054567">
        <w:rPr>
          <w:rFonts w:ascii="Times New Roman" w:hAnsi="Times New Roman" w:cs="Times New Roman"/>
          <w:sz w:val="28"/>
          <w:szCs w:val="28"/>
          <w:lang w:val="kk-KZ"/>
        </w:rPr>
        <w:t xml:space="preserve"> </w:t>
      </w:r>
      <w:r w:rsidR="00D65F6F" w:rsidRPr="00054567">
        <w:rPr>
          <w:rFonts w:ascii="Times New Roman" w:hAnsi="Times New Roman" w:cs="Times New Roman"/>
          <w:sz w:val="28"/>
          <w:szCs w:val="28"/>
          <w:lang w:val="kk-KZ"/>
        </w:rPr>
        <w:t xml:space="preserve">жердің </w:t>
      </w:r>
      <w:r w:rsidR="005F1068" w:rsidRPr="00054567">
        <w:rPr>
          <w:rFonts w:ascii="Times New Roman" w:hAnsi="Times New Roman" w:cs="Times New Roman"/>
          <w:sz w:val="28"/>
          <w:szCs w:val="28"/>
          <w:lang w:val="kk-KZ"/>
        </w:rPr>
        <w:t>басым көпшілігі</w:t>
      </w:r>
      <w:r w:rsidR="00D65F6F" w:rsidRPr="00054567">
        <w:rPr>
          <w:rFonts w:ascii="Times New Roman" w:hAnsi="Times New Roman" w:cs="Times New Roman"/>
          <w:sz w:val="28"/>
          <w:szCs w:val="28"/>
          <w:lang w:val="kk-KZ"/>
        </w:rPr>
        <w:t xml:space="preserve"> жеке фермерлердің қолында десек артық айтпағанымыз</w:t>
      </w:r>
      <w:r w:rsidR="00A07D29" w:rsidRPr="00054567">
        <w:rPr>
          <w:rFonts w:ascii="Times New Roman" w:hAnsi="Times New Roman" w:cs="Times New Roman"/>
          <w:sz w:val="28"/>
          <w:szCs w:val="28"/>
          <w:lang w:val="kk-KZ"/>
        </w:rPr>
        <w:t xml:space="preserve"> </w:t>
      </w:r>
      <w:r w:rsidR="0056048F"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43</w:t>
      </w:r>
      <w:r w:rsidR="0056048F" w:rsidRPr="00054567">
        <w:rPr>
          <w:rFonts w:ascii="Times New Roman" w:hAnsi="Times New Roman" w:cs="Times New Roman"/>
          <w:sz w:val="28"/>
          <w:szCs w:val="28"/>
          <w:lang w:val="kk-KZ"/>
        </w:rPr>
        <w:t>]</w:t>
      </w:r>
      <w:r w:rsidR="00991490" w:rsidRPr="00054567">
        <w:rPr>
          <w:rFonts w:ascii="Times New Roman" w:hAnsi="Times New Roman" w:cs="Times New Roman"/>
          <w:sz w:val="28"/>
          <w:szCs w:val="28"/>
          <w:lang w:val="kk-KZ"/>
        </w:rPr>
        <w:t>.</w:t>
      </w:r>
    </w:p>
    <w:p w14:paraId="31367984" w14:textId="7239C06E" w:rsidR="00E04467" w:rsidRPr="00054567" w:rsidRDefault="005F106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ХХ </w:t>
      </w:r>
      <w:r w:rsidR="00E04467" w:rsidRPr="00054567">
        <w:rPr>
          <w:rFonts w:ascii="Times New Roman" w:hAnsi="Times New Roman" w:cs="Times New Roman"/>
          <w:sz w:val="28"/>
          <w:szCs w:val="28"/>
          <w:lang w:val="kk-KZ"/>
        </w:rPr>
        <w:t>ғасырдың 90</w:t>
      </w:r>
      <w:r w:rsidR="00B15003"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B15003" w:rsidRPr="00054567">
        <w:rPr>
          <w:rFonts w:ascii="Times New Roman" w:hAnsi="Times New Roman" w:cs="Times New Roman"/>
          <w:sz w:val="28"/>
          <w:szCs w:val="28"/>
          <w:lang w:val="kk-KZ"/>
        </w:rPr>
        <w:t xml:space="preserve"> </w:t>
      </w:r>
      <w:r w:rsidR="00E04467" w:rsidRPr="00054567">
        <w:rPr>
          <w:rFonts w:ascii="Times New Roman" w:hAnsi="Times New Roman" w:cs="Times New Roman"/>
          <w:sz w:val="28"/>
          <w:szCs w:val="28"/>
          <w:lang w:val="kk-KZ"/>
        </w:rPr>
        <w:t>жылдарынан бастап Қазақстан әкімшілік тұрғыдан реттелетін, жоспарлы экономикадан нарықтық экономикаға көшті</w:t>
      </w:r>
      <w:r w:rsidR="00A07D29" w:rsidRPr="00054567">
        <w:rPr>
          <w:rFonts w:ascii="Times New Roman" w:hAnsi="Times New Roman" w:cs="Times New Roman"/>
          <w:sz w:val="28"/>
          <w:szCs w:val="28"/>
          <w:lang w:val="kk-KZ"/>
        </w:rPr>
        <w:t xml:space="preserve"> </w:t>
      </w:r>
      <w:r w:rsidR="00CD043B"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44</w:t>
      </w:r>
      <w:r w:rsidR="00CD043B" w:rsidRPr="00054567">
        <w:rPr>
          <w:rFonts w:ascii="Times New Roman" w:hAnsi="Times New Roman" w:cs="Times New Roman"/>
          <w:sz w:val="28"/>
          <w:szCs w:val="28"/>
          <w:lang w:val="kk-KZ"/>
        </w:rPr>
        <w:t>]</w:t>
      </w:r>
      <w:r w:rsidR="00991490" w:rsidRPr="00054567">
        <w:rPr>
          <w:rFonts w:ascii="Times New Roman" w:hAnsi="Times New Roman" w:cs="Times New Roman"/>
          <w:sz w:val="28"/>
          <w:szCs w:val="28"/>
          <w:lang w:val="kk-KZ"/>
        </w:rPr>
        <w:t>.</w:t>
      </w:r>
      <w:r w:rsidR="00A07D29" w:rsidRPr="00054567">
        <w:rPr>
          <w:rFonts w:ascii="Times New Roman" w:hAnsi="Times New Roman" w:cs="Times New Roman"/>
          <w:sz w:val="28"/>
          <w:szCs w:val="28"/>
          <w:lang w:val="kk-KZ"/>
        </w:rPr>
        <w:t xml:space="preserve"> </w:t>
      </w:r>
      <w:r w:rsidR="00E04467" w:rsidRPr="00054567">
        <w:rPr>
          <w:rFonts w:ascii="Times New Roman" w:hAnsi="Times New Roman" w:cs="Times New Roman"/>
          <w:sz w:val="28"/>
          <w:szCs w:val="28"/>
          <w:lang w:val="kk-KZ"/>
        </w:rPr>
        <w:t>Нарықтық экономика дегеніміз</w:t>
      </w:r>
      <w:r w:rsidR="00B15003" w:rsidRPr="00054567">
        <w:rPr>
          <w:rFonts w:ascii="Times New Roman" w:hAnsi="Times New Roman" w:cs="Times New Roman"/>
          <w:sz w:val="28"/>
          <w:szCs w:val="28"/>
          <w:lang w:val="kk-KZ"/>
        </w:rPr>
        <w:t xml:space="preserve"> </w:t>
      </w:r>
      <w:r w:rsidR="006E08D6" w:rsidRPr="00054567">
        <w:rPr>
          <w:rFonts w:ascii="Times New Roman" w:hAnsi="Times New Roman" w:cs="Times New Roman"/>
          <w:sz w:val="28"/>
          <w:szCs w:val="28"/>
          <w:lang w:val="kk-KZ"/>
        </w:rPr>
        <w:t>–</w:t>
      </w:r>
      <w:r w:rsidR="00B15003" w:rsidRPr="00054567">
        <w:rPr>
          <w:rFonts w:ascii="Times New Roman" w:hAnsi="Times New Roman" w:cs="Times New Roman"/>
          <w:sz w:val="28"/>
          <w:szCs w:val="28"/>
          <w:lang w:val="kk-KZ"/>
        </w:rPr>
        <w:t xml:space="preserve"> </w:t>
      </w:r>
      <w:r w:rsidR="006E08D6" w:rsidRPr="00054567">
        <w:rPr>
          <w:rFonts w:ascii="Times New Roman" w:hAnsi="Times New Roman" w:cs="Times New Roman"/>
          <w:sz w:val="28"/>
          <w:szCs w:val="28"/>
          <w:lang w:val="kk-KZ"/>
        </w:rPr>
        <w:t>кәсіпкерлікпен айналысудағы еркіндік</w:t>
      </w:r>
      <w:r w:rsidR="00E04467" w:rsidRPr="00054567">
        <w:rPr>
          <w:rFonts w:ascii="Times New Roman" w:hAnsi="Times New Roman" w:cs="Times New Roman"/>
          <w:sz w:val="28"/>
          <w:szCs w:val="28"/>
          <w:lang w:val="kk-KZ"/>
        </w:rPr>
        <w:t>, </w:t>
      </w:r>
      <w:hyperlink r:id="rId12" w:tooltip="Өндіріс" w:history="1">
        <w:r w:rsidR="00E04467" w:rsidRPr="00054567">
          <w:rPr>
            <w:rFonts w:ascii="Times New Roman" w:hAnsi="Times New Roman" w:cs="Times New Roman"/>
            <w:sz w:val="28"/>
            <w:szCs w:val="28"/>
            <w:lang w:val="kk-KZ"/>
          </w:rPr>
          <w:t>өндіріс</w:t>
        </w:r>
      </w:hyperlink>
      <w:r w:rsidR="00E04467" w:rsidRPr="00054567">
        <w:rPr>
          <w:rFonts w:ascii="Times New Roman" w:hAnsi="Times New Roman" w:cs="Times New Roman"/>
          <w:sz w:val="28"/>
          <w:szCs w:val="28"/>
          <w:lang w:val="kk-KZ"/>
        </w:rPr>
        <w:t> құрал</w:t>
      </w:r>
      <w:r w:rsidR="00B15003"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B15003" w:rsidRPr="00054567">
        <w:rPr>
          <w:rFonts w:ascii="Times New Roman" w:hAnsi="Times New Roman" w:cs="Times New Roman"/>
          <w:sz w:val="28"/>
          <w:szCs w:val="28"/>
          <w:lang w:val="kk-KZ"/>
        </w:rPr>
        <w:t xml:space="preserve"> </w:t>
      </w:r>
      <w:r w:rsidR="00E04467" w:rsidRPr="00054567">
        <w:rPr>
          <w:rFonts w:ascii="Times New Roman" w:hAnsi="Times New Roman" w:cs="Times New Roman"/>
          <w:sz w:val="28"/>
          <w:szCs w:val="28"/>
          <w:lang w:val="kk-KZ"/>
        </w:rPr>
        <w:t>жабдығына меншік нысандарының көптігіне, нарықтық баға белгілеуге, шаруашылық жүргізуші субъектілер арасындағы шарттық қатынастарға, мемлекеттің шаруашылық қызметке шектеулі түрде араласуы қағидаттарына негізделген экономика, яғни тауарлар мен қызметтерді өндіру, бөлу, оны бағдарламалау және реттеу саласы нарықта біріктірілетін экономика</w:t>
      </w:r>
      <w:r w:rsidR="00CD043B" w:rsidRPr="00054567">
        <w:rPr>
          <w:rFonts w:ascii="Times New Roman" w:hAnsi="Times New Roman" w:cs="Times New Roman"/>
          <w:sz w:val="28"/>
          <w:szCs w:val="28"/>
          <w:lang w:val="kk-KZ"/>
        </w:rPr>
        <w:t>.</w:t>
      </w:r>
    </w:p>
    <w:p w14:paraId="11E09A52" w14:textId="5A5E5390" w:rsidR="004A5644" w:rsidRPr="00054567" w:rsidRDefault="004A5644"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Қазіргі зерттеулер нарықтық экономика мемлекеттердің дамуын қамтамасыз ету үшін экономикалық қатынастардың ең қолайлы түрі екенін көрсетеді.</w:t>
      </w:r>
      <w:r w:rsidR="009A39E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Бәсекелестік нарықтық экономиканы реттеудің негізгі құралдарының бірі ретінде тиімділік пен инновацияны арттыруға ықпал етеді, бұл өз кезегінде халықтың өмір сүру деңгейіне әсер етеді</w:t>
      </w:r>
      <w:r w:rsidR="00A07D29"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45</w:t>
      </w:r>
      <w:r w:rsidRPr="00054567">
        <w:rPr>
          <w:rFonts w:ascii="Times New Roman" w:hAnsi="Times New Roman" w:cs="Times New Roman"/>
          <w:sz w:val="28"/>
          <w:szCs w:val="28"/>
          <w:lang w:val="kk-KZ"/>
        </w:rPr>
        <w:t>]</w:t>
      </w:r>
      <w:r w:rsidR="00991490" w:rsidRPr="00054567">
        <w:rPr>
          <w:rFonts w:ascii="Times New Roman" w:hAnsi="Times New Roman" w:cs="Times New Roman"/>
          <w:sz w:val="28"/>
          <w:szCs w:val="28"/>
          <w:lang w:val="kk-KZ"/>
        </w:rPr>
        <w:t>.</w:t>
      </w:r>
    </w:p>
    <w:p w14:paraId="708CE3B9" w14:textId="77777777" w:rsidR="00C332F5" w:rsidRPr="00054567" w:rsidRDefault="00C332F5" w:rsidP="000C5B5D">
      <w:pPr>
        <w:pStyle w:val="a5"/>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Нарықтық экономиканың негізгі белгілері:</w:t>
      </w:r>
    </w:p>
    <w:p w14:paraId="6809294A" w14:textId="77777777" w:rsidR="00C332F5" w:rsidRPr="00054567" w:rsidRDefault="00C332F5" w:rsidP="00A00F18">
      <w:pPr>
        <w:pStyle w:val="a5"/>
        <w:numPr>
          <w:ilvl w:val="0"/>
          <w:numId w:val="2"/>
        </w:numPr>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Өндіріс құрал</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жабдықтарының жеке меншіктің қолында болуы;</w:t>
      </w:r>
    </w:p>
    <w:p w14:paraId="4281EA1A" w14:textId="77777777" w:rsidR="00C332F5" w:rsidRPr="00054567" w:rsidRDefault="00C332F5" w:rsidP="00A00F18">
      <w:pPr>
        <w:pStyle w:val="a5"/>
        <w:numPr>
          <w:ilvl w:val="0"/>
          <w:numId w:val="2"/>
        </w:numPr>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Кәсіпкерлік еркіндіктің болуы; </w:t>
      </w:r>
    </w:p>
    <w:p w14:paraId="0CFEC8B5" w14:textId="77777777" w:rsidR="00C332F5" w:rsidRPr="00054567" w:rsidRDefault="00C332F5" w:rsidP="00A00F18">
      <w:pPr>
        <w:pStyle w:val="a5"/>
        <w:numPr>
          <w:ilvl w:val="0"/>
          <w:numId w:val="2"/>
        </w:numPr>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Экономикалық байланыстарда тек соңғы пайданың көзделуі; </w:t>
      </w:r>
    </w:p>
    <w:p w14:paraId="25667264" w14:textId="77777777" w:rsidR="00C332F5" w:rsidRPr="00054567" w:rsidRDefault="00C332F5" w:rsidP="00A00F18">
      <w:pPr>
        <w:pStyle w:val="a5"/>
        <w:numPr>
          <w:ilvl w:val="0"/>
          <w:numId w:val="2"/>
        </w:numPr>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Экономикалық коньюктураға байланысты нарықтың өзін</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өзі реттеуі;</w:t>
      </w:r>
    </w:p>
    <w:p w14:paraId="663F275D" w14:textId="77777777" w:rsidR="00C332F5" w:rsidRPr="00054567" w:rsidRDefault="00C332F5" w:rsidP="00A00F18">
      <w:pPr>
        <w:pStyle w:val="a5"/>
        <w:numPr>
          <w:ilvl w:val="0"/>
          <w:numId w:val="2"/>
        </w:numPr>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Өндірушілер жұмысына мемлекет тарапынан мейлінше аз араласу. </w:t>
      </w:r>
    </w:p>
    <w:p w14:paraId="1FD60E1A" w14:textId="77777777" w:rsidR="00C332F5" w:rsidRPr="00054567" w:rsidRDefault="00C332F5" w:rsidP="000C5B5D">
      <w:pPr>
        <w:pStyle w:val="a5"/>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Нарықтық экономиканың артықшылықтары: </w:t>
      </w:r>
    </w:p>
    <w:p w14:paraId="71E7C3D3" w14:textId="77777777" w:rsidR="00991BEF" w:rsidRPr="00054567" w:rsidRDefault="00991BEF" w:rsidP="00A00F18">
      <w:pPr>
        <w:pStyle w:val="a5"/>
        <w:numPr>
          <w:ilvl w:val="0"/>
          <w:numId w:val="2"/>
        </w:numPr>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Өзгерістерге тез бейімделу және икемделу;</w:t>
      </w:r>
    </w:p>
    <w:p w14:paraId="63506153" w14:textId="77777777" w:rsidR="00991BEF" w:rsidRPr="00054567" w:rsidRDefault="00991BEF" w:rsidP="00A00F18">
      <w:pPr>
        <w:pStyle w:val="a5"/>
        <w:numPr>
          <w:ilvl w:val="0"/>
          <w:numId w:val="2"/>
        </w:numPr>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Шығындарды азайту;</w:t>
      </w:r>
    </w:p>
    <w:p w14:paraId="1DB287BE" w14:textId="77777777" w:rsidR="00991BEF" w:rsidRPr="00054567" w:rsidRDefault="00991BEF" w:rsidP="00A00F18">
      <w:pPr>
        <w:pStyle w:val="a5"/>
        <w:numPr>
          <w:ilvl w:val="0"/>
          <w:numId w:val="2"/>
        </w:numPr>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Пайданы көбейту мақсатымен жаңа технологияларды</w:t>
      </w:r>
      <w:r w:rsidR="007E0211" w:rsidRPr="00054567">
        <w:rPr>
          <w:rFonts w:ascii="Times New Roman" w:hAnsi="Times New Roman" w:cs="Times New Roman"/>
          <w:sz w:val="28"/>
          <w:szCs w:val="28"/>
          <w:lang w:val="kk-KZ"/>
        </w:rPr>
        <w:t xml:space="preserve"> оперативті қолдану;</w:t>
      </w:r>
    </w:p>
    <w:p w14:paraId="650E4EA6" w14:textId="77777777" w:rsidR="007E0211" w:rsidRPr="00054567" w:rsidRDefault="007E0211" w:rsidP="00A00F18">
      <w:pPr>
        <w:pStyle w:val="a5"/>
        <w:numPr>
          <w:ilvl w:val="0"/>
          <w:numId w:val="2"/>
        </w:numPr>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Шешім қабылдауда, келісім жасауда өндірушілер мен тұтнушылардың тәуелсіздігі;</w:t>
      </w:r>
    </w:p>
    <w:p w14:paraId="70EC3335" w14:textId="77777777" w:rsidR="007E0211" w:rsidRPr="00054567" w:rsidRDefault="007E0211" w:rsidP="00A00F18">
      <w:pPr>
        <w:pStyle w:val="a5"/>
        <w:numPr>
          <w:ilvl w:val="0"/>
          <w:numId w:val="2"/>
        </w:numPr>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Әртүрлі қажеттіліктерді керекті мөлшерде және жоғары сапамен қанағатандыру қабілеті.</w:t>
      </w:r>
    </w:p>
    <w:p w14:paraId="30757097" w14:textId="77777777" w:rsidR="00B82357" w:rsidRPr="00054567" w:rsidRDefault="00B82357" w:rsidP="000C5B5D">
      <w:pPr>
        <w:pStyle w:val="a5"/>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Нарықтық экономиканың кемшіліктері: </w:t>
      </w:r>
    </w:p>
    <w:p w14:paraId="246D1FE8" w14:textId="77777777" w:rsidR="00B82357" w:rsidRPr="00054567" w:rsidRDefault="00B82357" w:rsidP="00A00F18">
      <w:pPr>
        <w:pStyle w:val="a5"/>
        <w:numPr>
          <w:ilvl w:val="0"/>
          <w:numId w:val="2"/>
        </w:numPr>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Нарық еңбек пен табысқа құқықтық кепіл бермейді;</w:t>
      </w:r>
    </w:p>
    <w:p w14:paraId="096DD2F6" w14:textId="77777777" w:rsidR="00B82357" w:rsidRPr="00054567" w:rsidRDefault="00B82357" w:rsidP="00A00F18">
      <w:pPr>
        <w:pStyle w:val="a5"/>
        <w:numPr>
          <w:ilvl w:val="0"/>
          <w:numId w:val="2"/>
        </w:numPr>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Қоғамда теңсіздікті тудырады; тауарлар мен қызметтерді ұжымдасқан түрде өндіруге ынта тудырмайды; </w:t>
      </w:r>
    </w:p>
    <w:p w14:paraId="5542EC60" w14:textId="59C1647C" w:rsidR="00B82357" w:rsidRPr="00054567" w:rsidRDefault="00B82357" w:rsidP="00A00F18">
      <w:pPr>
        <w:pStyle w:val="a5"/>
        <w:numPr>
          <w:ilvl w:val="0"/>
          <w:numId w:val="2"/>
        </w:numPr>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Нарық әлеуметтік қажетті тауарды өндіруге емес, ол ақшасы бар елдің қажеттілігін қанағаттандыруға бағытталған</w:t>
      </w:r>
      <w:r w:rsidR="00714C03"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46</w:t>
      </w:r>
      <w:r w:rsidRPr="00054567">
        <w:rPr>
          <w:rFonts w:ascii="Times New Roman" w:hAnsi="Times New Roman" w:cs="Times New Roman"/>
          <w:sz w:val="28"/>
          <w:szCs w:val="28"/>
          <w:lang w:val="kk-KZ"/>
        </w:rPr>
        <w:t>]</w:t>
      </w:r>
      <w:r w:rsidR="00991490" w:rsidRPr="00054567">
        <w:rPr>
          <w:rFonts w:ascii="Times New Roman" w:hAnsi="Times New Roman" w:cs="Times New Roman"/>
          <w:sz w:val="28"/>
          <w:szCs w:val="28"/>
          <w:lang w:val="kk-KZ"/>
        </w:rPr>
        <w:t>.</w:t>
      </w:r>
    </w:p>
    <w:p w14:paraId="037303E2" w14:textId="1246534E" w:rsidR="00751C12" w:rsidRPr="00054567" w:rsidRDefault="000B24DA"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Қазақстан дербес егемен мемлекет ретінде құрылған сәттен бастап экономикадағы реформалардың қорытындыларын бағалай отырып, ең алдымен экономикалық дамудың қазақстандық моделін қалыптастыруға біртіндеп және кезең</w:t>
      </w:r>
      <w:r w:rsidR="00671198"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671198"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кезеңімен көш</w:t>
      </w:r>
      <w:r w:rsidR="00D27C12" w:rsidRPr="00054567">
        <w:rPr>
          <w:rFonts w:ascii="Times New Roman" w:hAnsi="Times New Roman" w:cs="Times New Roman"/>
          <w:sz w:val="28"/>
          <w:szCs w:val="28"/>
          <w:lang w:val="kk-KZ"/>
        </w:rPr>
        <w:t xml:space="preserve">кенін </w:t>
      </w:r>
      <w:r w:rsidRPr="00054567">
        <w:rPr>
          <w:rFonts w:ascii="Times New Roman" w:hAnsi="Times New Roman" w:cs="Times New Roman"/>
          <w:sz w:val="28"/>
          <w:szCs w:val="28"/>
          <w:lang w:val="kk-KZ"/>
        </w:rPr>
        <w:t xml:space="preserve">атап өту қажет. </w:t>
      </w:r>
    </w:p>
    <w:p w14:paraId="6E68A2E1" w14:textId="663E385B" w:rsidR="00751C12" w:rsidRPr="00054567" w:rsidRDefault="00751C12"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lastRenderedPageBreak/>
        <w:t xml:space="preserve">Қазақстанда </w:t>
      </w:r>
      <w:r w:rsidR="00875C47" w:rsidRPr="00054567">
        <w:rPr>
          <w:rFonts w:ascii="Times New Roman" w:hAnsi="Times New Roman" w:cs="Times New Roman"/>
          <w:sz w:val="28"/>
          <w:szCs w:val="28"/>
          <w:lang w:val="kk-KZ"/>
        </w:rPr>
        <w:t xml:space="preserve">жалпы </w:t>
      </w:r>
      <w:r w:rsidRPr="00054567">
        <w:rPr>
          <w:rFonts w:ascii="Times New Roman" w:hAnsi="Times New Roman" w:cs="Times New Roman"/>
          <w:sz w:val="28"/>
          <w:szCs w:val="28"/>
          <w:lang w:val="kk-KZ"/>
        </w:rPr>
        <w:t>нарықтық экономикаға көшудің алғашқы кезде үш кезеңі белгіленді. Бірінші кезең</w:t>
      </w:r>
      <w:r w:rsidR="00A07D29"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1991</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1992 жылдар</w:t>
      </w:r>
      <w:r w:rsidR="000C28CD" w:rsidRPr="00054567">
        <w:rPr>
          <w:rFonts w:ascii="Times New Roman" w:hAnsi="Times New Roman" w:cs="Times New Roman"/>
          <w:sz w:val="28"/>
          <w:szCs w:val="28"/>
          <w:lang w:val="kk-KZ"/>
        </w:rPr>
        <w:t xml:space="preserve"> (бірінші кезеңде қазақстандық қоғамның әкімшілік</w:t>
      </w:r>
      <w:r w:rsidR="00671198"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671198" w:rsidRPr="00054567">
        <w:rPr>
          <w:rFonts w:ascii="Times New Roman" w:hAnsi="Times New Roman" w:cs="Times New Roman"/>
          <w:sz w:val="28"/>
          <w:szCs w:val="28"/>
          <w:lang w:val="kk-KZ"/>
        </w:rPr>
        <w:t xml:space="preserve"> </w:t>
      </w:r>
      <w:r w:rsidR="000C28CD" w:rsidRPr="00054567">
        <w:rPr>
          <w:rFonts w:ascii="Times New Roman" w:hAnsi="Times New Roman" w:cs="Times New Roman"/>
          <w:sz w:val="28"/>
          <w:szCs w:val="28"/>
          <w:lang w:val="kk-KZ"/>
        </w:rPr>
        <w:t>командалық қатынастар жүйесінен нарықтық қатынастарға көшу процесі орын алды)</w:t>
      </w:r>
      <w:r w:rsidRPr="00054567">
        <w:rPr>
          <w:rFonts w:ascii="Times New Roman" w:hAnsi="Times New Roman" w:cs="Times New Roman"/>
          <w:sz w:val="28"/>
          <w:szCs w:val="28"/>
          <w:lang w:val="kk-KZ"/>
        </w:rPr>
        <w:t xml:space="preserve">, екінші кезең </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 1993</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1995 жылдар аралығы болып, осы мерізімде жүргізілетін іс бағдараламасы Жоғарғы Кеңестің сессиясында мақұлданып, Президенттің Жарлығымен бекіді. Ал үшінші кезең </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 1996</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1998 жылдарды қамтыды</w:t>
      </w:r>
      <w:r w:rsidR="000C28CD" w:rsidRPr="00054567">
        <w:rPr>
          <w:rFonts w:ascii="Times New Roman" w:hAnsi="Times New Roman" w:cs="Times New Roman"/>
          <w:sz w:val="28"/>
          <w:szCs w:val="28"/>
          <w:lang w:val="kk-KZ"/>
        </w:rPr>
        <w:t xml:space="preserve"> (</w:t>
      </w:r>
      <w:r w:rsidR="006E24ED" w:rsidRPr="00054567">
        <w:rPr>
          <w:rFonts w:ascii="Times New Roman" w:hAnsi="Times New Roman" w:cs="Times New Roman"/>
          <w:sz w:val="28"/>
          <w:szCs w:val="28"/>
          <w:lang w:val="kk-KZ"/>
        </w:rPr>
        <w:t>осы</w:t>
      </w:r>
      <w:r w:rsidR="000C28CD" w:rsidRPr="00054567">
        <w:rPr>
          <w:rFonts w:ascii="Times New Roman" w:hAnsi="Times New Roman" w:cs="Times New Roman"/>
          <w:sz w:val="28"/>
          <w:szCs w:val="28"/>
          <w:lang w:val="kk-KZ"/>
        </w:rPr>
        <w:t xml:space="preserve"> жылдары "Қазақстан</w:t>
      </w:r>
      <w:r w:rsidR="00313A88" w:rsidRPr="00054567">
        <w:rPr>
          <w:rFonts w:ascii="Times New Roman" w:hAnsi="Times New Roman" w:cs="Times New Roman"/>
          <w:sz w:val="28"/>
          <w:szCs w:val="28"/>
          <w:lang w:val="kk-KZ"/>
        </w:rPr>
        <w:t>–</w:t>
      </w:r>
      <w:r w:rsidR="000C28CD" w:rsidRPr="00054567">
        <w:rPr>
          <w:rFonts w:ascii="Times New Roman" w:hAnsi="Times New Roman" w:cs="Times New Roman"/>
          <w:sz w:val="28"/>
          <w:szCs w:val="28"/>
          <w:lang w:val="kk-KZ"/>
        </w:rPr>
        <w:t>2030" даму стратегиясын қабылдау мен іске асырудың арқасында тұрақты дамушы экономиканы құру бойынша ұзақ мерзімді мақсаттар мен даму басымдықтарына қол жеткізу процесі қамтамасыз етілді)</w:t>
      </w:r>
      <w:r w:rsidRPr="00054567">
        <w:rPr>
          <w:rFonts w:ascii="Times New Roman" w:hAnsi="Times New Roman" w:cs="Times New Roman"/>
          <w:sz w:val="28"/>
          <w:szCs w:val="28"/>
          <w:lang w:val="kk-KZ"/>
        </w:rPr>
        <w:t>.</w:t>
      </w:r>
      <w:r w:rsidR="00671198"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Осымен байланысты көптеген жаңа заңдар, реформаны жүзеге асыруға қажет басқа да құжаттар қабылданды. Нарықтық экономикаға көшу мәселелерімен айналысатын жаңа мемлекеттік басқару органдары құрылды. Олар: Мүлік жөніндегі, Монополияға қарсы саясат жөніндегі комитеттер, Салық инспекциясы, Кеден және т. б. Сондай</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ақ нарықтық экономикаға тән инфрақұрылымның да кейбір түрлері: биржалар, коммерциялық банктер, сауда үйлері, жеке меншіктік кәсіпорындар мен шаруашылықтар, жеке меншік пен мемлекет меншігі аралас ірі корпорациялар, акционерлік қоғамдар, холдингтік компаниялар өмірге келді. Сөйтіп, нарықтық экономикаға қарай, меншіктің түрін өзгертуде, аралас экономика құруда біршама жұмыстар атқарылды [</w:t>
      </w:r>
      <w:r w:rsidR="00170CF2" w:rsidRPr="00054567">
        <w:rPr>
          <w:rFonts w:ascii="Times New Roman" w:hAnsi="Times New Roman" w:cs="Times New Roman"/>
          <w:sz w:val="28"/>
          <w:szCs w:val="28"/>
          <w:lang w:val="kk-KZ"/>
        </w:rPr>
        <w:t>47</w:t>
      </w:r>
      <w:r w:rsidRPr="00054567">
        <w:rPr>
          <w:rFonts w:ascii="Times New Roman" w:hAnsi="Times New Roman" w:cs="Times New Roman"/>
          <w:sz w:val="28"/>
          <w:szCs w:val="28"/>
          <w:lang w:val="kk-KZ"/>
        </w:rPr>
        <w:t>]</w:t>
      </w:r>
      <w:r w:rsidR="00991490" w:rsidRPr="00054567">
        <w:rPr>
          <w:rFonts w:ascii="Times New Roman" w:hAnsi="Times New Roman" w:cs="Times New Roman"/>
          <w:sz w:val="28"/>
          <w:szCs w:val="28"/>
          <w:lang w:val="kk-KZ"/>
        </w:rPr>
        <w:t>.</w:t>
      </w:r>
    </w:p>
    <w:p w14:paraId="3F3D9144" w14:textId="0C0E5741" w:rsidR="001311DD" w:rsidRPr="00054567" w:rsidRDefault="00094CDB"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Қазақстандағы нарықтық қатынастардың қалыптасу процесі қазақстандық қоғамның экономикасына, әлеуметтік қатынастарына, мәдениеті мен діліне үлкен әсер етті. Нарықтың даму тарихы мен кәсіпкерлік практиканың </w:t>
      </w:r>
      <w:r w:rsidR="00671198" w:rsidRPr="00054567">
        <w:rPr>
          <w:rFonts w:ascii="Times New Roman" w:hAnsi="Times New Roman" w:cs="Times New Roman"/>
          <w:sz w:val="28"/>
          <w:szCs w:val="28"/>
          <w:lang w:val="kk-KZ"/>
        </w:rPr>
        <w:t xml:space="preserve">мәселелеріне </w:t>
      </w:r>
      <w:r w:rsidRPr="00054567">
        <w:rPr>
          <w:rFonts w:ascii="Times New Roman" w:hAnsi="Times New Roman" w:cs="Times New Roman"/>
          <w:sz w:val="28"/>
          <w:szCs w:val="28"/>
          <w:lang w:val="kk-KZ"/>
        </w:rPr>
        <w:t xml:space="preserve">деген қызығушылық айтарлықтай өсті, бұл бір жағынан қазіргі әлеуметтік жағдайға байланысты, ал екінші жағынан, бұл </w:t>
      </w:r>
      <w:r w:rsidR="00671198" w:rsidRPr="00054567">
        <w:rPr>
          <w:rFonts w:ascii="Times New Roman" w:hAnsi="Times New Roman" w:cs="Times New Roman"/>
          <w:sz w:val="28"/>
          <w:szCs w:val="28"/>
          <w:lang w:val="kk-KZ"/>
        </w:rPr>
        <w:t>мәселеге</w:t>
      </w:r>
      <w:r w:rsidRPr="00054567">
        <w:rPr>
          <w:rFonts w:ascii="Times New Roman" w:hAnsi="Times New Roman" w:cs="Times New Roman"/>
          <w:sz w:val="28"/>
          <w:szCs w:val="28"/>
          <w:lang w:val="kk-KZ"/>
        </w:rPr>
        <w:t xml:space="preserve"> нақты көңіл бөлінбеуі, оның бұрмалануы, кеңестік кезеңдегі нарықтың оң әлеуеті туралы идеялардың деформациясының әсері де болды.</w:t>
      </w:r>
      <w:r w:rsidR="00A07D29"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Бизнес мәселелерін қазіргі зерттеушілер нарықтық экономиканың перспективаларын зерттей отырып, экономик</w:t>
      </w:r>
      <w:r w:rsidR="001311DD" w:rsidRPr="00054567">
        <w:rPr>
          <w:rFonts w:ascii="Times New Roman" w:hAnsi="Times New Roman" w:cs="Times New Roman"/>
          <w:sz w:val="28"/>
          <w:szCs w:val="28"/>
          <w:lang w:val="kk-KZ"/>
        </w:rPr>
        <w:t xml:space="preserve">аны шамадан тыс орталықтандыруға </w:t>
      </w:r>
      <w:r w:rsidRPr="00054567">
        <w:rPr>
          <w:rFonts w:ascii="Times New Roman" w:hAnsi="Times New Roman" w:cs="Times New Roman"/>
          <w:sz w:val="28"/>
          <w:szCs w:val="28"/>
          <w:lang w:val="kk-KZ"/>
        </w:rPr>
        <w:t xml:space="preserve">негізделген кеңестік жоспарлау жүйесімен салыстырғанда олардың өте маңызды және өзекті екенін көрсетуге тырысады. </w:t>
      </w:r>
    </w:p>
    <w:p w14:paraId="37FABD8A" w14:textId="77777777" w:rsidR="00094CDB" w:rsidRPr="00054567" w:rsidRDefault="00094CDB"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Бүгінде бізде нарық пен кәсіпкерлік тарихына арналған бірқатар жұмыстар бар. Олардың кейбіреулері ғылыми айналымға жаңа нақты материалды енгізу, ерекше тұжырымдамалық тәсілдерді әзірлеу арқылы белгілі бір құндылыққа ие.</w:t>
      </w:r>
    </w:p>
    <w:p w14:paraId="294616D3" w14:textId="77777777" w:rsidR="00D345C3" w:rsidRPr="00054567" w:rsidRDefault="00ED330C" w:rsidP="00A00F18">
      <w:pPr>
        <w:pStyle w:val="a5"/>
        <w:ind w:firstLine="567"/>
        <w:jc w:val="both"/>
        <w:rPr>
          <w:rFonts w:ascii="Times New Roman" w:hAnsi="Times New Roman" w:cs="Times New Roman"/>
          <w:sz w:val="28"/>
          <w:lang w:val="kk-KZ"/>
        </w:rPr>
      </w:pPr>
      <w:r w:rsidRPr="00054567">
        <w:rPr>
          <w:rFonts w:ascii="Times New Roman" w:hAnsi="Times New Roman" w:cs="Times New Roman"/>
          <w:sz w:val="28"/>
          <w:lang w:val="kk-KZ"/>
        </w:rPr>
        <w:t>Елдің</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қаржылық</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егемендігін</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нығайтудағы</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маңызды</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қадамдардың</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бірі</w:t>
      </w:r>
      <w:r w:rsidR="00A07D29" w:rsidRPr="00054567">
        <w:rPr>
          <w:rFonts w:ascii="Times New Roman" w:hAnsi="Times New Roman" w:cs="Times New Roman"/>
          <w:sz w:val="28"/>
          <w:lang w:val="kk-KZ"/>
        </w:rPr>
        <w:t xml:space="preserve"> </w:t>
      </w:r>
      <w:r w:rsidR="00442068" w:rsidRPr="00054567">
        <w:rPr>
          <w:rFonts w:ascii="Times New Roman" w:hAnsi="Times New Roman" w:cs="Times New Roman"/>
          <w:sz w:val="28"/>
          <w:szCs w:val="28"/>
          <w:lang w:val="kk-KZ"/>
        </w:rPr>
        <w:t xml:space="preserve">жоғарыда айтып өткендей </w:t>
      </w:r>
      <w:r w:rsidRPr="00054567">
        <w:rPr>
          <w:rFonts w:ascii="Times New Roman" w:hAnsi="Times New Roman" w:cs="Times New Roman"/>
          <w:sz w:val="28"/>
          <w:lang w:val="kk-KZ"/>
        </w:rPr>
        <w:t>1993</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жылы</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ұлттық</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валюта</w:t>
      </w:r>
      <w:r w:rsidR="00313A88" w:rsidRPr="00054567">
        <w:rPr>
          <w:rFonts w:ascii="Times New Roman" w:hAnsi="Times New Roman" w:cs="Times New Roman"/>
          <w:sz w:val="28"/>
          <w:lang w:val="kk-KZ"/>
        </w:rPr>
        <w:t>–</w:t>
      </w:r>
      <w:r w:rsidRPr="00054567">
        <w:rPr>
          <w:rFonts w:ascii="Times New Roman" w:hAnsi="Times New Roman" w:cs="Times New Roman"/>
          <w:sz w:val="28"/>
          <w:lang w:val="kk-KZ"/>
        </w:rPr>
        <w:t>теңгені</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енгізу</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болды.</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Бұл</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қаржы</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жүйесін</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тұрақтандыруға</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және</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тәуелсіз</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ақша</w:t>
      </w:r>
      <w:r w:rsidR="00313A88" w:rsidRPr="00054567">
        <w:rPr>
          <w:rFonts w:ascii="Times New Roman" w:hAnsi="Times New Roman" w:cs="Times New Roman"/>
          <w:sz w:val="28"/>
          <w:lang w:val="kk-KZ"/>
        </w:rPr>
        <w:t>–</w:t>
      </w:r>
      <w:r w:rsidRPr="00054567">
        <w:rPr>
          <w:rFonts w:ascii="Times New Roman" w:hAnsi="Times New Roman" w:cs="Times New Roman"/>
          <w:sz w:val="28"/>
          <w:lang w:val="kk-KZ"/>
        </w:rPr>
        <w:t>кредит</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саясатын</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жүргізуге</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мүмкіндік</w:t>
      </w:r>
      <w:r w:rsidRPr="00054567">
        <w:rPr>
          <w:rFonts w:ascii="Times New Roman" w:hAnsi="Times New Roman" w:cs="Times New Roman"/>
          <w:sz w:val="28"/>
          <w:szCs w:val="28"/>
          <w:lang w:val="kk-KZ"/>
        </w:rPr>
        <w:t xml:space="preserve"> берді</w:t>
      </w:r>
      <w:r w:rsidRPr="00054567">
        <w:rPr>
          <w:rFonts w:ascii="Times New Roman" w:hAnsi="Times New Roman" w:cs="Times New Roman"/>
          <w:sz w:val="28"/>
          <w:lang w:val="kk-KZ"/>
        </w:rPr>
        <w:t>.</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Нәтижесінде</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Қазақстан</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ТМД</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да </w:t>
      </w:r>
      <w:r w:rsidRPr="00054567">
        <w:rPr>
          <w:rFonts w:ascii="Times New Roman" w:hAnsi="Times New Roman" w:cs="Times New Roman"/>
          <w:sz w:val="28"/>
          <w:lang w:val="kk-KZ"/>
        </w:rPr>
        <w:t>тікелей</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шетелдік</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инвестицияларды</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тарту</w:t>
      </w:r>
      <w:r w:rsidRPr="00054567">
        <w:rPr>
          <w:rFonts w:ascii="Times New Roman" w:hAnsi="Times New Roman" w:cs="Times New Roman"/>
          <w:sz w:val="28"/>
          <w:szCs w:val="28"/>
          <w:lang w:val="kk-KZ"/>
        </w:rPr>
        <w:t xml:space="preserve"> бойынша </w:t>
      </w:r>
      <w:r w:rsidRPr="00054567">
        <w:rPr>
          <w:rFonts w:ascii="Times New Roman" w:hAnsi="Times New Roman" w:cs="Times New Roman"/>
          <w:sz w:val="28"/>
          <w:lang w:val="kk-KZ"/>
        </w:rPr>
        <w:t>жетекші</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орынға</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шықты</w:t>
      </w:r>
      <w:r w:rsidRPr="00054567">
        <w:rPr>
          <w:rFonts w:ascii="Times New Roman" w:hAnsi="Times New Roman" w:cs="Times New Roman"/>
          <w:sz w:val="28"/>
          <w:szCs w:val="28"/>
          <w:lang w:val="kk-KZ"/>
        </w:rPr>
        <w:t xml:space="preserve">, </w:t>
      </w:r>
      <w:r w:rsidRPr="00054567">
        <w:rPr>
          <w:rFonts w:ascii="Times New Roman" w:hAnsi="Times New Roman" w:cs="Times New Roman"/>
          <w:sz w:val="28"/>
          <w:lang w:val="kk-KZ"/>
        </w:rPr>
        <w:t>олардың</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көлемі</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бүгінде</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320</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миллиард</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доллардан</w:t>
      </w:r>
      <w:r w:rsidRPr="00054567">
        <w:rPr>
          <w:rFonts w:ascii="Times New Roman" w:hAnsi="Times New Roman" w:cs="Times New Roman"/>
          <w:sz w:val="28"/>
          <w:szCs w:val="28"/>
          <w:lang w:val="kk-KZ"/>
        </w:rPr>
        <w:t xml:space="preserve"> асты</w:t>
      </w:r>
      <w:r w:rsidRPr="00054567">
        <w:rPr>
          <w:rFonts w:ascii="Times New Roman" w:hAnsi="Times New Roman" w:cs="Times New Roman"/>
          <w:sz w:val="28"/>
          <w:lang w:val="kk-KZ"/>
        </w:rPr>
        <w:t>.</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Бұл</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қолайлы</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инвестициялық</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ахуалдың</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және</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шетелдік</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серіктестердің</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біздің</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елімізге</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және</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оның</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Көшбасшысына</w:t>
      </w:r>
      <w:r w:rsidRPr="00054567">
        <w:rPr>
          <w:rFonts w:ascii="Times New Roman" w:hAnsi="Times New Roman" w:cs="Times New Roman"/>
          <w:sz w:val="28"/>
          <w:szCs w:val="28"/>
          <w:lang w:val="kk-KZ"/>
        </w:rPr>
        <w:t xml:space="preserve"> деген </w:t>
      </w:r>
      <w:r w:rsidRPr="00054567">
        <w:rPr>
          <w:rFonts w:ascii="Times New Roman" w:hAnsi="Times New Roman" w:cs="Times New Roman"/>
          <w:sz w:val="28"/>
          <w:lang w:val="kk-KZ"/>
        </w:rPr>
        <w:t>сенімінің</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айқын</w:t>
      </w:r>
      <w:r w:rsidR="00A07D29"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дәлелі</w:t>
      </w:r>
      <w:r w:rsidRPr="00054567">
        <w:rPr>
          <w:rFonts w:ascii="Times New Roman" w:hAnsi="Times New Roman" w:cs="Times New Roman"/>
          <w:sz w:val="28"/>
          <w:szCs w:val="28"/>
          <w:lang w:val="kk-KZ"/>
        </w:rPr>
        <w:t xml:space="preserve"> болып </w:t>
      </w:r>
      <w:r w:rsidRPr="00054567">
        <w:rPr>
          <w:rFonts w:ascii="Times New Roman" w:hAnsi="Times New Roman" w:cs="Times New Roman"/>
          <w:sz w:val="28"/>
          <w:lang w:val="kk-KZ"/>
        </w:rPr>
        <w:t>табылады.</w:t>
      </w:r>
    </w:p>
    <w:p w14:paraId="00E65F45" w14:textId="19AE8294" w:rsidR="00A07994" w:rsidRPr="00054567" w:rsidRDefault="002F2C54" w:rsidP="00A00F18">
      <w:pPr>
        <w:pStyle w:val="a5"/>
        <w:ind w:firstLine="567"/>
        <w:jc w:val="both"/>
        <w:rPr>
          <w:rFonts w:ascii="Times New Roman" w:hAnsi="Times New Roman" w:cs="Times New Roman"/>
          <w:sz w:val="28"/>
          <w:lang w:val="kk-KZ"/>
        </w:rPr>
      </w:pPr>
      <w:r w:rsidRPr="00054567">
        <w:rPr>
          <w:rFonts w:ascii="Times New Roman" w:hAnsi="Times New Roman" w:cs="Times New Roman"/>
          <w:sz w:val="28"/>
          <w:lang w:val="kk-KZ"/>
        </w:rPr>
        <w:t>Инвестициялар ұлттық экономиканы жаңғырту жағдайында қазақстандық кәсіпорындардың экономикалық қызметінің негізі болып табылады</w:t>
      </w:r>
      <w:r w:rsidR="00A07D29" w:rsidRPr="00054567">
        <w:rPr>
          <w:rFonts w:ascii="Times New Roman" w:hAnsi="Times New Roman" w:cs="Times New Roman"/>
          <w:sz w:val="28"/>
          <w:lang w:val="kk-KZ"/>
        </w:rPr>
        <w:t xml:space="preserve"> </w:t>
      </w:r>
      <w:r w:rsidR="00377864" w:rsidRPr="00054567">
        <w:rPr>
          <w:rFonts w:ascii="Times New Roman" w:hAnsi="Times New Roman" w:cs="Times New Roman"/>
          <w:sz w:val="28"/>
          <w:lang w:val="kk-KZ"/>
        </w:rPr>
        <w:t>[</w:t>
      </w:r>
      <w:r w:rsidR="00043784" w:rsidRPr="00054567">
        <w:rPr>
          <w:rFonts w:ascii="Times New Roman" w:hAnsi="Times New Roman" w:cs="Times New Roman"/>
          <w:sz w:val="28"/>
          <w:lang w:val="kk-KZ"/>
        </w:rPr>
        <w:t>48</w:t>
      </w:r>
      <w:r w:rsidR="00377864" w:rsidRPr="00054567">
        <w:rPr>
          <w:rFonts w:ascii="Times New Roman" w:hAnsi="Times New Roman" w:cs="Times New Roman"/>
          <w:sz w:val="28"/>
          <w:lang w:val="kk-KZ"/>
        </w:rPr>
        <w:t>].</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lastRenderedPageBreak/>
        <w:t>Инвестициялар</w:t>
      </w:r>
      <w:r w:rsidR="00A07D29" w:rsidRPr="00054567">
        <w:rPr>
          <w:rFonts w:ascii="Times New Roman" w:hAnsi="Times New Roman" w:cs="Times New Roman"/>
          <w:sz w:val="28"/>
          <w:lang w:val="kk-KZ"/>
        </w:rPr>
        <w:t xml:space="preserve"> </w:t>
      </w:r>
      <w:r w:rsidR="00A07994" w:rsidRPr="00054567">
        <w:rPr>
          <w:rFonts w:ascii="Times New Roman" w:hAnsi="Times New Roman" w:cs="Times New Roman"/>
          <w:sz w:val="28"/>
          <w:lang w:val="kk-KZ"/>
        </w:rPr>
        <w:t xml:space="preserve">негізінен </w:t>
      </w:r>
      <w:r w:rsidR="00ED330C" w:rsidRPr="00054567">
        <w:rPr>
          <w:rFonts w:ascii="Times New Roman" w:hAnsi="Times New Roman" w:cs="Times New Roman"/>
          <w:sz w:val="28"/>
          <w:lang w:val="kk-KZ"/>
        </w:rPr>
        <w:t>отын</w:t>
      </w:r>
      <w:r w:rsidR="00313A88" w:rsidRPr="00054567">
        <w:rPr>
          <w:rFonts w:ascii="Times New Roman" w:hAnsi="Times New Roman" w:cs="Times New Roman"/>
          <w:sz w:val="28"/>
          <w:lang w:val="kk-KZ"/>
        </w:rPr>
        <w:t>–</w:t>
      </w:r>
      <w:r w:rsidR="00ED330C" w:rsidRPr="00054567">
        <w:rPr>
          <w:rFonts w:ascii="Times New Roman" w:hAnsi="Times New Roman" w:cs="Times New Roman"/>
          <w:sz w:val="28"/>
          <w:lang w:val="kk-KZ"/>
        </w:rPr>
        <w:t>энергетика</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кешені</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мен</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тау</w:t>
      </w:r>
      <w:r w:rsidR="00313A88" w:rsidRPr="00054567">
        <w:rPr>
          <w:rFonts w:ascii="Times New Roman" w:hAnsi="Times New Roman" w:cs="Times New Roman"/>
          <w:sz w:val="28"/>
          <w:lang w:val="kk-KZ"/>
        </w:rPr>
        <w:t>–</w:t>
      </w:r>
      <w:r w:rsidR="00ED330C" w:rsidRPr="00054567">
        <w:rPr>
          <w:rFonts w:ascii="Times New Roman" w:hAnsi="Times New Roman" w:cs="Times New Roman"/>
          <w:sz w:val="28"/>
          <w:szCs w:val="28"/>
          <w:lang w:val="kk-KZ"/>
        </w:rPr>
        <w:t xml:space="preserve">кен </w:t>
      </w:r>
      <w:r w:rsidR="00ED330C" w:rsidRPr="00054567">
        <w:rPr>
          <w:rFonts w:ascii="Times New Roman" w:hAnsi="Times New Roman" w:cs="Times New Roman"/>
          <w:sz w:val="28"/>
          <w:lang w:val="kk-KZ"/>
        </w:rPr>
        <w:t>металлургия</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саласының</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қуатты</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көтерілуін</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қамтамасыз</w:t>
      </w:r>
      <w:r w:rsidR="00ED330C" w:rsidRPr="00054567">
        <w:rPr>
          <w:rFonts w:ascii="Times New Roman" w:hAnsi="Times New Roman" w:cs="Times New Roman"/>
          <w:sz w:val="28"/>
          <w:szCs w:val="28"/>
          <w:lang w:val="kk-KZ"/>
        </w:rPr>
        <w:t xml:space="preserve"> етті, бұл </w:t>
      </w:r>
      <w:r w:rsidR="00ED330C" w:rsidRPr="00054567">
        <w:rPr>
          <w:rFonts w:ascii="Times New Roman" w:hAnsi="Times New Roman" w:cs="Times New Roman"/>
          <w:sz w:val="28"/>
          <w:lang w:val="kk-KZ"/>
        </w:rPr>
        <w:t>үшінші</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мыңжылдықтың</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табалдырығында</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ел</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экономикасының</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тұрақтылығымен</w:t>
      </w:r>
      <w:r w:rsidR="00ED330C" w:rsidRPr="00054567">
        <w:rPr>
          <w:rFonts w:ascii="Times New Roman" w:hAnsi="Times New Roman" w:cs="Times New Roman"/>
          <w:sz w:val="28"/>
          <w:szCs w:val="28"/>
          <w:lang w:val="kk-KZ"/>
        </w:rPr>
        <w:t xml:space="preserve"> одан </w:t>
      </w:r>
      <w:r w:rsidR="00ED330C" w:rsidRPr="00054567">
        <w:rPr>
          <w:rFonts w:ascii="Times New Roman" w:hAnsi="Times New Roman" w:cs="Times New Roman"/>
          <w:sz w:val="28"/>
          <w:lang w:val="kk-KZ"/>
        </w:rPr>
        <w:t>әрі</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өсуін</w:t>
      </w:r>
      <w:r w:rsidR="00ED330C" w:rsidRPr="00054567">
        <w:rPr>
          <w:rFonts w:ascii="Times New Roman" w:hAnsi="Times New Roman" w:cs="Times New Roman"/>
          <w:sz w:val="28"/>
          <w:szCs w:val="28"/>
          <w:lang w:val="kk-KZ"/>
        </w:rPr>
        <w:t xml:space="preserve"> қамтамасыз етті</w:t>
      </w:r>
      <w:r w:rsidR="00ED330C" w:rsidRPr="00054567">
        <w:rPr>
          <w:rFonts w:ascii="Times New Roman" w:hAnsi="Times New Roman" w:cs="Times New Roman"/>
          <w:sz w:val="28"/>
          <w:lang w:val="kk-KZ"/>
        </w:rPr>
        <w:t>.</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Осыған</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байланысты</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2001</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жылы</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Ұлттық</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қордың</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құрылуы</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маңызды</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қадам</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болды.</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Ол</w:t>
      </w:r>
      <w:r w:rsidR="00ED330C" w:rsidRPr="00054567">
        <w:rPr>
          <w:rFonts w:ascii="Times New Roman" w:hAnsi="Times New Roman" w:cs="Times New Roman"/>
          <w:sz w:val="28"/>
          <w:szCs w:val="28"/>
          <w:lang w:val="kk-KZ"/>
        </w:rPr>
        <w:t xml:space="preserve"> сыртқы </w:t>
      </w:r>
      <w:r w:rsidR="00ED330C" w:rsidRPr="00054567">
        <w:rPr>
          <w:rFonts w:ascii="Times New Roman" w:hAnsi="Times New Roman" w:cs="Times New Roman"/>
          <w:sz w:val="28"/>
          <w:lang w:val="kk-KZ"/>
        </w:rPr>
        <w:t>экономикалық</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тәуекелдерден</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қорғаудың</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тиімді</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институтына</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және</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болашақ</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ұрпақ</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үшін</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қаражат</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жинаудың</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маңызды</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тетігіне</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айналды.</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Дағдарысқа</w:t>
      </w:r>
      <w:r w:rsidR="00ED330C" w:rsidRPr="00054567">
        <w:rPr>
          <w:rFonts w:ascii="Times New Roman" w:hAnsi="Times New Roman" w:cs="Times New Roman"/>
          <w:sz w:val="28"/>
          <w:szCs w:val="28"/>
          <w:lang w:val="kk-KZ"/>
        </w:rPr>
        <w:t xml:space="preserve"> қарсы </w:t>
      </w:r>
      <w:r w:rsidR="00ED330C" w:rsidRPr="00054567">
        <w:rPr>
          <w:rFonts w:ascii="Times New Roman" w:hAnsi="Times New Roman" w:cs="Times New Roman"/>
          <w:sz w:val="28"/>
          <w:lang w:val="kk-KZ"/>
        </w:rPr>
        <w:t>шешуші</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саясат</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пен</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неғұрлым</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терең</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нарықтық</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трансформацияның</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арқасында</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Қазақстан</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1997</w:t>
      </w:r>
      <w:r w:rsidR="00313A88" w:rsidRPr="00054567">
        <w:rPr>
          <w:rFonts w:ascii="Times New Roman" w:hAnsi="Times New Roman" w:cs="Times New Roman"/>
          <w:sz w:val="28"/>
          <w:lang w:val="kk-KZ"/>
        </w:rPr>
        <w:t>–</w:t>
      </w:r>
      <w:r w:rsidR="00ED330C" w:rsidRPr="00054567">
        <w:rPr>
          <w:rFonts w:ascii="Times New Roman" w:hAnsi="Times New Roman" w:cs="Times New Roman"/>
          <w:sz w:val="28"/>
          <w:lang w:val="kk-KZ"/>
        </w:rPr>
        <w:t>1998</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жылдардағы</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Азия</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қаржы</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дағдарысымен</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2008</w:t>
      </w:r>
      <w:r w:rsidR="00313A88" w:rsidRPr="00054567">
        <w:rPr>
          <w:rFonts w:ascii="Times New Roman" w:hAnsi="Times New Roman" w:cs="Times New Roman"/>
          <w:sz w:val="28"/>
          <w:lang w:val="kk-KZ"/>
        </w:rPr>
        <w:t>–</w:t>
      </w:r>
      <w:r w:rsidR="00ED330C" w:rsidRPr="00054567">
        <w:rPr>
          <w:rFonts w:ascii="Times New Roman" w:hAnsi="Times New Roman" w:cs="Times New Roman"/>
          <w:sz w:val="28"/>
          <w:lang w:val="kk-KZ"/>
        </w:rPr>
        <w:t>2009</w:t>
      </w:r>
      <w:r w:rsidR="00A07D29"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жылдардағы</w:t>
      </w:r>
      <w:r w:rsidR="00381B3F"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әлемдік</w:t>
      </w:r>
      <w:r w:rsidR="00381B3F"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қаржы</w:t>
      </w:r>
      <w:r w:rsidR="00313A88" w:rsidRPr="00054567">
        <w:rPr>
          <w:rFonts w:ascii="Times New Roman" w:hAnsi="Times New Roman" w:cs="Times New Roman"/>
          <w:sz w:val="28"/>
          <w:lang w:val="kk-KZ"/>
        </w:rPr>
        <w:t>–</w:t>
      </w:r>
      <w:r w:rsidR="00ED330C" w:rsidRPr="00054567">
        <w:rPr>
          <w:rFonts w:ascii="Times New Roman" w:hAnsi="Times New Roman" w:cs="Times New Roman"/>
          <w:sz w:val="28"/>
          <w:lang w:val="kk-KZ"/>
        </w:rPr>
        <w:t>экономикалық</w:t>
      </w:r>
      <w:r w:rsidR="00381B3F"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дағдарыстың</w:t>
      </w:r>
      <w:r w:rsidR="00381B3F"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салдарын</w:t>
      </w:r>
      <w:r w:rsidR="00381B3F"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ойдағыдай</w:t>
      </w:r>
      <w:r w:rsidR="00381B3F" w:rsidRPr="00054567">
        <w:rPr>
          <w:rFonts w:ascii="Times New Roman" w:hAnsi="Times New Roman" w:cs="Times New Roman"/>
          <w:sz w:val="28"/>
          <w:lang w:val="kk-KZ"/>
        </w:rPr>
        <w:t xml:space="preserve"> </w:t>
      </w:r>
      <w:r w:rsidR="00ED330C" w:rsidRPr="00054567">
        <w:rPr>
          <w:rFonts w:ascii="Times New Roman" w:hAnsi="Times New Roman" w:cs="Times New Roman"/>
          <w:sz w:val="28"/>
          <w:lang w:val="kk-KZ"/>
        </w:rPr>
        <w:t>еңсерді.</w:t>
      </w:r>
    </w:p>
    <w:p w14:paraId="20E1798A" w14:textId="3A7388AE" w:rsidR="00DA1459" w:rsidRPr="00054567" w:rsidRDefault="00ED330C"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lang w:val="kk-KZ"/>
        </w:rPr>
        <w:t>Шағын</w:t>
      </w:r>
      <w:r w:rsidR="00381B3F"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және</w:t>
      </w:r>
      <w:r w:rsidR="00381B3F"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орта</w:t>
      </w:r>
      <w:r w:rsidR="00381B3F"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бизнес</w:t>
      </w:r>
      <w:r w:rsidR="00381B3F"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w:t>
      </w:r>
      <w:r w:rsidR="00381B3F"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экономиканың</w:t>
      </w:r>
      <w:r w:rsidR="00381B3F"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негізі</w:t>
      </w:r>
      <w:r w:rsidR="00381B3F"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және</w:t>
      </w:r>
      <w:r w:rsidR="00DA1459" w:rsidRPr="00054567">
        <w:rPr>
          <w:rFonts w:ascii="Times New Roman" w:hAnsi="Times New Roman" w:cs="Times New Roman"/>
          <w:sz w:val="28"/>
          <w:lang w:val="kk-KZ"/>
        </w:rPr>
        <w:t xml:space="preserve"> к</w:t>
      </w:r>
      <w:r w:rsidRPr="00054567">
        <w:rPr>
          <w:rFonts w:ascii="Times New Roman" w:hAnsi="Times New Roman" w:cs="Times New Roman"/>
          <w:sz w:val="28"/>
          <w:lang w:val="kk-KZ"/>
        </w:rPr>
        <w:t>өптеген</w:t>
      </w:r>
      <w:r w:rsidR="00381B3F"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қазақстандықтардың</w:t>
      </w:r>
      <w:r w:rsidRPr="00054567">
        <w:rPr>
          <w:rFonts w:ascii="Times New Roman" w:hAnsi="Times New Roman" w:cs="Times New Roman"/>
          <w:sz w:val="28"/>
          <w:szCs w:val="28"/>
          <w:lang w:val="kk-KZ"/>
        </w:rPr>
        <w:t xml:space="preserve"> әл</w:t>
      </w:r>
      <w:r w:rsidR="001359F3"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1359F3" w:rsidRPr="00054567">
        <w:rPr>
          <w:rFonts w:ascii="Times New Roman" w:hAnsi="Times New Roman" w:cs="Times New Roman"/>
          <w:sz w:val="28"/>
          <w:szCs w:val="28"/>
          <w:lang w:val="kk-KZ"/>
        </w:rPr>
        <w:t xml:space="preserve"> </w:t>
      </w:r>
      <w:r w:rsidRPr="00054567">
        <w:rPr>
          <w:rFonts w:ascii="Times New Roman" w:hAnsi="Times New Roman" w:cs="Times New Roman"/>
          <w:sz w:val="28"/>
          <w:lang w:val="kk-KZ"/>
        </w:rPr>
        <w:t>ауқатының</w:t>
      </w:r>
      <w:r w:rsidR="00381B3F" w:rsidRPr="00054567">
        <w:rPr>
          <w:rFonts w:ascii="Times New Roman" w:hAnsi="Times New Roman" w:cs="Times New Roman"/>
          <w:sz w:val="28"/>
          <w:lang w:val="kk-KZ"/>
        </w:rPr>
        <w:t xml:space="preserve"> </w:t>
      </w:r>
      <w:r w:rsidR="001359F3" w:rsidRPr="00054567">
        <w:rPr>
          <w:rFonts w:ascii="Times New Roman" w:hAnsi="Times New Roman" w:cs="Times New Roman"/>
          <w:sz w:val="28"/>
          <w:lang w:val="kk-KZ"/>
        </w:rPr>
        <w:t xml:space="preserve">дамуының негізгі </w:t>
      </w:r>
      <w:r w:rsidRPr="00054567">
        <w:rPr>
          <w:rFonts w:ascii="Times New Roman" w:hAnsi="Times New Roman" w:cs="Times New Roman"/>
          <w:sz w:val="28"/>
          <w:lang w:val="kk-KZ"/>
        </w:rPr>
        <w:t>көзі</w:t>
      </w:r>
      <w:r w:rsidR="00B7197A" w:rsidRPr="00054567">
        <w:rPr>
          <w:rFonts w:ascii="Times New Roman" w:hAnsi="Times New Roman" w:cs="Times New Roman"/>
          <w:sz w:val="28"/>
          <w:lang w:val="kk-KZ"/>
        </w:rPr>
        <w:t>.</w:t>
      </w:r>
      <w:r w:rsidR="00381B3F" w:rsidRPr="00054567">
        <w:rPr>
          <w:rFonts w:ascii="Times New Roman" w:hAnsi="Times New Roman" w:cs="Times New Roman"/>
          <w:sz w:val="28"/>
          <w:lang w:val="kk-KZ"/>
        </w:rPr>
        <w:t xml:space="preserve"> </w:t>
      </w:r>
      <w:r w:rsidR="00B7197A" w:rsidRPr="00054567">
        <w:rPr>
          <w:rFonts w:ascii="Times New Roman" w:hAnsi="Times New Roman" w:cs="Times New Roman"/>
          <w:sz w:val="28"/>
          <w:lang w:val="kk-KZ"/>
        </w:rPr>
        <w:t>Шағын</w:t>
      </w:r>
      <w:r w:rsidR="00381B3F" w:rsidRPr="00054567">
        <w:rPr>
          <w:rFonts w:ascii="Times New Roman" w:hAnsi="Times New Roman" w:cs="Times New Roman"/>
          <w:sz w:val="28"/>
          <w:lang w:val="kk-KZ"/>
        </w:rPr>
        <w:t xml:space="preserve"> </w:t>
      </w:r>
      <w:r w:rsidR="00B7197A" w:rsidRPr="00054567">
        <w:rPr>
          <w:rFonts w:ascii="Times New Roman" w:hAnsi="Times New Roman" w:cs="Times New Roman"/>
          <w:sz w:val="28"/>
          <w:lang w:val="kk-KZ"/>
        </w:rPr>
        <w:t>және</w:t>
      </w:r>
      <w:r w:rsidR="00381B3F" w:rsidRPr="00054567">
        <w:rPr>
          <w:rFonts w:ascii="Times New Roman" w:hAnsi="Times New Roman" w:cs="Times New Roman"/>
          <w:sz w:val="28"/>
          <w:lang w:val="kk-KZ"/>
        </w:rPr>
        <w:t xml:space="preserve"> </w:t>
      </w:r>
      <w:r w:rsidR="00B7197A" w:rsidRPr="00054567">
        <w:rPr>
          <w:rFonts w:ascii="Times New Roman" w:hAnsi="Times New Roman" w:cs="Times New Roman"/>
          <w:sz w:val="28"/>
          <w:lang w:val="kk-KZ"/>
        </w:rPr>
        <w:t>орта</w:t>
      </w:r>
      <w:r w:rsidR="00381B3F" w:rsidRPr="00054567">
        <w:rPr>
          <w:rFonts w:ascii="Times New Roman" w:hAnsi="Times New Roman" w:cs="Times New Roman"/>
          <w:sz w:val="28"/>
          <w:lang w:val="kk-KZ"/>
        </w:rPr>
        <w:t xml:space="preserve"> </w:t>
      </w:r>
      <w:r w:rsidR="00B7197A" w:rsidRPr="00054567">
        <w:rPr>
          <w:rFonts w:ascii="Times New Roman" w:hAnsi="Times New Roman" w:cs="Times New Roman"/>
          <w:sz w:val="28"/>
          <w:lang w:val="kk-KZ"/>
        </w:rPr>
        <w:t>бизнес бойынша мемлекеттің жүргізетін саясаты көп жағдайда оның тағдырын шешеді</w:t>
      </w:r>
      <w:r w:rsidR="00381B3F" w:rsidRPr="00054567">
        <w:rPr>
          <w:rFonts w:ascii="Times New Roman" w:hAnsi="Times New Roman" w:cs="Times New Roman"/>
          <w:sz w:val="28"/>
          <w:lang w:val="kk-KZ"/>
        </w:rPr>
        <w:t xml:space="preserve"> </w:t>
      </w:r>
      <w:r w:rsidR="0070101B" w:rsidRPr="00054567">
        <w:rPr>
          <w:rFonts w:ascii="Times New Roman" w:hAnsi="Times New Roman" w:cs="Times New Roman"/>
          <w:sz w:val="28"/>
          <w:lang w:val="kk-KZ"/>
        </w:rPr>
        <w:t>[</w:t>
      </w:r>
      <w:r w:rsidR="00043784" w:rsidRPr="00054567">
        <w:rPr>
          <w:rFonts w:ascii="Times New Roman" w:hAnsi="Times New Roman" w:cs="Times New Roman"/>
          <w:sz w:val="28"/>
          <w:lang w:val="kk-KZ"/>
        </w:rPr>
        <w:t>49</w:t>
      </w:r>
      <w:r w:rsidR="00737AE5" w:rsidRPr="00054567">
        <w:rPr>
          <w:rFonts w:ascii="Times New Roman" w:hAnsi="Times New Roman" w:cs="Times New Roman"/>
          <w:sz w:val="28"/>
          <w:lang w:val="kk-KZ"/>
        </w:rPr>
        <w:t>, б 31</w:t>
      </w:r>
      <w:r w:rsidR="0070101B" w:rsidRPr="00054567">
        <w:rPr>
          <w:rFonts w:ascii="Times New Roman" w:hAnsi="Times New Roman" w:cs="Times New Roman"/>
          <w:sz w:val="28"/>
          <w:lang w:val="kk-KZ"/>
        </w:rPr>
        <w:t>]</w:t>
      </w:r>
      <w:r w:rsidR="00737AE5" w:rsidRPr="00054567">
        <w:rPr>
          <w:rFonts w:ascii="Times New Roman" w:hAnsi="Times New Roman" w:cs="Times New Roman"/>
          <w:sz w:val="28"/>
          <w:lang w:val="kk-KZ"/>
        </w:rPr>
        <w:t>.</w:t>
      </w:r>
    </w:p>
    <w:p w14:paraId="050061B4" w14:textId="486376F9" w:rsidR="004D3D2A" w:rsidRPr="00054567" w:rsidRDefault="00ED330C"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lang w:val="kk-KZ"/>
        </w:rPr>
        <w:t>Жұмыс істеп тұрған шағын</w:t>
      </w:r>
      <w:r w:rsidR="00381B3F"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және</w:t>
      </w:r>
      <w:r w:rsidR="00381B3F"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орта</w:t>
      </w:r>
      <w:r w:rsidR="00381B3F"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бизнес</w:t>
      </w:r>
      <w:r w:rsidR="00381B3F"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субъектілерінің</w:t>
      </w:r>
      <w:r w:rsidR="00381B3F"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саны</w:t>
      </w:r>
      <w:r w:rsidR="00381B3F"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бүгінде</w:t>
      </w:r>
      <w:r w:rsidR="00381B3F"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1,2</w:t>
      </w:r>
      <w:r w:rsidR="00381B3F"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миллион</w:t>
      </w:r>
      <w:r w:rsidR="00381B3F"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бірліктен асты,</w:t>
      </w:r>
      <w:r w:rsidR="00E437E2"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бұл</w:t>
      </w:r>
      <w:r w:rsidR="00381B3F"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салада</w:t>
      </w:r>
      <w:r w:rsidR="00381B3F"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3,2</w:t>
      </w:r>
      <w:r w:rsidR="00381B3F"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миллионға</w:t>
      </w:r>
      <w:r w:rsidR="00381B3F"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жуық</w:t>
      </w:r>
      <w:r w:rsidR="00381B3F"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адам жұмыс істейді.</w:t>
      </w:r>
      <w:r w:rsidR="00381B3F"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2018</w:t>
      </w:r>
      <w:r w:rsidR="00381B3F"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жылы</w:t>
      </w:r>
      <w:r w:rsidR="00381B3F"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ШОБ</w:t>
      </w:r>
      <w:r w:rsidR="00381B3F"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үлесі</w:t>
      </w:r>
      <w:r w:rsidR="00381B3F"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 xml:space="preserve">27% </w:t>
      </w:r>
      <w:r w:rsidR="00313A88" w:rsidRPr="00054567">
        <w:rPr>
          <w:rFonts w:ascii="Times New Roman" w:hAnsi="Times New Roman" w:cs="Times New Roman"/>
          <w:sz w:val="28"/>
          <w:lang w:val="kk-KZ"/>
        </w:rPr>
        <w:t>–</w:t>
      </w:r>
      <w:r w:rsidRPr="00054567">
        <w:rPr>
          <w:rFonts w:ascii="Times New Roman" w:hAnsi="Times New Roman" w:cs="Times New Roman"/>
          <w:sz w:val="28"/>
          <w:lang w:val="kk-KZ"/>
        </w:rPr>
        <w:t xml:space="preserve"> дан асты, ал 2005</w:t>
      </w:r>
      <w:r w:rsidR="00381B3F"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жылы</w:t>
      </w:r>
      <w:r w:rsidR="00381B3F"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ол</w:t>
      </w:r>
      <w:r w:rsidR="00381B3F"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10%</w:t>
      </w:r>
      <w:r w:rsidR="00313A88" w:rsidRPr="00054567">
        <w:rPr>
          <w:rFonts w:ascii="Times New Roman" w:hAnsi="Times New Roman" w:cs="Times New Roman"/>
          <w:sz w:val="28"/>
          <w:lang w:val="kk-KZ"/>
        </w:rPr>
        <w:t>–</w:t>
      </w:r>
      <w:r w:rsidRPr="00054567">
        <w:rPr>
          <w:rFonts w:ascii="Times New Roman" w:hAnsi="Times New Roman" w:cs="Times New Roman"/>
          <w:sz w:val="28"/>
          <w:lang w:val="kk-KZ"/>
        </w:rPr>
        <w:t>дан</w:t>
      </w:r>
      <w:r w:rsidR="00381B3F"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сәл</w:t>
      </w:r>
      <w:r w:rsidR="00381B3F"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артық</w:t>
      </w:r>
      <w:r w:rsidR="00381B3F" w:rsidRPr="00054567">
        <w:rPr>
          <w:rFonts w:ascii="Times New Roman" w:hAnsi="Times New Roman" w:cs="Times New Roman"/>
          <w:sz w:val="28"/>
          <w:lang w:val="kk-KZ"/>
        </w:rPr>
        <w:t xml:space="preserve"> </w:t>
      </w:r>
      <w:r w:rsidRPr="00054567">
        <w:rPr>
          <w:rFonts w:ascii="Times New Roman" w:hAnsi="Times New Roman" w:cs="Times New Roman"/>
          <w:sz w:val="28"/>
          <w:szCs w:val="28"/>
          <w:lang w:val="kk-KZ"/>
        </w:rPr>
        <w:t>болды</w:t>
      </w:r>
      <w:r w:rsidRPr="00054567">
        <w:rPr>
          <w:rFonts w:ascii="Times New Roman" w:hAnsi="Times New Roman" w:cs="Times New Roman"/>
          <w:sz w:val="28"/>
          <w:lang w:val="kk-KZ"/>
        </w:rPr>
        <w:t>.</w:t>
      </w:r>
      <w:r w:rsidR="00381B3F"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Қазақстан</w:t>
      </w:r>
      <w:r w:rsidR="00381B3F"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жаһандық</w:t>
      </w:r>
      <w:r w:rsidR="00381B3F"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сауда</w:t>
      </w:r>
      <w:r w:rsidR="00381B3F"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және</w:t>
      </w:r>
      <w:r w:rsidR="00381B3F"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өндіріс</w:t>
      </w:r>
      <w:r w:rsidR="00381B3F"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жүйесіне</w:t>
      </w:r>
      <w:r w:rsidR="00381B3F"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табысты</w:t>
      </w:r>
      <w:r w:rsidR="00381B3F"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кіріктірілді.</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Сыртқы</w:t>
      </w:r>
      <w:r w:rsidRPr="00054567">
        <w:rPr>
          <w:rFonts w:ascii="Times New Roman" w:hAnsi="Times New Roman" w:cs="Times New Roman"/>
          <w:sz w:val="28"/>
          <w:szCs w:val="28"/>
          <w:lang w:val="kk-KZ"/>
        </w:rPr>
        <w:t xml:space="preserve"> сауда </w:t>
      </w:r>
      <w:r w:rsidRPr="00054567">
        <w:rPr>
          <w:rFonts w:ascii="Times New Roman" w:hAnsi="Times New Roman" w:cs="Times New Roman"/>
          <w:sz w:val="28"/>
          <w:lang w:val="kk-KZ"/>
        </w:rPr>
        <w:t>айналымы</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1995</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жылдан</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бері</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9</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есе</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астам</w:t>
      </w:r>
      <w:r w:rsidRPr="00054567">
        <w:rPr>
          <w:rFonts w:ascii="Times New Roman" w:hAnsi="Times New Roman" w:cs="Times New Roman"/>
          <w:sz w:val="28"/>
          <w:szCs w:val="28"/>
          <w:lang w:val="kk-KZ"/>
        </w:rPr>
        <w:t xml:space="preserve"> – 9 млрд доллардан </w:t>
      </w:r>
      <w:r w:rsidRPr="00054567">
        <w:rPr>
          <w:rFonts w:ascii="Times New Roman" w:hAnsi="Times New Roman" w:cs="Times New Roman"/>
          <w:sz w:val="28"/>
          <w:lang w:val="kk-KZ"/>
        </w:rPr>
        <w:t>85</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млрд</w:t>
      </w:r>
      <w:r w:rsidR="008F5ECA" w:rsidRPr="00054567">
        <w:rPr>
          <w:rFonts w:ascii="Times New Roman" w:hAnsi="Times New Roman" w:cs="Times New Roman"/>
          <w:sz w:val="28"/>
          <w:lang w:val="kk-KZ"/>
        </w:rPr>
        <w:t xml:space="preserve">. </w:t>
      </w:r>
      <w:r w:rsidR="00E437E2" w:rsidRPr="00054567">
        <w:rPr>
          <w:rFonts w:ascii="Times New Roman" w:hAnsi="Times New Roman" w:cs="Times New Roman"/>
          <w:sz w:val="28"/>
          <w:lang w:val="kk-KZ"/>
        </w:rPr>
        <w:t>д</w:t>
      </w:r>
      <w:r w:rsidRPr="00054567">
        <w:rPr>
          <w:rFonts w:ascii="Times New Roman" w:hAnsi="Times New Roman" w:cs="Times New Roman"/>
          <w:sz w:val="28"/>
          <w:lang w:val="kk-KZ"/>
        </w:rPr>
        <w:t>олларға</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дейін</w:t>
      </w:r>
      <w:r w:rsidRPr="00054567">
        <w:rPr>
          <w:rFonts w:ascii="Times New Roman" w:hAnsi="Times New Roman" w:cs="Times New Roman"/>
          <w:sz w:val="28"/>
          <w:szCs w:val="28"/>
          <w:lang w:val="kk-KZ"/>
        </w:rPr>
        <w:t xml:space="preserve"> өсті</w:t>
      </w:r>
      <w:r w:rsidRPr="00054567">
        <w:rPr>
          <w:rFonts w:ascii="Times New Roman" w:hAnsi="Times New Roman" w:cs="Times New Roman"/>
          <w:sz w:val="28"/>
          <w:lang w:val="kk-KZ"/>
        </w:rPr>
        <w:t>.</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2015</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жылы</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ұзақ</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келіссөздер</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процесінің</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нәтижесінде</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Қазақстан</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Дүниежүзілік</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сауда</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ұйымына</w:t>
      </w:r>
      <w:r w:rsidRPr="00054567">
        <w:rPr>
          <w:rFonts w:ascii="Times New Roman" w:hAnsi="Times New Roman" w:cs="Times New Roman"/>
          <w:sz w:val="28"/>
          <w:szCs w:val="28"/>
          <w:lang w:val="kk-KZ"/>
        </w:rPr>
        <w:t xml:space="preserve"> кірді</w:t>
      </w:r>
      <w:r w:rsidRPr="00054567">
        <w:rPr>
          <w:rFonts w:ascii="Times New Roman" w:hAnsi="Times New Roman" w:cs="Times New Roman"/>
          <w:sz w:val="28"/>
          <w:lang w:val="kk-KZ"/>
        </w:rPr>
        <w:t>.</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Бұл</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біздің</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елімізге</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сыртқы</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нарықтарда</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тең</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құқықтарды,</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сондай</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ақ </w:t>
      </w:r>
      <w:r w:rsidRPr="00054567">
        <w:rPr>
          <w:rFonts w:ascii="Times New Roman" w:hAnsi="Times New Roman" w:cs="Times New Roman"/>
          <w:sz w:val="28"/>
          <w:lang w:val="kk-KZ"/>
        </w:rPr>
        <w:t>ДСҰ</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ның </w:t>
      </w:r>
      <w:r w:rsidRPr="00054567">
        <w:rPr>
          <w:rFonts w:ascii="Times New Roman" w:hAnsi="Times New Roman" w:cs="Times New Roman"/>
          <w:sz w:val="28"/>
          <w:lang w:val="kk-KZ"/>
        </w:rPr>
        <w:t>сауда</w:t>
      </w:r>
      <w:r w:rsidR="00E437E2"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дауларын</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реттеу</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және</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кемсітушілік</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шаралардың</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алдын</w:t>
      </w:r>
      <w:r w:rsidRPr="00054567">
        <w:rPr>
          <w:rFonts w:ascii="Times New Roman" w:hAnsi="Times New Roman" w:cs="Times New Roman"/>
          <w:sz w:val="28"/>
          <w:szCs w:val="28"/>
          <w:lang w:val="kk-KZ"/>
        </w:rPr>
        <w:t xml:space="preserve"> алу жөніндегі </w:t>
      </w:r>
      <w:r w:rsidRPr="00054567">
        <w:rPr>
          <w:rFonts w:ascii="Times New Roman" w:hAnsi="Times New Roman" w:cs="Times New Roman"/>
          <w:sz w:val="28"/>
          <w:lang w:val="kk-KZ"/>
        </w:rPr>
        <w:t>мүмкіндіктеріне</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қол</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жеткізуді</w:t>
      </w:r>
      <w:r w:rsidRPr="00054567">
        <w:rPr>
          <w:rFonts w:ascii="Times New Roman" w:hAnsi="Times New Roman" w:cs="Times New Roman"/>
          <w:sz w:val="28"/>
          <w:szCs w:val="28"/>
          <w:lang w:val="kk-KZ"/>
        </w:rPr>
        <w:t xml:space="preserve"> қамтамасыз етті</w:t>
      </w:r>
      <w:r w:rsidRPr="00054567">
        <w:rPr>
          <w:rFonts w:ascii="Times New Roman" w:hAnsi="Times New Roman" w:cs="Times New Roman"/>
          <w:sz w:val="28"/>
          <w:lang w:val="kk-KZ"/>
        </w:rPr>
        <w:t>.</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Елде</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тұрақты</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орта</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тап</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қалыптасты.</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szCs w:val="28"/>
          <w:lang w:val="kk-KZ"/>
        </w:rPr>
        <w:t xml:space="preserve">Жан </w:t>
      </w:r>
      <w:r w:rsidRPr="00054567">
        <w:rPr>
          <w:rFonts w:ascii="Times New Roman" w:hAnsi="Times New Roman" w:cs="Times New Roman"/>
          <w:sz w:val="28"/>
          <w:lang w:val="kk-KZ"/>
        </w:rPr>
        <w:t>басына</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шаққандағы</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жинақ</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1997</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жылдан</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бері</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240</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еседен</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астам</w:t>
      </w:r>
      <w:r w:rsidRPr="00054567">
        <w:rPr>
          <w:rFonts w:ascii="Times New Roman" w:hAnsi="Times New Roman" w:cs="Times New Roman"/>
          <w:sz w:val="28"/>
          <w:szCs w:val="28"/>
          <w:lang w:val="kk-KZ"/>
        </w:rPr>
        <w:t xml:space="preserve"> өсті, </w:t>
      </w:r>
      <w:r w:rsidRPr="00054567">
        <w:rPr>
          <w:rFonts w:ascii="Times New Roman" w:hAnsi="Times New Roman" w:cs="Times New Roman"/>
          <w:sz w:val="28"/>
          <w:lang w:val="kk-KZ"/>
        </w:rPr>
        <w:t>2018</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жылы</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1900</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теңгеден</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460</w:t>
      </w:r>
      <w:r w:rsidR="008F5ECA" w:rsidRPr="00054567">
        <w:rPr>
          <w:rFonts w:ascii="Times New Roman" w:hAnsi="Times New Roman" w:cs="Times New Roman"/>
          <w:sz w:val="28"/>
          <w:lang w:val="kk-KZ"/>
        </w:rPr>
        <w:t> </w:t>
      </w:r>
      <w:r w:rsidRPr="00054567">
        <w:rPr>
          <w:rFonts w:ascii="Times New Roman" w:hAnsi="Times New Roman" w:cs="Times New Roman"/>
          <w:sz w:val="28"/>
          <w:lang w:val="kk-KZ"/>
        </w:rPr>
        <w:t>000</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теңгеге</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дейін.</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Соңғы</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ширек</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ғасырдан</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астам</w:t>
      </w:r>
      <w:r w:rsidRPr="00054567">
        <w:rPr>
          <w:rFonts w:ascii="Times New Roman" w:hAnsi="Times New Roman" w:cs="Times New Roman"/>
          <w:sz w:val="28"/>
          <w:szCs w:val="28"/>
          <w:lang w:val="kk-KZ"/>
        </w:rPr>
        <w:t xml:space="preserve"> уақыт ішінде </w:t>
      </w:r>
      <w:r w:rsidRPr="00054567">
        <w:rPr>
          <w:rFonts w:ascii="Times New Roman" w:hAnsi="Times New Roman" w:cs="Times New Roman"/>
          <w:sz w:val="28"/>
          <w:lang w:val="kk-KZ"/>
        </w:rPr>
        <w:t>табысы</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ең</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төменгі</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күнкөріс</w:t>
      </w:r>
      <w:r w:rsidRPr="00054567">
        <w:rPr>
          <w:rFonts w:ascii="Times New Roman" w:hAnsi="Times New Roman" w:cs="Times New Roman"/>
          <w:sz w:val="28"/>
          <w:szCs w:val="28"/>
          <w:lang w:val="kk-KZ"/>
        </w:rPr>
        <w:t xml:space="preserve"> деңгейінен төмен </w:t>
      </w:r>
      <w:r w:rsidRPr="00054567">
        <w:rPr>
          <w:rFonts w:ascii="Times New Roman" w:hAnsi="Times New Roman" w:cs="Times New Roman"/>
          <w:sz w:val="28"/>
          <w:lang w:val="kk-KZ"/>
        </w:rPr>
        <w:t>халық</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саны</w:t>
      </w:r>
      <w:r w:rsidR="00E437E2"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15</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есе</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азайды,</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ал</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нақты</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жалақы</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4</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есе</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өсті.</w:t>
      </w:r>
    </w:p>
    <w:p w14:paraId="7584640B" w14:textId="77777777" w:rsidR="00B34845" w:rsidRPr="00054567" w:rsidRDefault="00ED330C" w:rsidP="00A00F18">
      <w:pPr>
        <w:pStyle w:val="a5"/>
        <w:ind w:firstLine="567"/>
        <w:jc w:val="both"/>
        <w:rPr>
          <w:rFonts w:ascii="Times New Roman" w:hAnsi="Times New Roman" w:cs="Times New Roman"/>
          <w:sz w:val="28"/>
          <w:lang w:val="kk-KZ"/>
        </w:rPr>
      </w:pPr>
      <w:r w:rsidRPr="00054567">
        <w:rPr>
          <w:rFonts w:ascii="Times New Roman" w:hAnsi="Times New Roman" w:cs="Times New Roman"/>
          <w:sz w:val="28"/>
          <w:lang w:val="kk-KZ"/>
        </w:rPr>
        <w:t>Экономиканы</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әртараптандырудағы</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және</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қаржылық</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қызметтердің</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инновациялық</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кластерін</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құрудағы</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жаңа</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қадам</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2018</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жылы</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"Астана"</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халықаралық</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қаржы</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орталығын</w:t>
      </w:r>
      <w:r w:rsidRPr="00054567">
        <w:rPr>
          <w:rFonts w:ascii="Times New Roman" w:hAnsi="Times New Roman" w:cs="Times New Roman"/>
          <w:sz w:val="28"/>
          <w:szCs w:val="28"/>
          <w:lang w:val="kk-KZ"/>
        </w:rPr>
        <w:t xml:space="preserve"> құру болды</w:t>
      </w:r>
      <w:r w:rsidR="008F5ECA" w:rsidRPr="00054567">
        <w:rPr>
          <w:rFonts w:ascii="Times New Roman" w:hAnsi="Times New Roman" w:cs="Times New Roman"/>
          <w:sz w:val="28"/>
          <w:szCs w:val="28"/>
          <w:lang w:val="kk-KZ"/>
        </w:rPr>
        <w:t xml:space="preserve"> </w:t>
      </w:r>
      <w:r w:rsidR="001000FB"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5</w:t>
      </w:r>
      <w:r w:rsidR="00043784" w:rsidRPr="00054567">
        <w:rPr>
          <w:rFonts w:ascii="Times New Roman" w:hAnsi="Times New Roman" w:cs="Times New Roman"/>
          <w:sz w:val="28"/>
          <w:szCs w:val="28"/>
          <w:lang w:val="kk-KZ"/>
        </w:rPr>
        <w:t>0</w:t>
      </w:r>
      <w:r w:rsidR="001000FB" w:rsidRPr="00054567">
        <w:rPr>
          <w:rFonts w:ascii="Times New Roman" w:hAnsi="Times New Roman" w:cs="Times New Roman"/>
          <w:sz w:val="28"/>
          <w:szCs w:val="28"/>
          <w:lang w:val="kk-KZ"/>
        </w:rPr>
        <w:t>]</w:t>
      </w:r>
      <w:r w:rsidRPr="00054567">
        <w:rPr>
          <w:rFonts w:ascii="Times New Roman" w:hAnsi="Times New Roman" w:cs="Times New Roman"/>
          <w:sz w:val="28"/>
          <w:lang w:val="kk-KZ"/>
        </w:rPr>
        <w:t>.</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Бұл</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институттың</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қызметі</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бағалы</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қағаздардың</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ұлттық</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нарығын</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қалыптастыруға,</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оның</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халықаралық</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қор</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нарықтарымен</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интеграциялануына, шетелд</w:t>
      </w:r>
      <w:r w:rsidR="00E437E2" w:rsidRPr="00054567">
        <w:rPr>
          <w:rFonts w:ascii="Times New Roman" w:hAnsi="Times New Roman" w:cs="Times New Roman"/>
          <w:sz w:val="28"/>
          <w:lang w:val="kk-KZ"/>
        </w:rPr>
        <w:t>і</w:t>
      </w:r>
      <w:r w:rsidRPr="00054567">
        <w:rPr>
          <w:rFonts w:ascii="Times New Roman" w:hAnsi="Times New Roman" w:cs="Times New Roman"/>
          <w:sz w:val="28"/>
          <w:lang w:val="kk-KZ"/>
        </w:rPr>
        <w:t>к</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және</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отандық</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инвестицияларды</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тартудың</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биржалық</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тетігін</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дамытуға</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бағытталған.</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Елімізде</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бизнес</w:t>
      </w:r>
      <w:r w:rsidR="00E437E2" w:rsidRPr="00054567">
        <w:rPr>
          <w:rFonts w:ascii="Times New Roman" w:hAnsi="Times New Roman" w:cs="Times New Roman"/>
          <w:sz w:val="28"/>
          <w:lang w:val="kk-KZ"/>
        </w:rPr>
        <w:t xml:space="preserve"> </w:t>
      </w:r>
      <w:r w:rsidR="00313A88" w:rsidRPr="00054567">
        <w:rPr>
          <w:rFonts w:ascii="Times New Roman" w:hAnsi="Times New Roman" w:cs="Times New Roman"/>
          <w:sz w:val="28"/>
          <w:lang w:val="kk-KZ"/>
        </w:rPr>
        <w:t>–</w:t>
      </w:r>
      <w:r w:rsidR="00E437E2"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ортаны</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жақсарту</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және</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іскерлік</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белсенділікті</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дамыту бойынша жүйелі</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жұмыс</w:t>
      </w:r>
      <w:r w:rsidR="00DA1459" w:rsidRPr="00054567">
        <w:rPr>
          <w:rFonts w:ascii="Times New Roman" w:hAnsi="Times New Roman" w:cs="Times New Roman"/>
          <w:sz w:val="28"/>
          <w:lang w:val="kk-KZ"/>
        </w:rPr>
        <w:t xml:space="preserve">тар </w:t>
      </w:r>
      <w:r w:rsidRPr="00054567">
        <w:rPr>
          <w:rFonts w:ascii="Times New Roman" w:hAnsi="Times New Roman" w:cs="Times New Roman"/>
          <w:sz w:val="28"/>
          <w:lang w:val="kk-KZ"/>
        </w:rPr>
        <w:t>жүргізілуде.</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Дүниежүзілік</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Банктің</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Doing</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Business</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рейтингінде</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Қазақстан</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тарихта</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алғаш</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рет</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бизнесті</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жүргізу</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үшін</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ең</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қолайлы</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30</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елдің қатарына кіріп, 28</w:t>
      </w:r>
      <w:r w:rsidR="00313A88" w:rsidRPr="00054567">
        <w:rPr>
          <w:rFonts w:ascii="Times New Roman" w:hAnsi="Times New Roman" w:cs="Times New Roman"/>
          <w:sz w:val="28"/>
          <w:lang w:val="kk-KZ"/>
        </w:rPr>
        <w:t>–</w:t>
      </w:r>
      <w:r w:rsidRPr="00054567">
        <w:rPr>
          <w:rFonts w:ascii="Times New Roman" w:hAnsi="Times New Roman" w:cs="Times New Roman"/>
          <w:sz w:val="28"/>
          <w:lang w:val="kk-KZ"/>
        </w:rPr>
        <w:t>ші</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орынды иеленді</w:t>
      </w:r>
      <w:r w:rsidR="008F5ECA" w:rsidRPr="00054567">
        <w:rPr>
          <w:rFonts w:ascii="Times New Roman" w:hAnsi="Times New Roman" w:cs="Times New Roman"/>
          <w:sz w:val="28"/>
          <w:lang w:val="kk-KZ"/>
        </w:rPr>
        <w:t xml:space="preserve"> </w:t>
      </w:r>
      <w:r w:rsidR="001000FB" w:rsidRPr="00054567">
        <w:rPr>
          <w:rFonts w:ascii="Times New Roman" w:hAnsi="Times New Roman" w:cs="Times New Roman"/>
          <w:sz w:val="28"/>
          <w:lang w:val="kk-KZ"/>
        </w:rPr>
        <w:t>[</w:t>
      </w:r>
      <w:r w:rsidR="00170CF2" w:rsidRPr="00054567">
        <w:rPr>
          <w:rFonts w:ascii="Times New Roman" w:hAnsi="Times New Roman" w:cs="Times New Roman"/>
          <w:sz w:val="28"/>
          <w:lang w:val="kk-KZ"/>
        </w:rPr>
        <w:t>5</w:t>
      </w:r>
      <w:r w:rsidR="00043784" w:rsidRPr="00054567">
        <w:rPr>
          <w:rFonts w:ascii="Times New Roman" w:hAnsi="Times New Roman" w:cs="Times New Roman"/>
          <w:sz w:val="28"/>
          <w:lang w:val="kk-KZ"/>
        </w:rPr>
        <w:t>1</w:t>
      </w:r>
      <w:r w:rsidR="001000FB" w:rsidRPr="00054567">
        <w:rPr>
          <w:rFonts w:ascii="Times New Roman" w:hAnsi="Times New Roman" w:cs="Times New Roman"/>
          <w:sz w:val="28"/>
          <w:lang w:val="kk-KZ"/>
        </w:rPr>
        <w:t>]</w:t>
      </w:r>
      <w:r w:rsidRPr="00054567">
        <w:rPr>
          <w:rFonts w:ascii="Times New Roman" w:hAnsi="Times New Roman" w:cs="Times New Roman"/>
          <w:sz w:val="28"/>
          <w:lang w:val="kk-KZ"/>
        </w:rPr>
        <w:t>.</w:t>
      </w:r>
      <w:r w:rsidR="008F5ECA" w:rsidRPr="00054567">
        <w:rPr>
          <w:rFonts w:ascii="Times New Roman" w:hAnsi="Times New Roman" w:cs="Times New Roman"/>
          <w:sz w:val="28"/>
          <w:lang w:val="kk-KZ"/>
        </w:rPr>
        <w:t xml:space="preserve"> </w:t>
      </w:r>
    </w:p>
    <w:p w14:paraId="7AB0E8B4" w14:textId="4C7D1466" w:rsidR="00ED330C" w:rsidRPr="00054567" w:rsidRDefault="00ED330C" w:rsidP="00A00F18">
      <w:pPr>
        <w:pStyle w:val="a5"/>
        <w:ind w:firstLine="567"/>
        <w:jc w:val="both"/>
        <w:rPr>
          <w:rFonts w:ascii="Times New Roman" w:hAnsi="Times New Roman" w:cs="Times New Roman"/>
          <w:sz w:val="28"/>
          <w:lang w:val="kk-KZ"/>
        </w:rPr>
      </w:pPr>
      <w:r w:rsidRPr="00054567">
        <w:rPr>
          <w:rFonts w:ascii="Times New Roman" w:hAnsi="Times New Roman" w:cs="Times New Roman"/>
          <w:sz w:val="28"/>
          <w:lang w:val="kk-KZ"/>
        </w:rPr>
        <w:t>2012</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жылы</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"Қазақстан</w:t>
      </w:r>
      <w:r w:rsidR="00313A88" w:rsidRPr="00054567">
        <w:rPr>
          <w:rFonts w:ascii="Times New Roman" w:hAnsi="Times New Roman" w:cs="Times New Roman"/>
          <w:sz w:val="28"/>
          <w:lang w:val="kk-KZ"/>
        </w:rPr>
        <w:t>–</w:t>
      </w:r>
      <w:r w:rsidRPr="00054567">
        <w:rPr>
          <w:rFonts w:ascii="Times New Roman" w:hAnsi="Times New Roman" w:cs="Times New Roman"/>
          <w:sz w:val="28"/>
          <w:lang w:val="kk-KZ"/>
        </w:rPr>
        <w:t>2030"</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жалпыұлттық</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стратегиясының</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барлық</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міндеттері</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орындалды,</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республика</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әлемдегі</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ең</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бәсекеге қабілетті 50</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елдің</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қатарына</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және</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даму</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деңгейі</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орташа</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мемлекеттер</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тобына кірді.</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Ағымдағы</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бағдар</w:t>
      </w:r>
      <w:r w:rsidR="00884D26"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Стратегия</w:t>
      </w:r>
      <w:r w:rsidR="00313A88" w:rsidRPr="00054567">
        <w:rPr>
          <w:rFonts w:ascii="Times New Roman" w:hAnsi="Times New Roman" w:cs="Times New Roman"/>
          <w:sz w:val="28"/>
          <w:lang w:val="kk-KZ"/>
        </w:rPr>
        <w:t>–</w:t>
      </w:r>
      <w:r w:rsidR="00884D26" w:rsidRPr="00054567">
        <w:rPr>
          <w:rFonts w:ascii="Times New Roman" w:hAnsi="Times New Roman" w:cs="Times New Roman"/>
          <w:sz w:val="28"/>
          <w:lang w:val="kk-KZ"/>
        </w:rPr>
        <w:t>2050» б</w:t>
      </w:r>
      <w:r w:rsidRPr="00054567">
        <w:rPr>
          <w:rFonts w:ascii="Times New Roman" w:hAnsi="Times New Roman" w:cs="Times New Roman"/>
          <w:sz w:val="28"/>
          <w:lang w:val="kk-KZ"/>
        </w:rPr>
        <w:t>олып табылады,</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оның</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қорытындысы бойынша Қазақстан</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ЭЫДҰ</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дамуының</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жоғары</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стандарттарына</w:t>
      </w:r>
      <w:r w:rsidR="008F5ECA" w:rsidRPr="00054567">
        <w:rPr>
          <w:rFonts w:ascii="Times New Roman" w:hAnsi="Times New Roman" w:cs="Times New Roman"/>
          <w:sz w:val="28"/>
          <w:lang w:val="kk-KZ"/>
        </w:rPr>
        <w:t xml:space="preserve"> сәйкес келеді </w:t>
      </w:r>
      <w:r w:rsidRPr="00054567">
        <w:rPr>
          <w:rFonts w:ascii="Times New Roman" w:hAnsi="Times New Roman" w:cs="Times New Roman"/>
          <w:sz w:val="28"/>
          <w:lang w:val="kk-KZ"/>
        </w:rPr>
        <w:t>және</w:t>
      </w:r>
      <w:r w:rsidR="008F5ECA" w:rsidRPr="00054567">
        <w:rPr>
          <w:rFonts w:ascii="Times New Roman" w:hAnsi="Times New Roman" w:cs="Times New Roman"/>
          <w:sz w:val="28"/>
          <w:lang w:val="kk-KZ"/>
        </w:rPr>
        <w:t xml:space="preserve"> </w:t>
      </w:r>
      <w:r w:rsidR="00D83A6D" w:rsidRPr="00054567">
        <w:rPr>
          <w:rFonts w:ascii="Times New Roman" w:hAnsi="Times New Roman" w:cs="Times New Roman"/>
          <w:sz w:val="28"/>
          <w:lang w:val="kk-KZ"/>
        </w:rPr>
        <w:t>әлемнің</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озық</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30</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державасының</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қатарына</w:t>
      </w:r>
      <w:r w:rsidR="008F5ECA" w:rsidRPr="00054567">
        <w:rPr>
          <w:rFonts w:ascii="Times New Roman" w:hAnsi="Times New Roman" w:cs="Times New Roman"/>
          <w:sz w:val="28"/>
          <w:lang w:val="kk-KZ"/>
        </w:rPr>
        <w:t xml:space="preserve"> </w:t>
      </w:r>
      <w:r w:rsidRPr="00054567">
        <w:rPr>
          <w:rFonts w:ascii="Times New Roman" w:hAnsi="Times New Roman" w:cs="Times New Roman"/>
          <w:sz w:val="28"/>
          <w:lang w:val="kk-KZ"/>
        </w:rPr>
        <w:t>кіреді.</w:t>
      </w:r>
    </w:p>
    <w:p w14:paraId="3A0FA20C" w14:textId="77777777" w:rsidR="003242E0" w:rsidRPr="00054567" w:rsidRDefault="005D1B0C"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lang w:val="kk-KZ"/>
        </w:rPr>
        <w:lastRenderedPageBreak/>
        <w:t>30 жылдағы жетістіктердің бастауына көз жүгіртер</w:t>
      </w:r>
      <w:r w:rsidRPr="00054567">
        <w:rPr>
          <w:rFonts w:ascii="Times New Roman" w:hAnsi="Times New Roman" w:cs="Times New Roman"/>
          <w:sz w:val="28"/>
          <w:szCs w:val="28"/>
          <w:lang w:val="kk-KZ"/>
        </w:rPr>
        <w:t xml:space="preserve"> болсақ</w:t>
      </w:r>
      <w:r w:rsidR="00D83A6D"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тәуелсіздік жылдарында агроөндір</w:t>
      </w:r>
      <w:r w:rsidR="005D3DE6" w:rsidRPr="00054567">
        <w:rPr>
          <w:rFonts w:ascii="Times New Roman" w:hAnsi="Times New Roman" w:cs="Times New Roman"/>
          <w:sz w:val="28"/>
          <w:szCs w:val="28"/>
          <w:lang w:val="kk-KZ"/>
        </w:rPr>
        <w:t xml:space="preserve">істік кешен бойынша мемлекеттік </w:t>
      </w:r>
      <w:r w:rsidRPr="00054567">
        <w:rPr>
          <w:rFonts w:ascii="Times New Roman" w:hAnsi="Times New Roman" w:cs="Times New Roman"/>
          <w:sz w:val="28"/>
          <w:szCs w:val="28"/>
          <w:lang w:val="kk-KZ"/>
        </w:rPr>
        <w:t>саясат 10 бағдарламалық құжат бойынша жүзеге асырылған екен</w:t>
      </w:r>
      <w:r w:rsidR="0037786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Олар</w:t>
      </w:r>
      <w:r w:rsidR="003242E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«1991</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1995 жылдарға және алдағы перспективада 2000</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жылға дейін арналған мемлекеттік «Ауыл» әлеуметтік</w:t>
      </w:r>
      <w:r w:rsidR="00A01E22"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A01E22"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экономикалық даму бағдарламасы, 1993</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1995 жылдарға және алдағы перспективада 2000</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жылға дейін арналған АӨК</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ті дамыту құжаты, 2000</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2002 жылдарға арналған ауыл шаруашылығы өндірісін дамыту құжаты, 2003</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2005 жылдарға арналған мемлекеттік агро азық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түлік бағдарламасы, 2004</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2010 жылдарға арналған ауылдық аумақтарды дамыту, 2006</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2010 жылдарға арналған АӨК</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ні тұрақты дамыту құжаттары, 2006</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2010 жылдарға арналған АӨК тұрақты дамыту тұжырымдамасы, 2010</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2014 жылдарға арналған құжат, «Агробизнес–2017» және «Агробизнес–2020» бағдарламалары.</w:t>
      </w:r>
      <w:r w:rsidR="003242E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Қазақстан тәуелсіздіктің ал</w:t>
      </w:r>
      <w:r w:rsidRPr="00054567">
        <w:rPr>
          <w:rFonts w:ascii="Times New Roman" w:hAnsi="Times New Roman" w:cs="Times New Roman"/>
          <w:sz w:val="28"/>
          <w:szCs w:val="28"/>
          <w:lang w:val="kk-KZ"/>
        </w:rPr>
        <w:softHyphen/>
        <w:t>ғашқы 10 жылында тек ауыл шаруашылығын ғана емес, бүкіл экономиканың барлық көрсеткіші бойын</w:t>
      </w:r>
      <w:r w:rsidRPr="00054567">
        <w:rPr>
          <w:rFonts w:ascii="Times New Roman" w:hAnsi="Times New Roman" w:cs="Times New Roman"/>
          <w:sz w:val="28"/>
          <w:szCs w:val="28"/>
          <w:lang w:val="kk-KZ"/>
        </w:rPr>
        <w:softHyphen/>
        <w:t xml:space="preserve">ша өсу тенденциясына қол жеткізе алды. Атқарылған жұмыстар аясында ауылшаруашылық саласын дамытуға инвестиция тарту мәселесі күн тәртібінен түскен емес. </w:t>
      </w:r>
    </w:p>
    <w:p w14:paraId="1B862F38" w14:textId="77777777" w:rsidR="003242E0" w:rsidRPr="00054567" w:rsidRDefault="005D1B0C"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Осы ретте 2002 жылы Еуропа даму және қайта құру банкі (ЕБРР) Қазақстанның ауыл шаруашылығын қолдау үшін 100 миллион доллар бөлген болатын</w:t>
      </w:r>
      <w:r w:rsidR="002D009C" w:rsidRPr="00054567">
        <w:rPr>
          <w:rFonts w:ascii="Times New Roman" w:hAnsi="Times New Roman" w:cs="Times New Roman"/>
          <w:sz w:val="28"/>
          <w:szCs w:val="28"/>
          <w:lang w:val="kk-KZ"/>
        </w:rPr>
        <w:t xml:space="preserve"> </w:t>
      </w:r>
      <w:r w:rsidR="00377864"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5</w:t>
      </w:r>
      <w:r w:rsidR="00261B96" w:rsidRPr="00054567">
        <w:rPr>
          <w:rFonts w:ascii="Times New Roman" w:hAnsi="Times New Roman" w:cs="Times New Roman"/>
          <w:sz w:val="28"/>
          <w:szCs w:val="28"/>
          <w:lang w:val="kk-KZ"/>
        </w:rPr>
        <w:t>2</w:t>
      </w:r>
      <w:r w:rsidR="00377864"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Бұл демеу еліміздің аграрлық бизнесінің тиімділігі мен бәсекеге қабілеттілігін арттыра түсті. Соның нәтижесінде 2003</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2005 жылдарды ауылдарды өркендетуге арнады. Ел тарихында бірінші рет ауылға үлкен көңіл бөлінген еді. </w:t>
      </w:r>
    </w:p>
    <w:p w14:paraId="52617F8B" w14:textId="0C42CC3B" w:rsidR="003242E0" w:rsidRPr="00054567" w:rsidRDefault="005D1B0C"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2003 жылдан бастап еліміздегі ауыл шаруашылығы өндірісін дамыту мақсатында қосымша 10 миллиард теңге көлемінде субсидия бөліне бастады. 2005 жыл </w:t>
      </w:r>
      <w:r w:rsidR="00FC5A39"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Ауыл жылы</w:t>
      </w:r>
      <w:r w:rsidR="00FC5A39"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 болып жарияланды. </w:t>
      </w:r>
    </w:p>
    <w:p w14:paraId="15513F2F" w14:textId="77777777" w:rsidR="003242E0" w:rsidRPr="00054567" w:rsidRDefault="005D1B0C"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2004</w:t>
      </w:r>
      <w:r w:rsidR="003242E0"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3242E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2010 жылғы жұмыстар легі ауқымы мен жаңашылдығы жағ</w:t>
      </w:r>
      <w:r w:rsidRPr="00054567">
        <w:rPr>
          <w:rFonts w:ascii="Times New Roman" w:hAnsi="Times New Roman" w:cs="Times New Roman"/>
          <w:sz w:val="28"/>
          <w:szCs w:val="28"/>
          <w:lang w:val="kk-KZ"/>
        </w:rPr>
        <w:softHyphen/>
        <w:t>ы</w:t>
      </w:r>
      <w:r w:rsidRPr="00054567">
        <w:rPr>
          <w:rFonts w:ascii="Times New Roman" w:hAnsi="Times New Roman" w:cs="Times New Roman"/>
          <w:sz w:val="28"/>
          <w:szCs w:val="28"/>
          <w:lang w:val="kk-KZ"/>
        </w:rPr>
        <w:softHyphen/>
        <w:t>нан жаңаша қарқын ала түсті. Бұл мемлекеттік бағдарлама екі кезең бойын</w:t>
      </w:r>
      <w:r w:rsidRPr="00054567">
        <w:rPr>
          <w:rFonts w:ascii="Times New Roman" w:hAnsi="Times New Roman" w:cs="Times New Roman"/>
          <w:sz w:val="28"/>
          <w:szCs w:val="28"/>
          <w:lang w:val="kk-KZ"/>
        </w:rPr>
        <w:softHyphen/>
        <w:t>ша жүзеге асырылды. 2004</w:t>
      </w:r>
      <w:r w:rsidR="003242E0"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3242E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2006 жылдары үш міндет қойылды. Әуелі ауыл тұрғындарының әлеуметтік және инженерлік қамтамасыз етілуінің ұлттық стандарты бе</w:t>
      </w:r>
      <w:r w:rsidRPr="00054567">
        <w:rPr>
          <w:rFonts w:ascii="Times New Roman" w:hAnsi="Times New Roman" w:cs="Times New Roman"/>
          <w:sz w:val="28"/>
          <w:szCs w:val="28"/>
          <w:lang w:val="kk-KZ"/>
        </w:rPr>
        <w:softHyphen/>
        <w:t>кітілді. Ауылдық көші</w:t>
      </w:r>
      <w:r w:rsidR="003242E0"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3242E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қонның легін оңтайландыруды мемлекеттік реттеу бағдарламасы қабылданды, қолданыстағы заңнамаға </w:t>
      </w:r>
      <w:r w:rsidR="003242E0" w:rsidRPr="00054567">
        <w:rPr>
          <w:rFonts w:ascii="Times New Roman" w:hAnsi="Times New Roman" w:cs="Times New Roman"/>
          <w:sz w:val="28"/>
          <w:szCs w:val="28"/>
          <w:lang w:val="kk-KZ"/>
        </w:rPr>
        <w:t>мониторинг</w:t>
      </w:r>
      <w:r w:rsidRPr="00054567">
        <w:rPr>
          <w:rFonts w:ascii="Times New Roman" w:hAnsi="Times New Roman" w:cs="Times New Roman"/>
          <w:sz w:val="28"/>
          <w:szCs w:val="28"/>
          <w:lang w:val="kk-KZ"/>
        </w:rPr>
        <w:t xml:space="preserve"> жүргізіліп, қажетті норматив</w:t>
      </w:r>
      <w:r w:rsidRPr="00054567">
        <w:rPr>
          <w:rFonts w:ascii="Times New Roman" w:hAnsi="Times New Roman" w:cs="Times New Roman"/>
          <w:sz w:val="28"/>
          <w:szCs w:val="28"/>
          <w:lang w:val="kk-KZ"/>
        </w:rPr>
        <w:softHyphen/>
        <w:t>тік</w:t>
      </w:r>
      <w:r w:rsidR="003242E0"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3242E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құқықтық құжаттар жасап шығарылды. Екінші кезеңде (2007</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2010 жылдар) әр ауылдық елді мекеннің қанша адам сыйдыра алатынына баға беріліп, оларды тарату, біріктіру, ауылдық аймақтарды дамыту жұмыстары жүзеге асырылды. </w:t>
      </w:r>
    </w:p>
    <w:p w14:paraId="6FDC2D52" w14:textId="1D027F87" w:rsidR="001311DD" w:rsidRPr="00054567" w:rsidRDefault="005D1B0C"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2013</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2020 жылдарда жүргізілген жұмыстардың бағыты ауыл шаруа</w:t>
      </w:r>
      <w:r w:rsidRPr="00054567">
        <w:rPr>
          <w:rFonts w:ascii="Times New Roman" w:hAnsi="Times New Roman" w:cs="Times New Roman"/>
          <w:sz w:val="28"/>
          <w:szCs w:val="28"/>
          <w:lang w:val="kk-KZ"/>
        </w:rPr>
        <w:softHyphen/>
        <w:t>шылығындағы кәсіпкерлікті дамытуға арналды. Өндіріс пен еңбек өнімділігін жаңа сапалық деңгейге көтеруді көздейтін бұл кезеңдегі құжаттардың түйіні – үш жылды қамтитын «Агробизнес – 2020» бағдарламасы. Оның мақсаты – ең бірінші кезекте бәсекелестікті дамыту. Соның ішінде АӨК</w:t>
      </w:r>
      <w:r w:rsidR="001311DD" w:rsidRPr="00054567">
        <w:rPr>
          <w:rFonts w:ascii="Times New Roman" w:hAnsi="Times New Roman" w:cs="Times New Roman"/>
          <w:sz w:val="28"/>
          <w:szCs w:val="28"/>
          <w:lang w:val="kk-KZ"/>
        </w:rPr>
        <w:t xml:space="preserve"> нысандарын қаржылай сауықтыру, </w:t>
      </w:r>
      <w:r w:rsidRPr="00054567">
        <w:rPr>
          <w:rFonts w:ascii="Times New Roman" w:hAnsi="Times New Roman" w:cs="Times New Roman"/>
          <w:sz w:val="28"/>
          <w:szCs w:val="28"/>
          <w:lang w:val="kk-KZ"/>
        </w:rPr>
        <w:t>АӨК</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ке арналған тауарлар, жұмыстар және қызметтердің қолжетімділігін арттыру, басымдықты инвестициялық жобаларды жүзеге асыру, агарарлық ғылымды дамыту және тағы басқалар. Бұл бағдарламаны қаржыландыруға 3122,2 млрд теңге қарастырылған болатын. Осылайша, </w:t>
      </w:r>
      <w:r w:rsidRPr="00054567">
        <w:rPr>
          <w:rFonts w:ascii="Times New Roman" w:hAnsi="Times New Roman" w:cs="Times New Roman"/>
          <w:sz w:val="28"/>
          <w:szCs w:val="28"/>
          <w:lang w:val="kk-KZ"/>
        </w:rPr>
        <w:lastRenderedPageBreak/>
        <w:t>Қазақстанның ауыл</w:t>
      </w:r>
      <w:r w:rsidRPr="00054567">
        <w:rPr>
          <w:rFonts w:ascii="Times New Roman" w:hAnsi="Times New Roman" w:cs="Times New Roman"/>
          <w:sz w:val="28"/>
          <w:szCs w:val="28"/>
          <w:lang w:val="kk-KZ"/>
        </w:rPr>
        <w:softHyphen/>
        <w:t>шаруашылық саласы формациялық тоқырауды да, нарықтық өзгерісті де, агробизнестік қалыптасуды да бастан өткерді.</w:t>
      </w:r>
      <w:r w:rsidR="003242E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Енді бүгінде өнеркәсіптік даму мен экономикалық диверсификацияға бет бұрып келеді. Алдағы уақытта дәл осы ауыл шаруашылығын әртараптандыру саясаты еліміздің әлемдік нарықтағы жаһандық өзектілігі жоғары болып отырған азық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түлік қауіпсіздігі мәселесінде бәсекелес</w:t>
      </w:r>
      <w:r w:rsidRPr="00054567">
        <w:rPr>
          <w:rFonts w:ascii="Times New Roman" w:hAnsi="Times New Roman" w:cs="Times New Roman"/>
          <w:sz w:val="28"/>
          <w:szCs w:val="28"/>
          <w:lang w:val="kk-KZ"/>
        </w:rPr>
        <w:softHyphen/>
        <w:t>тіктігін арттыра түспек.</w:t>
      </w:r>
    </w:p>
    <w:p w14:paraId="6CC3A8FC" w14:textId="18C592F3" w:rsidR="001D0DE7" w:rsidRPr="00054567" w:rsidRDefault="001D0DE7"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Нарықтық экономика жағдайындағы ауыл шаруашылығы</w:t>
      </w:r>
      <w:r w:rsidR="00C61894" w:rsidRPr="00054567">
        <w:rPr>
          <w:rFonts w:ascii="Times New Roman" w:hAnsi="Times New Roman" w:cs="Times New Roman"/>
          <w:sz w:val="28"/>
          <w:szCs w:val="28"/>
          <w:lang w:val="kk-KZ"/>
        </w:rPr>
        <w:t xml:space="preserve"> – </w:t>
      </w:r>
      <w:r w:rsidRPr="00054567">
        <w:rPr>
          <w:rFonts w:ascii="Times New Roman" w:hAnsi="Times New Roman" w:cs="Times New Roman"/>
          <w:sz w:val="28"/>
          <w:szCs w:val="28"/>
          <w:lang w:val="kk-KZ"/>
        </w:rPr>
        <w:t xml:space="preserve">бұл әлеуметтік, әлеуметтік </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 экологиялық факторлар өзара әрекеттесетін күрделі және көп қырлы жүйе. Нарықтық экономика жағдайында экономикалық даму тек өндіріс саласына ғана емес, сонымен бірге елдің экономикалық қауіпсіздігінің факторы болып табылады. Ол азық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түлік қауіпсіздігін қамтамасыз етуде шешуші рөл атқарады, ол мемлекеттік қолдау қажеттілігіне және аграрлық секторды дамытуға баса назар аударатыны көптеген зерттеулерде дәлелденген [</w:t>
      </w:r>
      <w:r w:rsidR="00170CF2" w:rsidRPr="00054567">
        <w:rPr>
          <w:rFonts w:ascii="Times New Roman" w:hAnsi="Times New Roman" w:cs="Times New Roman"/>
          <w:sz w:val="28"/>
          <w:szCs w:val="28"/>
          <w:lang w:val="kk-KZ"/>
        </w:rPr>
        <w:t>5</w:t>
      </w:r>
      <w:r w:rsidR="00261B96" w:rsidRPr="00054567">
        <w:rPr>
          <w:rFonts w:ascii="Times New Roman" w:hAnsi="Times New Roman" w:cs="Times New Roman"/>
          <w:sz w:val="28"/>
          <w:szCs w:val="28"/>
          <w:lang w:val="kk-KZ"/>
        </w:rPr>
        <w:t>3</w:t>
      </w:r>
      <w:r w:rsidRPr="00054567">
        <w:rPr>
          <w:rFonts w:ascii="Times New Roman" w:hAnsi="Times New Roman" w:cs="Times New Roman"/>
          <w:sz w:val="28"/>
          <w:szCs w:val="28"/>
          <w:lang w:val="kk-KZ"/>
        </w:rPr>
        <w:t>]</w:t>
      </w:r>
      <w:r w:rsidR="00991490" w:rsidRPr="00054567">
        <w:rPr>
          <w:rFonts w:ascii="Times New Roman" w:hAnsi="Times New Roman" w:cs="Times New Roman"/>
          <w:sz w:val="28"/>
          <w:szCs w:val="28"/>
          <w:lang w:val="kk-KZ"/>
        </w:rPr>
        <w:t>.</w:t>
      </w:r>
    </w:p>
    <w:p w14:paraId="2936B1AD" w14:textId="00DEB31C" w:rsidR="001D0DE7" w:rsidRPr="00054567" w:rsidRDefault="001D0DE7"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Ауыл шаруашылығы АӨК құрылымында ерекше орын алады. Бұл, біріншіден, азық</w:t>
      </w:r>
      <w:r w:rsidR="003242E0"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3242E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түлік өндірісі функционалдық рөлді атқарады. Екіншіден, ауыл шаруашылығы кәсіпорындары оның өнімдерін тұтынатын немесе ауыл шаруашылығы тұтынатын өнімді шығаратын ондаған саламен байланысты. Негізінде олардың көпшілігі үшін бұл сала өндірістік дамудың негізгі факторы болып табылады, сондықтан құрылымдағы кез келген өзгерістер көптеген салалар мен нарықтық саудадағы тиісті өзгерістерге алып келеді.</w:t>
      </w:r>
      <w:r w:rsidR="00EA0A1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Ел экономикасындағы ауыл шаруашылығының маңызы тұрақты түрде артып келеді, бұл халық санының өсуіне және азық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түлік өндірісі көрсеткіштерінің өзгеруіне байланысты</w:t>
      </w:r>
      <w:r w:rsidR="002D009C" w:rsidRPr="00054567">
        <w:rPr>
          <w:rFonts w:ascii="Times New Roman" w:hAnsi="Times New Roman" w:cs="Times New Roman"/>
          <w:sz w:val="28"/>
          <w:szCs w:val="28"/>
          <w:lang w:val="kk-KZ"/>
        </w:rPr>
        <w:t xml:space="preserve"> </w:t>
      </w:r>
      <w:r w:rsidR="00D968DB"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5</w:t>
      </w:r>
      <w:r w:rsidR="00261B96" w:rsidRPr="00054567">
        <w:rPr>
          <w:rFonts w:ascii="Times New Roman" w:hAnsi="Times New Roman" w:cs="Times New Roman"/>
          <w:sz w:val="28"/>
          <w:szCs w:val="28"/>
          <w:lang w:val="kk-KZ"/>
        </w:rPr>
        <w:t>4</w:t>
      </w:r>
      <w:r w:rsidR="00D968DB" w:rsidRPr="00054567">
        <w:rPr>
          <w:rFonts w:ascii="Times New Roman" w:hAnsi="Times New Roman" w:cs="Times New Roman"/>
          <w:sz w:val="28"/>
          <w:szCs w:val="28"/>
          <w:lang w:val="kk-KZ"/>
        </w:rPr>
        <w:t>]</w:t>
      </w:r>
      <w:r w:rsidR="00991490" w:rsidRPr="00054567">
        <w:rPr>
          <w:rFonts w:ascii="Times New Roman" w:hAnsi="Times New Roman" w:cs="Times New Roman"/>
          <w:sz w:val="28"/>
          <w:szCs w:val="28"/>
          <w:lang w:val="kk-KZ"/>
        </w:rPr>
        <w:t>.</w:t>
      </w:r>
    </w:p>
    <w:p w14:paraId="1039E354" w14:textId="5A0AEFF1" w:rsidR="003242E0" w:rsidRPr="00054567" w:rsidRDefault="001D0DE7"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АӨК аграрлық секторының жай</w:t>
      </w:r>
      <w:r w:rsidR="003242E0"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3242E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күйі және оның даму деңгейі экономиканың барлық салаларына айтарлықтай әсер етеді</w:t>
      </w:r>
      <w:r w:rsidR="003242E0" w:rsidRPr="00054567">
        <w:rPr>
          <w:rFonts w:ascii="Times New Roman" w:hAnsi="Times New Roman" w:cs="Times New Roman"/>
          <w:sz w:val="28"/>
          <w:szCs w:val="28"/>
          <w:lang w:val="kk-KZ"/>
        </w:rPr>
        <w:t>:</w:t>
      </w:r>
    </w:p>
    <w:p w14:paraId="079E7590" w14:textId="49DE03A7" w:rsidR="003242E0" w:rsidRPr="00054567" w:rsidRDefault="003242E0"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б</w:t>
      </w:r>
      <w:r w:rsidR="001D0DE7" w:rsidRPr="00054567">
        <w:rPr>
          <w:rFonts w:ascii="Times New Roman" w:hAnsi="Times New Roman" w:cs="Times New Roman"/>
          <w:sz w:val="28"/>
          <w:szCs w:val="28"/>
          <w:lang w:val="kk-KZ"/>
        </w:rPr>
        <w:t>іріншіден, ауыл шаруашылығы және тамақ өнеркәсібі өнімдері жалпы ішкі өнімнің шамамен 7% құрайды, экономиканың басқа салалары арасында ол жетекші орын алады және елдегі материалдық саланың даму қарқыны мен оның әлемдік экономика ауқымындағы орнын анықтайды</w:t>
      </w:r>
      <w:r w:rsidRPr="00054567">
        <w:rPr>
          <w:rFonts w:ascii="Times New Roman" w:hAnsi="Times New Roman" w:cs="Times New Roman"/>
          <w:sz w:val="28"/>
          <w:szCs w:val="28"/>
          <w:lang w:val="kk-KZ"/>
        </w:rPr>
        <w:t>;</w:t>
      </w:r>
    </w:p>
    <w:p w14:paraId="2084418C" w14:textId="77777777" w:rsidR="003242E0" w:rsidRPr="00054567" w:rsidRDefault="003242E0"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1D0DE7" w:rsidRPr="00054567">
        <w:rPr>
          <w:rFonts w:ascii="Times New Roman" w:hAnsi="Times New Roman" w:cs="Times New Roman"/>
          <w:sz w:val="28"/>
          <w:szCs w:val="28"/>
          <w:lang w:val="kk-KZ"/>
        </w:rPr>
        <w:t xml:space="preserve"> екіншіден, аграрлық сектор халықтың әл</w:t>
      </w:r>
      <w:r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 </w:t>
      </w:r>
      <w:r w:rsidR="001D0DE7" w:rsidRPr="00054567">
        <w:rPr>
          <w:rFonts w:ascii="Times New Roman" w:hAnsi="Times New Roman" w:cs="Times New Roman"/>
          <w:sz w:val="28"/>
          <w:szCs w:val="28"/>
          <w:lang w:val="kk-KZ"/>
        </w:rPr>
        <w:t xml:space="preserve">ауқат деңгейіне айтарлықтай әсер етеді, өйткені орташа есеппен табыстың 30% </w:t>
      </w:r>
      <w:r w:rsidR="00313A88" w:rsidRPr="00054567">
        <w:rPr>
          <w:rFonts w:ascii="Times New Roman" w:hAnsi="Times New Roman" w:cs="Times New Roman"/>
          <w:sz w:val="28"/>
          <w:szCs w:val="28"/>
          <w:lang w:val="kk-KZ"/>
        </w:rPr>
        <w:t>–</w:t>
      </w:r>
      <w:r w:rsidR="001D0DE7" w:rsidRPr="00054567">
        <w:rPr>
          <w:rFonts w:ascii="Times New Roman" w:hAnsi="Times New Roman" w:cs="Times New Roman"/>
          <w:sz w:val="28"/>
          <w:szCs w:val="28"/>
          <w:lang w:val="kk-KZ"/>
        </w:rPr>
        <w:t xml:space="preserve"> дан астамы, ал кейбір халықтың жекелеген топтары үшін табысысының жартысынан астамы тамақтануға жұмсалады;</w:t>
      </w:r>
    </w:p>
    <w:p w14:paraId="5CC65440" w14:textId="77777777" w:rsidR="003242E0" w:rsidRPr="00054567" w:rsidRDefault="003242E0"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1D0DE7" w:rsidRPr="00054567">
        <w:rPr>
          <w:rFonts w:ascii="Times New Roman" w:hAnsi="Times New Roman" w:cs="Times New Roman"/>
          <w:sz w:val="28"/>
          <w:szCs w:val="28"/>
          <w:lang w:val="kk-KZ"/>
        </w:rPr>
        <w:t xml:space="preserve"> үшіншіден, ұлт әл</w:t>
      </w:r>
      <w:r w:rsidR="00313A88" w:rsidRPr="00054567">
        <w:rPr>
          <w:rFonts w:ascii="Times New Roman" w:hAnsi="Times New Roman" w:cs="Times New Roman"/>
          <w:sz w:val="28"/>
          <w:szCs w:val="28"/>
          <w:lang w:val="kk-KZ"/>
        </w:rPr>
        <w:t>–</w:t>
      </w:r>
      <w:r w:rsidR="001D0DE7" w:rsidRPr="00054567">
        <w:rPr>
          <w:rFonts w:ascii="Times New Roman" w:hAnsi="Times New Roman" w:cs="Times New Roman"/>
          <w:sz w:val="28"/>
          <w:szCs w:val="28"/>
          <w:lang w:val="kk-KZ"/>
        </w:rPr>
        <w:t xml:space="preserve">ауқатының басты өлшемдерінің бірі халықтың тамақтануының толықтығы мен жеткіліктілігі болып табылады; </w:t>
      </w:r>
    </w:p>
    <w:p w14:paraId="3665E8C7" w14:textId="0856D4C3" w:rsidR="003242E0" w:rsidRPr="00054567" w:rsidRDefault="003242E0" w:rsidP="003242E0">
      <w:pPr>
        <w:pStyle w:val="a5"/>
        <w:numPr>
          <w:ilvl w:val="0"/>
          <w:numId w:val="29"/>
        </w:numPr>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w:t>
      </w:r>
      <w:r w:rsidR="001D0DE7" w:rsidRPr="00054567">
        <w:rPr>
          <w:rFonts w:ascii="Times New Roman" w:hAnsi="Times New Roman" w:cs="Times New Roman"/>
          <w:sz w:val="28"/>
          <w:szCs w:val="28"/>
          <w:lang w:val="kk-KZ"/>
        </w:rPr>
        <w:t>төртіншіден, ауыл шаруашылығы экономиканың 60</w:t>
      </w:r>
      <w:r w:rsidR="00313A88" w:rsidRPr="00054567">
        <w:rPr>
          <w:rFonts w:ascii="Times New Roman" w:hAnsi="Times New Roman" w:cs="Times New Roman"/>
          <w:sz w:val="28"/>
          <w:szCs w:val="28"/>
          <w:lang w:val="kk-KZ"/>
        </w:rPr>
        <w:t>–</w:t>
      </w:r>
      <w:r w:rsidR="001D0DE7" w:rsidRPr="00054567">
        <w:rPr>
          <w:rFonts w:ascii="Times New Roman" w:hAnsi="Times New Roman" w:cs="Times New Roman"/>
          <w:sz w:val="28"/>
          <w:szCs w:val="28"/>
          <w:lang w:val="kk-KZ"/>
        </w:rPr>
        <w:t>тан астам ірілі</w:t>
      </w:r>
      <w:r w:rsidR="00313A88" w:rsidRPr="00054567">
        <w:rPr>
          <w:rFonts w:ascii="Times New Roman" w:hAnsi="Times New Roman" w:cs="Times New Roman"/>
          <w:sz w:val="28"/>
          <w:szCs w:val="28"/>
          <w:lang w:val="kk-KZ"/>
        </w:rPr>
        <w:t>–</w:t>
      </w:r>
      <w:r w:rsidR="001D0DE7" w:rsidRPr="00054567">
        <w:rPr>
          <w:rFonts w:ascii="Times New Roman" w:hAnsi="Times New Roman" w:cs="Times New Roman"/>
          <w:sz w:val="28"/>
          <w:szCs w:val="28"/>
          <w:lang w:val="kk-KZ"/>
        </w:rPr>
        <w:t xml:space="preserve">ұсақты салаларымен (тауарлар мен қызметтерді сатып алып, керісінше оларға өз өнімдерін жеткізеді) байланысады; </w:t>
      </w:r>
    </w:p>
    <w:p w14:paraId="324B0381" w14:textId="062CE681" w:rsidR="005C217B" w:rsidRPr="00054567" w:rsidRDefault="003242E0" w:rsidP="003242E0">
      <w:pPr>
        <w:pStyle w:val="a5"/>
        <w:numPr>
          <w:ilvl w:val="0"/>
          <w:numId w:val="29"/>
        </w:numPr>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w:t>
      </w:r>
      <w:r w:rsidR="001D0DE7" w:rsidRPr="00054567">
        <w:rPr>
          <w:rFonts w:ascii="Times New Roman" w:hAnsi="Times New Roman" w:cs="Times New Roman"/>
          <w:sz w:val="28"/>
          <w:szCs w:val="28"/>
          <w:lang w:val="kk-KZ"/>
        </w:rPr>
        <w:t>бесіншіден, агроөнеркәсіптік кешен соңғы жылдары сыртқы экономикалық саладағы өз позициясын айтарлықтай нығайтып келеді [</w:t>
      </w:r>
      <w:r w:rsidR="00170CF2" w:rsidRPr="00054567">
        <w:rPr>
          <w:rFonts w:ascii="Times New Roman" w:hAnsi="Times New Roman" w:cs="Times New Roman"/>
          <w:sz w:val="28"/>
          <w:szCs w:val="28"/>
          <w:lang w:val="kk-KZ"/>
        </w:rPr>
        <w:t>5</w:t>
      </w:r>
      <w:r w:rsidR="00261B96" w:rsidRPr="00054567">
        <w:rPr>
          <w:rFonts w:ascii="Times New Roman" w:hAnsi="Times New Roman" w:cs="Times New Roman"/>
          <w:sz w:val="28"/>
          <w:szCs w:val="28"/>
          <w:lang w:val="kk-KZ"/>
        </w:rPr>
        <w:t>5</w:t>
      </w:r>
      <w:r w:rsidR="001D0DE7" w:rsidRPr="00054567">
        <w:rPr>
          <w:rFonts w:ascii="Times New Roman" w:hAnsi="Times New Roman" w:cs="Times New Roman"/>
          <w:sz w:val="28"/>
          <w:szCs w:val="28"/>
          <w:lang w:val="kk-KZ"/>
        </w:rPr>
        <w:t>]</w:t>
      </w:r>
      <w:r w:rsidR="00991490" w:rsidRPr="00054567">
        <w:rPr>
          <w:rFonts w:ascii="Times New Roman" w:hAnsi="Times New Roman" w:cs="Times New Roman"/>
          <w:sz w:val="28"/>
          <w:szCs w:val="28"/>
          <w:lang w:val="kk-KZ"/>
        </w:rPr>
        <w:t>.</w:t>
      </w:r>
    </w:p>
    <w:p w14:paraId="7F51B22F" w14:textId="5C884836" w:rsidR="008F6E2E" w:rsidRPr="00054567" w:rsidRDefault="00587095" w:rsidP="00802C25">
      <w:pPr>
        <w:pStyle w:val="a5"/>
        <w:ind w:firstLine="567"/>
        <w:jc w:val="both"/>
        <w:rPr>
          <w:rFonts w:ascii="Times New Roman" w:hAnsi="Times New Roman" w:cs="Times New Roman"/>
          <w:sz w:val="28"/>
          <w:szCs w:val="28"/>
          <w:lang w:val="kk-KZ"/>
        </w:rPr>
      </w:pPr>
      <w:r w:rsidRPr="00054567">
        <w:rPr>
          <w:rFonts w:ascii="Times New Roman" w:eastAsia="Times New Roman" w:hAnsi="Times New Roman" w:cs="Times New Roman"/>
          <w:kern w:val="0"/>
          <w:sz w:val="28"/>
          <w:szCs w:val="28"/>
          <w:lang w:val="kk-KZ" w:eastAsia="ru-RU"/>
        </w:rPr>
        <w:t xml:space="preserve">Қазақстанның нарықтық экономика жағдайындағы дамуына жасалған талдаулар </w:t>
      </w:r>
      <w:r w:rsidRPr="00054567">
        <w:rPr>
          <w:rFonts w:ascii="Times New Roman" w:hAnsi="Times New Roman" w:cs="Times New Roman"/>
          <w:sz w:val="28"/>
          <w:szCs w:val="28"/>
          <w:lang w:val="kk-KZ"/>
        </w:rPr>
        <w:t>экономикалық дамудың бір бағыты ауыл шаруашылығының маңызын анықтап беріп отыр. Ол халықты азық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түлікпен қамтамасыз ете отырып, көптеген әлеуметтік және экономикалық, әлеуметтік және экологиялық </w:t>
      </w:r>
      <w:r w:rsidRPr="00054567">
        <w:rPr>
          <w:rFonts w:ascii="Times New Roman" w:hAnsi="Times New Roman" w:cs="Times New Roman"/>
          <w:sz w:val="28"/>
          <w:szCs w:val="28"/>
          <w:lang w:val="kk-KZ"/>
        </w:rPr>
        <w:lastRenderedPageBreak/>
        <w:t>мәселелерді шешуге ықпал етеді. Сондықтан</w:t>
      </w:r>
      <w:r w:rsidR="002D009C"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ауыл шаруашылығының дамуы мемлекет үшін тұрақтылық пен өркендеудің негізі болып табылады</w:t>
      </w:r>
      <w:r w:rsidR="00802C25" w:rsidRPr="00054567">
        <w:rPr>
          <w:rFonts w:ascii="Times New Roman" w:hAnsi="Times New Roman" w:cs="Times New Roman"/>
          <w:sz w:val="28"/>
          <w:szCs w:val="28"/>
          <w:lang w:val="kk-KZ"/>
        </w:rPr>
        <w:t>.</w:t>
      </w:r>
    </w:p>
    <w:p w14:paraId="26496CCB" w14:textId="77777777" w:rsidR="009177A4" w:rsidRPr="00054567" w:rsidRDefault="009177A4" w:rsidP="007851E9">
      <w:pPr>
        <w:pStyle w:val="a5"/>
        <w:ind w:firstLine="567"/>
        <w:jc w:val="both"/>
        <w:rPr>
          <w:rFonts w:ascii="Times New Roman" w:hAnsi="Times New Roman" w:cs="Times New Roman"/>
          <w:b/>
          <w:bCs/>
          <w:sz w:val="28"/>
          <w:szCs w:val="28"/>
          <w:lang w:val="kk-KZ"/>
        </w:rPr>
      </w:pPr>
    </w:p>
    <w:p w14:paraId="6C4FEFFC" w14:textId="69DF81CF" w:rsidR="0035152E" w:rsidRPr="00054567" w:rsidRDefault="00DD4B16" w:rsidP="004978A2">
      <w:pPr>
        <w:pStyle w:val="a5"/>
        <w:ind w:firstLine="567"/>
        <w:jc w:val="both"/>
        <w:rPr>
          <w:rFonts w:ascii="Times New Roman" w:hAnsi="Times New Roman" w:cs="Times New Roman"/>
          <w:b/>
          <w:bCs/>
          <w:sz w:val="28"/>
          <w:szCs w:val="28"/>
          <w:lang w:val="kk-KZ"/>
        </w:rPr>
      </w:pPr>
      <w:r w:rsidRPr="00054567">
        <w:rPr>
          <w:rFonts w:ascii="Times New Roman" w:hAnsi="Times New Roman" w:cs="Times New Roman"/>
          <w:b/>
          <w:bCs/>
          <w:sz w:val="28"/>
          <w:szCs w:val="28"/>
          <w:lang w:val="kk-KZ"/>
        </w:rPr>
        <w:t>1.2 Қазақст</w:t>
      </w:r>
      <w:r w:rsidR="00991490" w:rsidRPr="00054567">
        <w:rPr>
          <w:rFonts w:ascii="Times New Roman" w:hAnsi="Times New Roman" w:cs="Times New Roman"/>
          <w:b/>
          <w:bCs/>
          <w:sz w:val="28"/>
          <w:szCs w:val="28"/>
          <w:lang w:val="kk-KZ"/>
        </w:rPr>
        <w:t>а</w:t>
      </w:r>
      <w:r w:rsidRPr="00054567">
        <w:rPr>
          <w:rFonts w:ascii="Times New Roman" w:hAnsi="Times New Roman" w:cs="Times New Roman"/>
          <w:b/>
          <w:bCs/>
          <w:sz w:val="28"/>
          <w:szCs w:val="28"/>
          <w:lang w:val="kk-KZ"/>
        </w:rPr>
        <w:t xml:space="preserve">нның ауыл шаруашылығының экономикалық даму үрдістерінің моделі </w:t>
      </w:r>
    </w:p>
    <w:p w14:paraId="1AD590B0" w14:textId="77777777" w:rsidR="00EF1360" w:rsidRPr="00054567" w:rsidRDefault="00EF1360" w:rsidP="00A00F18">
      <w:pPr>
        <w:pStyle w:val="a5"/>
        <w:ind w:firstLine="567"/>
        <w:jc w:val="both"/>
        <w:rPr>
          <w:rStyle w:val="y2iqfc"/>
          <w:rFonts w:ascii="Times New Roman" w:hAnsi="Times New Roman" w:cs="Times New Roman"/>
          <w:color w:val="1F1F1F"/>
          <w:sz w:val="28"/>
          <w:szCs w:val="28"/>
          <w:lang w:val="kk-KZ"/>
        </w:rPr>
      </w:pPr>
      <w:bookmarkStart w:id="8" w:name="_Hlk199320228"/>
      <w:r w:rsidRPr="00054567">
        <w:rPr>
          <w:rFonts w:ascii="Times New Roman" w:hAnsi="Times New Roman" w:cs="Times New Roman"/>
          <w:sz w:val="28"/>
          <w:szCs w:val="28"/>
          <w:lang w:val="kk-KZ"/>
        </w:rPr>
        <w:t>Дүниежүзі</w:t>
      </w:r>
      <w:r w:rsidR="00CA116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елдерінің ауыл шаруашалығының өзара байланыстарын зерттеудің </w:t>
      </w:r>
      <w:r w:rsidRPr="00054567">
        <w:rPr>
          <w:rStyle w:val="y2iqfc"/>
          <w:rFonts w:ascii="Times New Roman" w:hAnsi="Times New Roman" w:cs="Times New Roman"/>
          <w:color w:val="1F1F1F"/>
          <w:sz w:val="28"/>
          <w:szCs w:val="28"/>
          <w:lang w:val="kk-KZ"/>
        </w:rPr>
        <w:t>арқасында түрлі тұжырымдамалар негізінде модельдер жасалған.</w:t>
      </w:r>
    </w:p>
    <w:p w14:paraId="0E1C7374" w14:textId="69DA203A" w:rsidR="00EF1360" w:rsidRPr="00054567" w:rsidRDefault="00EF1360" w:rsidP="00A00F18">
      <w:pPr>
        <w:pStyle w:val="a5"/>
        <w:ind w:firstLine="567"/>
        <w:jc w:val="both"/>
        <w:rPr>
          <w:rStyle w:val="y2iqfc"/>
          <w:rFonts w:ascii="Times New Roman" w:hAnsi="Times New Roman" w:cs="Times New Roman"/>
          <w:color w:val="1F1F1F"/>
          <w:sz w:val="28"/>
          <w:szCs w:val="28"/>
          <w:lang w:val="kk-KZ"/>
        </w:rPr>
      </w:pPr>
      <w:r w:rsidRPr="00054567">
        <w:rPr>
          <w:rStyle w:val="y2iqfc"/>
          <w:rFonts w:ascii="Times New Roman" w:hAnsi="Times New Roman" w:cs="Times New Roman"/>
          <w:b/>
          <w:color w:val="1F1F1F"/>
          <w:sz w:val="28"/>
          <w:szCs w:val="28"/>
          <w:lang w:val="kk-KZ"/>
        </w:rPr>
        <w:t xml:space="preserve">Ауыл шаруашылығындағы модельдеу </w:t>
      </w:r>
      <w:r w:rsidR="00E55DDC" w:rsidRPr="00054567">
        <w:rPr>
          <w:rStyle w:val="y2iqfc"/>
          <w:rFonts w:ascii="Times New Roman" w:hAnsi="Times New Roman" w:cs="Times New Roman"/>
          <w:color w:val="1F1F1F"/>
          <w:sz w:val="28"/>
          <w:szCs w:val="28"/>
          <w:lang w:val="kk-KZ"/>
        </w:rPr>
        <w:t xml:space="preserve">– </w:t>
      </w:r>
      <w:r w:rsidRPr="00054567">
        <w:rPr>
          <w:rStyle w:val="y2iqfc"/>
          <w:rFonts w:ascii="Times New Roman" w:hAnsi="Times New Roman" w:cs="Times New Roman"/>
          <w:color w:val="1F1F1F"/>
          <w:sz w:val="28"/>
          <w:szCs w:val="28"/>
          <w:lang w:val="kk-KZ"/>
        </w:rPr>
        <w:t>бұл ауыл шаруашылығы жүйелерін зерттеу, болжау және оңтайландыру мақсатында математикалық, статистикалық немесе компьютерлік модельдерді қолдану процесі. Мұндай модельдер агрономия, мал шаруашылығы, су ресурстарын басқару, климаттың өзгеруі сияқты салаларда кеңінен қолданылады.</w:t>
      </w:r>
    </w:p>
    <w:p w14:paraId="7F18E34E" w14:textId="3106AE92" w:rsidR="007A03D6" w:rsidRPr="00054567" w:rsidRDefault="00EF1360" w:rsidP="00437CA8">
      <w:pPr>
        <w:pStyle w:val="a5"/>
        <w:ind w:firstLine="567"/>
        <w:jc w:val="both"/>
        <w:rPr>
          <w:rStyle w:val="y2iqfc"/>
          <w:rFonts w:ascii="Times New Roman" w:hAnsi="Times New Roman" w:cs="Times New Roman"/>
          <w:color w:val="1F1F1F"/>
          <w:sz w:val="28"/>
          <w:szCs w:val="28"/>
          <w:lang w:val="kk-KZ"/>
        </w:rPr>
      </w:pPr>
      <w:r w:rsidRPr="00054567">
        <w:rPr>
          <w:rStyle w:val="y2iqfc"/>
          <w:rFonts w:ascii="Times New Roman" w:hAnsi="Times New Roman" w:cs="Times New Roman"/>
          <w:b/>
          <w:i/>
          <w:color w:val="1F1F1F"/>
          <w:sz w:val="28"/>
          <w:szCs w:val="28"/>
          <w:lang w:val="kk-KZ"/>
        </w:rPr>
        <w:t>«Оқшау мемлекеттің кеңістігі» моделі</w:t>
      </w:r>
      <w:r w:rsidRPr="00054567">
        <w:rPr>
          <w:rStyle w:val="y2iqfc"/>
          <w:rFonts w:ascii="Times New Roman" w:hAnsi="Times New Roman" w:cs="Times New Roman"/>
          <w:bCs/>
          <w:i/>
          <w:color w:val="1F1F1F"/>
          <w:sz w:val="28"/>
          <w:szCs w:val="28"/>
          <w:lang w:val="kk-KZ"/>
        </w:rPr>
        <w:t>.</w:t>
      </w:r>
      <w:r w:rsidRPr="00054567">
        <w:rPr>
          <w:rStyle w:val="y2iqfc"/>
          <w:rFonts w:ascii="Times New Roman" w:hAnsi="Times New Roman" w:cs="Times New Roman"/>
          <w:color w:val="1F1F1F"/>
          <w:sz w:val="28"/>
          <w:szCs w:val="28"/>
          <w:lang w:val="kk-KZ"/>
        </w:rPr>
        <w:t xml:space="preserve"> Географиядағы алғашқы үлгіні Иоганн Генрих фон Тюнен жасады, ол бір нарықтық орталық айналасындағы әртүрлі қарқындағы ауылшаруашылық зоналарының үлгісін ұсынды. 1826 ж мекленбургтық (Германия) помещик Тюнен “Оқшау мемлекет” деп аталатын ғылыми еңбек жариялады.</w:t>
      </w:r>
      <w:r w:rsidR="00925E14" w:rsidRPr="00054567">
        <w:rPr>
          <w:rStyle w:val="y2iqfc"/>
          <w:rFonts w:ascii="Times New Roman" w:hAnsi="Times New Roman" w:cs="Times New Roman"/>
          <w:color w:val="1F1F1F"/>
          <w:sz w:val="28"/>
          <w:szCs w:val="28"/>
          <w:lang w:val="kk-KZ"/>
        </w:rPr>
        <w:t xml:space="preserve"> </w:t>
      </w:r>
      <w:r w:rsidRPr="00054567">
        <w:rPr>
          <w:rStyle w:val="y2iqfc"/>
          <w:rFonts w:ascii="Times New Roman" w:hAnsi="Times New Roman" w:cs="Times New Roman"/>
          <w:color w:val="1F1F1F"/>
          <w:sz w:val="28"/>
          <w:szCs w:val="28"/>
          <w:lang w:val="kk-KZ"/>
        </w:rPr>
        <w:t>Сонымен, оқшау мемлекеттің кеңістігі – Тюнен үлгісінің зерттеу объектісі – барлық жерінде құнарлы топырақтар тараған біркелкі тегіс жазық болып табылады. Осы оқшау мемлекеттің орталығы болып табылатын қала маңындағы ауыл шаруашылық өнімдерін сатып алатын бірден бір нарық орталығы болып табылады. Фермерлер қалаға ауыл шаруашылық өнімдерін бірдей сападағы жолдармен, бірдей көлік құралымен тасып әкеледі. Ауылшаруашылық жерлердің бағасы орталық қалаға қашықтығына қарай анықталады, мұны ұсынылып отырған үлгі дәлелдейді (сурет</w:t>
      </w:r>
      <w:r w:rsidR="005C1233" w:rsidRPr="00054567">
        <w:rPr>
          <w:rStyle w:val="y2iqfc"/>
          <w:rFonts w:ascii="Times New Roman" w:hAnsi="Times New Roman" w:cs="Times New Roman"/>
          <w:color w:val="1F1F1F"/>
          <w:sz w:val="28"/>
          <w:szCs w:val="28"/>
          <w:lang w:val="kk-KZ"/>
        </w:rPr>
        <w:t xml:space="preserve"> 1</w:t>
      </w:r>
      <w:r w:rsidRPr="00054567">
        <w:rPr>
          <w:rStyle w:val="y2iqfc"/>
          <w:rFonts w:ascii="Times New Roman" w:hAnsi="Times New Roman" w:cs="Times New Roman"/>
          <w:color w:val="1F1F1F"/>
          <w:sz w:val="28"/>
          <w:szCs w:val="28"/>
          <w:lang w:val="kk-KZ"/>
        </w:rPr>
        <w:t xml:space="preserve">). </w:t>
      </w:r>
    </w:p>
    <w:p w14:paraId="23077A24" w14:textId="77777777" w:rsidR="007A03D6" w:rsidRPr="00054567" w:rsidRDefault="007A03D6" w:rsidP="00A00F18">
      <w:pPr>
        <w:pStyle w:val="a5"/>
        <w:ind w:firstLine="567"/>
        <w:jc w:val="both"/>
        <w:rPr>
          <w:rStyle w:val="y2iqfc"/>
          <w:rFonts w:ascii="Times New Roman" w:hAnsi="Times New Roman" w:cs="Times New Roman"/>
          <w:color w:val="1F1F1F"/>
          <w:sz w:val="28"/>
          <w:szCs w:val="28"/>
          <w:lang w:val="kk-KZ"/>
        </w:rPr>
      </w:pPr>
    </w:p>
    <w:tbl>
      <w:tblPr>
        <w:tblStyle w:val="a8"/>
        <w:tblW w:w="0" w:type="auto"/>
        <w:tblLook w:val="04A0" w:firstRow="1" w:lastRow="0" w:firstColumn="1" w:lastColumn="0" w:noHBand="0" w:noVBand="1"/>
      </w:tblPr>
      <w:tblGrid>
        <w:gridCol w:w="4101"/>
        <w:gridCol w:w="992"/>
        <w:gridCol w:w="4501"/>
      </w:tblGrid>
      <w:tr w:rsidR="007A03D6" w:rsidRPr="00054567" w14:paraId="46B6F31F" w14:textId="77777777" w:rsidTr="007A03D6">
        <w:tc>
          <w:tcPr>
            <w:tcW w:w="3936" w:type="dxa"/>
            <w:tcBorders>
              <w:top w:val="nil"/>
              <w:left w:val="nil"/>
              <w:bottom w:val="nil"/>
              <w:right w:val="nil"/>
            </w:tcBorders>
          </w:tcPr>
          <w:p w14:paraId="724A64E4" w14:textId="5BEFB732" w:rsidR="007A03D6" w:rsidRPr="00054567" w:rsidRDefault="007A03D6" w:rsidP="00A00F18">
            <w:pPr>
              <w:pStyle w:val="a5"/>
              <w:ind w:hanging="105"/>
              <w:jc w:val="both"/>
              <w:rPr>
                <w:rStyle w:val="y2iqfc"/>
                <w:rFonts w:ascii="Times New Roman" w:hAnsi="Times New Roman" w:cs="Times New Roman"/>
                <w:color w:val="1F1F1F"/>
                <w:sz w:val="28"/>
                <w:szCs w:val="28"/>
                <w:lang w:val="en-US"/>
              </w:rPr>
            </w:pPr>
            <w:r w:rsidRPr="00054567">
              <w:rPr>
                <w:rFonts w:ascii="Arial" w:eastAsia="Times New Roman" w:hAnsi="Arial" w:cs="Arial"/>
                <w:noProof/>
                <w:lang w:eastAsia="ru-RU"/>
              </w:rPr>
              <w:drawing>
                <wp:inline distT="0" distB="0" distL="0" distR="0" wp14:anchorId="1653ED15" wp14:editId="0FAF71D9">
                  <wp:extent cx="2533650" cy="1942465"/>
                  <wp:effectExtent l="0" t="0" r="0" b="0"/>
                  <wp:docPr id="689536925" name="Рисунок 1" descr="C:\Users\Sorbona-cp01\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rbona-cp01\Desktop\images..png"/>
                          <pic:cNvPicPr>
                            <a:picLocks noChangeAspect="1" noChangeArrowheads="1"/>
                          </pic:cNvPicPr>
                        </pic:nvPicPr>
                        <pic:blipFill>
                          <a:blip r:embed="rId13"/>
                          <a:srcRect/>
                          <a:stretch>
                            <a:fillRect/>
                          </a:stretch>
                        </pic:blipFill>
                        <pic:spPr bwMode="auto">
                          <a:xfrm>
                            <a:off x="0" y="0"/>
                            <a:ext cx="2550527" cy="1955404"/>
                          </a:xfrm>
                          <a:prstGeom prst="rect">
                            <a:avLst/>
                          </a:prstGeom>
                          <a:noFill/>
                          <a:ln w="9525">
                            <a:noFill/>
                            <a:miter lim="800000"/>
                            <a:headEnd/>
                            <a:tailEnd/>
                          </a:ln>
                        </pic:spPr>
                      </pic:pic>
                    </a:graphicData>
                  </a:graphic>
                </wp:inline>
              </w:drawing>
            </w:r>
          </w:p>
        </w:tc>
        <w:tc>
          <w:tcPr>
            <w:tcW w:w="992" w:type="dxa"/>
            <w:tcBorders>
              <w:top w:val="nil"/>
              <w:left w:val="nil"/>
              <w:bottom w:val="nil"/>
              <w:right w:val="nil"/>
            </w:tcBorders>
          </w:tcPr>
          <w:p w14:paraId="2B0D6C60" w14:textId="77777777" w:rsidR="007A03D6" w:rsidRPr="00054567" w:rsidRDefault="007A03D6" w:rsidP="00A00F18">
            <w:pPr>
              <w:pStyle w:val="a5"/>
              <w:ind w:firstLine="567"/>
              <w:jc w:val="both"/>
              <w:rPr>
                <w:rStyle w:val="y2iqfc"/>
                <w:rFonts w:ascii="Times New Roman" w:hAnsi="Times New Roman" w:cs="Times New Roman"/>
                <w:color w:val="1F1F1F"/>
                <w:sz w:val="28"/>
                <w:szCs w:val="28"/>
                <w:lang w:val="en-US"/>
              </w:rPr>
            </w:pPr>
          </w:p>
        </w:tc>
        <w:tc>
          <w:tcPr>
            <w:tcW w:w="4501" w:type="dxa"/>
            <w:tcBorders>
              <w:top w:val="nil"/>
              <w:left w:val="nil"/>
              <w:bottom w:val="nil"/>
              <w:right w:val="nil"/>
            </w:tcBorders>
          </w:tcPr>
          <w:p w14:paraId="3D0367EE" w14:textId="4CA9CFB1" w:rsidR="007A03D6" w:rsidRPr="00054567" w:rsidRDefault="007A03D6" w:rsidP="00A00F18">
            <w:pPr>
              <w:pStyle w:val="a5"/>
              <w:ind w:hanging="69"/>
              <w:jc w:val="both"/>
              <w:rPr>
                <w:rStyle w:val="y2iqfc"/>
                <w:rFonts w:ascii="Times New Roman" w:hAnsi="Times New Roman" w:cs="Times New Roman"/>
                <w:color w:val="1F1F1F"/>
                <w:sz w:val="28"/>
                <w:szCs w:val="28"/>
                <w:lang w:val="en-US"/>
              </w:rPr>
            </w:pPr>
            <w:r w:rsidRPr="00054567">
              <w:rPr>
                <w:rFonts w:ascii="Arial" w:eastAsia="Times New Roman" w:hAnsi="Arial" w:cs="Arial"/>
                <w:noProof/>
                <w:lang w:eastAsia="ru-RU"/>
              </w:rPr>
              <w:drawing>
                <wp:inline distT="0" distB="0" distL="0" distR="0" wp14:anchorId="29919850" wp14:editId="3FB84CAE">
                  <wp:extent cx="2490470" cy="1990725"/>
                  <wp:effectExtent l="0" t="0" r="5080" b="9525"/>
                  <wp:docPr id="5" name="Рисунок 2" descr="C:\Users\Sorbona-cp01\Desktop\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rbona-cp01\Desktop\image012.jpg"/>
                          <pic:cNvPicPr>
                            <a:picLocks noChangeAspect="1" noChangeArrowheads="1"/>
                          </pic:cNvPicPr>
                        </pic:nvPicPr>
                        <pic:blipFill>
                          <a:blip r:embed="rId14"/>
                          <a:srcRect/>
                          <a:stretch>
                            <a:fillRect/>
                          </a:stretch>
                        </pic:blipFill>
                        <pic:spPr bwMode="auto">
                          <a:xfrm>
                            <a:off x="0" y="0"/>
                            <a:ext cx="2511284" cy="2007362"/>
                          </a:xfrm>
                          <a:prstGeom prst="rect">
                            <a:avLst/>
                          </a:prstGeom>
                          <a:noFill/>
                          <a:ln w="9525">
                            <a:noFill/>
                            <a:miter lim="800000"/>
                            <a:headEnd/>
                            <a:tailEnd/>
                          </a:ln>
                        </pic:spPr>
                      </pic:pic>
                    </a:graphicData>
                  </a:graphic>
                </wp:inline>
              </w:drawing>
            </w:r>
          </w:p>
        </w:tc>
      </w:tr>
    </w:tbl>
    <w:p w14:paraId="748F0822" w14:textId="6C838820" w:rsidR="00EF1360" w:rsidRPr="00054567" w:rsidRDefault="00EF1360" w:rsidP="00A00F18">
      <w:pPr>
        <w:pStyle w:val="a5"/>
        <w:ind w:firstLine="567"/>
        <w:jc w:val="both"/>
        <w:rPr>
          <w:rFonts w:ascii="Arial" w:eastAsia="Times New Roman" w:hAnsi="Arial" w:cs="Arial"/>
          <w:lang w:val="kk-KZ"/>
        </w:rPr>
      </w:pPr>
    </w:p>
    <w:p w14:paraId="3B645108" w14:textId="5983733C" w:rsidR="00FE5B22" w:rsidRPr="00054567" w:rsidRDefault="006D316B" w:rsidP="00A00F18">
      <w:pPr>
        <w:pStyle w:val="a5"/>
        <w:ind w:firstLine="567"/>
        <w:jc w:val="both"/>
        <w:rPr>
          <w:rStyle w:val="y2iqfc"/>
          <w:rFonts w:ascii="Times New Roman" w:hAnsi="Times New Roman" w:cs="Times New Roman"/>
          <w:color w:val="1F1F1F"/>
          <w:sz w:val="28"/>
          <w:szCs w:val="28"/>
          <w:lang w:val="kk-KZ"/>
        </w:rPr>
      </w:pPr>
      <w:r w:rsidRPr="00054567">
        <w:rPr>
          <w:rStyle w:val="y2iqfc"/>
          <w:rFonts w:ascii="Times New Roman" w:hAnsi="Times New Roman" w:cs="Times New Roman"/>
          <w:sz w:val="28"/>
          <w:szCs w:val="28"/>
          <w:lang w:val="kk-KZ"/>
        </w:rPr>
        <w:t xml:space="preserve">Сурет 1 - </w:t>
      </w:r>
      <w:r w:rsidR="00EF1360" w:rsidRPr="00054567">
        <w:rPr>
          <w:rStyle w:val="y2iqfc"/>
          <w:rFonts w:ascii="Times New Roman" w:hAnsi="Times New Roman" w:cs="Times New Roman"/>
          <w:color w:val="1F1F1F"/>
          <w:sz w:val="28"/>
          <w:szCs w:val="28"/>
          <w:lang w:val="kk-KZ"/>
        </w:rPr>
        <w:t xml:space="preserve">И. Тюненнің жол қатынасы біркелкі жер үшін үлгісі </w:t>
      </w:r>
    </w:p>
    <w:p w14:paraId="24C1EFE4" w14:textId="77777777" w:rsidR="00FE5B22" w:rsidRPr="00054567" w:rsidRDefault="00FE5B22" w:rsidP="00A00F18">
      <w:pPr>
        <w:pStyle w:val="a5"/>
        <w:ind w:firstLine="567"/>
        <w:jc w:val="both"/>
        <w:rPr>
          <w:rStyle w:val="y2iqfc"/>
          <w:rFonts w:ascii="Times New Roman" w:hAnsi="Times New Roman" w:cs="Times New Roman"/>
          <w:color w:val="1F1F1F"/>
          <w:sz w:val="28"/>
          <w:szCs w:val="28"/>
          <w:lang w:val="kk-KZ"/>
        </w:rPr>
      </w:pPr>
    </w:p>
    <w:p w14:paraId="4563F99C" w14:textId="77777777" w:rsidR="00925E14" w:rsidRPr="00054567" w:rsidRDefault="00EF1360" w:rsidP="00A00F18">
      <w:pPr>
        <w:pStyle w:val="a5"/>
        <w:ind w:firstLine="567"/>
        <w:jc w:val="both"/>
        <w:rPr>
          <w:rStyle w:val="y2iqfc"/>
          <w:rFonts w:ascii="Times New Roman" w:hAnsi="Times New Roman" w:cs="Times New Roman"/>
          <w:color w:val="1F1F1F"/>
          <w:sz w:val="28"/>
          <w:szCs w:val="28"/>
          <w:lang w:val="kk-KZ"/>
        </w:rPr>
      </w:pPr>
      <w:r w:rsidRPr="00054567">
        <w:rPr>
          <w:rStyle w:val="y2iqfc"/>
          <w:rFonts w:ascii="Times New Roman" w:hAnsi="Times New Roman" w:cs="Times New Roman"/>
          <w:color w:val="1F1F1F"/>
          <w:sz w:val="28"/>
          <w:szCs w:val="28"/>
          <w:lang w:val="kk-KZ"/>
        </w:rPr>
        <w:t xml:space="preserve">Басқа барлық жағдайлар (жол, көлік) бірдей болғандықтан, үлгіде әртүрлі шаруашылық түрлерінің орналасуы қашықтықпен анықталады: нарыққа фермер неғұрлым жақын орналасса, соғұрлым ол өз өніміне үлкен баға қоя алады, яғни жер телімдерінің бағасы орталық қаладан алыстаған сайын кеми береді (2 </w:t>
      </w:r>
      <w:r w:rsidR="00925E14" w:rsidRPr="00054567">
        <w:rPr>
          <w:rStyle w:val="y2iqfc"/>
          <w:rFonts w:ascii="Times New Roman" w:hAnsi="Times New Roman" w:cs="Times New Roman"/>
          <w:color w:val="1F1F1F"/>
          <w:sz w:val="28"/>
          <w:szCs w:val="28"/>
          <w:lang w:val="kk-KZ"/>
        </w:rPr>
        <w:t>-</w:t>
      </w:r>
      <w:r w:rsidRPr="00054567">
        <w:rPr>
          <w:rStyle w:val="y2iqfc"/>
          <w:rFonts w:ascii="Times New Roman" w:hAnsi="Times New Roman" w:cs="Times New Roman"/>
          <w:color w:val="1F1F1F"/>
          <w:sz w:val="28"/>
          <w:szCs w:val="28"/>
          <w:lang w:val="kk-KZ"/>
        </w:rPr>
        <w:t>сурет). Аталған жағдайларда ауыл шаруашылығының әртүрлі зоналары мынадай тәртіппен орналасады.</w:t>
      </w:r>
      <w:r w:rsidR="00925E14" w:rsidRPr="00054567">
        <w:rPr>
          <w:rStyle w:val="y2iqfc"/>
          <w:rFonts w:ascii="Times New Roman" w:hAnsi="Times New Roman" w:cs="Times New Roman"/>
          <w:color w:val="1F1F1F"/>
          <w:sz w:val="28"/>
          <w:szCs w:val="28"/>
          <w:lang w:val="kk-KZ"/>
        </w:rPr>
        <w:t xml:space="preserve"> </w:t>
      </w:r>
      <w:r w:rsidRPr="00054567">
        <w:rPr>
          <w:rStyle w:val="y2iqfc"/>
          <w:rFonts w:ascii="Times New Roman" w:hAnsi="Times New Roman" w:cs="Times New Roman"/>
          <w:color w:val="1F1F1F"/>
          <w:sz w:val="28"/>
          <w:szCs w:val="28"/>
          <w:lang w:val="kk-KZ"/>
        </w:rPr>
        <w:t xml:space="preserve">Қалаға жақын жерде интенсивті баубақшамен айналысатын фермалар, одан кейінгі зонада интенсивті орман шаруашылығы, </w:t>
      </w:r>
      <w:r w:rsidRPr="00054567">
        <w:rPr>
          <w:rStyle w:val="y2iqfc"/>
          <w:rFonts w:ascii="Times New Roman" w:hAnsi="Times New Roman" w:cs="Times New Roman"/>
          <w:color w:val="1F1F1F"/>
          <w:sz w:val="28"/>
          <w:szCs w:val="28"/>
          <w:lang w:val="kk-KZ"/>
        </w:rPr>
        <w:lastRenderedPageBreak/>
        <w:t>одан соң интенсивті сүт шаруашылығы, яғни неғұрлым өнімді, еңбекті көп қажет ететін шаруашылықтар орналасады. Бұл фермалардың өнімдері біршама қымбат және күнделікті қалаға жеткізіліп тұруы қажет. Қала маңындағы сүт өндіретін шаруашылықтар және интенсивті бау</w:t>
      </w:r>
      <w:r w:rsidR="00313A88" w:rsidRPr="00054567">
        <w:rPr>
          <w:rStyle w:val="y2iqfc"/>
          <w:rFonts w:ascii="Times New Roman" w:hAnsi="Times New Roman" w:cs="Times New Roman"/>
          <w:color w:val="1F1F1F"/>
          <w:sz w:val="28"/>
          <w:szCs w:val="28"/>
          <w:lang w:val="kk-KZ"/>
        </w:rPr>
        <w:t>–</w:t>
      </w:r>
      <w:r w:rsidRPr="00054567">
        <w:rPr>
          <w:rStyle w:val="y2iqfc"/>
          <w:rFonts w:ascii="Times New Roman" w:hAnsi="Times New Roman" w:cs="Times New Roman"/>
          <w:color w:val="1F1F1F"/>
          <w:sz w:val="28"/>
          <w:szCs w:val="28"/>
          <w:lang w:val="kk-KZ"/>
        </w:rPr>
        <w:t xml:space="preserve">бақша, ал шалғай аудандарда </w:t>
      </w:r>
      <w:r w:rsidR="00313A88" w:rsidRPr="00054567">
        <w:rPr>
          <w:rStyle w:val="y2iqfc"/>
          <w:rFonts w:ascii="Times New Roman" w:hAnsi="Times New Roman" w:cs="Times New Roman"/>
          <w:color w:val="1F1F1F"/>
          <w:sz w:val="28"/>
          <w:szCs w:val="28"/>
          <w:lang w:val="kk-KZ"/>
        </w:rPr>
        <w:t>–</w:t>
      </w:r>
      <w:r w:rsidRPr="00054567">
        <w:rPr>
          <w:rStyle w:val="y2iqfc"/>
          <w:rFonts w:ascii="Times New Roman" w:hAnsi="Times New Roman" w:cs="Times New Roman"/>
          <w:color w:val="1F1F1F"/>
          <w:sz w:val="28"/>
          <w:szCs w:val="28"/>
          <w:lang w:val="kk-KZ"/>
        </w:rPr>
        <w:t xml:space="preserve"> пайдаланылмайтын жерлермен қоршалған, оқшау мемлекетті басқа дүниеден бөліп тұрған экстенсивті мал шаруашылығы зонасы орналасады. Шаруашылық әрекеттің экстенсивті түрлерінда интенсивті шаруашылыққа қарағанда алап көлеміне шаққанда әлдеқайда аз өнім алынады. Тюнен зонасына сәйкес келетін сақиналар кез келген аумақта шаруашылық ұйымдасуының көп кездесетін типі болып табылады. Олардың конфигурациясы шын мәнінде аумақтың ерекшелігіне орай қалыптасады. Бұл тәуелділік, яғни интенсивтіліктің орталықтан қашықтаған сайын кемуі аумақтың экономикалық өмірінде басқа да әрекет түрлерінің орналасуына ықпал етеді: </w:t>
      </w:r>
    </w:p>
    <w:p w14:paraId="6786F9CA" w14:textId="77777777" w:rsidR="00925E14" w:rsidRPr="00054567" w:rsidRDefault="00313A88" w:rsidP="00A00F18">
      <w:pPr>
        <w:pStyle w:val="a5"/>
        <w:ind w:firstLine="567"/>
        <w:jc w:val="both"/>
        <w:rPr>
          <w:rStyle w:val="y2iqfc"/>
          <w:rFonts w:ascii="Times New Roman" w:hAnsi="Times New Roman" w:cs="Times New Roman"/>
          <w:color w:val="1F1F1F"/>
          <w:sz w:val="28"/>
          <w:szCs w:val="28"/>
          <w:lang w:val="kk-KZ"/>
        </w:rPr>
      </w:pPr>
      <w:r w:rsidRPr="00054567">
        <w:rPr>
          <w:rStyle w:val="y2iqfc"/>
          <w:rFonts w:ascii="Times New Roman" w:hAnsi="Times New Roman" w:cs="Times New Roman"/>
          <w:color w:val="1F1F1F"/>
          <w:sz w:val="28"/>
          <w:szCs w:val="28"/>
          <w:lang w:val="kk-KZ"/>
        </w:rPr>
        <w:t>–</w:t>
      </w:r>
      <w:r w:rsidR="00EF1360" w:rsidRPr="00054567">
        <w:rPr>
          <w:rStyle w:val="y2iqfc"/>
          <w:rFonts w:ascii="Times New Roman" w:hAnsi="Times New Roman" w:cs="Times New Roman"/>
          <w:color w:val="1F1F1F"/>
          <w:sz w:val="28"/>
          <w:szCs w:val="28"/>
          <w:lang w:val="kk-KZ"/>
        </w:rPr>
        <w:t xml:space="preserve"> қаладан алыстаған сайын халық тығыздығының кемуі;</w:t>
      </w:r>
    </w:p>
    <w:p w14:paraId="175BB28B" w14:textId="33DD44EE" w:rsidR="00925E14" w:rsidRPr="00054567" w:rsidRDefault="00313A88" w:rsidP="00A00F18">
      <w:pPr>
        <w:pStyle w:val="a5"/>
        <w:ind w:firstLine="567"/>
        <w:jc w:val="both"/>
        <w:rPr>
          <w:rStyle w:val="y2iqfc"/>
          <w:rFonts w:ascii="Times New Roman" w:hAnsi="Times New Roman" w:cs="Times New Roman"/>
          <w:color w:val="1F1F1F"/>
          <w:sz w:val="28"/>
          <w:szCs w:val="28"/>
          <w:lang w:val="kk-KZ"/>
        </w:rPr>
      </w:pPr>
      <w:r w:rsidRPr="00054567">
        <w:rPr>
          <w:rStyle w:val="y2iqfc"/>
          <w:rFonts w:ascii="Times New Roman" w:hAnsi="Times New Roman" w:cs="Times New Roman"/>
          <w:color w:val="1F1F1F"/>
          <w:sz w:val="28"/>
          <w:szCs w:val="28"/>
          <w:lang w:val="kk-KZ"/>
        </w:rPr>
        <w:t>–</w:t>
      </w:r>
      <w:r w:rsidR="00EF1360" w:rsidRPr="00054567">
        <w:rPr>
          <w:rStyle w:val="y2iqfc"/>
          <w:rFonts w:ascii="Times New Roman" w:hAnsi="Times New Roman" w:cs="Times New Roman"/>
          <w:color w:val="1F1F1F"/>
          <w:sz w:val="28"/>
          <w:szCs w:val="28"/>
          <w:lang w:val="kk-KZ"/>
        </w:rPr>
        <w:t xml:space="preserve"> транспорт тораптарынан алыстаған сайын халық тығыздығының кемуі; </w:t>
      </w:r>
    </w:p>
    <w:p w14:paraId="7937EE1E" w14:textId="40299C3D" w:rsidR="00261B96" w:rsidRPr="00054567" w:rsidRDefault="00313A88" w:rsidP="00A00F18">
      <w:pPr>
        <w:pStyle w:val="a5"/>
        <w:ind w:firstLine="567"/>
        <w:jc w:val="both"/>
        <w:rPr>
          <w:rFonts w:ascii="Times New Roman" w:hAnsi="Times New Roman" w:cs="Times New Roman"/>
          <w:color w:val="1F1F1F"/>
          <w:sz w:val="28"/>
          <w:szCs w:val="28"/>
          <w:lang w:val="kk-KZ"/>
        </w:rPr>
      </w:pPr>
      <w:r w:rsidRPr="00054567">
        <w:rPr>
          <w:rStyle w:val="y2iqfc"/>
          <w:rFonts w:ascii="Times New Roman" w:hAnsi="Times New Roman" w:cs="Times New Roman"/>
          <w:color w:val="1F1F1F"/>
          <w:sz w:val="28"/>
          <w:szCs w:val="28"/>
          <w:lang w:val="kk-KZ"/>
        </w:rPr>
        <w:t>–</w:t>
      </w:r>
      <w:r w:rsidR="00EF1360" w:rsidRPr="00054567">
        <w:rPr>
          <w:rStyle w:val="y2iqfc"/>
          <w:rFonts w:ascii="Times New Roman" w:hAnsi="Times New Roman" w:cs="Times New Roman"/>
          <w:color w:val="1F1F1F"/>
          <w:sz w:val="28"/>
          <w:szCs w:val="28"/>
          <w:lang w:val="kk-KZ"/>
        </w:rPr>
        <w:t xml:space="preserve"> халық тығыздығы мен сауда орындары санының өзен алаптары мен транспорт тораптарынан, метро станциялары мен автобус аялдамаларынан қашықтаған сайын кемуі. Сонымен, қоғамның кеңістіктік ұйымдасуы көп жағдайда қашықтық пен оны жүріп өтетін уақытқа, көліктің даму деңгейіне байланысты болады</w:t>
      </w:r>
      <w:r w:rsidR="005B53D9" w:rsidRPr="00054567">
        <w:rPr>
          <w:rStyle w:val="y2iqfc"/>
          <w:rFonts w:ascii="Times New Roman" w:hAnsi="Times New Roman" w:cs="Times New Roman"/>
          <w:color w:val="1F1F1F"/>
          <w:sz w:val="28"/>
          <w:szCs w:val="28"/>
          <w:lang w:val="kk-KZ"/>
        </w:rPr>
        <w:t xml:space="preserve"> </w:t>
      </w:r>
      <w:r w:rsidR="00261B96" w:rsidRPr="00054567">
        <w:rPr>
          <w:rFonts w:ascii="Times New Roman" w:hAnsi="Times New Roman" w:cs="Times New Roman"/>
          <w:sz w:val="28"/>
          <w:szCs w:val="28"/>
          <w:lang w:val="kk-KZ"/>
        </w:rPr>
        <w:t>[56].</w:t>
      </w:r>
    </w:p>
    <w:p w14:paraId="163A43CC" w14:textId="0286675C" w:rsidR="00212A22" w:rsidRPr="00054567" w:rsidRDefault="00884D26" w:rsidP="00A00F18">
      <w:pPr>
        <w:pStyle w:val="a5"/>
        <w:ind w:firstLine="567"/>
        <w:jc w:val="both"/>
        <w:rPr>
          <w:rStyle w:val="y2iqfc"/>
          <w:rFonts w:ascii="Times New Roman" w:hAnsi="Times New Roman" w:cs="Times New Roman"/>
          <w:color w:val="1F1F1F"/>
          <w:sz w:val="28"/>
          <w:szCs w:val="28"/>
          <w:lang w:val="kk-KZ"/>
        </w:rPr>
      </w:pPr>
      <w:r w:rsidRPr="00054567">
        <w:rPr>
          <w:rStyle w:val="y2iqfc"/>
          <w:rFonts w:ascii="Times New Roman" w:hAnsi="Times New Roman" w:cs="Times New Roman"/>
          <w:bCs/>
          <w:color w:val="1F1F1F"/>
          <w:sz w:val="28"/>
          <w:szCs w:val="28"/>
          <w:lang w:val="kk-KZ"/>
        </w:rPr>
        <w:t>Аль</w:t>
      </w:r>
      <w:r w:rsidR="0051689D" w:rsidRPr="00054567">
        <w:rPr>
          <w:rStyle w:val="y2iqfc"/>
          <w:rFonts w:ascii="Times New Roman" w:hAnsi="Times New Roman" w:cs="Times New Roman"/>
          <w:bCs/>
          <w:color w:val="1F1F1F"/>
          <w:sz w:val="28"/>
          <w:szCs w:val="28"/>
          <w:lang w:val="kk-KZ"/>
        </w:rPr>
        <w:t>фред Вебердің «Орналасу моделі</w:t>
      </w:r>
      <w:r w:rsidRPr="00054567">
        <w:rPr>
          <w:rStyle w:val="y2iqfc"/>
          <w:rFonts w:ascii="Times New Roman" w:hAnsi="Times New Roman" w:cs="Times New Roman"/>
          <w:bCs/>
          <w:color w:val="1F1F1F"/>
          <w:sz w:val="28"/>
          <w:szCs w:val="28"/>
          <w:lang w:val="kk-KZ"/>
        </w:rPr>
        <w:t>»</w:t>
      </w:r>
      <w:r w:rsidR="00265298" w:rsidRPr="00054567">
        <w:rPr>
          <w:rStyle w:val="y2iqfc"/>
          <w:rFonts w:ascii="Times New Roman" w:hAnsi="Times New Roman" w:cs="Times New Roman"/>
          <w:color w:val="1F1F1F"/>
          <w:sz w:val="28"/>
          <w:szCs w:val="28"/>
          <w:lang w:val="kk-KZ"/>
        </w:rPr>
        <w:t xml:space="preserve"> </w:t>
      </w:r>
      <w:r w:rsidRPr="00054567">
        <w:rPr>
          <w:rStyle w:val="y2iqfc"/>
          <w:rFonts w:ascii="Times New Roman" w:hAnsi="Times New Roman" w:cs="Times New Roman"/>
          <w:color w:val="1F1F1F"/>
          <w:sz w:val="28"/>
          <w:szCs w:val="28"/>
          <w:lang w:val="kk-KZ"/>
        </w:rPr>
        <w:t>салалардың кеңістікте орналасуына әсер ететін факторларды айқындайды</w:t>
      </w:r>
      <w:r w:rsidR="008C5AF4" w:rsidRPr="00054567">
        <w:rPr>
          <w:rStyle w:val="y2iqfc"/>
          <w:rFonts w:ascii="Times New Roman" w:hAnsi="Times New Roman" w:cs="Times New Roman"/>
          <w:color w:val="1F1F1F"/>
          <w:sz w:val="28"/>
          <w:szCs w:val="28"/>
          <w:lang w:val="kk-KZ"/>
        </w:rPr>
        <w:t>.</w:t>
      </w:r>
      <w:r w:rsidRPr="00054567">
        <w:rPr>
          <w:rStyle w:val="y2iqfc"/>
          <w:rFonts w:ascii="Times New Roman" w:hAnsi="Times New Roman" w:cs="Times New Roman"/>
          <w:color w:val="1F1F1F"/>
          <w:sz w:val="28"/>
          <w:szCs w:val="28"/>
          <w:lang w:val="kk-KZ"/>
        </w:rPr>
        <w:t xml:space="preserve"> </w:t>
      </w:r>
      <w:r w:rsidR="00212A22" w:rsidRPr="00054567">
        <w:rPr>
          <w:rStyle w:val="y2iqfc"/>
          <w:rFonts w:ascii="Times New Roman" w:hAnsi="Times New Roman" w:cs="Times New Roman"/>
          <w:color w:val="1F1F1F"/>
          <w:sz w:val="28"/>
          <w:szCs w:val="28"/>
          <w:lang w:val="kk-KZ"/>
        </w:rPr>
        <w:t xml:space="preserve">Ол аймақтарға салаларды экономикалық жағынан тиімді етіп орналастыру қағидасын ұстанады. Вебер өз теориясында шығындарды азайту үшін бірнеше элементтердің маңызына тоқталады. Олар: </w:t>
      </w:r>
    </w:p>
    <w:p w14:paraId="5447B622" w14:textId="77777777" w:rsidR="00212A22" w:rsidRPr="00054567" w:rsidRDefault="00212A22" w:rsidP="00A00F18">
      <w:pPr>
        <w:pStyle w:val="a5"/>
        <w:ind w:firstLine="567"/>
        <w:jc w:val="both"/>
        <w:rPr>
          <w:rStyle w:val="y2iqfc"/>
          <w:rFonts w:ascii="Times New Roman" w:hAnsi="Times New Roman" w:cs="Times New Roman"/>
          <w:color w:val="1F1F1F"/>
          <w:sz w:val="28"/>
          <w:szCs w:val="28"/>
          <w:lang w:val="kk-KZ"/>
        </w:rPr>
      </w:pPr>
      <w:r w:rsidRPr="00054567">
        <w:rPr>
          <w:rStyle w:val="y2iqfc"/>
          <w:rFonts w:ascii="Times New Roman" w:hAnsi="Times New Roman" w:cs="Times New Roman"/>
          <w:color w:val="1F1F1F"/>
          <w:sz w:val="28"/>
          <w:szCs w:val="28"/>
          <w:lang w:val="kk-KZ"/>
        </w:rPr>
        <w:t xml:space="preserve">− </w:t>
      </w:r>
      <w:r w:rsidRPr="00054567">
        <w:rPr>
          <w:rStyle w:val="y2iqfc"/>
          <w:rFonts w:ascii="Times New Roman" w:hAnsi="Times New Roman" w:cs="Times New Roman"/>
          <w:i/>
          <w:color w:val="1F1F1F"/>
          <w:sz w:val="28"/>
          <w:szCs w:val="28"/>
          <w:lang w:val="kk-KZ"/>
        </w:rPr>
        <w:t>Көлік шығынын азайту.</w:t>
      </w:r>
      <w:r w:rsidRPr="00054567">
        <w:rPr>
          <w:rStyle w:val="y2iqfc"/>
          <w:rFonts w:ascii="Times New Roman" w:hAnsi="Times New Roman" w:cs="Times New Roman"/>
          <w:color w:val="1F1F1F"/>
          <w:sz w:val="28"/>
          <w:szCs w:val="28"/>
          <w:lang w:val="kk-KZ"/>
        </w:rPr>
        <w:t xml:space="preserve"> Ғалым шығынды азайтудың бір жолы өнім өндіруші шикізат көздеріне немесе нарыққа жақын орналасуы қажеттігін айтқан. Өндірушіге шикізат тасымалдау немесе нарыққа тасымалдаудың қайсысы тиімді соны таңдауды ұсынады;</w:t>
      </w:r>
    </w:p>
    <w:p w14:paraId="5E232C10" w14:textId="77777777" w:rsidR="00212A22" w:rsidRPr="00054567" w:rsidRDefault="00212A22" w:rsidP="00A00F18">
      <w:pPr>
        <w:pStyle w:val="a5"/>
        <w:ind w:firstLine="567"/>
        <w:jc w:val="both"/>
        <w:rPr>
          <w:rStyle w:val="y2iqfc"/>
          <w:rFonts w:ascii="Times New Roman" w:hAnsi="Times New Roman" w:cs="Times New Roman"/>
          <w:color w:val="1F1F1F"/>
          <w:sz w:val="28"/>
          <w:szCs w:val="28"/>
          <w:lang w:val="kk-KZ"/>
        </w:rPr>
      </w:pPr>
      <w:r w:rsidRPr="00054567">
        <w:rPr>
          <w:rStyle w:val="y2iqfc"/>
          <w:rFonts w:ascii="Times New Roman" w:hAnsi="Times New Roman" w:cs="Times New Roman"/>
          <w:color w:val="1F1F1F"/>
          <w:sz w:val="28"/>
          <w:szCs w:val="28"/>
          <w:lang w:val="kk-KZ"/>
        </w:rPr>
        <w:t xml:space="preserve"> </w:t>
      </w:r>
      <w:r w:rsidRPr="00054567">
        <w:rPr>
          <w:rStyle w:val="y2iqfc"/>
          <w:rFonts w:ascii="Times New Roman" w:hAnsi="Times New Roman" w:cs="Times New Roman"/>
          <w:i/>
          <w:color w:val="1F1F1F"/>
          <w:sz w:val="28"/>
          <w:szCs w:val="28"/>
          <w:lang w:val="kk-KZ"/>
        </w:rPr>
        <w:t xml:space="preserve">− Еңбек күші шығындары. </w:t>
      </w:r>
      <w:r w:rsidRPr="00054567">
        <w:rPr>
          <w:rStyle w:val="y2iqfc"/>
          <w:rFonts w:ascii="Times New Roman" w:hAnsi="Times New Roman" w:cs="Times New Roman"/>
          <w:color w:val="1F1F1F"/>
          <w:sz w:val="28"/>
          <w:szCs w:val="28"/>
          <w:lang w:val="kk-KZ"/>
        </w:rPr>
        <w:t xml:space="preserve">Өнім өндіруші орын таңдау кезінде еңбек күшіне кететін шығындарда ескерілуі қажет. Вебер жұмыс күшін үнемдеу тұжырымдамасын енгізген, егер өнім өндіруші нарықтан немесе шикізат көзінен алыс болса, онда ол арзан еңбек күші бар жерді таңдауды ұсынады;  </w:t>
      </w:r>
    </w:p>
    <w:p w14:paraId="065E495E" w14:textId="4AAA2E69" w:rsidR="00212A22" w:rsidRPr="00054567" w:rsidRDefault="00212A22" w:rsidP="00A00F18">
      <w:pPr>
        <w:pStyle w:val="a5"/>
        <w:ind w:firstLine="567"/>
        <w:jc w:val="both"/>
        <w:rPr>
          <w:rStyle w:val="y2iqfc"/>
          <w:rFonts w:ascii="Times New Roman" w:hAnsi="Times New Roman" w:cs="Times New Roman"/>
          <w:color w:val="1F1F1F"/>
          <w:sz w:val="28"/>
          <w:szCs w:val="28"/>
          <w:lang w:val="kk-KZ"/>
        </w:rPr>
      </w:pPr>
      <w:r w:rsidRPr="00054567">
        <w:rPr>
          <w:rStyle w:val="y2iqfc"/>
          <w:rFonts w:ascii="Times New Roman" w:hAnsi="Times New Roman" w:cs="Times New Roman"/>
          <w:color w:val="1F1F1F"/>
          <w:sz w:val="28"/>
          <w:szCs w:val="28"/>
          <w:lang w:val="kk-KZ"/>
        </w:rPr>
        <w:t>−</w:t>
      </w:r>
      <w:r w:rsidRPr="00054567">
        <w:rPr>
          <w:rStyle w:val="y2iqfc"/>
          <w:rFonts w:ascii="Times New Roman" w:hAnsi="Times New Roman" w:cs="Times New Roman"/>
          <w:i/>
          <w:color w:val="1F1F1F"/>
          <w:sz w:val="28"/>
          <w:szCs w:val="28"/>
          <w:lang w:val="kk-KZ"/>
        </w:rPr>
        <w:t>Агломерация экономикасы.</w:t>
      </w:r>
      <w:r w:rsidRPr="00054567">
        <w:rPr>
          <w:rStyle w:val="y2iqfc"/>
          <w:rFonts w:ascii="Times New Roman" w:hAnsi="Times New Roman" w:cs="Times New Roman"/>
          <w:color w:val="1F1F1F"/>
          <w:sz w:val="28"/>
          <w:szCs w:val="28"/>
          <w:lang w:val="kk-KZ"/>
        </w:rPr>
        <w:t xml:space="preserve"> Агломерациядан пайда табу үшін инфрақұрылымы дамыған, мамандандырылған, еңбек нарығы қалыптасқан, жеткізуге ыңғайлы аймақты таңдайды. Мұндай аймақтарды таңдау арқылы өндіріс шығындарын азайтуға болады; </w:t>
      </w:r>
    </w:p>
    <w:p w14:paraId="7BD8A195" w14:textId="7FD92184" w:rsidR="00264B96" w:rsidRPr="00054567" w:rsidRDefault="00212A22" w:rsidP="00264B96">
      <w:pPr>
        <w:pStyle w:val="a5"/>
        <w:ind w:firstLine="567"/>
        <w:jc w:val="both"/>
        <w:rPr>
          <w:rFonts w:ascii="Times New Roman" w:hAnsi="Times New Roman" w:cs="Times New Roman"/>
          <w:color w:val="1F1F1F"/>
          <w:sz w:val="28"/>
          <w:szCs w:val="28"/>
          <w:lang w:val="kk-KZ"/>
        </w:rPr>
      </w:pPr>
      <w:r w:rsidRPr="00054567">
        <w:rPr>
          <w:rStyle w:val="y2iqfc"/>
          <w:rFonts w:ascii="Times New Roman" w:hAnsi="Times New Roman" w:cs="Times New Roman"/>
          <w:color w:val="1F1F1F"/>
          <w:sz w:val="28"/>
          <w:szCs w:val="28"/>
          <w:lang w:val="kk-KZ"/>
        </w:rPr>
        <w:t xml:space="preserve">− </w:t>
      </w:r>
      <w:r w:rsidRPr="00054567">
        <w:rPr>
          <w:rStyle w:val="y2iqfc"/>
          <w:rFonts w:ascii="Times New Roman" w:hAnsi="Times New Roman" w:cs="Times New Roman"/>
          <w:i/>
          <w:iCs/>
          <w:color w:val="1F1F1F"/>
          <w:sz w:val="28"/>
          <w:szCs w:val="28"/>
          <w:lang w:val="kk-KZ"/>
        </w:rPr>
        <w:t>Дегломерация.</w:t>
      </w:r>
      <w:r w:rsidRPr="00054567">
        <w:rPr>
          <w:rStyle w:val="y2iqfc"/>
          <w:rFonts w:ascii="Times New Roman" w:hAnsi="Times New Roman" w:cs="Times New Roman"/>
          <w:color w:val="1F1F1F"/>
          <w:sz w:val="28"/>
          <w:szCs w:val="28"/>
          <w:lang w:val="kk-KZ"/>
        </w:rPr>
        <w:t xml:space="preserve"> Өндірісті кластерлеу, яғни саласына қарай тарқату кезінде теріс салдары болуы мүмкін. Өнеркәсіпті дамыған аумақтан, оқшауланған аймаққа көшірген кезде дегломерцияға әкеледі</w:t>
      </w:r>
      <w:r w:rsidR="007E6328" w:rsidRPr="00054567">
        <w:rPr>
          <w:rStyle w:val="y2iqfc"/>
          <w:rFonts w:ascii="Times New Roman" w:hAnsi="Times New Roman" w:cs="Times New Roman"/>
          <w:color w:val="1F1F1F"/>
          <w:sz w:val="28"/>
          <w:szCs w:val="28"/>
          <w:lang w:val="kk-KZ"/>
        </w:rPr>
        <w:t>.</w:t>
      </w:r>
    </w:p>
    <w:p w14:paraId="2A802537" w14:textId="38A82339" w:rsidR="007E6328" w:rsidRPr="00054567" w:rsidRDefault="007E6328" w:rsidP="00264B96">
      <w:pPr>
        <w:pStyle w:val="a5"/>
        <w:ind w:firstLine="567"/>
        <w:jc w:val="both"/>
        <w:rPr>
          <w:rStyle w:val="y2iqfc"/>
          <w:rFonts w:ascii="Times New Roman" w:hAnsi="Times New Roman" w:cs="Times New Roman"/>
          <w:color w:val="1F1F1F"/>
          <w:sz w:val="28"/>
          <w:szCs w:val="28"/>
          <w:lang w:val="kk-KZ"/>
        </w:rPr>
      </w:pPr>
    </w:p>
    <w:p w14:paraId="4E02B4C1" w14:textId="06E0D6B0" w:rsidR="0051689D" w:rsidRPr="00054567" w:rsidRDefault="00AD6D09" w:rsidP="00E55DDC">
      <w:pPr>
        <w:pStyle w:val="a5"/>
        <w:ind w:left="1134"/>
        <w:jc w:val="both"/>
        <w:rPr>
          <w:lang w:val="kk-KZ"/>
        </w:rPr>
      </w:pPr>
      <w:r w:rsidRPr="00054567">
        <w:rPr>
          <w:noProof/>
        </w:rPr>
        <w:lastRenderedPageBreak/>
        <w:drawing>
          <wp:inline distT="0" distB="0" distL="0" distR="0" wp14:anchorId="7A98CAF7" wp14:editId="09EFF6C7">
            <wp:extent cx="4457700" cy="1893570"/>
            <wp:effectExtent l="0" t="0" r="0" b="0"/>
            <wp:docPr id="2055" name="Рисунок 10" descr="вебер теориясы">
              <a:extLst xmlns:a="http://schemas.openxmlformats.org/drawingml/2006/main">
                <a:ext uri="{FF2B5EF4-FFF2-40B4-BE49-F238E27FC236}">
                  <a16:creationId xmlns:a16="http://schemas.microsoft.com/office/drawing/2014/main" id="{36AEA4D7-FA6D-CFF8-1158-9BAA547FBF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Рисунок 10" descr="вебер теориясы">
                      <a:extLst>
                        <a:ext uri="{FF2B5EF4-FFF2-40B4-BE49-F238E27FC236}">
                          <a16:creationId xmlns:a16="http://schemas.microsoft.com/office/drawing/2014/main" id="{36AEA4D7-FA6D-CFF8-1158-9BAA547FBFAB}"/>
                        </a:ext>
                      </a:extLst>
                    </pic:cNvP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570157" cy="1941340"/>
                    </a:xfrm>
                    <a:prstGeom prst="rect">
                      <a:avLst/>
                    </a:prstGeom>
                    <a:noFill/>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68A04D8" w14:textId="77777777" w:rsidR="007E6328" w:rsidRPr="00054567" w:rsidRDefault="007E6328" w:rsidP="00A00F18">
      <w:pPr>
        <w:pStyle w:val="a5"/>
        <w:ind w:firstLine="567"/>
        <w:jc w:val="both"/>
        <w:rPr>
          <w:lang w:val="kk-KZ"/>
        </w:rPr>
      </w:pPr>
    </w:p>
    <w:p w14:paraId="54E82537" w14:textId="587F24AC" w:rsidR="00AD6D09" w:rsidRPr="00054567" w:rsidRDefault="00E55DDC" w:rsidP="00E55DDC">
      <w:pPr>
        <w:pStyle w:val="a5"/>
        <w:ind w:firstLine="567"/>
        <w:rPr>
          <w:rStyle w:val="y2iqfc"/>
          <w:rFonts w:ascii="Times New Roman" w:hAnsi="Times New Roman" w:cs="Times New Roman"/>
          <w:bCs/>
          <w:color w:val="1F1F1F"/>
          <w:sz w:val="28"/>
          <w:szCs w:val="28"/>
          <w:lang w:val="kk-KZ"/>
        </w:rPr>
      </w:pPr>
      <w:r w:rsidRPr="00054567">
        <w:rPr>
          <w:rStyle w:val="y2iqfc"/>
          <w:rFonts w:ascii="Times New Roman" w:hAnsi="Times New Roman" w:cs="Times New Roman"/>
          <w:sz w:val="28"/>
          <w:szCs w:val="28"/>
          <w:lang w:val="kk-KZ"/>
        </w:rPr>
        <w:t xml:space="preserve">                    </w:t>
      </w:r>
      <w:r w:rsidR="006D316B" w:rsidRPr="00054567">
        <w:rPr>
          <w:rStyle w:val="y2iqfc"/>
          <w:rFonts w:ascii="Times New Roman" w:hAnsi="Times New Roman" w:cs="Times New Roman"/>
          <w:sz w:val="28"/>
          <w:szCs w:val="28"/>
          <w:lang w:val="kk-KZ"/>
        </w:rPr>
        <w:t xml:space="preserve">Сурет 2 - </w:t>
      </w:r>
      <w:r w:rsidR="00AD6D09" w:rsidRPr="00054567">
        <w:rPr>
          <w:rStyle w:val="y2iqfc"/>
          <w:rFonts w:ascii="Times New Roman" w:hAnsi="Times New Roman" w:cs="Times New Roman"/>
          <w:bCs/>
          <w:color w:val="1F1F1F"/>
          <w:sz w:val="28"/>
          <w:szCs w:val="28"/>
          <w:lang w:val="kk-KZ"/>
        </w:rPr>
        <w:t>Альфред Вебердің «Орналасу моделі»</w:t>
      </w:r>
    </w:p>
    <w:p w14:paraId="6715C268" w14:textId="77777777" w:rsidR="00242E25" w:rsidRPr="00054567" w:rsidRDefault="00242E25" w:rsidP="00E55DDC">
      <w:pPr>
        <w:pStyle w:val="a5"/>
        <w:ind w:firstLine="567"/>
        <w:rPr>
          <w:rStyle w:val="y2iqfc"/>
          <w:rFonts w:ascii="Times New Roman" w:hAnsi="Times New Roman" w:cs="Times New Roman"/>
          <w:bCs/>
          <w:color w:val="1F1F1F"/>
          <w:sz w:val="28"/>
          <w:szCs w:val="28"/>
          <w:lang w:val="kk-KZ"/>
        </w:rPr>
      </w:pPr>
    </w:p>
    <w:p w14:paraId="079C6B1B" w14:textId="67D712C1" w:rsidR="00242E25" w:rsidRPr="00054567" w:rsidRDefault="00242E25" w:rsidP="00A045C5">
      <w:pPr>
        <w:pStyle w:val="a5"/>
        <w:ind w:firstLine="567"/>
        <w:jc w:val="both"/>
        <w:rPr>
          <w:rStyle w:val="y2iqfc"/>
          <w:rFonts w:ascii="Times New Roman" w:hAnsi="Times New Roman" w:cs="Times New Roman"/>
          <w:color w:val="1F1F1F"/>
          <w:sz w:val="28"/>
          <w:szCs w:val="28"/>
          <w:lang w:val="kk-KZ"/>
        </w:rPr>
      </w:pPr>
      <w:r w:rsidRPr="00054567">
        <w:rPr>
          <w:rStyle w:val="y2iqfc"/>
          <w:rFonts w:ascii="Times New Roman" w:hAnsi="Times New Roman" w:cs="Times New Roman"/>
          <w:color w:val="1F1F1F"/>
          <w:sz w:val="28"/>
          <w:szCs w:val="28"/>
          <w:lang w:val="kk-KZ"/>
        </w:rPr>
        <w:t>Үшбұрыштардың орналасуы. Ғалым фирмаларды шикізат, нарық, еңбек күшіне қолжетімді болуы үшін салыстырмалы қашықтықта орын таңдау үшін үшбұрыш тұжырымдамасын енгізген. Қолайлы орналасуы жалпы шығындарды азайтуға көмектеседі. Вебер өз теориясында жаһанданудағы сауда, технология, т.б. факторларға мән бермей, салыстырмалы, қарапайым экономикалық моделін ұсынған. Алайда Альфред Вебер 1909 жылы ұсынған бұл теория зерттеушілер үшін құнды болып қала береді. Ғалым алғаш аймақтарға өндірісті күрделі орналастыру теорияларының негізін қалаған [57, б. 147].</w:t>
      </w:r>
      <w:r w:rsidRPr="00054567">
        <w:rPr>
          <w:lang w:val="kk-KZ"/>
        </w:rPr>
        <w:t xml:space="preserve"> </w:t>
      </w:r>
    </w:p>
    <w:p w14:paraId="19F3E072" w14:textId="6A22DB62" w:rsidR="00EF1360" w:rsidRPr="00054567" w:rsidRDefault="00EF1360" w:rsidP="00A00F18">
      <w:pPr>
        <w:pStyle w:val="a5"/>
        <w:ind w:firstLine="567"/>
        <w:jc w:val="both"/>
        <w:rPr>
          <w:rStyle w:val="y2iqfc"/>
          <w:rFonts w:ascii="Times New Roman" w:hAnsi="Times New Roman" w:cs="Times New Roman"/>
          <w:color w:val="1F1F1F"/>
          <w:sz w:val="28"/>
          <w:szCs w:val="28"/>
          <w:lang w:val="kk-KZ"/>
        </w:rPr>
      </w:pPr>
      <w:r w:rsidRPr="00054567">
        <w:rPr>
          <w:rStyle w:val="y2iqfc"/>
          <w:rFonts w:ascii="Times New Roman" w:hAnsi="Times New Roman" w:cs="Times New Roman"/>
          <w:bCs/>
          <w:i/>
          <w:color w:val="1F1F1F"/>
          <w:sz w:val="28"/>
          <w:szCs w:val="28"/>
          <w:lang w:val="kk-KZ"/>
        </w:rPr>
        <w:t>Кобб</w:t>
      </w:r>
      <w:r w:rsidR="004D6C6B" w:rsidRPr="00054567">
        <w:rPr>
          <w:rStyle w:val="y2iqfc"/>
          <w:rFonts w:ascii="Times New Roman" w:hAnsi="Times New Roman" w:cs="Times New Roman"/>
          <w:bCs/>
          <w:i/>
          <w:color w:val="1F1F1F"/>
          <w:sz w:val="28"/>
          <w:szCs w:val="28"/>
          <w:lang w:val="kk-KZ"/>
        </w:rPr>
        <w:t>а</w:t>
      </w:r>
      <w:r w:rsidRPr="00054567">
        <w:rPr>
          <w:rStyle w:val="y2iqfc"/>
          <w:rFonts w:ascii="Times New Roman" w:hAnsi="Times New Roman" w:cs="Times New Roman"/>
          <w:bCs/>
          <w:i/>
          <w:color w:val="1F1F1F"/>
          <w:sz w:val="28"/>
          <w:szCs w:val="28"/>
          <w:lang w:val="kk-KZ"/>
        </w:rPr>
        <w:t xml:space="preserve"> – Дугластың өндірістік функция моделі</w:t>
      </w:r>
      <w:r w:rsidRPr="00054567">
        <w:rPr>
          <w:rStyle w:val="y2iqfc"/>
          <w:rFonts w:ascii="Times New Roman" w:hAnsi="Times New Roman" w:cs="Times New Roman"/>
          <w:bCs/>
          <w:color w:val="1F1F1F"/>
          <w:sz w:val="28"/>
          <w:szCs w:val="28"/>
          <w:lang w:val="kk-KZ"/>
        </w:rPr>
        <w:t xml:space="preserve"> –</w:t>
      </w:r>
      <w:r w:rsidR="0036526B" w:rsidRPr="00054567">
        <w:rPr>
          <w:rStyle w:val="y2iqfc"/>
          <w:rFonts w:ascii="Times New Roman" w:hAnsi="Times New Roman" w:cs="Times New Roman"/>
          <w:b/>
          <w:color w:val="1F1F1F"/>
          <w:sz w:val="28"/>
          <w:szCs w:val="28"/>
          <w:lang w:val="kk-KZ"/>
        </w:rPr>
        <w:t xml:space="preserve"> </w:t>
      </w:r>
      <w:r w:rsidRPr="00054567">
        <w:rPr>
          <w:rStyle w:val="y2iqfc"/>
          <w:rFonts w:ascii="Times New Roman" w:hAnsi="Times New Roman" w:cs="Times New Roman"/>
          <w:color w:val="1F1F1F"/>
          <w:sz w:val="28"/>
          <w:szCs w:val="28"/>
          <w:lang w:val="kk-KZ"/>
        </w:rPr>
        <w:t>экономикалық өсу еңбек өнімділігі мен капиталдың жоғары денгейінде мүмкін болады деп есептейді. Ауыл шаруашылық кәсіпорындарда қалыптасқан өндірістің тиімділігі – бұл қажетті, түпкілікті нәтижеге қол жеткізу жолында адамның өндірістік‚ шаруашылық қызметінің жұмсалған өндірістік ресурстарға (еңбекке‚ материалдарға‚ қаржыға) қатынасы, яғни өндіріс нәтижесінің пайдаланылған ресурстарға қатынасынан көрініс табатын нәтижелілік көрсеткіші. Сол себептен өндіріс нәтижесінің тәуелділігін және тауарлармен қызметтерді өндіруге қажетті өндіріс факторларын қолдану үдерісін талдау әдістемесін, яғни өндipic үдерісінде қолданатын факторлардың eкi тобын, капитал</w:t>
      </w:r>
      <w:r w:rsidR="00313A88" w:rsidRPr="00054567">
        <w:rPr>
          <w:rStyle w:val="y2iqfc"/>
          <w:rFonts w:ascii="Times New Roman" w:hAnsi="Times New Roman" w:cs="Times New Roman"/>
          <w:color w:val="1F1F1F"/>
          <w:sz w:val="28"/>
          <w:szCs w:val="28"/>
          <w:lang w:val="kk-KZ"/>
        </w:rPr>
        <w:t>–</w:t>
      </w:r>
      <w:r w:rsidRPr="00054567">
        <w:rPr>
          <w:rStyle w:val="y2iqfc"/>
          <w:rFonts w:ascii="Times New Roman" w:hAnsi="Times New Roman" w:cs="Times New Roman"/>
          <w:color w:val="1F1F1F"/>
          <w:sz w:val="28"/>
          <w:szCs w:val="28"/>
          <w:lang w:val="kk-KZ"/>
        </w:rPr>
        <w:t>мен еңбек ресурстарын қарастырған жөн. Капитал ресурстары деп отырғанымыз, материалдық түрде қолданылатын өндіріс факторлары (жер және өндipic құралжабдықтары), ал еңбек ресурстары жұмыс күші мен кәсіпкерлік қабілетті еңбек факторлары болып табылады</w:t>
      </w:r>
      <w:r w:rsidR="009F0861" w:rsidRPr="00054567">
        <w:rPr>
          <w:rStyle w:val="y2iqfc"/>
          <w:rFonts w:ascii="Times New Roman" w:hAnsi="Times New Roman" w:cs="Times New Roman"/>
          <w:color w:val="1F1F1F"/>
          <w:sz w:val="28"/>
          <w:szCs w:val="28"/>
          <w:lang w:val="kk-KZ"/>
        </w:rPr>
        <w:t xml:space="preserve"> </w:t>
      </w:r>
      <w:r w:rsidR="009F0861" w:rsidRPr="00054567">
        <w:rPr>
          <w:rFonts w:ascii="Times New Roman" w:hAnsi="Times New Roman" w:cs="Times New Roman"/>
          <w:sz w:val="28"/>
          <w:szCs w:val="28"/>
          <w:lang w:val="kk-KZ"/>
        </w:rPr>
        <w:t>[58].</w:t>
      </w:r>
      <w:r w:rsidR="009F0861" w:rsidRPr="00054567">
        <w:rPr>
          <w:rStyle w:val="y2iqfc"/>
          <w:rFonts w:ascii="Times New Roman" w:hAnsi="Times New Roman" w:cs="Times New Roman"/>
          <w:color w:val="1F1F1F"/>
          <w:sz w:val="28"/>
          <w:szCs w:val="28"/>
          <w:lang w:val="kk-KZ"/>
        </w:rPr>
        <w:t xml:space="preserve"> </w:t>
      </w:r>
    </w:p>
    <w:p w14:paraId="71E11294" w14:textId="77777777" w:rsidR="00EF1360" w:rsidRPr="00054567" w:rsidRDefault="00EF1360" w:rsidP="00A00F18">
      <w:pPr>
        <w:pStyle w:val="a5"/>
        <w:ind w:firstLine="567"/>
        <w:jc w:val="both"/>
        <w:rPr>
          <w:rStyle w:val="y2iqfc"/>
          <w:rFonts w:ascii="Times New Roman" w:hAnsi="Times New Roman" w:cs="Times New Roman"/>
          <w:color w:val="1F1F1F"/>
          <w:sz w:val="28"/>
          <w:szCs w:val="28"/>
          <w:lang w:val="kk-KZ"/>
        </w:rPr>
      </w:pPr>
      <w:r w:rsidRPr="00054567">
        <w:rPr>
          <w:rStyle w:val="y2iqfc"/>
          <w:rFonts w:ascii="Times New Roman" w:hAnsi="Times New Roman" w:cs="Times New Roman"/>
          <w:color w:val="1F1F1F"/>
          <w:sz w:val="28"/>
          <w:szCs w:val="28"/>
          <w:lang w:val="kk-KZ"/>
        </w:rPr>
        <w:t>Кобб</w:t>
      </w:r>
      <w:r w:rsidR="004D6C6B" w:rsidRPr="00054567">
        <w:rPr>
          <w:rStyle w:val="y2iqfc"/>
          <w:rFonts w:ascii="Times New Roman" w:hAnsi="Times New Roman" w:cs="Times New Roman"/>
          <w:color w:val="1F1F1F"/>
          <w:sz w:val="28"/>
          <w:szCs w:val="28"/>
          <w:lang w:val="kk-KZ"/>
        </w:rPr>
        <w:t xml:space="preserve">а </w:t>
      </w:r>
      <w:r w:rsidR="00313A88" w:rsidRPr="00054567">
        <w:rPr>
          <w:rStyle w:val="y2iqfc"/>
          <w:rFonts w:ascii="Times New Roman" w:hAnsi="Times New Roman" w:cs="Times New Roman"/>
          <w:color w:val="1F1F1F"/>
          <w:sz w:val="28"/>
          <w:szCs w:val="28"/>
          <w:lang w:val="kk-KZ"/>
        </w:rPr>
        <w:t>–</w:t>
      </w:r>
      <w:r w:rsidR="004D6C6B" w:rsidRPr="00054567">
        <w:rPr>
          <w:rStyle w:val="y2iqfc"/>
          <w:rFonts w:ascii="Times New Roman" w:hAnsi="Times New Roman" w:cs="Times New Roman"/>
          <w:color w:val="1F1F1F"/>
          <w:sz w:val="28"/>
          <w:szCs w:val="28"/>
          <w:lang w:val="kk-KZ"/>
        </w:rPr>
        <w:t xml:space="preserve"> </w:t>
      </w:r>
      <w:r w:rsidRPr="00054567">
        <w:rPr>
          <w:rStyle w:val="y2iqfc"/>
          <w:rFonts w:ascii="Times New Roman" w:hAnsi="Times New Roman" w:cs="Times New Roman"/>
          <w:color w:val="1F1F1F"/>
          <w:sz w:val="28"/>
          <w:szCs w:val="28"/>
          <w:lang w:val="kk-KZ"/>
        </w:rPr>
        <w:t>Дуглас функциясының ерекшелігі</w:t>
      </w:r>
      <w:r w:rsidR="00CA1164" w:rsidRPr="00054567">
        <w:rPr>
          <w:rStyle w:val="y2iqfc"/>
          <w:rFonts w:ascii="Times New Roman" w:hAnsi="Times New Roman" w:cs="Times New Roman"/>
          <w:color w:val="1F1F1F"/>
          <w:sz w:val="28"/>
          <w:szCs w:val="28"/>
          <w:lang w:val="kk-KZ"/>
        </w:rPr>
        <w:t xml:space="preserve"> </w:t>
      </w:r>
      <w:r w:rsidR="00313A88" w:rsidRPr="00054567">
        <w:rPr>
          <w:rStyle w:val="y2iqfc"/>
          <w:rFonts w:ascii="Times New Roman" w:hAnsi="Times New Roman" w:cs="Times New Roman"/>
          <w:color w:val="1F1F1F"/>
          <w:sz w:val="28"/>
          <w:szCs w:val="28"/>
          <w:lang w:val="kk-KZ"/>
        </w:rPr>
        <w:t>–</w:t>
      </w:r>
      <w:r w:rsidR="00CA1164" w:rsidRPr="00054567">
        <w:rPr>
          <w:rStyle w:val="y2iqfc"/>
          <w:rFonts w:ascii="Times New Roman" w:hAnsi="Times New Roman" w:cs="Times New Roman"/>
          <w:color w:val="1F1F1F"/>
          <w:sz w:val="28"/>
          <w:szCs w:val="28"/>
          <w:lang w:val="kk-KZ"/>
        </w:rPr>
        <w:t xml:space="preserve"> </w:t>
      </w:r>
      <w:r w:rsidRPr="00054567">
        <w:rPr>
          <w:rStyle w:val="y2iqfc"/>
          <w:rFonts w:ascii="Times New Roman" w:hAnsi="Times New Roman" w:cs="Times New Roman"/>
          <w:color w:val="1F1F1F"/>
          <w:sz w:val="28"/>
          <w:szCs w:val="28"/>
          <w:lang w:val="kk-KZ"/>
        </w:rPr>
        <w:t>оның екеуінде өндірістің негізгі факторлары</w:t>
      </w:r>
      <w:r w:rsidR="00CA1164" w:rsidRPr="00054567">
        <w:rPr>
          <w:rStyle w:val="y2iqfc"/>
          <w:rFonts w:ascii="Times New Roman" w:hAnsi="Times New Roman" w:cs="Times New Roman"/>
          <w:color w:val="1F1F1F"/>
          <w:sz w:val="28"/>
          <w:szCs w:val="28"/>
          <w:lang w:val="kk-KZ"/>
        </w:rPr>
        <w:t xml:space="preserve"> </w:t>
      </w:r>
      <w:r w:rsidR="00313A88" w:rsidRPr="00054567">
        <w:rPr>
          <w:rStyle w:val="y2iqfc"/>
          <w:rFonts w:ascii="Times New Roman" w:hAnsi="Times New Roman" w:cs="Times New Roman"/>
          <w:color w:val="1F1F1F"/>
          <w:sz w:val="28"/>
          <w:szCs w:val="28"/>
          <w:lang w:val="kk-KZ"/>
        </w:rPr>
        <w:t>–</w:t>
      </w:r>
      <w:r w:rsidR="00CA1164" w:rsidRPr="00054567">
        <w:rPr>
          <w:rStyle w:val="y2iqfc"/>
          <w:rFonts w:ascii="Times New Roman" w:hAnsi="Times New Roman" w:cs="Times New Roman"/>
          <w:color w:val="1F1F1F"/>
          <w:sz w:val="28"/>
          <w:szCs w:val="28"/>
          <w:lang w:val="kk-KZ"/>
        </w:rPr>
        <w:t xml:space="preserve"> </w:t>
      </w:r>
      <w:r w:rsidRPr="00054567">
        <w:rPr>
          <w:rStyle w:val="y2iqfc"/>
          <w:rFonts w:ascii="Times New Roman" w:hAnsi="Times New Roman" w:cs="Times New Roman"/>
          <w:color w:val="1F1F1F"/>
          <w:sz w:val="28"/>
          <w:szCs w:val="28"/>
          <w:lang w:val="kk-KZ"/>
        </w:rPr>
        <w:t xml:space="preserve">капитал мен еңбек. Анықталған осы ресурстардың үйлесімі өнімді алуға мүмкіндік береді. Функцияның мақсаты келесідей: </w:t>
      </w:r>
      <w:r w:rsidR="001C2A89" w:rsidRPr="00054567">
        <w:rPr>
          <w:rStyle w:val="y2iqfc"/>
          <w:rFonts w:ascii="Times New Roman" w:hAnsi="Times New Roman" w:cs="Times New Roman"/>
          <w:color w:val="1F1F1F"/>
          <w:sz w:val="28"/>
          <w:szCs w:val="28"/>
          <w:lang w:val="kk-KZ"/>
        </w:rPr>
        <w:t xml:space="preserve">яғни </w:t>
      </w:r>
      <w:r w:rsidRPr="00054567">
        <w:rPr>
          <w:rStyle w:val="y2iqfc"/>
          <w:rFonts w:ascii="Times New Roman" w:hAnsi="Times New Roman" w:cs="Times New Roman"/>
          <w:color w:val="1F1F1F"/>
          <w:sz w:val="28"/>
          <w:szCs w:val="28"/>
          <w:lang w:val="kk-KZ"/>
        </w:rPr>
        <w:t>еңбек пен капиталдың технологиялық қатынасы қажетті мөлшерде тауарларды өндіру үшін қажет.</w:t>
      </w:r>
      <w:r w:rsidR="00CA1164" w:rsidRPr="00054567">
        <w:rPr>
          <w:rStyle w:val="y2iqfc"/>
          <w:rFonts w:ascii="Times New Roman" w:hAnsi="Times New Roman" w:cs="Times New Roman"/>
          <w:color w:val="1F1F1F"/>
          <w:sz w:val="28"/>
          <w:szCs w:val="28"/>
          <w:lang w:val="kk-KZ"/>
        </w:rPr>
        <w:t xml:space="preserve"> </w:t>
      </w:r>
      <w:r w:rsidRPr="00054567">
        <w:rPr>
          <w:rStyle w:val="y2iqfc"/>
          <w:rFonts w:ascii="Times New Roman" w:hAnsi="Times New Roman" w:cs="Times New Roman"/>
          <w:color w:val="1F1F1F"/>
          <w:sz w:val="28"/>
          <w:szCs w:val="28"/>
          <w:lang w:val="kk-KZ"/>
        </w:rPr>
        <w:t xml:space="preserve">Жалпы, формула келесідей көрінеді: </w:t>
      </w:r>
    </w:p>
    <w:p w14:paraId="20853361" w14:textId="77777777" w:rsidR="00366983" w:rsidRPr="00054567" w:rsidRDefault="00366983" w:rsidP="00A00F18">
      <w:pPr>
        <w:pStyle w:val="a5"/>
        <w:ind w:firstLine="567"/>
        <w:jc w:val="both"/>
        <w:rPr>
          <w:rStyle w:val="y2iqfc"/>
          <w:rFonts w:ascii="Times New Roman" w:hAnsi="Times New Roman" w:cs="Times New Roman"/>
          <w:color w:val="1F1F1F"/>
          <w:sz w:val="28"/>
          <w:szCs w:val="28"/>
          <w:lang w:val="kk-KZ"/>
        </w:rPr>
      </w:pPr>
    </w:p>
    <w:p w14:paraId="55FE6EA5" w14:textId="77777777" w:rsidR="00FB3CDF" w:rsidRPr="00054567" w:rsidRDefault="00EF1360" w:rsidP="005A153B">
      <w:pPr>
        <w:pStyle w:val="a5"/>
        <w:ind w:left="1276" w:firstLine="567"/>
        <w:jc w:val="both"/>
        <w:rPr>
          <w:rStyle w:val="y2iqfc"/>
          <w:rFonts w:ascii="Times New Roman" w:hAnsi="Times New Roman" w:cs="Times New Roman"/>
          <w:color w:val="1F1F1F"/>
          <w:sz w:val="28"/>
          <w:szCs w:val="28"/>
          <w:lang w:val="kk-KZ"/>
        </w:rPr>
      </w:pPr>
      <w:r w:rsidRPr="00054567">
        <w:rPr>
          <w:noProof/>
          <w:lang w:eastAsia="ru-RU"/>
        </w:rPr>
        <w:lastRenderedPageBreak/>
        <w:drawing>
          <wp:inline distT="0" distB="0" distL="0" distR="0" wp14:anchorId="360D6372" wp14:editId="3493DC00">
            <wp:extent cx="2934132" cy="1895475"/>
            <wp:effectExtent l="0" t="0" r="0" b="0"/>
            <wp:docPr id="7" name="Рисунок 3" descr="C:\Users\Sorbona-cp01\Desktop\Cobb_dougl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rbona-cp01\Desktop\Cobb_douglas.png"/>
                    <pic:cNvPicPr>
                      <a:picLocks noChangeAspect="1" noChangeArrowheads="1"/>
                    </pic:cNvPicPr>
                  </pic:nvPicPr>
                  <pic:blipFill>
                    <a:blip r:embed="rId16"/>
                    <a:srcRect/>
                    <a:stretch>
                      <a:fillRect/>
                    </a:stretch>
                  </pic:blipFill>
                  <pic:spPr bwMode="auto">
                    <a:xfrm>
                      <a:off x="0" y="0"/>
                      <a:ext cx="2937971" cy="1897955"/>
                    </a:xfrm>
                    <a:prstGeom prst="rect">
                      <a:avLst/>
                    </a:prstGeom>
                    <a:noFill/>
                    <a:ln w="9525">
                      <a:noFill/>
                      <a:miter lim="800000"/>
                      <a:headEnd/>
                      <a:tailEnd/>
                    </a:ln>
                  </pic:spPr>
                </pic:pic>
              </a:graphicData>
            </a:graphic>
          </wp:inline>
        </w:drawing>
      </w:r>
      <w:r w:rsidR="00366983" w:rsidRPr="00054567">
        <w:rPr>
          <w:rStyle w:val="y2iqfc"/>
          <w:rFonts w:ascii="Times New Roman" w:hAnsi="Times New Roman" w:cs="Times New Roman"/>
          <w:color w:val="1F1F1F"/>
          <w:sz w:val="28"/>
          <w:szCs w:val="28"/>
          <w:lang w:val="kk-KZ"/>
        </w:rPr>
        <w:t xml:space="preserve"> </w:t>
      </w:r>
    </w:p>
    <w:p w14:paraId="10EF032E" w14:textId="77777777" w:rsidR="005A153B" w:rsidRPr="00054567" w:rsidRDefault="005A153B" w:rsidP="005A153B">
      <w:pPr>
        <w:pStyle w:val="a5"/>
        <w:ind w:left="1276" w:firstLine="567"/>
        <w:jc w:val="both"/>
        <w:rPr>
          <w:rStyle w:val="y2iqfc"/>
          <w:rFonts w:ascii="Times New Roman" w:hAnsi="Times New Roman" w:cs="Times New Roman"/>
          <w:color w:val="1F1F1F"/>
          <w:sz w:val="28"/>
          <w:szCs w:val="28"/>
          <w:lang w:val="kk-KZ"/>
        </w:rPr>
      </w:pPr>
    </w:p>
    <w:p w14:paraId="7AC2C222" w14:textId="4F5CF9FC" w:rsidR="00FB3CDF" w:rsidRPr="00054567" w:rsidRDefault="00FB3CDF" w:rsidP="00A00F18">
      <w:pPr>
        <w:pStyle w:val="a5"/>
        <w:jc w:val="center"/>
        <w:rPr>
          <w:rStyle w:val="y2iqfc"/>
          <w:rFonts w:ascii="Times New Roman" w:hAnsi="Times New Roman" w:cs="Times New Roman"/>
          <w:iCs/>
          <w:sz w:val="28"/>
          <w:szCs w:val="28"/>
          <w:lang w:val="kk-KZ"/>
        </w:rPr>
      </w:pPr>
      <w:r w:rsidRPr="00054567">
        <w:rPr>
          <w:rStyle w:val="y2iqfc"/>
          <w:rFonts w:ascii="Times New Roman" w:hAnsi="Times New Roman" w:cs="Times New Roman"/>
          <w:sz w:val="28"/>
          <w:szCs w:val="28"/>
          <w:lang w:val="kk-KZ"/>
        </w:rPr>
        <w:t xml:space="preserve">Сурет 3 </w:t>
      </w:r>
      <w:r w:rsidR="006D79A5" w:rsidRPr="00054567">
        <w:rPr>
          <w:rStyle w:val="y2iqfc"/>
          <w:rFonts w:ascii="Times New Roman" w:hAnsi="Times New Roman" w:cs="Times New Roman"/>
          <w:iCs/>
          <w:sz w:val="28"/>
          <w:szCs w:val="28"/>
          <w:lang w:val="kk-KZ"/>
        </w:rPr>
        <w:t>–</w:t>
      </w:r>
      <w:r w:rsidRPr="00054567">
        <w:rPr>
          <w:rStyle w:val="y2iqfc"/>
          <w:rFonts w:ascii="Times New Roman" w:hAnsi="Times New Roman" w:cs="Times New Roman"/>
          <w:sz w:val="28"/>
          <w:szCs w:val="28"/>
          <w:lang w:val="kk-KZ"/>
        </w:rPr>
        <w:t xml:space="preserve"> </w:t>
      </w:r>
      <w:r w:rsidRPr="00054567">
        <w:rPr>
          <w:rStyle w:val="y2iqfc"/>
          <w:rFonts w:ascii="Times New Roman" w:hAnsi="Times New Roman" w:cs="Times New Roman"/>
          <w:iCs/>
          <w:sz w:val="28"/>
          <w:szCs w:val="28"/>
          <w:lang w:val="kk-KZ"/>
        </w:rPr>
        <w:t>Кобба</w:t>
      </w:r>
      <w:r w:rsidR="006D79A5" w:rsidRPr="00054567">
        <w:rPr>
          <w:rStyle w:val="y2iqfc"/>
          <w:rFonts w:ascii="Times New Roman" w:hAnsi="Times New Roman" w:cs="Times New Roman"/>
          <w:iCs/>
          <w:sz w:val="28"/>
          <w:szCs w:val="28"/>
          <w:lang w:val="kk-KZ"/>
        </w:rPr>
        <w:t xml:space="preserve"> </w:t>
      </w:r>
      <w:r w:rsidR="006D79A5" w:rsidRPr="00054567">
        <w:rPr>
          <w:rStyle w:val="y2iqfc"/>
          <w:rFonts w:ascii="Times New Roman" w:hAnsi="Times New Roman" w:cs="Times New Roman"/>
          <w:sz w:val="28"/>
          <w:szCs w:val="28"/>
          <w:lang w:val="kk-KZ"/>
        </w:rPr>
        <w:t>-</w:t>
      </w:r>
      <w:r w:rsidRPr="00054567">
        <w:rPr>
          <w:rStyle w:val="y2iqfc"/>
          <w:rFonts w:ascii="Times New Roman" w:hAnsi="Times New Roman" w:cs="Times New Roman"/>
          <w:iCs/>
          <w:sz w:val="28"/>
          <w:szCs w:val="28"/>
          <w:lang w:val="kk-KZ"/>
        </w:rPr>
        <w:t xml:space="preserve"> Дугластың өндірістік функциясы моделі</w:t>
      </w:r>
    </w:p>
    <w:p w14:paraId="3E2D90ED" w14:textId="77777777" w:rsidR="00FB3CDF" w:rsidRPr="00054567" w:rsidRDefault="00FB3CDF" w:rsidP="00A00F18">
      <w:pPr>
        <w:pStyle w:val="a5"/>
        <w:ind w:firstLine="567"/>
        <w:jc w:val="both"/>
        <w:rPr>
          <w:rStyle w:val="y2iqfc"/>
          <w:rFonts w:ascii="Times New Roman" w:hAnsi="Times New Roman" w:cs="Times New Roman"/>
          <w:iCs/>
          <w:color w:val="1F1F1F"/>
          <w:sz w:val="28"/>
          <w:szCs w:val="28"/>
          <w:lang w:val="kk-KZ"/>
        </w:rPr>
      </w:pPr>
    </w:p>
    <w:p w14:paraId="6292A5AF" w14:textId="1CE7916D" w:rsidR="00EF1360" w:rsidRPr="00054567" w:rsidRDefault="00EF1360" w:rsidP="00A00F18">
      <w:pPr>
        <w:pStyle w:val="a5"/>
        <w:jc w:val="both"/>
        <w:rPr>
          <w:rStyle w:val="y2iqfc"/>
          <w:rFonts w:ascii="Times New Roman" w:hAnsi="Times New Roman" w:cs="Times New Roman"/>
          <w:color w:val="1F1F1F"/>
          <w:sz w:val="28"/>
          <w:szCs w:val="28"/>
          <w:lang w:val="kk-KZ"/>
        </w:rPr>
      </w:pPr>
      <w:r w:rsidRPr="00054567">
        <w:rPr>
          <w:rStyle w:val="y2iqfc"/>
          <w:rFonts w:ascii="Times New Roman" w:hAnsi="Times New Roman" w:cs="Times New Roman"/>
          <w:color w:val="1F1F1F"/>
          <w:sz w:val="28"/>
          <w:szCs w:val="28"/>
          <w:lang w:val="kk-KZ"/>
        </w:rPr>
        <w:t xml:space="preserve">Y=A*L </w:t>
      </w:r>
      <w:r w:rsidRPr="00054567">
        <w:rPr>
          <w:rStyle w:val="y2iqfc"/>
          <w:rFonts w:ascii="Times New Roman" w:hAnsi="Times New Roman" w:cs="Times New Roman"/>
          <w:color w:val="1F1F1F"/>
          <w:sz w:val="28"/>
          <w:szCs w:val="28"/>
        </w:rPr>
        <w:sym w:font="Symbol" w:char="F061"/>
      </w:r>
      <w:r w:rsidRPr="00054567">
        <w:rPr>
          <w:rStyle w:val="y2iqfc"/>
          <w:rFonts w:ascii="Times New Roman" w:hAnsi="Times New Roman" w:cs="Times New Roman"/>
          <w:color w:val="1F1F1F"/>
          <w:sz w:val="28"/>
          <w:szCs w:val="28"/>
          <w:lang w:val="kk-KZ"/>
        </w:rPr>
        <w:t xml:space="preserve"> *K </w:t>
      </w:r>
      <w:r w:rsidRPr="00054567">
        <w:rPr>
          <w:rStyle w:val="y2iqfc"/>
          <w:rFonts w:ascii="Times New Roman" w:hAnsi="Times New Roman" w:cs="Times New Roman"/>
          <w:color w:val="1F1F1F"/>
          <w:sz w:val="28"/>
          <w:szCs w:val="28"/>
        </w:rPr>
        <w:sym w:font="Symbol" w:char="F062"/>
      </w:r>
    </w:p>
    <w:p w14:paraId="2EEB1666" w14:textId="77777777" w:rsidR="00EF1360" w:rsidRPr="00054567" w:rsidRDefault="00EF1360" w:rsidP="00A00F18">
      <w:pPr>
        <w:pStyle w:val="a5"/>
        <w:jc w:val="both"/>
        <w:rPr>
          <w:rStyle w:val="y2iqfc"/>
          <w:rFonts w:ascii="Times New Roman" w:hAnsi="Times New Roman" w:cs="Times New Roman"/>
          <w:color w:val="1F1F1F"/>
          <w:sz w:val="28"/>
          <w:szCs w:val="28"/>
          <w:lang w:val="kk-KZ"/>
        </w:rPr>
      </w:pPr>
      <w:r w:rsidRPr="00054567">
        <w:rPr>
          <w:rStyle w:val="y2iqfc"/>
          <w:rFonts w:ascii="Times New Roman" w:hAnsi="Times New Roman" w:cs="Times New Roman"/>
          <w:color w:val="1F1F1F"/>
          <w:sz w:val="28"/>
          <w:szCs w:val="28"/>
          <w:lang w:val="kk-KZ"/>
        </w:rPr>
        <w:t xml:space="preserve">Y – өнімнің жалпы көлемі; </w:t>
      </w:r>
    </w:p>
    <w:p w14:paraId="0BC70925" w14:textId="77777777" w:rsidR="00EF1360" w:rsidRPr="00054567" w:rsidRDefault="00EF1360" w:rsidP="00A00F18">
      <w:pPr>
        <w:pStyle w:val="a5"/>
        <w:rPr>
          <w:rStyle w:val="y2iqfc"/>
          <w:rFonts w:ascii="Times New Roman" w:hAnsi="Times New Roman" w:cs="Times New Roman"/>
          <w:color w:val="1F1F1F"/>
          <w:sz w:val="28"/>
          <w:szCs w:val="28"/>
          <w:lang w:val="kk-KZ"/>
        </w:rPr>
      </w:pPr>
      <w:r w:rsidRPr="00054567">
        <w:rPr>
          <w:rStyle w:val="y2iqfc"/>
          <w:rFonts w:ascii="Times New Roman" w:hAnsi="Times New Roman" w:cs="Times New Roman"/>
          <w:color w:val="1F1F1F"/>
          <w:sz w:val="28"/>
          <w:szCs w:val="28"/>
          <w:lang w:val="kk-KZ"/>
        </w:rPr>
        <w:t>L – жұмсалған еңбек ресурсы;</w:t>
      </w:r>
    </w:p>
    <w:p w14:paraId="6DB68BDB" w14:textId="77777777" w:rsidR="00EF1360" w:rsidRPr="00054567" w:rsidRDefault="00EF1360" w:rsidP="00A00F18">
      <w:pPr>
        <w:pStyle w:val="a5"/>
        <w:rPr>
          <w:rStyle w:val="y2iqfc"/>
          <w:rFonts w:ascii="Times New Roman" w:hAnsi="Times New Roman" w:cs="Times New Roman"/>
          <w:color w:val="1F1F1F"/>
          <w:sz w:val="28"/>
          <w:szCs w:val="28"/>
          <w:lang w:val="kk-KZ"/>
        </w:rPr>
      </w:pPr>
      <w:r w:rsidRPr="00054567">
        <w:rPr>
          <w:rStyle w:val="y2iqfc"/>
          <w:rFonts w:ascii="Times New Roman" w:hAnsi="Times New Roman" w:cs="Times New Roman"/>
          <w:color w:val="1F1F1F"/>
          <w:sz w:val="28"/>
          <w:szCs w:val="28"/>
          <w:lang w:val="kk-KZ"/>
        </w:rPr>
        <w:t xml:space="preserve">K – жұмсалған капитал ресурсы; </w:t>
      </w:r>
    </w:p>
    <w:p w14:paraId="0F205256" w14:textId="77777777" w:rsidR="00EF1360" w:rsidRPr="00054567" w:rsidRDefault="00EF1360" w:rsidP="00A00F18">
      <w:pPr>
        <w:pStyle w:val="a5"/>
        <w:rPr>
          <w:rStyle w:val="y2iqfc"/>
          <w:rFonts w:ascii="Times New Roman" w:hAnsi="Times New Roman" w:cs="Times New Roman"/>
          <w:color w:val="1F1F1F"/>
          <w:sz w:val="28"/>
          <w:szCs w:val="28"/>
          <w:lang w:val="kk-KZ"/>
        </w:rPr>
      </w:pPr>
      <w:r w:rsidRPr="00054567">
        <w:rPr>
          <w:rStyle w:val="y2iqfc"/>
          <w:rFonts w:ascii="Times New Roman" w:hAnsi="Times New Roman" w:cs="Times New Roman"/>
          <w:color w:val="1F1F1F"/>
          <w:sz w:val="28"/>
          <w:szCs w:val="28"/>
          <w:lang w:val="kk-KZ"/>
        </w:rPr>
        <w:t xml:space="preserve">А – өндірістік факторлардың жалпы өнімділігі; </w:t>
      </w:r>
    </w:p>
    <w:p w14:paraId="65EF9B75" w14:textId="12BDADB7" w:rsidR="00C60570" w:rsidRPr="00054567" w:rsidRDefault="00EF1360" w:rsidP="00A00F18">
      <w:pPr>
        <w:pStyle w:val="a5"/>
        <w:rPr>
          <w:rStyle w:val="y2iqfc"/>
          <w:rFonts w:ascii="Times New Roman" w:hAnsi="Times New Roman" w:cs="Times New Roman"/>
          <w:color w:val="1F1F1F"/>
          <w:sz w:val="28"/>
          <w:szCs w:val="28"/>
          <w:lang w:val="kk-KZ"/>
        </w:rPr>
      </w:pPr>
      <w:r w:rsidRPr="00054567">
        <w:rPr>
          <w:rStyle w:val="y2iqfc"/>
          <w:rFonts w:ascii="Times New Roman" w:hAnsi="Times New Roman" w:cs="Times New Roman"/>
          <w:color w:val="1F1F1F"/>
          <w:sz w:val="28"/>
          <w:szCs w:val="28"/>
        </w:rPr>
        <w:sym w:font="Symbol" w:char="F062"/>
      </w:r>
      <w:r w:rsidRPr="00054567">
        <w:rPr>
          <w:rStyle w:val="y2iqfc"/>
          <w:rFonts w:ascii="Times New Roman" w:hAnsi="Times New Roman" w:cs="Times New Roman"/>
          <w:color w:val="1F1F1F"/>
          <w:sz w:val="28"/>
          <w:szCs w:val="28"/>
          <w:lang w:val="kk-KZ"/>
        </w:rPr>
        <w:t>,</w:t>
      </w:r>
      <w:r w:rsidRPr="00054567">
        <w:rPr>
          <w:rStyle w:val="y2iqfc"/>
          <w:rFonts w:ascii="Times New Roman" w:hAnsi="Times New Roman" w:cs="Times New Roman"/>
          <w:color w:val="1F1F1F"/>
          <w:sz w:val="28"/>
          <w:szCs w:val="28"/>
        </w:rPr>
        <w:sym w:font="Symbol" w:char="F061"/>
      </w:r>
      <w:r w:rsidR="00313A88" w:rsidRPr="00054567">
        <w:rPr>
          <w:rStyle w:val="y2iqfc"/>
          <w:rFonts w:ascii="Times New Roman" w:hAnsi="Times New Roman" w:cs="Times New Roman"/>
          <w:color w:val="1F1F1F"/>
          <w:sz w:val="28"/>
          <w:szCs w:val="28"/>
          <w:lang w:val="kk-KZ"/>
        </w:rPr>
        <w:t>–</w:t>
      </w:r>
      <w:r w:rsidRPr="00054567">
        <w:rPr>
          <w:rStyle w:val="y2iqfc"/>
          <w:rFonts w:ascii="Times New Roman" w:hAnsi="Times New Roman" w:cs="Times New Roman"/>
          <w:color w:val="1F1F1F"/>
          <w:sz w:val="28"/>
          <w:szCs w:val="28"/>
          <w:lang w:val="kk-KZ"/>
        </w:rPr>
        <w:t xml:space="preserve"> еңбек пен капиталдың икемділігі.</w:t>
      </w:r>
    </w:p>
    <w:p w14:paraId="3DE84577" w14:textId="6C2414EF" w:rsidR="00366983" w:rsidRPr="00054567" w:rsidRDefault="00C60570" w:rsidP="00A00F18">
      <w:pPr>
        <w:pStyle w:val="a5"/>
        <w:jc w:val="both"/>
        <w:rPr>
          <w:rStyle w:val="y2iqfc"/>
          <w:rFonts w:ascii="Times New Roman" w:hAnsi="Times New Roman" w:cs="Times New Roman"/>
          <w:color w:val="1F1F1F"/>
          <w:sz w:val="28"/>
          <w:szCs w:val="28"/>
          <w:lang w:val="kk-KZ"/>
        </w:rPr>
      </w:pPr>
      <w:r w:rsidRPr="00054567">
        <w:rPr>
          <w:rStyle w:val="y2iqfc"/>
          <w:rFonts w:ascii="Times New Roman" w:hAnsi="Times New Roman" w:cs="Times New Roman"/>
          <w:color w:val="1F1F1F"/>
          <w:sz w:val="28"/>
          <w:szCs w:val="28"/>
          <w:lang w:val="kk-KZ"/>
        </w:rPr>
        <w:t>2–сурет. Кобба – Дугластың өндірістік функция модел</w:t>
      </w:r>
      <w:r w:rsidR="00211195" w:rsidRPr="00054567">
        <w:rPr>
          <w:rStyle w:val="y2iqfc"/>
          <w:rFonts w:ascii="Times New Roman" w:hAnsi="Times New Roman" w:cs="Times New Roman"/>
          <w:color w:val="1F1F1F"/>
          <w:sz w:val="28"/>
          <w:szCs w:val="28"/>
          <w:lang w:val="kk-KZ"/>
        </w:rPr>
        <w:t>і</w:t>
      </w:r>
    </w:p>
    <w:p w14:paraId="61181075" w14:textId="77777777" w:rsidR="00211195" w:rsidRPr="00054567" w:rsidRDefault="00211195" w:rsidP="00A00F18">
      <w:pPr>
        <w:pStyle w:val="a5"/>
        <w:jc w:val="both"/>
        <w:rPr>
          <w:rStyle w:val="y2iqfc"/>
          <w:rFonts w:ascii="Times New Roman" w:hAnsi="Times New Roman" w:cs="Times New Roman"/>
          <w:color w:val="1F1F1F"/>
          <w:sz w:val="28"/>
          <w:szCs w:val="28"/>
          <w:lang w:val="kk-KZ"/>
        </w:rPr>
      </w:pPr>
    </w:p>
    <w:p w14:paraId="41CB8888" w14:textId="11BE03E6" w:rsidR="000C2386" w:rsidRPr="00054567" w:rsidRDefault="004D6C6B" w:rsidP="00A00F18">
      <w:pPr>
        <w:pStyle w:val="a5"/>
        <w:ind w:firstLine="567"/>
        <w:jc w:val="both"/>
        <w:rPr>
          <w:rStyle w:val="y2iqfc"/>
          <w:rFonts w:ascii="Times New Roman" w:hAnsi="Times New Roman" w:cs="Times New Roman"/>
          <w:color w:val="1F1F1F"/>
          <w:sz w:val="28"/>
          <w:szCs w:val="28"/>
          <w:lang w:val="kk-KZ"/>
        </w:rPr>
      </w:pPr>
      <w:r w:rsidRPr="00054567">
        <w:rPr>
          <w:rStyle w:val="y2iqfc"/>
          <w:rFonts w:ascii="Times New Roman" w:hAnsi="Times New Roman" w:cs="Times New Roman"/>
          <w:b/>
          <w:i/>
          <w:color w:val="1F1F1F"/>
          <w:sz w:val="28"/>
          <w:szCs w:val="28"/>
          <w:lang w:val="kk-KZ"/>
        </w:rPr>
        <w:t xml:space="preserve">Александр </w:t>
      </w:r>
      <w:r w:rsidRPr="00054567">
        <w:rPr>
          <w:rFonts w:ascii="Times New Roman" w:hAnsi="Times New Roman" w:cs="Times New Roman"/>
          <w:b/>
          <w:i/>
          <w:sz w:val="28"/>
          <w:szCs w:val="28"/>
          <w:lang w:val="kk-KZ"/>
        </w:rPr>
        <w:t>Васильевич</w:t>
      </w:r>
      <w:r w:rsidRPr="00054567">
        <w:rPr>
          <w:rStyle w:val="y2iqfc"/>
          <w:rFonts w:ascii="Times New Roman" w:hAnsi="Times New Roman" w:cs="Times New Roman"/>
          <w:b/>
          <w:i/>
          <w:color w:val="1F1F1F"/>
          <w:sz w:val="28"/>
          <w:szCs w:val="28"/>
          <w:lang w:val="kk-KZ"/>
        </w:rPr>
        <w:t xml:space="preserve"> </w:t>
      </w:r>
      <w:r w:rsidR="00EF1360" w:rsidRPr="00054567">
        <w:rPr>
          <w:rStyle w:val="y2iqfc"/>
          <w:rFonts w:ascii="Times New Roman" w:hAnsi="Times New Roman" w:cs="Times New Roman"/>
          <w:b/>
          <w:i/>
          <w:color w:val="1F1F1F"/>
          <w:sz w:val="28"/>
          <w:szCs w:val="28"/>
          <w:lang w:val="kk-KZ"/>
        </w:rPr>
        <w:t>Чаянов моделі</w:t>
      </w:r>
      <w:r w:rsidR="00EF1360" w:rsidRPr="00054567">
        <w:rPr>
          <w:rStyle w:val="y2iqfc"/>
          <w:rFonts w:ascii="Times New Roman" w:hAnsi="Times New Roman" w:cs="Times New Roman"/>
          <w:color w:val="1F1F1F"/>
          <w:sz w:val="28"/>
          <w:szCs w:val="28"/>
          <w:lang w:val="kk-KZ"/>
        </w:rPr>
        <w:t xml:space="preserve"> </w:t>
      </w:r>
      <w:r w:rsidR="00313A88" w:rsidRPr="00054567">
        <w:rPr>
          <w:rStyle w:val="y2iqfc"/>
          <w:rFonts w:ascii="Times New Roman" w:hAnsi="Times New Roman" w:cs="Times New Roman"/>
          <w:color w:val="1F1F1F"/>
          <w:sz w:val="28"/>
          <w:szCs w:val="28"/>
          <w:lang w:val="kk-KZ"/>
        </w:rPr>
        <w:t>–</w:t>
      </w:r>
      <w:r w:rsidR="00EF1360" w:rsidRPr="00054567">
        <w:rPr>
          <w:rStyle w:val="y2iqfc"/>
          <w:rFonts w:ascii="Times New Roman" w:hAnsi="Times New Roman" w:cs="Times New Roman"/>
          <w:color w:val="1F1F1F"/>
          <w:sz w:val="28"/>
          <w:szCs w:val="28"/>
          <w:lang w:val="kk-KZ"/>
        </w:rPr>
        <w:t xml:space="preserve"> шаруа қожалықтары мен кооперациялар бойынша елдің және ауыл шаруашылығының әлеуметтік</w:t>
      </w:r>
      <w:r w:rsidR="00313A88" w:rsidRPr="00054567">
        <w:rPr>
          <w:rStyle w:val="y2iqfc"/>
          <w:rFonts w:ascii="Times New Roman" w:hAnsi="Times New Roman" w:cs="Times New Roman"/>
          <w:color w:val="1F1F1F"/>
          <w:sz w:val="28"/>
          <w:szCs w:val="28"/>
          <w:lang w:val="kk-KZ"/>
        </w:rPr>
        <w:t>–</w:t>
      </w:r>
      <w:r w:rsidR="00EF1360" w:rsidRPr="00054567">
        <w:rPr>
          <w:rStyle w:val="y2iqfc"/>
          <w:rFonts w:ascii="Times New Roman" w:hAnsi="Times New Roman" w:cs="Times New Roman"/>
          <w:color w:val="1F1F1F"/>
          <w:sz w:val="28"/>
          <w:szCs w:val="28"/>
          <w:lang w:val="kk-KZ"/>
        </w:rPr>
        <w:t>экономикалық дамуының келесі негізгі</w:t>
      </w:r>
      <w:r w:rsidR="00CA1164" w:rsidRPr="00054567">
        <w:rPr>
          <w:rStyle w:val="y2iqfc"/>
          <w:rFonts w:ascii="Times New Roman" w:hAnsi="Times New Roman" w:cs="Times New Roman"/>
          <w:color w:val="1F1F1F"/>
          <w:sz w:val="28"/>
          <w:szCs w:val="28"/>
          <w:lang w:val="kk-KZ"/>
        </w:rPr>
        <w:t xml:space="preserve"> </w:t>
      </w:r>
      <w:r w:rsidR="00EF1360" w:rsidRPr="00054567">
        <w:rPr>
          <w:rStyle w:val="y2iqfc"/>
          <w:rFonts w:ascii="Times New Roman" w:hAnsi="Times New Roman" w:cs="Times New Roman"/>
          <w:color w:val="1F1F1F"/>
          <w:sz w:val="28"/>
          <w:szCs w:val="28"/>
          <w:lang w:val="kk-KZ"/>
        </w:rPr>
        <w:t>кезеңдерін</w:t>
      </w:r>
      <w:r w:rsidR="00CA1164" w:rsidRPr="00054567">
        <w:rPr>
          <w:rStyle w:val="y2iqfc"/>
          <w:rFonts w:ascii="Times New Roman" w:hAnsi="Times New Roman" w:cs="Times New Roman"/>
          <w:color w:val="1F1F1F"/>
          <w:sz w:val="28"/>
          <w:szCs w:val="28"/>
          <w:lang w:val="kk-KZ"/>
        </w:rPr>
        <w:t xml:space="preserve"> </w:t>
      </w:r>
      <w:r w:rsidR="00EF1360" w:rsidRPr="00054567">
        <w:rPr>
          <w:rStyle w:val="y2iqfc"/>
          <w:rFonts w:ascii="Times New Roman" w:hAnsi="Times New Roman" w:cs="Times New Roman"/>
          <w:color w:val="1F1F1F"/>
          <w:sz w:val="28"/>
          <w:szCs w:val="28"/>
          <w:lang w:val="kk-KZ"/>
        </w:rPr>
        <w:t>атап өтеді:</w:t>
      </w:r>
      <w:r w:rsidR="00CA1164" w:rsidRPr="00054567">
        <w:rPr>
          <w:rStyle w:val="y2iqfc"/>
          <w:rFonts w:ascii="Times New Roman" w:hAnsi="Times New Roman" w:cs="Times New Roman"/>
          <w:color w:val="1F1F1F"/>
          <w:sz w:val="28"/>
          <w:szCs w:val="28"/>
          <w:lang w:val="kk-KZ"/>
        </w:rPr>
        <w:t xml:space="preserve"> </w:t>
      </w:r>
      <w:r w:rsidR="00EF1360" w:rsidRPr="00054567">
        <w:rPr>
          <w:rStyle w:val="y2iqfc"/>
          <w:rFonts w:ascii="Times New Roman" w:hAnsi="Times New Roman" w:cs="Times New Roman"/>
          <w:color w:val="1F1F1F"/>
          <w:sz w:val="28"/>
          <w:szCs w:val="28"/>
          <w:lang w:val="kk-KZ"/>
        </w:rPr>
        <w:t>Столыпин реформасы (1906</w:t>
      </w:r>
      <w:r w:rsidR="00313A88" w:rsidRPr="00054567">
        <w:rPr>
          <w:rStyle w:val="y2iqfc"/>
          <w:rFonts w:ascii="Times New Roman" w:hAnsi="Times New Roman" w:cs="Times New Roman"/>
          <w:color w:val="1F1F1F"/>
          <w:sz w:val="28"/>
          <w:szCs w:val="28"/>
          <w:lang w:val="kk-KZ"/>
        </w:rPr>
        <w:t>–</w:t>
      </w:r>
      <w:r w:rsidR="00EF1360" w:rsidRPr="00054567">
        <w:rPr>
          <w:rStyle w:val="y2iqfc"/>
          <w:rFonts w:ascii="Times New Roman" w:hAnsi="Times New Roman" w:cs="Times New Roman"/>
          <w:color w:val="1F1F1F"/>
          <w:sz w:val="28"/>
          <w:szCs w:val="28"/>
          <w:lang w:val="kk-KZ"/>
        </w:rPr>
        <w:t>1917 жж.), әскери коммунизм саясаты (1918</w:t>
      </w:r>
      <w:r w:rsidR="00313A88" w:rsidRPr="00054567">
        <w:rPr>
          <w:rStyle w:val="y2iqfc"/>
          <w:rFonts w:ascii="Times New Roman" w:hAnsi="Times New Roman" w:cs="Times New Roman"/>
          <w:color w:val="1F1F1F"/>
          <w:sz w:val="28"/>
          <w:szCs w:val="28"/>
          <w:lang w:val="kk-KZ"/>
        </w:rPr>
        <w:t>–</w:t>
      </w:r>
      <w:r w:rsidR="00EF1360" w:rsidRPr="00054567">
        <w:rPr>
          <w:rStyle w:val="y2iqfc"/>
          <w:rFonts w:ascii="Times New Roman" w:hAnsi="Times New Roman" w:cs="Times New Roman"/>
          <w:color w:val="1F1F1F"/>
          <w:sz w:val="28"/>
          <w:szCs w:val="28"/>
          <w:lang w:val="kk-KZ"/>
        </w:rPr>
        <w:t>1920 жж.), жаңа экономикалық саясат (1921</w:t>
      </w:r>
      <w:r w:rsidR="00313A88" w:rsidRPr="00054567">
        <w:rPr>
          <w:rStyle w:val="y2iqfc"/>
          <w:rFonts w:ascii="Times New Roman" w:hAnsi="Times New Roman" w:cs="Times New Roman"/>
          <w:color w:val="1F1F1F"/>
          <w:sz w:val="28"/>
          <w:szCs w:val="28"/>
          <w:lang w:val="kk-KZ"/>
        </w:rPr>
        <w:t>–</w:t>
      </w:r>
      <w:r w:rsidR="00EF1360" w:rsidRPr="00054567">
        <w:rPr>
          <w:rStyle w:val="y2iqfc"/>
          <w:rFonts w:ascii="Times New Roman" w:hAnsi="Times New Roman" w:cs="Times New Roman"/>
          <w:color w:val="1F1F1F"/>
          <w:sz w:val="28"/>
          <w:szCs w:val="28"/>
          <w:lang w:val="kk-KZ"/>
        </w:rPr>
        <w:t>1928 жж.) және колхоз құрылысы кезеңі</w:t>
      </w:r>
      <w:r w:rsidR="00CA1164" w:rsidRPr="00054567">
        <w:rPr>
          <w:rStyle w:val="y2iqfc"/>
          <w:rFonts w:ascii="Times New Roman" w:hAnsi="Times New Roman" w:cs="Times New Roman"/>
          <w:color w:val="1F1F1F"/>
          <w:sz w:val="28"/>
          <w:szCs w:val="28"/>
          <w:lang w:val="kk-KZ"/>
        </w:rPr>
        <w:t xml:space="preserve"> </w:t>
      </w:r>
      <w:r w:rsidR="00EF1360" w:rsidRPr="00054567">
        <w:rPr>
          <w:rStyle w:val="y2iqfc"/>
          <w:rFonts w:ascii="Times New Roman" w:hAnsi="Times New Roman" w:cs="Times New Roman"/>
          <w:color w:val="1F1F1F"/>
          <w:sz w:val="28"/>
          <w:szCs w:val="28"/>
          <w:lang w:val="kk-KZ"/>
        </w:rPr>
        <w:t>(1929</w:t>
      </w:r>
      <w:r w:rsidR="00313A88" w:rsidRPr="00054567">
        <w:rPr>
          <w:rStyle w:val="y2iqfc"/>
          <w:rFonts w:ascii="Times New Roman" w:hAnsi="Times New Roman" w:cs="Times New Roman"/>
          <w:color w:val="1F1F1F"/>
          <w:sz w:val="28"/>
          <w:szCs w:val="28"/>
          <w:lang w:val="kk-KZ"/>
        </w:rPr>
        <w:t>–</w:t>
      </w:r>
      <w:r w:rsidR="00EF1360" w:rsidRPr="00054567">
        <w:rPr>
          <w:rStyle w:val="y2iqfc"/>
          <w:rFonts w:ascii="Times New Roman" w:hAnsi="Times New Roman" w:cs="Times New Roman"/>
          <w:color w:val="1F1F1F"/>
          <w:sz w:val="28"/>
          <w:szCs w:val="28"/>
          <w:lang w:val="kk-KZ"/>
        </w:rPr>
        <w:t xml:space="preserve">1930 жж.). Ол шаруа қожалығының үйлесімді теориясын құрды және шаруалар кооперациясын ұйымдастырудың негізгі идеялары мен формаларын ұсынды. Александр </w:t>
      </w:r>
      <w:r w:rsidR="00EF1360" w:rsidRPr="00054567">
        <w:rPr>
          <w:rFonts w:ascii="Times New Roman" w:hAnsi="Times New Roman" w:cs="Times New Roman"/>
          <w:sz w:val="28"/>
          <w:szCs w:val="28"/>
          <w:lang w:val="kk-KZ"/>
        </w:rPr>
        <w:t>Васильевич бойынша шаруа қожалығы теориясының негізгі компоненттері: шаруа отбасының еңбек тұтынушылық балансы, шаруа қожалығының ұйымдастырушылық жоспары және оның бюджеті. Мазмұны бойынша бұл үш компонент шаруа отбасында жұмыс істейтін ұйымдастырушылық, экономикалық, әлеуметтік және психологиялық</w:t>
      </w:r>
      <w:r w:rsidR="00EF1360" w:rsidRPr="00054567">
        <w:rPr>
          <w:rStyle w:val="y2iqfc"/>
          <w:rFonts w:ascii="Times New Roman" w:hAnsi="Times New Roman" w:cs="Times New Roman"/>
          <w:color w:val="1F1F1F"/>
          <w:sz w:val="28"/>
          <w:szCs w:val="28"/>
          <w:lang w:val="kk-KZ"/>
        </w:rPr>
        <w:t xml:space="preserve"> қатынастардың моделін білдіреді. Оларға шаруа қожалықтарының алты түрі бөлінген: </w:t>
      </w:r>
    </w:p>
    <w:p w14:paraId="0FF954E1" w14:textId="77777777" w:rsidR="00AA3F4E" w:rsidRPr="00054567" w:rsidRDefault="00AA3F4E" w:rsidP="00A00F18">
      <w:pPr>
        <w:pStyle w:val="a5"/>
        <w:ind w:firstLine="567"/>
        <w:jc w:val="both"/>
        <w:rPr>
          <w:rStyle w:val="y2iqfc"/>
          <w:rFonts w:ascii="Times New Roman" w:hAnsi="Times New Roman" w:cs="Times New Roman"/>
          <w:color w:val="1F1F1F"/>
          <w:sz w:val="28"/>
          <w:szCs w:val="28"/>
          <w:lang w:val="kk-KZ"/>
        </w:rPr>
      </w:pPr>
    </w:p>
    <w:p w14:paraId="599C1E88" w14:textId="77777777" w:rsidR="005C2E5C" w:rsidRPr="00054567" w:rsidRDefault="00227167" w:rsidP="00A00F18">
      <w:pPr>
        <w:spacing w:after="0" w:line="240" w:lineRule="auto"/>
        <w:ind w:left="-426"/>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noProof/>
          <w:kern w:val="0"/>
          <w:sz w:val="24"/>
          <w:szCs w:val="24"/>
          <w:lang w:eastAsia="ru-RU"/>
        </w:rPr>
        <w:lastRenderedPageBreak/>
        <w:drawing>
          <wp:inline distT="0" distB="0" distL="0" distR="0" wp14:anchorId="13D99682" wp14:editId="00D27079">
            <wp:extent cx="6515100" cy="5619750"/>
            <wp:effectExtent l="0" t="0" r="0" b="1905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7E2809C0" w14:textId="77777777" w:rsidR="009B296E" w:rsidRPr="00054567" w:rsidRDefault="009B296E" w:rsidP="00A00F18">
      <w:pPr>
        <w:pStyle w:val="a5"/>
        <w:ind w:firstLine="567"/>
        <w:jc w:val="both"/>
        <w:rPr>
          <w:rStyle w:val="y2iqfc"/>
          <w:rFonts w:ascii="Times New Roman" w:hAnsi="Times New Roman" w:cs="Times New Roman"/>
          <w:color w:val="EE0000"/>
          <w:sz w:val="28"/>
          <w:szCs w:val="28"/>
          <w:lang w:val="en-US"/>
        </w:rPr>
      </w:pPr>
    </w:p>
    <w:p w14:paraId="554C29F0" w14:textId="5B169BAF" w:rsidR="00227167" w:rsidRPr="00054567" w:rsidRDefault="00FB3CDF" w:rsidP="00A00F18">
      <w:pPr>
        <w:pStyle w:val="a5"/>
        <w:ind w:firstLine="567"/>
        <w:jc w:val="both"/>
        <w:rPr>
          <w:rStyle w:val="y2iqfc"/>
          <w:rFonts w:ascii="Times New Roman" w:hAnsi="Times New Roman" w:cs="Times New Roman"/>
          <w:color w:val="1F1F1F"/>
          <w:sz w:val="28"/>
          <w:szCs w:val="28"/>
          <w:lang w:val="kk-KZ"/>
        </w:rPr>
      </w:pPr>
      <w:r w:rsidRPr="00054567">
        <w:rPr>
          <w:rStyle w:val="y2iqfc"/>
          <w:rFonts w:ascii="Times New Roman" w:hAnsi="Times New Roman" w:cs="Times New Roman"/>
          <w:sz w:val="28"/>
          <w:szCs w:val="28"/>
          <w:lang w:val="kk-KZ"/>
        </w:rPr>
        <w:t>Сурет 4</w:t>
      </w:r>
      <w:r w:rsidR="006D79A5" w:rsidRPr="00054567">
        <w:rPr>
          <w:rStyle w:val="y2iqfc"/>
          <w:rFonts w:ascii="Times New Roman" w:hAnsi="Times New Roman" w:cs="Times New Roman"/>
          <w:sz w:val="28"/>
          <w:szCs w:val="28"/>
          <w:lang w:val="kk-KZ"/>
        </w:rPr>
        <w:t xml:space="preserve"> </w:t>
      </w:r>
      <w:r w:rsidR="006D79A5" w:rsidRPr="00054567">
        <w:rPr>
          <w:rStyle w:val="y2iqfc"/>
          <w:rFonts w:ascii="Times New Roman" w:hAnsi="Times New Roman" w:cs="Times New Roman"/>
          <w:color w:val="1F1F1F"/>
          <w:sz w:val="28"/>
          <w:szCs w:val="28"/>
          <w:lang w:val="kk-KZ"/>
        </w:rPr>
        <w:t xml:space="preserve">– </w:t>
      </w:r>
      <w:r w:rsidR="00321BD7" w:rsidRPr="00054567">
        <w:rPr>
          <w:rStyle w:val="y2iqfc"/>
          <w:rFonts w:ascii="Times New Roman" w:hAnsi="Times New Roman" w:cs="Times New Roman"/>
          <w:color w:val="1F1F1F"/>
          <w:sz w:val="28"/>
          <w:szCs w:val="28"/>
          <w:lang w:val="kk-KZ"/>
        </w:rPr>
        <w:t xml:space="preserve">А.В. Чаянов бойынша шаруа қожалықтарының түрі </w:t>
      </w:r>
    </w:p>
    <w:p w14:paraId="65F1B08E" w14:textId="77777777" w:rsidR="006038EE" w:rsidRPr="00054567" w:rsidRDefault="006038EE" w:rsidP="00A00F18">
      <w:pPr>
        <w:pStyle w:val="a5"/>
        <w:ind w:firstLine="567"/>
        <w:jc w:val="both"/>
        <w:rPr>
          <w:rStyle w:val="y2iqfc"/>
          <w:rFonts w:ascii="Times New Roman" w:hAnsi="Times New Roman" w:cs="Times New Roman"/>
          <w:color w:val="1F1F1F"/>
          <w:sz w:val="28"/>
          <w:szCs w:val="28"/>
          <w:lang w:val="kk-KZ"/>
        </w:rPr>
      </w:pPr>
    </w:p>
    <w:p w14:paraId="040F25A9" w14:textId="5DCB4225" w:rsidR="000E54F3" w:rsidRPr="00054567" w:rsidRDefault="000E54F3" w:rsidP="00A00F18">
      <w:pPr>
        <w:pStyle w:val="a5"/>
        <w:ind w:firstLine="567"/>
        <w:jc w:val="both"/>
        <w:rPr>
          <w:rStyle w:val="y2iqfc"/>
          <w:rFonts w:ascii="Times New Roman" w:hAnsi="Times New Roman" w:cs="Times New Roman"/>
          <w:color w:val="1F1F1F"/>
          <w:sz w:val="28"/>
          <w:szCs w:val="28"/>
          <w:lang w:val="kk-KZ"/>
        </w:rPr>
      </w:pPr>
      <w:r w:rsidRPr="00054567">
        <w:rPr>
          <w:rStyle w:val="y2iqfc"/>
          <w:rFonts w:ascii="Times New Roman" w:hAnsi="Times New Roman" w:cs="Times New Roman"/>
          <w:color w:val="1F1F1F"/>
          <w:sz w:val="28"/>
          <w:szCs w:val="28"/>
          <w:lang w:val="kk-KZ"/>
        </w:rPr>
        <w:t>Чаянов</w:t>
      </w:r>
      <w:r w:rsidR="007C7623" w:rsidRPr="00054567">
        <w:rPr>
          <w:rStyle w:val="y2iqfc"/>
          <w:rFonts w:ascii="Times New Roman" w:hAnsi="Times New Roman" w:cs="Times New Roman"/>
          <w:color w:val="1F1F1F"/>
          <w:sz w:val="28"/>
          <w:szCs w:val="28"/>
          <w:lang w:val="kk-KZ"/>
        </w:rPr>
        <w:t xml:space="preserve"> </w:t>
      </w:r>
      <w:r w:rsidRPr="00054567">
        <w:rPr>
          <w:rStyle w:val="y2iqfc"/>
          <w:rFonts w:ascii="Times New Roman" w:hAnsi="Times New Roman" w:cs="Times New Roman"/>
          <w:color w:val="1F1F1F"/>
          <w:sz w:val="28"/>
          <w:szCs w:val="28"/>
          <w:lang w:val="kk-KZ"/>
        </w:rPr>
        <w:t>өзінің алғашқы жұмысында</w:t>
      </w:r>
      <w:r w:rsidR="00004CE7" w:rsidRPr="00054567">
        <w:rPr>
          <w:rStyle w:val="y2iqfc"/>
          <w:rFonts w:ascii="Times New Roman" w:hAnsi="Times New Roman" w:cs="Times New Roman"/>
          <w:color w:val="1F1F1F"/>
          <w:sz w:val="28"/>
          <w:szCs w:val="28"/>
          <w:lang w:val="kk-KZ"/>
        </w:rPr>
        <w:t xml:space="preserve"> </w:t>
      </w:r>
      <w:r w:rsidRPr="00054567">
        <w:rPr>
          <w:rStyle w:val="y2iqfc"/>
          <w:rFonts w:ascii="Times New Roman" w:hAnsi="Times New Roman" w:cs="Times New Roman"/>
          <w:color w:val="1F1F1F"/>
          <w:sz w:val="28"/>
          <w:szCs w:val="28"/>
          <w:lang w:val="kk-KZ"/>
        </w:rPr>
        <w:t>Италияның Ауыл шаруашылығындағы Кооп</w:t>
      </w:r>
      <w:r w:rsidR="000A0421" w:rsidRPr="00054567">
        <w:rPr>
          <w:rStyle w:val="y2iqfc"/>
          <w:rFonts w:ascii="Times New Roman" w:hAnsi="Times New Roman" w:cs="Times New Roman"/>
          <w:color w:val="1F1F1F"/>
          <w:sz w:val="28"/>
          <w:szCs w:val="28"/>
          <w:lang w:val="kk-KZ"/>
        </w:rPr>
        <w:t xml:space="preserve">ерация «шаруа» </w:t>
      </w:r>
      <w:r w:rsidRPr="00054567">
        <w:rPr>
          <w:rStyle w:val="y2iqfc"/>
          <w:rFonts w:ascii="Times New Roman" w:hAnsi="Times New Roman" w:cs="Times New Roman"/>
          <w:color w:val="1F1F1F"/>
          <w:sz w:val="28"/>
          <w:szCs w:val="28"/>
          <w:lang w:val="kk-KZ"/>
        </w:rPr>
        <w:t>де</w:t>
      </w:r>
      <w:r w:rsidR="000A0421" w:rsidRPr="00054567">
        <w:rPr>
          <w:rStyle w:val="y2iqfc"/>
          <w:rFonts w:ascii="Times New Roman" w:hAnsi="Times New Roman" w:cs="Times New Roman"/>
          <w:color w:val="1F1F1F"/>
          <w:sz w:val="28"/>
          <w:szCs w:val="28"/>
          <w:lang w:val="kk-KZ"/>
        </w:rPr>
        <w:t>лдалдар мен дилерлердің қамытын</w:t>
      </w:r>
      <w:r w:rsidRPr="00054567">
        <w:rPr>
          <w:rStyle w:val="y2iqfc"/>
          <w:rFonts w:ascii="Times New Roman" w:hAnsi="Times New Roman" w:cs="Times New Roman"/>
          <w:color w:val="1F1F1F"/>
          <w:sz w:val="28"/>
          <w:szCs w:val="28"/>
          <w:lang w:val="kk-KZ"/>
        </w:rPr>
        <w:t xml:space="preserve"> өзінен алып тастауы керек деп ұсынды. Шаруа мұны кооперация арқылы жасай алады. Кооперация еңбек бөлінісіндегі кемшіліктерді еңсеруге және шаруаның тұтынушыға баратын жолын қысқартуға мүмкіндік береді. Ол үшін Чаяновтың айтуынша, шаруалар ауылшаруашылық өндірісін жаңа жолмен ұйымдастырып, ондағы жалпылауға болатын функцияларды жалпылауы керек дейді.</w:t>
      </w:r>
    </w:p>
    <w:p w14:paraId="61896658" w14:textId="77777777" w:rsidR="00317F5F" w:rsidRPr="00054567" w:rsidRDefault="00EF1360" w:rsidP="00317F5F">
      <w:pPr>
        <w:pStyle w:val="a5"/>
        <w:ind w:firstLine="567"/>
        <w:jc w:val="both"/>
        <w:rPr>
          <w:rStyle w:val="y2iqfc"/>
          <w:rFonts w:ascii="Times New Roman" w:hAnsi="Times New Roman" w:cs="Times New Roman"/>
          <w:color w:val="1F1F1F"/>
          <w:sz w:val="28"/>
          <w:szCs w:val="28"/>
          <w:lang w:val="kk-KZ"/>
        </w:rPr>
      </w:pPr>
      <w:r w:rsidRPr="00054567">
        <w:rPr>
          <w:rStyle w:val="y2iqfc"/>
          <w:rFonts w:ascii="Times New Roman" w:hAnsi="Times New Roman" w:cs="Times New Roman"/>
          <w:color w:val="1F1F1F"/>
          <w:sz w:val="28"/>
          <w:szCs w:val="28"/>
          <w:lang w:val="kk-KZ"/>
        </w:rPr>
        <w:t>Ресейдегі аграрлық реформалар Лигасы елдегі еңбек шаруа қожалығын дамыту немесе американдықтар сияқты фермерлік шаруашылықты қолдау жолымен жүру туралы шешім қабылдағаны көрсетілген. Чаянов бірінші жолды таңдауды талап етіп, шаруа қожалығы пайда іздемейді, бірақ кіріске назар аударады, сонымен қатар шаруа өзінің өмір сүру фактісімен капиталистік ауыл шаруашылығының дамуына кедергі келтіреді деген идеяны тұжырымдады</w:t>
      </w:r>
      <w:r w:rsidR="009E1316" w:rsidRPr="00054567">
        <w:rPr>
          <w:rStyle w:val="y2iqfc"/>
          <w:rFonts w:ascii="Times New Roman" w:hAnsi="Times New Roman" w:cs="Times New Roman"/>
          <w:color w:val="1F1F1F"/>
          <w:sz w:val="28"/>
          <w:szCs w:val="28"/>
          <w:lang w:val="kk-KZ"/>
        </w:rPr>
        <w:t xml:space="preserve"> </w:t>
      </w:r>
      <w:r w:rsidR="009E1316" w:rsidRPr="00054567">
        <w:rPr>
          <w:rFonts w:ascii="Times New Roman" w:hAnsi="Times New Roman" w:cs="Times New Roman"/>
          <w:sz w:val="28"/>
          <w:szCs w:val="28"/>
          <w:lang w:val="kk-KZ"/>
        </w:rPr>
        <w:t>[59].</w:t>
      </w:r>
      <w:r w:rsidR="009E1316" w:rsidRPr="00054567">
        <w:rPr>
          <w:rStyle w:val="y2iqfc"/>
          <w:rFonts w:ascii="Times New Roman" w:hAnsi="Times New Roman" w:cs="Times New Roman"/>
          <w:color w:val="1F1F1F"/>
          <w:sz w:val="28"/>
          <w:szCs w:val="28"/>
          <w:lang w:val="kk-KZ"/>
        </w:rPr>
        <w:t xml:space="preserve">  </w:t>
      </w:r>
    </w:p>
    <w:p w14:paraId="704B9030" w14:textId="01D1E825" w:rsidR="00317F5F" w:rsidRPr="00054567" w:rsidRDefault="00013908" w:rsidP="00317F5F">
      <w:pPr>
        <w:pStyle w:val="a5"/>
        <w:ind w:firstLine="567"/>
        <w:jc w:val="both"/>
        <w:rPr>
          <w:rStyle w:val="y2iqfc"/>
          <w:rFonts w:ascii="Times New Roman" w:hAnsi="Times New Roman" w:cs="Times New Roman"/>
          <w:color w:val="1F1F1F"/>
          <w:sz w:val="28"/>
          <w:szCs w:val="28"/>
          <w:lang w:val="kk-KZ"/>
        </w:rPr>
      </w:pPr>
      <w:r w:rsidRPr="00054567">
        <w:rPr>
          <w:rFonts w:ascii="Times New Roman" w:hAnsi="Times New Roman" w:cs="Times New Roman"/>
          <w:b/>
          <w:i/>
          <w:sz w:val="28"/>
          <w:szCs w:val="28"/>
          <w:lang w:val="kk-KZ"/>
        </w:rPr>
        <w:lastRenderedPageBreak/>
        <w:t xml:space="preserve">Олеся Евгеньевна Никонец бойынша АӨК–нің тұрақты даму моделі </w:t>
      </w:r>
      <w:r w:rsidRPr="00054567">
        <w:rPr>
          <w:rStyle w:val="y2iqfc"/>
          <w:rFonts w:ascii="Times New Roman" w:hAnsi="Times New Roman" w:cs="Times New Roman"/>
          <w:color w:val="1F1F1F"/>
          <w:sz w:val="28"/>
          <w:szCs w:val="28"/>
          <w:lang w:val="kk-KZ"/>
        </w:rPr>
        <w:t>-</w:t>
      </w:r>
      <w:r w:rsidR="006038EE" w:rsidRPr="00054567">
        <w:rPr>
          <w:rStyle w:val="y2iqfc"/>
          <w:rFonts w:ascii="Times New Roman" w:hAnsi="Times New Roman" w:cs="Times New Roman"/>
          <w:color w:val="1F1F1F"/>
          <w:sz w:val="28"/>
          <w:szCs w:val="28"/>
          <w:lang w:val="kk-KZ"/>
        </w:rPr>
        <w:t>аграрлық сала мен ауыл шаруашылығы өндірістік кешенінің (АӨК) тұрақты дамуы мәселелерін зерттеген белгілі ғалымдардың бірі. Ол ұсынған АӨК-нің тұрақты даму моделі аграрлық сектордың тек экономикалық емес, сонымен қатар экологиялық және әлеуметтік аспектілерін де ескеретін көп</w:t>
      </w:r>
      <w:r w:rsidR="0036526B" w:rsidRPr="00054567">
        <w:rPr>
          <w:rStyle w:val="y2iqfc"/>
          <w:rFonts w:ascii="Times New Roman" w:hAnsi="Times New Roman" w:cs="Times New Roman"/>
          <w:color w:val="1F1F1F"/>
          <w:sz w:val="28"/>
          <w:szCs w:val="28"/>
          <w:lang w:val="kk-KZ"/>
        </w:rPr>
        <w:t xml:space="preserve"> </w:t>
      </w:r>
      <w:r w:rsidR="006038EE" w:rsidRPr="00054567">
        <w:rPr>
          <w:rStyle w:val="y2iqfc"/>
          <w:rFonts w:ascii="Times New Roman" w:hAnsi="Times New Roman" w:cs="Times New Roman"/>
          <w:color w:val="1F1F1F"/>
          <w:sz w:val="28"/>
          <w:szCs w:val="28"/>
          <w:lang w:val="kk-KZ"/>
        </w:rPr>
        <w:t>деңгейлі, үйлестірілген жүйе ретінде қарастырылады</w:t>
      </w:r>
      <w:r w:rsidR="000F1091" w:rsidRPr="00054567">
        <w:rPr>
          <w:rStyle w:val="y2iqfc"/>
          <w:rFonts w:ascii="Times New Roman" w:hAnsi="Times New Roman" w:cs="Times New Roman"/>
          <w:color w:val="1F1F1F"/>
          <w:sz w:val="28"/>
          <w:szCs w:val="28"/>
          <w:lang w:val="kk-KZ"/>
        </w:rPr>
        <w:t xml:space="preserve"> </w:t>
      </w:r>
      <w:r w:rsidR="000F1091" w:rsidRPr="00054567">
        <w:rPr>
          <w:rFonts w:ascii="Times New Roman" w:eastAsia="Times New Roman" w:hAnsi="Times New Roman" w:cs="Times New Roman"/>
          <w:kern w:val="0"/>
          <w:sz w:val="28"/>
          <w:szCs w:val="28"/>
          <w:lang w:val="kk-KZ" w:eastAsia="ru-RU"/>
        </w:rPr>
        <w:t>(сурет 5).</w:t>
      </w:r>
    </w:p>
    <w:p w14:paraId="41701694" w14:textId="77777777" w:rsidR="00EE4E67" w:rsidRPr="00054567" w:rsidRDefault="00EE4E67" w:rsidP="00317F5F">
      <w:pPr>
        <w:pStyle w:val="a5"/>
        <w:ind w:firstLine="567"/>
        <w:jc w:val="both"/>
        <w:rPr>
          <w:rStyle w:val="y2iqfc"/>
          <w:rFonts w:ascii="Times New Roman" w:hAnsi="Times New Roman" w:cs="Times New Roman"/>
          <w:color w:val="1F1F1F"/>
          <w:sz w:val="28"/>
          <w:szCs w:val="28"/>
          <w:lang w:val="kk-KZ"/>
        </w:rPr>
      </w:pPr>
    </w:p>
    <w:p w14:paraId="5EDDBE05" w14:textId="7BCFB6E1" w:rsidR="00317F5F" w:rsidRPr="00054567" w:rsidRDefault="00317F5F" w:rsidP="00013908">
      <w:pPr>
        <w:pStyle w:val="a5"/>
        <w:ind w:firstLine="567"/>
        <w:jc w:val="both"/>
        <w:rPr>
          <w:rStyle w:val="y2iqfc"/>
          <w:rFonts w:ascii="Times New Roman" w:hAnsi="Times New Roman" w:cs="Times New Roman"/>
          <w:b/>
          <w:i/>
          <w:sz w:val="28"/>
          <w:szCs w:val="28"/>
          <w:lang w:val="kk-KZ"/>
        </w:rPr>
      </w:pPr>
      <w:r w:rsidRPr="00054567">
        <w:rPr>
          <w:rFonts w:ascii="Times New Roman" w:hAnsi="Times New Roman" w:cs="Times New Roman"/>
          <w:i/>
          <w:noProof/>
          <w:color w:val="1F1F1F"/>
          <w:sz w:val="28"/>
          <w:szCs w:val="28"/>
          <w:lang w:eastAsia="ru-RU"/>
        </w:rPr>
        <w:drawing>
          <wp:inline distT="0" distB="0" distL="0" distR="0" wp14:anchorId="6AA7D99C" wp14:editId="445429E3">
            <wp:extent cx="5505450" cy="2592705"/>
            <wp:effectExtent l="0" t="0" r="0" b="0"/>
            <wp:docPr id="874558758" name="Схема 8745587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1B03D46E" w14:textId="22856932" w:rsidR="00317F5F" w:rsidRPr="00054567" w:rsidRDefault="00317F5F" w:rsidP="00317F5F">
      <w:pPr>
        <w:pStyle w:val="a5"/>
        <w:ind w:firstLine="567"/>
        <w:jc w:val="center"/>
        <w:rPr>
          <w:rStyle w:val="y2iqfc"/>
          <w:rFonts w:ascii="Times New Roman" w:hAnsi="Times New Roman" w:cs="Times New Roman"/>
          <w:bCs/>
          <w:iCs/>
          <w:sz w:val="28"/>
          <w:szCs w:val="28"/>
          <w:lang w:val="kk-KZ"/>
        </w:rPr>
      </w:pPr>
      <w:r w:rsidRPr="00054567">
        <w:rPr>
          <w:rFonts w:ascii="Times New Roman" w:hAnsi="Times New Roman" w:cs="Times New Roman"/>
          <w:bCs/>
          <w:iCs/>
          <w:sz w:val="28"/>
          <w:szCs w:val="28"/>
          <w:lang w:val="kk-KZ"/>
        </w:rPr>
        <w:t xml:space="preserve">Сурет 5 </w:t>
      </w:r>
      <w:r w:rsidR="006D79A5" w:rsidRPr="00054567">
        <w:rPr>
          <w:rStyle w:val="y2iqfc"/>
          <w:rFonts w:ascii="Times New Roman" w:hAnsi="Times New Roman" w:cs="Times New Roman"/>
          <w:color w:val="1F1F1F"/>
          <w:sz w:val="28"/>
          <w:szCs w:val="28"/>
          <w:lang w:val="kk-KZ"/>
        </w:rPr>
        <w:t xml:space="preserve">– </w:t>
      </w:r>
      <w:r w:rsidRPr="00054567">
        <w:rPr>
          <w:rFonts w:ascii="Times New Roman" w:hAnsi="Times New Roman" w:cs="Times New Roman"/>
          <w:bCs/>
          <w:iCs/>
          <w:sz w:val="28"/>
          <w:szCs w:val="28"/>
        </w:rPr>
        <w:t xml:space="preserve">Олеся Евгеньевна </w:t>
      </w:r>
      <w:proofErr w:type="spellStart"/>
      <w:r w:rsidRPr="00054567">
        <w:rPr>
          <w:rFonts w:ascii="Times New Roman" w:hAnsi="Times New Roman" w:cs="Times New Roman"/>
          <w:bCs/>
          <w:iCs/>
          <w:sz w:val="28"/>
          <w:szCs w:val="28"/>
        </w:rPr>
        <w:t>Никонец</w:t>
      </w:r>
      <w:proofErr w:type="spellEnd"/>
      <w:r w:rsidRPr="00054567">
        <w:rPr>
          <w:rFonts w:ascii="Times New Roman" w:hAnsi="Times New Roman" w:cs="Times New Roman"/>
          <w:bCs/>
          <w:iCs/>
          <w:sz w:val="28"/>
          <w:szCs w:val="28"/>
          <w:lang w:val="kk-KZ"/>
        </w:rPr>
        <w:t xml:space="preserve"> бойынша АӨК</w:t>
      </w:r>
      <w:r w:rsidRPr="00054567">
        <w:rPr>
          <w:rFonts w:ascii="Times New Roman" w:hAnsi="Times New Roman" w:cs="Times New Roman"/>
          <w:bCs/>
          <w:iCs/>
          <w:sz w:val="28"/>
          <w:szCs w:val="28"/>
        </w:rPr>
        <w:t>–</w:t>
      </w:r>
      <w:r w:rsidRPr="00054567">
        <w:rPr>
          <w:rFonts w:ascii="Times New Roman" w:hAnsi="Times New Roman" w:cs="Times New Roman"/>
          <w:bCs/>
          <w:iCs/>
          <w:sz w:val="28"/>
          <w:szCs w:val="28"/>
          <w:lang w:val="kk-KZ"/>
        </w:rPr>
        <w:t>нің тұрақты даму моделі</w:t>
      </w:r>
    </w:p>
    <w:p w14:paraId="43F14C2B" w14:textId="77777777" w:rsidR="00317F5F" w:rsidRPr="00054567" w:rsidRDefault="00317F5F" w:rsidP="00013908">
      <w:pPr>
        <w:pStyle w:val="a5"/>
        <w:ind w:firstLine="567"/>
        <w:jc w:val="both"/>
        <w:rPr>
          <w:rStyle w:val="y2iqfc"/>
          <w:rFonts w:ascii="Times New Roman" w:hAnsi="Times New Roman" w:cs="Times New Roman"/>
          <w:b/>
          <w:i/>
          <w:sz w:val="28"/>
          <w:szCs w:val="28"/>
          <w:lang w:val="kk-KZ"/>
        </w:rPr>
      </w:pPr>
    </w:p>
    <w:p w14:paraId="26180F64" w14:textId="1178DFAF" w:rsidR="008F4C2B" w:rsidRPr="00054567" w:rsidRDefault="008F4C2B" w:rsidP="00A00F18">
      <w:pPr>
        <w:pStyle w:val="a5"/>
        <w:numPr>
          <w:ilvl w:val="0"/>
          <w:numId w:val="9"/>
        </w:numPr>
        <w:ind w:left="0" w:firstLine="567"/>
        <w:jc w:val="both"/>
        <w:rPr>
          <w:rStyle w:val="y2iqfc"/>
          <w:rFonts w:ascii="Times New Roman" w:hAnsi="Times New Roman" w:cs="Times New Roman"/>
          <w:color w:val="1F1F1F"/>
          <w:sz w:val="28"/>
          <w:szCs w:val="28"/>
          <w:lang w:val="kk-KZ"/>
        </w:rPr>
      </w:pPr>
      <w:r w:rsidRPr="00054567">
        <w:rPr>
          <w:rStyle w:val="y2iqfc"/>
          <w:rFonts w:ascii="Times New Roman" w:hAnsi="Times New Roman" w:cs="Times New Roman"/>
          <w:color w:val="1F1F1F"/>
          <w:sz w:val="28"/>
          <w:szCs w:val="28"/>
          <w:lang w:val="kk-KZ"/>
        </w:rPr>
        <w:t>Экономикалық тұрақтылық – өнімділік пен табыстың артуы, нарықтық тиімділік, инновацияны енгізу;</w:t>
      </w:r>
    </w:p>
    <w:p w14:paraId="04133743" w14:textId="70A97D6B" w:rsidR="008F4C2B" w:rsidRPr="00054567" w:rsidRDefault="008F4C2B" w:rsidP="00A00F18">
      <w:pPr>
        <w:pStyle w:val="a5"/>
        <w:numPr>
          <w:ilvl w:val="0"/>
          <w:numId w:val="9"/>
        </w:numPr>
        <w:ind w:left="0" w:firstLine="567"/>
        <w:jc w:val="both"/>
        <w:rPr>
          <w:rStyle w:val="y2iqfc"/>
          <w:rFonts w:ascii="Times New Roman" w:hAnsi="Times New Roman" w:cs="Times New Roman"/>
          <w:color w:val="1F1F1F"/>
          <w:sz w:val="28"/>
          <w:szCs w:val="28"/>
          <w:lang w:val="kk-KZ"/>
        </w:rPr>
      </w:pPr>
      <w:r w:rsidRPr="00054567">
        <w:rPr>
          <w:rStyle w:val="y2iqfc"/>
          <w:rFonts w:ascii="Times New Roman" w:hAnsi="Times New Roman" w:cs="Times New Roman"/>
          <w:color w:val="1F1F1F"/>
          <w:sz w:val="28"/>
          <w:szCs w:val="28"/>
          <w:lang w:val="kk-KZ"/>
        </w:rPr>
        <w:t>Экологиялық тұрақтылық –табиғи ресурстарды (жер, су, биоалуантүрлілік) сақтау, топырақ эрозиясымен күрес, экожүйені қорғау;</w:t>
      </w:r>
    </w:p>
    <w:p w14:paraId="4FE50855" w14:textId="16DF243B" w:rsidR="009C26B7" w:rsidRPr="00054567" w:rsidRDefault="008F4C2B" w:rsidP="00A00F18">
      <w:pPr>
        <w:pStyle w:val="a5"/>
        <w:numPr>
          <w:ilvl w:val="0"/>
          <w:numId w:val="9"/>
        </w:numPr>
        <w:ind w:left="0" w:firstLine="567"/>
        <w:jc w:val="both"/>
        <w:rPr>
          <w:rFonts w:ascii="Times New Roman" w:hAnsi="Times New Roman" w:cs="Times New Roman"/>
          <w:color w:val="1F1F1F"/>
          <w:sz w:val="28"/>
          <w:szCs w:val="28"/>
          <w:lang w:val="kk-KZ"/>
        </w:rPr>
      </w:pPr>
      <w:r w:rsidRPr="00054567">
        <w:rPr>
          <w:rStyle w:val="y2iqfc"/>
          <w:rFonts w:ascii="Times New Roman" w:hAnsi="Times New Roman" w:cs="Times New Roman"/>
          <w:color w:val="1F1F1F"/>
          <w:sz w:val="28"/>
          <w:szCs w:val="28"/>
          <w:lang w:val="kk-KZ"/>
        </w:rPr>
        <w:t>Әлеуметтік тұрақтылық – ауыл халқының өмір сүру сапасын жақсарту, жұмыс орындарын сақтау, әлеуметтік инфрақұрылымды дамыту.</w:t>
      </w:r>
      <w:bookmarkStart w:id="9" w:name="_Hlk199158430"/>
      <w:bookmarkStart w:id="10" w:name="_Hlk199320216"/>
      <w:bookmarkEnd w:id="8"/>
    </w:p>
    <w:p w14:paraId="0CA75F2F" w14:textId="55D4D6F3" w:rsidR="002049B9" w:rsidRPr="00054567" w:rsidRDefault="002049B9" w:rsidP="00A00F18">
      <w:pPr>
        <w:spacing w:after="0" w:line="240" w:lineRule="auto"/>
        <w:ind w:firstLine="567"/>
        <w:jc w:val="both"/>
        <w:rPr>
          <w:rFonts w:ascii="Times New Roman" w:eastAsia="Times New Roman" w:hAnsi="Times New Roman" w:cs="Times New Roman"/>
          <w:kern w:val="0"/>
          <w:sz w:val="28"/>
          <w:szCs w:val="28"/>
          <w:lang w:val="kk-KZ" w:eastAsia="ru-RU"/>
        </w:rPr>
      </w:pPr>
      <w:r w:rsidRPr="00054567">
        <w:rPr>
          <w:rFonts w:ascii="Times New Roman" w:eastAsia="Times New Roman" w:hAnsi="Times New Roman" w:cs="Times New Roman"/>
          <w:kern w:val="0"/>
          <w:sz w:val="28"/>
          <w:szCs w:val="28"/>
          <w:lang w:val="kk-KZ" w:eastAsia="ru-RU"/>
        </w:rPr>
        <w:t>Еліміздің аграрлық секторын дамытуға бағытталған стратегиялар мен экономикалық механизмдер жүйесі Қазақстанның ауыл шаруашылығының экономикалық даму үрдістерінің моделін құрайды. Ол ауыл шаруашылығының жалпы құрылымынан, өнімді өндіру қуаттарының даму тенденцияларынан, ауыл шаруашылығын дамытудағы мемлекеттік саясат пен оған қаржылық қолдау жасаудан, ауыл шаруашылығы өнімдерін экспорттау әлеуетін арттырудан, аграрлық өндірістің тиімділігін арттырудан, ауыл шаруашылығы инфрақұрылымын дамыту мен ауыл тұрғындарының әл-ауқатын жақсартудан, тұрақты даму тұрғысынан ауыл шаруашылығының экологиялық жағдайын жақсартудан тұрады</w:t>
      </w:r>
      <w:r w:rsidR="000F1091" w:rsidRPr="00054567">
        <w:rPr>
          <w:rFonts w:ascii="Times New Roman" w:eastAsia="Times New Roman" w:hAnsi="Times New Roman" w:cs="Times New Roman"/>
          <w:kern w:val="0"/>
          <w:sz w:val="28"/>
          <w:szCs w:val="28"/>
          <w:lang w:val="kk-KZ" w:eastAsia="ru-RU"/>
        </w:rPr>
        <w:t>.</w:t>
      </w:r>
    </w:p>
    <w:p w14:paraId="74264D97" w14:textId="77777777" w:rsidR="009B296E" w:rsidRPr="00054567" w:rsidRDefault="009B296E" w:rsidP="00A00F18">
      <w:pPr>
        <w:spacing w:after="0" w:line="240" w:lineRule="auto"/>
        <w:ind w:firstLine="567"/>
        <w:jc w:val="both"/>
        <w:rPr>
          <w:rFonts w:ascii="Times New Roman" w:eastAsia="Times New Roman" w:hAnsi="Times New Roman" w:cs="Times New Roman"/>
          <w:kern w:val="0"/>
          <w:sz w:val="28"/>
          <w:szCs w:val="28"/>
          <w:lang w:val="kk-KZ" w:eastAsia="ru-RU"/>
        </w:rPr>
      </w:pPr>
    </w:p>
    <w:p w14:paraId="2CA12579" w14:textId="77777777" w:rsidR="009B296E" w:rsidRPr="00054567" w:rsidRDefault="009B296E" w:rsidP="00A00F18">
      <w:pPr>
        <w:spacing w:after="0" w:line="240" w:lineRule="auto"/>
        <w:ind w:firstLine="567"/>
        <w:jc w:val="both"/>
        <w:rPr>
          <w:rFonts w:ascii="Times New Roman" w:eastAsia="Times New Roman" w:hAnsi="Times New Roman" w:cs="Times New Roman"/>
          <w:kern w:val="0"/>
          <w:sz w:val="28"/>
          <w:szCs w:val="28"/>
          <w:lang w:val="kk-KZ" w:eastAsia="ru-RU"/>
        </w:rPr>
      </w:pPr>
    </w:p>
    <w:p w14:paraId="27CE561A" w14:textId="77777777" w:rsidR="009B296E" w:rsidRPr="00054567" w:rsidRDefault="009B296E" w:rsidP="00A00F18">
      <w:pPr>
        <w:spacing w:after="0" w:line="240" w:lineRule="auto"/>
        <w:ind w:firstLine="567"/>
        <w:jc w:val="both"/>
        <w:rPr>
          <w:rFonts w:ascii="Times New Roman" w:eastAsia="Times New Roman" w:hAnsi="Times New Roman" w:cs="Times New Roman"/>
          <w:kern w:val="0"/>
          <w:sz w:val="28"/>
          <w:szCs w:val="28"/>
          <w:lang w:val="kk-KZ" w:eastAsia="ru-RU"/>
        </w:rPr>
      </w:pPr>
    </w:p>
    <w:p w14:paraId="27E2266D" w14:textId="77777777" w:rsidR="009B296E" w:rsidRPr="00054567" w:rsidRDefault="009B296E" w:rsidP="00A00F18">
      <w:pPr>
        <w:spacing w:after="0" w:line="240" w:lineRule="auto"/>
        <w:ind w:firstLine="567"/>
        <w:jc w:val="both"/>
        <w:rPr>
          <w:rFonts w:ascii="Times New Roman" w:eastAsia="Times New Roman" w:hAnsi="Times New Roman" w:cs="Times New Roman"/>
          <w:kern w:val="0"/>
          <w:sz w:val="28"/>
          <w:szCs w:val="28"/>
          <w:lang w:val="kk-KZ" w:eastAsia="ru-RU"/>
        </w:rPr>
      </w:pPr>
    </w:p>
    <w:p w14:paraId="65A3B928" w14:textId="77777777" w:rsidR="009B296E" w:rsidRPr="00054567" w:rsidRDefault="009B296E" w:rsidP="00A00F18">
      <w:pPr>
        <w:spacing w:after="0" w:line="240" w:lineRule="auto"/>
        <w:ind w:firstLine="567"/>
        <w:jc w:val="both"/>
        <w:rPr>
          <w:rFonts w:ascii="Times New Roman" w:eastAsia="Times New Roman" w:hAnsi="Times New Roman" w:cs="Times New Roman"/>
          <w:kern w:val="0"/>
          <w:sz w:val="28"/>
          <w:szCs w:val="28"/>
          <w:lang w:val="kk-KZ" w:eastAsia="ru-RU"/>
        </w:rPr>
      </w:pPr>
    </w:p>
    <w:p w14:paraId="4D0FF179" w14:textId="77777777" w:rsidR="009B296E" w:rsidRPr="00054567" w:rsidRDefault="009B296E" w:rsidP="00A00F18">
      <w:pPr>
        <w:spacing w:after="0" w:line="240" w:lineRule="auto"/>
        <w:ind w:firstLine="567"/>
        <w:jc w:val="both"/>
        <w:rPr>
          <w:rFonts w:ascii="Times New Roman" w:eastAsia="Times New Roman" w:hAnsi="Times New Roman" w:cs="Times New Roman"/>
          <w:kern w:val="0"/>
          <w:sz w:val="28"/>
          <w:szCs w:val="28"/>
          <w:lang w:val="kk-KZ" w:eastAsia="ru-RU"/>
        </w:rPr>
      </w:pPr>
    </w:p>
    <w:p w14:paraId="42592106" w14:textId="36254DA2" w:rsidR="002049B9" w:rsidRPr="00054567" w:rsidRDefault="00740F95" w:rsidP="00A00F18">
      <w:pPr>
        <w:spacing w:after="0" w:line="240" w:lineRule="auto"/>
        <w:ind w:firstLine="567"/>
        <w:jc w:val="both"/>
        <w:rPr>
          <w:rFonts w:ascii="Times New Roman" w:eastAsia="Times New Roman" w:hAnsi="Times New Roman" w:cs="Times New Roman"/>
          <w:kern w:val="0"/>
          <w:sz w:val="28"/>
          <w:szCs w:val="28"/>
          <w:lang w:val="kk-KZ" w:eastAsia="ru-RU"/>
        </w:rPr>
      </w:pPr>
      <w:r w:rsidRPr="00054567">
        <w:rPr>
          <w:rFonts w:ascii="Times New Roman" w:eastAsia="Times New Roman" w:hAnsi="Times New Roman" w:cs="Times New Roman"/>
          <w:noProof/>
          <w:kern w:val="0"/>
          <w:sz w:val="28"/>
          <w:szCs w:val="28"/>
          <w:lang w:eastAsia="ru-RU"/>
        </w:rPr>
        <w:lastRenderedPageBreak/>
        <mc:AlternateContent>
          <mc:Choice Requires="wps">
            <w:drawing>
              <wp:anchor distT="0" distB="0" distL="114300" distR="114300" simplePos="0" relativeHeight="251641344" behindDoc="0" locked="0" layoutInCell="1" allowOverlap="1" wp14:anchorId="08410C56" wp14:editId="088EB942">
                <wp:simplePos x="0" y="0"/>
                <wp:positionH relativeFrom="column">
                  <wp:posOffset>1553210</wp:posOffset>
                </wp:positionH>
                <wp:positionV relativeFrom="paragraph">
                  <wp:posOffset>190500</wp:posOffset>
                </wp:positionV>
                <wp:extent cx="2994660" cy="327660"/>
                <wp:effectExtent l="0" t="0" r="0" b="0"/>
                <wp:wrapNone/>
                <wp:docPr id="1718343399" name="Прямоугольник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4660" cy="327660"/>
                        </a:xfrm>
                        <a:prstGeom prst="rect">
                          <a:avLst/>
                        </a:prstGeom>
                        <a:solidFill>
                          <a:srgbClr val="FFFFFF"/>
                        </a:solidFill>
                        <a:ln w="9525">
                          <a:solidFill>
                            <a:srgbClr val="000000"/>
                          </a:solidFill>
                          <a:miter lim="800000"/>
                          <a:headEnd/>
                          <a:tailEnd/>
                        </a:ln>
                      </wps:spPr>
                      <wps:txbx>
                        <w:txbxContent>
                          <w:p w14:paraId="5AE8DD7C" w14:textId="77777777" w:rsidR="002049B9" w:rsidRPr="00494BF1" w:rsidRDefault="002049B9" w:rsidP="002049B9">
                            <w:pPr>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АУЫЛ ШАРУАШЫЛЫҒЫ ҚҰРЫЛЫМЫ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10C56" id="Прямоугольник 249" o:spid="_x0000_s1026" style="position:absolute;left:0;text-align:left;margin-left:122.3pt;margin-top:15pt;width:235.8pt;height:25.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">
                <v:textbox>
                  <w:txbxContent>
                    <w:p w14:paraId="5AE8DD7C" w14:textId="77777777" w:rsidR="002049B9" w:rsidRPr="00494BF1" w:rsidRDefault="002049B9" w:rsidP="002049B9">
                      <w:pPr>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АУЫЛ ШАРУАШЫЛЫҒЫ ҚҰРЫЛЫМЫ</w:t>
                      </w:r>
                    </w:p>
                  </w:txbxContent>
                </v:textbox>
              </v:rect>
            </w:pict>
          </mc:Fallback>
        </mc:AlternateContent>
      </w:r>
    </w:p>
    <w:p w14:paraId="7054AF01" w14:textId="77777777" w:rsidR="002049B9" w:rsidRPr="00054567" w:rsidRDefault="002049B9" w:rsidP="00A00F18">
      <w:pPr>
        <w:spacing w:after="0" w:line="240" w:lineRule="auto"/>
        <w:ind w:firstLine="567"/>
        <w:jc w:val="both"/>
        <w:rPr>
          <w:rFonts w:ascii="Times New Roman" w:eastAsia="Times New Roman" w:hAnsi="Times New Roman" w:cs="Times New Roman"/>
          <w:kern w:val="0"/>
          <w:sz w:val="28"/>
          <w:szCs w:val="28"/>
          <w:lang w:val="kk-KZ" w:eastAsia="ru-RU"/>
        </w:rPr>
      </w:pPr>
    </w:p>
    <w:p w14:paraId="7BCAB2AB" w14:textId="487B10D6" w:rsidR="002049B9" w:rsidRPr="00054567" w:rsidRDefault="00740F95" w:rsidP="00A00F18">
      <w:pPr>
        <w:spacing w:after="0" w:line="240" w:lineRule="auto"/>
        <w:ind w:firstLine="567"/>
        <w:jc w:val="both"/>
        <w:rPr>
          <w:rFonts w:ascii="Times New Roman" w:eastAsia="Times New Roman" w:hAnsi="Times New Roman" w:cs="Times New Roman"/>
          <w:kern w:val="0"/>
          <w:sz w:val="28"/>
          <w:szCs w:val="28"/>
          <w:lang w:val="kk-KZ" w:eastAsia="ru-RU"/>
        </w:rPr>
      </w:pPr>
      <w:r w:rsidRPr="00054567">
        <w:rPr>
          <w:rFonts w:ascii="Times New Roman" w:eastAsia="Times New Roman" w:hAnsi="Times New Roman" w:cs="Times New Roman"/>
          <w:noProof/>
          <w:kern w:val="0"/>
          <w:sz w:val="28"/>
          <w:szCs w:val="28"/>
          <w:lang w:eastAsia="ru-RU"/>
        </w:rPr>
        <mc:AlternateContent>
          <mc:Choice Requires="wps">
            <w:drawing>
              <wp:anchor distT="0" distB="0" distL="114300" distR="114300" simplePos="0" relativeHeight="251656704" behindDoc="0" locked="0" layoutInCell="1" allowOverlap="1" wp14:anchorId="4282EDC6" wp14:editId="397E9731">
                <wp:simplePos x="0" y="0"/>
                <wp:positionH relativeFrom="column">
                  <wp:posOffset>2981325</wp:posOffset>
                </wp:positionH>
                <wp:positionV relativeFrom="paragraph">
                  <wp:posOffset>121285</wp:posOffset>
                </wp:positionV>
                <wp:extent cx="152400" cy="274320"/>
                <wp:effectExtent l="19050" t="0" r="0" b="11430"/>
                <wp:wrapNone/>
                <wp:docPr id="1690571470" name="Стрелка: вниз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74320"/>
                        </a:xfrm>
                        <a:prstGeom prst="downArrow">
                          <a:avLst>
                            <a:gd name="adj1" fmla="val 50000"/>
                            <a:gd name="adj2" fmla="val 4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F1D95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47" o:spid="_x0000_s1026" type="#_x0000_t67" style="position:absolute;margin-left:234.75pt;margin-top:9.55pt;width:12pt;height:2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">
                <v:textbox style="layout-flow:vertical-ideographic"/>
              </v:shape>
            </w:pict>
          </mc:Fallback>
        </mc:AlternateContent>
      </w:r>
    </w:p>
    <w:p w14:paraId="2A354D52" w14:textId="0298A763" w:rsidR="002049B9" w:rsidRPr="00054567" w:rsidRDefault="00740F95" w:rsidP="00A00F18">
      <w:pPr>
        <w:spacing w:after="0" w:line="240" w:lineRule="auto"/>
        <w:ind w:firstLine="567"/>
        <w:jc w:val="both"/>
        <w:outlineLvl w:val="2"/>
        <w:rPr>
          <w:rFonts w:ascii="Times New Roman" w:eastAsia="Times New Roman" w:hAnsi="Times New Roman" w:cs="Times New Roman"/>
          <w:kern w:val="0"/>
          <w:sz w:val="28"/>
          <w:szCs w:val="28"/>
          <w:lang w:val="kk-KZ" w:eastAsia="ru-RU"/>
        </w:rPr>
      </w:pPr>
      <w:r w:rsidRPr="00054567">
        <w:rPr>
          <w:rFonts w:ascii="Times New Roman" w:eastAsia="Times New Roman" w:hAnsi="Times New Roman" w:cs="Times New Roman"/>
          <w:noProof/>
          <w:kern w:val="0"/>
          <w:sz w:val="28"/>
          <w:szCs w:val="28"/>
          <w:lang w:eastAsia="ru-RU"/>
        </w:rPr>
        <mc:AlternateContent>
          <mc:Choice Requires="wps">
            <w:drawing>
              <wp:anchor distT="0" distB="0" distL="114300" distR="114300" simplePos="0" relativeHeight="251644416" behindDoc="0" locked="0" layoutInCell="1" allowOverlap="1" wp14:anchorId="33E8970D" wp14:editId="7CF949FF">
                <wp:simplePos x="0" y="0"/>
                <wp:positionH relativeFrom="column">
                  <wp:posOffset>1594485</wp:posOffset>
                </wp:positionH>
                <wp:positionV relativeFrom="paragraph">
                  <wp:posOffset>15875</wp:posOffset>
                </wp:positionV>
                <wp:extent cx="2819400" cy="586740"/>
                <wp:effectExtent l="19050" t="19050" r="19050" b="22860"/>
                <wp:wrapNone/>
                <wp:docPr id="1831137955" name="Стрелка: влево-вправо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586740"/>
                        </a:xfrm>
                        <a:prstGeom prst="leftRightArrow">
                          <a:avLst>
                            <a:gd name="adj1" fmla="val 50000"/>
                            <a:gd name="adj2" fmla="val 96104"/>
                          </a:avLst>
                        </a:prstGeom>
                        <a:solidFill>
                          <a:srgbClr val="FFFFFF"/>
                        </a:solidFill>
                        <a:ln w="9525">
                          <a:solidFill>
                            <a:srgbClr val="000000"/>
                          </a:solidFill>
                          <a:miter lim="800000"/>
                          <a:headEnd/>
                          <a:tailEnd/>
                        </a:ln>
                      </wps:spPr>
                      <wps:txbx>
                        <w:txbxContent>
                          <w:p w14:paraId="3285BCD5" w14:textId="77777777" w:rsidR="002049B9" w:rsidRPr="00494BF1" w:rsidRDefault="002049B9" w:rsidP="002049B9">
                            <w:pPr>
                              <w:jc w:val="center"/>
                              <w:rPr>
                                <w:rFonts w:ascii="Times New Roman" w:hAnsi="Times New Roman" w:cs="Times New Roman"/>
                                <w:sz w:val="20"/>
                                <w:szCs w:val="20"/>
                                <w:lang w:val="kk-KZ"/>
                              </w:rPr>
                            </w:pPr>
                            <w:r>
                              <w:rPr>
                                <w:rFonts w:ascii="Times New Roman" w:hAnsi="Times New Roman" w:cs="Times New Roman"/>
                                <w:sz w:val="20"/>
                                <w:szCs w:val="20"/>
                                <w:lang w:val="kk-KZ"/>
                              </w:rPr>
                              <w:t>а/ш экономикасын әртараптандыру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E8970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Стрелка: влево-вправо 245" o:spid="_x0000_s1027" type="#_x0000_t69" style="position:absolute;left:0;text-align:left;margin-left:125.55pt;margin-top:1.25pt;width:222pt;height:46.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">
                <v:textbox>
                  <w:txbxContent>
                    <w:p w14:paraId="3285BCD5" w14:textId="77777777" w:rsidR="002049B9" w:rsidRPr="00494BF1" w:rsidRDefault="002049B9" w:rsidP="002049B9">
                      <w:pPr>
                        <w:jc w:val="center"/>
                        <w:rPr>
                          <w:rFonts w:ascii="Times New Roman" w:hAnsi="Times New Roman" w:cs="Times New Roman"/>
                          <w:sz w:val="20"/>
                          <w:szCs w:val="20"/>
                          <w:lang w:val="kk-KZ"/>
                        </w:rPr>
                      </w:pPr>
                      <w:r>
                        <w:rPr>
                          <w:rFonts w:ascii="Times New Roman" w:hAnsi="Times New Roman" w:cs="Times New Roman"/>
                          <w:sz w:val="20"/>
                          <w:szCs w:val="20"/>
                          <w:lang w:val="kk-KZ"/>
                        </w:rPr>
                        <w:t>а/ш экономикасын әртараптандыру</w:t>
                      </w:r>
                    </w:p>
                  </w:txbxContent>
                </v:textbox>
              </v:shape>
            </w:pict>
          </mc:Fallback>
        </mc:AlternateContent>
      </w:r>
      <w:r w:rsidRPr="00054567">
        <w:rPr>
          <w:rFonts w:ascii="Times New Roman" w:eastAsia="Times New Roman" w:hAnsi="Times New Roman" w:cs="Times New Roman"/>
          <w:noProof/>
          <w:kern w:val="0"/>
          <w:sz w:val="28"/>
          <w:szCs w:val="28"/>
          <w:lang w:eastAsia="ru-RU"/>
        </w:rPr>
        <mc:AlternateContent>
          <mc:Choice Requires="wps">
            <w:drawing>
              <wp:anchor distT="0" distB="0" distL="114300" distR="114300" simplePos="0" relativeHeight="251643392" behindDoc="0" locked="0" layoutInCell="1" allowOverlap="1" wp14:anchorId="7CF7AA8E" wp14:editId="3E5519F7">
                <wp:simplePos x="0" y="0"/>
                <wp:positionH relativeFrom="column">
                  <wp:posOffset>4368165</wp:posOffset>
                </wp:positionH>
                <wp:positionV relativeFrom="paragraph">
                  <wp:posOffset>69215</wp:posOffset>
                </wp:positionV>
                <wp:extent cx="1402080" cy="480060"/>
                <wp:effectExtent l="0" t="0" r="7620" b="0"/>
                <wp:wrapNone/>
                <wp:docPr id="1693712924" name="Прямоугольник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080" cy="480060"/>
                        </a:xfrm>
                        <a:prstGeom prst="rect">
                          <a:avLst/>
                        </a:prstGeom>
                        <a:solidFill>
                          <a:srgbClr val="FFFFFF"/>
                        </a:solidFill>
                        <a:ln w="9525">
                          <a:solidFill>
                            <a:srgbClr val="000000"/>
                          </a:solidFill>
                          <a:miter lim="800000"/>
                          <a:headEnd/>
                          <a:tailEnd/>
                        </a:ln>
                      </wps:spPr>
                      <wps:txbx>
                        <w:txbxContent>
                          <w:p w14:paraId="4FAA089A" w14:textId="77777777" w:rsidR="002049B9" w:rsidRDefault="002049B9" w:rsidP="002049B9">
                            <w:pPr>
                              <w:spacing w:after="0" w:line="240" w:lineRule="auto"/>
                              <w:jc w:val="center"/>
                              <w:rPr>
                                <w:rFonts w:ascii="Times New Roman" w:eastAsia="Times New Roman" w:hAnsi="Times New Roman" w:cs="Times New Roman"/>
                                <w:b/>
                                <w:bCs/>
                                <w:kern w:val="0"/>
                                <w:sz w:val="20"/>
                                <w:szCs w:val="20"/>
                                <w:lang w:val="kk-KZ" w:eastAsia="ru-RU"/>
                              </w:rPr>
                            </w:pPr>
                            <w:r w:rsidRPr="009C26B7">
                              <w:rPr>
                                <w:rFonts w:ascii="Times New Roman" w:eastAsia="Times New Roman" w:hAnsi="Times New Roman" w:cs="Times New Roman"/>
                                <w:b/>
                                <w:bCs/>
                                <w:kern w:val="0"/>
                                <w:sz w:val="20"/>
                                <w:szCs w:val="20"/>
                                <w:lang w:val="kk-KZ" w:eastAsia="ru-RU"/>
                              </w:rPr>
                              <w:t xml:space="preserve">Мал </w:t>
                            </w:r>
                          </w:p>
                          <w:p w14:paraId="4918D1E3" w14:textId="77777777" w:rsidR="002049B9" w:rsidRDefault="002049B9" w:rsidP="002049B9">
                            <w:pPr>
                              <w:spacing w:after="0" w:line="240" w:lineRule="auto"/>
                              <w:jc w:val="center"/>
                            </w:pPr>
                            <w:r w:rsidRPr="009C26B7">
                              <w:rPr>
                                <w:rFonts w:ascii="Times New Roman" w:eastAsia="Times New Roman" w:hAnsi="Times New Roman" w:cs="Times New Roman"/>
                                <w:b/>
                                <w:bCs/>
                                <w:kern w:val="0"/>
                                <w:sz w:val="20"/>
                                <w:szCs w:val="20"/>
                                <w:lang w:val="kk-KZ" w:eastAsia="ru-RU"/>
                              </w:rPr>
                              <w:t>шаруашылығы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7AA8E" id="Прямоугольник 243" o:spid="_x0000_s1028" style="position:absolute;left:0;text-align:left;margin-left:343.95pt;margin-top:5.45pt;width:110.4pt;height:37.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">
                <v:textbox>
                  <w:txbxContent>
                    <w:p w14:paraId="4FAA089A" w14:textId="77777777" w:rsidR="002049B9" w:rsidRDefault="002049B9" w:rsidP="002049B9">
                      <w:pPr>
                        <w:spacing w:after="0" w:line="240" w:lineRule="auto"/>
                        <w:jc w:val="center"/>
                        <w:rPr>
                          <w:rFonts w:ascii="Times New Roman" w:eastAsia="Times New Roman" w:hAnsi="Times New Roman" w:cs="Times New Roman"/>
                          <w:b/>
                          <w:bCs/>
                          <w:kern w:val="0"/>
                          <w:sz w:val="20"/>
                          <w:szCs w:val="20"/>
                          <w:lang w:val="kk-KZ" w:eastAsia="ru-RU"/>
                        </w:rPr>
                      </w:pPr>
                      <w:r w:rsidRPr="009C26B7">
                        <w:rPr>
                          <w:rFonts w:ascii="Times New Roman" w:eastAsia="Times New Roman" w:hAnsi="Times New Roman" w:cs="Times New Roman"/>
                          <w:b/>
                          <w:bCs/>
                          <w:kern w:val="0"/>
                          <w:sz w:val="20"/>
                          <w:szCs w:val="20"/>
                          <w:lang w:val="kk-KZ" w:eastAsia="ru-RU"/>
                        </w:rPr>
                        <w:t xml:space="preserve">Мал </w:t>
                      </w:r>
                    </w:p>
                    <w:p w14:paraId="4918D1E3" w14:textId="77777777" w:rsidR="002049B9" w:rsidRDefault="002049B9" w:rsidP="002049B9">
                      <w:pPr>
                        <w:spacing w:after="0" w:line="240" w:lineRule="auto"/>
                        <w:jc w:val="center"/>
                      </w:pPr>
                      <w:r w:rsidRPr="009C26B7">
                        <w:rPr>
                          <w:rFonts w:ascii="Times New Roman" w:eastAsia="Times New Roman" w:hAnsi="Times New Roman" w:cs="Times New Roman"/>
                          <w:b/>
                          <w:bCs/>
                          <w:kern w:val="0"/>
                          <w:sz w:val="20"/>
                          <w:szCs w:val="20"/>
                          <w:lang w:val="kk-KZ" w:eastAsia="ru-RU"/>
                        </w:rPr>
                        <w:t>шаруашылығы</w:t>
                      </w:r>
                    </w:p>
                  </w:txbxContent>
                </v:textbox>
              </v:rect>
            </w:pict>
          </mc:Fallback>
        </mc:AlternateContent>
      </w:r>
      <w:r w:rsidRPr="00054567">
        <w:rPr>
          <w:rFonts w:ascii="Times New Roman" w:eastAsia="Times New Roman" w:hAnsi="Times New Roman" w:cs="Times New Roman"/>
          <w:noProof/>
          <w:kern w:val="0"/>
          <w:sz w:val="28"/>
          <w:szCs w:val="28"/>
          <w:lang w:eastAsia="ru-RU"/>
        </w:rPr>
        <mc:AlternateContent>
          <mc:Choice Requires="wps">
            <w:drawing>
              <wp:anchor distT="0" distB="0" distL="114300" distR="114300" simplePos="0" relativeHeight="251642368" behindDoc="0" locked="0" layoutInCell="1" allowOverlap="1" wp14:anchorId="44570BD0" wp14:editId="1681E892">
                <wp:simplePos x="0" y="0"/>
                <wp:positionH relativeFrom="column">
                  <wp:posOffset>93345</wp:posOffset>
                </wp:positionH>
                <wp:positionV relativeFrom="paragraph">
                  <wp:posOffset>69215</wp:posOffset>
                </wp:positionV>
                <wp:extent cx="1562100" cy="396240"/>
                <wp:effectExtent l="0" t="0" r="0" b="3810"/>
                <wp:wrapNone/>
                <wp:docPr id="14515923" name="Прямоугольник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396240"/>
                        </a:xfrm>
                        <a:prstGeom prst="rect">
                          <a:avLst/>
                        </a:prstGeom>
                        <a:solidFill>
                          <a:srgbClr val="FFFFFF"/>
                        </a:solidFill>
                        <a:ln w="9525">
                          <a:solidFill>
                            <a:srgbClr val="000000"/>
                          </a:solidFill>
                          <a:miter lim="800000"/>
                          <a:headEnd/>
                          <a:tailEnd/>
                        </a:ln>
                      </wps:spPr>
                      <wps:txbx>
                        <w:txbxContent>
                          <w:p w14:paraId="5838D86A" w14:textId="77777777" w:rsidR="002049B9" w:rsidRDefault="002049B9" w:rsidP="002049B9">
                            <w:pPr>
                              <w:spacing w:after="0" w:line="240" w:lineRule="auto"/>
                              <w:jc w:val="center"/>
                              <w:rPr>
                                <w:rFonts w:ascii="Times New Roman" w:eastAsia="Times New Roman" w:hAnsi="Times New Roman" w:cs="Times New Roman"/>
                                <w:b/>
                                <w:bCs/>
                                <w:kern w:val="0"/>
                                <w:sz w:val="20"/>
                                <w:szCs w:val="20"/>
                                <w:lang w:val="kk-KZ" w:eastAsia="ru-RU"/>
                              </w:rPr>
                            </w:pPr>
                            <w:r w:rsidRPr="009C26B7">
                              <w:rPr>
                                <w:rFonts w:ascii="Times New Roman" w:eastAsia="Times New Roman" w:hAnsi="Times New Roman" w:cs="Times New Roman"/>
                                <w:b/>
                                <w:bCs/>
                                <w:kern w:val="0"/>
                                <w:sz w:val="20"/>
                                <w:szCs w:val="20"/>
                                <w:lang w:val="kk-KZ" w:eastAsia="ru-RU"/>
                              </w:rPr>
                              <w:t xml:space="preserve">Өсімдік </w:t>
                            </w:r>
                          </w:p>
                          <w:p w14:paraId="17D34A61" w14:textId="77777777" w:rsidR="002049B9" w:rsidRPr="00494BF1" w:rsidRDefault="002049B9" w:rsidP="002049B9">
                            <w:pPr>
                              <w:spacing w:after="0" w:line="240" w:lineRule="auto"/>
                              <w:jc w:val="center"/>
                              <w:rPr>
                                <w:sz w:val="20"/>
                                <w:szCs w:val="20"/>
                              </w:rPr>
                            </w:pPr>
                            <w:r w:rsidRPr="009C26B7">
                              <w:rPr>
                                <w:rFonts w:ascii="Times New Roman" w:eastAsia="Times New Roman" w:hAnsi="Times New Roman" w:cs="Times New Roman"/>
                                <w:b/>
                                <w:bCs/>
                                <w:kern w:val="0"/>
                                <w:sz w:val="20"/>
                                <w:szCs w:val="20"/>
                                <w:lang w:val="kk-KZ" w:eastAsia="ru-RU"/>
                              </w:rPr>
                              <w:t>шаруашылығы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70BD0" id="Прямоугольник 241" o:spid="_x0000_s1029" style="position:absolute;left:0;text-align:left;margin-left:7.35pt;margin-top:5.45pt;width:123pt;height:31.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">
                <v:textbox>
                  <w:txbxContent>
                    <w:p w14:paraId="5838D86A" w14:textId="77777777" w:rsidR="002049B9" w:rsidRDefault="002049B9" w:rsidP="002049B9">
                      <w:pPr>
                        <w:spacing w:after="0" w:line="240" w:lineRule="auto"/>
                        <w:jc w:val="center"/>
                        <w:rPr>
                          <w:rFonts w:ascii="Times New Roman" w:eastAsia="Times New Roman" w:hAnsi="Times New Roman" w:cs="Times New Roman"/>
                          <w:b/>
                          <w:bCs/>
                          <w:kern w:val="0"/>
                          <w:sz w:val="20"/>
                          <w:szCs w:val="20"/>
                          <w:lang w:val="kk-KZ" w:eastAsia="ru-RU"/>
                        </w:rPr>
                      </w:pPr>
                      <w:r w:rsidRPr="009C26B7">
                        <w:rPr>
                          <w:rFonts w:ascii="Times New Roman" w:eastAsia="Times New Roman" w:hAnsi="Times New Roman" w:cs="Times New Roman"/>
                          <w:b/>
                          <w:bCs/>
                          <w:kern w:val="0"/>
                          <w:sz w:val="20"/>
                          <w:szCs w:val="20"/>
                          <w:lang w:val="kk-KZ" w:eastAsia="ru-RU"/>
                        </w:rPr>
                        <w:t xml:space="preserve">Өсімдік </w:t>
                      </w:r>
                    </w:p>
                    <w:p w14:paraId="17D34A61" w14:textId="77777777" w:rsidR="002049B9" w:rsidRPr="00494BF1" w:rsidRDefault="002049B9" w:rsidP="002049B9">
                      <w:pPr>
                        <w:spacing w:after="0" w:line="240" w:lineRule="auto"/>
                        <w:jc w:val="center"/>
                        <w:rPr>
                          <w:sz w:val="20"/>
                          <w:szCs w:val="20"/>
                        </w:rPr>
                      </w:pPr>
                      <w:r w:rsidRPr="009C26B7">
                        <w:rPr>
                          <w:rFonts w:ascii="Times New Roman" w:eastAsia="Times New Roman" w:hAnsi="Times New Roman" w:cs="Times New Roman"/>
                          <w:b/>
                          <w:bCs/>
                          <w:kern w:val="0"/>
                          <w:sz w:val="20"/>
                          <w:szCs w:val="20"/>
                          <w:lang w:val="kk-KZ" w:eastAsia="ru-RU"/>
                        </w:rPr>
                        <w:t>шаруашылығы</w:t>
                      </w:r>
                    </w:p>
                  </w:txbxContent>
                </v:textbox>
              </v:rect>
            </w:pict>
          </mc:Fallback>
        </mc:AlternateContent>
      </w:r>
    </w:p>
    <w:p w14:paraId="59E41EBA" w14:textId="77777777" w:rsidR="002049B9" w:rsidRPr="00054567" w:rsidRDefault="002049B9" w:rsidP="00A00F18">
      <w:pPr>
        <w:spacing w:after="0" w:line="240" w:lineRule="auto"/>
        <w:ind w:firstLine="567"/>
        <w:jc w:val="both"/>
        <w:outlineLvl w:val="2"/>
        <w:rPr>
          <w:rFonts w:ascii="Times New Roman" w:eastAsia="Times New Roman" w:hAnsi="Times New Roman" w:cs="Times New Roman"/>
          <w:kern w:val="0"/>
          <w:sz w:val="28"/>
          <w:szCs w:val="28"/>
          <w:lang w:val="kk-KZ" w:eastAsia="ru-RU"/>
        </w:rPr>
      </w:pPr>
    </w:p>
    <w:p w14:paraId="1F7B9A8B" w14:textId="2FD56025" w:rsidR="002049B9" w:rsidRPr="00054567" w:rsidRDefault="00740F95" w:rsidP="00A00F18">
      <w:pPr>
        <w:spacing w:after="0" w:line="240" w:lineRule="auto"/>
        <w:ind w:firstLine="567"/>
        <w:jc w:val="both"/>
        <w:outlineLvl w:val="2"/>
        <w:rPr>
          <w:rFonts w:ascii="Times New Roman" w:eastAsia="Times New Roman" w:hAnsi="Times New Roman" w:cs="Times New Roman"/>
          <w:kern w:val="0"/>
          <w:sz w:val="28"/>
          <w:szCs w:val="28"/>
          <w:lang w:val="kk-KZ" w:eastAsia="ru-RU"/>
        </w:rPr>
      </w:pPr>
      <w:r w:rsidRPr="00054567">
        <w:rPr>
          <w:rFonts w:ascii="Times New Roman" w:eastAsia="Times New Roman" w:hAnsi="Times New Roman" w:cs="Times New Roman"/>
          <w:noProof/>
          <w:kern w:val="0"/>
          <w:sz w:val="28"/>
          <w:szCs w:val="28"/>
          <w:lang w:eastAsia="ru-RU"/>
        </w:rPr>
        <mc:AlternateContent>
          <mc:Choice Requires="wps">
            <w:drawing>
              <wp:anchor distT="0" distB="0" distL="114300" distR="114300" simplePos="0" relativeHeight="251652608" behindDoc="0" locked="0" layoutInCell="1" allowOverlap="1" wp14:anchorId="5A6CF8B6" wp14:editId="2E9F498D">
                <wp:simplePos x="0" y="0"/>
                <wp:positionH relativeFrom="column">
                  <wp:posOffset>893445</wp:posOffset>
                </wp:positionH>
                <wp:positionV relativeFrom="paragraph">
                  <wp:posOffset>56515</wp:posOffset>
                </wp:positionV>
                <wp:extent cx="635" cy="3535680"/>
                <wp:effectExtent l="0" t="0" r="18415" b="7620"/>
                <wp:wrapNone/>
                <wp:docPr id="133153621" name="Прямая со стрелкой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3568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50145925" id="_x0000_t32" coordsize="21600,21600" o:spt="32" o:oned="t" path="m,l21600,21600e" filled="f">
                <v:path arrowok="t" fillok="f" o:connecttype="none"/>
                <o:lock v:ext="edit" shapetype="t"/>
              </v:shapetype>
              <v:shape id="Прямая со стрелкой 239" o:spid="_x0000_s1026" type="#_x0000_t32" style="position:absolute;margin-left:70.35pt;margin-top:4.45pt;width:.05pt;height:278.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"/>
            </w:pict>
          </mc:Fallback>
        </mc:AlternateContent>
      </w:r>
      <w:r w:rsidRPr="00054567">
        <w:rPr>
          <w:rFonts w:ascii="Times New Roman" w:eastAsia="Times New Roman" w:hAnsi="Times New Roman" w:cs="Times New Roman"/>
          <w:b/>
          <w:bCs/>
          <w:noProof/>
          <w:kern w:val="0"/>
          <w:sz w:val="28"/>
          <w:szCs w:val="28"/>
          <w:lang w:eastAsia="ru-RU"/>
        </w:rPr>
        <mc:AlternateContent>
          <mc:Choice Requires="wps">
            <w:drawing>
              <wp:anchor distT="0" distB="0" distL="114299" distR="114299" simplePos="0" relativeHeight="251653632" behindDoc="0" locked="0" layoutInCell="1" allowOverlap="1" wp14:anchorId="218E4944" wp14:editId="5B104C53">
                <wp:simplePos x="0" y="0"/>
                <wp:positionH relativeFrom="column">
                  <wp:posOffset>5122544</wp:posOffset>
                </wp:positionH>
                <wp:positionV relativeFrom="paragraph">
                  <wp:posOffset>140335</wp:posOffset>
                </wp:positionV>
                <wp:extent cx="0" cy="3459480"/>
                <wp:effectExtent l="0" t="0" r="19050" b="7620"/>
                <wp:wrapNone/>
                <wp:docPr id="2103331190" name="Прямая со стрелкой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948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7828695" id="Прямая со стрелкой 237" o:spid="_x0000_s1026" type="#_x0000_t32" style="position:absolute;margin-left:403.35pt;margin-top:11.05pt;width:0;height:272.4pt;z-index:2516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"/>
            </w:pict>
          </mc:Fallback>
        </mc:AlternateContent>
      </w:r>
    </w:p>
    <w:p w14:paraId="63E47938" w14:textId="14AF0FEE" w:rsidR="002049B9" w:rsidRPr="00054567" w:rsidRDefault="00740F95" w:rsidP="00A00F18">
      <w:pPr>
        <w:spacing w:after="0" w:line="240" w:lineRule="auto"/>
        <w:ind w:firstLine="567"/>
        <w:jc w:val="both"/>
        <w:outlineLvl w:val="2"/>
        <w:rPr>
          <w:rFonts w:ascii="Times New Roman" w:eastAsia="Times New Roman" w:hAnsi="Times New Roman" w:cs="Times New Roman"/>
          <w:b/>
          <w:bCs/>
          <w:kern w:val="0"/>
          <w:sz w:val="28"/>
          <w:szCs w:val="28"/>
          <w:lang w:val="kk-KZ" w:eastAsia="ru-RU"/>
        </w:rPr>
      </w:pPr>
      <w:r w:rsidRPr="00054567">
        <w:rPr>
          <w:rFonts w:ascii="Times New Roman" w:eastAsia="Times New Roman" w:hAnsi="Times New Roman" w:cs="Times New Roman"/>
          <w:b/>
          <w:bCs/>
          <w:noProof/>
          <w:kern w:val="0"/>
          <w:sz w:val="28"/>
          <w:szCs w:val="28"/>
          <w:lang w:eastAsia="ru-RU"/>
        </w:rPr>
        <mc:AlternateContent>
          <mc:Choice Requires="wps">
            <w:drawing>
              <wp:anchor distT="0" distB="0" distL="114300" distR="114300" simplePos="0" relativeHeight="251645440" behindDoc="0" locked="0" layoutInCell="1" allowOverlap="1" wp14:anchorId="6A9D85CD" wp14:editId="179044E0">
                <wp:simplePos x="0" y="0"/>
                <wp:positionH relativeFrom="column">
                  <wp:posOffset>1320165</wp:posOffset>
                </wp:positionH>
                <wp:positionV relativeFrom="paragraph">
                  <wp:posOffset>133985</wp:posOffset>
                </wp:positionV>
                <wp:extent cx="3390900" cy="434340"/>
                <wp:effectExtent l="0" t="0" r="0" b="3810"/>
                <wp:wrapNone/>
                <wp:docPr id="1540843413" name="Прямоугольник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434340"/>
                        </a:xfrm>
                        <a:prstGeom prst="rect">
                          <a:avLst/>
                        </a:prstGeom>
                        <a:solidFill>
                          <a:srgbClr val="FFFFFF"/>
                        </a:solidFill>
                        <a:ln w="9525">
                          <a:solidFill>
                            <a:srgbClr val="000000"/>
                          </a:solidFill>
                          <a:miter lim="800000"/>
                          <a:headEnd/>
                          <a:tailEnd/>
                        </a:ln>
                      </wps:spPr>
                      <wps:txbx>
                        <w:txbxContent>
                          <w:p w14:paraId="1FD925FC" w14:textId="77777777" w:rsidR="002049B9" w:rsidRPr="007841A0" w:rsidRDefault="002049B9" w:rsidP="002049B9">
                            <w:pPr>
                              <w:spacing w:after="0" w:line="240" w:lineRule="auto"/>
                              <w:jc w:val="center"/>
                              <w:rPr>
                                <w:rFonts w:ascii="Times New Roman" w:hAnsi="Times New Roman" w:cs="Times New Roman"/>
                                <w:b/>
                                <w:bCs/>
                                <w:sz w:val="20"/>
                                <w:szCs w:val="20"/>
                                <w:lang w:val="kk-KZ"/>
                              </w:rPr>
                            </w:pPr>
                            <w:r w:rsidRPr="007841A0">
                              <w:rPr>
                                <w:rFonts w:ascii="Times New Roman" w:hAnsi="Times New Roman" w:cs="Times New Roman"/>
                                <w:b/>
                                <w:bCs/>
                                <w:sz w:val="20"/>
                                <w:szCs w:val="20"/>
                                <w:lang w:val="kk-KZ"/>
                              </w:rPr>
                              <w:t xml:space="preserve">Даму </w:t>
                            </w:r>
                            <w:r>
                              <w:rPr>
                                <w:rFonts w:ascii="Times New Roman" w:hAnsi="Times New Roman" w:cs="Times New Roman"/>
                                <w:b/>
                                <w:bCs/>
                                <w:sz w:val="20"/>
                                <w:szCs w:val="20"/>
                                <w:lang w:val="kk-KZ"/>
                              </w:rPr>
                              <w:t>үрдістері</w:t>
                            </w:r>
                          </w:p>
                          <w:p w14:paraId="6892F79B" w14:textId="77777777" w:rsidR="002049B9" w:rsidRPr="007841A0" w:rsidRDefault="002049B9" w:rsidP="002049B9">
                            <w:pPr>
                              <w:spacing w:after="0" w:line="240" w:lineRule="auto"/>
                              <w:jc w:val="center"/>
                              <w:rPr>
                                <w:rFonts w:ascii="Times New Roman" w:hAnsi="Times New Roman" w:cs="Times New Roman"/>
                                <w:i/>
                                <w:iCs/>
                                <w:sz w:val="20"/>
                                <w:szCs w:val="20"/>
                                <w:lang w:val="kk-KZ"/>
                              </w:rPr>
                            </w:pPr>
                            <w:r>
                              <w:rPr>
                                <w:rFonts w:ascii="Times New Roman" w:hAnsi="Times New Roman" w:cs="Times New Roman"/>
                                <w:i/>
                                <w:iCs/>
                                <w:sz w:val="20"/>
                                <w:szCs w:val="20"/>
                                <w:lang w:val="kk-KZ"/>
                              </w:rPr>
                              <w:t>(механикаландыру,  генетикалық инженерия, ирригация)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D85CD" id="Прямоугольник 235" o:spid="_x0000_s1030" style="position:absolute;left:0;text-align:left;margin-left:103.95pt;margin-top:10.55pt;width:267pt;height:34.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">
                <v:textbox>
                  <w:txbxContent>
                    <w:p w14:paraId="1FD925FC" w14:textId="77777777" w:rsidR="002049B9" w:rsidRPr="007841A0" w:rsidRDefault="002049B9" w:rsidP="002049B9">
                      <w:pPr>
                        <w:spacing w:after="0" w:line="240" w:lineRule="auto"/>
                        <w:jc w:val="center"/>
                        <w:rPr>
                          <w:rFonts w:ascii="Times New Roman" w:hAnsi="Times New Roman" w:cs="Times New Roman"/>
                          <w:b/>
                          <w:bCs/>
                          <w:sz w:val="20"/>
                          <w:szCs w:val="20"/>
                          <w:lang w:val="kk-KZ"/>
                        </w:rPr>
                      </w:pPr>
                      <w:r w:rsidRPr="007841A0">
                        <w:rPr>
                          <w:rFonts w:ascii="Times New Roman" w:hAnsi="Times New Roman" w:cs="Times New Roman"/>
                          <w:b/>
                          <w:bCs/>
                          <w:sz w:val="20"/>
                          <w:szCs w:val="20"/>
                          <w:lang w:val="kk-KZ"/>
                        </w:rPr>
                        <w:t xml:space="preserve">Даму </w:t>
                      </w:r>
                      <w:r>
                        <w:rPr>
                          <w:rFonts w:ascii="Times New Roman" w:hAnsi="Times New Roman" w:cs="Times New Roman"/>
                          <w:b/>
                          <w:bCs/>
                          <w:sz w:val="20"/>
                          <w:szCs w:val="20"/>
                          <w:lang w:val="kk-KZ"/>
                        </w:rPr>
                        <w:t>үрдістері</w:t>
                      </w:r>
                    </w:p>
                    <w:p w14:paraId="6892F79B" w14:textId="77777777" w:rsidR="002049B9" w:rsidRPr="007841A0" w:rsidRDefault="002049B9" w:rsidP="002049B9">
                      <w:pPr>
                        <w:spacing w:after="0" w:line="240" w:lineRule="auto"/>
                        <w:jc w:val="center"/>
                        <w:rPr>
                          <w:rFonts w:ascii="Times New Roman" w:hAnsi="Times New Roman" w:cs="Times New Roman"/>
                          <w:i/>
                          <w:iCs/>
                          <w:sz w:val="20"/>
                          <w:szCs w:val="20"/>
                          <w:lang w:val="kk-KZ"/>
                        </w:rPr>
                      </w:pPr>
                      <w:r>
                        <w:rPr>
                          <w:rFonts w:ascii="Times New Roman" w:hAnsi="Times New Roman" w:cs="Times New Roman"/>
                          <w:i/>
                          <w:iCs/>
                          <w:sz w:val="20"/>
                          <w:szCs w:val="20"/>
                          <w:lang w:val="kk-KZ"/>
                        </w:rPr>
                        <w:t>(механикаландыру,  генетикалық инженерия, ирригация)</w:t>
                      </w:r>
                    </w:p>
                  </w:txbxContent>
                </v:textbox>
              </v:rect>
            </w:pict>
          </mc:Fallback>
        </mc:AlternateContent>
      </w:r>
    </w:p>
    <w:p w14:paraId="4F0B586C" w14:textId="77777777" w:rsidR="002049B9" w:rsidRPr="00054567" w:rsidRDefault="002049B9" w:rsidP="00A00F18">
      <w:pPr>
        <w:spacing w:after="0" w:line="240" w:lineRule="auto"/>
        <w:ind w:firstLine="567"/>
        <w:jc w:val="both"/>
        <w:outlineLvl w:val="2"/>
        <w:rPr>
          <w:rFonts w:ascii="Times New Roman" w:eastAsia="Times New Roman" w:hAnsi="Times New Roman" w:cs="Times New Roman"/>
          <w:b/>
          <w:bCs/>
          <w:kern w:val="0"/>
          <w:sz w:val="28"/>
          <w:szCs w:val="28"/>
          <w:lang w:val="kk-KZ" w:eastAsia="ru-RU"/>
        </w:rPr>
      </w:pPr>
    </w:p>
    <w:p w14:paraId="014C037A" w14:textId="77777777" w:rsidR="002049B9" w:rsidRPr="00054567" w:rsidRDefault="002049B9" w:rsidP="00A00F18">
      <w:pPr>
        <w:spacing w:after="0" w:line="240" w:lineRule="auto"/>
        <w:ind w:firstLine="567"/>
        <w:jc w:val="both"/>
        <w:outlineLvl w:val="2"/>
        <w:rPr>
          <w:rFonts w:ascii="Times New Roman" w:eastAsia="Times New Roman" w:hAnsi="Times New Roman" w:cs="Times New Roman"/>
          <w:b/>
          <w:bCs/>
          <w:kern w:val="0"/>
          <w:sz w:val="28"/>
          <w:szCs w:val="28"/>
          <w:lang w:val="kk-KZ" w:eastAsia="ru-RU"/>
        </w:rPr>
      </w:pPr>
    </w:p>
    <w:p w14:paraId="5C2E036F" w14:textId="60DB3A70" w:rsidR="002049B9" w:rsidRPr="00054567" w:rsidRDefault="00740F95" w:rsidP="00A00F18">
      <w:pPr>
        <w:spacing w:after="0" w:line="240" w:lineRule="auto"/>
        <w:ind w:firstLine="567"/>
        <w:jc w:val="both"/>
        <w:outlineLvl w:val="2"/>
        <w:rPr>
          <w:rFonts w:ascii="Times New Roman" w:eastAsia="Times New Roman" w:hAnsi="Times New Roman" w:cs="Times New Roman"/>
          <w:b/>
          <w:bCs/>
          <w:kern w:val="0"/>
          <w:sz w:val="28"/>
          <w:szCs w:val="28"/>
          <w:lang w:val="kk-KZ" w:eastAsia="ru-RU"/>
        </w:rPr>
      </w:pPr>
      <w:r w:rsidRPr="00054567">
        <w:rPr>
          <w:rFonts w:ascii="Times New Roman" w:eastAsia="Times New Roman" w:hAnsi="Times New Roman" w:cs="Times New Roman"/>
          <w:b/>
          <w:bCs/>
          <w:noProof/>
          <w:kern w:val="0"/>
          <w:sz w:val="28"/>
          <w:szCs w:val="28"/>
          <w:lang w:eastAsia="ru-RU"/>
        </w:rPr>
        <mc:AlternateContent>
          <mc:Choice Requires="wps">
            <w:drawing>
              <wp:anchor distT="0" distB="0" distL="114300" distR="114300" simplePos="0" relativeHeight="251646464" behindDoc="0" locked="0" layoutInCell="1" allowOverlap="1" wp14:anchorId="3822E9FB" wp14:editId="5876CE75">
                <wp:simplePos x="0" y="0"/>
                <wp:positionH relativeFrom="column">
                  <wp:posOffset>1320165</wp:posOffset>
                </wp:positionH>
                <wp:positionV relativeFrom="paragraph">
                  <wp:posOffset>31115</wp:posOffset>
                </wp:positionV>
                <wp:extent cx="3390900" cy="441960"/>
                <wp:effectExtent l="0" t="0" r="0" b="0"/>
                <wp:wrapNone/>
                <wp:docPr id="810815806" name="Прямоугольник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441960"/>
                        </a:xfrm>
                        <a:prstGeom prst="rect">
                          <a:avLst/>
                        </a:prstGeom>
                        <a:solidFill>
                          <a:srgbClr val="FFFFFF"/>
                        </a:solidFill>
                        <a:ln w="9525">
                          <a:solidFill>
                            <a:srgbClr val="000000"/>
                          </a:solidFill>
                          <a:miter lim="800000"/>
                          <a:headEnd/>
                          <a:tailEnd/>
                        </a:ln>
                      </wps:spPr>
                      <wps:txbx>
                        <w:txbxContent>
                          <w:p w14:paraId="6931E4F3" w14:textId="77777777" w:rsidR="002049B9" w:rsidRDefault="002049B9" w:rsidP="002049B9">
                            <w:pPr>
                              <w:spacing w:after="0" w:line="240" w:lineRule="auto"/>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Мемлекеттік саясат</w:t>
                            </w:r>
                          </w:p>
                          <w:p w14:paraId="3A2930D8" w14:textId="77777777" w:rsidR="002049B9" w:rsidRPr="007841A0" w:rsidRDefault="002049B9" w:rsidP="002049B9">
                            <w:pPr>
                              <w:spacing w:after="0" w:line="240" w:lineRule="auto"/>
                              <w:jc w:val="center"/>
                              <w:rPr>
                                <w:rFonts w:ascii="Times New Roman" w:hAnsi="Times New Roman" w:cs="Times New Roman"/>
                                <w:i/>
                                <w:iCs/>
                                <w:sz w:val="20"/>
                                <w:szCs w:val="20"/>
                                <w:lang w:val="kk-KZ"/>
                              </w:rPr>
                            </w:pPr>
                            <w:r w:rsidRPr="007841A0">
                              <w:rPr>
                                <w:rFonts w:ascii="Times New Roman" w:hAnsi="Times New Roman" w:cs="Times New Roman"/>
                                <w:i/>
                                <w:iCs/>
                                <w:sz w:val="20"/>
                                <w:szCs w:val="20"/>
                                <w:lang w:val="kk-KZ"/>
                              </w:rPr>
                              <w:t>(қаржыландыру</w:t>
                            </w:r>
                            <w:r>
                              <w:rPr>
                                <w:rFonts w:ascii="Times New Roman" w:hAnsi="Times New Roman" w:cs="Times New Roman"/>
                                <w:i/>
                                <w:iCs/>
                                <w:sz w:val="20"/>
                                <w:szCs w:val="20"/>
                                <w:lang w:val="kk-KZ"/>
                              </w:rPr>
                              <w:t>, субсидия, кредит, салық жеңілдігі)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2E9FB" id="Прямоугольник 233" o:spid="_x0000_s1031" style="position:absolute;left:0;text-align:left;margin-left:103.95pt;margin-top:2.45pt;width:267pt;height:34.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">
                <v:textbox>
                  <w:txbxContent>
                    <w:p w14:paraId="6931E4F3" w14:textId="77777777" w:rsidR="002049B9" w:rsidRDefault="002049B9" w:rsidP="002049B9">
                      <w:pPr>
                        <w:spacing w:after="0" w:line="240" w:lineRule="auto"/>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Мемлекеттік саясат</w:t>
                      </w:r>
                    </w:p>
                    <w:p w14:paraId="3A2930D8" w14:textId="77777777" w:rsidR="002049B9" w:rsidRPr="007841A0" w:rsidRDefault="002049B9" w:rsidP="002049B9">
                      <w:pPr>
                        <w:spacing w:after="0" w:line="240" w:lineRule="auto"/>
                        <w:jc w:val="center"/>
                        <w:rPr>
                          <w:rFonts w:ascii="Times New Roman" w:hAnsi="Times New Roman" w:cs="Times New Roman"/>
                          <w:i/>
                          <w:iCs/>
                          <w:sz w:val="20"/>
                          <w:szCs w:val="20"/>
                          <w:lang w:val="kk-KZ"/>
                        </w:rPr>
                      </w:pPr>
                      <w:r w:rsidRPr="007841A0">
                        <w:rPr>
                          <w:rFonts w:ascii="Times New Roman" w:hAnsi="Times New Roman" w:cs="Times New Roman"/>
                          <w:i/>
                          <w:iCs/>
                          <w:sz w:val="20"/>
                          <w:szCs w:val="20"/>
                          <w:lang w:val="kk-KZ"/>
                        </w:rPr>
                        <w:t>(қаржыландыру</w:t>
                      </w:r>
                      <w:r>
                        <w:rPr>
                          <w:rFonts w:ascii="Times New Roman" w:hAnsi="Times New Roman" w:cs="Times New Roman"/>
                          <w:i/>
                          <w:iCs/>
                          <w:sz w:val="20"/>
                          <w:szCs w:val="20"/>
                          <w:lang w:val="kk-KZ"/>
                        </w:rPr>
                        <w:t>, субсидия, кредит, салық жеңілдігі)</w:t>
                      </w:r>
                    </w:p>
                  </w:txbxContent>
                </v:textbox>
              </v:rect>
            </w:pict>
          </mc:Fallback>
        </mc:AlternateContent>
      </w:r>
    </w:p>
    <w:p w14:paraId="6C46A84B" w14:textId="77777777" w:rsidR="002049B9" w:rsidRPr="00054567" w:rsidRDefault="002049B9" w:rsidP="00A00F18">
      <w:pPr>
        <w:spacing w:after="0" w:line="240" w:lineRule="auto"/>
        <w:ind w:firstLine="567"/>
        <w:jc w:val="both"/>
        <w:outlineLvl w:val="2"/>
        <w:rPr>
          <w:rFonts w:ascii="Times New Roman" w:eastAsia="Times New Roman" w:hAnsi="Times New Roman" w:cs="Times New Roman"/>
          <w:b/>
          <w:bCs/>
          <w:kern w:val="0"/>
          <w:sz w:val="28"/>
          <w:szCs w:val="28"/>
          <w:lang w:val="kk-KZ" w:eastAsia="ru-RU"/>
        </w:rPr>
      </w:pPr>
    </w:p>
    <w:p w14:paraId="6DB32AEC" w14:textId="3138B769" w:rsidR="002049B9" w:rsidRPr="00054567" w:rsidRDefault="00740F95" w:rsidP="00A00F18">
      <w:pPr>
        <w:spacing w:after="0" w:line="240" w:lineRule="auto"/>
        <w:ind w:firstLine="567"/>
        <w:jc w:val="both"/>
        <w:outlineLvl w:val="2"/>
        <w:rPr>
          <w:rFonts w:ascii="Times New Roman" w:eastAsia="Times New Roman" w:hAnsi="Times New Roman" w:cs="Times New Roman"/>
          <w:b/>
          <w:bCs/>
          <w:kern w:val="0"/>
          <w:sz w:val="28"/>
          <w:szCs w:val="28"/>
          <w:lang w:val="kk-KZ" w:eastAsia="ru-RU"/>
        </w:rPr>
      </w:pPr>
      <w:r w:rsidRPr="00054567">
        <w:rPr>
          <w:rFonts w:ascii="Times New Roman" w:eastAsia="Times New Roman" w:hAnsi="Times New Roman" w:cs="Times New Roman"/>
          <w:b/>
          <w:bCs/>
          <w:noProof/>
          <w:kern w:val="0"/>
          <w:sz w:val="28"/>
          <w:szCs w:val="28"/>
          <w:lang w:eastAsia="ru-RU"/>
        </w:rPr>
        <mc:AlternateContent>
          <mc:Choice Requires="wps">
            <w:drawing>
              <wp:anchor distT="0" distB="0" distL="114300" distR="114300" simplePos="0" relativeHeight="251647488" behindDoc="0" locked="0" layoutInCell="1" allowOverlap="1" wp14:anchorId="2E771A3A" wp14:editId="0EE98FA7">
                <wp:simplePos x="0" y="0"/>
                <wp:positionH relativeFrom="column">
                  <wp:posOffset>1320165</wp:posOffset>
                </wp:positionH>
                <wp:positionV relativeFrom="paragraph">
                  <wp:posOffset>117475</wp:posOffset>
                </wp:positionV>
                <wp:extent cx="3390900" cy="441960"/>
                <wp:effectExtent l="0" t="0" r="0" b="0"/>
                <wp:wrapNone/>
                <wp:docPr id="2059698134" name="Прямоугольник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441960"/>
                        </a:xfrm>
                        <a:prstGeom prst="rect">
                          <a:avLst/>
                        </a:prstGeom>
                        <a:solidFill>
                          <a:srgbClr val="FFFFFF"/>
                        </a:solidFill>
                        <a:ln w="9525">
                          <a:solidFill>
                            <a:srgbClr val="000000"/>
                          </a:solidFill>
                          <a:miter lim="800000"/>
                          <a:headEnd/>
                          <a:tailEnd/>
                        </a:ln>
                      </wps:spPr>
                      <wps:txbx>
                        <w:txbxContent>
                          <w:p w14:paraId="59439DE4" w14:textId="77777777" w:rsidR="002049B9" w:rsidRDefault="002049B9" w:rsidP="002049B9">
                            <w:pPr>
                              <w:spacing w:after="0" w:line="240" w:lineRule="auto"/>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Өнімді сыртқа шығару</w:t>
                            </w:r>
                          </w:p>
                          <w:p w14:paraId="120D225A" w14:textId="77777777" w:rsidR="002049B9" w:rsidRPr="007841A0" w:rsidRDefault="002049B9" w:rsidP="002049B9">
                            <w:pPr>
                              <w:spacing w:after="0" w:line="240" w:lineRule="auto"/>
                              <w:jc w:val="center"/>
                              <w:rPr>
                                <w:rFonts w:ascii="Times New Roman" w:hAnsi="Times New Roman" w:cs="Times New Roman"/>
                                <w:i/>
                                <w:iCs/>
                                <w:sz w:val="20"/>
                                <w:szCs w:val="20"/>
                                <w:lang w:val="kk-KZ"/>
                              </w:rPr>
                            </w:pPr>
                            <w:r w:rsidRPr="007841A0">
                              <w:rPr>
                                <w:rFonts w:ascii="Times New Roman" w:hAnsi="Times New Roman" w:cs="Times New Roman"/>
                                <w:i/>
                                <w:iCs/>
                                <w:sz w:val="20"/>
                                <w:szCs w:val="20"/>
                                <w:lang w:val="kk-KZ"/>
                              </w:rPr>
                              <w:t>(</w:t>
                            </w:r>
                            <w:r>
                              <w:rPr>
                                <w:rFonts w:ascii="Times New Roman" w:hAnsi="Times New Roman" w:cs="Times New Roman"/>
                                <w:i/>
                                <w:iCs/>
                                <w:sz w:val="20"/>
                                <w:szCs w:val="20"/>
                                <w:lang w:val="kk-KZ"/>
                              </w:rPr>
                              <w:t>өнім сапасы, жаңа нарық)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71A3A" id="Прямоугольник 231" o:spid="_x0000_s1032" style="position:absolute;left:0;text-align:left;margin-left:103.95pt;margin-top:9.25pt;width:267pt;height:34.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">
                <v:textbox>
                  <w:txbxContent>
                    <w:p w14:paraId="59439DE4" w14:textId="77777777" w:rsidR="002049B9" w:rsidRDefault="002049B9" w:rsidP="002049B9">
                      <w:pPr>
                        <w:spacing w:after="0" w:line="240" w:lineRule="auto"/>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Өнімді сыртқа шығару</w:t>
                      </w:r>
                    </w:p>
                    <w:p w14:paraId="120D225A" w14:textId="77777777" w:rsidR="002049B9" w:rsidRPr="007841A0" w:rsidRDefault="002049B9" w:rsidP="002049B9">
                      <w:pPr>
                        <w:spacing w:after="0" w:line="240" w:lineRule="auto"/>
                        <w:jc w:val="center"/>
                        <w:rPr>
                          <w:rFonts w:ascii="Times New Roman" w:hAnsi="Times New Roman" w:cs="Times New Roman"/>
                          <w:i/>
                          <w:iCs/>
                          <w:sz w:val="20"/>
                          <w:szCs w:val="20"/>
                          <w:lang w:val="kk-KZ"/>
                        </w:rPr>
                      </w:pPr>
                      <w:r w:rsidRPr="007841A0">
                        <w:rPr>
                          <w:rFonts w:ascii="Times New Roman" w:hAnsi="Times New Roman" w:cs="Times New Roman"/>
                          <w:i/>
                          <w:iCs/>
                          <w:sz w:val="20"/>
                          <w:szCs w:val="20"/>
                          <w:lang w:val="kk-KZ"/>
                        </w:rPr>
                        <w:t>(</w:t>
                      </w:r>
                      <w:r>
                        <w:rPr>
                          <w:rFonts w:ascii="Times New Roman" w:hAnsi="Times New Roman" w:cs="Times New Roman"/>
                          <w:i/>
                          <w:iCs/>
                          <w:sz w:val="20"/>
                          <w:szCs w:val="20"/>
                          <w:lang w:val="kk-KZ"/>
                        </w:rPr>
                        <w:t>өнім сапасы, жаңа нарық)</w:t>
                      </w:r>
                    </w:p>
                  </w:txbxContent>
                </v:textbox>
              </v:rect>
            </w:pict>
          </mc:Fallback>
        </mc:AlternateContent>
      </w:r>
    </w:p>
    <w:p w14:paraId="0D828C4F" w14:textId="77777777" w:rsidR="002049B9" w:rsidRPr="00054567" w:rsidRDefault="002049B9" w:rsidP="00A00F18">
      <w:pPr>
        <w:spacing w:after="0" w:line="240" w:lineRule="auto"/>
        <w:ind w:firstLine="567"/>
        <w:jc w:val="both"/>
        <w:outlineLvl w:val="2"/>
        <w:rPr>
          <w:rFonts w:ascii="Times New Roman" w:eastAsia="Times New Roman" w:hAnsi="Times New Roman" w:cs="Times New Roman"/>
          <w:b/>
          <w:bCs/>
          <w:kern w:val="0"/>
          <w:sz w:val="28"/>
          <w:szCs w:val="28"/>
          <w:lang w:val="kk-KZ" w:eastAsia="ru-RU"/>
        </w:rPr>
      </w:pPr>
    </w:p>
    <w:p w14:paraId="644D6DD1" w14:textId="707076A3" w:rsidR="002049B9" w:rsidRPr="00054567" w:rsidRDefault="00740F95" w:rsidP="00A00F18">
      <w:pPr>
        <w:spacing w:after="0" w:line="240" w:lineRule="auto"/>
        <w:ind w:firstLine="567"/>
        <w:jc w:val="both"/>
        <w:outlineLvl w:val="2"/>
        <w:rPr>
          <w:rFonts w:ascii="Times New Roman" w:eastAsia="Times New Roman" w:hAnsi="Times New Roman" w:cs="Times New Roman"/>
          <w:b/>
          <w:bCs/>
          <w:kern w:val="0"/>
          <w:sz w:val="28"/>
          <w:szCs w:val="28"/>
          <w:lang w:val="kk-KZ" w:eastAsia="ru-RU"/>
        </w:rPr>
      </w:pPr>
      <w:r w:rsidRPr="00054567">
        <w:rPr>
          <w:rFonts w:ascii="Times New Roman" w:eastAsia="Times New Roman" w:hAnsi="Times New Roman" w:cs="Times New Roman"/>
          <w:b/>
          <w:bCs/>
          <w:noProof/>
          <w:kern w:val="0"/>
          <w:sz w:val="28"/>
          <w:szCs w:val="28"/>
          <w:lang w:eastAsia="ru-RU"/>
        </w:rPr>
        <mc:AlternateContent>
          <mc:Choice Requires="wps">
            <w:drawing>
              <wp:anchor distT="0" distB="0" distL="114300" distR="114300" simplePos="0" relativeHeight="251648512" behindDoc="0" locked="0" layoutInCell="1" allowOverlap="1" wp14:anchorId="2A35E6F5" wp14:editId="1745EBB7">
                <wp:simplePos x="0" y="0"/>
                <wp:positionH relativeFrom="column">
                  <wp:posOffset>1320165</wp:posOffset>
                </wp:positionH>
                <wp:positionV relativeFrom="paragraph">
                  <wp:posOffset>196215</wp:posOffset>
                </wp:positionV>
                <wp:extent cx="3390900" cy="441960"/>
                <wp:effectExtent l="0" t="0" r="0" b="0"/>
                <wp:wrapNone/>
                <wp:docPr id="1152909640" name="Прямоугольник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441960"/>
                        </a:xfrm>
                        <a:prstGeom prst="rect">
                          <a:avLst/>
                        </a:prstGeom>
                        <a:solidFill>
                          <a:srgbClr val="FFFFFF"/>
                        </a:solidFill>
                        <a:ln w="9525">
                          <a:solidFill>
                            <a:srgbClr val="000000"/>
                          </a:solidFill>
                          <a:miter lim="800000"/>
                          <a:headEnd/>
                          <a:tailEnd/>
                        </a:ln>
                      </wps:spPr>
                      <wps:txbx>
                        <w:txbxContent>
                          <w:p w14:paraId="1CEB871A" w14:textId="77777777" w:rsidR="002049B9" w:rsidRDefault="002049B9" w:rsidP="002049B9">
                            <w:pPr>
                              <w:spacing w:after="0" w:line="240" w:lineRule="auto"/>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АӨК тиімділігі</w:t>
                            </w:r>
                          </w:p>
                          <w:p w14:paraId="12AAB0F6" w14:textId="77777777" w:rsidR="002049B9" w:rsidRPr="007841A0" w:rsidRDefault="002049B9" w:rsidP="002049B9">
                            <w:pPr>
                              <w:spacing w:after="0" w:line="240" w:lineRule="auto"/>
                              <w:jc w:val="center"/>
                              <w:rPr>
                                <w:rFonts w:ascii="Times New Roman" w:hAnsi="Times New Roman" w:cs="Times New Roman"/>
                                <w:i/>
                                <w:iCs/>
                                <w:sz w:val="20"/>
                                <w:szCs w:val="20"/>
                                <w:lang w:val="kk-KZ"/>
                              </w:rPr>
                            </w:pPr>
                            <w:r w:rsidRPr="007841A0">
                              <w:rPr>
                                <w:rFonts w:ascii="Times New Roman" w:hAnsi="Times New Roman" w:cs="Times New Roman"/>
                                <w:i/>
                                <w:iCs/>
                                <w:sz w:val="20"/>
                                <w:szCs w:val="20"/>
                                <w:lang w:val="kk-KZ"/>
                              </w:rPr>
                              <w:t>(</w:t>
                            </w:r>
                            <w:r>
                              <w:rPr>
                                <w:rFonts w:ascii="Times New Roman" w:hAnsi="Times New Roman" w:cs="Times New Roman"/>
                                <w:i/>
                                <w:iCs/>
                                <w:sz w:val="20"/>
                                <w:szCs w:val="20"/>
                                <w:lang w:val="kk-KZ"/>
                              </w:rPr>
                              <w:t>жерді тиімді пайдалану, инвестиция)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5E6F5" id="Прямоугольник 229" o:spid="_x0000_s1033" style="position:absolute;left:0;text-align:left;margin-left:103.95pt;margin-top:15.45pt;width:267pt;height:34.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">
                <v:textbox>
                  <w:txbxContent>
                    <w:p w14:paraId="1CEB871A" w14:textId="77777777" w:rsidR="002049B9" w:rsidRDefault="002049B9" w:rsidP="002049B9">
                      <w:pPr>
                        <w:spacing w:after="0" w:line="240" w:lineRule="auto"/>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АӨК тиімділігі</w:t>
                      </w:r>
                    </w:p>
                    <w:p w14:paraId="12AAB0F6" w14:textId="77777777" w:rsidR="002049B9" w:rsidRPr="007841A0" w:rsidRDefault="002049B9" w:rsidP="002049B9">
                      <w:pPr>
                        <w:spacing w:after="0" w:line="240" w:lineRule="auto"/>
                        <w:jc w:val="center"/>
                        <w:rPr>
                          <w:rFonts w:ascii="Times New Roman" w:hAnsi="Times New Roman" w:cs="Times New Roman"/>
                          <w:i/>
                          <w:iCs/>
                          <w:sz w:val="20"/>
                          <w:szCs w:val="20"/>
                          <w:lang w:val="kk-KZ"/>
                        </w:rPr>
                      </w:pPr>
                      <w:r w:rsidRPr="007841A0">
                        <w:rPr>
                          <w:rFonts w:ascii="Times New Roman" w:hAnsi="Times New Roman" w:cs="Times New Roman"/>
                          <w:i/>
                          <w:iCs/>
                          <w:sz w:val="20"/>
                          <w:szCs w:val="20"/>
                          <w:lang w:val="kk-KZ"/>
                        </w:rPr>
                        <w:t>(</w:t>
                      </w:r>
                      <w:r>
                        <w:rPr>
                          <w:rFonts w:ascii="Times New Roman" w:hAnsi="Times New Roman" w:cs="Times New Roman"/>
                          <w:i/>
                          <w:iCs/>
                          <w:sz w:val="20"/>
                          <w:szCs w:val="20"/>
                          <w:lang w:val="kk-KZ"/>
                        </w:rPr>
                        <w:t>жерді тиімді пайдалану, инвестиция)</w:t>
                      </w:r>
                    </w:p>
                  </w:txbxContent>
                </v:textbox>
              </v:rect>
            </w:pict>
          </mc:Fallback>
        </mc:AlternateContent>
      </w:r>
    </w:p>
    <w:p w14:paraId="097AD0D5" w14:textId="77777777" w:rsidR="002049B9" w:rsidRPr="00054567" w:rsidRDefault="002049B9" w:rsidP="00A00F18">
      <w:pPr>
        <w:spacing w:after="0" w:line="240" w:lineRule="auto"/>
        <w:ind w:firstLine="567"/>
        <w:jc w:val="both"/>
        <w:outlineLvl w:val="2"/>
        <w:rPr>
          <w:rFonts w:ascii="Times New Roman" w:eastAsia="Times New Roman" w:hAnsi="Times New Roman" w:cs="Times New Roman"/>
          <w:b/>
          <w:bCs/>
          <w:kern w:val="0"/>
          <w:sz w:val="28"/>
          <w:szCs w:val="28"/>
          <w:lang w:val="kk-KZ" w:eastAsia="ru-RU"/>
        </w:rPr>
      </w:pPr>
    </w:p>
    <w:p w14:paraId="47AA300E" w14:textId="77777777" w:rsidR="002049B9" w:rsidRPr="00054567" w:rsidRDefault="002049B9" w:rsidP="00A00F18">
      <w:pPr>
        <w:spacing w:after="0" w:line="240" w:lineRule="auto"/>
        <w:ind w:firstLine="567"/>
        <w:jc w:val="both"/>
        <w:outlineLvl w:val="2"/>
        <w:rPr>
          <w:rFonts w:ascii="Times New Roman" w:eastAsia="Times New Roman" w:hAnsi="Times New Roman" w:cs="Times New Roman"/>
          <w:b/>
          <w:bCs/>
          <w:kern w:val="0"/>
          <w:sz w:val="28"/>
          <w:szCs w:val="28"/>
          <w:lang w:val="kk-KZ" w:eastAsia="ru-RU"/>
        </w:rPr>
      </w:pPr>
    </w:p>
    <w:p w14:paraId="67025729" w14:textId="57C9CCF6" w:rsidR="002049B9" w:rsidRPr="00054567" w:rsidRDefault="00740F95" w:rsidP="00A00F18">
      <w:pPr>
        <w:spacing w:after="0" w:line="240" w:lineRule="auto"/>
        <w:ind w:firstLine="567"/>
        <w:jc w:val="both"/>
        <w:outlineLvl w:val="2"/>
        <w:rPr>
          <w:rFonts w:ascii="Times New Roman" w:eastAsia="Times New Roman" w:hAnsi="Times New Roman" w:cs="Times New Roman"/>
          <w:b/>
          <w:bCs/>
          <w:kern w:val="0"/>
          <w:sz w:val="28"/>
          <w:szCs w:val="28"/>
          <w:lang w:val="kk-KZ" w:eastAsia="ru-RU"/>
        </w:rPr>
      </w:pPr>
      <w:r w:rsidRPr="00054567">
        <w:rPr>
          <w:rFonts w:ascii="Times New Roman" w:eastAsia="Times New Roman" w:hAnsi="Times New Roman" w:cs="Times New Roman"/>
          <w:b/>
          <w:bCs/>
          <w:noProof/>
          <w:kern w:val="0"/>
          <w:sz w:val="28"/>
          <w:szCs w:val="28"/>
          <w:lang w:eastAsia="ru-RU"/>
        </w:rPr>
        <mc:AlternateContent>
          <mc:Choice Requires="wps">
            <w:drawing>
              <wp:anchor distT="0" distB="0" distL="114300" distR="114300" simplePos="0" relativeHeight="251649536" behindDoc="0" locked="0" layoutInCell="1" allowOverlap="1" wp14:anchorId="70EA0E35" wp14:editId="4B500482">
                <wp:simplePos x="0" y="0"/>
                <wp:positionH relativeFrom="column">
                  <wp:posOffset>1320165</wp:posOffset>
                </wp:positionH>
                <wp:positionV relativeFrom="paragraph">
                  <wp:posOffset>70485</wp:posOffset>
                </wp:positionV>
                <wp:extent cx="3390900" cy="441960"/>
                <wp:effectExtent l="0" t="0" r="0" b="0"/>
                <wp:wrapNone/>
                <wp:docPr id="1808905448" name="Прямоугольник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441960"/>
                        </a:xfrm>
                        <a:prstGeom prst="rect">
                          <a:avLst/>
                        </a:prstGeom>
                        <a:solidFill>
                          <a:srgbClr val="FFFFFF"/>
                        </a:solidFill>
                        <a:ln w="9525">
                          <a:solidFill>
                            <a:srgbClr val="000000"/>
                          </a:solidFill>
                          <a:miter lim="800000"/>
                          <a:headEnd/>
                          <a:tailEnd/>
                        </a:ln>
                      </wps:spPr>
                      <wps:txbx>
                        <w:txbxContent>
                          <w:p w14:paraId="39538FE7" w14:textId="77777777" w:rsidR="002049B9" w:rsidRDefault="002049B9" w:rsidP="002049B9">
                            <w:pPr>
                              <w:spacing w:after="0" w:line="240" w:lineRule="auto"/>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А/Ш инфрақұрылымы</w:t>
                            </w:r>
                          </w:p>
                          <w:p w14:paraId="55C47625" w14:textId="77777777" w:rsidR="002049B9" w:rsidRPr="007841A0" w:rsidRDefault="002049B9" w:rsidP="002049B9">
                            <w:pPr>
                              <w:spacing w:after="0" w:line="240" w:lineRule="auto"/>
                              <w:jc w:val="center"/>
                              <w:rPr>
                                <w:rFonts w:ascii="Times New Roman" w:hAnsi="Times New Roman" w:cs="Times New Roman"/>
                                <w:i/>
                                <w:iCs/>
                                <w:sz w:val="20"/>
                                <w:szCs w:val="20"/>
                                <w:lang w:val="kk-KZ"/>
                              </w:rPr>
                            </w:pPr>
                            <w:r w:rsidRPr="007841A0">
                              <w:rPr>
                                <w:rFonts w:ascii="Times New Roman" w:hAnsi="Times New Roman" w:cs="Times New Roman"/>
                                <w:i/>
                                <w:iCs/>
                                <w:sz w:val="20"/>
                                <w:szCs w:val="20"/>
                                <w:lang w:val="kk-KZ"/>
                              </w:rPr>
                              <w:t>(</w:t>
                            </w:r>
                            <w:r>
                              <w:rPr>
                                <w:rFonts w:ascii="Times New Roman" w:hAnsi="Times New Roman" w:cs="Times New Roman"/>
                                <w:i/>
                                <w:iCs/>
                                <w:sz w:val="20"/>
                                <w:szCs w:val="20"/>
                                <w:lang w:val="kk-KZ"/>
                              </w:rPr>
                              <w:t>әлеуметтік инфрақұрылымды дамыту)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A0E35" id="Прямоугольник 227" o:spid="_x0000_s1034" style="position:absolute;left:0;text-align:left;margin-left:103.95pt;margin-top:5.55pt;width:267pt;height:34.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">
                <v:textbox>
                  <w:txbxContent>
                    <w:p w14:paraId="39538FE7" w14:textId="77777777" w:rsidR="002049B9" w:rsidRDefault="002049B9" w:rsidP="002049B9">
                      <w:pPr>
                        <w:spacing w:after="0" w:line="240" w:lineRule="auto"/>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А/Ш инфрақұрылымы</w:t>
                      </w:r>
                    </w:p>
                    <w:p w14:paraId="55C47625" w14:textId="77777777" w:rsidR="002049B9" w:rsidRPr="007841A0" w:rsidRDefault="002049B9" w:rsidP="002049B9">
                      <w:pPr>
                        <w:spacing w:after="0" w:line="240" w:lineRule="auto"/>
                        <w:jc w:val="center"/>
                        <w:rPr>
                          <w:rFonts w:ascii="Times New Roman" w:hAnsi="Times New Roman" w:cs="Times New Roman"/>
                          <w:i/>
                          <w:iCs/>
                          <w:sz w:val="20"/>
                          <w:szCs w:val="20"/>
                          <w:lang w:val="kk-KZ"/>
                        </w:rPr>
                      </w:pPr>
                      <w:r w:rsidRPr="007841A0">
                        <w:rPr>
                          <w:rFonts w:ascii="Times New Roman" w:hAnsi="Times New Roman" w:cs="Times New Roman"/>
                          <w:i/>
                          <w:iCs/>
                          <w:sz w:val="20"/>
                          <w:szCs w:val="20"/>
                          <w:lang w:val="kk-KZ"/>
                        </w:rPr>
                        <w:t>(</w:t>
                      </w:r>
                      <w:r>
                        <w:rPr>
                          <w:rFonts w:ascii="Times New Roman" w:hAnsi="Times New Roman" w:cs="Times New Roman"/>
                          <w:i/>
                          <w:iCs/>
                          <w:sz w:val="20"/>
                          <w:szCs w:val="20"/>
                          <w:lang w:val="kk-KZ"/>
                        </w:rPr>
                        <w:t>әлеуметтік инфрақұрылымды дамыту)</w:t>
                      </w:r>
                    </w:p>
                  </w:txbxContent>
                </v:textbox>
              </v:rect>
            </w:pict>
          </mc:Fallback>
        </mc:AlternateContent>
      </w:r>
    </w:p>
    <w:p w14:paraId="5FD6A412" w14:textId="77777777" w:rsidR="002049B9" w:rsidRPr="00054567" w:rsidRDefault="002049B9" w:rsidP="00A00F18">
      <w:pPr>
        <w:spacing w:after="0" w:line="240" w:lineRule="auto"/>
        <w:ind w:firstLine="567"/>
        <w:jc w:val="both"/>
        <w:outlineLvl w:val="2"/>
        <w:rPr>
          <w:rFonts w:ascii="Times New Roman" w:eastAsia="Times New Roman" w:hAnsi="Times New Roman" w:cs="Times New Roman"/>
          <w:b/>
          <w:bCs/>
          <w:kern w:val="0"/>
          <w:sz w:val="28"/>
          <w:szCs w:val="28"/>
          <w:lang w:val="kk-KZ" w:eastAsia="ru-RU"/>
        </w:rPr>
      </w:pPr>
    </w:p>
    <w:p w14:paraId="4861411F" w14:textId="421954B4" w:rsidR="002049B9" w:rsidRPr="00054567" w:rsidRDefault="00740F95" w:rsidP="00A00F18">
      <w:pPr>
        <w:spacing w:after="0" w:line="240" w:lineRule="auto"/>
        <w:ind w:firstLine="567"/>
        <w:jc w:val="both"/>
        <w:outlineLvl w:val="2"/>
        <w:rPr>
          <w:rFonts w:ascii="Times New Roman" w:eastAsia="Times New Roman" w:hAnsi="Times New Roman" w:cs="Times New Roman"/>
          <w:b/>
          <w:bCs/>
          <w:kern w:val="0"/>
          <w:sz w:val="28"/>
          <w:szCs w:val="28"/>
          <w:lang w:val="kk-KZ" w:eastAsia="ru-RU"/>
        </w:rPr>
      </w:pPr>
      <w:r w:rsidRPr="00054567">
        <w:rPr>
          <w:rFonts w:ascii="Times New Roman" w:eastAsia="Times New Roman" w:hAnsi="Times New Roman" w:cs="Times New Roman"/>
          <w:b/>
          <w:bCs/>
          <w:noProof/>
          <w:kern w:val="0"/>
          <w:sz w:val="28"/>
          <w:szCs w:val="28"/>
          <w:lang w:eastAsia="ru-RU"/>
        </w:rPr>
        <mc:AlternateContent>
          <mc:Choice Requires="wps">
            <w:drawing>
              <wp:anchor distT="0" distB="0" distL="114300" distR="114300" simplePos="0" relativeHeight="251650560" behindDoc="0" locked="0" layoutInCell="1" allowOverlap="1" wp14:anchorId="5E2FF2D9" wp14:editId="6B51F462">
                <wp:simplePos x="0" y="0"/>
                <wp:positionH relativeFrom="column">
                  <wp:posOffset>1320165</wp:posOffset>
                </wp:positionH>
                <wp:positionV relativeFrom="paragraph">
                  <wp:posOffset>149225</wp:posOffset>
                </wp:positionV>
                <wp:extent cx="3390900" cy="441960"/>
                <wp:effectExtent l="0" t="0" r="0" b="0"/>
                <wp:wrapNone/>
                <wp:docPr id="303782873" name="Прямоугольник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441960"/>
                        </a:xfrm>
                        <a:prstGeom prst="rect">
                          <a:avLst/>
                        </a:prstGeom>
                        <a:solidFill>
                          <a:srgbClr val="FFFFFF"/>
                        </a:solidFill>
                        <a:ln w="9525">
                          <a:solidFill>
                            <a:srgbClr val="000000"/>
                          </a:solidFill>
                          <a:miter lim="800000"/>
                          <a:headEnd/>
                          <a:tailEnd/>
                        </a:ln>
                      </wps:spPr>
                      <wps:txbx>
                        <w:txbxContent>
                          <w:p w14:paraId="6CF5527D" w14:textId="77777777" w:rsidR="002049B9" w:rsidRDefault="002049B9" w:rsidP="002049B9">
                            <w:pPr>
                              <w:spacing w:after="0" w:line="240" w:lineRule="auto"/>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А/Ш және тұрақты даму</w:t>
                            </w:r>
                          </w:p>
                          <w:p w14:paraId="1A6A7894" w14:textId="77777777" w:rsidR="002049B9" w:rsidRPr="007841A0" w:rsidRDefault="002049B9" w:rsidP="002049B9">
                            <w:pPr>
                              <w:spacing w:after="0" w:line="240" w:lineRule="auto"/>
                              <w:jc w:val="center"/>
                              <w:rPr>
                                <w:rFonts w:ascii="Times New Roman" w:hAnsi="Times New Roman" w:cs="Times New Roman"/>
                                <w:i/>
                                <w:iCs/>
                                <w:sz w:val="20"/>
                                <w:szCs w:val="20"/>
                                <w:lang w:val="kk-KZ"/>
                              </w:rPr>
                            </w:pPr>
                            <w:r w:rsidRPr="007841A0">
                              <w:rPr>
                                <w:rFonts w:ascii="Times New Roman" w:hAnsi="Times New Roman" w:cs="Times New Roman"/>
                                <w:i/>
                                <w:iCs/>
                                <w:sz w:val="20"/>
                                <w:szCs w:val="20"/>
                                <w:lang w:val="kk-KZ"/>
                              </w:rPr>
                              <w:t>(</w:t>
                            </w:r>
                            <w:r>
                              <w:rPr>
                                <w:rFonts w:ascii="Times New Roman" w:hAnsi="Times New Roman" w:cs="Times New Roman"/>
                                <w:i/>
                                <w:iCs/>
                                <w:sz w:val="20"/>
                                <w:szCs w:val="20"/>
                                <w:lang w:val="kk-KZ"/>
                              </w:rPr>
                              <w:t>экологиялық таза өнім)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FF2D9" id="Прямоугольник 225" o:spid="_x0000_s1035" style="position:absolute;left:0;text-align:left;margin-left:103.95pt;margin-top:11.75pt;width:267pt;height:34.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">
                <v:textbox>
                  <w:txbxContent>
                    <w:p w14:paraId="6CF5527D" w14:textId="77777777" w:rsidR="002049B9" w:rsidRDefault="002049B9" w:rsidP="002049B9">
                      <w:pPr>
                        <w:spacing w:after="0" w:line="240" w:lineRule="auto"/>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А/Ш және тұрақты даму</w:t>
                      </w:r>
                    </w:p>
                    <w:p w14:paraId="1A6A7894" w14:textId="77777777" w:rsidR="002049B9" w:rsidRPr="007841A0" w:rsidRDefault="002049B9" w:rsidP="002049B9">
                      <w:pPr>
                        <w:spacing w:after="0" w:line="240" w:lineRule="auto"/>
                        <w:jc w:val="center"/>
                        <w:rPr>
                          <w:rFonts w:ascii="Times New Roman" w:hAnsi="Times New Roman" w:cs="Times New Roman"/>
                          <w:i/>
                          <w:iCs/>
                          <w:sz w:val="20"/>
                          <w:szCs w:val="20"/>
                          <w:lang w:val="kk-KZ"/>
                        </w:rPr>
                      </w:pPr>
                      <w:r w:rsidRPr="007841A0">
                        <w:rPr>
                          <w:rFonts w:ascii="Times New Roman" w:hAnsi="Times New Roman" w:cs="Times New Roman"/>
                          <w:i/>
                          <w:iCs/>
                          <w:sz w:val="20"/>
                          <w:szCs w:val="20"/>
                          <w:lang w:val="kk-KZ"/>
                        </w:rPr>
                        <w:t>(</w:t>
                      </w:r>
                      <w:r>
                        <w:rPr>
                          <w:rFonts w:ascii="Times New Roman" w:hAnsi="Times New Roman" w:cs="Times New Roman"/>
                          <w:i/>
                          <w:iCs/>
                          <w:sz w:val="20"/>
                          <w:szCs w:val="20"/>
                          <w:lang w:val="kk-KZ"/>
                        </w:rPr>
                        <w:t>экологиялық таза өнім)</w:t>
                      </w:r>
                    </w:p>
                  </w:txbxContent>
                </v:textbox>
              </v:rect>
            </w:pict>
          </mc:Fallback>
        </mc:AlternateContent>
      </w:r>
    </w:p>
    <w:p w14:paraId="560C2265" w14:textId="77777777" w:rsidR="002049B9" w:rsidRPr="00054567" w:rsidRDefault="002049B9" w:rsidP="00A00F18">
      <w:pPr>
        <w:spacing w:after="0" w:line="240" w:lineRule="auto"/>
        <w:ind w:firstLine="567"/>
        <w:jc w:val="both"/>
        <w:outlineLvl w:val="2"/>
        <w:rPr>
          <w:rFonts w:ascii="Times New Roman" w:eastAsia="Times New Roman" w:hAnsi="Times New Roman" w:cs="Times New Roman"/>
          <w:b/>
          <w:bCs/>
          <w:kern w:val="0"/>
          <w:sz w:val="28"/>
          <w:szCs w:val="28"/>
          <w:lang w:val="kk-KZ" w:eastAsia="ru-RU"/>
        </w:rPr>
      </w:pPr>
    </w:p>
    <w:p w14:paraId="2A905841" w14:textId="77777777" w:rsidR="002049B9" w:rsidRPr="00054567" w:rsidRDefault="002049B9" w:rsidP="00A00F18">
      <w:pPr>
        <w:spacing w:after="0" w:line="240" w:lineRule="auto"/>
        <w:ind w:firstLine="567"/>
        <w:jc w:val="both"/>
        <w:outlineLvl w:val="2"/>
        <w:rPr>
          <w:rFonts w:ascii="Times New Roman" w:eastAsia="Times New Roman" w:hAnsi="Times New Roman" w:cs="Times New Roman"/>
          <w:b/>
          <w:bCs/>
          <w:kern w:val="0"/>
          <w:sz w:val="28"/>
          <w:szCs w:val="28"/>
          <w:lang w:val="kk-KZ" w:eastAsia="ru-RU"/>
        </w:rPr>
      </w:pPr>
    </w:p>
    <w:p w14:paraId="7E968E1A" w14:textId="37DC2E9A" w:rsidR="002049B9" w:rsidRPr="00054567" w:rsidRDefault="00740F95" w:rsidP="00A00F18">
      <w:pPr>
        <w:spacing w:after="0" w:line="240" w:lineRule="auto"/>
        <w:ind w:firstLine="567"/>
        <w:jc w:val="both"/>
        <w:outlineLvl w:val="2"/>
        <w:rPr>
          <w:rFonts w:ascii="Times New Roman" w:eastAsia="Times New Roman" w:hAnsi="Times New Roman" w:cs="Times New Roman"/>
          <w:b/>
          <w:bCs/>
          <w:kern w:val="0"/>
          <w:sz w:val="28"/>
          <w:szCs w:val="28"/>
          <w:lang w:val="kk-KZ" w:eastAsia="ru-RU"/>
        </w:rPr>
      </w:pPr>
      <w:r w:rsidRPr="00054567">
        <w:rPr>
          <w:rFonts w:ascii="Times New Roman" w:eastAsia="Times New Roman" w:hAnsi="Times New Roman" w:cs="Times New Roman"/>
          <w:b/>
          <w:bCs/>
          <w:noProof/>
          <w:kern w:val="0"/>
          <w:sz w:val="28"/>
          <w:szCs w:val="28"/>
          <w:lang w:eastAsia="ru-RU"/>
        </w:rPr>
        <mc:AlternateContent>
          <mc:Choice Requires="wps">
            <w:drawing>
              <wp:anchor distT="0" distB="0" distL="114300" distR="114300" simplePos="0" relativeHeight="251651584" behindDoc="0" locked="0" layoutInCell="1" allowOverlap="1" wp14:anchorId="708468BD" wp14:editId="00D649DC">
                <wp:simplePos x="0" y="0"/>
                <wp:positionH relativeFrom="column">
                  <wp:posOffset>1266825</wp:posOffset>
                </wp:positionH>
                <wp:positionV relativeFrom="paragraph">
                  <wp:posOffset>15875</wp:posOffset>
                </wp:positionV>
                <wp:extent cx="3444240" cy="601980"/>
                <wp:effectExtent l="0" t="0" r="3810" b="7620"/>
                <wp:wrapNone/>
                <wp:docPr id="1992293996" name="Прямоугольник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4240" cy="601980"/>
                        </a:xfrm>
                        <a:prstGeom prst="rect">
                          <a:avLst/>
                        </a:prstGeom>
                        <a:solidFill>
                          <a:srgbClr val="FFFFFF"/>
                        </a:solidFill>
                        <a:ln w="9525">
                          <a:solidFill>
                            <a:srgbClr val="000000"/>
                          </a:solidFill>
                          <a:miter lim="800000"/>
                          <a:headEnd/>
                          <a:tailEnd/>
                        </a:ln>
                      </wps:spPr>
                      <wps:txbx>
                        <w:txbxContent>
                          <w:p w14:paraId="01A0804A" w14:textId="77777777" w:rsidR="002049B9" w:rsidRDefault="002049B9" w:rsidP="002049B9">
                            <w:pPr>
                              <w:spacing w:after="0" w:line="240" w:lineRule="auto"/>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НӘТИЖЕСІ </w:t>
                            </w:r>
                          </w:p>
                          <w:p w14:paraId="0566450B" w14:textId="77777777" w:rsidR="002049B9" w:rsidRPr="00AD2F97" w:rsidRDefault="002049B9" w:rsidP="002049B9">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Ауыл шаруашылығының</w:t>
                            </w:r>
                            <w:r w:rsidRPr="00AD2F97">
                              <w:rPr>
                                <w:rFonts w:ascii="Times New Roman" w:hAnsi="Times New Roman" w:cs="Times New Roman"/>
                                <w:sz w:val="20"/>
                                <w:szCs w:val="20"/>
                                <w:lang w:val="kk-KZ"/>
                              </w:rPr>
                              <w:t xml:space="preserve">  және әлемдік нарық</w:t>
                            </w:r>
                            <w:r>
                              <w:rPr>
                                <w:rFonts w:ascii="Times New Roman" w:hAnsi="Times New Roman" w:cs="Times New Roman"/>
                                <w:sz w:val="20"/>
                                <w:szCs w:val="20"/>
                                <w:lang w:val="kk-KZ"/>
                              </w:rPr>
                              <w:t>та</w:t>
                            </w:r>
                          </w:p>
                          <w:p w14:paraId="3F736647" w14:textId="77777777" w:rsidR="002049B9" w:rsidRPr="00AD2F97" w:rsidRDefault="002049B9" w:rsidP="002049B9">
                            <w:pPr>
                              <w:spacing w:after="0" w:line="240" w:lineRule="auto"/>
                              <w:jc w:val="center"/>
                              <w:rPr>
                                <w:rFonts w:ascii="Times New Roman" w:hAnsi="Times New Roman" w:cs="Times New Roman"/>
                                <w:sz w:val="20"/>
                                <w:szCs w:val="20"/>
                                <w:lang w:val="kk-KZ"/>
                              </w:rPr>
                            </w:pPr>
                            <w:r w:rsidRPr="00AD2F97">
                              <w:rPr>
                                <w:rFonts w:ascii="Times New Roman" w:hAnsi="Times New Roman" w:cs="Times New Roman"/>
                                <w:sz w:val="20"/>
                                <w:szCs w:val="20"/>
                                <w:lang w:val="kk-KZ"/>
                              </w:rPr>
                              <w:t>бәсекеге қабілеттілігі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468BD" id="Прямоугольник 223" o:spid="_x0000_s1036" style="position:absolute;left:0;text-align:left;margin-left:99.75pt;margin-top:1.25pt;width:271.2pt;height:47.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">
                <v:textbox>
                  <w:txbxContent>
                    <w:p w14:paraId="01A0804A" w14:textId="77777777" w:rsidR="002049B9" w:rsidRDefault="002049B9" w:rsidP="002049B9">
                      <w:pPr>
                        <w:spacing w:after="0" w:line="240" w:lineRule="auto"/>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НӘТИЖЕСІ </w:t>
                      </w:r>
                    </w:p>
                    <w:p w14:paraId="0566450B" w14:textId="77777777" w:rsidR="002049B9" w:rsidRPr="00AD2F97" w:rsidRDefault="002049B9" w:rsidP="002049B9">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Ауыл шаруашылығының</w:t>
                      </w:r>
                      <w:r w:rsidRPr="00AD2F97">
                        <w:rPr>
                          <w:rFonts w:ascii="Times New Roman" w:hAnsi="Times New Roman" w:cs="Times New Roman"/>
                          <w:sz w:val="20"/>
                          <w:szCs w:val="20"/>
                          <w:lang w:val="kk-KZ"/>
                        </w:rPr>
                        <w:t xml:space="preserve">  және әлемдік нарық</w:t>
                      </w:r>
                      <w:r>
                        <w:rPr>
                          <w:rFonts w:ascii="Times New Roman" w:hAnsi="Times New Roman" w:cs="Times New Roman"/>
                          <w:sz w:val="20"/>
                          <w:szCs w:val="20"/>
                          <w:lang w:val="kk-KZ"/>
                        </w:rPr>
                        <w:t>та</w:t>
                      </w:r>
                    </w:p>
                    <w:p w14:paraId="3F736647" w14:textId="77777777" w:rsidR="002049B9" w:rsidRPr="00AD2F97" w:rsidRDefault="002049B9" w:rsidP="002049B9">
                      <w:pPr>
                        <w:spacing w:after="0" w:line="240" w:lineRule="auto"/>
                        <w:jc w:val="center"/>
                        <w:rPr>
                          <w:rFonts w:ascii="Times New Roman" w:hAnsi="Times New Roman" w:cs="Times New Roman"/>
                          <w:sz w:val="20"/>
                          <w:szCs w:val="20"/>
                          <w:lang w:val="kk-KZ"/>
                        </w:rPr>
                      </w:pPr>
                      <w:r w:rsidRPr="00AD2F97">
                        <w:rPr>
                          <w:rFonts w:ascii="Times New Roman" w:hAnsi="Times New Roman" w:cs="Times New Roman"/>
                          <w:sz w:val="20"/>
                          <w:szCs w:val="20"/>
                          <w:lang w:val="kk-KZ"/>
                        </w:rPr>
                        <w:t>бәсекеге қабілеттілігі</w:t>
                      </w:r>
                    </w:p>
                  </w:txbxContent>
                </v:textbox>
              </v:rect>
            </w:pict>
          </mc:Fallback>
        </mc:AlternateContent>
      </w:r>
    </w:p>
    <w:p w14:paraId="70D66923" w14:textId="65DA2772" w:rsidR="002049B9" w:rsidRPr="00054567" w:rsidRDefault="00740F95" w:rsidP="00A00F18">
      <w:pPr>
        <w:spacing w:after="0" w:line="240" w:lineRule="auto"/>
        <w:ind w:firstLine="567"/>
        <w:jc w:val="both"/>
        <w:outlineLvl w:val="2"/>
        <w:rPr>
          <w:rFonts w:ascii="Times New Roman" w:eastAsia="Times New Roman" w:hAnsi="Times New Roman" w:cs="Times New Roman"/>
          <w:b/>
          <w:bCs/>
          <w:kern w:val="0"/>
          <w:sz w:val="28"/>
          <w:szCs w:val="28"/>
          <w:lang w:val="kk-KZ" w:eastAsia="ru-RU"/>
        </w:rPr>
      </w:pPr>
      <w:r w:rsidRPr="00054567">
        <w:rPr>
          <w:rFonts w:ascii="Times New Roman" w:eastAsia="Times New Roman" w:hAnsi="Times New Roman" w:cs="Times New Roman"/>
          <w:b/>
          <w:bCs/>
          <w:noProof/>
          <w:kern w:val="0"/>
          <w:sz w:val="28"/>
          <w:szCs w:val="28"/>
          <w:lang w:eastAsia="ru-RU"/>
        </w:rPr>
        <mc:AlternateContent>
          <mc:Choice Requires="wps">
            <w:drawing>
              <wp:anchor distT="0" distB="0" distL="114300" distR="114300" simplePos="0" relativeHeight="251655680" behindDoc="0" locked="0" layoutInCell="1" allowOverlap="1" wp14:anchorId="22B308CF" wp14:editId="742FB907">
                <wp:simplePos x="0" y="0"/>
                <wp:positionH relativeFrom="column">
                  <wp:posOffset>4711065</wp:posOffset>
                </wp:positionH>
                <wp:positionV relativeFrom="paragraph">
                  <wp:posOffset>123825</wp:posOffset>
                </wp:positionV>
                <wp:extent cx="411480" cy="635"/>
                <wp:effectExtent l="38100" t="76200" r="0" b="75565"/>
                <wp:wrapNone/>
                <wp:docPr id="2068511715" name="Прямая со стрелкой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148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DC2856D" id="Прямая со стрелкой 221" o:spid="_x0000_s1026" type="#_x0000_t32" style="position:absolute;margin-left:370.95pt;margin-top:9.75pt;width:32.4pt;height:.0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">
                <v:stroke endarrow="block"/>
              </v:shape>
            </w:pict>
          </mc:Fallback>
        </mc:AlternateContent>
      </w:r>
      <w:r w:rsidRPr="00054567">
        <w:rPr>
          <w:rFonts w:ascii="Times New Roman" w:eastAsia="Times New Roman" w:hAnsi="Times New Roman" w:cs="Times New Roman"/>
          <w:b/>
          <w:bCs/>
          <w:noProof/>
          <w:kern w:val="0"/>
          <w:sz w:val="28"/>
          <w:szCs w:val="28"/>
          <w:lang w:eastAsia="ru-RU"/>
        </w:rPr>
        <mc:AlternateContent>
          <mc:Choice Requires="wps">
            <w:drawing>
              <wp:anchor distT="0" distB="0" distL="114300" distR="114300" simplePos="0" relativeHeight="251654656" behindDoc="0" locked="0" layoutInCell="1" allowOverlap="1" wp14:anchorId="4965A146" wp14:editId="659578FB">
                <wp:simplePos x="0" y="0"/>
                <wp:positionH relativeFrom="column">
                  <wp:posOffset>893445</wp:posOffset>
                </wp:positionH>
                <wp:positionV relativeFrom="paragraph">
                  <wp:posOffset>116205</wp:posOffset>
                </wp:positionV>
                <wp:extent cx="373380" cy="7620"/>
                <wp:effectExtent l="0" t="57150" r="7620" b="68580"/>
                <wp:wrapNone/>
                <wp:docPr id="1944397608" name="Прямая со стрелкой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762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5F516B1" id="Прямая со стрелкой 219" o:spid="_x0000_s1026" type="#_x0000_t32" style="position:absolute;margin-left:70.35pt;margin-top:9.15pt;width:29.4pt;height:.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">
                <v:stroke endarrow="block"/>
              </v:shape>
            </w:pict>
          </mc:Fallback>
        </mc:AlternateContent>
      </w:r>
    </w:p>
    <w:p w14:paraId="6C8C60EB" w14:textId="77777777" w:rsidR="002049B9" w:rsidRPr="00054567" w:rsidRDefault="002049B9" w:rsidP="00A00F18">
      <w:pPr>
        <w:spacing w:after="0" w:line="240" w:lineRule="auto"/>
        <w:ind w:firstLine="567"/>
        <w:jc w:val="both"/>
        <w:outlineLvl w:val="2"/>
        <w:rPr>
          <w:rFonts w:ascii="Times New Roman" w:eastAsia="Times New Roman" w:hAnsi="Times New Roman" w:cs="Times New Roman"/>
          <w:b/>
          <w:bCs/>
          <w:kern w:val="0"/>
          <w:sz w:val="28"/>
          <w:szCs w:val="28"/>
          <w:lang w:val="kk-KZ" w:eastAsia="ru-RU"/>
        </w:rPr>
      </w:pPr>
    </w:p>
    <w:p w14:paraId="606F054A" w14:textId="77777777" w:rsidR="002049B9" w:rsidRPr="00054567" w:rsidRDefault="002049B9" w:rsidP="00A00F18">
      <w:pPr>
        <w:spacing w:after="0" w:line="240" w:lineRule="auto"/>
        <w:ind w:firstLine="567"/>
        <w:jc w:val="both"/>
        <w:outlineLvl w:val="2"/>
        <w:rPr>
          <w:rFonts w:ascii="Times New Roman" w:eastAsia="Times New Roman" w:hAnsi="Times New Roman" w:cs="Times New Roman"/>
          <w:b/>
          <w:bCs/>
          <w:kern w:val="0"/>
          <w:sz w:val="28"/>
          <w:szCs w:val="28"/>
          <w:lang w:val="kk-KZ" w:eastAsia="ru-RU"/>
        </w:rPr>
      </w:pPr>
    </w:p>
    <w:p w14:paraId="6A1ED450" w14:textId="628C91A9" w:rsidR="00313A88" w:rsidRPr="00054567" w:rsidRDefault="002049B9" w:rsidP="00A00F18">
      <w:pPr>
        <w:spacing w:after="0" w:line="240" w:lineRule="auto"/>
        <w:ind w:firstLine="567"/>
        <w:jc w:val="center"/>
        <w:outlineLvl w:val="2"/>
        <w:rPr>
          <w:rFonts w:ascii="Times New Roman" w:hAnsi="Times New Roman" w:cs="Times New Roman"/>
          <w:sz w:val="28"/>
          <w:szCs w:val="28"/>
          <w:lang w:val="kk-KZ"/>
        </w:rPr>
      </w:pPr>
      <w:r w:rsidRPr="00054567">
        <w:rPr>
          <w:rFonts w:ascii="Times New Roman" w:eastAsia="Times New Roman" w:hAnsi="Times New Roman" w:cs="Times New Roman"/>
          <w:kern w:val="0"/>
          <w:sz w:val="28"/>
          <w:szCs w:val="28"/>
          <w:lang w:val="kk-KZ" w:eastAsia="ru-RU"/>
        </w:rPr>
        <w:t xml:space="preserve">Сурет </w:t>
      </w:r>
      <w:r w:rsidR="00362481" w:rsidRPr="00054567">
        <w:rPr>
          <w:rFonts w:ascii="Times New Roman" w:eastAsia="Times New Roman" w:hAnsi="Times New Roman" w:cs="Times New Roman"/>
          <w:kern w:val="0"/>
          <w:sz w:val="28"/>
          <w:szCs w:val="28"/>
          <w:lang w:val="kk-KZ" w:eastAsia="ru-RU"/>
        </w:rPr>
        <w:t>6</w:t>
      </w:r>
      <w:r w:rsidR="005B6756" w:rsidRPr="00054567">
        <w:rPr>
          <w:rFonts w:ascii="Times New Roman" w:eastAsia="Times New Roman" w:hAnsi="Times New Roman" w:cs="Times New Roman"/>
          <w:kern w:val="0"/>
          <w:sz w:val="28"/>
          <w:szCs w:val="28"/>
          <w:lang w:val="kk-KZ" w:eastAsia="ru-RU"/>
        </w:rPr>
        <w:t xml:space="preserve"> </w:t>
      </w:r>
      <w:r w:rsidR="006D79A5" w:rsidRPr="00054567">
        <w:rPr>
          <w:rStyle w:val="y2iqfc"/>
          <w:rFonts w:ascii="Times New Roman" w:hAnsi="Times New Roman" w:cs="Times New Roman"/>
          <w:color w:val="1F1F1F"/>
          <w:sz w:val="28"/>
          <w:szCs w:val="28"/>
          <w:lang w:val="kk-KZ"/>
        </w:rPr>
        <w:t xml:space="preserve">– </w:t>
      </w:r>
      <w:r w:rsidRPr="00054567">
        <w:rPr>
          <w:rFonts w:ascii="Times New Roman" w:eastAsia="Times New Roman" w:hAnsi="Times New Roman" w:cs="Times New Roman"/>
          <w:kern w:val="0"/>
          <w:sz w:val="28"/>
          <w:szCs w:val="28"/>
          <w:lang w:val="kk-KZ" w:eastAsia="ru-RU"/>
        </w:rPr>
        <w:t xml:space="preserve"> </w:t>
      </w:r>
      <w:r w:rsidR="00AD2F97" w:rsidRPr="00054567">
        <w:rPr>
          <w:rFonts w:ascii="Times New Roman" w:hAnsi="Times New Roman" w:cs="Times New Roman"/>
          <w:sz w:val="28"/>
          <w:szCs w:val="28"/>
          <w:lang w:val="kk-KZ"/>
        </w:rPr>
        <w:t xml:space="preserve">Ауыл шаруашылығының экономикалық даму үрдістерінің </w:t>
      </w:r>
      <w:r w:rsidR="00376CB8" w:rsidRPr="00054567">
        <w:rPr>
          <w:rFonts w:ascii="Times New Roman" w:hAnsi="Times New Roman" w:cs="Times New Roman"/>
          <w:sz w:val="28"/>
          <w:szCs w:val="28"/>
          <w:lang w:val="kk-KZ"/>
        </w:rPr>
        <w:t xml:space="preserve">сызбанұсқасы </w:t>
      </w:r>
      <w:r w:rsidR="00643A55" w:rsidRPr="00054567">
        <w:rPr>
          <w:rFonts w:ascii="Times New Roman" w:hAnsi="Times New Roman" w:cs="Times New Roman"/>
          <w:sz w:val="28"/>
          <w:szCs w:val="28"/>
          <w:lang w:val="kk-KZ"/>
        </w:rPr>
        <w:t>(автордың құрастыруымен)</w:t>
      </w:r>
    </w:p>
    <w:p w14:paraId="64DCCA93" w14:textId="77777777" w:rsidR="001E6840" w:rsidRPr="00054567" w:rsidRDefault="001E6840" w:rsidP="00A00F18">
      <w:pPr>
        <w:spacing w:after="0" w:line="240" w:lineRule="auto"/>
        <w:ind w:firstLine="567"/>
        <w:jc w:val="center"/>
        <w:outlineLvl w:val="2"/>
        <w:rPr>
          <w:rFonts w:ascii="Times New Roman" w:hAnsi="Times New Roman" w:cs="Times New Roman"/>
          <w:sz w:val="28"/>
          <w:szCs w:val="28"/>
          <w:lang w:val="kk-KZ"/>
        </w:rPr>
      </w:pPr>
    </w:p>
    <w:bookmarkEnd w:id="9"/>
    <w:p w14:paraId="3BC3FFD7" w14:textId="77777777" w:rsidR="009C26B7" w:rsidRPr="00054567" w:rsidRDefault="009C26B7"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Қазақстанның ауыл шаруашылығының экономикалық даму үрдістерінің моделі ел</w:t>
      </w:r>
      <w:r w:rsidR="00AD2F97" w:rsidRPr="00054567">
        <w:rPr>
          <w:rFonts w:ascii="Times New Roman" w:hAnsi="Times New Roman" w:cs="Times New Roman"/>
          <w:sz w:val="28"/>
          <w:szCs w:val="28"/>
          <w:lang w:val="kk-KZ"/>
        </w:rPr>
        <w:t>іміз</w:t>
      </w:r>
      <w:r w:rsidRPr="00054567">
        <w:rPr>
          <w:rFonts w:ascii="Times New Roman" w:hAnsi="Times New Roman" w:cs="Times New Roman"/>
          <w:sz w:val="28"/>
          <w:szCs w:val="28"/>
          <w:lang w:val="kk-KZ"/>
        </w:rPr>
        <w:t>дің агр</w:t>
      </w:r>
      <w:r w:rsidR="00AD2F97" w:rsidRPr="00054567">
        <w:rPr>
          <w:rFonts w:ascii="Times New Roman" w:hAnsi="Times New Roman" w:cs="Times New Roman"/>
          <w:sz w:val="28"/>
          <w:szCs w:val="28"/>
          <w:lang w:val="kk-KZ"/>
        </w:rPr>
        <w:t>о өнеркәсіптік кешендерін</w:t>
      </w:r>
      <w:r w:rsidRPr="00054567">
        <w:rPr>
          <w:rFonts w:ascii="Times New Roman" w:hAnsi="Times New Roman" w:cs="Times New Roman"/>
          <w:sz w:val="28"/>
          <w:szCs w:val="28"/>
          <w:lang w:val="kk-KZ"/>
        </w:rPr>
        <w:t xml:space="preserve"> әртараптандыруға, </w:t>
      </w:r>
      <w:r w:rsidR="001B48CB" w:rsidRPr="00054567">
        <w:rPr>
          <w:rFonts w:ascii="Times New Roman" w:hAnsi="Times New Roman" w:cs="Times New Roman"/>
          <w:sz w:val="28"/>
          <w:szCs w:val="28"/>
          <w:lang w:val="kk-KZ"/>
        </w:rPr>
        <w:t xml:space="preserve">ауыл шаруашылығы </w:t>
      </w:r>
      <w:r w:rsidRPr="00054567">
        <w:rPr>
          <w:rFonts w:ascii="Times New Roman" w:hAnsi="Times New Roman" w:cs="Times New Roman"/>
          <w:sz w:val="28"/>
          <w:szCs w:val="28"/>
          <w:lang w:val="kk-KZ"/>
        </w:rPr>
        <w:t>өндірісі</w:t>
      </w:r>
      <w:r w:rsidR="001B48CB" w:rsidRPr="00054567">
        <w:rPr>
          <w:rFonts w:ascii="Times New Roman" w:hAnsi="Times New Roman" w:cs="Times New Roman"/>
          <w:sz w:val="28"/>
          <w:szCs w:val="28"/>
          <w:lang w:val="kk-KZ"/>
        </w:rPr>
        <w:t xml:space="preserve"> мен оның өнімдеріні</w:t>
      </w:r>
      <w:r w:rsidRPr="00054567">
        <w:rPr>
          <w:rFonts w:ascii="Times New Roman" w:hAnsi="Times New Roman" w:cs="Times New Roman"/>
          <w:sz w:val="28"/>
          <w:szCs w:val="28"/>
          <w:lang w:val="kk-KZ"/>
        </w:rPr>
        <w:t xml:space="preserve">ң тиімділігін арттыруға, </w:t>
      </w:r>
      <w:r w:rsidR="001B48CB" w:rsidRPr="00054567">
        <w:rPr>
          <w:rFonts w:ascii="Times New Roman" w:hAnsi="Times New Roman" w:cs="Times New Roman"/>
          <w:sz w:val="28"/>
          <w:szCs w:val="28"/>
          <w:lang w:val="kk-KZ"/>
        </w:rPr>
        <w:t>ауыл шаруашылығы өнімдерін сыртқа шығаруды</w:t>
      </w:r>
      <w:r w:rsidRPr="00054567">
        <w:rPr>
          <w:rFonts w:ascii="Times New Roman" w:hAnsi="Times New Roman" w:cs="Times New Roman"/>
          <w:sz w:val="28"/>
          <w:szCs w:val="28"/>
          <w:lang w:val="kk-KZ"/>
        </w:rPr>
        <w:t xml:space="preserve"> күшейтуге және </w:t>
      </w:r>
      <w:r w:rsidR="001B48CB" w:rsidRPr="00054567">
        <w:rPr>
          <w:rFonts w:ascii="Times New Roman" w:hAnsi="Times New Roman" w:cs="Times New Roman"/>
          <w:sz w:val="28"/>
          <w:szCs w:val="28"/>
          <w:lang w:val="kk-KZ"/>
        </w:rPr>
        <w:t xml:space="preserve">инфрақұрылымды жетілдіріп, </w:t>
      </w:r>
      <w:r w:rsidRPr="00054567">
        <w:rPr>
          <w:rFonts w:ascii="Times New Roman" w:hAnsi="Times New Roman" w:cs="Times New Roman"/>
          <w:sz w:val="28"/>
          <w:szCs w:val="28"/>
          <w:lang w:val="kk-KZ"/>
        </w:rPr>
        <w:t xml:space="preserve">ауыл тұрғындарының өмір сапасын жақсартуға бағытталған кешенді стратегияларды </w:t>
      </w:r>
      <w:r w:rsidR="001B48CB" w:rsidRPr="00054567">
        <w:rPr>
          <w:rFonts w:ascii="Times New Roman" w:hAnsi="Times New Roman" w:cs="Times New Roman"/>
          <w:sz w:val="28"/>
          <w:szCs w:val="28"/>
          <w:lang w:val="kk-KZ"/>
        </w:rPr>
        <w:t xml:space="preserve">және сәйкесінше мемлекеттік бағдарламалар мен жобаларды </w:t>
      </w:r>
      <w:r w:rsidRPr="00054567">
        <w:rPr>
          <w:rFonts w:ascii="Times New Roman" w:hAnsi="Times New Roman" w:cs="Times New Roman"/>
          <w:sz w:val="28"/>
          <w:szCs w:val="28"/>
          <w:lang w:val="kk-KZ"/>
        </w:rPr>
        <w:t>қамти</w:t>
      </w:r>
      <w:r w:rsidR="001B48CB" w:rsidRPr="00054567">
        <w:rPr>
          <w:rFonts w:ascii="Times New Roman" w:hAnsi="Times New Roman" w:cs="Times New Roman"/>
          <w:sz w:val="28"/>
          <w:szCs w:val="28"/>
          <w:lang w:val="kk-KZ"/>
        </w:rPr>
        <w:t xml:space="preserve"> отырып,</w:t>
      </w:r>
      <w:r w:rsidRPr="00054567">
        <w:rPr>
          <w:rFonts w:ascii="Times New Roman" w:hAnsi="Times New Roman" w:cs="Times New Roman"/>
          <w:sz w:val="28"/>
          <w:szCs w:val="28"/>
          <w:lang w:val="kk-KZ"/>
        </w:rPr>
        <w:t xml:space="preserve"> еліміздің ауыл шаруашылығын</w:t>
      </w:r>
      <w:r w:rsidR="001B48CB" w:rsidRPr="00054567">
        <w:rPr>
          <w:rFonts w:ascii="Times New Roman" w:hAnsi="Times New Roman" w:cs="Times New Roman"/>
          <w:sz w:val="28"/>
          <w:szCs w:val="28"/>
          <w:lang w:val="kk-KZ"/>
        </w:rPr>
        <w:t>ың</w:t>
      </w:r>
      <w:r w:rsidRPr="00054567">
        <w:rPr>
          <w:rFonts w:ascii="Times New Roman" w:hAnsi="Times New Roman" w:cs="Times New Roman"/>
          <w:sz w:val="28"/>
          <w:szCs w:val="28"/>
          <w:lang w:val="kk-KZ"/>
        </w:rPr>
        <w:t xml:space="preserve"> әлемдік нарықта бәсекеге қабілетті</w:t>
      </w:r>
      <w:r w:rsidR="001B48CB" w:rsidRPr="00054567">
        <w:rPr>
          <w:rFonts w:ascii="Times New Roman" w:hAnsi="Times New Roman" w:cs="Times New Roman"/>
          <w:sz w:val="28"/>
          <w:szCs w:val="28"/>
          <w:lang w:val="kk-KZ"/>
        </w:rPr>
        <w:t>лігін арттырады.</w:t>
      </w:r>
    </w:p>
    <w:bookmarkEnd w:id="10"/>
    <w:p w14:paraId="693AC1D4" w14:textId="15539E18" w:rsidR="00D65F6F" w:rsidRPr="00054567" w:rsidRDefault="00D65F6F"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Ауыл шаруашылығы экономиканың негізгі салаларының бірі</w:t>
      </w:r>
      <w:r w:rsidR="00313A88" w:rsidRPr="00054567">
        <w:rPr>
          <w:rFonts w:ascii="Times New Roman" w:hAnsi="Times New Roman" w:cs="Times New Roman"/>
          <w:sz w:val="28"/>
          <w:szCs w:val="28"/>
          <w:lang w:val="kk-KZ"/>
        </w:rPr>
        <w:t xml:space="preserve"> </w:t>
      </w:r>
      <w:r w:rsidR="007874AE"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60</w:t>
      </w:r>
      <w:r w:rsidR="007874AE" w:rsidRPr="00054567">
        <w:rPr>
          <w:rFonts w:ascii="Times New Roman" w:hAnsi="Times New Roman" w:cs="Times New Roman"/>
          <w:sz w:val="28"/>
          <w:szCs w:val="28"/>
          <w:lang w:val="kk-KZ"/>
        </w:rPr>
        <w:t>, б 67]</w:t>
      </w:r>
      <w:r w:rsidRPr="00054567">
        <w:rPr>
          <w:rFonts w:ascii="Times New Roman" w:hAnsi="Times New Roman" w:cs="Times New Roman"/>
          <w:sz w:val="28"/>
          <w:szCs w:val="28"/>
          <w:lang w:val="kk-KZ"/>
        </w:rPr>
        <w:t>.</w:t>
      </w:r>
      <w:r w:rsidR="00313A88"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Жыл сайын ол бюджетке кірістің шамамен 38% береді. Бұл салада еліміздің барлық жұмыс күшінің шамамен 16%</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ы жұмысқа орналастырылған.</w:t>
      </w:r>
      <w:r w:rsidR="00313A88"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Айта кету керек, Қазақстанда ауыл шаруашылығы 1 адамға 967 кг астық өсіру бойынша әлемде 2 орында тұр, алайда мал шаруашылығының өнімділігі өте төмен және Қазақстанның бұл көрсеткіші </w:t>
      </w:r>
      <w:r w:rsidR="00313A88" w:rsidRPr="00054567">
        <w:rPr>
          <w:rFonts w:ascii="Times New Roman" w:hAnsi="Times New Roman" w:cs="Times New Roman"/>
          <w:sz w:val="28"/>
          <w:szCs w:val="28"/>
          <w:lang w:val="kk-KZ"/>
        </w:rPr>
        <w:t>–</w:t>
      </w:r>
      <w:r w:rsidR="00007B0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142 орынды құрайды</w:t>
      </w:r>
      <w:r w:rsidR="00C04B15" w:rsidRPr="00054567">
        <w:rPr>
          <w:rFonts w:ascii="Times New Roman" w:hAnsi="Times New Roman" w:cs="Times New Roman"/>
          <w:sz w:val="28"/>
          <w:szCs w:val="28"/>
          <w:lang w:val="kk-KZ"/>
        </w:rPr>
        <w:t xml:space="preserve"> </w:t>
      </w:r>
      <w:r w:rsidR="00081130"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61</w:t>
      </w:r>
      <w:r w:rsidR="00081130"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w:t>
      </w:r>
    </w:p>
    <w:p w14:paraId="0E2AE358" w14:textId="77777777" w:rsidR="00D65F6F" w:rsidRPr="00054567" w:rsidRDefault="00D65F6F"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Еліміздің ауыл шаруашылығы өзара бір</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бірімен тығыз байланысты екі саладан </w:t>
      </w:r>
      <w:r w:rsidR="00313A88" w:rsidRPr="00054567">
        <w:rPr>
          <w:rFonts w:ascii="Times New Roman" w:hAnsi="Times New Roman" w:cs="Times New Roman"/>
          <w:sz w:val="28"/>
          <w:szCs w:val="28"/>
          <w:lang w:val="kk-KZ"/>
        </w:rPr>
        <w:t>–</w:t>
      </w:r>
      <w:r w:rsidR="00007B0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өсімдік және мал шаруашылығынан тұрады.</w:t>
      </w:r>
    </w:p>
    <w:p w14:paraId="1E606E14" w14:textId="77777777" w:rsidR="005C217B" w:rsidRPr="00054567" w:rsidRDefault="005C217B"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lastRenderedPageBreak/>
        <w:t>Қазақстанның ауыл шаруашылығы саласын төмендегідей сипаттауға болады</w:t>
      </w:r>
      <w:r w:rsidR="00E42CC1" w:rsidRPr="00054567">
        <w:rPr>
          <w:rFonts w:ascii="Times New Roman" w:hAnsi="Times New Roman" w:cs="Times New Roman"/>
          <w:sz w:val="28"/>
          <w:szCs w:val="28"/>
          <w:lang w:val="kk-KZ"/>
        </w:rPr>
        <w:t xml:space="preserve">: </w:t>
      </w:r>
      <w:r w:rsidR="00CD2992"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62</w:t>
      </w:r>
      <w:r w:rsidR="00CD2992" w:rsidRPr="00054567">
        <w:rPr>
          <w:rFonts w:ascii="Times New Roman" w:hAnsi="Times New Roman" w:cs="Times New Roman"/>
          <w:sz w:val="28"/>
          <w:szCs w:val="28"/>
          <w:lang w:val="kk-KZ"/>
        </w:rPr>
        <w:t>]</w:t>
      </w:r>
    </w:p>
    <w:p w14:paraId="746BB733" w14:textId="77777777" w:rsidR="005C217B" w:rsidRPr="00054567" w:rsidRDefault="005C217B" w:rsidP="00A00F18">
      <w:pPr>
        <w:pStyle w:val="a5"/>
        <w:numPr>
          <w:ilvl w:val="0"/>
          <w:numId w:val="1"/>
        </w:numPr>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мал шаруашылығын дамытудың және жүн мен тері өндірісінің жоғары көрсеткіштері тән;</w:t>
      </w:r>
    </w:p>
    <w:p w14:paraId="636019BC" w14:textId="77777777" w:rsidR="005C217B" w:rsidRPr="00054567" w:rsidRDefault="005C217B" w:rsidP="00A00F18">
      <w:pPr>
        <w:pStyle w:val="a5"/>
        <w:numPr>
          <w:ilvl w:val="0"/>
          <w:numId w:val="1"/>
        </w:numPr>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өсірілетін дақылдардың көп бөлігі мақта, майлы дақылдар, жеміс</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жидек және дәнді дақылдардан келеді; </w:t>
      </w:r>
    </w:p>
    <w:p w14:paraId="78C82506" w14:textId="77777777" w:rsidR="005C217B" w:rsidRPr="00054567" w:rsidRDefault="005C217B" w:rsidP="00A00F18">
      <w:pPr>
        <w:pStyle w:val="a5"/>
        <w:numPr>
          <w:ilvl w:val="0"/>
          <w:numId w:val="1"/>
        </w:numPr>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Қазақстан ұн мен бидайдың 10 ірі жеткізушілерінің бірі болып табылады.</w:t>
      </w:r>
    </w:p>
    <w:p w14:paraId="31414E51" w14:textId="3BB58AF0" w:rsidR="00D65F6F" w:rsidRPr="00054567" w:rsidRDefault="006D77DB"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Қазақстанда а</w:t>
      </w:r>
      <w:r w:rsidR="00D65F6F" w:rsidRPr="00054567">
        <w:rPr>
          <w:rFonts w:ascii="Times New Roman" w:hAnsi="Times New Roman" w:cs="Times New Roman"/>
          <w:sz w:val="28"/>
          <w:szCs w:val="28"/>
          <w:lang w:val="kk-KZ"/>
        </w:rPr>
        <w:t xml:space="preserve">уыл шаруашылығыұзақ мерзімді тұрақты даму, экономикалық әртараптандыру және халықтың өмір сүру деңгейін </w:t>
      </w:r>
      <w:r w:rsidR="00856FB2" w:rsidRPr="00054567">
        <w:rPr>
          <w:rFonts w:ascii="Times New Roman" w:hAnsi="Times New Roman" w:cs="Times New Roman"/>
          <w:sz w:val="28"/>
          <w:szCs w:val="28"/>
          <w:lang w:val="kk-KZ"/>
        </w:rPr>
        <w:t>арттыру</w:t>
      </w:r>
      <w:r w:rsidR="00D65F6F" w:rsidRPr="00054567">
        <w:rPr>
          <w:rFonts w:ascii="Times New Roman" w:hAnsi="Times New Roman" w:cs="Times New Roman"/>
          <w:sz w:val="28"/>
          <w:szCs w:val="28"/>
          <w:lang w:val="kk-KZ"/>
        </w:rPr>
        <w:t xml:space="preserve"> үшін маңызды </w:t>
      </w:r>
      <w:r w:rsidR="00A4336D" w:rsidRPr="00054567">
        <w:rPr>
          <w:rFonts w:ascii="Times New Roman" w:hAnsi="Times New Roman" w:cs="Times New Roman"/>
          <w:sz w:val="28"/>
          <w:szCs w:val="28"/>
          <w:lang w:val="kk-KZ"/>
        </w:rPr>
        <w:t>тетіктердің</w:t>
      </w:r>
      <w:r w:rsidR="00D65F6F" w:rsidRPr="00054567">
        <w:rPr>
          <w:rFonts w:ascii="Times New Roman" w:hAnsi="Times New Roman" w:cs="Times New Roman"/>
          <w:sz w:val="28"/>
          <w:szCs w:val="28"/>
          <w:lang w:val="kk-KZ"/>
        </w:rPr>
        <w:t xml:space="preserve"> бірі болып табылады. Ел</w:t>
      </w:r>
      <w:r w:rsidR="00F17A16" w:rsidRPr="00054567">
        <w:rPr>
          <w:rFonts w:ascii="Times New Roman" w:hAnsi="Times New Roman" w:cs="Times New Roman"/>
          <w:sz w:val="28"/>
          <w:szCs w:val="28"/>
          <w:lang w:val="kk-KZ"/>
        </w:rPr>
        <w:t>іміздің жер көлемінің үлкен</w:t>
      </w:r>
      <w:r w:rsidR="00D65F6F" w:rsidRPr="00054567">
        <w:rPr>
          <w:rFonts w:ascii="Times New Roman" w:hAnsi="Times New Roman" w:cs="Times New Roman"/>
          <w:sz w:val="28"/>
          <w:szCs w:val="28"/>
          <w:lang w:val="kk-KZ"/>
        </w:rPr>
        <w:t xml:space="preserve"> және</w:t>
      </w:r>
      <w:r w:rsidR="00665406" w:rsidRPr="00054567">
        <w:rPr>
          <w:rFonts w:ascii="Times New Roman" w:hAnsi="Times New Roman" w:cs="Times New Roman"/>
          <w:sz w:val="28"/>
          <w:szCs w:val="28"/>
          <w:lang w:val="kk-KZ"/>
        </w:rPr>
        <w:t xml:space="preserve"> </w:t>
      </w:r>
      <w:r w:rsidR="00943E63" w:rsidRPr="00054567">
        <w:rPr>
          <w:rFonts w:ascii="Times New Roman" w:hAnsi="Times New Roman" w:cs="Times New Roman"/>
          <w:sz w:val="28"/>
          <w:szCs w:val="28"/>
          <w:lang w:val="kk-KZ"/>
        </w:rPr>
        <w:t>табиғи ресурстарға  бай  болуы</w:t>
      </w:r>
      <w:r w:rsidR="00D65F6F" w:rsidRPr="00054567">
        <w:rPr>
          <w:rFonts w:ascii="Times New Roman" w:hAnsi="Times New Roman" w:cs="Times New Roman"/>
          <w:sz w:val="28"/>
          <w:szCs w:val="28"/>
          <w:lang w:val="kk-KZ"/>
        </w:rPr>
        <w:t xml:space="preserve">, аграрлық </w:t>
      </w:r>
      <w:r w:rsidR="00943E63" w:rsidRPr="00054567">
        <w:rPr>
          <w:rFonts w:ascii="Times New Roman" w:hAnsi="Times New Roman" w:cs="Times New Roman"/>
          <w:sz w:val="28"/>
          <w:szCs w:val="28"/>
          <w:lang w:val="kk-KZ"/>
        </w:rPr>
        <w:t>саланың</w:t>
      </w:r>
      <w:r w:rsidR="00795156" w:rsidRPr="00054567">
        <w:rPr>
          <w:rFonts w:ascii="Times New Roman" w:hAnsi="Times New Roman" w:cs="Times New Roman"/>
          <w:sz w:val="28"/>
          <w:szCs w:val="28"/>
          <w:lang w:val="kk-KZ"/>
        </w:rPr>
        <w:t xml:space="preserve"> үлкен әлеуеті бар екенінің дәлелі.</w:t>
      </w:r>
      <w:r w:rsidR="00D65F6F" w:rsidRPr="00054567">
        <w:rPr>
          <w:rFonts w:ascii="Times New Roman" w:hAnsi="Times New Roman" w:cs="Times New Roman"/>
          <w:sz w:val="28"/>
          <w:szCs w:val="28"/>
          <w:lang w:val="kk-KZ"/>
        </w:rPr>
        <w:t xml:space="preserve"> Үкімет осы саланы дамытуға бірнеше онжылдықтар бойы ерекше назар аударып, түрлі стратегиялық бағдарламалар шеңберінде көп қаражат жұмсады. Алайда, мемлекеттің қолдауына қарамастан, ауыл шаруашылығы баяу дамып келеді және әлі де тиі</w:t>
      </w:r>
      <w:r w:rsidR="00EB5D2D" w:rsidRPr="00054567">
        <w:rPr>
          <w:rFonts w:ascii="Times New Roman" w:hAnsi="Times New Roman" w:cs="Times New Roman"/>
          <w:sz w:val="28"/>
          <w:szCs w:val="28"/>
          <w:lang w:val="kk-KZ"/>
        </w:rPr>
        <w:t>мді емес әрі бәсекеге қабілеттілігі төмен бол</w:t>
      </w:r>
      <w:r w:rsidR="00D65F6F" w:rsidRPr="00054567">
        <w:rPr>
          <w:rFonts w:ascii="Times New Roman" w:hAnsi="Times New Roman" w:cs="Times New Roman"/>
          <w:sz w:val="28"/>
          <w:szCs w:val="28"/>
          <w:lang w:val="kk-KZ"/>
        </w:rPr>
        <w:t xml:space="preserve">ып </w:t>
      </w:r>
      <w:r w:rsidR="00EB5D2D" w:rsidRPr="00054567">
        <w:rPr>
          <w:rFonts w:ascii="Times New Roman" w:hAnsi="Times New Roman" w:cs="Times New Roman"/>
          <w:sz w:val="28"/>
          <w:szCs w:val="28"/>
          <w:lang w:val="kk-KZ"/>
        </w:rPr>
        <w:t>келеді</w:t>
      </w:r>
      <w:r w:rsidR="00D65F6F" w:rsidRPr="00054567">
        <w:rPr>
          <w:rFonts w:ascii="Times New Roman" w:hAnsi="Times New Roman" w:cs="Times New Roman"/>
          <w:sz w:val="28"/>
          <w:szCs w:val="28"/>
          <w:lang w:val="kk-KZ"/>
        </w:rPr>
        <w:t xml:space="preserve">. </w:t>
      </w:r>
    </w:p>
    <w:p w14:paraId="31664C13" w14:textId="77777777" w:rsidR="00CE59EF" w:rsidRPr="00054567" w:rsidRDefault="00CE59EF" w:rsidP="00A00F18">
      <w:pPr>
        <w:pStyle w:val="a5"/>
        <w:ind w:firstLine="567"/>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Жалпы, Қазақстандағы ауыл шаруашылығының экспорттық әлеуеті айтарлықтай жоғары, бұл елдің ірі нарықтарға жақындығымен байланысты: атап айтқанда, Қытайға, Ресейге, Иранға, Өзбекстанға, Ауғанстанға және Парсы шығанағы елдеріне. Сонымен қатар, Ресей мен Украинадағы соғыспен, Ресейге санкция салынуы әсерінен әлемдегі азық</w:t>
      </w:r>
      <w:r w:rsidR="00313A88" w:rsidRPr="00054567">
        <w:rPr>
          <w:rFonts w:ascii="Times New Roman" w:eastAsia="Times New Roman" w:hAnsi="Times New Roman" w:cs="Times New Roman"/>
          <w:sz w:val="28"/>
          <w:szCs w:val="28"/>
          <w:lang w:val="kk-KZ"/>
        </w:rPr>
        <w:t>–</w:t>
      </w:r>
      <w:r w:rsidRPr="00054567">
        <w:rPr>
          <w:rFonts w:ascii="Times New Roman" w:eastAsia="Times New Roman" w:hAnsi="Times New Roman" w:cs="Times New Roman"/>
          <w:sz w:val="28"/>
          <w:szCs w:val="28"/>
          <w:lang w:val="kk-KZ"/>
        </w:rPr>
        <w:t xml:space="preserve">түлік бағасының тез өсуіне байланысты, орта дәлізге ауыл шаруашылығы өнімдерін экспорттауды одан әрі арттыру үшін үлкен әлеует бар </w:t>
      </w:r>
      <w:r w:rsidR="007D7AD0"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63</w:t>
      </w:r>
      <w:r w:rsidR="007D7AD0" w:rsidRPr="00054567">
        <w:rPr>
          <w:rFonts w:ascii="Times New Roman" w:hAnsi="Times New Roman" w:cs="Times New Roman"/>
          <w:sz w:val="28"/>
          <w:szCs w:val="28"/>
          <w:lang w:val="kk-KZ"/>
        </w:rPr>
        <w:t>]</w:t>
      </w:r>
      <w:r w:rsidR="00991490" w:rsidRPr="00054567">
        <w:rPr>
          <w:rFonts w:ascii="Times New Roman" w:hAnsi="Times New Roman" w:cs="Times New Roman"/>
          <w:sz w:val="28"/>
          <w:szCs w:val="28"/>
          <w:lang w:val="kk-KZ"/>
        </w:rPr>
        <w:t>.</w:t>
      </w:r>
    </w:p>
    <w:p w14:paraId="3C8135CA" w14:textId="75D90A3C" w:rsidR="00CE59EF" w:rsidRPr="00054567" w:rsidRDefault="00CE59EF" w:rsidP="00A00F18">
      <w:pPr>
        <w:pStyle w:val="a5"/>
        <w:ind w:firstLine="567"/>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 xml:space="preserve">Ауыл шаруашылығы өнімдерінің экспортын ұлғайтудағы басты қиындықтардың бірі </w:t>
      </w:r>
      <w:r w:rsidR="00313A88" w:rsidRPr="00054567">
        <w:rPr>
          <w:rFonts w:ascii="Times New Roman" w:eastAsia="Times New Roman" w:hAnsi="Times New Roman" w:cs="Times New Roman"/>
          <w:sz w:val="28"/>
          <w:szCs w:val="28"/>
          <w:lang w:val="kk-KZ"/>
        </w:rPr>
        <w:t>–</w:t>
      </w:r>
      <w:r w:rsidR="00B8026A" w:rsidRPr="00054567">
        <w:rPr>
          <w:rFonts w:ascii="Times New Roman" w:eastAsia="Times New Roman" w:hAnsi="Times New Roman" w:cs="Times New Roman"/>
          <w:sz w:val="28"/>
          <w:szCs w:val="28"/>
          <w:lang w:val="kk-KZ"/>
        </w:rPr>
        <w:t xml:space="preserve"> </w:t>
      </w:r>
      <w:r w:rsidRPr="00054567">
        <w:rPr>
          <w:rFonts w:ascii="Times New Roman" w:eastAsia="Times New Roman" w:hAnsi="Times New Roman" w:cs="Times New Roman"/>
          <w:sz w:val="28"/>
          <w:szCs w:val="28"/>
          <w:lang w:val="kk-KZ"/>
        </w:rPr>
        <w:t xml:space="preserve">теңізге шығу жолының жоқтығы. Қазақстан </w:t>
      </w:r>
      <w:r w:rsidR="00B02DDB" w:rsidRPr="00054567">
        <w:rPr>
          <w:rFonts w:ascii="Times New Roman" w:eastAsia="Times New Roman" w:hAnsi="Times New Roman" w:cs="Times New Roman"/>
          <w:sz w:val="28"/>
          <w:szCs w:val="28"/>
          <w:lang w:val="kk-KZ"/>
        </w:rPr>
        <w:t>–</w:t>
      </w:r>
      <w:r w:rsidRPr="00054567">
        <w:rPr>
          <w:rFonts w:ascii="Times New Roman" w:eastAsia="Times New Roman" w:hAnsi="Times New Roman" w:cs="Times New Roman"/>
          <w:sz w:val="28"/>
          <w:szCs w:val="28"/>
          <w:lang w:val="kk-KZ"/>
        </w:rPr>
        <w:t xml:space="preserve"> теңізге шығу жолы жоқ әлемдегі ең ірі ел, оның аумағында әлемдегі мұхиттан ең алыс нүкте орналасқан</w:t>
      </w:r>
      <w:r w:rsidR="00013908" w:rsidRPr="00054567">
        <w:rPr>
          <w:rFonts w:ascii="Times New Roman" w:eastAsia="Times New Roman" w:hAnsi="Times New Roman" w:cs="Times New Roman"/>
          <w:sz w:val="28"/>
          <w:szCs w:val="28"/>
          <w:lang w:val="kk-KZ"/>
        </w:rPr>
        <w:t xml:space="preserve"> </w:t>
      </w:r>
      <w:r w:rsidR="00104D80" w:rsidRPr="00054567">
        <w:rPr>
          <w:rFonts w:ascii="Times New Roman" w:eastAsia="Times New Roman" w:hAnsi="Times New Roman" w:cs="Times New Roman"/>
          <w:sz w:val="28"/>
          <w:szCs w:val="28"/>
          <w:lang w:val="kk-KZ"/>
        </w:rPr>
        <w:t>[</w:t>
      </w:r>
      <w:r w:rsidR="00170CF2" w:rsidRPr="00054567">
        <w:rPr>
          <w:rFonts w:ascii="Times New Roman" w:eastAsia="Times New Roman" w:hAnsi="Times New Roman" w:cs="Times New Roman"/>
          <w:sz w:val="28"/>
          <w:szCs w:val="28"/>
          <w:lang w:val="kk-KZ"/>
        </w:rPr>
        <w:t>64</w:t>
      </w:r>
      <w:r w:rsidR="006333CC" w:rsidRPr="00054567">
        <w:rPr>
          <w:rFonts w:ascii="Times New Roman" w:eastAsia="Times New Roman" w:hAnsi="Times New Roman" w:cs="Times New Roman"/>
          <w:sz w:val="28"/>
          <w:szCs w:val="28"/>
          <w:lang w:val="kk-KZ"/>
        </w:rPr>
        <w:t>, б 8</w:t>
      </w:r>
      <w:r w:rsidR="00104D80" w:rsidRPr="00054567">
        <w:rPr>
          <w:rFonts w:ascii="Times New Roman" w:eastAsia="Times New Roman" w:hAnsi="Times New Roman" w:cs="Times New Roman"/>
          <w:sz w:val="28"/>
          <w:szCs w:val="28"/>
          <w:lang w:val="kk-KZ"/>
        </w:rPr>
        <w:t>]</w:t>
      </w:r>
      <w:r w:rsidRPr="00054567">
        <w:rPr>
          <w:rFonts w:ascii="Times New Roman" w:eastAsia="Times New Roman" w:hAnsi="Times New Roman" w:cs="Times New Roman"/>
          <w:sz w:val="28"/>
          <w:szCs w:val="28"/>
          <w:lang w:val="kk-KZ"/>
        </w:rPr>
        <w:t>.</w:t>
      </w:r>
      <w:r w:rsidR="00013908" w:rsidRPr="00054567">
        <w:rPr>
          <w:rFonts w:ascii="Times New Roman" w:eastAsia="Times New Roman" w:hAnsi="Times New Roman" w:cs="Times New Roman"/>
          <w:sz w:val="28"/>
          <w:szCs w:val="28"/>
          <w:lang w:val="kk-KZ"/>
        </w:rPr>
        <w:t xml:space="preserve"> </w:t>
      </w:r>
      <w:r w:rsidRPr="00054567">
        <w:rPr>
          <w:rFonts w:ascii="Times New Roman" w:eastAsia="Times New Roman" w:hAnsi="Times New Roman" w:cs="Times New Roman"/>
          <w:sz w:val="28"/>
          <w:szCs w:val="28"/>
          <w:lang w:val="kk-KZ"/>
        </w:rPr>
        <w:t>Экспортерлер инфрақұрылым мәселелері салдарынан жоғары көлік және транзакциялық шығындарға тап болуда. Автомобиль көлігі үшін көршілес елдермен салыстырғанда жолдардың төмен тығыздығы қиындық тудырады. Бұдан бөлек, жол инфрақұрылымының көп бөлігі (әсіресе ауылды жерлерде) нашар жағдайда, ал жартысынан көбі жөндеуді қажет етеді.</w:t>
      </w:r>
    </w:p>
    <w:p w14:paraId="43F96BC3" w14:textId="3E9FF20E" w:rsidR="00503458" w:rsidRPr="00054567" w:rsidRDefault="00D65F6F"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i/>
          <w:iCs/>
          <w:sz w:val="28"/>
          <w:szCs w:val="28"/>
          <w:lang w:val="kk-KZ"/>
        </w:rPr>
        <w:t>Қазақстандағы ауыл шаруашылығының артықшылықтары мен кемшіліктері</w:t>
      </w:r>
      <w:r w:rsidR="001224A1" w:rsidRPr="00054567">
        <w:rPr>
          <w:rFonts w:ascii="Times New Roman" w:hAnsi="Times New Roman" w:cs="Times New Roman"/>
          <w:i/>
          <w:iCs/>
          <w:sz w:val="28"/>
          <w:szCs w:val="28"/>
          <w:lang w:val="kk-KZ"/>
        </w:rPr>
        <w:t>:</w:t>
      </w:r>
      <w:r w:rsidR="00313A88" w:rsidRPr="00054567">
        <w:rPr>
          <w:rFonts w:ascii="Times New Roman" w:hAnsi="Times New Roman" w:cs="Times New Roman"/>
          <w:i/>
          <w:iCs/>
          <w:sz w:val="28"/>
          <w:szCs w:val="28"/>
          <w:lang w:val="kk-KZ"/>
        </w:rPr>
        <w:t xml:space="preserve"> </w:t>
      </w:r>
      <w:r w:rsidRPr="00054567">
        <w:rPr>
          <w:rFonts w:ascii="Times New Roman" w:hAnsi="Times New Roman" w:cs="Times New Roman"/>
          <w:sz w:val="28"/>
          <w:szCs w:val="28"/>
          <w:lang w:val="kk-KZ"/>
        </w:rPr>
        <w:t>Қазақстан ауыл шаруашылығының үлкен әлеуетіне ие, ол экономикалық өсімді әртараптандыруды және инклюзивтілікті қамтамасы</w:t>
      </w:r>
      <w:r w:rsidR="00356FC3" w:rsidRPr="00054567">
        <w:rPr>
          <w:rFonts w:ascii="Times New Roman" w:hAnsi="Times New Roman" w:cs="Times New Roman"/>
          <w:sz w:val="28"/>
          <w:szCs w:val="28"/>
          <w:lang w:val="kk-KZ"/>
        </w:rPr>
        <w:t>з етуге көмектесуі мүмкін.</w:t>
      </w:r>
      <w:r w:rsidR="00013908" w:rsidRPr="00054567">
        <w:rPr>
          <w:rFonts w:ascii="Times New Roman" w:hAnsi="Times New Roman" w:cs="Times New Roman"/>
          <w:sz w:val="28"/>
          <w:szCs w:val="28"/>
          <w:lang w:val="kk-KZ"/>
        </w:rPr>
        <w:t xml:space="preserve"> </w:t>
      </w:r>
      <w:r w:rsidR="00356FC3" w:rsidRPr="00054567">
        <w:rPr>
          <w:rFonts w:ascii="Times New Roman" w:hAnsi="Times New Roman" w:cs="Times New Roman"/>
          <w:sz w:val="28"/>
          <w:szCs w:val="28"/>
          <w:lang w:val="kk-KZ"/>
        </w:rPr>
        <w:t>Елдегі ауыл шаруашылығының</w:t>
      </w:r>
      <w:r w:rsidRPr="00054567">
        <w:rPr>
          <w:rFonts w:ascii="Times New Roman" w:hAnsi="Times New Roman" w:cs="Times New Roman"/>
          <w:sz w:val="28"/>
          <w:szCs w:val="28"/>
          <w:lang w:val="kk-KZ"/>
        </w:rPr>
        <w:t xml:space="preserve"> негізгі артықшылығы </w:t>
      </w:r>
      <w:r w:rsidR="00991490" w:rsidRPr="00054567">
        <w:rPr>
          <w:rFonts w:ascii="Times New Roman" w:hAnsi="Times New Roman" w:cs="Times New Roman"/>
          <w:sz w:val="28"/>
          <w:szCs w:val="28"/>
          <w:lang w:val="kk-KZ"/>
        </w:rPr>
        <w:t>–</w:t>
      </w:r>
      <w:r w:rsidR="00313A88" w:rsidRPr="00054567">
        <w:rPr>
          <w:rFonts w:ascii="Times New Roman" w:hAnsi="Times New Roman" w:cs="Times New Roman"/>
          <w:sz w:val="28"/>
          <w:szCs w:val="28"/>
          <w:lang w:val="kk-KZ"/>
        </w:rPr>
        <w:t xml:space="preserve"> </w:t>
      </w:r>
      <w:r w:rsidR="00356FC3" w:rsidRPr="00054567">
        <w:rPr>
          <w:rFonts w:ascii="Times New Roman" w:hAnsi="Times New Roman" w:cs="Times New Roman"/>
          <w:sz w:val="28"/>
          <w:szCs w:val="28"/>
          <w:lang w:val="kk-KZ"/>
        </w:rPr>
        <w:t xml:space="preserve">жер көлемінің үлкендігі </w:t>
      </w:r>
      <w:r w:rsidR="00682D99" w:rsidRPr="00054567">
        <w:rPr>
          <w:rFonts w:ascii="Times New Roman" w:hAnsi="Times New Roman" w:cs="Times New Roman"/>
          <w:sz w:val="28"/>
          <w:szCs w:val="28"/>
          <w:lang w:val="kk-KZ"/>
        </w:rPr>
        <w:t xml:space="preserve">және </w:t>
      </w:r>
      <w:r w:rsidR="003B463B" w:rsidRPr="00054567">
        <w:rPr>
          <w:rFonts w:ascii="Times New Roman" w:hAnsi="Times New Roman" w:cs="Times New Roman"/>
          <w:sz w:val="28"/>
          <w:szCs w:val="28"/>
          <w:lang w:val="kk-KZ"/>
        </w:rPr>
        <w:t>халық санының тығыздығының</w:t>
      </w:r>
      <w:r w:rsidR="00665406" w:rsidRPr="00054567">
        <w:rPr>
          <w:rFonts w:ascii="Times New Roman" w:hAnsi="Times New Roman" w:cs="Times New Roman"/>
          <w:sz w:val="28"/>
          <w:szCs w:val="28"/>
          <w:lang w:val="kk-KZ"/>
        </w:rPr>
        <w:t xml:space="preserve"> </w:t>
      </w:r>
      <w:r w:rsidR="00682D99" w:rsidRPr="00054567">
        <w:rPr>
          <w:rFonts w:ascii="Times New Roman" w:hAnsi="Times New Roman" w:cs="Times New Roman"/>
          <w:sz w:val="28"/>
          <w:szCs w:val="28"/>
          <w:lang w:val="kk-KZ"/>
        </w:rPr>
        <w:t>төменді</w:t>
      </w:r>
      <w:r w:rsidR="003B463B" w:rsidRPr="00054567">
        <w:rPr>
          <w:rFonts w:ascii="Times New Roman" w:hAnsi="Times New Roman" w:cs="Times New Roman"/>
          <w:sz w:val="28"/>
          <w:szCs w:val="28"/>
          <w:lang w:val="kk-KZ"/>
        </w:rPr>
        <w:t>гі</w:t>
      </w:r>
      <w:r w:rsidRPr="00054567">
        <w:rPr>
          <w:rFonts w:ascii="Times New Roman" w:hAnsi="Times New Roman" w:cs="Times New Roman"/>
          <w:sz w:val="28"/>
          <w:szCs w:val="28"/>
          <w:lang w:val="kk-KZ"/>
        </w:rPr>
        <w:t xml:space="preserve">, </w:t>
      </w:r>
      <w:r w:rsidR="00673060" w:rsidRPr="00054567">
        <w:rPr>
          <w:rFonts w:ascii="Times New Roman" w:hAnsi="Times New Roman" w:cs="Times New Roman"/>
          <w:sz w:val="28"/>
          <w:szCs w:val="28"/>
          <w:lang w:val="kk-KZ"/>
        </w:rPr>
        <w:t xml:space="preserve">ол дегеніміз </w:t>
      </w:r>
      <w:r w:rsidR="00682D99" w:rsidRPr="00054567">
        <w:rPr>
          <w:rFonts w:ascii="Times New Roman" w:hAnsi="Times New Roman" w:cs="Times New Roman"/>
          <w:sz w:val="28"/>
          <w:szCs w:val="28"/>
          <w:lang w:val="kk-KZ"/>
        </w:rPr>
        <w:t>шару</w:t>
      </w:r>
      <w:r w:rsidR="00673060" w:rsidRPr="00054567">
        <w:rPr>
          <w:rFonts w:ascii="Times New Roman" w:hAnsi="Times New Roman" w:cs="Times New Roman"/>
          <w:sz w:val="28"/>
          <w:szCs w:val="28"/>
          <w:lang w:val="kk-KZ"/>
        </w:rPr>
        <w:t>а</w:t>
      </w:r>
      <w:r w:rsidR="00682D99" w:rsidRPr="00054567">
        <w:rPr>
          <w:rFonts w:ascii="Times New Roman" w:hAnsi="Times New Roman" w:cs="Times New Roman"/>
          <w:sz w:val="28"/>
          <w:szCs w:val="28"/>
          <w:lang w:val="kk-KZ"/>
        </w:rPr>
        <w:t>шыл</w:t>
      </w:r>
      <w:r w:rsidR="005E7355" w:rsidRPr="00054567">
        <w:rPr>
          <w:rFonts w:ascii="Times New Roman" w:hAnsi="Times New Roman" w:cs="Times New Roman"/>
          <w:sz w:val="28"/>
          <w:szCs w:val="28"/>
          <w:lang w:val="kk-KZ"/>
        </w:rPr>
        <w:t>ық жүргізу үшін аумақтың кең көлемде болуы</w:t>
      </w:r>
      <w:r w:rsidRPr="00054567">
        <w:rPr>
          <w:rFonts w:ascii="Times New Roman" w:hAnsi="Times New Roman" w:cs="Times New Roman"/>
          <w:sz w:val="28"/>
          <w:szCs w:val="28"/>
          <w:lang w:val="kk-KZ"/>
        </w:rPr>
        <w:t xml:space="preserve">. Қазақстанның жалпы ауыл шаруашылығы жері шамамен 217 млн гектарды құрайды, оның 35 млн гектары </w:t>
      </w:r>
      <w:r w:rsidR="0099149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егіс жерлері (әлемде 10</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шы орын және жан басына шаққандағы егіс жерінің көлемі бойынша 2</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ші орын), ал 13 млн гектары </w:t>
      </w:r>
      <w:r w:rsidR="00313A88"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жайылымды жерлер</w:t>
      </w:r>
      <w:r w:rsidR="00920654" w:rsidRPr="00054567">
        <w:rPr>
          <w:rFonts w:ascii="Times New Roman" w:hAnsi="Times New Roman" w:cs="Times New Roman"/>
          <w:sz w:val="28"/>
          <w:szCs w:val="28"/>
          <w:lang w:val="kk-KZ"/>
        </w:rPr>
        <w:t xml:space="preserve"> </w:t>
      </w:r>
      <w:r w:rsidR="005E7355"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65</w:t>
      </w:r>
      <w:r w:rsidR="00E42CC1" w:rsidRPr="00054567">
        <w:rPr>
          <w:rFonts w:ascii="Times New Roman" w:hAnsi="Times New Roman" w:cs="Times New Roman"/>
          <w:sz w:val="28"/>
          <w:szCs w:val="28"/>
          <w:lang w:val="kk-KZ"/>
        </w:rPr>
        <w:t>, б.</w:t>
      </w:r>
      <w:r w:rsidR="000D34E8" w:rsidRPr="00054567">
        <w:rPr>
          <w:rFonts w:ascii="Times New Roman" w:hAnsi="Times New Roman" w:cs="Times New Roman"/>
          <w:sz w:val="28"/>
          <w:szCs w:val="28"/>
          <w:lang w:val="kk-KZ"/>
        </w:rPr>
        <w:t>178</w:t>
      </w:r>
      <w:r w:rsidR="005E7355"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 Ауыл шаруашылығы жерлерінің біркелкі бөлінбеуіне байланысты елдің әртүрлі аймақтарында ауыл шаруашылығы әртүрлі дамыған. </w:t>
      </w:r>
      <w:r w:rsidR="005E0C1C" w:rsidRPr="00054567">
        <w:rPr>
          <w:rFonts w:ascii="Times New Roman" w:hAnsi="Times New Roman" w:cs="Times New Roman"/>
          <w:sz w:val="28"/>
          <w:szCs w:val="28"/>
          <w:lang w:val="kk-KZ"/>
        </w:rPr>
        <w:t>Атап айтқанда ө</w:t>
      </w:r>
      <w:r w:rsidRPr="00054567">
        <w:rPr>
          <w:rFonts w:ascii="Times New Roman" w:hAnsi="Times New Roman" w:cs="Times New Roman"/>
          <w:sz w:val="28"/>
          <w:szCs w:val="28"/>
          <w:lang w:val="kk-KZ"/>
        </w:rPr>
        <w:t xml:space="preserve">сімдік шаруашылығы негізінен елдің солтүстігінде (Ақмола, Қостанай, Солтүстік Қазақстан облыстары), шығысында (Павлодар облысы) және оңтүстігінде (Түркістан облысы) дамыған, ал орталық аймақтарда экстенсивті </w:t>
      </w:r>
      <w:r w:rsidRPr="00054567">
        <w:rPr>
          <w:rFonts w:ascii="Times New Roman" w:hAnsi="Times New Roman" w:cs="Times New Roman"/>
          <w:sz w:val="28"/>
          <w:szCs w:val="28"/>
          <w:lang w:val="kk-KZ"/>
        </w:rPr>
        <w:lastRenderedPageBreak/>
        <w:t>мал шаруашылығы, ал оңтүстік</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шығыста (Алматы, Шығыс Қазақстан облыстары) аралас ауыл шаруашылығы дамыған.</w:t>
      </w:r>
    </w:p>
    <w:p w14:paraId="52A7E876" w14:textId="1C1E0D6B" w:rsidR="0045108D" w:rsidRPr="00054567" w:rsidRDefault="00D65F6F"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Қазақстан жер ресурстары жағынан жақсы қамтамасыз етілген болса да, су тапшылығы бар және ол Еуразиядағы ең үлкен су тапшылығы бар елдердің бірі бол</w:t>
      </w:r>
      <w:r w:rsidR="00C54513" w:rsidRPr="00054567">
        <w:rPr>
          <w:rFonts w:ascii="Times New Roman" w:hAnsi="Times New Roman" w:cs="Times New Roman"/>
          <w:sz w:val="28"/>
          <w:szCs w:val="28"/>
          <w:lang w:val="kk-KZ"/>
        </w:rPr>
        <w:t>ып табылады: тек 2,8</w:t>
      </w:r>
      <w:r w:rsidR="00865A13" w:rsidRPr="00054567">
        <w:rPr>
          <w:rFonts w:ascii="Times New Roman" w:hAnsi="Times New Roman" w:cs="Times New Roman"/>
          <w:sz w:val="28"/>
          <w:szCs w:val="28"/>
          <w:lang w:val="kk-KZ"/>
        </w:rPr>
        <w:t xml:space="preserve"> </w:t>
      </w:r>
      <w:r w:rsidR="00C54513" w:rsidRPr="00054567">
        <w:rPr>
          <w:rFonts w:ascii="Times New Roman" w:hAnsi="Times New Roman" w:cs="Times New Roman"/>
          <w:sz w:val="28"/>
          <w:szCs w:val="28"/>
          <w:lang w:val="kk-KZ"/>
        </w:rPr>
        <w:t>% аумағы су</w:t>
      </w:r>
      <w:r w:rsidRPr="00054567">
        <w:rPr>
          <w:rFonts w:ascii="Times New Roman" w:hAnsi="Times New Roman" w:cs="Times New Roman"/>
          <w:sz w:val="28"/>
          <w:szCs w:val="28"/>
          <w:lang w:val="kk-KZ"/>
        </w:rPr>
        <w:t xml:space="preserve">мен </w:t>
      </w:r>
      <w:r w:rsidR="00C54513" w:rsidRPr="00054567">
        <w:rPr>
          <w:rFonts w:ascii="Times New Roman" w:hAnsi="Times New Roman" w:cs="Times New Roman"/>
          <w:sz w:val="28"/>
          <w:szCs w:val="28"/>
          <w:lang w:val="kk-KZ"/>
        </w:rPr>
        <w:t>қамтылған</w:t>
      </w:r>
      <w:r w:rsidRPr="00054567">
        <w:rPr>
          <w:rFonts w:ascii="Times New Roman" w:hAnsi="Times New Roman" w:cs="Times New Roman"/>
          <w:sz w:val="28"/>
          <w:szCs w:val="28"/>
          <w:lang w:val="kk-KZ"/>
        </w:rPr>
        <w:t xml:space="preserve">, ал </w:t>
      </w:r>
      <w:r w:rsidR="009B4B07" w:rsidRPr="00054567">
        <w:rPr>
          <w:rFonts w:ascii="Times New Roman" w:hAnsi="Times New Roman" w:cs="Times New Roman"/>
          <w:sz w:val="28"/>
          <w:szCs w:val="28"/>
          <w:lang w:val="kk-KZ"/>
        </w:rPr>
        <w:t>2</w:t>
      </w:r>
      <w:r w:rsidR="008E587F" w:rsidRPr="00054567">
        <w:rPr>
          <w:rFonts w:ascii="Times New Roman" w:hAnsi="Times New Roman" w:cs="Times New Roman"/>
          <w:sz w:val="28"/>
          <w:szCs w:val="28"/>
          <w:lang w:val="kk-KZ"/>
        </w:rPr>
        <w:t>/</w:t>
      </w:r>
      <w:r w:rsidR="009B4B07" w:rsidRPr="00054567">
        <w:rPr>
          <w:rFonts w:ascii="Times New Roman" w:hAnsi="Times New Roman" w:cs="Times New Roman"/>
          <w:sz w:val="28"/>
          <w:szCs w:val="28"/>
          <w:lang w:val="kk-KZ"/>
        </w:rPr>
        <w:t>3 бөлігі шөлейтті аймаққа жататындықтан</w:t>
      </w:r>
      <w:r w:rsidRPr="00054567">
        <w:rPr>
          <w:rFonts w:ascii="Times New Roman" w:hAnsi="Times New Roman" w:cs="Times New Roman"/>
          <w:sz w:val="28"/>
          <w:szCs w:val="28"/>
          <w:lang w:val="kk-KZ"/>
        </w:rPr>
        <w:t>, мұнда суға</w:t>
      </w:r>
      <w:r w:rsidR="0042143D" w:rsidRPr="00054567">
        <w:rPr>
          <w:rFonts w:ascii="Times New Roman" w:hAnsi="Times New Roman" w:cs="Times New Roman"/>
          <w:sz w:val="28"/>
          <w:szCs w:val="28"/>
          <w:lang w:val="kk-KZ"/>
        </w:rPr>
        <w:t xml:space="preserve"> қол жеткізу айтарлықтай қиындық тудырады. </w:t>
      </w:r>
      <w:r w:rsidRPr="00054567">
        <w:rPr>
          <w:rFonts w:ascii="Times New Roman" w:hAnsi="Times New Roman" w:cs="Times New Roman"/>
          <w:sz w:val="28"/>
          <w:szCs w:val="28"/>
          <w:lang w:val="kk-KZ"/>
        </w:rPr>
        <w:t>Қазірдің өзінде ел су тапшылығын сезініп отыр</w:t>
      </w:r>
      <w:r w:rsidR="0042143D"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 БҰҰ</w:t>
      </w:r>
      <w:r w:rsidR="00313A88" w:rsidRPr="00054567">
        <w:rPr>
          <w:rFonts w:ascii="Times New Roman" w:hAnsi="Times New Roman" w:cs="Times New Roman"/>
          <w:sz w:val="28"/>
          <w:szCs w:val="28"/>
          <w:lang w:val="kk-KZ"/>
        </w:rPr>
        <w:t>–</w:t>
      </w:r>
      <w:r w:rsidR="0042143D" w:rsidRPr="00054567">
        <w:rPr>
          <w:rFonts w:ascii="Times New Roman" w:hAnsi="Times New Roman" w:cs="Times New Roman"/>
          <w:sz w:val="28"/>
          <w:szCs w:val="28"/>
          <w:lang w:val="kk-KZ"/>
        </w:rPr>
        <w:t>ның</w:t>
      </w:r>
      <w:r w:rsidRPr="00054567">
        <w:rPr>
          <w:rFonts w:ascii="Times New Roman" w:hAnsi="Times New Roman" w:cs="Times New Roman"/>
          <w:sz w:val="28"/>
          <w:szCs w:val="28"/>
          <w:lang w:val="kk-KZ"/>
        </w:rPr>
        <w:t xml:space="preserve"> болжамы бойынша 2040 жылға қарай су ресурстары</w:t>
      </w:r>
      <w:r w:rsidR="00B96140" w:rsidRPr="00054567">
        <w:rPr>
          <w:rFonts w:ascii="Times New Roman" w:hAnsi="Times New Roman" w:cs="Times New Roman"/>
          <w:sz w:val="28"/>
          <w:szCs w:val="28"/>
          <w:lang w:val="kk-KZ"/>
        </w:rPr>
        <w:t xml:space="preserve">ның тапшылығы </w:t>
      </w:r>
      <w:r w:rsidR="001B48CB" w:rsidRPr="00054567">
        <w:rPr>
          <w:rFonts w:ascii="Times New Roman" w:hAnsi="Times New Roman" w:cs="Times New Roman"/>
          <w:sz w:val="28"/>
          <w:szCs w:val="28"/>
          <w:lang w:val="kk-KZ"/>
        </w:rPr>
        <w:t>50</w:t>
      </w:r>
      <w:r w:rsidR="00865A13" w:rsidRPr="00054567">
        <w:rPr>
          <w:rFonts w:ascii="Times New Roman" w:hAnsi="Times New Roman" w:cs="Times New Roman"/>
          <w:sz w:val="28"/>
          <w:szCs w:val="28"/>
          <w:lang w:val="kk-KZ"/>
        </w:rPr>
        <w:t xml:space="preserve"> </w:t>
      </w:r>
      <w:r w:rsidR="001B48CB"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болуы мүмкін</w:t>
      </w:r>
      <w:r w:rsidR="00207370" w:rsidRPr="00054567">
        <w:rPr>
          <w:rFonts w:ascii="Times New Roman" w:hAnsi="Times New Roman" w:cs="Times New Roman"/>
          <w:sz w:val="28"/>
          <w:szCs w:val="28"/>
          <w:lang w:val="kk-KZ"/>
        </w:rPr>
        <w:t>.</w:t>
      </w:r>
    </w:p>
    <w:p w14:paraId="0E8DE1CB" w14:textId="03B15F88" w:rsidR="00991490" w:rsidRPr="00054567" w:rsidRDefault="0045108D"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Р</w:t>
      </w:r>
      <w:r w:rsidR="00877A6C" w:rsidRPr="00054567">
        <w:rPr>
          <w:rFonts w:ascii="Times New Roman" w:hAnsi="Times New Roman" w:cs="Times New Roman"/>
          <w:sz w:val="28"/>
          <w:szCs w:val="28"/>
          <w:lang w:val="kk-KZ"/>
        </w:rPr>
        <w:t>еспубликадағы су тап</w:t>
      </w:r>
      <w:r w:rsidRPr="00054567">
        <w:rPr>
          <w:rFonts w:ascii="Times New Roman" w:hAnsi="Times New Roman" w:cs="Times New Roman"/>
          <w:sz w:val="28"/>
          <w:szCs w:val="28"/>
          <w:lang w:val="kk-KZ"/>
        </w:rPr>
        <w:t>шылығының негізгі себептеріне топырақ</w:t>
      </w:r>
      <w:r w:rsidR="00313A88" w:rsidRPr="00054567">
        <w:rPr>
          <w:rFonts w:ascii="Times New Roman" w:hAnsi="Times New Roman" w:cs="Times New Roman"/>
          <w:sz w:val="28"/>
          <w:szCs w:val="28"/>
          <w:lang w:val="kk-KZ"/>
        </w:rPr>
        <w:t>–</w:t>
      </w:r>
      <w:r w:rsidR="00920654" w:rsidRPr="00054567">
        <w:rPr>
          <w:rFonts w:ascii="Times New Roman" w:hAnsi="Times New Roman" w:cs="Times New Roman"/>
          <w:sz w:val="28"/>
          <w:szCs w:val="28"/>
          <w:lang w:val="kk-KZ"/>
        </w:rPr>
        <w:t>климаттық жағдайлар (орта еc</w:t>
      </w:r>
      <w:r w:rsidRPr="00054567">
        <w:rPr>
          <w:rFonts w:ascii="Times New Roman" w:hAnsi="Times New Roman" w:cs="Times New Roman"/>
          <w:sz w:val="28"/>
          <w:szCs w:val="28"/>
          <w:lang w:val="kk-KZ"/>
        </w:rPr>
        <w:t>еппен 5 жылдан 2</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3 жылға дейін қуаншылықтың болу ықтималдылығы)</w:t>
      </w:r>
      <w:r w:rsidR="0092065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халық санының жылдан</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жылға өсуі, өңірлер бойынша суармалы судың біркелкі бөлінбеуі</w:t>
      </w:r>
      <w:r w:rsidR="001B48CB"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 ауыл шаруашылығы дақылдары үшін суармалы жерлердің қысқаруы, ирригациялық құрылыстардың тозуы, сенімді коллекторлық</w:t>
      </w:r>
      <w:r w:rsidR="00865A13"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865A13"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дренаждық желілердің болмауы, антропогендік әсерлерге байланысты өзендер мен көлдердің ластануы </w:t>
      </w:r>
      <w:r w:rsidR="001B48CB" w:rsidRPr="00054567">
        <w:rPr>
          <w:rFonts w:ascii="Times New Roman" w:hAnsi="Times New Roman" w:cs="Times New Roman"/>
          <w:sz w:val="28"/>
          <w:szCs w:val="28"/>
          <w:lang w:val="kk-KZ"/>
        </w:rPr>
        <w:t xml:space="preserve">жатады </w:t>
      </w:r>
      <w:r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66</w:t>
      </w:r>
      <w:r w:rsidRPr="00054567">
        <w:rPr>
          <w:rFonts w:ascii="Times New Roman" w:hAnsi="Times New Roman" w:cs="Times New Roman"/>
          <w:sz w:val="28"/>
          <w:szCs w:val="28"/>
          <w:lang w:val="kk-KZ"/>
        </w:rPr>
        <w:t>]</w:t>
      </w:r>
      <w:r w:rsidR="00991490" w:rsidRPr="00054567">
        <w:rPr>
          <w:rFonts w:ascii="Times New Roman" w:hAnsi="Times New Roman" w:cs="Times New Roman"/>
          <w:sz w:val="28"/>
          <w:szCs w:val="28"/>
          <w:lang w:val="kk-KZ"/>
        </w:rPr>
        <w:t>.</w:t>
      </w:r>
    </w:p>
    <w:p w14:paraId="741BE3F0" w14:textId="729534F7" w:rsidR="00391753" w:rsidRPr="00054567" w:rsidRDefault="00D65F6F"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Қазіргі таңда ауыл шаруашылығы </w:t>
      </w:r>
      <w:r w:rsidR="00991490"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 елдегі су ресурстарының ең үлкен тұтынушысы</w:t>
      </w:r>
      <w:r w:rsidR="00BB4D2C" w:rsidRPr="00054567">
        <w:rPr>
          <w:rFonts w:ascii="Times New Roman" w:hAnsi="Times New Roman" w:cs="Times New Roman"/>
          <w:sz w:val="28"/>
          <w:szCs w:val="28"/>
          <w:lang w:val="kk-KZ"/>
        </w:rPr>
        <w:t xml:space="preserve"> болып отыр</w:t>
      </w:r>
      <w:r w:rsidR="00013908" w:rsidRPr="00054567">
        <w:rPr>
          <w:rFonts w:ascii="Times New Roman" w:hAnsi="Times New Roman" w:cs="Times New Roman"/>
          <w:sz w:val="28"/>
          <w:szCs w:val="28"/>
          <w:lang w:val="kk-KZ"/>
        </w:rPr>
        <w:t xml:space="preserve"> </w:t>
      </w:r>
      <w:r w:rsidR="00B10228"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67</w:t>
      </w:r>
      <w:r w:rsidR="00B1022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 Жалпы су</w:t>
      </w:r>
      <w:r w:rsidR="00BB4D2C" w:rsidRPr="00054567">
        <w:rPr>
          <w:rFonts w:ascii="Times New Roman" w:hAnsi="Times New Roman" w:cs="Times New Roman"/>
          <w:sz w:val="28"/>
          <w:szCs w:val="28"/>
          <w:lang w:val="kk-KZ"/>
        </w:rPr>
        <w:t>ды</w:t>
      </w:r>
      <w:r w:rsidRPr="00054567">
        <w:rPr>
          <w:rFonts w:ascii="Times New Roman" w:hAnsi="Times New Roman" w:cs="Times New Roman"/>
          <w:sz w:val="28"/>
          <w:szCs w:val="28"/>
          <w:lang w:val="kk-KZ"/>
        </w:rPr>
        <w:t xml:space="preserve"> тұтынудың шамамен </w:t>
      </w:r>
      <w:r w:rsidR="00BB4D2C" w:rsidRPr="00054567">
        <w:rPr>
          <w:rFonts w:ascii="Times New Roman" w:hAnsi="Times New Roman" w:cs="Times New Roman"/>
          <w:sz w:val="28"/>
          <w:szCs w:val="28"/>
          <w:lang w:val="kk-KZ"/>
        </w:rPr>
        <w:t>2</w:t>
      </w:r>
      <w:r w:rsidR="00AB4F49" w:rsidRPr="00054567">
        <w:rPr>
          <w:rFonts w:ascii="Times New Roman" w:hAnsi="Times New Roman" w:cs="Times New Roman"/>
          <w:sz w:val="28"/>
          <w:szCs w:val="28"/>
          <w:lang w:val="kk-KZ"/>
        </w:rPr>
        <w:t>/</w:t>
      </w:r>
      <w:r w:rsidR="00BB4D2C" w:rsidRPr="00054567">
        <w:rPr>
          <w:rFonts w:ascii="Times New Roman" w:hAnsi="Times New Roman" w:cs="Times New Roman"/>
          <w:sz w:val="28"/>
          <w:szCs w:val="28"/>
          <w:lang w:val="kk-KZ"/>
        </w:rPr>
        <w:t>3</w:t>
      </w:r>
      <w:r w:rsidRPr="00054567">
        <w:rPr>
          <w:rFonts w:ascii="Times New Roman" w:hAnsi="Times New Roman" w:cs="Times New Roman"/>
          <w:sz w:val="28"/>
          <w:szCs w:val="28"/>
          <w:lang w:val="kk-KZ"/>
        </w:rPr>
        <w:t xml:space="preserve"> бөлігі ауыл шаруашылығына суару үшін пайдаланылады, бірақ қолданылған судың 15</w:t>
      </w:r>
      <w:r w:rsidR="00865A13"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 тасымалдау кезінде жоғалады, негізінен ескірген </w:t>
      </w:r>
      <w:r w:rsidR="00F91A64" w:rsidRPr="00054567">
        <w:rPr>
          <w:rFonts w:ascii="Times New Roman" w:hAnsi="Times New Roman" w:cs="Times New Roman"/>
          <w:sz w:val="28"/>
          <w:szCs w:val="28"/>
          <w:lang w:val="kk-KZ"/>
        </w:rPr>
        <w:t>суару инфрақұрылымы салдарынан,</w:t>
      </w:r>
      <w:r w:rsidR="00865A13"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суару жүйелерін жаңартуға жұмсалған капиталдық инвестициялардың аз болуы фермерлердің өнімділігін арттыру үшін маңызды болып табылады. Жалпы су ресурстары ауыл шаруашылығы жерлерін суаруға 4 млн гектарға</w:t>
      </w:r>
      <w:r w:rsidR="00865A13"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жеткілікті болса да, қазіргі </w:t>
      </w:r>
      <w:r w:rsidR="00811B08" w:rsidRPr="00054567">
        <w:rPr>
          <w:rFonts w:ascii="Times New Roman" w:hAnsi="Times New Roman" w:cs="Times New Roman"/>
          <w:sz w:val="28"/>
          <w:szCs w:val="28"/>
          <w:lang w:val="kk-KZ"/>
        </w:rPr>
        <w:t>таңда тек</w:t>
      </w:r>
      <w:r w:rsidRPr="00054567">
        <w:rPr>
          <w:rFonts w:ascii="Times New Roman" w:hAnsi="Times New Roman" w:cs="Times New Roman"/>
          <w:sz w:val="28"/>
          <w:szCs w:val="28"/>
          <w:lang w:val="kk-KZ"/>
        </w:rPr>
        <w:t xml:space="preserve"> 1,8 млн гектар ғана суаруға бөлінген, бұл </w:t>
      </w:r>
      <w:r w:rsidR="00FF71AD" w:rsidRPr="00054567">
        <w:rPr>
          <w:rFonts w:ascii="Times New Roman" w:hAnsi="Times New Roman" w:cs="Times New Roman"/>
          <w:sz w:val="28"/>
          <w:szCs w:val="28"/>
          <w:lang w:val="kk-KZ"/>
        </w:rPr>
        <w:t xml:space="preserve">көрсеткіш </w:t>
      </w:r>
      <w:r w:rsidRPr="00054567">
        <w:rPr>
          <w:rFonts w:ascii="Times New Roman" w:hAnsi="Times New Roman" w:cs="Times New Roman"/>
          <w:sz w:val="28"/>
          <w:szCs w:val="28"/>
          <w:lang w:val="kk-KZ"/>
        </w:rPr>
        <w:t>ауыл шаруашылығы өнімдерінің жар</w:t>
      </w:r>
      <w:r w:rsidR="0078361B" w:rsidRPr="00054567">
        <w:rPr>
          <w:rFonts w:ascii="Times New Roman" w:hAnsi="Times New Roman" w:cs="Times New Roman"/>
          <w:sz w:val="28"/>
          <w:szCs w:val="28"/>
          <w:lang w:val="kk-KZ"/>
        </w:rPr>
        <w:t xml:space="preserve">тысына жуығын қамтамасыз етеді. </w:t>
      </w:r>
      <w:r w:rsidRPr="00054567">
        <w:rPr>
          <w:rFonts w:ascii="Times New Roman" w:hAnsi="Times New Roman" w:cs="Times New Roman"/>
          <w:sz w:val="28"/>
          <w:szCs w:val="28"/>
          <w:lang w:val="kk-KZ"/>
        </w:rPr>
        <w:t xml:space="preserve">Континенттік климат және су ресурстарының </w:t>
      </w:r>
      <w:r w:rsidR="003C17FE" w:rsidRPr="00054567">
        <w:rPr>
          <w:rFonts w:ascii="Times New Roman" w:hAnsi="Times New Roman" w:cs="Times New Roman"/>
          <w:sz w:val="28"/>
          <w:szCs w:val="28"/>
          <w:lang w:val="kk-KZ"/>
        </w:rPr>
        <w:t>көлемі</w:t>
      </w:r>
      <w:r w:rsidR="009D69F2"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ылғалмен қамтамасыз ету</w:t>
      </w:r>
      <w:r w:rsidR="008B6391" w:rsidRPr="00054567">
        <w:rPr>
          <w:rFonts w:ascii="Times New Roman" w:hAnsi="Times New Roman" w:cs="Times New Roman"/>
          <w:sz w:val="28"/>
          <w:szCs w:val="28"/>
          <w:lang w:val="kk-KZ"/>
        </w:rPr>
        <w:t xml:space="preserve"> көрсеткіші </w:t>
      </w:r>
      <w:r w:rsidR="009B7018" w:rsidRPr="00054567">
        <w:rPr>
          <w:rFonts w:ascii="Times New Roman" w:hAnsi="Times New Roman" w:cs="Times New Roman"/>
          <w:sz w:val="28"/>
          <w:szCs w:val="28"/>
          <w:lang w:val="kk-KZ"/>
        </w:rPr>
        <w:t xml:space="preserve">мен </w:t>
      </w:r>
      <w:r w:rsidRPr="00054567">
        <w:rPr>
          <w:rFonts w:ascii="Times New Roman" w:hAnsi="Times New Roman" w:cs="Times New Roman"/>
          <w:sz w:val="28"/>
          <w:szCs w:val="28"/>
          <w:lang w:val="kk-KZ"/>
        </w:rPr>
        <w:t>ауа райы жағдайлары көбінесе ауыл шаруашылығы өнімділігіне әсер ететін н</w:t>
      </w:r>
      <w:r w:rsidR="00391753" w:rsidRPr="00054567">
        <w:rPr>
          <w:rFonts w:ascii="Times New Roman" w:hAnsi="Times New Roman" w:cs="Times New Roman"/>
          <w:sz w:val="28"/>
          <w:szCs w:val="28"/>
          <w:lang w:val="kk-KZ"/>
        </w:rPr>
        <w:t>егізгі факторлар болып табылады.</w:t>
      </w:r>
    </w:p>
    <w:p w14:paraId="6D045B0E" w14:textId="3D2ED0FC" w:rsidR="00D65F6F" w:rsidRPr="00054567" w:rsidRDefault="00D65F6F" w:rsidP="00A00F18">
      <w:pPr>
        <w:pStyle w:val="a5"/>
        <w:ind w:firstLine="567"/>
        <w:jc w:val="both"/>
        <w:rPr>
          <w:rFonts w:ascii="Times New Roman" w:hAnsi="Times New Roman" w:cs="Times New Roman"/>
          <w:sz w:val="28"/>
          <w:szCs w:val="28"/>
          <w:lang w:val="kk-KZ"/>
        </w:rPr>
      </w:pPr>
      <w:r w:rsidRPr="00054567">
        <w:rPr>
          <w:rFonts w:ascii="Times New Roman" w:eastAsia="Times New Roman" w:hAnsi="Times New Roman" w:cs="Times New Roman"/>
          <w:sz w:val="28"/>
          <w:szCs w:val="28"/>
          <w:lang w:val="kk-KZ"/>
        </w:rPr>
        <w:t>Қатаң климаттық жағдайларына қарамастан, өсімдік шаруаш</w:t>
      </w:r>
      <w:r w:rsidR="00202A4E" w:rsidRPr="00054567">
        <w:rPr>
          <w:rFonts w:ascii="Times New Roman" w:eastAsia="Times New Roman" w:hAnsi="Times New Roman" w:cs="Times New Roman"/>
          <w:sz w:val="28"/>
          <w:szCs w:val="28"/>
          <w:lang w:val="kk-KZ"/>
        </w:rPr>
        <w:t>ылығы елдегі ауыл шаруашылығы өнімінің</w:t>
      </w:r>
      <w:r w:rsidRPr="00054567">
        <w:rPr>
          <w:rFonts w:ascii="Times New Roman" w:eastAsia="Times New Roman" w:hAnsi="Times New Roman" w:cs="Times New Roman"/>
          <w:sz w:val="28"/>
          <w:szCs w:val="28"/>
          <w:lang w:val="kk-KZ"/>
        </w:rPr>
        <w:t xml:space="preserve"> негізгі үлесін қамтамасыз етеді. Дәнді дақылдар бойынша Қазақстан әлемдегі жетекші бидай өндірушілерінің және экспорттаушыларының бірі болып табылады. Ең кең тараған түрі </w:t>
      </w:r>
      <w:r w:rsidR="001B48CB" w:rsidRPr="00054567">
        <w:rPr>
          <w:rFonts w:ascii="Times New Roman" w:eastAsia="Times New Roman" w:hAnsi="Times New Roman" w:cs="Times New Roman"/>
          <w:sz w:val="28"/>
          <w:szCs w:val="28"/>
          <w:lang w:val="kk-KZ"/>
        </w:rPr>
        <w:t xml:space="preserve">– </w:t>
      </w:r>
      <w:r w:rsidRPr="00054567">
        <w:rPr>
          <w:rFonts w:ascii="Times New Roman" w:eastAsia="Times New Roman" w:hAnsi="Times New Roman" w:cs="Times New Roman"/>
          <w:sz w:val="28"/>
          <w:szCs w:val="28"/>
          <w:lang w:val="kk-KZ"/>
        </w:rPr>
        <w:t>жаздық бидай, ол жоғары сапасымен және ұн тарту қасиеттерімен ерекшеленеді. Елде жауын</w:t>
      </w:r>
      <w:r w:rsidR="003670BC" w:rsidRPr="00054567">
        <w:rPr>
          <w:rFonts w:ascii="Times New Roman" w:eastAsia="Times New Roman" w:hAnsi="Times New Roman" w:cs="Times New Roman"/>
          <w:sz w:val="28"/>
          <w:szCs w:val="28"/>
          <w:lang w:val="kk-KZ"/>
        </w:rPr>
        <w:t xml:space="preserve"> </w:t>
      </w:r>
      <w:r w:rsidR="00313A88" w:rsidRPr="00054567">
        <w:rPr>
          <w:rFonts w:ascii="Times New Roman" w:eastAsia="Times New Roman" w:hAnsi="Times New Roman" w:cs="Times New Roman"/>
          <w:sz w:val="28"/>
          <w:szCs w:val="28"/>
          <w:lang w:val="kk-KZ"/>
        </w:rPr>
        <w:t>–</w:t>
      </w:r>
      <w:r w:rsidR="003670BC" w:rsidRPr="00054567">
        <w:rPr>
          <w:rFonts w:ascii="Times New Roman" w:eastAsia="Times New Roman" w:hAnsi="Times New Roman" w:cs="Times New Roman"/>
          <w:sz w:val="28"/>
          <w:szCs w:val="28"/>
          <w:lang w:val="kk-KZ"/>
        </w:rPr>
        <w:t xml:space="preserve"> </w:t>
      </w:r>
      <w:r w:rsidRPr="00054567">
        <w:rPr>
          <w:rFonts w:ascii="Times New Roman" w:eastAsia="Times New Roman" w:hAnsi="Times New Roman" w:cs="Times New Roman"/>
          <w:sz w:val="28"/>
          <w:szCs w:val="28"/>
          <w:lang w:val="kk-KZ"/>
        </w:rPr>
        <w:t xml:space="preserve">шашын мөлшері бидай өсіруге </w:t>
      </w:r>
      <w:r w:rsidR="00A63374" w:rsidRPr="00054567">
        <w:rPr>
          <w:rFonts w:ascii="Times New Roman" w:eastAsia="Times New Roman" w:hAnsi="Times New Roman" w:cs="Times New Roman"/>
          <w:sz w:val="28"/>
          <w:szCs w:val="28"/>
          <w:lang w:val="kk-KZ"/>
        </w:rPr>
        <w:t xml:space="preserve">әсіресе солтүстік Қазақстанда </w:t>
      </w:r>
      <w:r w:rsidRPr="00054567">
        <w:rPr>
          <w:rFonts w:ascii="Times New Roman" w:eastAsia="Times New Roman" w:hAnsi="Times New Roman" w:cs="Times New Roman"/>
          <w:sz w:val="28"/>
          <w:szCs w:val="28"/>
          <w:lang w:val="kk-KZ"/>
        </w:rPr>
        <w:t>жеткілікті</w:t>
      </w:r>
      <w:r w:rsidR="00A63374" w:rsidRPr="00054567">
        <w:rPr>
          <w:rFonts w:ascii="Times New Roman" w:eastAsia="Times New Roman" w:hAnsi="Times New Roman" w:cs="Times New Roman"/>
          <w:sz w:val="28"/>
          <w:szCs w:val="28"/>
          <w:lang w:val="kk-KZ"/>
        </w:rPr>
        <w:t>.</w:t>
      </w:r>
      <w:r w:rsidRPr="00054567">
        <w:rPr>
          <w:rFonts w:ascii="Times New Roman" w:eastAsia="Times New Roman" w:hAnsi="Times New Roman" w:cs="Times New Roman"/>
          <w:sz w:val="28"/>
          <w:szCs w:val="28"/>
          <w:lang w:val="kk-KZ"/>
        </w:rPr>
        <w:t xml:space="preserve"> Сонымен қатар, елде жүгері, қарақұмық, мақта, қант қызылшасы, зығыр, картоп, күріш, арпа, сұлы, көкөніс және қарбыз дақылдары өсіріледі</w:t>
      </w:r>
      <w:r w:rsidR="001E6840" w:rsidRPr="00054567">
        <w:rPr>
          <w:rFonts w:ascii="Times New Roman" w:eastAsia="Times New Roman" w:hAnsi="Times New Roman" w:cs="Times New Roman"/>
          <w:sz w:val="28"/>
          <w:szCs w:val="28"/>
          <w:lang w:val="kk-KZ"/>
        </w:rPr>
        <w:t xml:space="preserve"> </w:t>
      </w:r>
      <w:r w:rsidR="009A2C24"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68</w:t>
      </w:r>
      <w:r w:rsidR="009A2C24" w:rsidRPr="00054567">
        <w:rPr>
          <w:rFonts w:ascii="Times New Roman" w:hAnsi="Times New Roman" w:cs="Times New Roman"/>
          <w:sz w:val="28"/>
          <w:szCs w:val="28"/>
          <w:lang w:val="kk-KZ"/>
        </w:rPr>
        <w:t>]</w:t>
      </w:r>
      <w:r w:rsidR="00991490" w:rsidRPr="00054567">
        <w:rPr>
          <w:rFonts w:ascii="Times New Roman" w:hAnsi="Times New Roman" w:cs="Times New Roman"/>
          <w:sz w:val="28"/>
          <w:szCs w:val="28"/>
          <w:lang w:val="kk-KZ"/>
        </w:rPr>
        <w:t>.</w:t>
      </w:r>
    </w:p>
    <w:p w14:paraId="5B262571" w14:textId="4857A98F" w:rsidR="0063106C" w:rsidRPr="00054567" w:rsidRDefault="00760EA2" w:rsidP="00A00F18">
      <w:pPr>
        <w:pStyle w:val="a5"/>
        <w:ind w:firstLine="567"/>
        <w:jc w:val="both"/>
        <w:rPr>
          <w:rFonts w:ascii="Times New Roman" w:hAnsi="Times New Roman" w:cs="Times New Roman"/>
          <w:sz w:val="28"/>
          <w:szCs w:val="28"/>
          <w:lang w:val="kk-KZ"/>
        </w:rPr>
      </w:pPr>
      <w:r w:rsidRPr="00054567">
        <w:rPr>
          <w:rFonts w:ascii="Times New Roman" w:eastAsia="Times New Roman" w:hAnsi="Times New Roman" w:cs="Times New Roman"/>
          <w:sz w:val="28"/>
          <w:szCs w:val="28"/>
          <w:lang w:val="kk-KZ"/>
        </w:rPr>
        <w:t>Сонымен қатар, топырақ түрімен</w:t>
      </w:r>
      <w:r w:rsidR="00D65F6F" w:rsidRPr="00054567">
        <w:rPr>
          <w:rFonts w:ascii="Times New Roman" w:eastAsia="Times New Roman" w:hAnsi="Times New Roman" w:cs="Times New Roman"/>
          <w:sz w:val="28"/>
          <w:szCs w:val="28"/>
          <w:lang w:val="kk-KZ"/>
        </w:rPr>
        <w:t xml:space="preserve"> байланысты қиындықтар </w:t>
      </w:r>
      <w:r w:rsidRPr="00054567">
        <w:rPr>
          <w:rFonts w:ascii="Times New Roman" w:eastAsia="Times New Roman" w:hAnsi="Times New Roman" w:cs="Times New Roman"/>
          <w:sz w:val="28"/>
          <w:szCs w:val="28"/>
          <w:lang w:val="kk-KZ"/>
        </w:rPr>
        <w:t>да</w:t>
      </w:r>
      <w:r w:rsidR="003670BC" w:rsidRPr="00054567">
        <w:rPr>
          <w:rFonts w:ascii="Times New Roman" w:eastAsia="Times New Roman" w:hAnsi="Times New Roman" w:cs="Times New Roman"/>
          <w:sz w:val="28"/>
          <w:szCs w:val="28"/>
          <w:lang w:val="kk-KZ"/>
        </w:rPr>
        <w:t xml:space="preserve"> </w:t>
      </w:r>
      <w:r w:rsidR="00D65F6F" w:rsidRPr="00054567">
        <w:rPr>
          <w:rFonts w:ascii="Times New Roman" w:eastAsia="Times New Roman" w:hAnsi="Times New Roman" w:cs="Times New Roman"/>
          <w:sz w:val="28"/>
          <w:szCs w:val="28"/>
          <w:lang w:val="kk-KZ"/>
        </w:rPr>
        <w:t xml:space="preserve">бар. Солтүстік аймақтардан басқа, Қазақстанның топырағы </w:t>
      </w:r>
      <w:r w:rsidRPr="00054567">
        <w:rPr>
          <w:rFonts w:ascii="Times New Roman" w:eastAsia="Times New Roman" w:hAnsi="Times New Roman" w:cs="Times New Roman"/>
          <w:sz w:val="28"/>
          <w:szCs w:val="28"/>
          <w:lang w:val="kk-KZ"/>
        </w:rPr>
        <w:t xml:space="preserve">құнарсыз </w:t>
      </w:r>
      <w:r w:rsidR="00D65F6F" w:rsidRPr="00054567">
        <w:rPr>
          <w:rFonts w:ascii="Times New Roman" w:eastAsia="Times New Roman" w:hAnsi="Times New Roman" w:cs="Times New Roman"/>
          <w:sz w:val="28"/>
          <w:szCs w:val="28"/>
          <w:lang w:val="kk-KZ"/>
        </w:rPr>
        <w:t>және тұзданған</w:t>
      </w:r>
      <w:r w:rsidRPr="00054567">
        <w:rPr>
          <w:rFonts w:ascii="Times New Roman" w:eastAsia="Times New Roman" w:hAnsi="Times New Roman" w:cs="Times New Roman"/>
          <w:sz w:val="28"/>
          <w:szCs w:val="28"/>
          <w:lang w:val="kk-KZ"/>
        </w:rPr>
        <w:t xml:space="preserve"> болып келеді.</w:t>
      </w:r>
      <w:r w:rsidR="0063106C" w:rsidRPr="00054567">
        <w:rPr>
          <w:rFonts w:ascii="Times New Roman" w:eastAsia="Times New Roman" w:hAnsi="Times New Roman" w:cs="Times New Roman"/>
          <w:sz w:val="28"/>
          <w:szCs w:val="28"/>
          <w:lang w:val="kk-KZ"/>
        </w:rPr>
        <w:t xml:space="preserve"> Дегенмен</w:t>
      </w:r>
      <w:r w:rsidR="009E7180" w:rsidRPr="00054567">
        <w:rPr>
          <w:rFonts w:ascii="Times New Roman" w:eastAsia="Times New Roman" w:hAnsi="Times New Roman" w:cs="Times New Roman"/>
          <w:sz w:val="28"/>
          <w:szCs w:val="28"/>
          <w:lang w:val="kk-KZ"/>
        </w:rPr>
        <w:t>,</w:t>
      </w:r>
      <w:r w:rsidR="0063106C" w:rsidRPr="00054567">
        <w:rPr>
          <w:rFonts w:ascii="Times New Roman" w:eastAsia="Times New Roman" w:hAnsi="Times New Roman" w:cs="Times New Roman"/>
          <w:sz w:val="28"/>
          <w:szCs w:val="28"/>
          <w:lang w:val="kk-KZ"/>
        </w:rPr>
        <w:t xml:space="preserve"> соңғы уақытта Солтүстiк Қазақстанның да өңдеудегi топырақ құнарлығы жəне қарашiрiгiнiң деңгейi төмендеуде. Жердi тек жазықкескiш құралдармен өңдегеннің өзінде де органикалық заттардың қоры толмайды. Төрт танапты ауыспалы егiстiң бiр айналымның өзінде ғана қарашiрiктiң мөлшері 0,2% кемидi</w:t>
      </w:r>
      <w:r w:rsidR="00EE0996" w:rsidRPr="00054567">
        <w:rPr>
          <w:rFonts w:ascii="Times New Roman" w:eastAsia="Times New Roman" w:hAnsi="Times New Roman" w:cs="Times New Roman"/>
          <w:sz w:val="28"/>
          <w:szCs w:val="28"/>
          <w:lang w:val="kk-KZ"/>
        </w:rPr>
        <w:t>.</w:t>
      </w:r>
    </w:p>
    <w:p w14:paraId="6177358B" w14:textId="632C2ACD" w:rsidR="00526C62" w:rsidRPr="00054567" w:rsidRDefault="00526C62"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Еліміздің жер қорының топырақ жамылғысы алуан түрлі болып келеді. Қазақстанның жер қоры өте мол, оның топырақ жамылғысы құрамында </w:t>
      </w:r>
      <w:r w:rsidRPr="00054567">
        <w:rPr>
          <w:rFonts w:ascii="Times New Roman" w:hAnsi="Times New Roman" w:cs="Times New Roman"/>
          <w:sz w:val="28"/>
          <w:szCs w:val="28"/>
          <w:lang w:val="kk-KZ"/>
        </w:rPr>
        <w:lastRenderedPageBreak/>
        <w:t>құнарлылығы жақсы, егіншілікте қолдануға тиімді топырақтармен қатар егіншілікке тиімсіз құнарлылығы төмен топырақ түрлері кездеседі. Сондықтан еліміздің жер қорын экологиялық жағынан негізделген бағдарлама бойынша тиімді пайдалану қажет. Қазіргі уақытта жер қорын пайдалануда байқалған келесідей келеңсіз жайттар қалыптасқан: өндіріс орындарының қалдықтарымен ластанған, бүлініп істен шыққан 169,7 мың гектар жер; жер қойнауындағы пайдалы қазбаларды барлау өндіру, оларды тасымалдап, байыту кезінде қалыптасқан карьерлер, үйінділер жердің топырақ жамылғысын жойған.</w:t>
      </w:r>
      <w:r w:rsidR="00013908"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Топырақ өзінің басты экологиялық қызметтерін – биологиялық масса өндіруін жəне атмосфераның химиялық құрамын реттеуге қатысуын жоғалтқан.Сөйтіп бұл жерлердің экологиялық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санитарлық жағдайы төмендеген. Бұл жерлердің басым бөлігі Батыс Қазақстан, Павлодар, Шығыс Қазақстан облыстарында орналасқан</w:t>
      </w:r>
      <w:r w:rsidR="00B97740" w:rsidRPr="00054567">
        <w:rPr>
          <w:rFonts w:ascii="Times New Roman" w:hAnsi="Times New Roman" w:cs="Times New Roman"/>
          <w:sz w:val="28"/>
          <w:szCs w:val="28"/>
          <w:lang w:val="kk-KZ"/>
        </w:rPr>
        <w:t xml:space="preserve"> </w:t>
      </w:r>
      <w:r w:rsidR="00EE0996"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69</w:t>
      </w:r>
      <w:r w:rsidR="00EE0996" w:rsidRPr="00054567">
        <w:rPr>
          <w:rFonts w:ascii="Times New Roman" w:hAnsi="Times New Roman" w:cs="Times New Roman"/>
          <w:sz w:val="28"/>
          <w:szCs w:val="28"/>
          <w:lang w:val="kk-KZ"/>
        </w:rPr>
        <w:t>]</w:t>
      </w:r>
      <w:r w:rsidR="00991490" w:rsidRPr="00054567">
        <w:rPr>
          <w:rFonts w:ascii="Times New Roman" w:hAnsi="Times New Roman" w:cs="Times New Roman"/>
          <w:sz w:val="28"/>
          <w:szCs w:val="28"/>
          <w:lang w:val="kk-KZ"/>
        </w:rPr>
        <w:t>.</w:t>
      </w:r>
    </w:p>
    <w:p w14:paraId="354DF900" w14:textId="5624A276" w:rsidR="00D65F6F" w:rsidRPr="00054567" w:rsidRDefault="00D65F6F" w:rsidP="00A00F18">
      <w:pPr>
        <w:pStyle w:val="a5"/>
        <w:ind w:firstLine="567"/>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 xml:space="preserve">Қазақстанда мал шаруашылығының көлемі айтарлықтай үлкен және ұзақ уақыт қалыптасқан сала, ал сиыр еті, құс еті, қой еті мен сүт өнімдерінің өндірісі негізінен ішкі нарық қажеттіліктерін қамтамасыз етеді. Қазіргі мал шаруашылығы моделі көшпелі мал шаруашылығының тарихи дәстүрлеріне және Қазақстанның табиғи артықшылықтарына негізделген </w:t>
      </w:r>
      <w:r w:rsidR="00A63374" w:rsidRPr="00054567">
        <w:rPr>
          <w:rFonts w:ascii="Times New Roman" w:eastAsia="Times New Roman" w:hAnsi="Times New Roman" w:cs="Times New Roman"/>
          <w:sz w:val="28"/>
          <w:szCs w:val="28"/>
          <w:lang w:val="kk-KZ"/>
        </w:rPr>
        <w:t xml:space="preserve">– </w:t>
      </w:r>
      <w:r w:rsidRPr="00054567">
        <w:rPr>
          <w:rFonts w:ascii="Times New Roman" w:eastAsia="Times New Roman" w:hAnsi="Times New Roman" w:cs="Times New Roman"/>
          <w:sz w:val="28"/>
          <w:szCs w:val="28"/>
          <w:lang w:val="kk-KZ"/>
        </w:rPr>
        <w:t>80 млн гектар табиғи жайылым (Қытай, Австралия, АҚШ, Бразилиядан кейін әлемде 5</w:t>
      </w:r>
      <w:r w:rsidR="00313A88" w:rsidRPr="00054567">
        <w:rPr>
          <w:rFonts w:ascii="Times New Roman" w:eastAsia="Times New Roman" w:hAnsi="Times New Roman" w:cs="Times New Roman"/>
          <w:sz w:val="28"/>
          <w:szCs w:val="28"/>
          <w:lang w:val="kk-KZ"/>
        </w:rPr>
        <w:t>–</w:t>
      </w:r>
      <w:r w:rsidRPr="00054567">
        <w:rPr>
          <w:rFonts w:ascii="Times New Roman" w:eastAsia="Times New Roman" w:hAnsi="Times New Roman" w:cs="Times New Roman"/>
          <w:sz w:val="28"/>
          <w:szCs w:val="28"/>
          <w:lang w:val="kk-KZ"/>
        </w:rPr>
        <w:t>орын) мал өсіруге қолайлы, бұл 30 млн бас малды өсіруге мүмкіндік береді. Алайда қазі</w:t>
      </w:r>
      <w:r w:rsidR="00891B7C" w:rsidRPr="00054567">
        <w:rPr>
          <w:rFonts w:ascii="Times New Roman" w:eastAsia="Times New Roman" w:hAnsi="Times New Roman" w:cs="Times New Roman"/>
          <w:sz w:val="28"/>
          <w:szCs w:val="28"/>
          <w:lang w:val="kk-KZ"/>
        </w:rPr>
        <w:t>ргі уақытта жайылымдардың тек 35</w:t>
      </w:r>
      <w:r w:rsidRPr="00054567">
        <w:rPr>
          <w:rFonts w:ascii="Times New Roman" w:eastAsia="Times New Roman" w:hAnsi="Times New Roman" w:cs="Times New Roman"/>
          <w:sz w:val="28"/>
          <w:szCs w:val="28"/>
          <w:lang w:val="kk-KZ"/>
        </w:rPr>
        <w:t>% ғана пайдаланылуда. Мал шаруашылығы құрылымында қой шаруашылығы басым, сондай</w:t>
      </w:r>
      <w:r w:rsidR="00313A88" w:rsidRPr="00054567">
        <w:rPr>
          <w:rFonts w:ascii="Times New Roman" w:eastAsia="Times New Roman" w:hAnsi="Times New Roman" w:cs="Times New Roman"/>
          <w:sz w:val="28"/>
          <w:szCs w:val="28"/>
          <w:lang w:val="kk-KZ"/>
        </w:rPr>
        <w:t>–</w:t>
      </w:r>
      <w:r w:rsidRPr="00054567">
        <w:rPr>
          <w:rFonts w:ascii="Times New Roman" w:eastAsia="Times New Roman" w:hAnsi="Times New Roman" w:cs="Times New Roman"/>
          <w:sz w:val="28"/>
          <w:szCs w:val="28"/>
          <w:lang w:val="kk-KZ"/>
        </w:rPr>
        <w:t xml:space="preserve">ақ ірі қара мен жылқы өсіру дамыған. Шөлейтті және жартылай шөлейтті аймақтарда түйе шаруашылығы таралған. Соңғы жылдары асыл тұқымды мал шаруашылығы да </w:t>
      </w:r>
      <w:r w:rsidR="00891B7C" w:rsidRPr="00054567">
        <w:rPr>
          <w:rFonts w:ascii="Times New Roman" w:eastAsia="Times New Roman" w:hAnsi="Times New Roman" w:cs="Times New Roman"/>
          <w:sz w:val="28"/>
          <w:szCs w:val="28"/>
          <w:lang w:val="kk-KZ"/>
        </w:rPr>
        <w:t>дамып</w:t>
      </w:r>
      <w:r w:rsidRPr="00054567">
        <w:rPr>
          <w:rFonts w:ascii="Times New Roman" w:eastAsia="Times New Roman" w:hAnsi="Times New Roman" w:cs="Times New Roman"/>
          <w:sz w:val="28"/>
          <w:szCs w:val="28"/>
          <w:lang w:val="kk-KZ"/>
        </w:rPr>
        <w:t xml:space="preserve"> келеді. Елде 65 құс фабрикасы бар, олар ішкі нарықтағы жұмыртқа қажеттілігін қамтамасыз етеді, бірақ құс етінің жартысына жуығы ет тұқымдарының жетіспеушілігіне байланысты шетелден импортталады.</w:t>
      </w:r>
      <w:r w:rsidR="00CC46AF" w:rsidRPr="00054567">
        <w:rPr>
          <w:rFonts w:ascii="Times New Roman" w:eastAsia="Times New Roman" w:hAnsi="Times New Roman" w:cs="Times New Roman"/>
          <w:sz w:val="28"/>
          <w:szCs w:val="28"/>
          <w:lang w:val="kk-KZ"/>
        </w:rPr>
        <w:t xml:space="preserve"> </w:t>
      </w:r>
      <w:r w:rsidRPr="00054567">
        <w:rPr>
          <w:rFonts w:ascii="Times New Roman" w:eastAsia="Times New Roman" w:hAnsi="Times New Roman" w:cs="Times New Roman"/>
          <w:sz w:val="28"/>
          <w:szCs w:val="28"/>
          <w:lang w:val="kk-KZ"/>
        </w:rPr>
        <w:t>Жоғары рентабельділігіне қарамастан, шошқа шаруашылығы жергілікті дәстүрлерге байланысты үлкен танымалдылыққа ие емес.</w:t>
      </w:r>
    </w:p>
    <w:p w14:paraId="0B56573C" w14:textId="48018223" w:rsidR="00D65F6F" w:rsidRPr="00054567" w:rsidRDefault="00D65F6F" w:rsidP="00A00F18">
      <w:pPr>
        <w:pStyle w:val="a5"/>
        <w:ind w:firstLine="567"/>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 xml:space="preserve">Мал шаруашылығын дамытуға кедергі келтіретін маңызды фактор </w:t>
      </w:r>
      <w:r w:rsidR="00CC46AF" w:rsidRPr="00054567">
        <w:rPr>
          <w:rFonts w:ascii="Times New Roman" w:eastAsia="Times New Roman" w:hAnsi="Times New Roman" w:cs="Times New Roman"/>
          <w:sz w:val="28"/>
          <w:szCs w:val="28"/>
          <w:lang w:val="kk-KZ"/>
        </w:rPr>
        <w:t xml:space="preserve">– </w:t>
      </w:r>
      <w:r w:rsidRPr="00054567">
        <w:rPr>
          <w:rFonts w:ascii="Times New Roman" w:eastAsia="Times New Roman" w:hAnsi="Times New Roman" w:cs="Times New Roman"/>
          <w:sz w:val="28"/>
          <w:szCs w:val="28"/>
          <w:lang w:val="kk-KZ"/>
        </w:rPr>
        <w:t>жем</w:t>
      </w:r>
      <w:r w:rsidR="00313A88" w:rsidRPr="00054567">
        <w:rPr>
          <w:rFonts w:ascii="Times New Roman" w:eastAsia="Times New Roman" w:hAnsi="Times New Roman" w:cs="Times New Roman"/>
          <w:sz w:val="28"/>
          <w:szCs w:val="28"/>
          <w:lang w:val="kk-KZ"/>
        </w:rPr>
        <w:t>–</w:t>
      </w:r>
      <w:r w:rsidRPr="00054567">
        <w:rPr>
          <w:rFonts w:ascii="Times New Roman" w:eastAsia="Times New Roman" w:hAnsi="Times New Roman" w:cs="Times New Roman"/>
          <w:sz w:val="28"/>
          <w:szCs w:val="28"/>
          <w:lang w:val="kk-KZ"/>
        </w:rPr>
        <w:t>шөп базасының жетіспеушілігі. Қазақстанда қатты жем</w:t>
      </w:r>
      <w:r w:rsidR="00313A88" w:rsidRPr="00054567">
        <w:rPr>
          <w:rFonts w:ascii="Times New Roman" w:eastAsia="Times New Roman" w:hAnsi="Times New Roman" w:cs="Times New Roman"/>
          <w:sz w:val="28"/>
          <w:szCs w:val="28"/>
          <w:lang w:val="kk-KZ"/>
        </w:rPr>
        <w:t>–</w:t>
      </w:r>
      <w:r w:rsidRPr="00054567">
        <w:rPr>
          <w:rFonts w:ascii="Times New Roman" w:eastAsia="Times New Roman" w:hAnsi="Times New Roman" w:cs="Times New Roman"/>
          <w:sz w:val="28"/>
          <w:szCs w:val="28"/>
          <w:lang w:val="kk-KZ"/>
        </w:rPr>
        <w:t>шөппен қамтамасыз ету тек 80</w:t>
      </w:r>
      <w:r w:rsidR="00CC46AF" w:rsidRPr="00054567">
        <w:rPr>
          <w:rFonts w:ascii="Times New Roman" w:eastAsia="Times New Roman" w:hAnsi="Times New Roman" w:cs="Times New Roman"/>
          <w:sz w:val="28"/>
          <w:szCs w:val="28"/>
          <w:lang w:val="kk-KZ"/>
        </w:rPr>
        <w:t xml:space="preserve"> </w:t>
      </w:r>
      <w:r w:rsidRPr="00054567">
        <w:rPr>
          <w:rFonts w:ascii="Times New Roman" w:eastAsia="Times New Roman" w:hAnsi="Times New Roman" w:cs="Times New Roman"/>
          <w:sz w:val="28"/>
          <w:szCs w:val="28"/>
          <w:lang w:val="kk-KZ"/>
        </w:rPr>
        <w:t>%, шырынды жем</w:t>
      </w:r>
      <w:r w:rsidR="00CC46AF" w:rsidRPr="00054567">
        <w:rPr>
          <w:rFonts w:ascii="Times New Roman" w:eastAsia="Times New Roman" w:hAnsi="Times New Roman" w:cs="Times New Roman"/>
          <w:sz w:val="28"/>
          <w:szCs w:val="28"/>
          <w:lang w:val="kk-KZ"/>
        </w:rPr>
        <w:t xml:space="preserve"> </w:t>
      </w:r>
      <w:r w:rsidR="00313A88" w:rsidRPr="00054567">
        <w:rPr>
          <w:rFonts w:ascii="Times New Roman" w:eastAsia="Times New Roman" w:hAnsi="Times New Roman" w:cs="Times New Roman"/>
          <w:sz w:val="28"/>
          <w:szCs w:val="28"/>
          <w:lang w:val="kk-KZ"/>
        </w:rPr>
        <w:t>–</w:t>
      </w:r>
      <w:r w:rsidR="00CC46AF" w:rsidRPr="00054567">
        <w:rPr>
          <w:rFonts w:ascii="Times New Roman" w:eastAsia="Times New Roman" w:hAnsi="Times New Roman" w:cs="Times New Roman"/>
          <w:sz w:val="28"/>
          <w:szCs w:val="28"/>
          <w:lang w:val="kk-KZ"/>
        </w:rPr>
        <w:t xml:space="preserve"> </w:t>
      </w:r>
      <w:r w:rsidRPr="00054567">
        <w:rPr>
          <w:rFonts w:ascii="Times New Roman" w:eastAsia="Times New Roman" w:hAnsi="Times New Roman" w:cs="Times New Roman"/>
          <w:sz w:val="28"/>
          <w:szCs w:val="28"/>
          <w:lang w:val="kk-KZ"/>
        </w:rPr>
        <w:t>шөппен қамтамасыз ету 40</w:t>
      </w:r>
      <w:r w:rsidR="00CC46AF" w:rsidRPr="00054567">
        <w:rPr>
          <w:rFonts w:ascii="Times New Roman" w:eastAsia="Times New Roman" w:hAnsi="Times New Roman" w:cs="Times New Roman"/>
          <w:sz w:val="28"/>
          <w:szCs w:val="28"/>
          <w:lang w:val="kk-KZ"/>
        </w:rPr>
        <w:t xml:space="preserve"> </w:t>
      </w:r>
      <w:r w:rsidRPr="00054567">
        <w:rPr>
          <w:rFonts w:ascii="Times New Roman" w:eastAsia="Times New Roman" w:hAnsi="Times New Roman" w:cs="Times New Roman"/>
          <w:sz w:val="28"/>
          <w:szCs w:val="28"/>
          <w:lang w:val="kk-KZ"/>
        </w:rPr>
        <w:t xml:space="preserve">%, ал концентраттармен </w:t>
      </w:r>
      <w:r w:rsidR="00013908" w:rsidRPr="00054567">
        <w:rPr>
          <w:rFonts w:ascii="Times New Roman" w:eastAsia="Times New Roman" w:hAnsi="Times New Roman" w:cs="Times New Roman"/>
          <w:sz w:val="28"/>
          <w:szCs w:val="28"/>
          <w:lang w:val="kk-KZ"/>
        </w:rPr>
        <w:t>–</w:t>
      </w:r>
      <w:r w:rsidRPr="00054567">
        <w:rPr>
          <w:rFonts w:ascii="Times New Roman" w:eastAsia="Times New Roman" w:hAnsi="Times New Roman" w:cs="Times New Roman"/>
          <w:sz w:val="28"/>
          <w:szCs w:val="28"/>
          <w:lang w:val="kk-KZ"/>
        </w:rPr>
        <w:t xml:space="preserve"> жартысын ғана құрайды.</w:t>
      </w:r>
    </w:p>
    <w:p w14:paraId="39048270" w14:textId="2FD9922A" w:rsidR="00226470" w:rsidRPr="00054567" w:rsidRDefault="00D65F6F" w:rsidP="00A00F18">
      <w:pPr>
        <w:pStyle w:val="a9"/>
        <w:spacing w:after="0" w:line="240" w:lineRule="auto"/>
        <w:ind w:firstLine="567"/>
        <w:jc w:val="both"/>
        <w:rPr>
          <w:rFonts w:eastAsia="Times New Roman"/>
          <w:sz w:val="28"/>
          <w:szCs w:val="28"/>
          <w:lang w:val="kk-KZ"/>
        </w:rPr>
      </w:pPr>
      <w:bookmarkStart w:id="11" w:name="_Hlk199320429"/>
      <w:r w:rsidRPr="00054567">
        <w:rPr>
          <w:rFonts w:eastAsia="Times New Roman"/>
          <w:sz w:val="28"/>
          <w:szCs w:val="28"/>
          <w:lang w:val="kk-KZ"/>
        </w:rPr>
        <w:t xml:space="preserve">Елдің </w:t>
      </w:r>
      <w:r w:rsidR="009528A7" w:rsidRPr="00054567">
        <w:rPr>
          <w:rFonts w:eastAsia="Times New Roman"/>
          <w:sz w:val="28"/>
          <w:szCs w:val="28"/>
          <w:lang w:val="kk-KZ"/>
        </w:rPr>
        <w:t>ресурстық</w:t>
      </w:r>
      <w:r w:rsidRPr="00054567">
        <w:rPr>
          <w:rFonts w:eastAsia="Times New Roman"/>
          <w:sz w:val="28"/>
          <w:szCs w:val="28"/>
          <w:lang w:val="kk-KZ"/>
        </w:rPr>
        <w:t xml:space="preserve"> әлеуеті мен бәсекелік артықшылықтарына қарамастан, қазіргі уақытта Қазақстандағы ауыл шаруашылығы баяу қарқынмен дамып келеді. 202</w:t>
      </w:r>
      <w:r w:rsidR="002B79F9" w:rsidRPr="00054567">
        <w:rPr>
          <w:rFonts w:eastAsia="Times New Roman"/>
          <w:sz w:val="28"/>
          <w:szCs w:val="28"/>
          <w:lang w:val="kk-KZ"/>
        </w:rPr>
        <w:t>4</w:t>
      </w:r>
      <w:r w:rsidRPr="00054567">
        <w:rPr>
          <w:rFonts w:eastAsia="Times New Roman"/>
          <w:sz w:val="28"/>
          <w:szCs w:val="28"/>
          <w:lang w:val="kk-KZ"/>
        </w:rPr>
        <w:t xml:space="preserve"> жылдың қыркүйек айының соңында ауыл шаруашылығының Қазақстанның ЖІӨ</w:t>
      </w:r>
      <w:r w:rsidR="00313A88" w:rsidRPr="00054567">
        <w:rPr>
          <w:rFonts w:eastAsia="Times New Roman"/>
          <w:sz w:val="28"/>
          <w:szCs w:val="28"/>
          <w:lang w:val="kk-KZ"/>
        </w:rPr>
        <w:t>–</w:t>
      </w:r>
      <w:r w:rsidRPr="00054567">
        <w:rPr>
          <w:rFonts w:eastAsia="Times New Roman"/>
          <w:sz w:val="28"/>
          <w:szCs w:val="28"/>
          <w:lang w:val="kk-KZ"/>
        </w:rPr>
        <w:t>дегі үлесі бар болғаны 4,1</w:t>
      </w:r>
      <w:r w:rsidR="00CC46AF" w:rsidRPr="00054567">
        <w:rPr>
          <w:rFonts w:eastAsia="Times New Roman"/>
          <w:sz w:val="28"/>
          <w:szCs w:val="28"/>
          <w:lang w:val="kk-KZ"/>
        </w:rPr>
        <w:t xml:space="preserve"> </w:t>
      </w:r>
      <w:r w:rsidRPr="00054567">
        <w:rPr>
          <w:rFonts w:eastAsia="Times New Roman"/>
          <w:sz w:val="28"/>
          <w:szCs w:val="28"/>
          <w:lang w:val="kk-KZ"/>
        </w:rPr>
        <w:t>% болды. Осы уақытта көрші елдерде бұл көрсеткіш бірнеше есе жоғары</w:t>
      </w:r>
      <w:r w:rsidR="00760103" w:rsidRPr="00054567">
        <w:rPr>
          <w:rFonts w:eastAsia="Times New Roman"/>
          <w:sz w:val="28"/>
          <w:szCs w:val="28"/>
          <w:lang w:val="kk-KZ"/>
        </w:rPr>
        <w:t xml:space="preserve"> </w:t>
      </w:r>
      <w:r w:rsidRPr="00054567">
        <w:rPr>
          <w:rFonts w:eastAsia="Times New Roman"/>
          <w:sz w:val="28"/>
          <w:szCs w:val="28"/>
          <w:lang w:val="kk-KZ"/>
        </w:rPr>
        <w:t>(</w:t>
      </w:r>
      <w:r w:rsidR="001B48CB" w:rsidRPr="00054567">
        <w:rPr>
          <w:rFonts w:eastAsia="Times New Roman"/>
          <w:sz w:val="28"/>
          <w:szCs w:val="28"/>
          <w:lang w:val="kk-KZ"/>
        </w:rPr>
        <w:t>сурет</w:t>
      </w:r>
      <w:r w:rsidR="00EE4E67" w:rsidRPr="00054567">
        <w:rPr>
          <w:rFonts w:eastAsia="Times New Roman"/>
          <w:sz w:val="28"/>
          <w:szCs w:val="28"/>
          <w:lang w:val="kk-KZ"/>
        </w:rPr>
        <w:t xml:space="preserve"> 7</w:t>
      </w:r>
      <w:r w:rsidRPr="00054567">
        <w:rPr>
          <w:rFonts w:eastAsia="Times New Roman"/>
          <w:sz w:val="28"/>
          <w:szCs w:val="28"/>
          <w:lang w:val="kk-KZ"/>
        </w:rPr>
        <w:t>)</w:t>
      </w:r>
      <w:r w:rsidR="001B48CB" w:rsidRPr="00054567">
        <w:rPr>
          <w:rFonts w:eastAsia="Times New Roman"/>
          <w:sz w:val="28"/>
          <w:szCs w:val="28"/>
          <w:lang w:val="kk-KZ"/>
        </w:rPr>
        <w:t>.</w:t>
      </w:r>
    </w:p>
    <w:p w14:paraId="24A405D6" w14:textId="77777777" w:rsidR="009B296E" w:rsidRPr="00054567" w:rsidRDefault="009B296E" w:rsidP="00A00F18">
      <w:pPr>
        <w:pStyle w:val="a9"/>
        <w:spacing w:after="0" w:line="240" w:lineRule="auto"/>
        <w:ind w:firstLine="567"/>
        <w:jc w:val="both"/>
        <w:rPr>
          <w:rFonts w:eastAsia="Times New Roman"/>
          <w:sz w:val="28"/>
          <w:szCs w:val="28"/>
          <w:lang w:val="kk-KZ"/>
        </w:rPr>
      </w:pPr>
    </w:p>
    <w:p w14:paraId="7041668D" w14:textId="1E7895D2" w:rsidR="00C61894" w:rsidRPr="00054567" w:rsidRDefault="00FA2491" w:rsidP="00A00F18">
      <w:pPr>
        <w:pStyle w:val="a9"/>
        <w:spacing w:after="0" w:line="240" w:lineRule="auto"/>
        <w:ind w:firstLine="567"/>
        <w:rPr>
          <w:lang w:val="kk-KZ"/>
        </w:rPr>
      </w:pPr>
      <w:r w:rsidRPr="00054567">
        <w:rPr>
          <w:noProof/>
          <w:lang w:eastAsia="ru-RU"/>
        </w:rPr>
        <w:lastRenderedPageBreak/>
        <w:drawing>
          <wp:inline distT="0" distB="0" distL="0" distR="0" wp14:anchorId="70CFD1F6" wp14:editId="277E9B0B">
            <wp:extent cx="5075555" cy="2457450"/>
            <wp:effectExtent l="0" t="0" r="10795" b="0"/>
            <wp:docPr id="1190348199" name="Диаграмма 1">
              <a:extLst xmlns:a="http://schemas.openxmlformats.org/drawingml/2006/main">
                <a:ext uri="{FF2B5EF4-FFF2-40B4-BE49-F238E27FC236}">
                  <a16:creationId xmlns:a16="http://schemas.microsoft.com/office/drawing/2014/main" id="{6618F078-C00A-A1F1-F68E-A11471D275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152B46D" w14:textId="77777777" w:rsidR="00421B4B" w:rsidRPr="00054567" w:rsidRDefault="00421B4B" w:rsidP="00A00F18">
      <w:pPr>
        <w:pStyle w:val="a9"/>
        <w:spacing w:after="0" w:line="240" w:lineRule="auto"/>
        <w:ind w:firstLine="567"/>
        <w:rPr>
          <w:lang w:val="kk-KZ"/>
        </w:rPr>
      </w:pPr>
    </w:p>
    <w:p w14:paraId="0A195C7D" w14:textId="6A2787FE" w:rsidR="00C61894" w:rsidRPr="00054567" w:rsidRDefault="00D65F6F" w:rsidP="00A00F18">
      <w:pPr>
        <w:pStyle w:val="a9"/>
        <w:spacing w:after="0" w:line="240" w:lineRule="auto"/>
        <w:ind w:firstLine="567"/>
        <w:jc w:val="center"/>
        <w:rPr>
          <w:sz w:val="28"/>
          <w:szCs w:val="28"/>
          <w:lang w:val="kk-KZ"/>
        </w:rPr>
      </w:pPr>
      <w:r w:rsidRPr="00054567">
        <w:rPr>
          <w:sz w:val="28"/>
          <w:szCs w:val="28"/>
          <w:lang w:val="kk-KZ"/>
        </w:rPr>
        <w:t xml:space="preserve">Сурет </w:t>
      </w:r>
      <w:r w:rsidR="00362481" w:rsidRPr="00054567">
        <w:rPr>
          <w:sz w:val="28"/>
          <w:szCs w:val="28"/>
          <w:lang w:val="kk-KZ"/>
        </w:rPr>
        <w:t>7</w:t>
      </w:r>
      <w:r w:rsidR="00760103" w:rsidRPr="00483FA1">
        <w:rPr>
          <w:sz w:val="28"/>
          <w:szCs w:val="28"/>
          <w:lang w:val="kk-KZ"/>
        </w:rPr>
        <w:t xml:space="preserve"> </w:t>
      </w:r>
      <w:r w:rsidR="00313A88" w:rsidRPr="00054567">
        <w:rPr>
          <w:sz w:val="28"/>
          <w:szCs w:val="28"/>
          <w:lang w:val="kk-KZ"/>
        </w:rPr>
        <w:t>–</w:t>
      </w:r>
      <w:r w:rsidRPr="00054567">
        <w:rPr>
          <w:sz w:val="28"/>
          <w:szCs w:val="28"/>
          <w:lang w:val="kk-KZ"/>
        </w:rPr>
        <w:t xml:space="preserve"> Әртүрлі елдердегі ауыл шаруашылығының ЖІӨ</w:t>
      </w:r>
      <w:r w:rsidR="00313A88" w:rsidRPr="00054567">
        <w:rPr>
          <w:sz w:val="28"/>
          <w:szCs w:val="28"/>
          <w:lang w:val="kk-KZ"/>
        </w:rPr>
        <w:t>–</w:t>
      </w:r>
      <w:r w:rsidRPr="00054567">
        <w:rPr>
          <w:sz w:val="28"/>
          <w:szCs w:val="28"/>
          <w:lang w:val="kk-KZ"/>
        </w:rPr>
        <w:t xml:space="preserve">дегі үлесі </w:t>
      </w:r>
      <w:bookmarkStart w:id="12" w:name="_Hlk189494811"/>
      <w:r w:rsidR="003C3138" w:rsidRPr="00054567">
        <w:rPr>
          <w:sz w:val="28"/>
          <w:szCs w:val="28"/>
          <w:lang w:val="kk-KZ"/>
        </w:rPr>
        <w:t>(</w:t>
      </w:r>
      <w:r w:rsidR="002B79F9" w:rsidRPr="00054567">
        <w:rPr>
          <w:sz w:val="28"/>
          <w:szCs w:val="28"/>
          <w:lang w:val="kk-KZ"/>
        </w:rPr>
        <w:t>БҰҰ Еуропалық экономикалық комиссиясы</w:t>
      </w:r>
      <w:r w:rsidR="008441E7" w:rsidRPr="00054567">
        <w:rPr>
          <w:sz w:val="28"/>
          <w:szCs w:val="28"/>
          <w:lang w:val="kk-KZ"/>
        </w:rPr>
        <w:t>(UNECE)</w:t>
      </w:r>
      <w:r w:rsidR="00B97740" w:rsidRPr="00054567">
        <w:rPr>
          <w:sz w:val="28"/>
          <w:szCs w:val="28"/>
          <w:lang w:val="kk-KZ"/>
        </w:rPr>
        <w:t xml:space="preserve"> </w:t>
      </w:r>
      <w:r w:rsidR="001B48CB" w:rsidRPr="00054567">
        <w:rPr>
          <w:sz w:val="28"/>
          <w:szCs w:val="28"/>
          <w:lang w:val="kk-KZ"/>
        </w:rPr>
        <w:t>[</w:t>
      </w:r>
      <w:r w:rsidR="00170CF2" w:rsidRPr="00054567">
        <w:rPr>
          <w:sz w:val="28"/>
          <w:szCs w:val="28"/>
          <w:lang w:val="kk-KZ"/>
        </w:rPr>
        <w:t>70</w:t>
      </w:r>
      <w:r w:rsidR="001B48CB" w:rsidRPr="00054567">
        <w:rPr>
          <w:sz w:val="28"/>
          <w:szCs w:val="28"/>
          <w:lang w:val="kk-KZ"/>
        </w:rPr>
        <w:t>]</w:t>
      </w:r>
    </w:p>
    <w:p w14:paraId="5066F883" w14:textId="77777777" w:rsidR="00362481" w:rsidRPr="00483FA1" w:rsidRDefault="00362481" w:rsidP="00A00F18">
      <w:pPr>
        <w:pStyle w:val="a9"/>
        <w:spacing w:after="0" w:line="240" w:lineRule="auto"/>
        <w:ind w:firstLine="567"/>
        <w:rPr>
          <w:sz w:val="28"/>
          <w:szCs w:val="28"/>
          <w:lang w:val="kk-KZ"/>
        </w:rPr>
      </w:pPr>
    </w:p>
    <w:bookmarkEnd w:id="12"/>
    <w:p w14:paraId="09FDEF32" w14:textId="77777777" w:rsidR="001B48CB" w:rsidRPr="00054567" w:rsidRDefault="00D65F6F"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2008</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2009 жылдардағы әлемдік қаржы дағдарысына (ӘҚД) дейін ЖІӨ</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нің өсімі ауыл шаруашылығының </w:t>
      </w:r>
      <w:r w:rsidR="00526852" w:rsidRPr="00054567">
        <w:rPr>
          <w:rFonts w:ascii="Times New Roman" w:hAnsi="Times New Roman" w:cs="Times New Roman"/>
          <w:sz w:val="28"/>
          <w:szCs w:val="28"/>
          <w:lang w:val="kk-KZ"/>
        </w:rPr>
        <w:t>жалпы шығарылымының артық болатын.</w:t>
      </w:r>
      <w:r w:rsidRPr="00054567">
        <w:rPr>
          <w:rFonts w:ascii="Times New Roman" w:hAnsi="Times New Roman" w:cs="Times New Roman"/>
          <w:sz w:val="28"/>
          <w:szCs w:val="28"/>
          <w:lang w:val="kk-KZ"/>
        </w:rPr>
        <w:t xml:space="preserve"> ӘҚД</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дан кейін және 2014 жылға дейін ауыл шаруашылығы өте жоғары құбылмалылық көрсетті, ал ЖІӨ өсуі 2009 жылғы күрт төмендеуден кейін жылдам тұрақталды. 2014 жылдан бастап ауыл шаруашылығының өсу қарқыны жалпы алғанда, салыстырмалы түрде тұрақты болып, ЖІӨ динамикасына ұқсас болды, бірақ уақытша кідіріс болды. Осыған қарамастан, соңғы 20 жылда ауыл шаруашылығының ЖІӨ</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дегі үлесі</w:t>
      </w:r>
      <w:r w:rsidR="00526852" w:rsidRPr="00054567">
        <w:rPr>
          <w:rFonts w:ascii="Times New Roman" w:hAnsi="Times New Roman" w:cs="Times New Roman"/>
          <w:sz w:val="28"/>
          <w:szCs w:val="28"/>
          <w:lang w:val="kk-KZ"/>
        </w:rPr>
        <w:t>нің</w:t>
      </w:r>
      <w:r w:rsidRPr="00054567">
        <w:rPr>
          <w:rFonts w:ascii="Times New Roman" w:hAnsi="Times New Roman" w:cs="Times New Roman"/>
          <w:sz w:val="28"/>
          <w:szCs w:val="28"/>
          <w:lang w:val="kk-KZ"/>
        </w:rPr>
        <w:t xml:space="preserve"> 1,5 есеге азайған</w:t>
      </w:r>
      <w:r w:rsidR="00526852" w:rsidRPr="00054567">
        <w:rPr>
          <w:rFonts w:ascii="Times New Roman" w:hAnsi="Times New Roman" w:cs="Times New Roman"/>
          <w:sz w:val="28"/>
          <w:szCs w:val="28"/>
          <w:lang w:val="kk-KZ"/>
        </w:rPr>
        <w:t>ын байқауға болады</w:t>
      </w:r>
      <w:r w:rsidRPr="00054567">
        <w:rPr>
          <w:rFonts w:ascii="Times New Roman" w:hAnsi="Times New Roman" w:cs="Times New Roman"/>
          <w:sz w:val="28"/>
          <w:szCs w:val="28"/>
          <w:lang w:val="kk-KZ"/>
        </w:rPr>
        <w:t>.</w:t>
      </w:r>
    </w:p>
    <w:p w14:paraId="6DCE0516" w14:textId="77777777" w:rsidR="006D7A11" w:rsidRPr="00054567" w:rsidRDefault="006D7A11"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Есепті деректер бойынша 2024 жылғы қаңтар</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қыркүйектегі жалпы ішкі өнімнің нақты көлем индексі 2023 жылғы тиісті кезеңмен салыстырғанда 104,1% құрады. ЖІӨ құрылымында тауарлар өндірісінің үлесі – 36,2%, қызметтердікі – 56,7%, ауыл, орман және балық шаруашылығы (4,1%), құрылыс (5,4%), өнеркәсіп (26,8%)  </w:t>
      </w:r>
      <w:bookmarkEnd w:id="11"/>
      <w:r w:rsidRPr="00054567">
        <w:rPr>
          <w:rFonts w:ascii="Times New Roman" w:hAnsi="Times New Roman" w:cs="Times New Roman"/>
          <w:sz w:val="28"/>
          <w:szCs w:val="28"/>
          <w:lang w:val="kk-KZ"/>
        </w:rPr>
        <w:t>[71].</w:t>
      </w:r>
    </w:p>
    <w:p w14:paraId="13A6187A" w14:textId="77777777" w:rsidR="00040D0E" w:rsidRPr="00054567" w:rsidRDefault="00040D0E" w:rsidP="00A00F18">
      <w:pPr>
        <w:pStyle w:val="a5"/>
        <w:ind w:firstLine="567"/>
        <w:jc w:val="both"/>
        <w:rPr>
          <w:rFonts w:ascii="Times New Roman" w:hAnsi="Times New Roman" w:cs="Times New Roman"/>
          <w:sz w:val="28"/>
          <w:szCs w:val="28"/>
          <w:lang w:val="kk-KZ"/>
        </w:rPr>
      </w:pPr>
    </w:p>
    <w:p w14:paraId="6605C0FB" w14:textId="77777777" w:rsidR="006D7A11" w:rsidRPr="00054567" w:rsidRDefault="006D7A11" w:rsidP="00A00F18">
      <w:pPr>
        <w:pStyle w:val="a5"/>
        <w:jc w:val="both"/>
        <w:rPr>
          <w:rFonts w:ascii="Times New Roman" w:hAnsi="Times New Roman" w:cs="Times New Roman"/>
          <w:sz w:val="28"/>
          <w:szCs w:val="28"/>
          <w:lang w:val="kk-KZ"/>
        </w:rPr>
      </w:pPr>
      <w:r w:rsidRPr="00054567">
        <w:rPr>
          <w:rFonts w:ascii="Times New Roman" w:hAnsi="Times New Roman" w:cs="Times New Roman"/>
          <w:noProof/>
          <w:sz w:val="28"/>
          <w:szCs w:val="28"/>
          <w:lang w:eastAsia="ru-RU"/>
        </w:rPr>
        <w:drawing>
          <wp:inline distT="0" distB="0" distL="0" distR="0" wp14:anchorId="50F3A6E4" wp14:editId="02449D42">
            <wp:extent cx="5886450" cy="2209800"/>
            <wp:effectExtent l="0" t="0" r="0" b="0"/>
            <wp:docPr id="2" name="Диаграмма 1">
              <a:extLst xmlns:a="http://schemas.openxmlformats.org/drawingml/2006/main">
                <a:ext uri="{FF2B5EF4-FFF2-40B4-BE49-F238E27FC236}">
                  <a16:creationId xmlns:a16="http://schemas.microsoft.com/office/drawing/2014/main" id="{61F35365-818A-CC72-7F4A-13E3A6D35D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5C95406" w14:textId="4EC4A47F" w:rsidR="006D7A11" w:rsidRPr="00054567" w:rsidRDefault="006D7A11" w:rsidP="00A00F18">
      <w:pPr>
        <w:pStyle w:val="a5"/>
        <w:ind w:firstLine="567"/>
        <w:jc w:val="center"/>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Сурет </w:t>
      </w:r>
      <w:r w:rsidR="00362481" w:rsidRPr="00054567">
        <w:rPr>
          <w:rFonts w:ascii="Times New Roman" w:hAnsi="Times New Roman" w:cs="Times New Roman"/>
          <w:sz w:val="28"/>
          <w:szCs w:val="28"/>
          <w:lang w:val="kk-KZ"/>
        </w:rPr>
        <w:t>8</w:t>
      </w:r>
      <w:r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 Қазақстан</w:t>
      </w:r>
      <w:r w:rsidR="003624E2" w:rsidRPr="00054567">
        <w:rPr>
          <w:rFonts w:ascii="Times New Roman" w:hAnsi="Times New Roman" w:cs="Times New Roman"/>
          <w:sz w:val="28"/>
          <w:szCs w:val="28"/>
        </w:rPr>
        <w:t xml:space="preserve"> </w:t>
      </w:r>
      <w:r w:rsidRPr="00054567">
        <w:rPr>
          <w:rFonts w:ascii="Times New Roman" w:hAnsi="Times New Roman" w:cs="Times New Roman"/>
          <w:sz w:val="28"/>
          <w:szCs w:val="28"/>
          <w:lang w:val="kk-KZ"/>
        </w:rPr>
        <w:t>Республикасы</w:t>
      </w:r>
      <w:r w:rsidR="003624E2" w:rsidRPr="00054567">
        <w:rPr>
          <w:rFonts w:ascii="Times New Roman" w:hAnsi="Times New Roman" w:cs="Times New Roman"/>
          <w:sz w:val="28"/>
          <w:szCs w:val="28"/>
        </w:rPr>
        <w:t xml:space="preserve"> </w:t>
      </w:r>
      <w:r w:rsidRPr="00054567">
        <w:rPr>
          <w:rFonts w:ascii="Times New Roman" w:hAnsi="Times New Roman" w:cs="Times New Roman"/>
          <w:sz w:val="28"/>
          <w:szCs w:val="28"/>
          <w:lang w:val="kk-KZ"/>
        </w:rPr>
        <w:t>Стратегиялық</w:t>
      </w:r>
      <w:r w:rsidR="003624E2" w:rsidRPr="00054567">
        <w:rPr>
          <w:rFonts w:ascii="Times New Roman" w:hAnsi="Times New Roman" w:cs="Times New Roman"/>
          <w:sz w:val="28"/>
          <w:szCs w:val="28"/>
        </w:rPr>
        <w:t xml:space="preserve"> </w:t>
      </w:r>
      <w:r w:rsidRPr="00054567">
        <w:rPr>
          <w:rFonts w:ascii="Times New Roman" w:hAnsi="Times New Roman" w:cs="Times New Roman"/>
          <w:sz w:val="28"/>
          <w:szCs w:val="28"/>
          <w:lang w:val="kk-KZ"/>
        </w:rPr>
        <w:t>жоспарлау</w:t>
      </w:r>
      <w:r w:rsidR="003624E2" w:rsidRPr="00054567">
        <w:rPr>
          <w:rFonts w:ascii="Times New Roman" w:hAnsi="Times New Roman" w:cs="Times New Roman"/>
          <w:sz w:val="28"/>
          <w:szCs w:val="28"/>
        </w:rPr>
        <w:t xml:space="preserve"> </w:t>
      </w:r>
      <w:r w:rsidRPr="00054567">
        <w:rPr>
          <w:rFonts w:ascii="Times New Roman" w:hAnsi="Times New Roman" w:cs="Times New Roman"/>
          <w:sz w:val="28"/>
          <w:szCs w:val="28"/>
          <w:lang w:val="kk-KZ"/>
        </w:rPr>
        <w:t>және</w:t>
      </w:r>
      <w:r w:rsidR="003624E2" w:rsidRPr="00054567">
        <w:rPr>
          <w:rFonts w:ascii="Times New Roman" w:hAnsi="Times New Roman" w:cs="Times New Roman"/>
          <w:sz w:val="28"/>
          <w:szCs w:val="28"/>
        </w:rPr>
        <w:t xml:space="preserve"> </w:t>
      </w:r>
      <w:r w:rsidRPr="00054567">
        <w:rPr>
          <w:rFonts w:ascii="Times New Roman" w:hAnsi="Times New Roman" w:cs="Times New Roman"/>
          <w:sz w:val="28"/>
          <w:szCs w:val="28"/>
          <w:lang w:val="kk-KZ"/>
        </w:rPr>
        <w:t>реформалар</w:t>
      </w:r>
      <w:r w:rsidR="003624E2" w:rsidRPr="00054567">
        <w:rPr>
          <w:rFonts w:ascii="Times New Roman" w:hAnsi="Times New Roman" w:cs="Times New Roman"/>
          <w:sz w:val="28"/>
          <w:szCs w:val="28"/>
        </w:rPr>
        <w:t xml:space="preserve"> </w:t>
      </w:r>
      <w:r w:rsidR="003624E2" w:rsidRPr="00054567">
        <w:rPr>
          <w:rFonts w:ascii="Times New Roman" w:hAnsi="Times New Roman" w:cs="Times New Roman"/>
          <w:sz w:val="28"/>
          <w:szCs w:val="28"/>
          <w:lang w:val="kk-KZ"/>
        </w:rPr>
        <w:t>агенттігі.</w:t>
      </w:r>
      <w:r w:rsidR="003624E2" w:rsidRPr="00054567">
        <w:rPr>
          <w:rFonts w:ascii="Times New Roman" w:hAnsi="Times New Roman" w:cs="Times New Roman"/>
          <w:sz w:val="28"/>
          <w:szCs w:val="28"/>
        </w:rPr>
        <w:t xml:space="preserve"> </w:t>
      </w:r>
      <w:r w:rsidRPr="00054567">
        <w:rPr>
          <w:rFonts w:ascii="Times New Roman" w:hAnsi="Times New Roman" w:cs="Times New Roman"/>
          <w:sz w:val="28"/>
          <w:szCs w:val="28"/>
          <w:lang w:val="kk-KZ"/>
        </w:rPr>
        <w:t>Ұлттық статистика бюросы. 2024 жылғы</w:t>
      </w:r>
      <w:r w:rsidR="003624E2" w:rsidRPr="00054567">
        <w:rPr>
          <w:rFonts w:ascii="Times New Roman" w:hAnsi="Times New Roman" w:cs="Times New Roman"/>
          <w:sz w:val="28"/>
          <w:szCs w:val="28"/>
        </w:rPr>
        <w:t xml:space="preserve"> </w:t>
      </w:r>
      <w:r w:rsidRPr="00054567">
        <w:rPr>
          <w:rFonts w:ascii="Times New Roman" w:hAnsi="Times New Roman" w:cs="Times New Roman"/>
          <w:sz w:val="28"/>
          <w:szCs w:val="28"/>
          <w:lang w:val="kk-KZ"/>
        </w:rPr>
        <w:t>қаңтар</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 қыркүйектегі</w:t>
      </w:r>
      <w:r w:rsidR="003624E2" w:rsidRPr="00054567">
        <w:rPr>
          <w:rFonts w:ascii="Times New Roman" w:hAnsi="Times New Roman" w:cs="Times New Roman"/>
          <w:sz w:val="28"/>
          <w:szCs w:val="28"/>
        </w:rPr>
        <w:t xml:space="preserve"> </w:t>
      </w:r>
      <w:r w:rsidRPr="00054567">
        <w:rPr>
          <w:rFonts w:ascii="Times New Roman" w:hAnsi="Times New Roman" w:cs="Times New Roman"/>
          <w:sz w:val="28"/>
          <w:szCs w:val="28"/>
          <w:lang w:val="kk-KZ"/>
        </w:rPr>
        <w:t>өндіріс</w:t>
      </w:r>
      <w:r w:rsidR="003624E2" w:rsidRPr="00054567">
        <w:rPr>
          <w:rFonts w:ascii="Times New Roman" w:hAnsi="Times New Roman" w:cs="Times New Roman"/>
          <w:sz w:val="28"/>
          <w:szCs w:val="28"/>
        </w:rPr>
        <w:t xml:space="preserve"> </w:t>
      </w:r>
      <w:r w:rsidRPr="00054567">
        <w:rPr>
          <w:rFonts w:ascii="Times New Roman" w:hAnsi="Times New Roman" w:cs="Times New Roman"/>
          <w:sz w:val="28"/>
          <w:szCs w:val="28"/>
          <w:lang w:val="kk-KZ"/>
        </w:rPr>
        <w:t>әдісімен</w:t>
      </w:r>
      <w:r w:rsidR="003624E2" w:rsidRPr="00054567">
        <w:rPr>
          <w:rFonts w:ascii="Times New Roman" w:hAnsi="Times New Roman" w:cs="Times New Roman"/>
          <w:sz w:val="28"/>
          <w:szCs w:val="28"/>
        </w:rPr>
        <w:t xml:space="preserve"> </w:t>
      </w:r>
      <w:r w:rsidRPr="00054567">
        <w:rPr>
          <w:rFonts w:ascii="Times New Roman" w:hAnsi="Times New Roman" w:cs="Times New Roman"/>
          <w:sz w:val="28"/>
          <w:szCs w:val="28"/>
          <w:lang w:val="kk-KZ"/>
        </w:rPr>
        <w:t>есептелген</w:t>
      </w:r>
      <w:r w:rsidR="003624E2" w:rsidRPr="00054567">
        <w:rPr>
          <w:rFonts w:ascii="Times New Roman" w:hAnsi="Times New Roman" w:cs="Times New Roman"/>
          <w:sz w:val="28"/>
          <w:szCs w:val="28"/>
        </w:rPr>
        <w:t xml:space="preserve"> </w:t>
      </w:r>
      <w:r w:rsidRPr="00054567">
        <w:rPr>
          <w:rFonts w:ascii="Times New Roman" w:hAnsi="Times New Roman" w:cs="Times New Roman"/>
          <w:sz w:val="28"/>
          <w:szCs w:val="28"/>
          <w:lang w:val="kk-KZ"/>
        </w:rPr>
        <w:t>жалпы</w:t>
      </w:r>
      <w:r w:rsidR="003624E2" w:rsidRPr="00054567">
        <w:rPr>
          <w:rFonts w:ascii="Times New Roman" w:hAnsi="Times New Roman" w:cs="Times New Roman"/>
          <w:sz w:val="28"/>
          <w:szCs w:val="28"/>
        </w:rPr>
        <w:t xml:space="preserve"> </w:t>
      </w:r>
      <w:r w:rsidRPr="00054567">
        <w:rPr>
          <w:rFonts w:ascii="Times New Roman" w:hAnsi="Times New Roman" w:cs="Times New Roman"/>
          <w:sz w:val="28"/>
          <w:szCs w:val="28"/>
          <w:lang w:val="kk-KZ"/>
        </w:rPr>
        <w:t>ішкі</w:t>
      </w:r>
      <w:r w:rsidR="003624E2" w:rsidRPr="00054567">
        <w:rPr>
          <w:rFonts w:ascii="Times New Roman" w:hAnsi="Times New Roman" w:cs="Times New Roman"/>
          <w:sz w:val="28"/>
          <w:szCs w:val="28"/>
        </w:rPr>
        <w:t xml:space="preserve"> </w:t>
      </w:r>
      <w:r w:rsidRPr="00054567">
        <w:rPr>
          <w:rFonts w:ascii="Times New Roman" w:hAnsi="Times New Roman" w:cs="Times New Roman"/>
          <w:sz w:val="28"/>
          <w:szCs w:val="28"/>
          <w:lang w:val="kk-KZ"/>
        </w:rPr>
        <w:t>өнім</w:t>
      </w:r>
    </w:p>
    <w:p w14:paraId="225ED28B" w14:textId="77777777" w:rsidR="007619D5" w:rsidRPr="00054567" w:rsidRDefault="007619D5" w:rsidP="00A00F18">
      <w:pPr>
        <w:pStyle w:val="a5"/>
        <w:ind w:firstLine="567"/>
        <w:jc w:val="both"/>
        <w:rPr>
          <w:rFonts w:ascii="Times New Roman" w:hAnsi="Times New Roman" w:cs="Times New Roman"/>
          <w:sz w:val="28"/>
          <w:szCs w:val="28"/>
        </w:rPr>
      </w:pPr>
    </w:p>
    <w:p w14:paraId="17A920CE" w14:textId="240DF40A" w:rsidR="00DC62BA" w:rsidRPr="00054567" w:rsidRDefault="00D65F6F"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lastRenderedPageBreak/>
        <w:t xml:space="preserve">Ауыл шаруашылығының негізгі компоненттерінің арасында өсімдік шаруашылығының өнімдері басым болып табылады. </w:t>
      </w:r>
      <w:r w:rsidR="00DC62BA" w:rsidRPr="00054567">
        <w:rPr>
          <w:rFonts w:ascii="Times New Roman" w:hAnsi="Times New Roman" w:cs="Times New Roman"/>
          <w:sz w:val="28"/>
          <w:szCs w:val="28"/>
          <w:lang w:val="kk-KZ"/>
        </w:rPr>
        <w:t>2024 жылы Қазақстан соңғы 13 жылда алғаш рет дәнді және бұршақты дақылдардан 26,7 млн тонна өнім жинады. Өсімдік шаруашылығындағы өндіріс көлемі 21,1% және мал шаруашылығында 3,2% өсуі ауыл шаруашылығының жалпы өнімінің 13,7% ұлғаюына ықпал етіп, 8,3 трлн теңгені құрады</w:t>
      </w:r>
      <w:r w:rsidR="00B97740" w:rsidRPr="00054567">
        <w:rPr>
          <w:rFonts w:ascii="Times New Roman" w:hAnsi="Times New Roman" w:cs="Times New Roman"/>
          <w:sz w:val="28"/>
          <w:szCs w:val="28"/>
          <w:lang w:val="kk-KZ"/>
        </w:rPr>
        <w:t xml:space="preserve"> </w:t>
      </w:r>
      <w:r w:rsidR="00C72362"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72</w:t>
      </w:r>
      <w:r w:rsidR="00C72362" w:rsidRPr="00054567">
        <w:rPr>
          <w:rFonts w:ascii="Times New Roman" w:hAnsi="Times New Roman" w:cs="Times New Roman"/>
          <w:sz w:val="28"/>
          <w:szCs w:val="28"/>
          <w:lang w:val="kk-KZ"/>
        </w:rPr>
        <w:t>]</w:t>
      </w:r>
      <w:r w:rsidR="001B0C5B" w:rsidRPr="00054567">
        <w:rPr>
          <w:rFonts w:ascii="Times New Roman" w:hAnsi="Times New Roman" w:cs="Times New Roman"/>
          <w:sz w:val="28"/>
          <w:szCs w:val="28"/>
          <w:lang w:val="kk-KZ"/>
        </w:rPr>
        <w:t>.</w:t>
      </w:r>
    </w:p>
    <w:p w14:paraId="2005FFAB" w14:textId="77777777" w:rsidR="007619D5" w:rsidRPr="00054567" w:rsidRDefault="007619D5" w:rsidP="00A00F18">
      <w:pPr>
        <w:pStyle w:val="a5"/>
        <w:ind w:firstLine="567"/>
        <w:jc w:val="both"/>
        <w:rPr>
          <w:rFonts w:ascii="Times New Roman" w:hAnsi="Times New Roman" w:cs="Times New Roman"/>
          <w:sz w:val="28"/>
          <w:szCs w:val="28"/>
          <w:lang w:val="kk-KZ"/>
        </w:rPr>
      </w:pPr>
    </w:p>
    <w:p w14:paraId="54649B9E" w14:textId="32B2DCAF" w:rsidR="003C0F30" w:rsidRPr="00054567" w:rsidRDefault="00525FCD" w:rsidP="00A00F18">
      <w:pPr>
        <w:pStyle w:val="a5"/>
        <w:jc w:val="both"/>
        <w:rPr>
          <w:rFonts w:ascii="Times New Roman" w:hAnsi="Times New Roman" w:cs="Times New Roman"/>
          <w:sz w:val="28"/>
          <w:szCs w:val="28"/>
          <w:lang w:val="kk-KZ"/>
        </w:rPr>
      </w:pPr>
      <w:r w:rsidRPr="00054567">
        <w:rPr>
          <w:rFonts w:ascii="Times New Roman" w:hAnsi="Times New Roman" w:cs="Times New Roman"/>
          <w:noProof/>
          <w:sz w:val="28"/>
          <w:szCs w:val="28"/>
          <w:lang w:eastAsia="ru-RU"/>
        </w:rPr>
        <w:drawing>
          <wp:inline distT="0" distB="0" distL="0" distR="0" wp14:anchorId="41E4ADD3" wp14:editId="21513884">
            <wp:extent cx="5886450" cy="3543300"/>
            <wp:effectExtent l="0" t="0" r="0" b="0"/>
            <wp:docPr id="962588702" name="Диаграмма 1">
              <a:extLst xmlns:a="http://schemas.openxmlformats.org/drawingml/2006/main">
                <a:ext uri="{FF2B5EF4-FFF2-40B4-BE49-F238E27FC236}">
                  <a16:creationId xmlns:a16="http://schemas.microsoft.com/office/drawing/2014/main" id="{9DE5D874-CEA3-F674-9C48-DD745C069E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0945E5E" w14:textId="77777777" w:rsidR="003C0F30" w:rsidRPr="00054567" w:rsidRDefault="003C0F30" w:rsidP="00A00F18">
      <w:pPr>
        <w:pStyle w:val="a5"/>
        <w:ind w:firstLine="567"/>
        <w:jc w:val="both"/>
        <w:rPr>
          <w:rFonts w:ascii="Times New Roman" w:hAnsi="Times New Roman" w:cs="Times New Roman"/>
          <w:sz w:val="28"/>
          <w:szCs w:val="28"/>
          <w:lang w:val="kk-KZ"/>
        </w:rPr>
      </w:pPr>
    </w:p>
    <w:p w14:paraId="44673D30" w14:textId="7F92375E" w:rsidR="00303DFE" w:rsidRPr="00054567" w:rsidRDefault="003C0F30" w:rsidP="00052476">
      <w:pPr>
        <w:pStyle w:val="a5"/>
        <w:ind w:firstLine="567"/>
        <w:jc w:val="center"/>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Сурет </w:t>
      </w:r>
      <w:r w:rsidR="00532A3B" w:rsidRPr="00054567">
        <w:rPr>
          <w:rFonts w:ascii="Times New Roman" w:hAnsi="Times New Roman" w:cs="Times New Roman"/>
          <w:sz w:val="28"/>
          <w:szCs w:val="28"/>
          <w:lang w:val="kk-KZ"/>
        </w:rPr>
        <w:t>9</w:t>
      </w:r>
      <w:r w:rsidRPr="00054567">
        <w:rPr>
          <w:rFonts w:ascii="Times New Roman" w:hAnsi="Times New Roman" w:cs="Times New Roman"/>
          <w:sz w:val="28"/>
          <w:szCs w:val="28"/>
          <w:lang w:val="kk-KZ"/>
        </w:rPr>
        <w:t xml:space="preserve"> – Негізгі ауыл шаруашылығы дақылдарының жиналған алқабы, мың га</w:t>
      </w:r>
    </w:p>
    <w:p w14:paraId="32BAC09A" w14:textId="77777777" w:rsidR="00421B4B" w:rsidRPr="00054567" w:rsidRDefault="00421B4B" w:rsidP="00052476">
      <w:pPr>
        <w:pStyle w:val="a5"/>
        <w:ind w:firstLine="567"/>
        <w:jc w:val="center"/>
        <w:rPr>
          <w:rFonts w:ascii="Times New Roman" w:hAnsi="Times New Roman" w:cs="Times New Roman"/>
          <w:sz w:val="28"/>
          <w:szCs w:val="28"/>
          <w:lang w:val="kk-KZ"/>
        </w:rPr>
      </w:pPr>
    </w:p>
    <w:p w14:paraId="47A33866" w14:textId="77777777" w:rsidR="00303DFE" w:rsidRPr="00054567" w:rsidRDefault="00303DFE"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2024 жылы дәнді (күрішті қосқанда) және бұршақты дақылдардың жиналған алқабы 16 551,8 мың гектарды немесе 99,4%</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ды құрады, майлы дақылдардың тұқымдары – сәйкесінше 2 735,1 мың гектар және 110,6%, және ашық топырақта өсірілген көкөністер – 125,6 мың гектар және 81,0%, картоп – 120,2 мың гектар және 129,3% құрады.</w:t>
      </w:r>
    </w:p>
    <w:p w14:paraId="5BB7725A" w14:textId="55CBA3D5" w:rsidR="00303DFE" w:rsidRPr="00054567" w:rsidRDefault="00303DFE"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Қазақстан жыл сайын 8</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9 млн тонна астық экспорттайды, оның ішінде 6,5</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7,5 млн тоннасы – бидай.</w:t>
      </w:r>
      <w:r w:rsidR="007D582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Экспорт географиясы 40</w:t>
      </w:r>
      <w:r w:rsidR="007D5826"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7D582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тан астам елді қамтиды. Дәстүрлі нарықтар – Орталық Азия елдері, Ауғанстан, Қытай, Түркия, Иран, Италия, Тунис. Биылғы қараша айының соңына дейі</w:t>
      </w:r>
      <w:r w:rsidR="00013908" w:rsidRPr="00054567">
        <w:rPr>
          <w:rFonts w:ascii="Times New Roman" w:hAnsi="Times New Roman" w:cs="Times New Roman"/>
          <w:sz w:val="28"/>
          <w:szCs w:val="28"/>
          <w:lang w:val="kk-KZ"/>
        </w:rPr>
        <w:t>12</w:t>
      </w:r>
      <w:r w:rsidRPr="00054567">
        <w:rPr>
          <w:rFonts w:ascii="Times New Roman" w:hAnsi="Times New Roman" w:cs="Times New Roman"/>
          <w:sz w:val="28"/>
          <w:szCs w:val="28"/>
          <w:lang w:val="kk-KZ"/>
        </w:rPr>
        <w:t xml:space="preserve"> 6,3 млн тонна астық экспортталды. Жаңа өнімді экспорттау көлемі 2,37 млн тонна, бұл – 2023 жылдың сәйкес кезеңімен салыстырғанда 52%</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ға артық</w:t>
      </w:r>
      <w:r w:rsidR="00013908" w:rsidRPr="00054567">
        <w:rPr>
          <w:rFonts w:ascii="Times New Roman" w:hAnsi="Times New Roman" w:cs="Times New Roman"/>
          <w:sz w:val="28"/>
          <w:szCs w:val="28"/>
          <w:lang w:val="kk-KZ"/>
        </w:rPr>
        <w:t xml:space="preserve"> </w:t>
      </w:r>
    </w:p>
    <w:p w14:paraId="3ADF7037" w14:textId="16EA243D" w:rsidR="007D5826" w:rsidRPr="00054567" w:rsidRDefault="00206BFC" w:rsidP="0030626C">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2024 жылы тірі салмақта ет өндіру 4,1%</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ға өсіп, 878,7 мың тоннаға жетті. Сүт өндірісі 4,8%</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ға артып, 1,7 млн тоннаны құрады, ал тауық жұмыртқасын өндіру 0,3%</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ға өсіп, 2,1 млрд данаға жетті. Өңірлер бойынша ең жоғары өсу қарқыны Түркістан, Қостанай, Алматы, Павлодар, Жамбыл, Қызылорда және Атырау облыстарында байқалады. </w:t>
      </w:r>
    </w:p>
    <w:p w14:paraId="5D1EF423" w14:textId="77777777" w:rsidR="00C50B6A" w:rsidRPr="00054567" w:rsidRDefault="00C50B6A" w:rsidP="00A00F18">
      <w:pPr>
        <w:pStyle w:val="a5"/>
        <w:jc w:val="both"/>
        <w:rPr>
          <w:rFonts w:ascii="Times New Roman" w:hAnsi="Times New Roman" w:cs="Times New Roman"/>
          <w:sz w:val="28"/>
          <w:szCs w:val="28"/>
          <w:lang w:val="kk-KZ"/>
        </w:rPr>
      </w:pPr>
      <w:r w:rsidRPr="00054567">
        <w:rPr>
          <w:rFonts w:ascii="Times New Roman" w:hAnsi="Times New Roman" w:cs="Times New Roman"/>
          <w:noProof/>
          <w:sz w:val="28"/>
          <w:szCs w:val="28"/>
          <w:lang w:eastAsia="ru-RU"/>
        </w:rPr>
        <w:lastRenderedPageBreak/>
        <w:drawing>
          <wp:inline distT="0" distB="0" distL="0" distR="0" wp14:anchorId="399546D7" wp14:editId="2BFCB918">
            <wp:extent cx="5838825" cy="2230120"/>
            <wp:effectExtent l="0" t="0" r="9525" b="17780"/>
            <wp:docPr id="3" name="Диаграмма 1">
              <a:extLst xmlns:a="http://schemas.openxmlformats.org/drawingml/2006/main">
                <a:ext uri="{FF2B5EF4-FFF2-40B4-BE49-F238E27FC236}">
                  <a16:creationId xmlns:a16="http://schemas.microsoft.com/office/drawing/2014/main" id="{35630648-6055-679C-7842-861C190B21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7DA6C13" w14:textId="77777777" w:rsidR="00F66EFD" w:rsidRPr="00054567" w:rsidRDefault="00F66EFD" w:rsidP="00A00F18">
      <w:pPr>
        <w:pStyle w:val="a5"/>
        <w:ind w:firstLine="567"/>
        <w:jc w:val="both"/>
        <w:rPr>
          <w:rFonts w:ascii="Times New Roman" w:hAnsi="Times New Roman" w:cs="Times New Roman"/>
          <w:sz w:val="28"/>
          <w:szCs w:val="28"/>
          <w:lang w:val="kk-KZ"/>
        </w:rPr>
      </w:pPr>
    </w:p>
    <w:p w14:paraId="41997D72" w14:textId="7B40681E" w:rsidR="00F66EFD" w:rsidRPr="00054567" w:rsidRDefault="00F66EFD" w:rsidP="00A00F18">
      <w:pPr>
        <w:pStyle w:val="a5"/>
        <w:ind w:firstLine="567"/>
        <w:jc w:val="center"/>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Сурет </w:t>
      </w:r>
      <w:r w:rsidR="00532A3B" w:rsidRPr="00054567">
        <w:rPr>
          <w:rFonts w:ascii="Times New Roman" w:hAnsi="Times New Roman" w:cs="Times New Roman"/>
          <w:sz w:val="28"/>
          <w:szCs w:val="28"/>
          <w:lang w:val="kk-KZ"/>
        </w:rPr>
        <w:t>10</w:t>
      </w:r>
      <w:r w:rsidR="00DD26C0" w:rsidRPr="00054567">
        <w:rPr>
          <w:rFonts w:ascii="Times New Roman" w:hAnsi="Times New Roman" w:cs="Times New Roman"/>
          <w:sz w:val="28"/>
          <w:szCs w:val="28"/>
          <w:lang w:val="kk-KZ"/>
        </w:rPr>
        <w:t xml:space="preserve"> </w:t>
      </w:r>
      <w:r w:rsidR="006D79A5" w:rsidRPr="00054567">
        <w:rPr>
          <w:rStyle w:val="y2iqfc"/>
          <w:rFonts w:ascii="Times New Roman" w:hAnsi="Times New Roman" w:cs="Times New Roman"/>
          <w:color w:val="1F1F1F"/>
          <w:sz w:val="28"/>
          <w:szCs w:val="28"/>
          <w:lang w:val="kk-KZ"/>
        </w:rPr>
        <w:t xml:space="preserve">– </w:t>
      </w:r>
      <w:r w:rsidRPr="00054567">
        <w:rPr>
          <w:rFonts w:ascii="Times New Roman" w:hAnsi="Times New Roman" w:cs="Times New Roman"/>
          <w:sz w:val="28"/>
          <w:szCs w:val="28"/>
          <w:lang w:val="kk-KZ"/>
        </w:rPr>
        <w:t>Мал шаруашылығы шығарылымының индексі, %</w:t>
      </w:r>
    </w:p>
    <w:p w14:paraId="0788D2F6" w14:textId="386E50C3" w:rsidR="00C50B6A" w:rsidRPr="00054567" w:rsidRDefault="00C50B6A" w:rsidP="00A00F18">
      <w:pPr>
        <w:pStyle w:val="a5"/>
        <w:ind w:firstLine="567"/>
        <w:jc w:val="both"/>
        <w:rPr>
          <w:rFonts w:ascii="Times New Roman" w:hAnsi="Times New Roman" w:cs="Times New Roman"/>
          <w:sz w:val="28"/>
          <w:szCs w:val="28"/>
          <w:lang w:val="kk-KZ"/>
        </w:rPr>
      </w:pPr>
    </w:p>
    <w:p w14:paraId="2711DE97" w14:textId="05C69135" w:rsidR="001C029A" w:rsidRPr="00054567" w:rsidRDefault="001C029A"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2024 жылғы 1 қарашадағы ірі қара малдың 44,7</w:t>
      </w:r>
      <w:r w:rsidR="0035770E"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жұртшылық шаруашылықтарында; 44,6</w:t>
      </w:r>
      <w:r w:rsidR="0035770E"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 шаруа немесе фермер қожалықтарында және дара кәсіпкерлерінде; 10,7</w:t>
      </w:r>
      <w:r w:rsidR="0035770E"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 ауыл шаруашылығы кәсіпорындарында саналды; қой – тиісінше 38,7</w:t>
      </w:r>
      <w:r w:rsidR="0035770E"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54,7</w:t>
      </w:r>
      <w:r w:rsidR="0035770E"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және 6,6</w:t>
      </w:r>
      <w:r w:rsidR="0035770E"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ешкі – 62,7</w:t>
      </w:r>
      <w:r w:rsidR="0035770E"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35,6</w:t>
      </w:r>
      <w:r w:rsidR="0035770E"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және 1,7</w:t>
      </w:r>
      <w:r w:rsidR="0035770E"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шошқа – 33,1</w:t>
      </w:r>
      <w:r w:rsidR="0035770E"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11,6</w:t>
      </w:r>
      <w:r w:rsidR="0035770E"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және 55,3</w:t>
      </w:r>
      <w:r w:rsidR="0035770E"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құс – 16,6</w:t>
      </w:r>
      <w:r w:rsidR="0035770E"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0,9</w:t>
      </w:r>
      <w:r w:rsidR="0035770E"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және 82,5</w:t>
      </w:r>
      <w:r w:rsidR="0035770E"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w:t>
      </w:r>
    </w:p>
    <w:p w14:paraId="73951BAC" w14:textId="77777777" w:rsidR="00525FCD" w:rsidRPr="00054567" w:rsidRDefault="00525FCD" w:rsidP="00A00F18">
      <w:pPr>
        <w:pStyle w:val="a5"/>
        <w:ind w:firstLine="567"/>
        <w:jc w:val="both"/>
        <w:rPr>
          <w:rFonts w:ascii="Times New Roman" w:hAnsi="Times New Roman" w:cs="Times New Roman"/>
          <w:sz w:val="28"/>
          <w:szCs w:val="28"/>
          <w:lang w:val="kk-KZ"/>
        </w:rPr>
      </w:pPr>
    </w:p>
    <w:p w14:paraId="3A538700" w14:textId="77777777" w:rsidR="001C029A" w:rsidRPr="00054567" w:rsidRDefault="001C029A" w:rsidP="00A00F18">
      <w:pPr>
        <w:pStyle w:val="a5"/>
        <w:jc w:val="both"/>
        <w:rPr>
          <w:rFonts w:ascii="Times New Roman" w:hAnsi="Times New Roman" w:cs="Times New Roman"/>
          <w:b/>
          <w:bCs/>
          <w:sz w:val="28"/>
          <w:szCs w:val="28"/>
          <w:lang w:val="kk-KZ"/>
        </w:rPr>
      </w:pPr>
      <w:r w:rsidRPr="00054567">
        <w:rPr>
          <w:rFonts w:ascii="Times New Roman" w:hAnsi="Times New Roman" w:cs="Times New Roman"/>
          <w:b/>
          <w:bCs/>
          <w:noProof/>
          <w:sz w:val="28"/>
          <w:szCs w:val="28"/>
          <w:lang w:eastAsia="ru-RU"/>
        </w:rPr>
        <w:drawing>
          <wp:inline distT="0" distB="0" distL="0" distR="0" wp14:anchorId="4E5A4B35" wp14:editId="68D9FDA9">
            <wp:extent cx="5810250" cy="2476500"/>
            <wp:effectExtent l="0" t="0" r="0" b="0"/>
            <wp:docPr id="4" name="Диаграмма 1">
              <a:extLst xmlns:a="http://schemas.openxmlformats.org/drawingml/2006/main">
                <a:ext uri="{FF2B5EF4-FFF2-40B4-BE49-F238E27FC236}">
                  <a16:creationId xmlns:a16="http://schemas.microsoft.com/office/drawing/2014/main" id="{88629634-0F07-3934-E91C-0CBB90407A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16EEC09" w14:textId="77777777" w:rsidR="001C029A" w:rsidRPr="00054567" w:rsidRDefault="001C029A" w:rsidP="00A00F18">
      <w:pPr>
        <w:pStyle w:val="a5"/>
        <w:ind w:firstLine="567"/>
        <w:jc w:val="both"/>
        <w:rPr>
          <w:rFonts w:ascii="Times New Roman" w:hAnsi="Times New Roman" w:cs="Times New Roman"/>
          <w:sz w:val="28"/>
          <w:szCs w:val="28"/>
          <w:lang w:val="kk-KZ"/>
        </w:rPr>
      </w:pPr>
    </w:p>
    <w:p w14:paraId="320B41D8" w14:textId="70E7448D" w:rsidR="00F66EFD" w:rsidRPr="00054567" w:rsidRDefault="00F66EFD" w:rsidP="00A00F18">
      <w:pPr>
        <w:pStyle w:val="a5"/>
        <w:ind w:firstLine="567"/>
        <w:jc w:val="center"/>
        <w:rPr>
          <w:rFonts w:ascii="Times New Roman" w:hAnsi="Times New Roman" w:cs="Times New Roman"/>
          <w:sz w:val="28"/>
          <w:szCs w:val="28"/>
          <w:lang w:val="kk-KZ"/>
        </w:rPr>
      </w:pPr>
      <w:r w:rsidRPr="00054567">
        <w:rPr>
          <w:rFonts w:ascii="Times New Roman" w:hAnsi="Times New Roman" w:cs="Times New Roman"/>
          <w:sz w:val="28"/>
          <w:szCs w:val="28"/>
          <w:lang w:val="kk-KZ"/>
        </w:rPr>
        <w:t>Сурет 1</w:t>
      </w:r>
      <w:r w:rsidR="00532A3B" w:rsidRPr="00054567">
        <w:rPr>
          <w:rFonts w:ascii="Times New Roman" w:hAnsi="Times New Roman" w:cs="Times New Roman"/>
          <w:sz w:val="28"/>
          <w:szCs w:val="28"/>
          <w:lang w:val="kk-KZ"/>
        </w:rPr>
        <w:t>1</w:t>
      </w:r>
      <w:r w:rsidR="006D79A5"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2024 жылғы жағдай бойынша мал мен құстың саны, мың бас</w:t>
      </w:r>
    </w:p>
    <w:p w14:paraId="74E9CCFD" w14:textId="77777777" w:rsidR="00F66EFD" w:rsidRPr="00054567" w:rsidRDefault="00F66EFD" w:rsidP="00A00F18">
      <w:pPr>
        <w:pStyle w:val="a5"/>
        <w:ind w:firstLine="567"/>
        <w:jc w:val="both"/>
        <w:rPr>
          <w:rFonts w:ascii="Times New Roman" w:hAnsi="Times New Roman" w:cs="Times New Roman"/>
          <w:sz w:val="28"/>
          <w:szCs w:val="28"/>
          <w:lang w:val="kk-KZ"/>
        </w:rPr>
      </w:pPr>
    </w:p>
    <w:p w14:paraId="0761D15E" w14:textId="6A65B033" w:rsidR="008F277C" w:rsidRPr="00054567" w:rsidRDefault="00C34446" w:rsidP="00A00F18">
      <w:pPr>
        <w:pStyle w:val="a5"/>
        <w:ind w:firstLine="567"/>
        <w:jc w:val="both"/>
        <w:rPr>
          <w:rFonts w:ascii="Montserrat" w:hAnsi="Montserrat"/>
          <w:color w:val="333333"/>
          <w:lang w:val="kk-KZ"/>
        </w:rPr>
      </w:pPr>
      <w:r w:rsidRPr="00054567">
        <w:rPr>
          <w:rFonts w:ascii="Times New Roman" w:hAnsi="Times New Roman" w:cs="Times New Roman"/>
          <w:sz w:val="28"/>
          <w:szCs w:val="28"/>
          <w:lang w:val="kk-KZ"/>
        </w:rPr>
        <w:t>Ө</w:t>
      </w:r>
      <w:r w:rsidR="008F277C" w:rsidRPr="00054567">
        <w:rPr>
          <w:rFonts w:ascii="Times New Roman" w:hAnsi="Times New Roman" w:cs="Times New Roman"/>
          <w:sz w:val="28"/>
          <w:szCs w:val="28"/>
          <w:lang w:val="kk-KZ"/>
        </w:rPr>
        <w:t>сімдік шаруашылығы мен мал шаруашылығы орташа алғанда бірдей қарқынмен өс</w:t>
      </w:r>
      <w:r w:rsidR="00472AEC" w:rsidRPr="00054567">
        <w:rPr>
          <w:rFonts w:ascii="Times New Roman" w:hAnsi="Times New Roman" w:cs="Times New Roman"/>
          <w:sz w:val="28"/>
          <w:szCs w:val="28"/>
          <w:lang w:val="kk-KZ"/>
        </w:rPr>
        <w:t>іп келеді</w:t>
      </w:r>
      <w:r w:rsidR="008F277C" w:rsidRPr="00054567">
        <w:rPr>
          <w:rFonts w:ascii="Times New Roman" w:hAnsi="Times New Roman" w:cs="Times New Roman"/>
          <w:sz w:val="28"/>
          <w:szCs w:val="28"/>
          <w:lang w:val="kk-KZ"/>
        </w:rPr>
        <w:t xml:space="preserve">, алайда өсімдік шаруашылығында бұрынғы кезеңдермен салыстырғанда </w:t>
      </w:r>
      <w:r w:rsidR="00472AEC" w:rsidRPr="00054567">
        <w:rPr>
          <w:rFonts w:ascii="Times New Roman" w:hAnsi="Times New Roman" w:cs="Times New Roman"/>
          <w:sz w:val="28"/>
          <w:szCs w:val="28"/>
          <w:lang w:val="kk-KZ"/>
        </w:rPr>
        <w:t>өсу қарқыны байқалады</w:t>
      </w:r>
      <w:r w:rsidR="008F277C" w:rsidRPr="00054567">
        <w:rPr>
          <w:rFonts w:ascii="Times New Roman" w:hAnsi="Times New Roman" w:cs="Times New Roman"/>
          <w:sz w:val="28"/>
          <w:szCs w:val="28"/>
          <w:lang w:val="kk-KZ"/>
        </w:rPr>
        <w:t>, ал мал шаруашылығы бойынша баяу, бірақ тұрақты өсу сақталы</w:t>
      </w:r>
      <w:r w:rsidR="00EB3DC8" w:rsidRPr="00054567">
        <w:rPr>
          <w:rFonts w:ascii="Times New Roman" w:hAnsi="Times New Roman" w:cs="Times New Roman"/>
          <w:sz w:val="28"/>
          <w:szCs w:val="28"/>
          <w:lang w:val="kk-KZ"/>
        </w:rPr>
        <w:t>п отыр</w:t>
      </w:r>
      <w:r w:rsidR="00F66EFD" w:rsidRPr="00054567">
        <w:rPr>
          <w:rFonts w:ascii="Times New Roman" w:hAnsi="Times New Roman" w:cs="Times New Roman"/>
          <w:sz w:val="28"/>
          <w:szCs w:val="28"/>
          <w:lang w:val="kk-KZ"/>
        </w:rPr>
        <w:t xml:space="preserve"> </w:t>
      </w:r>
      <w:r w:rsidR="008F277C" w:rsidRPr="00054567">
        <w:rPr>
          <w:rFonts w:ascii="Times New Roman" w:hAnsi="Times New Roman" w:cs="Times New Roman"/>
          <w:sz w:val="28"/>
          <w:szCs w:val="28"/>
          <w:lang w:val="kk-KZ"/>
        </w:rPr>
        <w:t>(</w:t>
      </w:r>
      <w:r w:rsidR="001B48CB" w:rsidRPr="00054567">
        <w:rPr>
          <w:rFonts w:ascii="Times New Roman" w:hAnsi="Times New Roman" w:cs="Times New Roman"/>
          <w:sz w:val="28"/>
          <w:szCs w:val="28"/>
          <w:lang w:val="kk-KZ"/>
        </w:rPr>
        <w:t>сурет</w:t>
      </w:r>
      <w:r w:rsidR="00EE4E67" w:rsidRPr="00054567">
        <w:rPr>
          <w:rFonts w:ascii="Times New Roman" w:hAnsi="Times New Roman" w:cs="Times New Roman"/>
          <w:sz w:val="28"/>
          <w:szCs w:val="28"/>
          <w:lang w:val="kk-KZ"/>
        </w:rPr>
        <w:t xml:space="preserve"> 12</w:t>
      </w:r>
      <w:r w:rsidR="008F277C" w:rsidRPr="00054567">
        <w:rPr>
          <w:rFonts w:ascii="Times New Roman" w:hAnsi="Times New Roman" w:cs="Times New Roman"/>
          <w:sz w:val="28"/>
          <w:szCs w:val="28"/>
          <w:lang w:val="kk-KZ"/>
        </w:rPr>
        <w:t>).</w:t>
      </w:r>
    </w:p>
    <w:p w14:paraId="4EA9AA2F" w14:textId="77777777" w:rsidR="00587A5C" w:rsidRPr="00054567" w:rsidRDefault="00587A5C" w:rsidP="00A00F18">
      <w:pPr>
        <w:pStyle w:val="a5"/>
        <w:ind w:firstLine="567"/>
        <w:jc w:val="both"/>
        <w:rPr>
          <w:rFonts w:ascii="Times New Roman" w:hAnsi="Times New Roman" w:cs="Times New Roman"/>
          <w:sz w:val="28"/>
          <w:szCs w:val="28"/>
          <w:lang w:val="kk-KZ"/>
        </w:rPr>
      </w:pPr>
    </w:p>
    <w:p w14:paraId="5DF2BF43" w14:textId="77777777" w:rsidR="00863049" w:rsidRPr="00054567" w:rsidRDefault="00863049" w:rsidP="00A00F18">
      <w:pPr>
        <w:pStyle w:val="a5"/>
        <w:jc w:val="both"/>
        <w:rPr>
          <w:rFonts w:ascii="Times New Roman" w:hAnsi="Times New Roman" w:cs="Times New Roman"/>
          <w:sz w:val="28"/>
          <w:szCs w:val="28"/>
          <w:lang w:val="kk-KZ"/>
        </w:rPr>
      </w:pPr>
      <w:r w:rsidRPr="00054567">
        <w:rPr>
          <w:rFonts w:ascii="Times New Roman" w:hAnsi="Times New Roman" w:cs="Times New Roman"/>
          <w:noProof/>
          <w:sz w:val="28"/>
          <w:szCs w:val="28"/>
          <w:lang w:eastAsia="ru-RU"/>
        </w:rPr>
        <w:lastRenderedPageBreak/>
        <w:drawing>
          <wp:inline distT="0" distB="0" distL="0" distR="0" wp14:anchorId="2DA4AE21" wp14:editId="5733A5FF">
            <wp:extent cx="5810250" cy="3600450"/>
            <wp:effectExtent l="0" t="0" r="0" b="0"/>
            <wp:docPr id="866553429" name="Диаграмма 1">
              <a:extLst xmlns:a="http://schemas.openxmlformats.org/drawingml/2006/main">
                <a:ext uri="{FF2B5EF4-FFF2-40B4-BE49-F238E27FC236}">
                  <a16:creationId xmlns:a16="http://schemas.microsoft.com/office/drawing/2014/main" id="{5E3F1048-4E0A-5C60-508A-481C9804FA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4A066A6" w14:textId="77777777" w:rsidR="00863049" w:rsidRPr="00054567" w:rsidRDefault="00863049" w:rsidP="00A00F18">
      <w:pPr>
        <w:pStyle w:val="a5"/>
        <w:ind w:firstLine="567"/>
        <w:jc w:val="both"/>
        <w:rPr>
          <w:rFonts w:ascii="Times New Roman" w:hAnsi="Times New Roman" w:cs="Times New Roman"/>
          <w:sz w:val="28"/>
          <w:szCs w:val="28"/>
          <w:lang w:val="kk-KZ"/>
        </w:rPr>
      </w:pPr>
    </w:p>
    <w:p w14:paraId="1F5A3AF4" w14:textId="0E315003" w:rsidR="00FE068C" w:rsidRPr="00054567" w:rsidRDefault="00F07E6B" w:rsidP="00A00F18">
      <w:pPr>
        <w:pStyle w:val="a9"/>
        <w:spacing w:after="0" w:line="240" w:lineRule="auto"/>
        <w:ind w:firstLine="567"/>
        <w:jc w:val="center"/>
        <w:rPr>
          <w:sz w:val="28"/>
          <w:szCs w:val="28"/>
          <w:lang w:val="kk-KZ"/>
        </w:rPr>
      </w:pPr>
      <w:r w:rsidRPr="00054567">
        <w:rPr>
          <w:sz w:val="28"/>
          <w:szCs w:val="28"/>
          <w:lang w:val="kk-KZ"/>
        </w:rPr>
        <w:t xml:space="preserve">Сурет </w:t>
      </w:r>
      <w:r w:rsidR="00F66EFD" w:rsidRPr="00054567">
        <w:rPr>
          <w:sz w:val="28"/>
          <w:szCs w:val="28"/>
          <w:lang w:val="kk-KZ"/>
        </w:rPr>
        <w:t>1</w:t>
      </w:r>
      <w:r w:rsidR="00532A3B" w:rsidRPr="00054567">
        <w:rPr>
          <w:sz w:val="28"/>
          <w:szCs w:val="28"/>
          <w:lang w:val="kk-KZ"/>
        </w:rPr>
        <w:t>2</w:t>
      </w:r>
      <w:r w:rsidRPr="00054567">
        <w:rPr>
          <w:sz w:val="28"/>
          <w:szCs w:val="28"/>
          <w:lang w:val="kk-KZ"/>
        </w:rPr>
        <w:t xml:space="preserve"> </w:t>
      </w:r>
      <w:r w:rsidR="00313A88" w:rsidRPr="00054567">
        <w:rPr>
          <w:sz w:val="28"/>
          <w:szCs w:val="28"/>
          <w:lang w:val="kk-KZ"/>
        </w:rPr>
        <w:t>–</w:t>
      </w:r>
      <w:r w:rsidRPr="00054567">
        <w:rPr>
          <w:sz w:val="28"/>
          <w:szCs w:val="28"/>
          <w:lang w:val="kk-KZ"/>
        </w:rPr>
        <w:t xml:space="preserve"> Ауыл шаруашылығының негізгі компоненттерінің көрсеткіштері</w:t>
      </w:r>
    </w:p>
    <w:p w14:paraId="1DD92841" w14:textId="77777777" w:rsidR="00C67644" w:rsidRPr="00054567" w:rsidRDefault="00C67644" w:rsidP="00A00F18">
      <w:pPr>
        <w:pStyle w:val="a9"/>
        <w:spacing w:after="0" w:line="240" w:lineRule="auto"/>
        <w:ind w:firstLine="567"/>
        <w:jc w:val="center"/>
        <w:rPr>
          <w:sz w:val="28"/>
          <w:szCs w:val="28"/>
          <w:lang w:val="kk-KZ"/>
        </w:rPr>
      </w:pPr>
    </w:p>
    <w:p w14:paraId="79112011" w14:textId="47E2176D" w:rsidR="00700135" w:rsidRPr="00054567" w:rsidRDefault="00FE068C" w:rsidP="00A00F18">
      <w:pPr>
        <w:pStyle w:val="a9"/>
        <w:spacing w:after="0" w:line="240" w:lineRule="auto"/>
        <w:ind w:firstLine="567"/>
        <w:jc w:val="both"/>
        <w:rPr>
          <w:sz w:val="28"/>
          <w:szCs w:val="28"/>
          <w:lang w:val="kk-KZ"/>
        </w:rPr>
      </w:pPr>
      <w:r w:rsidRPr="00054567">
        <w:rPr>
          <w:sz w:val="28"/>
          <w:szCs w:val="28"/>
          <w:lang w:val="kk-KZ"/>
        </w:rPr>
        <w:t xml:space="preserve"> «Қазақстан Республикасының агроөнеркәсіп кешенін дамытудың 2021-2030 жылдарға арналған Тұжырымдамасында» көрсетілгендей, қазіргі уақытта өсімдік шаруашылығының негізгі </w:t>
      </w:r>
      <w:r w:rsidR="00C67644" w:rsidRPr="00054567">
        <w:rPr>
          <w:sz w:val="28"/>
          <w:szCs w:val="28"/>
          <w:lang w:val="kk-KZ"/>
        </w:rPr>
        <w:t>мәселелері</w:t>
      </w:r>
      <w:r w:rsidRPr="00054567">
        <w:rPr>
          <w:sz w:val="28"/>
          <w:szCs w:val="28"/>
          <w:lang w:val="kk-KZ"/>
        </w:rPr>
        <w:t>:</w:t>
      </w:r>
    </w:p>
    <w:p w14:paraId="71A2ED6B" w14:textId="77777777" w:rsidR="00EC3FFD" w:rsidRPr="00054567" w:rsidRDefault="00313A88" w:rsidP="00EC3FFD">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1B0C5B" w:rsidRPr="00054567">
        <w:rPr>
          <w:rFonts w:ascii="Times New Roman" w:hAnsi="Times New Roman" w:cs="Times New Roman"/>
          <w:sz w:val="28"/>
          <w:szCs w:val="28"/>
          <w:lang w:val="kk-KZ"/>
        </w:rPr>
        <w:t xml:space="preserve"> </w:t>
      </w:r>
      <w:r w:rsidR="00D65F6F" w:rsidRPr="00054567">
        <w:rPr>
          <w:rFonts w:ascii="Times New Roman" w:hAnsi="Times New Roman" w:cs="Times New Roman"/>
          <w:sz w:val="28"/>
          <w:szCs w:val="28"/>
          <w:lang w:val="kk-KZ"/>
        </w:rPr>
        <w:t xml:space="preserve">төмен деңгейдегі әртараптандыру; </w:t>
      </w:r>
    </w:p>
    <w:p w14:paraId="710D674B" w14:textId="28E59EA5" w:rsidR="00266B97" w:rsidRPr="00054567" w:rsidRDefault="00EC3FFD" w:rsidP="00EC3FFD">
      <w:pPr>
        <w:pStyle w:val="a5"/>
        <w:numPr>
          <w:ilvl w:val="0"/>
          <w:numId w:val="29"/>
        </w:numPr>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w:t>
      </w:r>
      <w:r w:rsidR="00D65F6F" w:rsidRPr="00054567">
        <w:rPr>
          <w:rFonts w:ascii="Times New Roman" w:hAnsi="Times New Roman" w:cs="Times New Roman"/>
          <w:sz w:val="28"/>
          <w:szCs w:val="28"/>
          <w:lang w:val="kk-KZ"/>
        </w:rPr>
        <w:t xml:space="preserve">селекциялық жұмыстың және тұқым шаруашылығы жүйесінің артта қалуы; </w:t>
      </w:r>
    </w:p>
    <w:p w14:paraId="2A409C9D" w14:textId="77777777" w:rsidR="00266B97" w:rsidRPr="00054567" w:rsidRDefault="00313A8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1B0C5B" w:rsidRPr="00054567">
        <w:rPr>
          <w:rFonts w:ascii="Times New Roman" w:hAnsi="Times New Roman" w:cs="Times New Roman"/>
          <w:sz w:val="28"/>
          <w:szCs w:val="28"/>
          <w:lang w:val="kk-KZ"/>
        </w:rPr>
        <w:t xml:space="preserve"> </w:t>
      </w:r>
      <w:r w:rsidR="00D65F6F" w:rsidRPr="00054567">
        <w:rPr>
          <w:rFonts w:ascii="Times New Roman" w:hAnsi="Times New Roman" w:cs="Times New Roman"/>
          <w:sz w:val="28"/>
          <w:szCs w:val="28"/>
          <w:lang w:val="kk-KZ"/>
        </w:rPr>
        <w:t xml:space="preserve">топырақ құнарлылығын жоғалту; </w:t>
      </w:r>
    </w:p>
    <w:p w14:paraId="0BC4E9F6" w14:textId="77777777" w:rsidR="00266B97" w:rsidRPr="00054567" w:rsidRDefault="00313A8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1B0C5B" w:rsidRPr="00054567">
        <w:rPr>
          <w:rFonts w:ascii="Times New Roman" w:hAnsi="Times New Roman" w:cs="Times New Roman"/>
          <w:sz w:val="28"/>
          <w:szCs w:val="28"/>
          <w:lang w:val="kk-KZ"/>
        </w:rPr>
        <w:t xml:space="preserve"> </w:t>
      </w:r>
      <w:r w:rsidR="00D65F6F" w:rsidRPr="00054567">
        <w:rPr>
          <w:rFonts w:ascii="Times New Roman" w:hAnsi="Times New Roman" w:cs="Times New Roman"/>
          <w:sz w:val="28"/>
          <w:szCs w:val="28"/>
          <w:lang w:val="kk-KZ"/>
        </w:rPr>
        <w:t xml:space="preserve">су үнемдейтін технологияларды қолданудың төмен деңгейі; </w:t>
      </w:r>
    </w:p>
    <w:p w14:paraId="1C503B51" w14:textId="77777777" w:rsidR="00266B97" w:rsidRPr="00054567" w:rsidRDefault="00313A8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1B0C5B" w:rsidRPr="00054567">
        <w:rPr>
          <w:rFonts w:ascii="Times New Roman" w:hAnsi="Times New Roman" w:cs="Times New Roman"/>
          <w:sz w:val="28"/>
          <w:szCs w:val="28"/>
          <w:lang w:val="kk-KZ"/>
        </w:rPr>
        <w:t xml:space="preserve"> </w:t>
      </w:r>
      <w:r w:rsidR="00D65F6F" w:rsidRPr="00054567">
        <w:rPr>
          <w:rFonts w:ascii="Times New Roman" w:hAnsi="Times New Roman" w:cs="Times New Roman"/>
          <w:sz w:val="28"/>
          <w:szCs w:val="28"/>
          <w:lang w:val="kk-KZ"/>
        </w:rPr>
        <w:t xml:space="preserve">техникалық және технологиялық жабдықтардың төмен деңгейі; </w:t>
      </w:r>
    </w:p>
    <w:p w14:paraId="4D0047B3" w14:textId="77777777" w:rsidR="00266B97" w:rsidRPr="00054567" w:rsidRDefault="00313A8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1B0C5B" w:rsidRPr="00054567">
        <w:rPr>
          <w:rFonts w:ascii="Times New Roman" w:hAnsi="Times New Roman" w:cs="Times New Roman"/>
          <w:sz w:val="28"/>
          <w:szCs w:val="28"/>
          <w:lang w:val="kk-KZ"/>
        </w:rPr>
        <w:t xml:space="preserve"> </w:t>
      </w:r>
      <w:r w:rsidR="00D65F6F" w:rsidRPr="00054567">
        <w:rPr>
          <w:rFonts w:ascii="Times New Roman" w:hAnsi="Times New Roman" w:cs="Times New Roman"/>
          <w:sz w:val="28"/>
          <w:szCs w:val="28"/>
          <w:lang w:val="kk-KZ"/>
        </w:rPr>
        <w:t xml:space="preserve">бақылау және қадағалау функцияларын </w:t>
      </w:r>
      <w:r w:rsidR="00266B97" w:rsidRPr="00054567">
        <w:rPr>
          <w:rFonts w:ascii="Times New Roman" w:hAnsi="Times New Roman" w:cs="Times New Roman"/>
          <w:sz w:val="28"/>
          <w:szCs w:val="28"/>
          <w:lang w:val="kk-KZ"/>
        </w:rPr>
        <w:t>орындау;</w:t>
      </w:r>
    </w:p>
    <w:p w14:paraId="1ECB7D7D" w14:textId="11E17E24" w:rsidR="00266B97" w:rsidRPr="00054567" w:rsidRDefault="0032356D" w:rsidP="0032356D">
      <w:pPr>
        <w:pStyle w:val="a5"/>
        <w:numPr>
          <w:ilvl w:val="0"/>
          <w:numId w:val="29"/>
        </w:numPr>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w:t>
      </w:r>
      <w:r w:rsidR="00D65F6F" w:rsidRPr="00054567">
        <w:rPr>
          <w:rFonts w:ascii="Times New Roman" w:hAnsi="Times New Roman" w:cs="Times New Roman"/>
          <w:sz w:val="28"/>
          <w:szCs w:val="28"/>
          <w:lang w:val="kk-KZ"/>
        </w:rPr>
        <w:t xml:space="preserve">мемлекеттік қызметтер көрсету кезінде жоғары сыбайлас жемқорлық деңгейі; </w:t>
      </w:r>
    </w:p>
    <w:p w14:paraId="7F99E79E" w14:textId="77777777" w:rsidR="00266B97" w:rsidRPr="00054567" w:rsidRDefault="00313A8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1B0C5B" w:rsidRPr="00054567">
        <w:rPr>
          <w:rFonts w:ascii="Times New Roman" w:hAnsi="Times New Roman" w:cs="Times New Roman"/>
          <w:sz w:val="28"/>
          <w:szCs w:val="28"/>
          <w:lang w:val="kk-KZ"/>
        </w:rPr>
        <w:t xml:space="preserve"> </w:t>
      </w:r>
      <w:r w:rsidR="00D65F6F" w:rsidRPr="00054567">
        <w:rPr>
          <w:rFonts w:ascii="Times New Roman" w:hAnsi="Times New Roman" w:cs="Times New Roman"/>
          <w:sz w:val="28"/>
          <w:szCs w:val="28"/>
          <w:lang w:val="kk-KZ"/>
        </w:rPr>
        <w:t xml:space="preserve">цифрландырудың төмен деңгейі; </w:t>
      </w:r>
    </w:p>
    <w:p w14:paraId="4E5795FA" w14:textId="77777777" w:rsidR="00501405" w:rsidRPr="00054567" w:rsidRDefault="00313A8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1B0C5B" w:rsidRPr="00054567">
        <w:rPr>
          <w:rFonts w:ascii="Times New Roman" w:hAnsi="Times New Roman" w:cs="Times New Roman"/>
          <w:sz w:val="28"/>
          <w:szCs w:val="28"/>
          <w:lang w:val="kk-KZ"/>
        </w:rPr>
        <w:t xml:space="preserve"> </w:t>
      </w:r>
      <w:r w:rsidR="00D65F6F" w:rsidRPr="00054567">
        <w:rPr>
          <w:rFonts w:ascii="Times New Roman" w:hAnsi="Times New Roman" w:cs="Times New Roman"/>
          <w:sz w:val="28"/>
          <w:szCs w:val="28"/>
          <w:lang w:val="kk-KZ"/>
        </w:rPr>
        <w:t xml:space="preserve">органикалық ауыл шаруашылығын дамытудағы артта қалушылық, </w:t>
      </w:r>
    </w:p>
    <w:p w14:paraId="11218226" w14:textId="0556E9D5" w:rsidR="00D65F6F" w:rsidRPr="00054567" w:rsidRDefault="009C62AE" w:rsidP="009C62AE">
      <w:pPr>
        <w:pStyle w:val="a5"/>
        <w:numPr>
          <w:ilvl w:val="0"/>
          <w:numId w:val="29"/>
        </w:numPr>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w:t>
      </w:r>
      <w:r w:rsidR="00D65F6F" w:rsidRPr="00054567">
        <w:rPr>
          <w:rFonts w:ascii="Times New Roman" w:hAnsi="Times New Roman" w:cs="Times New Roman"/>
          <w:sz w:val="28"/>
          <w:szCs w:val="28"/>
          <w:lang w:val="kk-KZ"/>
        </w:rPr>
        <w:t>оның ішінде технологиялардың</w:t>
      </w:r>
      <w:r w:rsidR="00501405" w:rsidRPr="00054567">
        <w:rPr>
          <w:rFonts w:ascii="Times New Roman" w:hAnsi="Times New Roman" w:cs="Times New Roman"/>
          <w:sz w:val="28"/>
          <w:szCs w:val="28"/>
          <w:lang w:val="kk-KZ"/>
        </w:rPr>
        <w:t xml:space="preserve">, құқықтық негіздің және ұлттық </w:t>
      </w:r>
      <w:r w:rsidR="00D65F6F" w:rsidRPr="00054567">
        <w:rPr>
          <w:rFonts w:ascii="Times New Roman" w:hAnsi="Times New Roman" w:cs="Times New Roman"/>
          <w:sz w:val="28"/>
          <w:szCs w:val="28"/>
          <w:lang w:val="kk-KZ"/>
        </w:rPr>
        <w:t>стандарттардың әлемдік үздік тәжірибеге сәйкес келмеуі</w:t>
      </w:r>
      <w:r w:rsidR="001B0C5B" w:rsidRPr="00054567">
        <w:rPr>
          <w:rFonts w:ascii="Times New Roman" w:hAnsi="Times New Roman" w:cs="Times New Roman"/>
          <w:sz w:val="28"/>
          <w:szCs w:val="28"/>
          <w:lang w:val="kk-KZ"/>
        </w:rPr>
        <w:t xml:space="preserve"> құрайды [</w:t>
      </w:r>
      <w:r w:rsidR="00170CF2" w:rsidRPr="00054567">
        <w:rPr>
          <w:rFonts w:ascii="Times New Roman" w:hAnsi="Times New Roman" w:cs="Times New Roman"/>
          <w:sz w:val="28"/>
          <w:szCs w:val="28"/>
          <w:lang w:val="kk-KZ"/>
        </w:rPr>
        <w:t>73</w:t>
      </w:r>
      <w:r w:rsidR="001B0C5B" w:rsidRPr="00054567">
        <w:rPr>
          <w:rFonts w:ascii="Times New Roman" w:hAnsi="Times New Roman" w:cs="Times New Roman"/>
          <w:sz w:val="28"/>
          <w:szCs w:val="28"/>
          <w:lang w:val="kk-KZ"/>
        </w:rPr>
        <w:t>]</w:t>
      </w:r>
      <w:r w:rsidR="00D65F6F" w:rsidRPr="00054567">
        <w:rPr>
          <w:rFonts w:ascii="Times New Roman" w:hAnsi="Times New Roman" w:cs="Times New Roman"/>
          <w:sz w:val="28"/>
          <w:szCs w:val="28"/>
          <w:lang w:val="kk-KZ"/>
        </w:rPr>
        <w:t>.</w:t>
      </w:r>
    </w:p>
    <w:p w14:paraId="4D8A959D" w14:textId="77777777" w:rsidR="00820B85" w:rsidRPr="00054567" w:rsidRDefault="00D65F6F" w:rsidP="00A00F18">
      <w:pPr>
        <w:pStyle w:val="a5"/>
        <w:ind w:firstLine="567"/>
        <w:jc w:val="both"/>
        <w:rPr>
          <w:rFonts w:ascii="Times New Roman" w:hAnsi="Times New Roman" w:cs="Times New Roman"/>
          <w:i/>
          <w:iCs/>
          <w:sz w:val="28"/>
          <w:szCs w:val="28"/>
          <w:lang w:val="kk-KZ"/>
        </w:rPr>
      </w:pPr>
      <w:r w:rsidRPr="00054567">
        <w:rPr>
          <w:rFonts w:ascii="Times New Roman" w:hAnsi="Times New Roman" w:cs="Times New Roman"/>
          <w:i/>
          <w:iCs/>
          <w:sz w:val="28"/>
          <w:szCs w:val="28"/>
          <w:lang w:val="kk-KZ"/>
        </w:rPr>
        <w:t xml:space="preserve">Ал мал шаруашылығына қатысты </w:t>
      </w:r>
      <w:r w:rsidR="00501405" w:rsidRPr="00054567">
        <w:rPr>
          <w:rFonts w:ascii="Times New Roman" w:hAnsi="Times New Roman" w:cs="Times New Roman"/>
          <w:i/>
          <w:iCs/>
          <w:sz w:val="28"/>
          <w:szCs w:val="28"/>
          <w:lang w:val="kk-KZ"/>
        </w:rPr>
        <w:t>Тұжырымд</w:t>
      </w:r>
      <w:r w:rsidRPr="00054567">
        <w:rPr>
          <w:rFonts w:ascii="Times New Roman" w:hAnsi="Times New Roman" w:cs="Times New Roman"/>
          <w:i/>
          <w:iCs/>
          <w:sz w:val="28"/>
          <w:szCs w:val="28"/>
          <w:lang w:val="kk-KZ"/>
        </w:rPr>
        <w:t>а келесі мәселелер:</w:t>
      </w:r>
    </w:p>
    <w:p w14:paraId="589A8F83" w14:textId="77777777" w:rsidR="00501405" w:rsidRPr="00054567" w:rsidRDefault="00313A8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3A208E" w:rsidRPr="00054567">
        <w:rPr>
          <w:rFonts w:ascii="Times New Roman" w:hAnsi="Times New Roman" w:cs="Times New Roman"/>
          <w:sz w:val="28"/>
          <w:szCs w:val="28"/>
          <w:lang w:val="kk-KZ"/>
        </w:rPr>
        <w:t xml:space="preserve"> </w:t>
      </w:r>
      <w:r w:rsidR="00D65F6F" w:rsidRPr="00054567">
        <w:rPr>
          <w:rFonts w:ascii="Times New Roman" w:hAnsi="Times New Roman" w:cs="Times New Roman"/>
          <w:sz w:val="28"/>
          <w:szCs w:val="28"/>
          <w:lang w:val="kk-KZ"/>
        </w:rPr>
        <w:t>жеке қосалқы шаруашылықтарда</w:t>
      </w:r>
      <w:r w:rsidR="00E63BBD" w:rsidRPr="00054567">
        <w:rPr>
          <w:rFonts w:ascii="Times New Roman" w:hAnsi="Times New Roman" w:cs="Times New Roman"/>
          <w:sz w:val="28"/>
          <w:szCs w:val="28"/>
          <w:lang w:val="kk-KZ"/>
        </w:rPr>
        <w:t xml:space="preserve"> малдың жоғары үлесі, бұл </w:t>
      </w:r>
      <w:r w:rsidR="00D65F6F" w:rsidRPr="00054567">
        <w:rPr>
          <w:rFonts w:ascii="Times New Roman" w:hAnsi="Times New Roman" w:cs="Times New Roman"/>
          <w:sz w:val="28"/>
          <w:szCs w:val="28"/>
          <w:lang w:val="kk-KZ"/>
        </w:rPr>
        <w:t>шаруашылықтар технологиялық процестерден тыс қалады және қажетті мөлшерде жемшөппен қамтамасыз етілмейді;</w:t>
      </w:r>
    </w:p>
    <w:p w14:paraId="3C806883" w14:textId="77777777" w:rsidR="00501405" w:rsidRPr="00054567" w:rsidRDefault="00313A8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3A208E" w:rsidRPr="00054567">
        <w:rPr>
          <w:rFonts w:ascii="Times New Roman" w:hAnsi="Times New Roman" w:cs="Times New Roman"/>
          <w:sz w:val="28"/>
          <w:szCs w:val="28"/>
          <w:lang w:val="kk-KZ"/>
        </w:rPr>
        <w:t xml:space="preserve"> </w:t>
      </w:r>
      <w:r w:rsidR="00D65F6F" w:rsidRPr="00054567">
        <w:rPr>
          <w:rFonts w:ascii="Times New Roman" w:hAnsi="Times New Roman" w:cs="Times New Roman"/>
          <w:sz w:val="28"/>
          <w:szCs w:val="28"/>
          <w:lang w:val="kk-KZ"/>
        </w:rPr>
        <w:t>таза тұқымды малдың жоғары үлесі</w:t>
      </w:r>
      <w:r w:rsidR="00E63BBD" w:rsidRPr="00054567">
        <w:rPr>
          <w:rFonts w:ascii="Times New Roman" w:hAnsi="Times New Roman" w:cs="Times New Roman"/>
          <w:sz w:val="28"/>
          <w:szCs w:val="28"/>
          <w:lang w:val="kk-KZ"/>
        </w:rPr>
        <w:t>, оның ішінде жеке қосалқы</w:t>
      </w:r>
      <w:r w:rsidR="00D65F6F" w:rsidRPr="00054567">
        <w:rPr>
          <w:rFonts w:ascii="Times New Roman" w:hAnsi="Times New Roman" w:cs="Times New Roman"/>
          <w:sz w:val="28"/>
          <w:szCs w:val="28"/>
          <w:lang w:val="kk-KZ"/>
        </w:rPr>
        <w:t xml:space="preserve">шаруашылықтарда; </w:t>
      </w:r>
    </w:p>
    <w:p w14:paraId="25362DDA" w14:textId="77777777" w:rsidR="00501405" w:rsidRPr="00054567" w:rsidRDefault="00313A8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3A208E" w:rsidRPr="00054567">
        <w:rPr>
          <w:rFonts w:ascii="Times New Roman" w:hAnsi="Times New Roman" w:cs="Times New Roman"/>
          <w:sz w:val="28"/>
          <w:szCs w:val="28"/>
          <w:lang w:val="kk-KZ"/>
        </w:rPr>
        <w:t xml:space="preserve"> </w:t>
      </w:r>
      <w:r w:rsidR="00D65F6F" w:rsidRPr="00054567">
        <w:rPr>
          <w:rFonts w:ascii="Times New Roman" w:hAnsi="Times New Roman" w:cs="Times New Roman"/>
          <w:sz w:val="28"/>
          <w:szCs w:val="28"/>
          <w:lang w:val="kk-KZ"/>
        </w:rPr>
        <w:t>ауылдық елді мекендерде мал басына жайылымдардың тапшылығы;</w:t>
      </w:r>
    </w:p>
    <w:p w14:paraId="2A89C9E1" w14:textId="77777777" w:rsidR="00501405" w:rsidRPr="00054567" w:rsidRDefault="00313A8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lastRenderedPageBreak/>
        <w:t>–</w:t>
      </w:r>
      <w:r w:rsidR="00D65F6F" w:rsidRPr="00054567">
        <w:rPr>
          <w:rFonts w:ascii="Times New Roman" w:hAnsi="Times New Roman" w:cs="Times New Roman"/>
          <w:sz w:val="28"/>
          <w:szCs w:val="28"/>
          <w:lang w:val="kk-KZ"/>
        </w:rPr>
        <w:t xml:space="preserve">жемшөп базасының әлсіздігі, </w:t>
      </w:r>
      <w:r w:rsidR="00D42215" w:rsidRPr="00054567">
        <w:rPr>
          <w:rFonts w:ascii="Times New Roman" w:hAnsi="Times New Roman" w:cs="Times New Roman"/>
          <w:sz w:val="28"/>
          <w:szCs w:val="28"/>
          <w:lang w:val="kk-KZ"/>
        </w:rPr>
        <w:t>егістік</w:t>
      </w:r>
      <w:r w:rsidR="00D65F6F" w:rsidRPr="00054567">
        <w:rPr>
          <w:rFonts w:ascii="Times New Roman" w:hAnsi="Times New Roman" w:cs="Times New Roman"/>
          <w:sz w:val="28"/>
          <w:szCs w:val="28"/>
          <w:lang w:val="kk-KZ"/>
        </w:rPr>
        <w:t xml:space="preserve"> айналымдағы жемшөп дақылдарының аз үлесі, суармалы жерлер, жайылымдардың деградациясы және өнімділігінің төмендігі; </w:t>
      </w:r>
    </w:p>
    <w:p w14:paraId="031293BC" w14:textId="77777777" w:rsidR="00501405" w:rsidRPr="00054567" w:rsidRDefault="00313A8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3A208E" w:rsidRPr="00054567">
        <w:rPr>
          <w:rFonts w:ascii="Times New Roman" w:hAnsi="Times New Roman" w:cs="Times New Roman"/>
          <w:sz w:val="28"/>
          <w:szCs w:val="28"/>
          <w:lang w:val="kk-KZ"/>
        </w:rPr>
        <w:t xml:space="preserve"> </w:t>
      </w:r>
      <w:r w:rsidR="00D65F6F" w:rsidRPr="00054567">
        <w:rPr>
          <w:rFonts w:ascii="Times New Roman" w:hAnsi="Times New Roman" w:cs="Times New Roman"/>
          <w:sz w:val="28"/>
          <w:szCs w:val="28"/>
          <w:lang w:val="kk-KZ"/>
        </w:rPr>
        <w:t xml:space="preserve">су тапшылығына байланысты жылжымалы жайылымдардың нашар игерілуі; </w:t>
      </w:r>
    </w:p>
    <w:p w14:paraId="7ABA4259" w14:textId="77777777" w:rsidR="00501405" w:rsidRPr="00054567" w:rsidRDefault="00313A88" w:rsidP="00A00F18">
      <w:pPr>
        <w:pStyle w:val="a5"/>
        <w:ind w:firstLine="567"/>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3A208E" w:rsidRPr="00054567">
        <w:rPr>
          <w:rFonts w:ascii="Times New Roman" w:hAnsi="Times New Roman" w:cs="Times New Roman"/>
          <w:sz w:val="28"/>
          <w:szCs w:val="28"/>
          <w:lang w:val="kk-KZ"/>
        </w:rPr>
        <w:t xml:space="preserve"> </w:t>
      </w:r>
      <w:r w:rsidR="00D65F6F" w:rsidRPr="00054567">
        <w:rPr>
          <w:rFonts w:ascii="Times New Roman" w:hAnsi="Times New Roman" w:cs="Times New Roman"/>
          <w:sz w:val="28"/>
          <w:szCs w:val="28"/>
          <w:lang w:val="kk-KZ"/>
        </w:rPr>
        <w:t xml:space="preserve">секторда экологиялық мониторингтің шектеулі болуы; </w:t>
      </w:r>
    </w:p>
    <w:p w14:paraId="5690533C" w14:textId="77777777" w:rsidR="00B20D39" w:rsidRPr="00054567" w:rsidRDefault="00313A8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3A208E" w:rsidRPr="00054567">
        <w:rPr>
          <w:rFonts w:ascii="Times New Roman" w:hAnsi="Times New Roman" w:cs="Times New Roman"/>
          <w:sz w:val="28"/>
          <w:szCs w:val="28"/>
          <w:lang w:val="kk-KZ"/>
        </w:rPr>
        <w:t xml:space="preserve"> </w:t>
      </w:r>
      <w:r w:rsidR="00B20D39" w:rsidRPr="00054567">
        <w:rPr>
          <w:rFonts w:ascii="Times New Roman" w:hAnsi="Times New Roman" w:cs="Times New Roman"/>
          <w:sz w:val="28"/>
          <w:szCs w:val="28"/>
          <w:lang w:val="kk-KZ"/>
        </w:rPr>
        <w:t>ветеринарлық мамандардың төмен жалақысы;</w:t>
      </w:r>
    </w:p>
    <w:p w14:paraId="79D5FBC9" w14:textId="77777777" w:rsidR="00D65F6F" w:rsidRPr="00054567" w:rsidRDefault="00313A88" w:rsidP="00A00F18">
      <w:pPr>
        <w:pStyle w:val="a5"/>
        <w:ind w:firstLine="567"/>
        <w:rPr>
          <w:lang w:val="kk-KZ"/>
        </w:rPr>
      </w:pPr>
      <w:r w:rsidRPr="00054567">
        <w:rPr>
          <w:rFonts w:ascii="Times New Roman" w:hAnsi="Times New Roman" w:cs="Times New Roman"/>
          <w:sz w:val="28"/>
          <w:szCs w:val="28"/>
          <w:lang w:val="kk-KZ"/>
        </w:rPr>
        <w:t>–</w:t>
      </w:r>
      <w:r w:rsidR="003A208E" w:rsidRPr="00054567">
        <w:rPr>
          <w:rFonts w:ascii="Times New Roman" w:hAnsi="Times New Roman" w:cs="Times New Roman"/>
          <w:sz w:val="28"/>
          <w:szCs w:val="28"/>
          <w:lang w:val="kk-KZ"/>
        </w:rPr>
        <w:t xml:space="preserve"> </w:t>
      </w:r>
      <w:r w:rsidR="00D65F6F" w:rsidRPr="00054567">
        <w:rPr>
          <w:rFonts w:ascii="Times New Roman" w:hAnsi="Times New Roman" w:cs="Times New Roman"/>
          <w:sz w:val="28"/>
          <w:szCs w:val="28"/>
          <w:lang w:val="kk-KZ"/>
        </w:rPr>
        <w:t>мал шаруашылығында білікті кадрлардың тапшылығы</w:t>
      </w:r>
      <w:r w:rsidR="003A208E" w:rsidRPr="00054567">
        <w:rPr>
          <w:rFonts w:ascii="Times New Roman" w:hAnsi="Times New Roman" w:cs="Times New Roman"/>
          <w:sz w:val="28"/>
          <w:szCs w:val="28"/>
          <w:lang w:val="kk-KZ"/>
        </w:rPr>
        <w:t xml:space="preserve"> қарастырылған</w:t>
      </w:r>
      <w:r w:rsidR="00D65F6F" w:rsidRPr="00054567">
        <w:rPr>
          <w:lang w:val="kk-KZ"/>
        </w:rPr>
        <w:t>.</w:t>
      </w:r>
    </w:p>
    <w:p w14:paraId="398F3CDC" w14:textId="77777777" w:rsidR="00AB5517" w:rsidRPr="00054567" w:rsidRDefault="00D65F6F"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Ауыл</w:t>
      </w:r>
      <w:r w:rsidR="00AF7B17"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шаруашылығына капиталдық инвестициялар</w:t>
      </w:r>
      <w:r w:rsidR="00AF7B17"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2023 жылдың 10 айында ауыл шаруашылығына капиталдық инвестициялар шамамен 778 млрд теңгені құрады, оның 435 млн теңгесі немесе 0,1% бюджет қаражаты есебінен қаржыландырылған, қалған бөлігі жеке немесе қарыз қаражаты есебінен қаржыландырылды. Осы кезеңде олардың жалпы инвестицияларда үлесі 5,8% құрады.</w:t>
      </w:r>
    </w:p>
    <w:p w14:paraId="212949CE" w14:textId="0D400F83" w:rsidR="00D65F6F" w:rsidRPr="00054567" w:rsidRDefault="00D65F6F"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2010 жылдан бастап ауыл шаруашылығына капиталдық инвестициялардың абсолютті көлемінде және олардың жалпы инвестициялардағы үлесінде өсу байқалады. Бұл негізінен ауыл шаруашылығын қолдау мақсатында түрлі агроөнеркәсіптік кешенді дамыту бағдарламалары қабылданғаннан кейін бюджет шығыстарының өсуімен байланысты</w:t>
      </w:r>
      <w:r w:rsidR="00B97740" w:rsidRPr="00054567">
        <w:rPr>
          <w:rFonts w:ascii="Times New Roman" w:hAnsi="Times New Roman" w:cs="Times New Roman"/>
          <w:sz w:val="28"/>
          <w:szCs w:val="28"/>
          <w:lang w:val="kk-KZ"/>
        </w:rPr>
        <w:t xml:space="preserve"> </w:t>
      </w:r>
      <w:r w:rsidR="00094905"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74</w:t>
      </w:r>
      <w:r w:rsidR="00094905"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Сонымен қатар, ауыл шаруашылығына жасалған капиталдық инвестициялардың ЖІӨ</w:t>
      </w:r>
      <w:r w:rsidR="004C5EB0"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4C5EB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ге қатысты үлесі тарихи тұрғыдан 1% төмен болмаған</w:t>
      </w:r>
      <w:r w:rsidR="002C2528" w:rsidRPr="00054567">
        <w:rPr>
          <w:rFonts w:ascii="Times New Roman" w:hAnsi="Times New Roman" w:cs="Times New Roman"/>
          <w:sz w:val="28"/>
          <w:szCs w:val="28"/>
          <w:lang w:val="kk-KZ"/>
        </w:rPr>
        <w:t>.</w:t>
      </w:r>
    </w:p>
    <w:p w14:paraId="48011A02" w14:textId="346DED21" w:rsidR="00D65F6F" w:rsidRPr="00054567" w:rsidRDefault="00D65F6F"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Ауыл шаруашы</w:t>
      </w:r>
      <w:r w:rsidR="00087229" w:rsidRPr="00054567">
        <w:rPr>
          <w:rFonts w:ascii="Times New Roman" w:hAnsi="Times New Roman" w:cs="Times New Roman"/>
          <w:sz w:val="28"/>
          <w:szCs w:val="28"/>
          <w:lang w:val="kk-KZ"/>
        </w:rPr>
        <w:t>лығындағы инвестициялық қызметін</w:t>
      </w:r>
      <w:r w:rsidRPr="00054567">
        <w:rPr>
          <w:rFonts w:ascii="Times New Roman" w:hAnsi="Times New Roman" w:cs="Times New Roman"/>
          <w:sz w:val="28"/>
          <w:szCs w:val="28"/>
          <w:lang w:val="kk-KZ"/>
        </w:rPr>
        <w:t xml:space="preserve"> тежейтін негізгі себептер ретінде өндірістің тиімділігін</w:t>
      </w:r>
      <w:r w:rsidR="00A62764" w:rsidRPr="00054567">
        <w:rPr>
          <w:rFonts w:ascii="Times New Roman" w:hAnsi="Times New Roman" w:cs="Times New Roman"/>
          <w:sz w:val="28"/>
          <w:szCs w:val="28"/>
          <w:lang w:val="kk-KZ"/>
        </w:rPr>
        <w:t>ің төмендігі</w:t>
      </w:r>
      <w:r w:rsidRPr="00054567">
        <w:rPr>
          <w:rFonts w:ascii="Times New Roman" w:hAnsi="Times New Roman" w:cs="Times New Roman"/>
          <w:sz w:val="28"/>
          <w:szCs w:val="28"/>
          <w:lang w:val="kk-KZ"/>
        </w:rPr>
        <w:t>, соның ішінде инвестициялардан түскен табыстың төмендігін, жеке қаражаттың тапшылығын, ауыл шаруашылығы кәсіпорындарындағы қарыздардың жиналуы және аграрлық секторға жеке қаржыландыруға шектеулі қолжетімділікті атап өтуге болады</w:t>
      </w:r>
      <w:r w:rsidR="00B97740" w:rsidRPr="00054567">
        <w:rPr>
          <w:rFonts w:ascii="Times New Roman" w:hAnsi="Times New Roman" w:cs="Times New Roman"/>
          <w:sz w:val="28"/>
          <w:szCs w:val="28"/>
          <w:lang w:val="kk-KZ"/>
        </w:rPr>
        <w:t xml:space="preserve"> </w:t>
      </w:r>
      <w:r w:rsidR="00586BE1"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75</w:t>
      </w:r>
      <w:r w:rsidR="00586BE1"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Бұл қиындықтар әсіресе ауыл шаруашылығында басым көпшілік болып табылатын ұсақ шаруашылықтарда айқын көрінеді.</w:t>
      </w:r>
    </w:p>
    <w:p w14:paraId="6D4FA513" w14:textId="1DBA7677" w:rsidR="00D65F6F" w:rsidRPr="00054567" w:rsidRDefault="00D65F6F" w:rsidP="00A00F18">
      <w:pPr>
        <w:pStyle w:val="a5"/>
        <w:ind w:firstLine="567"/>
        <w:jc w:val="both"/>
        <w:rPr>
          <w:lang w:val="kk-KZ"/>
        </w:rPr>
      </w:pPr>
      <w:r w:rsidRPr="00054567">
        <w:rPr>
          <w:rFonts w:ascii="Times New Roman" w:hAnsi="Times New Roman" w:cs="Times New Roman"/>
          <w:sz w:val="28"/>
          <w:szCs w:val="28"/>
          <w:lang w:val="kk-KZ"/>
        </w:rPr>
        <w:t>А</w:t>
      </w:r>
      <w:r w:rsidR="004A7219" w:rsidRPr="00054567">
        <w:rPr>
          <w:rFonts w:ascii="Times New Roman" w:hAnsi="Times New Roman" w:cs="Times New Roman"/>
          <w:sz w:val="28"/>
          <w:szCs w:val="28"/>
          <w:lang w:val="kk-KZ"/>
        </w:rPr>
        <w:t>Ө</w:t>
      </w:r>
      <w:r w:rsidRPr="00054567">
        <w:rPr>
          <w:rFonts w:ascii="Times New Roman" w:hAnsi="Times New Roman" w:cs="Times New Roman"/>
          <w:sz w:val="28"/>
          <w:szCs w:val="28"/>
          <w:lang w:val="kk-KZ"/>
        </w:rPr>
        <w:t xml:space="preserve">К </w:t>
      </w:r>
      <w:r w:rsidR="004A7219" w:rsidRPr="00054567">
        <w:rPr>
          <w:rFonts w:ascii="Times New Roman" w:hAnsi="Times New Roman" w:cs="Times New Roman"/>
          <w:sz w:val="28"/>
          <w:szCs w:val="28"/>
          <w:lang w:val="kk-KZ"/>
        </w:rPr>
        <w:t>Тұжырымдама</w:t>
      </w:r>
      <w:r w:rsidRPr="00054567">
        <w:rPr>
          <w:rFonts w:ascii="Times New Roman" w:hAnsi="Times New Roman" w:cs="Times New Roman"/>
          <w:sz w:val="28"/>
          <w:szCs w:val="28"/>
          <w:lang w:val="kk-KZ"/>
        </w:rPr>
        <w:t>сында ауыл шаруашылығына жеткіліксіз капиталық салымдар мәселесі кеңінен талқыланған, алайда бұл мәселені шешу үшін, бұрынғы ме</w:t>
      </w:r>
      <w:r w:rsidR="00CF707C" w:rsidRPr="00054567">
        <w:rPr>
          <w:rFonts w:ascii="Times New Roman" w:hAnsi="Times New Roman" w:cs="Times New Roman"/>
          <w:sz w:val="28"/>
          <w:szCs w:val="28"/>
          <w:lang w:val="kk-KZ"/>
        </w:rPr>
        <w:t>млекеттік бағдарламалар сияқты,</w:t>
      </w:r>
      <w:r w:rsidR="005914CB"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пайыздық мөлшерлемелер бойынша субсидиялау көлемін арттыру көзделеді (құрал</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жабдықтарды жаңарту, лизинг, жеңілдетілген кредиттеу бағдарламаларын енгізу және т.б. бойынша сыйақы мөлшерлемелерін субсидиялау)</w:t>
      </w:r>
      <w:r w:rsidR="00B97740" w:rsidRPr="00054567">
        <w:rPr>
          <w:rFonts w:ascii="Times New Roman" w:hAnsi="Times New Roman" w:cs="Times New Roman"/>
          <w:sz w:val="28"/>
          <w:szCs w:val="28"/>
          <w:lang w:val="kk-KZ"/>
        </w:rPr>
        <w:t xml:space="preserve"> </w:t>
      </w:r>
      <w:r w:rsidR="00093210"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76</w:t>
      </w:r>
      <w:r w:rsidR="00093210" w:rsidRPr="00054567">
        <w:rPr>
          <w:rFonts w:ascii="Times New Roman" w:hAnsi="Times New Roman" w:cs="Times New Roman"/>
          <w:sz w:val="28"/>
          <w:szCs w:val="28"/>
          <w:lang w:val="kk-KZ"/>
        </w:rPr>
        <w:t>, б</w:t>
      </w:r>
      <w:r w:rsidR="000D34E8" w:rsidRPr="00054567">
        <w:rPr>
          <w:rFonts w:ascii="Times New Roman" w:hAnsi="Times New Roman" w:cs="Times New Roman"/>
          <w:sz w:val="28"/>
          <w:szCs w:val="28"/>
          <w:lang w:val="kk-KZ"/>
        </w:rPr>
        <w:t>.</w:t>
      </w:r>
      <w:r w:rsidR="00093210" w:rsidRPr="00054567">
        <w:rPr>
          <w:rFonts w:ascii="Times New Roman" w:hAnsi="Times New Roman" w:cs="Times New Roman"/>
          <w:sz w:val="28"/>
          <w:szCs w:val="28"/>
          <w:lang w:val="kk-KZ"/>
        </w:rPr>
        <w:t>141]</w:t>
      </w:r>
      <w:r w:rsidRPr="00054567">
        <w:rPr>
          <w:rFonts w:ascii="Times New Roman" w:hAnsi="Times New Roman" w:cs="Times New Roman"/>
          <w:sz w:val="28"/>
          <w:szCs w:val="28"/>
          <w:lang w:val="kk-KZ"/>
        </w:rPr>
        <w:t>.</w:t>
      </w:r>
      <w:r w:rsidR="00B97740" w:rsidRPr="00054567">
        <w:rPr>
          <w:rFonts w:ascii="Times New Roman" w:hAnsi="Times New Roman" w:cs="Times New Roman"/>
          <w:sz w:val="28"/>
          <w:szCs w:val="28"/>
          <w:lang w:val="kk-KZ"/>
        </w:rPr>
        <w:t xml:space="preserve"> </w:t>
      </w:r>
      <w:r w:rsidR="004D417B" w:rsidRPr="00054567">
        <w:rPr>
          <w:rFonts w:ascii="Times New Roman" w:hAnsi="Times New Roman" w:cs="Times New Roman"/>
          <w:sz w:val="28"/>
          <w:szCs w:val="28"/>
          <w:lang w:val="kk-KZ"/>
        </w:rPr>
        <w:t>Жоғарыда</w:t>
      </w:r>
      <w:r w:rsidRPr="00054567">
        <w:rPr>
          <w:rFonts w:ascii="Times New Roman" w:hAnsi="Times New Roman" w:cs="Times New Roman"/>
          <w:sz w:val="28"/>
          <w:szCs w:val="28"/>
          <w:lang w:val="kk-KZ"/>
        </w:rPr>
        <w:t xml:space="preserve"> айтқан</w:t>
      </w:r>
      <w:r w:rsidR="00CF707C" w:rsidRPr="00054567">
        <w:rPr>
          <w:rFonts w:ascii="Times New Roman" w:hAnsi="Times New Roman" w:cs="Times New Roman"/>
          <w:sz w:val="28"/>
          <w:szCs w:val="28"/>
          <w:lang w:val="kk-KZ"/>
        </w:rPr>
        <w:t>дай</w:t>
      </w:r>
      <w:r w:rsidRPr="00054567">
        <w:rPr>
          <w:rFonts w:ascii="Times New Roman" w:hAnsi="Times New Roman" w:cs="Times New Roman"/>
          <w:sz w:val="28"/>
          <w:szCs w:val="28"/>
          <w:lang w:val="kk-KZ"/>
        </w:rPr>
        <w:t>, мемлекет тарапынан арзан қаржы бөлу нарыққа қарсы әдістер арқылы ауыл шаруашылығында нарықтық қаржыландырудың өсуіне кедергі жасайды.</w:t>
      </w:r>
      <w:r w:rsidR="00E432C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Мемлекет тарапынан қаржыландырылатын жеңілдетілген несиелердің көп көлемі жеке инвестицияларды және коммерциялық банктердің несиелерін ығыстырады</w:t>
      </w:r>
      <w:r w:rsidR="00B97740" w:rsidRPr="00054567">
        <w:rPr>
          <w:rFonts w:ascii="Times New Roman" w:hAnsi="Times New Roman" w:cs="Times New Roman"/>
          <w:sz w:val="28"/>
          <w:szCs w:val="28"/>
          <w:lang w:val="kk-KZ"/>
        </w:rPr>
        <w:t xml:space="preserve"> </w:t>
      </w:r>
      <w:r w:rsidR="0090582C"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77</w:t>
      </w:r>
      <w:r w:rsidR="0090582C" w:rsidRPr="00054567">
        <w:rPr>
          <w:rFonts w:ascii="Times New Roman" w:hAnsi="Times New Roman" w:cs="Times New Roman"/>
          <w:sz w:val="28"/>
          <w:szCs w:val="28"/>
          <w:lang w:val="kk-KZ"/>
        </w:rPr>
        <w:t>,</w:t>
      </w:r>
      <w:r w:rsidR="005914CB" w:rsidRPr="00054567">
        <w:rPr>
          <w:rFonts w:ascii="Times New Roman" w:hAnsi="Times New Roman" w:cs="Times New Roman"/>
          <w:sz w:val="28"/>
          <w:szCs w:val="28"/>
          <w:lang w:val="kk-KZ"/>
        </w:rPr>
        <w:t xml:space="preserve"> </w:t>
      </w:r>
      <w:r w:rsidR="0090582C" w:rsidRPr="00054567">
        <w:rPr>
          <w:rFonts w:ascii="Times New Roman" w:hAnsi="Times New Roman" w:cs="Times New Roman"/>
          <w:sz w:val="28"/>
          <w:szCs w:val="28"/>
          <w:lang w:val="kk-KZ"/>
        </w:rPr>
        <w:t>б</w:t>
      </w:r>
      <w:r w:rsidR="000D34E8" w:rsidRPr="00054567">
        <w:rPr>
          <w:rFonts w:ascii="Times New Roman" w:hAnsi="Times New Roman" w:cs="Times New Roman"/>
          <w:sz w:val="28"/>
          <w:szCs w:val="28"/>
          <w:lang w:val="kk-KZ"/>
        </w:rPr>
        <w:t>.</w:t>
      </w:r>
      <w:r w:rsidR="0090582C" w:rsidRPr="00054567">
        <w:rPr>
          <w:rFonts w:ascii="Times New Roman" w:hAnsi="Times New Roman" w:cs="Times New Roman"/>
          <w:sz w:val="28"/>
          <w:szCs w:val="28"/>
          <w:lang w:val="kk-KZ"/>
        </w:rPr>
        <w:t>17]</w:t>
      </w:r>
      <w:r w:rsidRPr="00054567">
        <w:rPr>
          <w:rFonts w:ascii="Times New Roman" w:hAnsi="Times New Roman" w:cs="Times New Roman"/>
          <w:sz w:val="28"/>
          <w:szCs w:val="28"/>
          <w:lang w:val="kk-KZ"/>
        </w:rPr>
        <w:t>. Біздің пікірімізше, мемлекеттің инвестицияларды тартудағы рөлі нарықтық қатынастар мен пайыздық мөлшерлемелерге араласуда емес</w:t>
      </w:r>
      <w:r w:rsidR="002C2528" w:rsidRPr="00054567">
        <w:rPr>
          <w:rFonts w:ascii="Times New Roman" w:hAnsi="Times New Roman" w:cs="Times New Roman"/>
          <w:sz w:val="28"/>
          <w:szCs w:val="28"/>
          <w:lang w:val="kk-KZ"/>
        </w:rPr>
        <w:t>.</w:t>
      </w:r>
    </w:p>
    <w:p w14:paraId="237CCEC1" w14:textId="6E6E7F9D" w:rsidR="00F92344" w:rsidRPr="00054567" w:rsidRDefault="00D65F6F" w:rsidP="00A00F18">
      <w:pPr>
        <w:pStyle w:val="a9"/>
        <w:spacing w:after="0" w:line="240" w:lineRule="auto"/>
        <w:ind w:firstLine="567"/>
        <w:jc w:val="both"/>
        <w:rPr>
          <w:sz w:val="28"/>
          <w:szCs w:val="28"/>
          <w:lang w:val="kk-KZ"/>
        </w:rPr>
      </w:pPr>
      <w:r w:rsidRPr="00054567">
        <w:rPr>
          <w:sz w:val="28"/>
          <w:szCs w:val="28"/>
          <w:lang w:val="kk-KZ"/>
        </w:rPr>
        <w:t>Ауыл</w:t>
      </w:r>
      <w:r w:rsidR="00F42938" w:rsidRPr="00054567">
        <w:rPr>
          <w:sz w:val="28"/>
          <w:szCs w:val="28"/>
          <w:lang w:val="kk-KZ"/>
        </w:rPr>
        <w:t xml:space="preserve"> </w:t>
      </w:r>
      <w:r w:rsidRPr="00054567">
        <w:rPr>
          <w:sz w:val="28"/>
          <w:szCs w:val="28"/>
          <w:lang w:val="kk-KZ"/>
        </w:rPr>
        <w:t>шаруашылығындағы тікелей шетелдік инвестициялар</w:t>
      </w:r>
      <w:r w:rsidRPr="00054567">
        <w:rPr>
          <w:sz w:val="28"/>
          <w:szCs w:val="28"/>
          <w:lang w:val="kk-KZ"/>
        </w:rPr>
        <w:br/>
        <w:t xml:space="preserve">2023 жылдың бірінші жартыжылдығында ауыл шаруашылығына тікелей шетелдік инвестициялардың жалпы көлемі 31,5 млн долларды құрады, ал </w:t>
      </w:r>
      <w:r w:rsidRPr="00054567">
        <w:rPr>
          <w:sz w:val="28"/>
          <w:szCs w:val="28"/>
          <w:lang w:val="kk-KZ"/>
        </w:rPr>
        <w:lastRenderedPageBreak/>
        <w:t xml:space="preserve">олардың жалпы </w:t>
      </w:r>
      <w:r w:rsidR="00F92344" w:rsidRPr="00054567">
        <w:rPr>
          <w:sz w:val="28"/>
          <w:szCs w:val="28"/>
          <w:lang w:val="kk-KZ"/>
        </w:rPr>
        <w:t>ТШИ</w:t>
      </w:r>
      <w:r w:rsidR="00313A88" w:rsidRPr="00054567">
        <w:rPr>
          <w:sz w:val="28"/>
          <w:szCs w:val="28"/>
          <w:lang w:val="kk-KZ"/>
        </w:rPr>
        <w:t>–</w:t>
      </w:r>
      <w:r w:rsidRPr="00054567">
        <w:rPr>
          <w:sz w:val="28"/>
          <w:szCs w:val="28"/>
          <w:lang w:val="kk-KZ"/>
        </w:rPr>
        <w:t>дегі үлесі тек 0,2</w:t>
      </w:r>
      <w:r w:rsidR="00E518C3" w:rsidRPr="00054567">
        <w:rPr>
          <w:sz w:val="28"/>
          <w:szCs w:val="28"/>
          <w:lang w:val="kk-KZ"/>
        </w:rPr>
        <w:t xml:space="preserve"> </w:t>
      </w:r>
      <w:r w:rsidRPr="00054567">
        <w:rPr>
          <w:sz w:val="28"/>
          <w:szCs w:val="28"/>
          <w:lang w:val="kk-KZ"/>
        </w:rPr>
        <w:t>%</w:t>
      </w:r>
      <w:r w:rsidR="00E518C3" w:rsidRPr="00054567">
        <w:rPr>
          <w:sz w:val="28"/>
          <w:szCs w:val="28"/>
          <w:lang w:val="kk-KZ"/>
        </w:rPr>
        <w:t xml:space="preserve">  </w:t>
      </w:r>
      <w:r w:rsidRPr="00054567">
        <w:rPr>
          <w:sz w:val="28"/>
          <w:szCs w:val="28"/>
          <w:lang w:val="kk-KZ"/>
        </w:rPr>
        <w:t>құрады. Бұл төмен көрсеткіштер ауыл шаруашылығының Қазақстандағы шетелдік тікелей инвесторлар үшін тартымды сала емес екенін көрсетеді, олар көбінесе өз қаражаттарын тау</w:t>
      </w:r>
      <w:r w:rsidR="00313A88" w:rsidRPr="00054567">
        <w:rPr>
          <w:sz w:val="28"/>
          <w:szCs w:val="28"/>
          <w:lang w:val="kk-KZ"/>
        </w:rPr>
        <w:t>–</w:t>
      </w:r>
      <w:r w:rsidRPr="00054567">
        <w:rPr>
          <w:sz w:val="28"/>
          <w:szCs w:val="28"/>
          <w:lang w:val="kk-KZ"/>
        </w:rPr>
        <w:t>кен өнеркәсібі немесе металлургияға салуды қалайды. Ауыл шаруашылығына салынатын инвестициялар жалпы ПИИ</w:t>
      </w:r>
      <w:r w:rsidR="00313A88" w:rsidRPr="00054567">
        <w:rPr>
          <w:sz w:val="28"/>
          <w:szCs w:val="28"/>
          <w:lang w:val="kk-KZ"/>
        </w:rPr>
        <w:t>–</w:t>
      </w:r>
      <w:r w:rsidRPr="00054567">
        <w:rPr>
          <w:sz w:val="28"/>
          <w:szCs w:val="28"/>
          <w:lang w:val="kk-KZ"/>
        </w:rPr>
        <w:t>дегі үлесі тарихта 0,5% да аз болып келді, сонымен қатар максималды инвестиция көлемі 2015 жылы 71,8 млн долларды құраған болатын. Кейінгі жылдары бұл көрсеткіш екі есе төмендеген (</w:t>
      </w:r>
      <w:r w:rsidR="00EE4E67" w:rsidRPr="00054567">
        <w:rPr>
          <w:sz w:val="28"/>
          <w:szCs w:val="28"/>
          <w:lang w:val="kk-KZ"/>
        </w:rPr>
        <w:t>с</w:t>
      </w:r>
      <w:r w:rsidR="0084080F" w:rsidRPr="00054567">
        <w:rPr>
          <w:sz w:val="28"/>
          <w:szCs w:val="28"/>
          <w:lang w:val="kk-KZ"/>
        </w:rPr>
        <w:t xml:space="preserve">урет </w:t>
      </w:r>
      <w:r w:rsidR="00F66EFD" w:rsidRPr="00054567">
        <w:rPr>
          <w:sz w:val="28"/>
          <w:szCs w:val="28"/>
          <w:lang w:val="kk-KZ"/>
        </w:rPr>
        <w:t>1</w:t>
      </w:r>
      <w:r w:rsidR="00532A3B" w:rsidRPr="00054567">
        <w:rPr>
          <w:sz w:val="28"/>
          <w:szCs w:val="28"/>
          <w:lang w:val="kk-KZ"/>
        </w:rPr>
        <w:t>3</w:t>
      </w:r>
      <w:r w:rsidRPr="00054567">
        <w:rPr>
          <w:sz w:val="28"/>
          <w:szCs w:val="28"/>
          <w:lang w:val="kk-KZ"/>
        </w:rPr>
        <w:t>).</w:t>
      </w:r>
    </w:p>
    <w:p w14:paraId="196B9B67" w14:textId="77777777" w:rsidR="006822ED" w:rsidRPr="00054567" w:rsidRDefault="006822ED" w:rsidP="00A00F18">
      <w:pPr>
        <w:pStyle w:val="a9"/>
        <w:spacing w:after="0" w:line="240" w:lineRule="auto"/>
        <w:ind w:firstLine="567"/>
        <w:jc w:val="both"/>
        <w:rPr>
          <w:sz w:val="28"/>
          <w:szCs w:val="28"/>
          <w:lang w:val="kk-KZ"/>
        </w:rPr>
      </w:pPr>
    </w:p>
    <w:p w14:paraId="5A3AB02A" w14:textId="29EF352E" w:rsidR="00F92344" w:rsidRPr="00054567" w:rsidRDefault="00F92344" w:rsidP="00A00F18">
      <w:pPr>
        <w:pStyle w:val="a9"/>
        <w:spacing w:after="0" w:line="240" w:lineRule="auto"/>
        <w:rPr>
          <w:sz w:val="28"/>
          <w:szCs w:val="28"/>
          <w:lang w:val="en-US"/>
        </w:rPr>
      </w:pPr>
      <w:r w:rsidRPr="00054567">
        <w:rPr>
          <w:noProof/>
          <w:lang w:eastAsia="ru-RU"/>
        </w:rPr>
        <w:drawing>
          <wp:inline distT="0" distB="0" distL="0" distR="0" wp14:anchorId="50AD7D84" wp14:editId="100E0CF9">
            <wp:extent cx="5838825" cy="2686050"/>
            <wp:effectExtent l="0" t="0" r="9525" b="0"/>
            <wp:docPr id="180688646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D6EF953" w14:textId="532E56BB" w:rsidR="00532A3B" w:rsidRPr="00054567" w:rsidRDefault="0084080F" w:rsidP="00052476">
      <w:pPr>
        <w:pStyle w:val="a9"/>
        <w:spacing w:after="0" w:line="240" w:lineRule="auto"/>
        <w:ind w:firstLine="567"/>
        <w:jc w:val="center"/>
        <w:rPr>
          <w:sz w:val="28"/>
          <w:szCs w:val="28"/>
          <w:lang w:val="kk-KZ"/>
        </w:rPr>
      </w:pPr>
      <w:r w:rsidRPr="00054567">
        <w:rPr>
          <w:sz w:val="28"/>
          <w:szCs w:val="28"/>
          <w:lang w:val="kk-KZ"/>
        </w:rPr>
        <w:t>Сурет</w:t>
      </w:r>
      <w:r w:rsidR="00F408CC" w:rsidRPr="00054567">
        <w:rPr>
          <w:sz w:val="28"/>
          <w:szCs w:val="28"/>
          <w:lang w:val="kk-KZ"/>
        </w:rPr>
        <w:t xml:space="preserve"> </w:t>
      </w:r>
      <w:r w:rsidR="00F66EFD" w:rsidRPr="00054567">
        <w:rPr>
          <w:sz w:val="28"/>
          <w:szCs w:val="28"/>
          <w:lang w:val="kk-KZ"/>
        </w:rPr>
        <w:t>1</w:t>
      </w:r>
      <w:r w:rsidR="00532A3B" w:rsidRPr="00054567">
        <w:rPr>
          <w:sz w:val="28"/>
          <w:szCs w:val="28"/>
          <w:lang w:val="kk-KZ"/>
        </w:rPr>
        <w:t>3</w:t>
      </w:r>
      <w:r w:rsidRPr="00054567">
        <w:rPr>
          <w:sz w:val="28"/>
          <w:szCs w:val="28"/>
          <w:lang w:val="kk-KZ"/>
        </w:rPr>
        <w:t xml:space="preserve"> </w:t>
      </w:r>
      <w:r w:rsidR="00313A88" w:rsidRPr="00054567">
        <w:rPr>
          <w:sz w:val="28"/>
          <w:szCs w:val="28"/>
          <w:lang w:val="kk-KZ"/>
        </w:rPr>
        <w:t>–</w:t>
      </w:r>
      <w:r w:rsidRPr="00054567">
        <w:rPr>
          <w:sz w:val="28"/>
          <w:szCs w:val="28"/>
          <w:lang w:val="kk-KZ"/>
        </w:rPr>
        <w:t xml:space="preserve"> Ауыл шаруашылығына жалпы ТШИ көлемі, млн</w:t>
      </w:r>
      <w:r w:rsidR="00735BD9" w:rsidRPr="00054567">
        <w:rPr>
          <w:sz w:val="28"/>
          <w:szCs w:val="28"/>
          <w:lang w:val="kk-KZ"/>
        </w:rPr>
        <w:t xml:space="preserve">. </w:t>
      </w:r>
      <w:r w:rsidRPr="00054567">
        <w:rPr>
          <w:sz w:val="28"/>
          <w:szCs w:val="28"/>
          <w:lang w:val="kk-KZ"/>
        </w:rPr>
        <w:t>доллар</w:t>
      </w:r>
    </w:p>
    <w:p w14:paraId="6DF48672" w14:textId="77777777" w:rsidR="00E432C6" w:rsidRPr="00054567" w:rsidRDefault="00E432C6" w:rsidP="00052476">
      <w:pPr>
        <w:pStyle w:val="a9"/>
        <w:spacing w:after="0" w:line="240" w:lineRule="auto"/>
        <w:ind w:firstLine="567"/>
        <w:jc w:val="center"/>
        <w:rPr>
          <w:sz w:val="28"/>
          <w:szCs w:val="28"/>
          <w:lang w:val="kk-KZ"/>
        </w:rPr>
      </w:pPr>
    </w:p>
    <w:p w14:paraId="45A6A4D2" w14:textId="71247F3E" w:rsidR="00D65F6F" w:rsidRPr="00054567" w:rsidRDefault="00D65F6F"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Біздің пікірімізше, ауыл шаруашылығында тікелей шетелдік инвестициялардың осындай төмен деңгейінің маңызды себептерінің бірі </w:t>
      </w:r>
      <w:r w:rsidR="008E603D"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шетелдіктерге жерлерді сату немесе жалға беру бойынша енгізілген шектеулер болып табылады: шетелдік кәсіпорындар ауыл шаруашылығы мақсатындағы жерлерге иелік ете алмайды және әрдайым жер құқықтары бар жергілікті серіктестерге </w:t>
      </w:r>
      <w:r w:rsidR="00011C17" w:rsidRPr="00054567">
        <w:rPr>
          <w:rFonts w:ascii="Times New Roman" w:hAnsi="Times New Roman" w:cs="Times New Roman"/>
          <w:sz w:val="28"/>
          <w:szCs w:val="28"/>
          <w:lang w:val="kk-KZ"/>
        </w:rPr>
        <w:t>тәуелді болуға</w:t>
      </w:r>
      <w:r w:rsidRPr="00054567">
        <w:rPr>
          <w:rFonts w:ascii="Times New Roman" w:hAnsi="Times New Roman" w:cs="Times New Roman"/>
          <w:sz w:val="28"/>
          <w:szCs w:val="28"/>
          <w:lang w:val="kk-KZ"/>
        </w:rPr>
        <w:t xml:space="preserve"> тура келеді. Сонымен қатар, шетелдік инвесто</w:t>
      </w:r>
      <w:r w:rsidR="00011C17" w:rsidRPr="00054567">
        <w:rPr>
          <w:rFonts w:ascii="Times New Roman" w:hAnsi="Times New Roman" w:cs="Times New Roman"/>
          <w:sz w:val="28"/>
          <w:szCs w:val="28"/>
          <w:lang w:val="kk-KZ"/>
        </w:rPr>
        <w:t>рларды баға реттеуде мемлекетті</w:t>
      </w:r>
      <w:r w:rsidRPr="00054567">
        <w:rPr>
          <w:rFonts w:ascii="Times New Roman" w:hAnsi="Times New Roman" w:cs="Times New Roman"/>
          <w:sz w:val="28"/>
          <w:szCs w:val="28"/>
          <w:lang w:val="kk-KZ"/>
        </w:rPr>
        <w:t>ң</w:t>
      </w:r>
      <w:r w:rsidR="00011C17" w:rsidRPr="00054567">
        <w:rPr>
          <w:rFonts w:ascii="Times New Roman" w:hAnsi="Times New Roman" w:cs="Times New Roman"/>
          <w:sz w:val="28"/>
          <w:szCs w:val="28"/>
          <w:lang w:val="kk-KZ"/>
        </w:rPr>
        <w:t xml:space="preserve"> тым үлкен рөлі және</w:t>
      </w:r>
      <w:r w:rsidR="00E432C6" w:rsidRPr="00054567">
        <w:rPr>
          <w:rFonts w:ascii="Times New Roman" w:hAnsi="Times New Roman" w:cs="Times New Roman"/>
          <w:sz w:val="28"/>
          <w:szCs w:val="28"/>
          <w:lang w:val="kk-KZ"/>
        </w:rPr>
        <w:t xml:space="preserve"> </w:t>
      </w:r>
      <w:r w:rsidR="00011C17" w:rsidRPr="00054567">
        <w:rPr>
          <w:rFonts w:ascii="Times New Roman" w:hAnsi="Times New Roman" w:cs="Times New Roman"/>
          <w:sz w:val="28"/>
          <w:szCs w:val="28"/>
          <w:lang w:val="kk-KZ"/>
        </w:rPr>
        <w:t xml:space="preserve">ықпалы </w:t>
      </w:r>
      <w:r w:rsidRPr="00054567">
        <w:rPr>
          <w:rFonts w:ascii="Times New Roman" w:hAnsi="Times New Roman" w:cs="Times New Roman"/>
          <w:sz w:val="28"/>
          <w:szCs w:val="28"/>
          <w:lang w:val="kk-KZ"/>
        </w:rPr>
        <w:t>сондай</w:t>
      </w:r>
      <w:r w:rsidR="00FB5B00"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ақ ауыл шаруашылығы өнімдерінің импортын және экспортын реттеу, ұсақ тауарлы өндіріс, ауылдық инфрақұрылымның жалпы </w:t>
      </w:r>
      <w:r w:rsidR="00406F39" w:rsidRPr="00054567">
        <w:rPr>
          <w:rFonts w:ascii="Times New Roman" w:hAnsi="Times New Roman" w:cs="Times New Roman"/>
          <w:sz w:val="28"/>
          <w:szCs w:val="28"/>
          <w:lang w:val="kk-KZ"/>
        </w:rPr>
        <w:t xml:space="preserve">жоғары деңгейде </w:t>
      </w:r>
      <w:r w:rsidRPr="00054567">
        <w:rPr>
          <w:rFonts w:ascii="Times New Roman" w:hAnsi="Times New Roman" w:cs="Times New Roman"/>
          <w:sz w:val="28"/>
          <w:szCs w:val="28"/>
          <w:lang w:val="kk-KZ"/>
        </w:rPr>
        <w:t>дамымауы</w:t>
      </w:r>
      <w:r w:rsidR="00406F39" w:rsidRPr="00054567">
        <w:rPr>
          <w:rFonts w:ascii="Times New Roman" w:hAnsi="Times New Roman" w:cs="Times New Roman"/>
          <w:sz w:val="28"/>
          <w:szCs w:val="28"/>
          <w:lang w:val="kk-KZ"/>
        </w:rPr>
        <w:t xml:space="preserve">, білікті кадрлардың тапшылығы, </w:t>
      </w:r>
      <w:r w:rsidRPr="00054567">
        <w:rPr>
          <w:rFonts w:ascii="Times New Roman" w:hAnsi="Times New Roman" w:cs="Times New Roman"/>
          <w:sz w:val="28"/>
          <w:szCs w:val="28"/>
          <w:lang w:val="kk-KZ"/>
        </w:rPr>
        <w:t>заң үстемдігі мәселелері және басқа да факторлар алаңдатады. Осылайша, Қазақстан ауыл шаруашылығы қазіргі уақытта әлемнен жаңашыл аграрлық технологиялар мен ноу</w:t>
      </w:r>
      <w:r w:rsidR="00FB5B00"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FB5B0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хауды енгізуде тұрақты тапшылықты сезінуде.</w:t>
      </w:r>
      <w:r w:rsidR="00AB5517"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Ауыл шаруашылығының инвестициялық тартымдылығының төмендеуіне әсер ететін басқа да себептер арасында осы салаға тән жоғары тәуекелдер, соның ішінде табиғи апаттар, мысалы, құрғақшылықтар, су тасқындары, зиянкестер, аурулар, маусымдылық және баға деңгейінің жоғары құбылмалылығы, сондай</w:t>
      </w:r>
      <w:r w:rsidR="00FB5B00"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FB5B0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ақ әлемдік және аймақтық нарықтардағы жылдам өзгерістерді атап өтуге болады</w:t>
      </w:r>
      <w:r w:rsidR="00B97740" w:rsidRPr="00054567">
        <w:rPr>
          <w:rFonts w:ascii="Times New Roman" w:hAnsi="Times New Roman" w:cs="Times New Roman"/>
          <w:sz w:val="28"/>
          <w:szCs w:val="28"/>
          <w:lang w:val="kk-KZ"/>
        </w:rPr>
        <w:t xml:space="preserve"> </w:t>
      </w:r>
      <w:r w:rsidR="00130499"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78</w:t>
      </w:r>
      <w:r w:rsidR="00130499" w:rsidRPr="00054567">
        <w:rPr>
          <w:rFonts w:ascii="Times New Roman" w:hAnsi="Times New Roman" w:cs="Times New Roman"/>
          <w:sz w:val="28"/>
          <w:szCs w:val="28"/>
          <w:lang w:val="kk-KZ"/>
        </w:rPr>
        <w:t>, б.43]</w:t>
      </w:r>
      <w:r w:rsidRPr="00054567">
        <w:rPr>
          <w:rFonts w:ascii="Times New Roman" w:hAnsi="Times New Roman" w:cs="Times New Roman"/>
          <w:sz w:val="28"/>
          <w:szCs w:val="28"/>
          <w:lang w:val="kk-KZ"/>
        </w:rPr>
        <w:t>.</w:t>
      </w:r>
    </w:p>
    <w:p w14:paraId="250DEF92" w14:textId="2F884462" w:rsidR="00A2498A" w:rsidRPr="00054567" w:rsidRDefault="00A2498A" w:rsidP="00A00F18">
      <w:pPr>
        <w:pStyle w:val="a5"/>
        <w:ind w:firstLine="567"/>
        <w:jc w:val="both"/>
        <w:rPr>
          <w:rFonts w:ascii="Times New Roman" w:hAnsi="Times New Roman" w:cs="Times New Roman"/>
          <w:sz w:val="28"/>
          <w:szCs w:val="28"/>
          <w:lang w:val="kk-KZ"/>
        </w:rPr>
      </w:pPr>
      <w:r w:rsidRPr="00054567">
        <w:rPr>
          <w:rStyle w:val="ab"/>
          <w:rFonts w:ascii="Times New Roman" w:hAnsi="Times New Roman" w:cs="Times New Roman"/>
          <w:b w:val="0"/>
          <w:bCs w:val="0"/>
          <w:sz w:val="28"/>
          <w:szCs w:val="28"/>
          <w:lang w:val="kk-KZ"/>
        </w:rPr>
        <w:t>Ауыл шаруашылығындағы жұмыспен қамту</w:t>
      </w:r>
      <w:r w:rsidR="00E432C6" w:rsidRPr="00054567">
        <w:rPr>
          <w:rStyle w:val="ab"/>
          <w:rFonts w:ascii="Times New Roman" w:hAnsi="Times New Roman" w:cs="Times New Roman"/>
          <w:b w:val="0"/>
          <w:bCs w:val="0"/>
          <w:sz w:val="28"/>
          <w:szCs w:val="28"/>
          <w:lang w:val="kk-KZ"/>
        </w:rPr>
        <w:t xml:space="preserve"> </w:t>
      </w:r>
      <w:r w:rsidRPr="00054567">
        <w:rPr>
          <w:rFonts w:ascii="Times New Roman" w:hAnsi="Times New Roman" w:cs="Times New Roman"/>
          <w:sz w:val="28"/>
          <w:szCs w:val="28"/>
          <w:lang w:val="kk-KZ"/>
        </w:rPr>
        <w:t>2023 жылдың 3</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тоқсанының қорытындысы бойынша ауыл шаруашылығында жұмыс істейтіндер саны шамамен 1.1 миллион адамды құрады, оның ішінде 621 мың адам немесе 55.8% </w:t>
      </w:r>
      <w:r w:rsidRPr="00054567">
        <w:rPr>
          <w:rFonts w:ascii="Times New Roman" w:hAnsi="Times New Roman" w:cs="Times New Roman"/>
          <w:sz w:val="28"/>
          <w:szCs w:val="28"/>
          <w:lang w:val="kk-KZ"/>
        </w:rPr>
        <w:lastRenderedPageBreak/>
        <w:t>өзін</w:t>
      </w:r>
      <w:r w:rsidR="007726FF"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7726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өзі жұмыспен қамтушылар, қалғандары</w:t>
      </w:r>
      <w:r w:rsidR="00B11304" w:rsidRPr="00054567">
        <w:rPr>
          <w:rFonts w:ascii="Times New Roman" w:hAnsi="Times New Roman" w:cs="Times New Roman"/>
          <w:sz w:val="28"/>
          <w:szCs w:val="28"/>
          <w:lang w:val="kk-KZ"/>
        </w:rPr>
        <w:t xml:space="preserve"> – жалдамалы жұмысшылар.</w:t>
      </w:r>
      <w:r w:rsidR="007726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Осы уақытта ауыл шаруашылығында жұмыс істейтіндердің </w:t>
      </w:r>
      <w:r w:rsidR="00B11304" w:rsidRPr="00054567">
        <w:rPr>
          <w:rFonts w:ascii="Times New Roman" w:hAnsi="Times New Roman" w:cs="Times New Roman"/>
          <w:sz w:val="28"/>
          <w:szCs w:val="28"/>
          <w:lang w:val="kk-KZ"/>
        </w:rPr>
        <w:t xml:space="preserve">саны жалпы </w:t>
      </w:r>
      <w:r w:rsidRPr="00054567">
        <w:rPr>
          <w:rFonts w:ascii="Times New Roman" w:hAnsi="Times New Roman" w:cs="Times New Roman"/>
          <w:sz w:val="28"/>
          <w:szCs w:val="28"/>
          <w:lang w:val="kk-KZ"/>
        </w:rPr>
        <w:t>жұмыс істейтіндердің 12.2% құрады. 2010 жылдан бастап ауыл шаруашылығындағы жұмыспен қамтылғандар саны мен өзін</w:t>
      </w:r>
      <w:r w:rsidR="007726FF"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7726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өзі жұмыспен қамтушылардың үлесі үнемі азайып келеді, бұл саладағы жұмыспен қамтудың төмендеуін көрсетеді. 2010 жылы ауыл шаруашылығында жұмыс істейтіндердің үлесі экономиканың барлық жұмысшыларының </w:t>
      </w:r>
      <w:r w:rsidR="0044343F" w:rsidRPr="00054567">
        <w:rPr>
          <w:rFonts w:ascii="Times New Roman" w:hAnsi="Times New Roman" w:cs="Times New Roman"/>
          <w:sz w:val="28"/>
          <w:szCs w:val="28"/>
          <w:lang w:val="kk-KZ"/>
        </w:rPr>
        <w:t>1/3</w:t>
      </w:r>
      <w:r w:rsidRPr="00054567">
        <w:rPr>
          <w:rFonts w:ascii="Times New Roman" w:hAnsi="Times New Roman" w:cs="Times New Roman"/>
          <w:sz w:val="28"/>
          <w:szCs w:val="28"/>
          <w:lang w:val="kk-KZ"/>
        </w:rPr>
        <w:t xml:space="preserve"> құраған, ол кезде бұл көрсеткіш барлық салалардың ішінде ең жоғары болатын, ал содан бері ол екі еседен астам төмендеді</w:t>
      </w:r>
      <w:r w:rsidR="002C5B9B" w:rsidRPr="00054567">
        <w:rPr>
          <w:rFonts w:ascii="Times New Roman" w:hAnsi="Times New Roman" w:cs="Times New Roman"/>
          <w:sz w:val="28"/>
          <w:szCs w:val="28"/>
          <w:lang w:val="kk-KZ"/>
        </w:rPr>
        <w:t>.</w:t>
      </w:r>
    </w:p>
    <w:p w14:paraId="22AC815E" w14:textId="094EF701" w:rsidR="00A2498A" w:rsidRPr="00054567" w:rsidRDefault="00A2498A"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Қазақстандағы ауыл шаруашылығы өндірушілерінің құрылымы өте әртүрлі. Олардың басым көпшілігін (85%) үй шаруашылықтары құрайды, олар елдегі ауыл шаруашылығы өнімдерінің және өсімдік шаруашылығының негізгі бөлігін өндіреді</w:t>
      </w:r>
      <w:r w:rsidR="00B97740" w:rsidRPr="00054567">
        <w:rPr>
          <w:rFonts w:ascii="Times New Roman" w:hAnsi="Times New Roman" w:cs="Times New Roman"/>
          <w:sz w:val="28"/>
          <w:szCs w:val="28"/>
          <w:lang w:val="kk-KZ"/>
        </w:rPr>
        <w:t xml:space="preserve"> </w:t>
      </w:r>
      <w:r w:rsidR="005C5968"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79</w:t>
      </w:r>
      <w:r w:rsidR="005C596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Бұдан басқа, ауыл шаруашылығы өнімдерінің негізгі бөлігін өндіретін шаруашылықтар мен фермерлік шаруашылықтар, жеке кәсіпкерлер</w:t>
      </w:r>
      <w:r w:rsidR="00B97740" w:rsidRPr="00054567">
        <w:rPr>
          <w:rFonts w:ascii="Times New Roman" w:hAnsi="Times New Roman" w:cs="Times New Roman"/>
          <w:sz w:val="28"/>
          <w:szCs w:val="28"/>
          <w:lang w:val="kk-KZ"/>
        </w:rPr>
        <w:t xml:space="preserve"> </w:t>
      </w:r>
      <w:r w:rsidR="00C94B2F" w:rsidRPr="00054567">
        <w:rPr>
          <w:rFonts w:ascii="Times New Roman" w:hAnsi="Times New Roman" w:cs="Times New Roman"/>
          <w:sz w:val="28"/>
          <w:szCs w:val="28"/>
          <w:lang w:val="kk-KZ"/>
        </w:rPr>
        <w:t>(ЖК</w:t>
      </w:r>
      <w:r w:rsidR="005C5968" w:rsidRPr="00054567">
        <w:rPr>
          <w:rFonts w:ascii="Times New Roman" w:hAnsi="Times New Roman" w:cs="Times New Roman"/>
          <w:sz w:val="28"/>
          <w:szCs w:val="28"/>
          <w:lang w:val="kk-KZ"/>
        </w:rPr>
        <w:t>)</w:t>
      </w:r>
      <w:r w:rsidR="00B9774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де бар. Олардың көпшілігі </w:t>
      </w:r>
      <w:r w:rsidR="0066182D" w:rsidRPr="00054567">
        <w:rPr>
          <w:rFonts w:ascii="Times New Roman" w:hAnsi="Times New Roman" w:cs="Times New Roman"/>
          <w:sz w:val="28"/>
          <w:szCs w:val="28"/>
          <w:lang w:val="kk-KZ"/>
        </w:rPr>
        <w:t xml:space="preserve">жеке кәсіпкерлерді есептемегенде </w:t>
      </w:r>
      <w:r w:rsidRPr="00054567">
        <w:rPr>
          <w:rFonts w:ascii="Times New Roman" w:hAnsi="Times New Roman" w:cs="Times New Roman"/>
          <w:sz w:val="28"/>
          <w:szCs w:val="28"/>
          <w:lang w:val="kk-KZ"/>
        </w:rPr>
        <w:t>шағын және орта кәсіпорындар болып табылады. Заңды тұлғалар түрінде жұмыс істейтін ауыл шаруашылығы кәсіпорындарының үлесі жалпы өндіріс пен жеке салалардағы тиісті көрсеткіштерден төмен.</w:t>
      </w:r>
    </w:p>
    <w:p w14:paraId="4EEBB802" w14:textId="18F771CE" w:rsidR="00A2498A" w:rsidRPr="00054567" w:rsidRDefault="00A2498A"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Қазақстандағы ірі ауыл шаруашылығы кәсіпорындары жиі қарыздық мәселелермен бетпе</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бет келеді, бұл көбінесе өнімділік </w:t>
      </w:r>
      <w:r w:rsidR="009B588C" w:rsidRPr="00054567">
        <w:rPr>
          <w:rFonts w:ascii="Times New Roman" w:hAnsi="Times New Roman" w:cs="Times New Roman"/>
          <w:sz w:val="28"/>
          <w:szCs w:val="28"/>
          <w:lang w:val="kk-KZ"/>
        </w:rPr>
        <w:t>көлемі м</w:t>
      </w:r>
      <w:r w:rsidRPr="00054567">
        <w:rPr>
          <w:rFonts w:ascii="Times New Roman" w:hAnsi="Times New Roman" w:cs="Times New Roman"/>
          <w:sz w:val="28"/>
          <w:szCs w:val="28"/>
          <w:lang w:val="kk-KZ"/>
        </w:rPr>
        <w:t xml:space="preserve">ен бағалардың ауытқуларына байланысты, әсіресе дағдарыс кезеңдерінде, мысалы, </w:t>
      </w:r>
      <w:r w:rsidR="00956AC6" w:rsidRPr="00054567">
        <w:rPr>
          <w:rFonts w:ascii="Times New Roman" w:hAnsi="Times New Roman" w:cs="Times New Roman"/>
          <w:sz w:val="28"/>
          <w:szCs w:val="28"/>
          <w:lang w:val="kk-KZ"/>
        </w:rPr>
        <w:t>Халықаралық қаржылық компаниялар (ХҚК)</w:t>
      </w:r>
      <w:r w:rsidRPr="00054567">
        <w:rPr>
          <w:rFonts w:ascii="Times New Roman" w:hAnsi="Times New Roman" w:cs="Times New Roman"/>
          <w:sz w:val="28"/>
          <w:szCs w:val="28"/>
          <w:lang w:val="kk-KZ"/>
        </w:rPr>
        <w:t xml:space="preserve"> немесе ағымдағы жылдың төмен өнімділігі кезінде</w:t>
      </w:r>
      <w:r w:rsidR="00A83A59" w:rsidRPr="00054567">
        <w:rPr>
          <w:rFonts w:ascii="Times New Roman" w:hAnsi="Times New Roman" w:cs="Times New Roman"/>
          <w:sz w:val="28"/>
          <w:szCs w:val="28"/>
          <w:lang w:val="kk-KZ"/>
        </w:rPr>
        <w:t xml:space="preserve"> </w:t>
      </w:r>
      <w:r w:rsidR="005C5968"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80</w:t>
      </w:r>
      <w:r w:rsidR="005C596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Үкімет бұл холдингтерді банкротқа ұшырау үшін тым үлкен деп есептейді, сондықтан төлем қабілетсіздігі жағдайында реструктуризация немесе банкроттық жүргізудің орнына, бұл компаниялар өздерінің қаржылық жағдайын қалпына келтіру үшін үлкен мемлекеттік субсидиялар алады, бұл сектордағы бәсекелестікті бұрмалауға және тиімділіктің төмендеуіне әкеледі.</w:t>
      </w:r>
    </w:p>
    <w:p w14:paraId="43FEFBCB" w14:textId="67D598B7" w:rsidR="00A2498A" w:rsidRPr="00054567" w:rsidRDefault="00A2498A"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Сонымен бірге, шағын ауыл шаруашылығы өндірушілері </w:t>
      </w:r>
      <w:r w:rsidR="00554D4A" w:rsidRPr="00054567">
        <w:rPr>
          <w:rFonts w:ascii="Times New Roman" w:hAnsi="Times New Roman" w:cs="Times New Roman"/>
          <w:sz w:val="28"/>
          <w:szCs w:val="28"/>
          <w:lang w:val="kk-KZ"/>
        </w:rPr>
        <w:t xml:space="preserve">тасымалдау </w:t>
      </w:r>
      <w:r w:rsidRPr="00054567">
        <w:rPr>
          <w:rFonts w:ascii="Times New Roman" w:hAnsi="Times New Roman" w:cs="Times New Roman"/>
          <w:sz w:val="28"/>
          <w:szCs w:val="28"/>
          <w:lang w:val="kk-KZ"/>
        </w:rPr>
        <w:t>тізбектеріне қол жеткізу</w:t>
      </w:r>
      <w:r w:rsidR="00554D4A" w:rsidRPr="00054567">
        <w:rPr>
          <w:rFonts w:ascii="Times New Roman" w:hAnsi="Times New Roman" w:cs="Times New Roman"/>
          <w:sz w:val="28"/>
          <w:szCs w:val="28"/>
          <w:lang w:val="kk-KZ"/>
        </w:rPr>
        <w:t xml:space="preserve"> кезінде</w:t>
      </w:r>
      <w:r w:rsidRPr="00054567">
        <w:rPr>
          <w:rFonts w:ascii="Times New Roman" w:hAnsi="Times New Roman" w:cs="Times New Roman"/>
          <w:sz w:val="28"/>
          <w:szCs w:val="28"/>
          <w:lang w:val="kk-KZ"/>
        </w:rPr>
        <w:t>, ірі ауыл шаруашылығы кәсіпорындарымен бәсекелесу және өндіріс ауқымымен байланысты қиындықтарды жеңу кезінде бірқатар мәселелерге тап болады</w:t>
      </w:r>
      <w:r w:rsidR="00A83A59" w:rsidRPr="00054567">
        <w:rPr>
          <w:rFonts w:ascii="Times New Roman" w:hAnsi="Times New Roman" w:cs="Times New Roman"/>
          <w:sz w:val="28"/>
          <w:szCs w:val="28"/>
          <w:lang w:val="kk-KZ"/>
        </w:rPr>
        <w:t xml:space="preserve"> </w:t>
      </w:r>
      <w:r w:rsidR="005C5968"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81</w:t>
      </w:r>
      <w:r w:rsidR="005C596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Бұл мәселелерге өнімді жинау мен тасымалдауға жұмсалатын жоғары шығындар, азық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түлік қауіпсіздігіне қа</w:t>
      </w:r>
      <w:r w:rsidR="00554D4A" w:rsidRPr="00054567">
        <w:rPr>
          <w:rFonts w:ascii="Times New Roman" w:hAnsi="Times New Roman" w:cs="Times New Roman"/>
          <w:sz w:val="28"/>
          <w:szCs w:val="28"/>
          <w:lang w:val="kk-KZ"/>
        </w:rPr>
        <w:t>тысты жоғары тәуекелдер, өнім</w:t>
      </w:r>
      <w:r w:rsidRPr="00054567">
        <w:rPr>
          <w:rFonts w:ascii="Times New Roman" w:hAnsi="Times New Roman" w:cs="Times New Roman"/>
          <w:sz w:val="28"/>
          <w:szCs w:val="28"/>
          <w:lang w:val="kk-KZ"/>
        </w:rPr>
        <w:t xml:space="preserve"> сапасының теңсіздігі, ауыл шаруашылығы білімдеріне және кеңес беру қызметтеріне шектеулі қолжетімділік, әлсіз кредит беру жүйесі және қайта өңдеушілер мен шағын фермерлер арасындағы шектеулі вертикальды байланыстар кіреді.</w:t>
      </w:r>
    </w:p>
    <w:p w14:paraId="280E7722" w14:textId="645CC3D8" w:rsidR="00A2498A" w:rsidRPr="00054567" w:rsidRDefault="00A2498A"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Ауыл шаруашылығы кооперативтері бұл тұрғыда шағын ауыл шаруашылығы өндірушілеріне өнімділікті арттыруға, ауқым әсерінен пайда алуға, логистикалық тізбектің басқа қатысушыларымен келіссөздер жүргізу кезінде күшті позицияға ие болуға және білімдер мен технологияларды жеткізу жүйелеріне қолжетімділікті жақсартуға көмектесе алады</w:t>
      </w:r>
      <w:r w:rsidR="008D7BF2" w:rsidRPr="00054567">
        <w:rPr>
          <w:rFonts w:ascii="Times New Roman" w:hAnsi="Times New Roman" w:cs="Times New Roman"/>
          <w:sz w:val="28"/>
          <w:szCs w:val="28"/>
          <w:lang w:val="kk-KZ"/>
        </w:rPr>
        <w:t xml:space="preserve"> </w:t>
      </w:r>
      <w:r w:rsidR="005C5968"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82</w:t>
      </w:r>
      <w:r w:rsidR="005C596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Қазақстанда, 2015 жылы «Ауыл шаруашылығы кооперативтері туралы» заң қабылданғанымен</w:t>
      </w:r>
      <w:r w:rsidR="008D7BF2" w:rsidRPr="00054567">
        <w:rPr>
          <w:rFonts w:ascii="Times New Roman" w:hAnsi="Times New Roman" w:cs="Times New Roman"/>
          <w:sz w:val="28"/>
          <w:szCs w:val="28"/>
          <w:lang w:val="kk-KZ"/>
        </w:rPr>
        <w:t xml:space="preserve"> </w:t>
      </w:r>
      <w:r w:rsidR="005C5968"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83</w:t>
      </w:r>
      <w:r w:rsidR="005C596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 бұл институт әлі де әлсіз дамыған. Келесі жылдары үкімет ауыл шаруашылығы </w:t>
      </w:r>
      <w:r w:rsidRPr="00054567">
        <w:rPr>
          <w:rFonts w:ascii="Times New Roman" w:hAnsi="Times New Roman" w:cs="Times New Roman"/>
          <w:sz w:val="28"/>
          <w:szCs w:val="28"/>
          <w:lang w:val="kk-KZ"/>
        </w:rPr>
        <w:lastRenderedPageBreak/>
        <w:t xml:space="preserve">кооперативтерінің дамуын қолдау үшін бірқатар маңызды реформалар өткізді, бірақ бұл процесс өте баяу жүруде. Фермерлер </w:t>
      </w:r>
      <w:r w:rsidR="00B22445" w:rsidRPr="00054567">
        <w:rPr>
          <w:rFonts w:ascii="Times New Roman" w:hAnsi="Times New Roman" w:cs="Times New Roman"/>
          <w:sz w:val="28"/>
          <w:szCs w:val="28"/>
          <w:lang w:val="kk-KZ"/>
        </w:rPr>
        <w:t>кеңестік кезеңдегі ұжымдық ауыл шаруашылығының теріс тәжірибесін көргендіктен,</w:t>
      </w:r>
      <w:r w:rsidR="00E432C6" w:rsidRPr="00054567">
        <w:rPr>
          <w:rFonts w:ascii="Times New Roman" w:hAnsi="Times New Roman" w:cs="Times New Roman"/>
          <w:sz w:val="28"/>
          <w:szCs w:val="28"/>
          <w:lang w:val="kk-KZ"/>
        </w:rPr>
        <w:t xml:space="preserve"> </w:t>
      </w:r>
      <w:r w:rsidR="00B22445" w:rsidRPr="00054567">
        <w:rPr>
          <w:rFonts w:ascii="Times New Roman" w:hAnsi="Times New Roman" w:cs="Times New Roman"/>
          <w:sz w:val="28"/>
          <w:szCs w:val="28"/>
          <w:lang w:val="kk-KZ"/>
        </w:rPr>
        <w:t>кооперативтік модельге қатысты теріс шешімде</w:t>
      </w:r>
      <w:r w:rsidR="008D7BF2" w:rsidRPr="00054567">
        <w:rPr>
          <w:rFonts w:ascii="Times New Roman" w:hAnsi="Times New Roman" w:cs="Times New Roman"/>
          <w:sz w:val="28"/>
          <w:szCs w:val="28"/>
          <w:lang w:val="kk-KZ"/>
        </w:rPr>
        <w:t xml:space="preserve"> </w:t>
      </w:r>
      <w:r w:rsidR="005C5968"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84</w:t>
      </w:r>
      <w:r w:rsidR="005C5968" w:rsidRPr="00054567">
        <w:rPr>
          <w:rFonts w:ascii="Times New Roman" w:hAnsi="Times New Roman" w:cs="Times New Roman"/>
          <w:sz w:val="28"/>
          <w:szCs w:val="28"/>
          <w:lang w:val="kk-KZ"/>
        </w:rPr>
        <w:t>]</w:t>
      </w:r>
      <w:r w:rsidR="00B22445"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 2022 жылдың соңында Қазақстанда тек 3,3 мың ауыл шаруашылығы кооперативі жұмыс істеген, олардың мүшелері шамамен 44 мың ауыл шаруашылығы өндірушісін құраған: олардың 54,5%</w:t>
      </w:r>
      <w:r w:rsidR="0082040C"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үй шаруашылықтары, 44,7% шаруа қожалықтары және фермерлік шаруашылықтар мен жеке кәсіпкерлер, 0,8% агроөнеркәсіптік кәсіпорындар (заңды тұлғалар)</w:t>
      </w:r>
      <w:r w:rsidR="007D0813" w:rsidRPr="00054567">
        <w:rPr>
          <w:rFonts w:ascii="Times New Roman" w:hAnsi="Times New Roman" w:cs="Times New Roman"/>
          <w:sz w:val="28"/>
          <w:szCs w:val="28"/>
          <w:lang w:val="kk-KZ"/>
        </w:rPr>
        <w:t xml:space="preserve"> [</w:t>
      </w:r>
      <w:r w:rsidR="00170CF2" w:rsidRPr="00054567">
        <w:rPr>
          <w:rFonts w:ascii="Times New Roman" w:hAnsi="Times New Roman" w:cs="Times New Roman"/>
          <w:sz w:val="28"/>
          <w:szCs w:val="28"/>
          <w:lang w:val="kk-KZ"/>
        </w:rPr>
        <w:t>85</w:t>
      </w:r>
      <w:r w:rsidR="007D0813"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Сонымен бірге, 2022 жылдың соңында Қазақстанда 1,9 миллионнан астам ауыл шаруашылығы өндірушісі жұмыс істеген. Басқаша айтқанда, ауыл шаруашылығы кооперативтерінің мүшелері болып табылатын жұмыс істеп тұрған ауыл шаруашылығы өндірушілерінің тек 2,3%</w:t>
      </w:r>
      <w:r w:rsidR="00211491"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ғана.</w:t>
      </w:r>
    </w:p>
    <w:p w14:paraId="4DFD2BC4" w14:textId="427B0545" w:rsidR="00A2498A" w:rsidRPr="00054567" w:rsidRDefault="00A2498A"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Қазақстанның аграрлық секторы мемлекеттік субсидияларға терең тәуелді</w:t>
      </w:r>
      <w:r w:rsidR="008D7BF2" w:rsidRPr="00054567">
        <w:rPr>
          <w:rFonts w:ascii="Times New Roman" w:hAnsi="Times New Roman" w:cs="Times New Roman"/>
          <w:sz w:val="28"/>
          <w:szCs w:val="28"/>
          <w:lang w:val="kk-KZ"/>
        </w:rPr>
        <w:t xml:space="preserve"> </w:t>
      </w:r>
      <w:r w:rsidR="000077C6"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86</w:t>
      </w:r>
      <w:r w:rsidR="000077C6"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w:t>
      </w:r>
      <w:r w:rsidR="00A87A89" w:rsidRPr="00054567">
        <w:rPr>
          <w:rFonts w:ascii="Times New Roman" w:hAnsi="Times New Roman" w:cs="Times New Roman"/>
          <w:sz w:val="28"/>
          <w:szCs w:val="28"/>
          <w:lang w:val="kk-KZ"/>
        </w:rPr>
        <w:t xml:space="preserve"> </w:t>
      </w:r>
      <w:r w:rsidR="00C45C60" w:rsidRPr="00054567">
        <w:rPr>
          <w:rStyle w:val="ezkurwreuab5ozgtqnkl"/>
          <w:rFonts w:ascii="Times New Roman" w:hAnsi="Times New Roman" w:cs="Times New Roman"/>
          <w:sz w:val="28"/>
          <w:szCs w:val="28"/>
          <w:lang w:val="kk-KZ"/>
        </w:rPr>
        <w:t>Экономикалық</w:t>
      </w:r>
      <w:r w:rsidR="00F774B3" w:rsidRPr="00054567">
        <w:rPr>
          <w:rStyle w:val="ezkurwreuab5ozgtqnkl"/>
          <w:rFonts w:ascii="Times New Roman" w:hAnsi="Times New Roman" w:cs="Times New Roman"/>
          <w:sz w:val="28"/>
          <w:szCs w:val="28"/>
          <w:lang w:val="kk-KZ"/>
        </w:rPr>
        <w:t xml:space="preserve"> </w:t>
      </w:r>
      <w:r w:rsidR="00C45C60" w:rsidRPr="00054567">
        <w:rPr>
          <w:rStyle w:val="ezkurwreuab5ozgtqnkl"/>
          <w:rFonts w:ascii="Times New Roman" w:hAnsi="Times New Roman" w:cs="Times New Roman"/>
          <w:sz w:val="28"/>
          <w:szCs w:val="28"/>
          <w:lang w:val="kk-KZ"/>
        </w:rPr>
        <w:t>ынтымақтастық</w:t>
      </w:r>
      <w:r w:rsidR="00F774B3" w:rsidRPr="00054567">
        <w:rPr>
          <w:rStyle w:val="ezkurwreuab5ozgtqnkl"/>
          <w:rFonts w:ascii="Times New Roman" w:hAnsi="Times New Roman" w:cs="Times New Roman"/>
          <w:sz w:val="28"/>
          <w:szCs w:val="28"/>
          <w:lang w:val="kk-KZ"/>
        </w:rPr>
        <w:t xml:space="preserve"> </w:t>
      </w:r>
      <w:r w:rsidR="00C45C60" w:rsidRPr="00054567">
        <w:rPr>
          <w:rStyle w:val="ezkurwreuab5ozgtqnkl"/>
          <w:rFonts w:ascii="Times New Roman" w:hAnsi="Times New Roman" w:cs="Times New Roman"/>
          <w:sz w:val="28"/>
          <w:szCs w:val="28"/>
          <w:lang w:val="kk-KZ"/>
        </w:rPr>
        <w:t>және</w:t>
      </w:r>
      <w:r w:rsidR="00F774B3" w:rsidRPr="00054567">
        <w:rPr>
          <w:rStyle w:val="ezkurwreuab5ozgtqnkl"/>
          <w:rFonts w:ascii="Times New Roman" w:hAnsi="Times New Roman" w:cs="Times New Roman"/>
          <w:sz w:val="28"/>
          <w:szCs w:val="28"/>
          <w:lang w:val="kk-KZ"/>
        </w:rPr>
        <w:t xml:space="preserve"> </w:t>
      </w:r>
      <w:r w:rsidR="00C45C60" w:rsidRPr="00054567">
        <w:rPr>
          <w:rStyle w:val="ezkurwreuab5ozgtqnkl"/>
          <w:rFonts w:ascii="Times New Roman" w:hAnsi="Times New Roman" w:cs="Times New Roman"/>
          <w:sz w:val="28"/>
          <w:szCs w:val="28"/>
          <w:lang w:val="kk-KZ"/>
        </w:rPr>
        <w:t>даму</w:t>
      </w:r>
      <w:r w:rsidR="00F774B3" w:rsidRPr="00054567">
        <w:rPr>
          <w:rStyle w:val="ezkurwreuab5ozgtqnkl"/>
          <w:rFonts w:ascii="Times New Roman" w:hAnsi="Times New Roman" w:cs="Times New Roman"/>
          <w:sz w:val="28"/>
          <w:szCs w:val="28"/>
          <w:lang w:val="kk-KZ"/>
        </w:rPr>
        <w:t xml:space="preserve"> </w:t>
      </w:r>
      <w:r w:rsidR="00C45C60" w:rsidRPr="00054567">
        <w:rPr>
          <w:rStyle w:val="ezkurwreuab5ozgtqnkl"/>
          <w:rFonts w:ascii="Times New Roman" w:hAnsi="Times New Roman" w:cs="Times New Roman"/>
          <w:sz w:val="28"/>
          <w:szCs w:val="28"/>
          <w:lang w:val="kk-KZ"/>
        </w:rPr>
        <w:t>ұйымы</w:t>
      </w:r>
      <w:r w:rsidR="00F774B3" w:rsidRPr="00054567">
        <w:rPr>
          <w:rStyle w:val="ezkurwreuab5ozgtqnkl"/>
          <w:rFonts w:ascii="Times New Roman" w:hAnsi="Times New Roman" w:cs="Times New Roman"/>
          <w:sz w:val="28"/>
          <w:szCs w:val="28"/>
          <w:lang w:val="kk-KZ"/>
        </w:rPr>
        <w:t xml:space="preserve"> </w:t>
      </w:r>
      <w:r w:rsidR="00C45C60" w:rsidRPr="00054567">
        <w:rPr>
          <w:rStyle w:val="ezkurwreuab5ozgtqnkl"/>
          <w:rFonts w:ascii="Times New Roman" w:hAnsi="Times New Roman" w:cs="Times New Roman"/>
          <w:sz w:val="28"/>
          <w:szCs w:val="28"/>
          <w:lang w:val="kk-KZ"/>
        </w:rPr>
        <w:t>(ЭЫДҰ)</w:t>
      </w:r>
      <w:r w:rsidRPr="00054567">
        <w:rPr>
          <w:rFonts w:ascii="Times New Roman" w:hAnsi="Times New Roman" w:cs="Times New Roman"/>
          <w:sz w:val="28"/>
          <w:szCs w:val="28"/>
          <w:lang w:val="kk-KZ"/>
        </w:rPr>
        <w:t xml:space="preserve"> бағалауы бойынша</w:t>
      </w:r>
      <w:r w:rsidR="008D7BF2" w:rsidRPr="00054567">
        <w:rPr>
          <w:rFonts w:ascii="Times New Roman" w:hAnsi="Times New Roman" w:cs="Times New Roman"/>
          <w:sz w:val="28"/>
          <w:szCs w:val="28"/>
          <w:lang w:val="kk-KZ"/>
        </w:rPr>
        <w:t xml:space="preserve"> </w:t>
      </w:r>
      <w:r w:rsidR="00C67A2B"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87</w:t>
      </w:r>
      <w:r w:rsidR="00C67A2B"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2022 жылы Қазақстандағы ауыл шаруашылығына бюджеттен бөлінген жалпы қолдау көлемі 1,7 миллиард долларды немесе ЖІӨ</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нің 0,8%</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ын құрады. 2020 жылдан бастап қолдау көлемі артқанымен, олардың ЖІӨ</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ге қатынасы керісінше азайған, бұл, мүмкін, COVID</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19 пандемиясынан кейін экономиканың қалпына келуімен салыстырғанда ЖІӨ өсуінің тез қарқынмен болғандығына байланысты.</w:t>
      </w:r>
    </w:p>
    <w:p w14:paraId="0484E4EF" w14:textId="6A9953F7" w:rsidR="00A2498A" w:rsidRPr="00054567" w:rsidRDefault="00666D57" w:rsidP="00A00F18">
      <w:pPr>
        <w:pStyle w:val="a5"/>
        <w:ind w:firstLine="567"/>
        <w:jc w:val="both"/>
        <w:rPr>
          <w:rFonts w:ascii="Times New Roman" w:hAnsi="Times New Roman" w:cs="Times New Roman"/>
          <w:sz w:val="28"/>
          <w:szCs w:val="28"/>
          <w:lang w:val="kk-KZ"/>
        </w:rPr>
      </w:pPr>
      <w:r w:rsidRPr="00054567">
        <w:rPr>
          <w:rStyle w:val="ezkurwreuab5ozgtqnkl"/>
          <w:rFonts w:ascii="Times New Roman" w:hAnsi="Times New Roman" w:cs="Times New Roman"/>
          <w:sz w:val="28"/>
          <w:szCs w:val="28"/>
          <w:lang w:val="kk-KZ"/>
        </w:rPr>
        <w:t>ЭЫДҰ</w:t>
      </w:r>
      <w:r w:rsidR="00052476" w:rsidRPr="00054567">
        <w:rPr>
          <w:rStyle w:val="ezkurwreuab5ozgtqnkl"/>
          <w:rFonts w:ascii="Times New Roman" w:hAnsi="Times New Roman" w:cs="Times New Roman"/>
          <w:sz w:val="28"/>
          <w:szCs w:val="28"/>
          <w:lang w:val="kk-KZ"/>
        </w:rPr>
        <w:t xml:space="preserve"> </w:t>
      </w:r>
      <w:r w:rsidR="00A2498A" w:rsidRPr="00054567">
        <w:rPr>
          <w:rFonts w:ascii="Times New Roman" w:hAnsi="Times New Roman" w:cs="Times New Roman"/>
          <w:sz w:val="28"/>
          <w:szCs w:val="28"/>
          <w:lang w:val="kk-KZ"/>
        </w:rPr>
        <w:t>деректеріне сәйкес, Қазақстандағы өндірушілер үшін субсидиялар 2020</w:t>
      </w:r>
      <w:r w:rsidR="00313A88" w:rsidRPr="00054567">
        <w:rPr>
          <w:rFonts w:ascii="Times New Roman" w:hAnsi="Times New Roman" w:cs="Times New Roman"/>
          <w:sz w:val="28"/>
          <w:szCs w:val="28"/>
          <w:lang w:val="kk-KZ"/>
        </w:rPr>
        <w:t>–</w:t>
      </w:r>
      <w:r w:rsidR="00A2498A" w:rsidRPr="00054567">
        <w:rPr>
          <w:rFonts w:ascii="Times New Roman" w:hAnsi="Times New Roman" w:cs="Times New Roman"/>
          <w:sz w:val="28"/>
          <w:szCs w:val="28"/>
          <w:lang w:val="kk-KZ"/>
        </w:rPr>
        <w:t>2022 жылдары фермерлер алған жалпы қаражаттың орташа есеппен 4,5% құрады. Оның құрамында нарықтық бағаларды қолдау және шектеусіз өзгермелі ресурстарды пайдалану сияқты нарықты ең көп бұрмалаушы трансферттер фермерлер алған қаражаттың орташа есеппен 59% құрады.</w:t>
      </w:r>
    </w:p>
    <w:p w14:paraId="794F596C" w14:textId="00215F78" w:rsidR="008B19AD" w:rsidRPr="00054567" w:rsidRDefault="00A2498A"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Мемлекеттік қолдау көрсетілгеніне қарамастан, ауыл шаруашылығынан түсетін салық түсімдері төмен болып қалуда</w:t>
      </w:r>
      <w:r w:rsidR="008D7BF2" w:rsidRPr="00054567">
        <w:rPr>
          <w:rFonts w:ascii="Times New Roman" w:hAnsi="Times New Roman" w:cs="Times New Roman"/>
          <w:sz w:val="28"/>
          <w:szCs w:val="28"/>
          <w:lang w:val="kk-KZ"/>
        </w:rPr>
        <w:t xml:space="preserve"> </w:t>
      </w:r>
      <w:r w:rsidR="00C67A2B"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88</w:t>
      </w:r>
      <w:r w:rsidR="00C67A2B"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Мысалы, 2019 жылы ауыл шаруашылығының тиімділігін арттыру үшін республикалық бюджеттен 356 миллиард теңге, ал өңірлік бюджеттерден шамамен 200 миллиард теңге бөлінді. Бұл ретте мемлекет 2019 жылы ауыл шаруашылығынан барлығы 66 миллиард теңге салық түсті (заңды және жеке тұлғалардың табыс салығы, әлеуметтік салықтар, ҚҚС, жер салығы және т.б.). Осылайша, 2019 жылы мемлекет ауыл шаруашылығына бюджеттік көмек ретінде саладан алынған салықтан 8 есе көп қаржы бөлді.</w:t>
      </w:r>
    </w:p>
    <w:p w14:paraId="742671B4" w14:textId="1B5841A8" w:rsidR="00A2498A" w:rsidRPr="00054567" w:rsidRDefault="00A2498A"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Жалпы, Қазақстандағы ауыл шаруашылығын қолдау құралдары тікелей субсидиялар мен бюджеттік несиелерден бастап әртүрлі инвестициялық және салықтық жеңілдіктерге дейін, сондай</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ақ сыртқы саудадағы шектеулерді қамтиды</w:t>
      </w:r>
      <w:r w:rsidR="008D7BF2" w:rsidRPr="00054567">
        <w:rPr>
          <w:rFonts w:ascii="Times New Roman" w:hAnsi="Times New Roman" w:cs="Times New Roman"/>
          <w:sz w:val="28"/>
          <w:szCs w:val="28"/>
          <w:lang w:val="kk-KZ"/>
        </w:rPr>
        <w:t xml:space="preserve"> </w:t>
      </w:r>
      <w:r w:rsidR="007057B6"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89</w:t>
      </w:r>
      <w:r w:rsidR="007057B6"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 </w:t>
      </w:r>
    </w:p>
    <w:p w14:paraId="01E4EEC5" w14:textId="18393275" w:rsidR="00086658" w:rsidRPr="00054567" w:rsidRDefault="00A2498A" w:rsidP="00A00F18">
      <w:pPr>
        <w:pStyle w:val="a5"/>
        <w:ind w:firstLine="567"/>
        <w:jc w:val="both"/>
        <w:rPr>
          <w:rFonts w:ascii="Times New Roman" w:hAnsi="Times New Roman" w:cs="Times New Roman"/>
          <w:color w:val="1F1F1F"/>
          <w:sz w:val="28"/>
          <w:szCs w:val="28"/>
          <w:shd w:val="clear" w:color="auto" w:fill="FFFFFF"/>
          <w:lang w:val="kk-KZ"/>
        </w:rPr>
      </w:pPr>
      <w:r w:rsidRPr="00054567">
        <w:rPr>
          <w:rFonts w:ascii="Times New Roman" w:hAnsi="Times New Roman" w:cs="Times New Roman"/>
          <w:sz w:val="28"/>
          <w:szCs w:val="28"/>
          <w:lang w:val="kk-KZ"/>
        </w:rPr>
        <w:t>Арзан несиелер ауыл шаруашылығын қолдаудың негізгі түрінің бірі болып табылады. Мұндай несиелер «Бәйтерек» холдингінің қарамағындағы түрлі кредиттік ұйымдар арқылы төмендетілген пайыздық мөлшерлемелермен беріледі</w:t>
      </w:r>
      <w:r w:rsidR="006B1AC5" w:rsidRPr="00054567">
        <w:rPr>
          <w:rFonts w:ascii="Times New Roman" w:hAnsi="Times New Roman" w:cs="Times New Roman"/>
          <w:sz w:val="28"/>
          <w:szCs w:val="28"/>
          <w:lang w:val="kk-KZ"/>
        </w:rPr>
        <w:t xml:space="preserve"> </w:t>
      </w:r>
      <w:r w:rsidR="00761F88"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90</w:t>
      </w:r>
      <w:r w:rsidR="00761F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 Ауыл шаруашылығы несиелері мен лизинг шарттарының пайыздық мөлшерлемелері субсидияланады, ал арзан несиелер қысқа мерзімді және инвестициялық несиелер ретінде ұсынылады. Сонымен қатар, бастапқы </w:t>
      </w:r>
      <w:r w:rsidRPr="00054567">
        <w:rPr>
          <w:rFonts w:ascii="Times New Roman" w:hAnsi="Times New Roman" w:cs="Times New Roman"/>
          <w:sz w:val="28"/>
          <w:szCs w:val="28"/>
          <w:lang w:val="kk-KZ"/>
        </w:rPr>
        <w:lastRenderedPageBreak/>
        <w:t>өндірушілер техниканы арзан лизингке алуға өтініш бере алады.</w:t>
      </w:r>
      <w:r w:rsidR="00000EF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Ауыл шаруашылығы өндірушілерінен басқа, тамақ өнеркәсібі кәсіпорындары да «Бәйтерек» компанияларынан техникалар мен жабдықтарды арзан несиелеу және лизинг алу мүмкіндігіне ие.</w:t>
      </w:r>
      <w:r w:rsidR="00000EFA" w:rsidRPr="00054567">
        <w:rPr>
          <w:rFonts w:ascii="Times New Roman" w:hAnsi="Times New Roman" w:cs="Times New Roman"/>
          <w:sz w:val="28"/>
          <w:szCs w:val="28"/>
          <w:lang w:val="kk-KZ"/>
        </w:rPr>
        <w:t xml:space="preserve"> </w:t>
      </w:r>
      <w:r w:rsidR="00086658" w:rsidRPr="00054567">
        <w:rPr>
          <w:rFonts w:ascii="Times New Roman" w:hAnsi="Times New Roman" w:cs="Times New Roman"/>
          <w:color w:val="040C28"/>
          <w:sz w:val="28"/>
          <w:szCs w:val="28"/>
          <w:lang w:val="kk-KZ"/>
        </w:rPr>
        <w:t>Лизинг дегеніміз</w:t>
      </w:r>
      <w:r w:rsidR="00086658" w:rsidRPr="00054567">
        <w:rPr>
          <w:rFonts w:ascii="Times New Roman" w:hAnsi="Times New Roman" w:cs="Times New Roman"/>
          <w:color w:val="1F1F1F"/>
          <w:sz w:val="28"/>
          <w:szCs w:val="28"/>
          <w:shd w:val="clear" w:color="auto" w:fill="FFFFFF"/>
          <w:lang w:val="kk-KZ"/>
        </w:rPr>
        <w:t> </w:t>
      </w:r>
      <w:r w:rsidR="00F078C1" w:rsidRPr="00054567">
        <w:rPr>
          <w:rFonts w:ascii="Times New Roman" w:hAnsi="Times New Roman" w:cs="Times New Roman"/>
          <w:color w:val="1F1F1F"/>
          <w:sz w:val="28"/>
          <w:szCs w:val="28"/>
          <w:shd w:val="clear" w:color="auto" w:fill="FFFFFF"/>
          <w:lang w:val="kk-KZ"/>
        </w:rPr>
        <w:t>–</w:t>
      </w:r>
      <w:r w:rsidR="00086658" w:rsidRPr="00054567">
        <w:rPr>
          <w:rFonts w:ascii="Times New Roman" w:hAnsi="Times New Roman" w:cs="Times New Roman"/>
          <w:color w:val="1F1F1F"/>
          <w:sz w:val="28"/>
          <w:szCs w:val="28"/>
          <w:shd w:val="clear" w:color="auto" w:fill="FFFFFF"/>
          <w:lang w:val="kk-KZ"/>
        </w:rPr>
        <w:t xml:space="preserve"> бұл </w:t>
      </w:r>
      <w:r w:rsidR="00086658" w:rsidRPr="00054567">
        <w:rPr>
          <w:rFonts w:ascii="Times New Roman" w:hAnsi="Times New Roman" w:cs="Times New Roman"/>
          <w:color w:val="040C28"/>
          <w:sz w:val="28"/>
          <w:szCs w:val="28"/>
          <w:lang w:val="kk-KZ"/>
        </w:rPr>
        <w:t>лизинг</w:t>
      </w:r>
      <w:r w:rsidR="00086658" w:rsidRPr="00054567">
        <w:rPr>
          <w:rFonts w:ascii="Times New Roman" w:hAnsi="Times New Roman" w:cs="Times New Roman"/>
          <w:color w:val="1F1F1F"/>
          <w:sz w:val="28"/>
          <w:szCs w:val="28"/>
          <w:shd w:val="clear" w:color="auto" w:fill="FFFFFF"/>
          <w:lang w:val="kk-KZ"/>
        </w:rPr>
        <w:t> берушінің (жалға берушінің) өзіне тиесілі құрал</w:t>
      </w:r>
      <w:r w:rsidR="006C73B3" w:rsidRPr="00054567">
        <w:rPr>
          <w:rFonts w:ascii="Times New Roman" w:hAnsi="Times New Roman" w:cs="Times New Roman"/>
          <w:color w:val="1F1F1F"/>
          <w:sz w:val="28"/>
          <w:szCs w:val="28"/>
          <w:shd w:val="clear" w:color="auto" w:fill="FFFFFF"/>
          <w:lang w:val="kk-KZ"/>
        </w:rPr>
        <w:t xml:space="preserve"> </w:t>
      </w:r>
      <w:r w:rsidR="00313A88" w:rsidRPr="00054567">
        <w:rPr>
          <w:rFonts w:ascii="Times New Roman" w:hAnsi="Times New Roman" w:cs="Times New Roman"/>
          <w:color w:val="1F1F1F"/>
          <w:sz w:val="28"/>
          <w:szCs w:val="28"/>
          <w:shd w:val="clear" w:color="auto" w:fill="FFFFFF"/>
          <w:lang w:val="kk-KZ"/>
        </w:rPr>
        <w:t>–</w:t>
      </w:r>
      <w:r w:rsidR="006C73B3" w:rsidRPr="00054567">
        <w:rPr>
          <w:rFonts w:ascii="Times New Roman" w:hAnsi="Times New Roman" w:cs="Times New Roman"/>
          <w:color w:val="1F1F1F"/>
          <w:sz w:val="28"/>
          <w:szCs w:val="28"/>
          <w:shd w:val="clear" w:color="auto" w:fill="FFFFFF"/>
          <w:lang w:val="kk-KZ"/>
        </w:rPr>
        <w:t xml:space="preserve"> </w:t>
      </w:r>
      <w:r w:rsidR="00086658" w:rsidRPr="00054567">
        <w:rPr>
          <w:rFonts w:ascii="Times New Roman" w:hAnsi="Times New Roman" w:cs="Times New Roman"/>
          <w:color w:val="1F1F1F"/>
          <w:sz w:val="28"/>
          <w:szCs w:val="28"/>
          <w:shd w:val="clear" w:color="auto" w:fill="FFFFFF"/>
          <w:lang w:val="kk-KZ"/>
        </w:rPr>
        <w:t>жабдықтарды, машиналарды, ЭЕМ, ұйымдастыру техникаларды, өндіріске, сауда</w:t>
      </w:r>
      <w:r w:rsidR="00F078C1" w:rsidRPr="00054567">
        <w:rPr>
          <w:rFonts w:ascii="Times New Roman" w:hAnsi="Times New Roman" w:cs="Times New Roman"/>
          <w:color w:val="1F1F1F"/>
          <w:sz w:val="28"/>
          <w:szCs w:val="28"/>
          <w:shd w:val="clear" w:color="auto" w:fill="FFFFFF"/>
          <w:lang w:val="kk-KZ"/>
        </w:rPr>
        <w:t xml:space="preserve"> </w:t>
      </w:r>
      <w:r w:rsidR="00313A88" w:rsidRPr="00054567">
        <w:rPr>
          <w:rFonts w:ascii="Times New Roman" w:hAnsi="Times New Roman" w:cs="Times New Roman"/>
          <w:color w:val="1F1F1F"/>
          <w:sz w:val="28"/>
          <w:szCs w:val="28"/>
          <w:shd w:val="clear" w:color="auto" w:fill="FFFFFF"/>
          <w:lang w:val="kk-KZ"/>
        </w:rPr>
        <w:t>–</w:t>
      </w:r>
      <w:r w:rsidR="00F078C1" w:rsidRPr="00054567">
        <w:rPr>
          <w:rFonts w:ascii="Times New Roman" w:hAnsi="Times New Roman" w:cs="Times New Roman"/>
          <w:color w:val="1F1F1F"/>
          <w:sz w:val="28"/>
          <w:szCs w:val="28"/>
          <w:shd w:val="clear" w:color="auto" w:fill="FFFFFF"/>
          <w:lang w:val="kk-KZ"/>
        </w:rPr>
        <w:t xml:space="preserve"> </w:t>
      </w:r>
      <w:r w:rsidR="00086658" w:rsidRPr="00054567">
        <w:rPr>
          <w:rFonts w:ascii="Times New Roman" w:hAnsi="Times New Roman" w:cs="Times New Roman"/>
          <w:color w:val="1F1F1F"/>
          <w:sz w:val="28"/>
          <w:szCs w:val="28"/>
          <w:shd w:val="clear" w:color="auto" w:fill="FFFFFF"/>
          <w:lang w:val="kk-KZ"/>
        </w:rPr>
        <w:t>саттыққа және қоймаға арналған құрылғыларды </w:t>
      </w:r>
      <w:r w:rsidR="00086658" w:rsidRPr="00054567">
        <w:rPr>
          <w:rFonts w:ascii="Times New Roman" w:hAnsi="Times New Roman" w:cs="Times New Roman"/>
          <w:color w:val="040C28"/>
          <w:sz w:val="28"/>
          <w:szCs w:val="28"/>
          <w:lang w:val="kk-KZ"/>
        </w:rPr>
        <w:t>лизинг</w:t>
      </w:r>
      <w:r w:rsidR="00086658" w:rsidRPr="00054567">
        <w:rPr>
          <w:rFonts w:ascii="Times New Roman" w:hAnsi="Times New Roman" w:cs="Times New Roman"/>
          <w:color w:val="1F1F1F"/>
          <w:sz w:val="28"/>
          <w:szCs w:val="28"/>
          <w:shd w:val="clear" w:color="auto" w:fill="FFFFFF"/>
          <w:lang w:val="kk-KZ"/>
        </w:rPr>
        <w:t> алушыға (жалгерге) лизингтік төлем төлеу шартымен, белгіленген мерзімге пайдалануға беруін қарастыратын жалға беру шарты</w:t>
      </w:r>
      <w:r w:rsidR="006B1AC5" w:rsidRPr="00054567">
        <w:rPr>
          <w:rFonts w:ascii="Times New Roman" w:hAnsi="Times New Roman" w:cs="Times New Roman"/>
          <w:color w:val="1F1F1F"/>
          <w:sz w:val="28"/>
          <w:szCs w:val="28"/>
          <w:shd w:val="clear" w:color="auto" w:fill="FFFFFF"/>
          <w:lang w:val="kk-KZ"/>
        </w:rPr>
        <w:t xml:space="preserve"> </w:t>
      </w:r>
      <w:r w:rsidR="00EF20E8" w:rsidRPr="00054567">
        <w:rPr>
          <w:rFonts w:ascii="Times New Roman" w:hAnsi="Times New Roman" w:cs="Times New Roman"/>
          <w:color w:val="1F1F1F"/>
          <w:sz w:val="28"/>
          <w:szCs w:val="28"/>
          <w:shd w:val="clear" w:color="auto" w:fill="FFFFFF"/>
          <w:lang w:val="kk-KZ"/>
        </w:rPr>
        <w:t>[</w:t>
      </w:r>
      <w:r w:rsidR="00170CF2" w:rsidRPr="00054567">
        <w:rPr>
          <w:rFonts w:ascii="Times New Roman" w:hAnsi="Times New Roman" w:cs="Times New Roman"/>
          <w:color w:val="1F1F1F"/>
          <w:sz w:val="28"/>
          <w:szCs w:val="28"/>
          <w:shd w:val="clear" w:color="auto" w:fill="FFFFFF"/>
          <w:lang w:val="kk-KZ"/>
        </w:rPr>
        <w:t>91</w:t>
      </w:r>
      <w:r w:rsidR="00EF20E8" w:rsidRPr="00054567">
        <w:rPr>
          <w:rFonts w:ascii="Times New Roman" w:hAnsi="Times New Roman" w:cs="Times New Roman"/>
          <w:color w:val="1F1F1F"/>
          <w:sz w:val="28"/>
          <w:szCs w:val="28"/>
          <w:shd w:val="clear" w:color="auto" w:fill="FFFFFF"/>
          <w:lang w:val="kk-KZ"/>
        </w:rPr>
        <w:t>]</w:t>
      </w:r>
      <w:r w:rsidR="00086658" w:rsidRPr="00054567">
        <w:rPr>
          <w:rFonts w:ascii="Times New Roman" w:hAnsi="Times New Roman" w:cs="Times New Roman"/>
          <w:color w:val="1F1F1F"/>
          <w:sz w:val="28"/>
          <w:szCs w:val="28"/>
          <w:shd w:val="clear" w:color="auto" w:fill="FFFFFF"/>
          <w:lang w:val="kk-KZ"/>
        </w:rPr>
        <w:t>.</w:t>
      </w:r>
    </w:p>
    <w:p w14:paraId="46A8B017" w14:textId="0328ED2A" w:rsidR="00A86DC5" w:rsidRPr="00054567" w:rsidRDefault="00A2498A"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Қазақстандағы ауыл шаруашылығын қолдаудың тағы бір негізгі түрі </w:t>
      </w:r>
      <w:r w:rsidR="00F078C1" w:rsidRPr="00054567">
        <w:rPr>
          <w:rFonts w:ascii="Times New Roman" w:hAnsi="Times New Roman" w:cs="Times New Roman"/>
          <w:color w:val="1F1F1F"/>
          <w:sz w:val="28"/>
          <w:szCs w:val="28"/>
          <w:shd w:val="clear" w:color="auto" w:fill="FFFFFF"/>
          <w:lang w:val="kk-KZ"/>
        </w:rPr>
        <w:t>–</w:t>
      </w:r>
      <w:r w:rsidRPr="00054567">
        <w:rPr>
          <w:rFonts w:ascii="Times New Roman" w:hAnsi="Times New Roman" w:cs="Times New Roman"/>
          <w:sz w:val="28"/>
          <w:szCs w:val="28"/>
          <w:lang w:val="kk-KZ"/>
        </w:rPr>
        <w:t xml:space="preserve"> инвестициялық субсидиялар, олар күрделі рұқсат беру жүйесі арқылы беріледі. Олар техникалық сипаттамалар мен нормативтік талаптарды сақтаған жағдайда 34 жобаның түріне таралады және өңірлік билік органдарынан, ал кейбір жағдайларда ҚР Ауыл шаруашылығы министрлігінен мақұлдауды қажет етеді.</w:t>
      </w:r>
    </w:p>
    <w:p w14:paraId="507848DC" w14:textId="39AF3EA7" w:rsidR="00C15D41" w:rsidRPr="00054567" w:rsidRDefault="00A2498A"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Қазақстан ауыл шаруашылығы өнімдерін сыртқы саудада бірқатар шектеулерді қолданады, оның ішінде тарифтік квоталар, кедендік баждар және тарифтік емес шаралар бар. Олар негізінен Еуразиялық экономикалық одақ (ЕАЭО) </w:t>
      </w:r>
      <w:r w:rsidR="00926ACD"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92</w:t>
      </w:r>
      <w:r w:rsidR="00926ACD" w:rsidRPr="00054567">
        <w:rPr>
          <w:rFonts w:ascii="Times New Roman" w:hAnsi="Times New Roman" w:cs="Times New Roman"/>
          <w:sz w:val="28"/>
          <w:szCs w:val="28"/>
          <w:lang w:val="kk-KZ"/>
        </w:rPr>
        <w:t>]</w:t>
      </w:r>
      <w:r w:rsidR="008D7BF2"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шеңберінде жүзеге асырылады. Тарифтік квоталар төмен сортты сиыр етін және құс етін импорттауға қолданылады. Үкімет ішкі өндірісті қолдау мақсатында экспорттық баждар да қолданады (мысалы, күнбағыс тұқымын экспорттау кезінде)</w:t>
      </w:r>
      <w:r w:rsidR="008D7BF2" w:rsidRPr="00054567">
        <w:rPr>
          <w:rFonts w:ascii="Times New Roman" w:hAnsi="Times New Roman" w:cs="Times New Roman"/>
          <w:sz w:val="28"/>
          <w:szCs w:val="28"/>
          <w:lang w:val="kk-KZ"/>
        </w:rPr>
        <w:t xml:space="preserve"> </w:t>
      </w:r>
      <w:r w:rsidR="00EF20E8"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93</w:t>
      </w:r>
      <w:r w:rsidR="00EF20E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w:t>
      </w:r>
    </w:p>
    <w:p w14:paraId="318FFCFC" w14:textId="77777777" w:rsidR="004F4983" w:rsidRPr="00054567" w:rsidRDefault="00A2498A"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ҚР Экономиканы жаңғырту мәселелері жөніндегі мемлекетті</w:t>
      </w:r>
      <w:r w:rsidR="004F4983" w:rsidRPr="00054567">
        <w:rPr>
          <w:rFonts w:ascii="Times New Roman" w:hAnsi="Times New Roman" w:cs="Times New Roman"/>
          <w:sz w:val="28"/>
          <w:szCs w:val="28"/>
          <w:lang w:val="kk-KZ"/>
        </w:rPr>
        <w:t xml:space="preserve">к комиссия жергілікті </w:t>
      </w:r>
      <w:r w:rsidRPr="00054567">
        <w:rPr>
          <w:rFonts w:ascii="Times New Roman" w:hAnsi="Times New Roman" w:cs="Times New Roman"/>
          <w:sz w:val="28"/>
          <w:szCs w:val="28"/>
          <w:lang w:val="kk-KZ"/>
        </w:rPr>
        <w:t>өндірушілердің бағаларын қолдау мақсатында астықты интервенциялық сатып алу туралы шешімдер қабылдайды. Сонымен қатар, әлеуметтік маңызы бар тауарлар бойынша 29 өнімге тұтынушы бағаларын тұрақтандыру жүйесі жұмыс істейді. Сатып алу астық жиналғаннан кейін нарықтық бағалармен жүзеге асырылады, ал өнім жыл соңында нарықтық бағадан төмен бағамен сатылуы үшін сақталады.</w:t>
      </w:r>
    </w:p>
    <w:p w14:paraId="7BE919F3" w14:textId="77777777" w:rsidR="001B2605" w:rsidRPr="00054567" w:rsidRDefault="00A2498A"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Мемлекет ауыл шаруашылығы дақылдарын әртараптандыру бойынша шаралар қабылдауда, бұл бидай егіс алаңдарын қысқартуға және басқа «басым дақылдарды», соның ішінде мал азығы және майлы дақылдар, арпа және жүгері </w:t>
      </w:r>
      <w:r w:rsidR="005A342E" w:rsidRPr="00054567">
        <w:rPr>
          <w:rFonts w:ascii="Times New Roman" w:hAnsi="Times New Roman" w:cs="Times New Roman"/>
          <w:sz w:val="28"/>
          <w:szCs w:val="28"/>
          <w:lang w:val="kk-KZ"/>
        </w:rPr>
        <w:t>сияқты дақылдардың</w:t>
      </w:r>
      <w:r w:rsidRPr="00054567">
        <w:rPr>
          <w:rFonts w:ascii="Times New Roman" w:hAnsi="Times New Roman" w:cs="Times New Roman"/>
          <w:sz w:val="28"/>
          <w:szCs w:val="28"/>
          <w:lang w:val="kk-KZ"/>
        </w:rPr>
        <w:t xml:space="preserve"> а</w:t>
      </w:r>
      <w:r w:rsidR="005A342E" w:rsidRPr="00054567">
        <w:rPr>
          <w:rFonts w:ascii="Times New Roman" w:hAnsi="Times New Roman" w:cs="Times New Roman"/>
          <w:sz w:val="28"/>
          <w:szCs w:val="28"/>
          <w:lang w:val="kk-KZ"/>
        </w:rPr>
        <w:t xml:space="preserve">лаңдарын арттыруға бағытталған. </w:t>
      </w:r>
      <w:r w:rsidRPr="00054567">
        <w:rPr>
          <w:rFonts w:ascii="Times New Roman" w:hAnsi="Times New Roman" w:cs="Times New Roman"/>
          <w:sz w:val="28"/>
          <w:szCs w:val="28"/>
          <w:lang w:val="kk-KZ"/>
        </w:rPr>
        <w:t xml:space="preserve">Мұндай дақылдарға жоғары субсидиялар ұсынылады. </w:t>
      </w:r>
    </w:p>
    <w:p w14:paraId="38956747" w14:textId="77777777" w:rsidR="00A2498A" w:rsidRPr="00054567" w:rsidRDefault="00A2498A"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Мал шаруашылығында мал </w:t>
      </w:r>
      <w:r w:rsidR="00A1679B" w:rsidRPr="00054567">
        <w:rPr>
          <w:rFonts w:ascii="Times New Roman" w:hAnsi="Times New Roman" w:cs="Times New Roman"/>
          <w:sz w:val="28"/>
          <w:szCs w:val="28"/>
          <w:lang w:val="kk-KZ"/>
        </w:rPr>
        <w:t>басына</w:t>
      </w:r>
      <w:r w:rsidR="006B1AC5"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және </w:t>
      </w:r>
      <w:r w:rsidR="00A1679B" w:rsidRPr="00054567">
        <w:rPr>
          <w:rFonts w:ascii="Times New Roman" w:hAnsi="Times New Roman" w:cs="Times New Roman"/>
          <w:sz w:val="28"/>
          <w:szCs w:val="28"/>
          <w:lang w:val="kk-KZ"/>
        </w:rPr>
        <w:t xml:space="preserve">мал </w:t>
      </w:r>
      <w:r w:rsidRPr="00054567">
        <w:rPr>
          <w:rFonts w:ascii="Times New Roman" w:hAnsi="Times New Roman" w:cs="Times New Roman"/>
          <w:sz w:val="28"/>
          <w:szCs w:val="28"/>
          <w:lang w:val="kk-KZ"/>
        </w:rPr>
        <w:t>өнімдер</w:t>
      </w:r>
      <w:r w:rsidR="00A1679B" w:rsidRPr="00054567">
        <w:rPr>
          <w:rFonts w:ascii="Times New Roman" w:hAnsi="Times New Roman" w:cs="Times New Roman"/>
          <w:sz w:val="28"/>
          <w:szCs w:val="28"/>
          <w:lang w:val="kk-KZ"/>
        </w:rPr>
        <w:t>і</w:t>
      </w:r>
      <w:r w:rsidRPr="00054567">
        <w:rPr>
          <w:rFonts w:ascii="Times New Roman" w:hAnsi="Times New Roman" w:cs="Times New Roman"/>
          <w:sz w:val="28"/>
          <w:szCs w:val="28"/>
          <w:lang w:val="kk-KZ"/>
        </w:rPr>
        <w:t xml:space="preserve"> үшін субсидиялар </w:t>
      </w:r>
      <w:r w:rsidR="001C1FF9" w:rsidRPr="00054567">
        <w:rPr>
          <w:rFonts w:ascii="Times New Roman" w:hAnsi="Times New Roman" w:cs="Times New Roman"/>
          <w:sz w:val="28"/>
          <w:szCs w:val="28"/>
          <w:lang w:val="kk-KZ"/>
        </w:rPr>
        <w:t xml:space="preserve">қарастырылған. </w:t>
      </w:r>
      <w:r w:rsidRPr="00054567">
        <w:rPr>
          <w:rFonts w:ascii="Times New Roman" w:hAnsi="Times New Roman" w:cs="Times New Roman"/>
          <w:sz w:val="28"/>
          <w:szCs w:val="28"/>
          <w:lang w:val="kk-KZ"/>
        </w:rPr>
        <w:t xml:space="preserve">Өнімдерге арналған субсидиялардың айтарлықтай бөлігін ірі мал шаруашылығы өнімдерін өндірушілер алады. Мал шаруашылығын қолдаудың басқа түрлеріне </w:t>
      </w:r>
      <w:r w:rsidR="001C1FF9" w:rsidRPr="00054567">
        <w:rPr>
          <w:rFonts w:ascii="Times New Roman" w:hAnsi="Times New Roman" w:cs="Times New Roman"/>
          <w:sz w:val="28"/>
          <w:szCs w:val="28"/>
          <w:lang w:val="kk-KZ"/>
        </w:rPr>
        <w:t>сүрлем м</w:t>
      </w:r>
      <w:r w:rsidRPr="00054567">
        <w:rPr>
          <w:rFonts w:ascii="Times New Roman" w:hAnsi="Times New Roman" w:cs="Times New Roman"/>
          <w:sz w:val="28"/>
          <w:szCs w:val="28"/>
          <w:lang w:val="kk-KZ"/>
        </w:rPr>
        <w:t>ен жем</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шөпке субсидиялар, жасанды ұрықтандыруды қолдау және семіздік алаңдарына жас мал сатып алу жатады.</w:t>
      </w:r>
    </w:p>
    <w:p w14:paraId="56A7ED20" w14:textId="027AAFCA" w:rsidR="00A2498A" w:rsidRPr="00054567" w:rsidRDefault="00A2498A"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Минералды тыңайтқыштар мен жоғары сапалы тұқым</w:t>
      </w:r>
      <w:r w:rsidR="0043162F" w:rsidRPr="00054567">
        <w:rPr>
          <w:rFonts w:ascii="Times New Roman" w:hAnsi="Times New Roman" w:cs="Times New Roman"/>
          <w:sz w:val="28"/>
          <w:szCs w:val="28"/>
          <w:lang w:val="kk-KZ"/>
        </w:rPr>
        <w:t>дарды сатып алу субсидияланады.</w:t>
      </w:r>
      <w:r w:rsidR="006B1AC5"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Ауыл шаруашылығы өндірушілеріне сатылатын дизель отынына нарықтық бағадан 14</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15</w:t>
      </w:r>
      <w:r w:rsidR="000F1789"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жеңілдікпен әкімшілік бағалар қолданылады. Сондай</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ақ, тұқым егу және астық жинау кезеңдерінде осы бағалармен жеткізілетін жалпы көлемдер алдын ала белгіленеді.</w:t>
      </w:r>
      <w:r w:rsidR="000F1789"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Ауыл шаруашылығы кәсіпорындары (заңды тұлғалар), шаруа және фермерлік шаруашылықтар арнайы сал</w:t>
      </w:r>
      <w:r w:rsidR="00EA3745" w:rsidRPr="00054567">
        <w:rPr>
          <w:rFonts w:ascii="Times New Roman" w:hAnsi="Times New Roman" w:cs="Times New Roman"/>
          <w:sz w:val="28"/>
          <w:szCs w:val="28"/>
          <w:lang w:val="kk-KZ"/>
        </w:rPr>
        <w:t>ықтық режимдерден</w:t>
      </w:r>
      <w:r w:rsidRPr="00054567">
        <w:rPr>
          <w:rFonts w:ascii="Times New Roman" w:hAnsi="Times New Roman" w:cs="Times New Roman"/>
          <w:sz w:val="28"/>
          <w:szCs w:val="28"/>
          <w:lang w:val="kk-KZ"/>
        </w:rPr>
        <w:t xml:space="preserve"> айтарлықтай жеңілдіктер </w:t>
      </w:r>
      <w:r w:rsidR="00EA3745" w:rsidRPr="00054567">
        <w:rPr>
          <w:rFonts w:ascii="Times New Roman" w:hAnsi="Times New Roman" w:cs="Times New Roman"/>
          <w:sz w:val="28"/>
          <w:szCs w:val="28"/>
          <w:lang w:val="kk-KZ"/>
        </w:rPr>
        <w:lastRenderedPageBreak/>
        <w:t>көреді</w:t>
      </w:r>
      <w:r w:rsidR="00604FB5" w:rsidRPr="00054567">
        <w:rPr>
          <w:rFonts w:ascii="Times New Roman" w:hAnsi="Times New Roman" w:cs="Times New Roman"/>
          <w:sz w:val="28"/>
          <w:szCs w:val="28"/>
          <w:lang w:val="kk-KZ"/>
        </w:rPr>
        <w:t>. Мысалы, 2015 жылдан бастап 3</w:t>
      </w:r>
      <w:r w:rsidRPr="00054567">
        <w:rPr>
          <w:rFonts w:ascii="Times New Roman" w:hAnsi="Times New Roman" w:cs="Times New Roman"/>
          <w:sz w:val="28"/>
          <w:szCs w:val="28"/>
          <w:lang w:val="kk-KZ"/>
        </w:rPr>
        <w:t>500 гектардан аз алаңы бар шаруа және фермерлік шаруашылықтар жер кадастрлық құнына пайызбен белгіленген біртұтас жер салығын төлеуге құқылы және бұл барлық басқа кәс</w:t>
      </w:r>
      <w:r w:rsidR="00604FB5" w:rsidRPr="00054567">
        <w:rPr>
          <w:rFonts w:ascii="Times New Roman" w:hAnsi="Times New Roman" w:cs="Times New Roman"/>
          <w:sz w:val="28"/>
          <w:szCs w:val="28"/>
          <w:lang w:val="kk-KZ"/>
        </w:rPr>
        <w:t xml:space="preserve">іпкерлік салықтарды ауыстырады. </w:t>
      </w:r>
      <w:r w:rsidRPr="00054567">
        <w:rPr>
          <w:rFonts w:ascii="Times New Roman" w:hAnsi="Times New Roman" w:cs="Times New Roman"/>
          <w:sz w:val="28"/>
          <w:szCs w:val="28"/>
          <w:lang w:val="kk-KZ"/>
        </w:rPr>
        <w:t xml:space="preserve">2016 жылдан бастап ауыл шаруашылығы өнімдерін жинақтау ұйымдары үшін </w:t>
      </w:r>
      <w:r w:rsidR="00273EFB" w:rsidRPr="00054567">
        <w:rPr>
          <w:rFonts w:ascii="Times New Roman" w:hAnsi="Times New Roman" w:cs="Times New Roman"/>
          <w:sz w:val="28"/>
          <w:szCs w:val="28"/>
          <w:lang w:val="kk-KZ"/>
        </w:rPr>
        <w:t>қосылған құн салығы (</w:t>
      </w:r>
      <w:r w:rsidRPr="00054567">
        <w:rPr>
          <w:rFonts w:ascii="Times New Roman" w:hAnsi="Times New Roman" w:cs="Times New Roman"/>
          <w:sz w:val="28"/>
          <w:szCs w:val="28"/>
          <w:lang w:val="kk-KZ"/>
        </w:rPr>
        <w:t>ҚҚС</w:t>
      </w:r>
      <w:r w:rsidR="00273EFB"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 субсидиялау практикасы да енгізілді.</w:t>
      </w:r>
    </w:p>
    <w:p w14:paraId="0340D8C5" w14:textId="77777777" w:rsidR="00A2498A" w:rsidRPr="00054567" w:rsidRDefault="00A2498A"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Қазақстан үкіметі ауыл шаруашылығын экономикадағы мұнайға тәуелді емес әлеуетті өсім драйверлерінің бірі ретінде ұзақ уақыт бойы қарастырды. Мемлекет осы секторға стратегиялық құжаттар арқылы, содан кейін олардың негізінде ауыл шаруашылығын дамытуға арналған түрлі бағдарламаларды жүзеге асыру арқылы үздіксіз басымдық берді.</w:t>
      </w:r>
    </w:p>
    <w:p w14:paraId="69C89F82" w14:textId="0683E965" w:rsidR="00A2498A" w:rsidRPr="00054567" w:rsidRDefault="00A2498A"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1997 жылы үкімет «Қазақстан</w:t>
      </w:r>
      <w:r w:rsidR="000F1789"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0F1789"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2030: Өркендеу, қауіпсіздік және барлық қазақстандықтардың әл</w:t>
      </w:r>
      <w:r w:rsidR="000F1789"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0F1789"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ауқатын жақсарту» стратегиясын ұсынды</w:t>
      </w:r>
      <w:r w:rsidR="00660DF6" w:rsidRPr="00054567">
        <w:rPr>
          <w:rFonts w:ascii="Times New Roman" w:hAnsi="Times New Roman" w:cs="Times New Roman"/>
          <w:sz w:val="28"/>
          <w:szCs w:val="28"/>
          <w:lang w:val="kk-KZ"/>
        </w:rPr>
        <w:t xml:space="preserve"> </w:t>
      </w:r>
      <w:r w:rsidR="006C4572"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94</w:t>
      </w:r>
      <w:r w:rsidR="006C4572"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онда ауыл шаруашылығын және тамақ өнеркәсібін дамыту құрылымдық мәселелерді шешуде, мысалы, жұмыссыздықты төмендету және кедейлікті жою үшін маңызды деп аталды. Бұл стратегия бірқатар онжылдық жоспарлар арқылы жүзеге асырылды. Ол аясында үкімет жергілікті өндірушілер мен тамақ өнімдерін қайта өңдеушілерге тікелей көмек пен субсидиялар беруді бастады, бірақ сол уақытта мемлекеттік қолдау деңгейі жеткіліксіз болды.</w:t>
      </w:r>
    </w:p>
    <w:p w14:paraId="509C22EF" w14:textId="77777777" w:rsidR="00A2498A" w:rsidRPr="00054567" w:rsidRDefault="00A2498A"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2006 жылы үкімет ауыл шаруашылығын дамыту үшін «ҚазАгро» </w:t>
      </w:r>
      <w:r w:rsidR="00610B0B"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95</w:t>
      </w:r>
      <w:r w:rsidR="00610B0B" w:rsidRPr="00054567">
        <w:rPr>
          <w:rFonts w:ascii="Times New Roman" w:hAnsi="Times New Roman" w:cs="Times New Roman"/>
          <w:sz w:val="28"/>
          <w:szCs w:val="28"/>
          <w:lang w:val="kk-KZ"/>
        </w:rPr>
        <w:t>]</w:t>
      </w:r>
      <w:r w:rsidR="006B1AC5"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атты ірі ұйымды құрды </w:t>
      </w:r>
      <w:r w:rsidR="002C5B9B"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мемлекеттік холдинг, ол ауыл шаруашылығын қаржылай және басқа да қолдау түрлерімен қамтамасыз етуге бағытталған.</w:t>
      </w:r>
    </w:p>
    <w:p w14:paraId="10F4FA1A" w14:textId="56385271" w:rsidR="00A2498A" w:rsidRPr="00054567" w:rsidRDefault="00A2498A"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2008</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2009 жылғы әлемдік қаржылық дағдарысынан кейін, 2010 жылы «Қазақстан Республикасының 2020 жылға дейінгі стратегиялық даму жоспары» бекітілді</w:t>
      </w:r>
      <w:r w:rsidR="006B1AC5" w:rsidRPr="00054567">
        <w:rPr>
          <w:rFonts w:ascii="Times New Roman" w:hAnsi="Times New Roman" w:cs="Times New Roman"/>
          <w:sz w:val="28"/>
          <w:szCs w:val="28"/>
          <w:lang w:val="kk-KZ"/>
        </w:rPr>
        <w:t xml:space="preserve"> </w:t>
      </w:r>
      <w:r w:rsidR="001E31F1"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96</w:t>
      </w:r>
      <w:r w:rsidR="001E31F1"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Бұл жоспар аясында экономиканы әртараптандыру мен азық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түлік қауіпсіздігіне қатысты негізгі бағыттар ретінде ауыл шаруашылығы мен тамақ өнеркәсібі белгіленді, атап айтқанда: ауыл шаруашылығы өнімдерінің экспорты, еңбек өнімділігін арттыру, ет, сүт, жеміс</w:t>
      </w:r>
      <w:r w:rsidR="003761D7"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3761D7"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жидек және көкөніс қайта өңдеу.</w:t>
      </w:r>
    </w:p>
    <w:p w14:paraId="212B71AB" w14:textId="7A4478BB" w:rsidR="00A2498A" w:rsidRPr="00054567" w:rsidRDefault="00A2498A"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2010 жылы үкімет «Қазақстан Республикасындағы </w:t>
      </w:r>
      <w:r w:rsidR="002C5B9B" w:rsidRPr="00054567">
        <w:rPr>
          <w:rFonts w:ascii="Times New Roman" w:hAnsi="Times New Roman" w:cs="Times New Roman"/>
          <w:sz w:val="28"/>
          <w:szCs w:val="28"/>
          <w:lang w:val="kk-KZ"/>
        </w:rPr>
        <w:t xml:space="preserve">агроөнеркәсіп </w:t>
      </w:r>
      <w:r w:rsidRPr="00054567">
        <w:rPr>
          <w:rFonts w:ascii="Times New Roman" w:hAnsi="Times New Roman" w:cs="Times New Roman"/>
          <w:sz w:val="28"/>
          <w:szCs w:val="28"/>
          <w:lang w:val="kk-KZ"/>
        </w:rPr>
        <w:t>кешені</w:t>
      </w:r>
      <w:r w:rsidR="002C5B9B" w:rsidRPr="00054567">
        <w:rPr>
          <w:rFonts w:ascii="Times New Roman" w:hAnsi="Times New Roman" w:cs="Times New Roman"/>
          <w:sz w:val="28"/>
          <w:szCs w:val="28"/>
          <w:lang w:val="kk-KZ"/>
        </w:rPr>
        <w:t>н</w:t>
      </w:r>
      <w:r w:rsidRPr="00054567">
        <w:rPr>
          <w:rFonts w:ascii="Times New Roman" w:hAnsi="Times New Roman" w:cs="Times New Roman"/>
          <w:sz w:val="28"/>
          <w:szCs w:val="28"/>
          <w:lang w:val="kk-KZ"/>
        </w:rPr>
        <w:t xml:space="preserve"> дамыту бағдарламасын 2010</w:t>
      </w:r>
      <w:r w:rsidR="0028650F"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28650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2014 жылдары» бекітті</w:t>
      </w:r>
      <w:r w:rsidR="009E095B" w:rsidRPr="00054567">
        <w:rPr>
          <w:rFonts w:ascii="Times New Roman" w:hAnsi="Times New Roman" w:cs="Times New Roman"/>
          <w:sz w:val="28"/>
          <w:szCs w:val="28"/>
          <w:lang w:val="kk-KZ"/>
        </w:rPr>
        <w:t xml:space="preserve"> </w:t>
      </w:r>
      <w:r w:rsidR="0014788E"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97</w:t>
      </w:r>
      <w:r w:rsidR="0014788E"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онда келесі міндеттер қойылды: сапалы және бәсекеге қабілетті ауыл шаруашылығы өнімдерін өндіру, ішкі нарықты қамтамасыз ету және экспорттық нишаларды иелену</w:t>
      </w:r>
      <w:r w:rsidR="009E095B"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w:t>
      </w:r>
      <w:r w:rsidR="002C5B9B" w:rsidRPr="00054567">
        <w:rPr>
          <w:rFonts w:ascii="Times New Roman" w:hAnsi="Times New Roman" w:cs="Times New Roman"/>
          <w:sz w:val="28"/>
          <w:szCs w:val="28"/>
          <w:lang w:val="kk-KZ"/>
        </w:rPr>
        <w:t>Ө</w:t>
      </w:r>
      <w:r w:rsidRPr="00054567">
        <w:rPr>
          <w:rFonts w:ascii="Times New Roman" w:hAnsi="Times New Roman" w:cs="Times New Roman"/>
          <w:sz w:val="28"/>
          <w:szCs w:val="28"/>
          <w:lang w:val="kk-KZ"/>
        </w:rPr>
        <w:t>К саласында заманауи инфрақұрылымды дамыту</w:t>
      </w:r>
      <w:r w:rsidR="009E095B"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 әлеуметтік</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экономикалық даму мен әлемдік ғылымның үрдістеріне сәйкес А</w:t>
      </w:r>
      <w:r w:rsidR="002C5B9B" w:rsidRPr="00054567">
        <w:rPr>
          <w:rFonts w:ascii="Times New Roman" w:hAnsi="Times New Roman" w:cs="Times New Roman"/>
          <w:sz w:val="28"/>
          <w:szCs w:val="28"/>
          <w:lang w:val="kk-KZ"/>
        </w:rPr>
        <w:t>Ө</w:t>
      </w:r>
      <w:r w:rsidRPr="00054567">
        <w:rPr>
          <w:rFonts w:ascii="Times New Roman" w:hAnsi="Times New Roman" w:cs="Times New Roman"/>
          <w:sz w:val="28"/>
          <w:szCs w:val="28"/>
          <w:lang w:val="kk-KZ"/>
        </w:rPr>
        <w:t>К</w:t>
      </w:r>
      <w:r w:rsidR="00313A88" w:rsidRPr="00054567">
        <w:rPr>
          <w:rFonts w:ascii="Times New Roman" w:hAnsi="Times New Roman" w:cs="Times New Roman"/>
          <w:sz w:val="28"/>
          <w:szCs w:val="28"/>
          <w:lang w:val="kk-KZ"/>
        </w:rPr>
        <w:t>–</w:t>
      </w:r>
      <w:r w:rsidR="002C5B9B" w:rsidRPr="00054567">
        <w:rPr>
          <w:rFonts w:ascii="Times New Roman" w:hAnsi="Times New Roman" w:cs="Times New Roman"/>
          <w:sz w:val="28"/>
          <w:szCs w:val="28"/>
          <w:lang w:val="kk-KZ"/>
        </w:rPr>
        <w:t xml:space="preserve">нің </w:t>
      </w:r>
      <w:r w:rsidRPr="00054567">
        <w:rPr>
          <w:rFonts w:ascii="Times New Roman" w:hAnsi="Times New Roman" w:cs="Times New Roman"/>
          <w:sz w:val="28"/>
          <w:szCs w:val="28"/>
          <w:lang w:val="kk-KZ"/>
        </w:rPr>
        <w:t>басым бағыттарында ғылыми зерттеулерді шоғырландыру</w:t>
      </w:r>
      <w:r w:rsidR="009E095B"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 сондай</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ақ АПК саласы үшін жоғары білікті кадрларды даярлау.</w:t>
      </w:r>
    </w:p>
    <w:p w14:paraId="1AB465C5" w14:textId="22E445B9" w:rsidR="00A2498A" w:rsidRPr="00054567" w:rsidRDefault="00A2498A"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2012 жылы «Қазақстан</w:t>
      </w:r>
      <w:r w:rsidR="0028650F"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28650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2030» стратегиясын қайта қарап, үкімет «Қазақстан</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2050: қалыптасқан мемлекеттің жаңа саяси бағыты» атты жаңа стратегиялық құжатты қабылдады</w:t>
      </w:r>
      <w:r w:rsidR="009E095B" w:rsidRPr="00054567">
        <w:rPr>
          <w:rFonts w:ascii="Times New Roman" w:hAnsi="Times New Roman" w:cs="Times New Roman"/>
          <w:sz w:val="28"/>
          <w:szCs w:val="28"/>
          <w:lang w:val="kk-KZ"/>
        </w:rPr>
        <w:t xml:space="preserve"> </w:t>
      </w:r>
      <w:r w:rsidR="0025676E"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98</w:t>
      </w:r>
      <w:r w:rsidR="0025676E"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оның мақсаты экономиканың жоғары өсу қарқынын сақтап, оның тұрақтылығын арттыру болды. Ауыл шаруашылығы саласындағы жаңа экономикалық стратегияның негізгі мәселелері: ауыл шаруашылығын модернизациялау, фермерлік шаруашылықтар мен АӨК қайта өңдеуде шағын және орта бизнестің дамуы, сондай</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ақ су ресурстары саясатын жетілдіру болды.</w:t>
      </w:r>
    </w:p>
    <w:p w14:paraId="15B0F655" w14:textId="64E61C3F" w:rsidR="00A2498A" w:rsidRPr="00054567" w:rsidRDefault="00A2498A"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lastRenderedPageBreak/>
        <w:t xml:space="preserve">2013 жылы үкімет «Қазақстан Республикасындағы </w:t>
      </w:r>
      <w:r w:rsidR="008E603D" w:rsidRPr="00054567">
        <w:rPr>
          <w:rFonts w:ascii="Times New Roman" w:hAnsi="Times New Roman" w:cs="Times New Roman"/>
          <w:sz w:val="28"/>
          <w:szCs w:val="28"/>
          <w:lang w:val="kk-KZ"/>
        </w:rPr>
        <w:t>агроөнеркәсіптік</w:t>
      </w:r>
      <w:r w:rsidR="006B1AC5"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кешенді дамыту бағдарламасын 2013</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2020 жылдарға арналған» (сондай</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ақ «Агробизнес</w:t>
      </w:r>
      <w:r w:rsidR="0028650F"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28650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2020» деп аталады) қабылдады</w:t>
      </w:r>
      <w:r w:rsidR="006B1AC5" w:rsidRPr="00054567">
        <w:rPr>
          <w:rFonts w:ascii="Times New Roman" w:hAnsi="Times New Roman" w:cs="Times New Roman"/>
          <w:sz w:val="28"/>
          <w:szCs w:val="28"/>
          <w:lang w:val="kk-KZ"/>
        </w:rPr>
        <w:t xml:space="preserve"> </w:t>
      </w:r>
      <w:r w:rsidR="00E50D29"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99</w:t>
      </w:r>
      <w:r w:rsidR="00E50D29"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Бұл бағдарлама ауыл шаруашылығы өнімдерін өндірушілердің бәсекеге қабілеттілігін арттыруға, жеңілдетілген қаржылай көмек көрсетуге, ауыл шаруашылығы өнімдерін сату тетіктерін жақсартуға және басқару механизмдерін жетілдіруге бағытталды.</w:t>
      </w:r>
    </w:p>
    <w:p w14:paraId="40E6E475" w14:textId="6DE249AA" w:rsidR="00A2498A" w:rsidRPr="00054567" w:rsidRDefault="00A2498A"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2017 жылы жаңа «Қазақстан Республикасындағы агро</w:t>
      </w:r>
      <w:r w:rsidR="009E7180" w:rsidRPr="00054567">
        <w:rPr>
          <w:rFonts w:ascii="Times New Roman" w:hAnsi="Times New Roman" w:cs="Times New Roman"/>
          <w:sz w:val="28"/>
          <w:szCs w:val="28"/>
          <w:lang w:val="kk-KZ"/>
        </w:rPr>
        <w:t>өнеркәсіптік</w:t>
      </w:r>
      <w:r w:rsidR="006B1AC5"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кешенді дамыту мемлекеттік бағдарламасы 2017</w:t>
      </w:r>
      <w:r w:rsidR="0028650F"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28650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2021 жылдар» қабылданды</w:t>
      </w:r>
      <w:r w:rsidR="006B1AC5" w:rsidRPr="00054567">
        <w:rPr>
          <w:rFonts w:ascii="Times New Roman" w:hAnsi="Times New Roman" w:cs="Times New Roman"/>
          <w:sz w:val="28"/>
          <w:szCs w:val="28"/>
          <w:lang w:val="kk-KZ"/>
        </w:rPr>
        <w:t xml:space="preserve"> </w:t>
      </w:r>
      <w:r w:rsidR="00375B4F"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100</w:t>
      </w:r>
      <w:r w:rsidR="00375B4F"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w:t>
      </w:r>
      <w:r w:rsidR="008D7BF2"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Бұл бағдарлама алдыңғы «Агробизнес</w:t>
      </w:r>
      <w:r w:rsidR="0028650F"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28650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2020» бағдарламасының принциптерін сақтай отырып, негізінен шағын шаруа және фермерлік шаруашылықтарды, ауыл шаруашылығы өндірушілерінің кооперативтерін қолдауға, сондай</w:t>
      </w:r>
      <w:r w:rsidR="0028650F"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28650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ақ ауыл шаруашылығын қолдауға қажетті қызметтер мен инфрақұрылымды дамытуға көбірек назар аударды.</w:t>
      </w:r>
    </w:p>
    <w:p w14:paraId="74D74494" w14:textId="66A424E4" w:rsidR="00A2498A" w:rsidRPr="00054567" w:rsidRDefault="00A2498A"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2021 жылы «Қазақстан Республикасындағы </w:t>
      </w:r>
      <w:r w:rsidR="008E603D" w:rsidRPr="00054567">
        <w:rPr>
          <w:rFonts w:ascii="Times New Roman" w:hAnsi="Times New Roman" w:cs="Times New Roman"/>
          <w:sz w:val="28"/>
          <w:szCs w:val="28"/>
          <w:lang w:val="kk-KZ"/>
        </w:rPr>
        <w:t>агроөнеркәсіптік</w:t>
      </w:r>
      <w:r w:rsidRPr="00054567">
        <w:rPr>
          <w:rFonts w:ascii="Times New Roman" w:hAnsi="Times New Roman" w:cs="Times New Roman"/>
          <w:sz w:val="28"/>
          <w:szCs w:val="28"/>
          <w:lang w:val="kk-KZ"/>
        </w:rPr>
        <w:t xml:space="preserve"> кешенін дамыту бойынша ұлттық жоба 2021</w:t>
      </w:r>
      <w:r w:rsidR="0028650F"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28650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2025 жылдарға» </w:t>
      </w:r>
      <w:r w:rsidR="00154F31"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101</w:t>
      </w:r>
      <w:r w:rsidR="00154F31" w:rsidRPr="00054567">
        <w:rPr>
          <w:rFonts w:ascii="Times New Roman" w:hAnsi="Times New Roman" w:cs="Times New Roman"/>
          <w:sz w:val="28"/>
          <w:szCs w:val="28"/>
          <w:lang w:val="kk-KZ"/>
        </w:rPr>
        <w:t>]</w:t>
      </w:r>
      <w:r w:rsidR="008D7BF2"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және «Қазақстан Республикасындағы </w:t>
      </w:r>
      <w:r w:rsidR="008E603D" w:rsidRPr="00054567">
        <w:rPr>
          <w:rFonts w:ascii="Times New Roman" w:hAnsi="Times New Roman" w:cs="Times New Roman"/>
          <w:sz w:val="28"/>
          <w:szCs w:val="28"/>
          <w:lang w:val="kk-KZ"/>
        </w:rPr>
        <w:t>агроөнеркәсіптік</w:t>
      </w:r>
      <w:r w:rsidRPr="00054567">
        <w:rPr>
          <w:rFonts w:ascii="Times New Roman" w:hAnsi="Times New Roman" w:cs="Times New Roman"/>
          <w:sz w:val="28"/>
          <w:szCs w:val="28"/>
          <w:lang w:val="kk-KZ"/>
        </w:rPr>
        <w:t xml:space="preserve"> кешенін дамыту концепциясы 2021</w:t>
      </w:r>
      <w:r w:rsidR="0028650F"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28650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2030 жылдарға» қабылданды</w:t>
      </w:r>
      <w:r w:rsidR="008D7BF2" w:rsidRPr="00054567">
        <w:rPr>
          <w:rFonts w:ascii="Times New Roman" w:hAnsi="Times New Roman" w:cs="Times New Roman"/>
          <w:sz w:val="28"/>
          <w:szCs w:val="28"/>
          <w:lang w:val="kk-KZ"/>
        </w:rPr>
        <w:t xml:space="preserve"> </w:t>
      </w:r>
      <w:r w:rsidR="000E48CC"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102</w:t>
      </w:r>
      <w:r w:rsidR="000E48CC"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w:t>
      </w:r>
      <w:r w:rsidR="009B4AC7"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Ұлттық жобаның негізгі міндеттері еңбек өнімділігін арттыру, АӨК өнімдерінің экспортын көбейту, сондай</w:t>
      </w:r>
      <w:r w:rsidR="0028650F"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28650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ақ ауыл тұрғындарының және жұмысшылардың жалақысы мен табысын арттыру болып табылады. Ал Концепция, осы мақсаттардан бөлек, өнімділік, шикізат пен тауарларға деген сұраныс, инвестиция көлемін ұлғайту, ауыл шаруашылығы техникасын жаңарту және қазіргі заманғы ауыл шаруашылығы әдістерін енгізуге де назар аударады.</w:t>
      </w:r>
    </w:p>
    <w:p w14:paraId="016EC713" w14:textId="77777777" w:rsidR="00A2498A" w:rsidRPr="00054567" w:rsidRDefault="00A2498A"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Қазақстандағы аграрлық секторды дамытуға бағытталған мемлекеттік бағдарламалардың кемшіліктерінің бірі – бұл бағдарламалар мемлекеттік орган тарапынан бекітіліп, жүзеге асырылып, бақылауға алынған және бағаланған. Осыған байланысты қоғамдық есептіліктің болмауы байқалады. Парламент, азаматтар және тәуелсіз сарапшылар жаңа бағдарламаларды талқылауға, бекітуге,әсіресе олардың нәтижелерін бағалауға қатыстырылмады. Нәтижесінде әрбір келесі даму бағдарламасы алдыңғы бағдарламаның сындарлы талдауы мен қорытындысын қамтымайтын болды, ал өткен бағдарламалардың нашар нәтижелері жаңа бағдарламаларда бастапқы деректер ретінде пайдаланылмады.</w:t>
      </w:r>
    </w:p>
    <w:p w14:paraId="11D7C732" w14:textId="161F0A49" w:rsidR="00A2498A" w:rsidRPr="00054567" w:rsidRDefault="00A2498A"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Үкіметтік аграрлық даму көзқарасының тағы бір кемшілігі «тамақ қауіпсіздігі» терминінің қате түсінілуі. Бастапқыда үкімет тамақ қауіпсіздігін «тамаққа өзін</w:t>
      </w:r>
      <w:r w:rsidR="0028650F"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28650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өзі қамтамасыз ету» деп түсінді, бұл импортты алмастыру саясатымен байланысты мәселелердің бірі болды.</w:t>
      </w:r>
    </w:p>
    <w:p w14:paraId="1E0191D9" w14:textId="040E9BEE" w:rsidR="00A2498A" w:rsidRPr="00054567" w:rsidRDefault="00A2498A"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Қазақстан заңнамасына сәйкес, тамақ қауіпсіздігі – бұл экономика мен агроөнеркәсіп кешенінің қорғалуының жағдайы, мұнда мемлекет халыққа сапалы және қауіпсіз азық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түлік тауарларының физикалық және экономикалық қолжетімділігін қамтамасыз етуге қабілетті</w:t>
      </w:r>
      <w:r w:rsidR="008D7BF2" w:rsidRPr="00054567">
        <w:rPr>
          <w:rFonts w:ascii="Times New Roman" w:hAnsi="Times New Roman" w:cs="Times New Roman"/>
          <w:sz w:val="28"/>
          <w:szCs w:val="28"/>
          <w:lang w:val="kk-KZ"/>
        </w:rPr>
        <w:t xml:space="preserve"> </w:t>
      </w:r>
      <w:r w:rsidR="000D2311"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103</w:t>
      </w:r>
      <w:r w:rsidR="000D2311"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бұл физиологиялық тұтыну нормаларын және демографиялық өсімді қанағаттандыруға жеткілікті болады. Алайда, мұндай анықтама тамақ қауіпсіздігі Қазақстанның барлық азық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түлік өнімдерінде өзін</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өзі толықтай қамтамасыз етуі керек дегенді білдірмейді, әсіресе </w:t>
      </w:r>
      <w:r w:rsidRPr="00054567">
        <w:rPr>
          <w:rFonts w:ascii="Times New Roman" w:hAnsi="Times New Roman" w:cs="Times New Roman"/>
          <w:sz w:val="28"/>
          <w:szCs w:val="28"/>
          <w:lang w:val="kk-KZ"/>
        </w:rPr>
        <w:lastRenderedPageBreak/>
        <w:t>егер белгілі бір ауыл шаруашылығы өнімдерін ел ішінде тиімсіз өндіруге байланысты.</w:t>
      </w:r>
    </w:p>
    <w:p w14:paraId="3D44F827" w14:textId="77777777" w:rsidR="00A2498A" w:rsidRPr="00054567" w:rsidRDefault="00A2498A"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Қазақстандағы ауыл шаруашылығын дамытуға бағытталған мемлекеттік бағдарламаларда үкімет басқа экономикалық секторлармен салыстырғанда командалық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әкімшілік әдістер мен тәсілдерді қолданды. </w:t>
      </w:r>
    </w:p>
    <w:p w14:paraId="4555F25E" w14:textId="5D462819" w:rsidR="00A2498A" w:rsidRPr="00054567" w:rsidRDefault="00A2498A" w:rsidP="007323FA">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Бағдарламалардың ұзақ мерзімді мақсаттары жиі түрде саясат құралдарымен қарама</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қайшы болды. Мысалы, ауыл шаруашылығы өнімдерінің экспортын жылжыту әрқашан аграрлық саясаттың маңызды басымдықтарының бірі ретінде қарастырылды. Алайда, саясат құралдары толықтай импортты алмастыруға</w:t>
      </w:r>
      <w:r w:rsidR="0057409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бағытталған болатын, бұл өз кезегінде Қазақстанның ауыл шаруашылығы өнімдерін сыртқы нарықтарға шығару бойынша ұстанымға тікелей қайшы келді.</w:t>
      </w:r>
      <w:r w:rsidR="007323F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Халықаралық зерттеулердің көпшілігі бәсекеге қабілетті нарықтардың ауыл шаруашылығын дамытуға және елдің азаматтарының өмір деңгейін арттыруға ықпал ететінін атап өтеді. Дегенмен, Қазақстанның аграрлық саясаты тарихында бизнестің динамикасына және салаға жеке инвестициялар тартуға, сондай</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ақ капитал мен еңбек ресурстарын фермерлер мен агробизнес саласының басқа бөліктері арасында нарықтық қайта бөлуге өте аз көңіл бөлінді. </w:t>
      </w:r>
    </w:p>
    <w:p w14:paraId="0D3FC935" w14:textId="3F80BDA5" w:rsidR="00A2498A" w:rsidRPr="00054567" w:rsidRDefault="00A2498A"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Жоғарыда айтылғандай, мемлекеттік қолдаудың тағы бір маңызды мәселесі</w:t>
      </w:r>
      <w:r w:rsidR="006B1AC5" w:rsidRPr="00054567">
        <w:rPr>
          <w:rFonts w:ascii="Times New Roman" w:hAnsi="Times New Roman" w:cs="Times New Roman"/>
          <w:sz w:val="28"/>
          <w:szCs w:val="28"/>
          <w:lang w:val="kk-KZ"/>
        </w:rPr>
        <w:t xml:space="preserve"> </w:t>
      </w:r>
      <w:r w:rsidR="00551287"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104</w:t>
      </w:r>
      <w:r w:rsidR="00551287" w:rsidRPr="00054567">
        <w:rPr>
          <w:rFonts w:ascii="Times New Roman" w:hAnsi="Times New Roman" w:cs="Times New Roman"/>
          <w:sz w:val="28"/>
          <w:szCs w:val="28"/>
          <w:lang w:val="kk-KZ"/>
        </w:rPr>
        <w:t>]</w:t>
      </w:r>
      <w:r w:rsidR="008D7BF2" w:rsidRPr="00054567">
        <w:rPr>
          <w:rFonts w:ascii="Times New Roman" w:hAnsi="Times New Roman" w:cs="Times New Roman"/>
          <w:sz w:val="28"/>
          <w:szCs w:val="28"/>
          <w:lang w:val="kk-KZ"/>
        </w:rPr>
        <w:t xml:space="preserve"> </w:t>
      </w:r>
      <w:r w:rsidR="00A6337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төмен пайыздық мөлшерлемелермен ұсынылатын жеңілдікті мемлекеттік қаржыландыру ауыл шаруашылығы өндірушілерін банктерден, жеке лизингтік компаниялардан және басқа жеке қаржы ұйымдарынан алынған жеке нарықтық несиелердің ығыстырылуына әкелді. Сонымен қатар, жеңілдікті мемлекеттік қаржыландырудың көлемі шектеулі болғандықтан, бұл қолдаумен ауыл шаруашылығы өндірушілерінің тек аз ғана бөлігі қамтылған.</w:t>
      </w:r>
      <w:r w:rsidR="006B1AC5"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Жеңілдікті мемлекеттік қолдаудың негізгі бенефициарлары ірі шаруашылықтар болып табылады, ал үй шаруашылықтары көбінесе мемлекеттік бағдарламалардан тыс қалып отыр, себебі олардың жұмысы көп жағдайда ресми емес болып табылады, әрі олар шектеулі мемлекеттік қолдауды алу үшін әкімшілік мүмкіндіктерге ие емес. Бұған қоса, бұрын айтылғандай, үй шаруашылықтары еліміздегі ауыл шаруашылығы өнімдерінің негізгі көлемін өндіреді.</w:t>
      </w:r>
    </w:p>
    <w:p w14:paraId="6316AD8D" w14:textId="08E39F4E" w:rsidR="00FB7B26" w:rsidRPr="00054567" w:rsidRDefault="00A2498A"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Ауыл шаруашылығын дамыту бағдарламаларын жүзеге асыру барысында үкімет қолдаудың басымдықтарын жиі өзгертті, бұл субсидиялар мен басқа да қолдау шараларының сала ішіндегі қайта бөлінуіне әкелді </w:t>
      </w:r>
      <w:r w:rsidR="009E718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олар бір саладан алынып, басқа салаға «басымдылыққа» қарай беріледі. Мысалы, 2015</w:t>
      </w:r>
      <w:r w:rsidR="00C02910"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C0291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2020 жылдар аралығында субсидиялау ережелері 47 рет өзгерді. Жиі жағдайларда субсидиялар уақытында төленбеді және өндіріс тиімділігіне байланысты емес түрде бөлінді. Сонымен қатар, субсидияларды беру механизмі жеткіліксіз мөлшерде ашық болды. Ауыл шаруашылығындағы субсидияларды бөлу саласындағы соңғы жемқорлықтық скандалдар осы мәселенің тереңдігін көрсетеді.</w:t>
      </w:r>
    </w:p>
    <w:p w14:paraId="130A0530" w14:textId="3AA0E20E" w:rsidR="001253DD" w:rsidRPr="00054567" w:rsidRDefault="00D51CC7"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w:t>
      </w:r>
      <w:r w:rsidR="00FB7B26" w:rsidRPr="00054567">
        <w:rPr>
          <w:rFonts w:ascii="Times New Roman" w:hAnsi="Times New Roman" w:cs="Times New Roman"/>
          <w:sz w:val="28"/>
          <w:szCs w:val="28"/>
          <w:lang w:val="kk-KZ"/>
        </w:rPr>
        <w:t>уыл шаруашылығы кез</w:t>
      </w:r>
      <w:r w:rsidR="00C02910"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C02910" w:rsidRPr="00054567">
        <w:rPr>
          <w:rFonts w:ascii="Times New Roman" w:hAnsi="Times New Roman" w:cs="Times New Roman"/>
          <w:sz w:val="28"/>
          <w:szCs w:val="28"/>
          <w:lang w:val="kk-KZ"/>
        </w:rPr>
        <w:t xml:space="preserve"> </w:t>
      </w:r>
      <w:r w:rsidR="00FB7B26" w:rsidRPr="00054567">
        <w:rPr>
          <w:rFonts w:ascii="Times New Roman" w:hAnsi="Times New Roman" w:cs="Times New Roman"/>
          <w:sz w:val="28"/>
          <w:szCs w:val="28"/>
          <w:lang w:val="kk-KZ"/>
        </w:rPr>
        <w:t>келген қоғамның өмірінде маңызды орын алады, өйткені азық</w:t>
      </w:r>
      <w:r w:rsidR="00313A88" w:rsidRPr="00054567">
        <w:rPr>
          <w:rFonts w:ascii="Times New Roman" w:hAnsi="Times New Roman" w:cs="Times New Roman"/>
          <w:sz w:val="28"/>
          <w:szCs w:val="28"/>
          <w:lang w:val="kk-KZ"/>
        </w:rPr>
        <w:t>–</w:t>
      </w:r>
      <w:r w:rsidR="00FB7B26" w:rsidRPr="00054567">
        <w:rPr>
          <w:rFonts w:ascii="Times New Roman" w:hAnsi="Times New Roman" w:cs="Times New Roman"/>
          <w:sz w:val="28"/>
          <w:szCs w:val="28"/>
          <w:lang w:val="kk-KZ"/>
        </w:rPr>
        <w:t xml:space="preserve">түліктің басым бөлігі тікелей осында шығарылады, олардың болуы адам өмірінің алғашқы шарты болып саналады, басқаша айтқанда агроөнеркәсіптік кешенді (АӨК) қалыптастырудың негізгі мақсаттары </w:t>
      </w:r>
      <w:r w:rsidR="00FB7B26" w:rsidRPr="00054567">
        <w:rPr>
          <w:rFonts w:ascii="Times New Roman" w:hAnsi="Times New Roman" w:cs="Times New Roman"/>
          <w:sz w:val="28"/>
          <w:szCs w:val="28"/>
          <w:lang w:val="kk-KZ"/>
        </w:rPr>
        <w:lastRenderedPageBreak/>
        <w:t>қаржылық өзгерістің қазіргі кезеңінде елдер орнықты және тиімді өндірісті қамтамасыз ету, дамыған нарықтарды қалыптастыру болып табылады, Қазақстан халқын азық</w:t>
      </w:r>
      <w:r w:rsidR="00313A88" w:rsidRPr="00054567">
        <w:rPr>
          <w:rFonts w:ascii="Times New Roman" w:hAnsi="Times New Roman" w:cs="Times New Roman"/>
          <w:sz w:val="28"/>
          <w:szCs w:val="28"/>
          <w:lang w:val="kk-KZ"/>
        </w:rPr>
        <w:t>–</w:t>
      </w:r>
      <w:r w:rsidR="00FB7B26" w:rsidRPr="00054567">
        <w:rPr>
          <w:rFonts w:ascii="Times New Roman" w:hAnsi="Times New Roman" w:cs="Times New Roman"/>
          <w:sz w:val="28"/>
          <w:szCs w:val="28"/>
          <w:lang w:val="kk-KZ"/>
        </w:rPr>
        <w:t>түлікпен сенімді қамтамасыз ету, ауыл шаруашылығы кәсіпорындарының табыс деңгейін арттыру, табиғи ресурстарды, әсіресе жерді сақтау мен молықтыруды қамтамасыз ету. Қазақстан Кеңес заманында дәстүрлі түрде агроөнеркәсіптік ел болған. Елдегі тың жерлерді игеру оны Бүкілодақтық еңбек бөлінісіндегі ең ірі астық және ет өндірушілердің біріне айналдырды. Тәуелсіздік жылдарында еліміз агроөнеркәсіптік кешеннің барлық салаларын реформалаудың күрделі жолынан өтті. АӨК салаларының орнықты дамуын қамтамасыз ету, отандық өнімнің ұлттық бәсекелестік артықшылықтарын дамыту мақсатында тұрақты негізде ауыл шаруашылығын дамытудың шетелдік тәжірибесі зерделенеді, оның оң бағыттары Қазақстан Республикасында бейімделуі мүмкін</w:t>
      </w:r>
      <w:r w:rsidR="001B60A3" w:rsidRPr="00054567">
        <w:rPr>
          <w:rFonts w:ascii="Times New Roman" w:hAnsi="Times New Roman" w:cs="Times New Roman"/>
          <w:sz w:val="28"/>
          <w:szCs w:val="28"/>
          <w:lang w:val="kk-KZ"/>
        </w:rPr>
        <w:t xml:space="preserve"> [105].</w:t>
      </w:r>
    </w:p>
    <w:p w14:paraId="0B66C6A6" w14:textId="218E0C3A" w:rsidR="00660045" w:rsidRPr="00054567" w:rsidRDefault="00717444"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Агроөнеркәсіп кешені еліміздің экономикасының негізгі салаларының бірі және қоғамның саяси тұрақтылығын анықтайтын факторы болып табылады. Сондықтан да үздік тәжірибе аграрлық саланы инновациялық бағытта дамуы мемлекет үшін маңызды және басым бағыттарының бірі болып саналады. Отандық агроөнеркәсіп кешенінде инновациялық қызметті қалыптастырып дамыту, оның негіздері, бағыттарымен ұйымдастырушылық формалары және инновациялық үдерістердің ұйымдастырушылық экономикалық тетіктері инновациялардың тиімділіктері туралы отандық Ғ. Қалиев, Т.И.Есполов, В.В.Гигорук, А.Б. Молдашев, У.К.Керимова, Г.У. Акимбекова, О.Сәбден, С.С.Ыдырыс., С.А. Әбділдин, Қ.Қ. Абуова, К.М.Белгибаева, Б.С. Толысбаев, Ф.А.Шуленбаева, ғылыми еңбектерінде, сонымен қатар шетел ғалымдары И.Г.Ушачев, И.С. Санду, А.И.</w:t>
      </w:r>
      <w:r w:rsidR="00704A8C"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Алтуховтардың ғылыми еңбектерінде зерделеніп, қарастырылған. Ауыл шаруашылығында инновацияларды енгізу үдерісі жаңа ғылыми өнім (техника, технологиялар, жаңа</w:t>
      </w:r>
      <w:r w:rsidR="00704A8C"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материалдар, жаңа</w:t>
      </w:r>
      <w:r w:rsidR="00704A8C"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сорттар, мал</w:t>
      </w:r>
      <w:r w:rsidR="00704A8C"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тұқымдары) жасау және оны тікелей агроөнеркәсіптік өндірісте пайдалануға дейін жеткізу бойынша нақты биологиялық, биотехнологиялық және техникалық идеялардың тұрақты және үздіксіз ағыны болып табылады. Дамыған елдердің тәжірибесінде ауылшаруашылығы ұйымдарының, ғылыми мекемелердің инновациялық қызметінің табысы мемлекеттің аграрлық саясатындағы қажетті өзгерістер кезінде ғана табысты іске асырылуы мүмкін екенін көрсетеді. АӨК</w:t>
      </w:r>
      <w:r w:rsidR="00526837"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нін дамытудың нәтижелілігін жақсарту және бәсекеге қабілетті жаңа өнім алу үшін бірінші кезекте ауылшаруашылығы өндірісін ретке келтіру және алынған өнімді отандық нарыққа енгізу, аталған өнімді жергілікті халық үшін қолжетімді ету қажет</w:t>
      </w:r>
      <w:r w:rsidR="00660045" w:rsidRPr="00054567">
        <w:rPr>
          <w:rFonts w:ascii="Times New Roman" w:hAnsi="Times New Roman" w:cs="Times New Roman"/>
          <w:sz w:val="28"/>
          <w:szCs w:val="28"/>
          <w:lang w:val="kk-KZ"/>
        </w:rPr>
        <w:t xml:space="preserve"> [106]</w:t>
      </w:r>
      <w:r w:rsidRPr="00054567">
        <w:rPr>
          <w:rFonts w:ascii="Times New Roman" w:hAnsi="Times New Roman" w:cs="Times New Roman"/>
          <w:sz w:val="28"/>
          <w:szCs w:val="28"/>
          <w:lang w:val="kk-KZ"/>
        </w:rPr>
        <w:t xml:space="preserve">. </w:t>
      </w:r>
    </w:p>
    <w:p w14:paraId="673ECE34" w14:textId="455FFB71" w:rsidR="001E2096" w:rsidRPr="00054567" w:rsidRDefault="00636606"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АӨК саласындағы мемлекеттік саясат </w:t>
      </w:r>
      <w:r w:rsidR="000E1422" w:rsidRPr="00054567">
        <w:rPr>
          <w:rFonts w:ascii="Times New Roman" w:hAnsi="Times New Roman" w:cs="Times New Roman"/>
          <w:sz w:val="28"/>
          <w:szCs w:val="28"/>
          <w:lang w:val="kk-KZ"/>
        </w:rPr>
        <w:t>а</w:t>
      </w:r>
      <w:r w:rsidRPr="00054567">
        <w:rPr>
          <w:rFonts w:ascii="Times New Roman" w:hAnsi="Times New Roman" w:cs="Times New Roman"/>
          <w:sz w:val="28"/>
          <w:szCs w:val="28"/>
          <w:lang w:val="kk-KZ"/>
        </w:rPr>
        <w:t>уыл шаруашылығын дамыту үшін түйінді фактор болып табылатынын куәландырады. Әрбір мемлекет табиғи</w:t>
      </w:r>
      <w:r w:rsidR="00D51CC7"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климаттық, ұлттық және тарихи жағдайларға байланысты ауыл шаруашылығын ұйымдастыру мен жүргізудің маңызды ерекшеліктерімен сипатталады [</w:t>
      </w:r>
      <w:r w:rsidR="00707006" w:rsidRPr="00054567">
        <w:rPr>
          <w:rFonts w:ascii="Times New Roman" w:hAnsi="Times New Roman" w:cs="Times New Roman"/>
          <w:sz w:val="28"/>
          <w:szCs w:val="28"/>
          <w:lang w:val="kk-KZ"/>
        </w:rPr>
        <w:t>107-108</w:t>
      </w:r>
      <w:r w:rsidRPr="00054567">
        <w:rPr>
          <w:rFonts w:ascii="Times New Roman" w:hAnsi="Times New Roman" w:cs="Times New Roman"/>
          <w:sz w:val="28"/>
          <w:szCs w:val="28"/>
          <w:lang w:val="kk-KZ"/>
        </w:rPr>
        <w:t>]</w:t>
      </w:r>
      <w:r w:rsidR="00707006" w:rsidRPr="00054567">
        <w:rPr>
          <w:rFonts w:ascii="Times New Roman" w:hAnsi="Times New Roman" w:cs="Times New Roman"/>
          <w:sz w:val="28"/>
          <w:szCs w:val="28"/>
          <w:lang w:val="kk-KZ"/>
        </w:rPr>
        <w:t>.</w:t>
      </w:r>
    </w:p>
    <w:p w14:paraId="1F34F43D" w14:textId="2F08253F" w:rsidR="001E2096" w:rsidRPr="00054567" w:rsidRDefault="00636606"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Ауыл шаруашылығы саласындағы көптеген мамандар шет елдердің, әсіресе экономикасы дамыған елдердің ауыл шаруашылығын мемлекеттік қолдау </w:t>
      </w:r>
      <w:r w:rsidRPr="00054567">
        <w:rPr>
          <w:rFonts w:ascii="Times New Roman" w:hAnsi="Times New Roman" w:cs="Times New Roman"/>
          <w:sz w:val="28"/>
          <w:szCs w:val="28"/>
          <w:lang w:val="kk-KZ"/>
        </w:rPr>
        <w:lastRenderedPageBreak/>
        <w:t>тәжірибесі біздің еліміз үшін қызықты әрі пайдалы екеніне сенімді. Мамандар шетелдегі төмендегі қолдау шараларына аса назар аударады</w:t>
      </w:r>
      <w:r w:rsidR="003465D5" w:rsidRPr="00054567">
        <w:rPr>
          <w:rFonts w:ascii="Times New Roman" w:hAnsi="Times New Roman" w:cs="Times New Roman"/>
          <w:sz w:val="28"/>
          <w:szCs w:val="28"/>
          <w:lang w:val="kk-KZ"/>
        </w:rPr>
        <w:t>:</w:t>
      </w:r>
    </w:p>
    <w:p w14:paraId="64AB057A" w14:textId="0FFE05E6" w:rsidR="001E2096" w:rsidRPr="00054567" w:rsidRDefault="00636606"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ауыл шаруашылығы өнімдерінің көптеген түрлеріне баға деңгейін ұстап тұру;</w:t>
      </w:r>
    </w:p>
    <w:p w14:paraId="27DE0AA0" w14:textId="1D1149D6" w:rsidR="001E2096" w:rsidRPr="00054567" w:rsidRDefault="00636606" w:rsidP="00A00F18">
      <w:pPr>
        <w:pStyle w:val="a5"/>
        <w:ind w:firstLine="567"/>
        <w:jc w:val="both"/>
        <w:rPr>
          <w:rFonts w:ascii="Times New Roman" w:hAnsi="Times New Roman" w:cs="Times New Roman"/>
          <w:sz w:val="28"/>
          <w:szCs w:val="28"/>
        </w:rPr>
      </w:pPr>
      <w:r w:rsidRPr="00054567">
        <w:rPr>
          <w:rFonts w:ascii="Times New Roman" w:hAnsi="Times New Roman" w:cs="Times New Roman"/>
          <w:sz w:val="28"/>
          <w:szCs w:val="28"/>
          <w:lang w:val="kk-KZ"/>
        </w:rPr>
        <w:t xml:space="preserve">– 1 га жер алаңына дотация бөлу, шартты мал басы; </w:t>
      </w:r>
    </w:p>
    <w:p w14:paraId="4A02DCF5" w14:textId="77777777" w:rsidR="001E2096" w:rsidRPr="00054567" w:rsidRDefault="00636606" w:rsidP="00A00F18">
      <w:pPr>
        <w:pStyle w:val="a5"/>
        <w:ind w:firstLine="567"/>
        <w:jc w:val="both"/>
        <w:rPr>
          <w:rFonts w:ascii="Times New Roman" w:hAnsi="Times New Roman" w:cs="Times New Roman"/>
          <w:sz w:val="28"/>
          <w:szCs w:val="28"/>
        </w:rPr>
      </w:pPr>
      <w:r w:rsidRPr="00054567">
        <w:rPr>
          <w:rFonts w:ascii="Times New Roman" w:hAnsi="Times New Roman" w:cs="Times New Roman"/>
          <w:sz w:val="28"/>
          <w:szCs w:val="28"/>
          <w:lang w:val="kk-KZ"/>
        </w:rPr>
        <w:t xml:space="preserve">– бюджет қаражатынан қолданыстағы пайыздық </w:t>
      </w:r>
      <w:r w:rsidR="007D2399" w:rsidRPr="00054567">
        <w:rPr>
          <w:rFonts w:ascii="Times New Roman" w:hAnsi="Times New Roman" w:cs="Times New Roman"/>
          <w:sz w:val="28"/>
          <w:szCs w:val="28"/>
          <w:lang w:val="kk-KZ"/>
        </w:rPr>
        <w:t>мөлшерлемені</w:t>
      </w:r>
      <w:r w:rsidRPr="00054567">
        <w:rPr>
          <w:rFonts w:ascii="Times New Roman" w:hAnsi="Times New Roman" w:cs="Times New Roman"/>
          <w:sz w:val="28"/>
          <w:szCs w:val="28"/>
          <w:lang w:val="kk-KZ"/>
        </w:rPr>
        <w:t xml:space="preserve"> ішінара өтеу жолымен шаруаларға жеңілдікпен кредит беру; </w:t>
      </w:r>
    </w:p>
    <w:p w14:paraId="1077D0AE" w14:textId="77777777" w:rsidR="007323FA" w:rsidRPr="00054567" w:rsidRDefault="00636606" w:rsidP="007323FA">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ауыл шаруашылығы ұйымдарына жеңілдікті салық салуды белгілеу; </w:t>
      </w:r>
    </w:p>
    <w:p w14:paraId="230F5C53" w14:textId="095F1802" w:rsidR="001E2096" w:rsidRPr="00054567" w:rsidRDefault="007323FA" w:rsidP="007323FA">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w:t>
      </w:r>
      <w:r w:rsidR="00636606" w:rsidRPr="00054567">
        <w:rPr>
          <w:rFonts w:ascii="Times New Roman" w:hAnsi="Times New Roman" w:cs="Times New Roman"/>
          <w:sz w:val="28"/>
          <w:szCs w:val="28"/>
          <w:lang w:val="kk-KZ"/>
        </w:rPr>
        <w:t xml:space="preserve">ауыл шаруашылығы саласындағы ғылыми зерттеулерді қаржыландыру; </w:t>
      </w:r>
    </w:p>
    <w:p w14:paraId="0DE9AE09" w14:textId="77777777" w:rsidR="001E2096" w:rsidRPr="00054567" w:rsidRDefault="00636606"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–ауылдық инфрақұрылымды дамыту; </w:t>
      </w:r>
    </w:p>
    <w:p w14:paraId="3CE1FC78" w14:textId="1C68E9FD" w:rsidR="001E2096" w:rsidRPr="00054567" w:rsidRDefault="00636606"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7323F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ауыл шаруашылығы саласындағы нормативтік құқықтық актілерді әзірлеу және қабылдау </w:t>
      </w:r>
      <w:r w:rsidR="00707006" w:rsidRPr="00054567">
        <w:rPr>
          <w:rFonts w:ascii="Times New Roman" w:hAnsi="Times New Roman" w:cs="Times New Roman"/>
          <w:sz w:val="28"/>
          <w:szCs w:val="28"/>
          <w:lang w:val="kk-KZ"/>
        </w:rPr>
        <w:t>[109].</w:t>
      </w:r>
    </w:p>
    <w:p w14:paraId="69FC7B27" w14:textId="77777777" w:rsidR="00353F4B" w:rsidRPr="00054567" w:rsidRDefault="00EF23D4"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Шетелдерде ауыл шаруашылығын мемлекеттік реттеу және қолдау мынадай негізгі бағыттар бойынша жүзеге асырылады: </w:t>
      </w:r>
    </w:p>
    <w:p w14:paraId="1AC2563A" w14:textId="0BC9F285" w:rsidR="00353F4B" w:rsidRPr="00054567" w:rsidRDefault="006C733E" w:rsidP="00A00F18">
      <w:pPr>
        <w:pStyle w:val="a5"/>
        <w:numPr>
          <w:ilvl w:val="0"/>
          <w:numId w:val="10"/>
        </w:numPr>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w:t>
      </w:r>
      <w:r w:rsidR="00EF23D4" w:rsidRPr="00054567">
        <w:rPr>
          <w:rFonts w:ascii="Times New Roman" w:hAnsi="Times New Roman" w:cs="Times New Roman"/>
          <w:sz w:val="28"/>
          <w:szCs w:val="28"/>
          <w:lang w:val="kk-KZ"/>
        </w:rPr>
        <w:t xml:space="preserve">тікелей мемлекеттік төлемдер; </w:t>
      </w:r>
    </w:p>
    <w:p w14:paraId="48CC38C0" w14:textId="5D6980C7" w:rsidR="00353F4B" w:rsidRPr="00054567" w:rsidRDefault="006C733E" w:rsidP="00A00F18">
      <w:pPr>
        <w:pStyle w:val="a5"/>
        <w:numPr>
          <w:ilvl w:val="0"/>
          <w:numId w:val="10"/>
        </w:numPr>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w:t>
      </w:r>
      <w:r w:rsidR="00EF23D4" w:rsidRPr="00054567">
        <w:rPr>
          <w:rFonts w:ascii="Times New Roman" w:hAnsi="Times New Roman" w:cs="Times New Roman"/>
          <w:sz w:val="28"/>
          <w:szCs w:val="28"/>
          <w:lang w:val="kk-KZ"/>
        </w:rPr>
        <w:t>бағалық реттеу;</w:t>
      </w:r>
    </w:p>
    <w:p w14:paraId="5C52B01D" w14:textId="337E2F6E" w:rsidR="00353F4B" w:rsidRPr="00054567" w:rsidRDefault="006C733E" w:rsidP="00A00F18">
      <w:pPr>
        <w:pStyle w:val="a5"/>
        <w:numPr>
          <w:ilvl w:val="0"/>
          <w:numId w:val="10"/>
        </w:numPr>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w:t>
      </w:r>
      <w:r w:rsidR="00EF23D4" w:rsidRPr="00054567">
        <w:rPr>
          <w:rFonts w:ascii="Times New Roman" w:hAnsi="Times New Roman" w:cs="Times New Roman"/>
          <w:sz w:val="28"/>
          <w:szCs w:val="28"/>
          <w:lang w:val="kk-KZ"/>
        </w:rPr>
        <w:t>ауыл шаруашылығы өндірушілерінің шығындарын өтеу;</w:t>
      </w:r>
    </w:p>
    <w:p w14:paraId="576BC57E" w14:textId="7E4C0D90" w:rsidR="00353F4B" w:rsidRPr="00054567" w:rsidRDefault="006C733E" w:rsidP="00A00F18">
      <w:pPr>
        <w:pStyle w:val="a5"/>
        <w:numPr>
          <w:ilvl w:val="0"/>
          <w:numId w:val="10"/>
        </w:numPr>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w:t>
      </w:r>
      <w:r w:rsidR="00EF23D4" w:rsidRPr="00054567">
        <w:rPr>
          <w:rFonts w:ascii="Times New Roman" w:hAnsi="Times New Roman" w:cs="Times New Roman"/>
          <w:sz w:val="28"/>
          <w:szCs w:val="28"/>
          <w:lang w:val="kk-KZ"/>
        </w:rPr>
        <w:t xml:space="preserve">нарықтың дамуына жәрдемдесу; </w:t>
      </w:r>
    </w:p>
    <w:p w14:paraId="62DA9693" w14:textId="46B13A09" w:rsidR="00353F4B" w:rsidRPr="00054567" w:rsidRDefault="006C733E" w:rsidP="00A00F18">
      <w:pPr>
        <w:pStyle w:val="a5"/>
        <w:numPr>
          <w:ilvl w:val="0"/>
          <w:numId w:val="10"/>
        </w:numPr>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w:t>
      </w:r>
      <w:r w:rsidR="00EF23D4" w:rsidRPr="00054567">
        <w:rPr>
          <w:rFonts w:ascii="Times New Roman" w:hAnsi="Times New Roman" w:cs="Times New Roman"/>
          <w:sz w:val="28"/>
          <w:szCs w:val="28"/>
          <w:lang w:val="kk-KZ"/>
        </w:rPr>
        <w:t>өндірістік инфрақұрылымның дамуына жәрдемдесу;</w:t>
      </w:r>
    </w:p>
    <w:p w14:paraId="675C75F3" w14:textId="180C3454" w:rsidR="00353F4B" w:rsidRPr="00054567" w:rsidRDefault="006C733E" w:rsidP="00A00F18">
      <w:pPr>
        <w:pStyle w:val="a5"/>
        <w:numPr>
          <w:ilvl w:val="0"/>
          <w:numId w:val="10"/>
        </w:numPr>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w:t>
      </w:r>
      <w:r w:rsidR="00EF23D4" w:rsidRPr="00054567">
        <w:rPr>
          <w:rFonts w:ascii="Times New Roman" w:hAnsi="Times New Roman" w:cs="Times New Roman"/>
          <w:sz w:val="28"/>
          <w:szCs w:val="28"/>
          <w:lang w:val="kk-KZ"/>
        </w:rPr>
        <w:t>аграрлық секторда экологиялық бағдарламалар</w:t>
      </w:r>
      <w:r w:rsidR="00D11753" w:rsidRPr="00054567">
        <w:rPr>
          <w:rFonts w:ascii="Times New Roman" w:hAnsi="Times New Roman" w:cs="Times New Roman"/>
          <w:sz w:val="28"/>
          <w:szCs w:val="28"/>
          <w:lang w:val="kk-KZ"/>
        </w:rPr>
        <w:t xml:space="preserve">ды іске асыру, т.б. </w:t>
      </w:r>
    </w:p>
    <w:p w14:paraId="677B7186" w14:textId="4659C428" w:rsidR="00EF23D4" w:rsidRPr="00054567" w:rsidRDefault="00D11753"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Экономикасы</w:t>
      </w:r>
      <w:r w:rsidR="00EF23D4" w:rsidRPr="00054567">
        <w:rPr>
          <w:rFonts w:ascii="Times New Roman" w:hAnsi="Times New Roman" w:cs="Times New Roman"/>
          <w:sz w:val="28"/>
          <w:szCs w:val="28"/>
          <w:lang w:val="kk-KZ"/>
        </w:rPr>
        <w:t xml:space="preserve"> дамыған елдерде (АҚШ, Франция, Италия, Жапония, Германия, Ұлыбритания, Норвегия, Дания және т.б.) агрокешенді басқару белгілі бір мақсаттарға қол жеткізуге, яғни бастапқыда ауыл шаруашылығы кәсіпорындарын құру кезінде, ал кейіннен – басқарушылық шешімдерді әзірлеу, қабылдау және жүзеге асыру кезінде болжанатын көрсеткіштерді алуға бағытталған. Жалпы теориялық тұрғыдан алғанда, микро деңгейде аграрлық кәсіпорынды (фирма, кооператив, корпорация және т.б.) құру және қызмет ету мақсаты пайда табу болып табылады. Макро деңгейде шетелде ауыл</w:t>
      </w:r>
      <w:r w:rsidR="002E624F" w:rsidRPr="00054567">
        <w:rPr>
          <w:rFonts w:ascii="Times New Roman" w:hAnsi="Times New Roman" w:cs="Times New Roman"/>
          <w:sz w:val="28"/>
          <w:szCs w:val="28"/>
          <w:lang w:val="kk-KZ"/>
        </w:rPr>
        <w:t xml:space="preserve"> </w:t>
      </w:r>
      <w:r w:rsidR="00EF23D4" w:rsidRPr="00054567">
        <w:rPr>
          <w:rFonts w:ascii="Times New Roman" w:hAnsi="Times New Roman" w:cs="Times New Roman"/>
          <w:sz w:val="28"/>
          <w:szCs w:val="28"/>
          <w:lang w:val="kk-KZ"/>
        </w:rPr>
        <w:t>шаруашылық жүйесін басқару үш негізгі мақсатқа (ауыл шаруашылығын дамыту үшін тұрақты экономикалық және әлеуметтік жағдайларды қамтамасыз ету, халықты әлеуметтік қолайлы бағамен сапалы азық</w:t>
      </w:r>
      <w:r w:rsidR="00313A88" w:rsidRPr="00054567">
        <w:rPr>
          <w:rFonts w:ascii="Times New Roman" w:hAnsi="Times New Roman" w:cs="Times New Roman"/>
          <w:sz w:val="28"/>
          <w:szCs w:val="28"/>
          <w:lang w:val="kk-KZ"/>
        </w:rPr>
        <w:t>–</w:t>
      </w:r>
      <w:r w:rsidR="00EF23D4" w:rsidRPr="00054567">
        <w:rPr>
          <w:rFonts w:ascii="Times New Roman" w:hAnsi="Times New Roman" w:cs="Times New Roman"/>
          <w:sz w:val="28"/>
          <w:szCs w:val="28"/>
          <w:lang w:val="kk-KZ"/>
        </w:rPr>
        <w:t xml:space="preserve">түлікпен қамтамасыз ету, қоршаған ортаға теріс әсерді азайту) қол жеткізуге бағытталған, ал дамыған елдердегі ауылшаруашылық өндірісінің кірістілігі қамтамасыз етіледі </w:t>
      </w:r>
      <w:r w:rsidR="000337D7" w:rsidRPr="00054567">
        <w:rPr>
          <w:rFonts w:ascii="Times New Roman" w:hAnsi="Times New Roman" w:cs="Times New Roman"/>
          <w:sz w:val="28"/>
          <w:szCs w:val="28"/>
          <w:lang w:val="kk-KZ"/>
        </w:rPr>
        <w:t>[110].</w:t>
      </w:r>
    </w:p>
    <w:p w14:paraId="05BF2149" w14:textId="4CE6590A" w:rsidR="002B666C" w:rsidRPr="00054567" w:rsidRDefault="002B666C" w:rsidP="00A00F18">
      <w:pPr>
        <w:pStyle w:val="a5"/>
        <w:ind w:firstLine="567"/>
        <w:jc w:val="both"/>
        <w:rPr>
          <w:rFonts w:ascii="Times New Roman" w:hAnsi="Times New Roman" w:cs="Times New Roman"/>
          <w:sz w:val="28"/>
          <w:szCs w:val="28"/>
          <w:lang w:val="kk-KZ"/>
        </w:rPr>
      </w:pPr>
      <w:r w:rsidRPr="00054567">
        <w:rPr>
          <w:rStyle w:val="anegp0gi0b9av8jahpyh"/>
          <w:rFonts w:ascii="Times New Roman" w:hAnsi="Times New Roman" w:cs="Times New Roman"/>
          <w:sz w:val="28"/>
          <w:szCs w:val="28"/>
          <w:lang w:val="kk-KZ"/>
        </w:rPr>
        <w:t>Агроөнеркәсіптік</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кешенді</w:t>
      </w:r>
      <w:r w:rsidR="001253DD"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(АӨК)</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мемлекеттік</w:t>
      </w:r>
      <w:r w:rsidR="001253DD"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реттеудің</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шетелдік</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тәжірибесі</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әртүрлі</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елдерде</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әртүрлі</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және</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әртүрлі</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шаралармен</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құралдарды</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қамтуы</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мүмкін.</w:t>
      </w:r>
      <w:r w:rsidR="00617AFA"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Мысалы,</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АҚШ</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та </w:t>
      </w:r>
      <w:r w:rsidRPr="00054567">
        <w:rPr>
          <w:rStyle w:val="anegp0gi0b9av8jahpyh"/>
          <w:rFonts w:ascii="Times New Roman" w:hAnsi="Times New Roman" w:cs="Times New Roman"/>
          <w:sz w:val="28"/>
          <w:szCs w:val="28"/>
          <w:lang w:val="kk-KZ"/>
        </w:rPr>
        <w:t>АӨК</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ті </w:t>
      </w:r>
      <w:r w:rsidRPr="00054567">
        <w:rPr>
          <w:rStyle w:val="anegp0gi0b9av8jahpyh"/>
          <w:rFonts w:ascii="Times New Roman" w:hAnsi="Times New Roman" w:cs="Times New Roman"/>
          <w:sz w:val="28"/>
          <w:szCs w:val="28"/>
          <w:lang w:val="kk-KZ"/>
        </w:rPr>
        <w:t>мемлекеттік</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реттеу</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федералды</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ауылшаруашылығы</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министрлігі</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(USDA)</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арқылы</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жүзеге</w:t>
      </w:r>
      <w:r w:rsidR="00D11753" w:rsidRPr="00054567">
        <w:rPr>
          <w:rStyle w:val="anegp0gi0b9av8jahpyh"/>
          <w:rFonts w:ascii="Times New Roman" w:hAnsi="Times New Roman" w:cs="Times New Roman"/>
          <w:sz w:val="28"/>
          <w:szCs w:val="28"/>
          <w:lang w:val="kk-KZ"/>
        </w:rPr>
        <w:t xml:space="preserve"> а</w:t>
      </w:r>
      <w:r w:rsidRPr="00054567">
        <w:rPr>
          <w:rFonts w:ascii="Times New Roman" w:hAnsi="Times New Roman" w:cs="Times New Roman"/>
          <w:sz w:val="28"/>
          <w:szCs w:val="28"/>
          <w:lang w:val="kk-KZ"/>
        </w:rPr>
        <w:t>сырылады</w:t>
      </w:r>
      <w:r w:rsidRPr="00054567">
        <w:rPr>
          <w:rStyle w:val="anegp0gi0b9av8jahpyh"/>
          <w:rFonts w:ascii="Times New Roman" w:hAnsi="Times New Roman" w:cs="Times New Roman"/>
          <w:sz w:val="28"/>
          <w:szCs w:val="28"/>
          <w:lang w:val="kk-KZ"/>
        </w:rPr>
        <w:t>.</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Ол</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фермерлерге</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қаржылық</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қолдау</w:t>
      </w:r>
      <w:r w:rsidRPr="00054567">
        <w:rPr>
          <w:rFonts w:ascii="Times New Roman" w:hAnsi="Times New Roman" w:cs="Times New Roman"/>
          <w:sz w:val="28"/>
          <w:szCs w:val="28"/>
          <w:lang w:val="kk-KZ"/>
        </w:rPr>
        <w:t xml:space="preserve"> көрсетеді, </w:t>
      </w:r>
      <w:r w:rsidRPr="00054567">
        <w:rPr>
          <w:rStyle w:val="anegp0gi0b9av8jahpyh"/>
          <w:rFonts w:ascii="Times New Roman" w:hAnsi="Times New Roman" w:cs="Times New Roman"/>
          <w:sz w:val="28"/>
          <w:szCs w:val="28"/>
          <w:lang w:val="kk-KZ"/>
        </w:rPr>
        <w:t>бағдарламаларды</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әзірлейд</w:t>
      </w:r>
      <w:r w:rsidR="00D11753" w:rsidRPr="00054567">
        <w:rPr>
          <w:rStyle w:val="anegp0gi0b9av8jahpyh"/>
          <w:rFonts w:ascii="Times New Roman" w:hAnsi="Times New Roman" w:cs="Times New Roman"/>
          <w:sz w:val="28"/>
          <w:szCs w:val="28"/>
          <w:lang w:val="kk-KZ"/>
        </w:rPr>
        <w:t xml:space="preserve">і </w:t>
      </w:r>
      <w:r w:rsidRPr="00054567">
        <w:rPr>
          <w:rStyle w:val="anegp0gi0b9av8jahpyh"/>
          <w:rFonts w:ascii="Times New Roman" w:hAnsi="Times New Roman" w:cs="Times New Roman"/>
          <w:sz w:val="28"/>
          <w:szCs w:val="28"/>
          <w:lang w:val="kk-KZ"/>
        </w:rPr>
        <w:t>және</w:t>
      </w:r>
      <w:r w:rsidRPr="00054567">
        <w:rPr>
          <w:rFonts w:ascii="Times New Roman" w:hAnsi="Times New Roman" w:cs="Times New Roman"/>
          <w:sz w:val="28"/>
          <w:szCs w:val="28"/>
          <w:lang w:val="kk-KZ"/>
        </w:rPr>
        <w:t xml:space="preserve"> жүзеге </w:t>
      </w:r>
      <w:r w:rsidRPr="00054567">
        <w:rPr>
          <w:rStyle w:val="anegp0gi0b9av8jahpyh"/>
          <w:rFonts w:ascii="Times New Roman" w:hAnsi="Times New Roman" w:cs="Times New Roman"/>
          <w:sz w:val="28"/>
          <w:szCs w:val="28"/>
          <w:lang w:val="kk-KZ"/>
        </w:rPr>
        <w:t>асырады</w:t>
      </w:r>
      <w:r w:rsidRPr="00054567">
        <w:rPr>
          <w:rFonts w:ascii="Times New Roman" w:hAnsi="Times New Roman" w:cs="Times New Roman"/>
          <w:sz w:val="28"/>
          <w:szCs w:val="28"/>
          <w:lang w:val="kk-KZ"/>
        </w:rPr>
        <w:t xml:space="preserve"> азық</w:t>
      </w:r>
      <w:r w:rsidR="00FD5F7E"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FD5F7E" w:rsidRPr="00054567">
        <w:rPr>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түлік</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қауіпсіздігін</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қамтамасыз</w:t>
      </w:r>
      <w:r w:rsidRPr="00054567">
        <w:rPr>
          <w:rFonts w:ascii="Times New Roman" w:hAnsi="Times New Roman" w:cs="Times New Roman"/>
          <w:sz w:val="28"/>
          <w:szCs w:val="28"/>
          <w:lang w:val="kk-KZ"/>
        </w:rPr>
        <w:t xml:space="preserve"> етеді, </w:t>
      </w:r>
      <w:r w:rsidRPr="00054567">
        <w:rPr>
          <w:rStyle w:val="anegp0gi0b9av8jahpyh"/>
          <w:rFonts w:ascii="Times New Roman" w:hAnsi="Times New Roman" w:cs="Times New Roman"/>
          <w:sz w:val="28"/>
          <w:szCs w:val="28"/>
          <w:lang w:val="kk-KZ"/>
        </w:rPr>
        <w:t>өнімнің</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сапасымен</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қауіпсіздігін</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бақылайды,</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сондай</w:t>
      </w:r>
      <w:r w:rsidR="00FD5F7E" w:rsidRPr="00054567">
        <w:rPr>
          <w:rStyle w:val="anegp0gi0b9av8jahpyh"/>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FD5F7E"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ақ </w:t>
      </w:r>
      <w:r w:rsidRPr="00054567">
        <w:rPr>
          <w:rStyle w:val="anegp0gi0b9av8jahpyh"/>
          <w:rFonts w:ascii="Times New Roman" w:hAnsi="Times New Roman" w:cs="Times New Roman"/>
          <w:sz w:val="28"/>
          <w:szCs w:val="28"/>
          <w:lang w:val="kk-KZ"/>
        </w:rPr>
        <w:t>ауылдық</w:t>
      </w:r>
      <w:r w:rsidRPr="00054567">
        <w:rPr>
          <w:rFonts w:ascii="Times New Roman" w:hAnsi="Times New Roman" w:cs="Times New Roman"/>
          <w:sz w:val="28"/>
          <w:szCs w:val="28"/>
          <w:lang w:val="kk-KZ"/>
        </w:rPr>
        <w:t xml:space="preserve"> жерлерде </w:t>
      </w:r>
      <w:r w:rsidRPr="00054567">
        <w:rPr>
          <w:rStyle w:val="anegp0gi0b9av8jahpyh"/>
          <w:rFonts w:ascii="Times New Roman" w:hAnsi="Times New Roman" w:cs="Times New Roman"/>
          <w:sz w:val="28"/>
          <w:szCs w:val="28"/>
          <w:lang w:val="kk-KZ"/>
        </w:rPr>
        <w:t>зерттеулер</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мен</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әзірлемелер</w:t>
      </w:r>
      <w:r w:rsidRPr="00054567">
        <w:rPr>
          <w:rFonts w:ascii="Times New Roman" w:hAnsi="Times New Roman" w:cs="Times New Roman"/>
          <w:sz w:val="28"/>
          <w:szCs w:val="28"/>
          <w:lang w:val="kk-KZ"/>
        </w:rPr>
        <w:t xml:space="preserve"> жүргізеді </w:t>
      </w:r>
      <w:r w:rsidRPr="00054567">
        <w:rPr>
          <w:rStyle w:val="anegp0gi0b9av8jahpyh"/>
          <w:rFonts w:ascii="Times New Roman" w:hAnsi="Times New Roman" w:cs="Times New Roman"/>
          <w:sz w:val="28"/>
          <w:szCs w:val="28"/>
          <w:lang w:val="kk-KZ"/>
        </w:rPr>
        <w:t>шаруашылық.</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Еуропалық</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Одақта</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АӨК</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ні </w:t>
      </w:r>
      <w:r w:rsidRPr="00054567">
        <w:rPr>
          <w:rStyle w:val="anegp0gi0b9av8jahpyh"/>
          <w:rFonts w:ascii="Times New Roman" w:hAnsi="Times New Roman" w:cs="Times New Roman"/>
          <w:sz w:val="28"/>
          <w:szCs w:val="28"/>
          <w:lang w:val="kk-KZ"/>
        </w:rPr>
        <w:t>мемлекеттік</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реттеу</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жалпы</w:t>
      </w:r>
      <w:r w:rsidRPr="00054567">
        <w:rPr>
          <w:rFonts w:ascii="Times New Roman" w:hAnsi="Times New Roman" w:cs="Times New Roman"/>
          <w:sz w:val="28"/>
          <w:szCs w:val="28"/>
          <w:lang w:val="kk-KZ"/>
        </w:rPr>
        <w:t xml:space="preserve"> ауыл </w:t>
      </w:r>
      <w:r w:rsidRPr="00054567">
        <w:rPr>
          <w:rStyle w:val="anegp0gi0b9av8jahpyh"/>
          <w:rFonts w:ascii="Times New Roman" w:hAnsi="Times New Roman" w:cs="Times New Roman"/>
          <w:sz w:val="28"/>
          <w:szCs w:val="28"/>
          <w:lang w:val="kk-KZ"/>
        </w:rPr>
        <w:t>шаруашылығы</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саясаты</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(ОС)</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арқылы</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жүзеге</w:t>
      </w:r>
      <w:r w:rsidRPr="00054567">
        <w:rPr>
          <w:rFonts w:ascii="Times New Roman" w:hAnsi="Times New Roman" w:cs="Times New Roman"/>
          <w:sz w:val="28"/>
          <w:szCs w:val="28"/>
          <w:lang w:val="kk-KZ"/>
        </w:rPr>
        <w:t xml:space="preserve"> асырылады</w:t>
      </w:r>
      <w:r w:rsidRPr="00054567">
        <w:rPr>
          <w:rStyle w:val="anegp0gi0b9av8jahpyh"/>
          <w:rFonts w:ascii="Times New Roman" w:hAnsi="Times New Roman" w:cs="Times New Roman"/>
          <w:sz w:val="28"/>
          <w:szCs w:val="28"/>
          <w:lang w:val="kk-KZ"/>
        </w:rPr>
        <w:t>.</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Оған</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фермерлерге</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қаржылық</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қолдау</w:t>
      </w:r>
      <w:r w:rsidRPr="00054567">
        <w:rPr>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ауылшаруашылық</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бағаларымен</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нарықтарын</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реттеу</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кіреді</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қоршаған</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ортаны</w:t>
      </w:r>
      <w:r w:rsidRPr="00054567">
        <w:rPr>
          <w:rFonts w:ascii="Times New Roman" w:hAnsi="Times New Roman" w:cs="Times New Roman"/>
          <w:sz w:val="28"/>
          <w:szCs w:val="28"/>
          <w:lang w:val="kk-KZ"/>
        </w:rPr>
        <w:t xml:space="preserve"> қорғау</w:t>
      </w:r>
      <w:r w:rsidRPr="00054567">
        <w:rPr>
          <w:rStyle w:val="anegp0gi0b9av8jahpyh"/>
          <w:rFonts w:ascii="Times New Roman" w:hAnsi="Times New Roman" w:cs="Times New Roman"/>
          <w:sz w:val="28"/>
          <w:szCs w:val="28"/>
          <w:lang w:val="kk-KZ"/>
        </w:rPr>
        <w:t>,</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өнімнің</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сапасымен</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lastRenderedPageBreak/>
        <w:t>қауіпсіздігін</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қамтамасыз</w:t>
      </w:r>
      <w:r w:rsidRPr="00054567">
        <w:rPr>
          <w:rFonts w:ascii="Times New Roman" w:hAnsi="Times New Roman" w:cs="Times New Roman"/>
          <w:sz w:val="28"/>
          <w:szCs w:val="28"/>
          <w:lang w:val="kk-KZ"/>
        </w:rPr>
        <w:t xml:space="preserve"> ету</w:t>
      </w:r>
      <w:r w:rsidRPr="00054567">
        <w:rPr>
          <w:rStyle w:val="anegp0gi0b9av8jahpyh"/>
          <w:rFonts w:ascii="Times New Roman" w:hAnsi="Times New Roman" w:cs="Times New Roman"/>
          <w:sz w:val="28"/>
          <w:szCs w:val="28"/>
          <w:lang w:val="kk-KZ"/>
        </w:rPr>
        <w:t>.</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Қытайда</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АӨК</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ті </w:t>
      </w:r>
      <w:r w:rsidRPr="00054567">
        <w:rPr>
          <w:rStyle w:val="anegp0gi0b9av8jahpyh"/>
          <w:rFonts w:ascii="Times New Roman" w:hAnsi="Times New Roman" w:cs="Times New Roman"/>
          <w:sz w:val="28"/>
          <w:szCs w:val="28"/>
          <w:lang w:val="kk-KZ"/>
        </w:rPr>
        <w:t>мемлекеттік</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реттеу</w:t>
      </w:r>
      <w:r w:rsidR="00D8784E"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Ауыл</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шаруашылығы</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және</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ауылдық</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даму</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министрлігі</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арқылы</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жүзеге</w:t>
      </w:r>
      <w:r w:rsidRPr="00054567">
        <w:rPr>
          <w:rFonts w:ascii="Times New Roman" w:hAnsi="Times New Roman" w:cs="Times New Roman"/>
          <w:sz w:val="28"/>
          <w:szCs w:val="28"/>
          <w:lang w:val="kk-KZ"/>
        </w:rPr>
        <w:t xml:space="preserve"> асырылады</w:t>
      </w:r>
      <w:r w:rsidRPr="00054567">
        <w:rPr>
          <w:rStyle w:val="anegp0gi0b9av8jahpyh"/>
          <w:rFonts w:ascii="Times New Roman" w:hAnsi="Times New Roman" w:cs="Times New Roman"/>
          <w:sz w:val="28"/>
          <w:szCs w:val="28"/>
          <w:lang w:val="kk-KZ"/>
        </w:rPr>
        <w:t>.</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Оған</w:t>
      </w:r>
      <w:r w:rsidR="00D11753" w:rsidRPr="00054567">
        <w:rPr>
          <w:rStyle w:val="anegp0gi0b9av8jahpyh"/>
          <w:rFonts w:ascii="Times New Roman" w:hAnsi="Times New Roman" w:cs="Times New Roman"/>
          <w:sz w:val="28"/>
          <w:szCs w:val="28"/>
          <w:lang w:val="kk-KZ"/>
        </w:rPr>
        <w:t xml:space="preserve"> </w:t>
      </w:r>
      <w:r w:rsidR="00617AFA" w:rsidRPr="00054567">
        <w:rPr>
          <w:rStyle w:val="anegp0gi0b9av8jahpyh"/>
          <w:rFonts w:ascii="Times New Roman" w:hAnsi="Times New Roman" w:cs="Times New Roman"/>
          <w:sz w:val="28"/>
          <w:szCs w:val="28"/>
          <w:lang w:val="kk-KZ"/>
        </w:rPr>
        <w:t xml:space="preserve">фермерлерге </w:t>
      </w:r>
      <w:r w:rsidRPr="00054567">
        <w:rPr>
          <w:rStyle w:val="anegp0gi0b9av8jahpyh"/>
          <w:rFonts w:ascii="Times New Roman" w:hAnsi="Times New Roman" w:cs="Times New Roman"/>
          <w:sz w:val="28"/>
          <w:szCs w:val="28"/>
          <w:lang w:val="kk-KZ"/>
        </w:rPr>
        <w:t>қаржылық</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қолдау</w:t>
      </w:r>
      <w:r w:rsidRPr="00054567">
        <w:rPr>
          <w:rFonts w:ascii="Times New Roman" w:hAnsi="Times New Roman" w:cs="Times New Roman"/>
          <w:sz w:val="28"/>
          <w:szCs w:val="28"/>
          <w:lang w:val="kk-KZ"/>
        </w:rPr>
        <w:t xml:space="preserve"> көрсету, ауыл </w:t>
      </w:r>
      <w:r w:rsidRPr="00054567">
        <w:rPr>
          <w:rStyle w:val="anegp0gi0b9av8jahpyh"/>
          <w:rFonts w:ascii="Times New Roman" w:hAnsi="Times New Roman" w:cs="Times New Roman"/>
          <w:sz w:val="28"/>
          <w:szCs w:val="28"/>
          <w:lang w:val="kk-KZ"/>
        </w:rPr>
        <w:t>шаруашылығы</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өнімдерінің</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өнімділігі</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мен</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сапасын</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арттыру</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жөніндегі</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бағдарламаларды</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әзірлеу</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және</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іске</w:t>
      </w:r>
      <w:r w:rsidRPr="00054567">
        <w:rPr>
          <w:rFonts w:ascii="Times New Roman" w:hAnsi="Times New Roman" w:cs="Times New Roman"/>
          <w:sz w:val="28"/>
          <w:szCs w:val="28"/>
          <w:lang w:val="kk-KZ"/>
        </w:rPr>
        <w:t xml:space="preserve"> асыру, </w:t>
      </w:r>
      <w:r w:rsidRPr="00054567">
        <w:rPr>
          <w:rStyle w:val="anegp0gi0b9av8jahpyh"/>
          <w:rFonts w:ascii="Times New Roman" w:hAnsi="Times New Roman" w:cs="Times New Roman"/>
          <w:sz w:val="28"/>
          <w:szCs w:val="28"/>
          <w:lang w:val="kk-KZ"/>
        </w:rPr>
        <w:t>жер</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мен</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су</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ресурстарын</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пайдалануды</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бақылау</w:t>
      </w:r>
      <w:r w:rsidR="001818F3" w:rsidRPr="00054567">
        <w:rPr>
          <w:rStyle w:val="anegp0gi0b9av8jahpyh"/>
          <w:rFonts w:ascii="Times New Roman" w:hAnsi="Times New Roman" w:cs="Times New Roman"/>
          <w:sz w:val="28"/>
          <w:szCs w:val="28"/>
          <w:lang w:val="kk-KZ"/>
        </w:rPr>
        <w:t xml:space="preserve"> кіреді. </w:t>
      </w:r>
      <w:r w:rsidRPr="00054567">
        <w:rPr>
          <w:rStyle w:val="anegp0gi0b9av8jahpyh"/>
          <w:rFonts w:ascii="Times New Roman" w:hAnsi="Times New Roman" w:cs="Times New Roman"/>
          <w:sz w:val="28"/>
          <w:szCs w:val="28"/>
          <w:lang w:val="kk-KZ"/>
        </w:rPr>
        <w:t>Жапонияда</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АӨК</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ті </w:t>
      </w:r>
      <w:r w:rsidRPr="00054567">
        <w:rPr>
          <w:rStyle w:val="anegp0gi0b9av8jahpyh"/>
          <w:rFonts w:ascii="Times New Roman" w:hAnsi="Times New Roman" w:cs="Times New Roman"/>
          <w:sz w:val="28"/>
          <w:szCs w:val="28"/>
          <w:lang w:val="kk-KZ"/>
        </w:rPr>
        <w:t>мемлекеттік</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реттеу</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Ауыл</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шаруашылығы,</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орман</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шаруашылығы</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және</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балық</w:t>
      </w:r>
      <w:r w:rsidRPr="00054567">
        <w:rPr>
          <w:rFonts w:ascii="Times New Roman" w:hAnsi="Times New Roman" w:cs="Times New Roman"/>
          <w:sz w:val="28"/>
          <w:szCs w:val="28"/>
          <w:lang w:val="kk-KZ"/>
        </w:rPr>
        <w:t xml:space="preserve"> шаруашылығы </w:t>
      </w:r>
      <w:r w:rsidRPr="00054567">
        <w:rPr>
          <w:rStyle w:val="anegp0gi0b9av8jahpyh"/>
          <w:rFonts w:ascii="Times New Roman" w:hAnsi="Times New Roman" w:cs="Times New Roman"/>
          <w:sz w:val="28"/>
          <w:szCs w:val="28"/>
          <w:lang w:val="kk-KZ"/>
        </w:rPr>
        <w:t>министрлігі</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арқылы</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жүзеге</w:t>
      </w:r>
      <w:r w:rsidRPr="00054567">
        <w:rPr>
          <w:rFonts w:ascii="Times New Roman" w:hAnsi="Times New Roman" w:cs="Times New Roman"/>
          <w:sz w:val="28"/>
          <w:szCs w:val="28"/>
          <w:lang w:val="kk-KZ"/>
        </w:rPr>
        <w:t xml:space="preserve"> асырылады</w:t>
      </w:r>
      <w:r w:rsidRPr="00054567">
        <w:rPr>
          <w:rStyle w:val="anegp0gi0b9av8jahpyh"/>
          <w:rFonts w:ascii="Times New Roman" w:hAnsi="Times New Roman" w:cs="Times New Roman"/>
          <w:sz w:val="28"/>
          <w:szCs w:val="28"/>
          <w:lang w:val="kk-KZ"/>
        </w:rPr>
        <w:t>.</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Оған</w:t>
      </w:r>
      <w:r w:rsidRPr="00054567">
        <w:rPr>
          <w:rFonts w:ascii="Times New Roman" w:hAnsi="Times New Roman" w:cs="Times New Roman"/>
          <w:sz w:val="28"/>
          <w:szCs w:val="28"/>
          <w:lang w:val="kk-KZ"/>
        </w:rPr>
        <w:t xml:space="preserve"> мыналар </w:t>
      </w:r>
      <w:r w:rsidRPr="00054567">
        <w:rPr>
          <w:rStyle w:val="anegp0gi0b9av8jahpyh"/>
          <w:rFonts w:ascii="Times New Roman" w:hAnsi="Times New Roman" w:cs="Times New Roman"/>
          <w:sz w:val="28"/>
          <w:szCs w:val="28"/>
          <w:lang w:val="kk-KZ"/>
        </w:rPr>
        <w:t>кіреді</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фермерлерге</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қаржылық</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қолдау</w:t>
      </w:r>
      <w:r w:rsidRPr="00054567">
        <w:rPr>
          <w:rFonts w:ascii="Times New Roman" w:hAnsi="Times New Roman" w:cs="Times New Roman"/>
          <w:sz w:val="28"/>
          <w:szCs w:val="28"/>
          <w:lang w:val="kk-KZ"/>
        </w:rPr>
        <w:t xml:space="preserve"> көрсету, </w:t>
      </w:r>
      <w:r w:rsidRPr="00054567">
        <w:rPr>
          <w:rStyle w:val="anegp0gi0b9av8jahpyh"/>
          <w:rFonts w:ascii="Times New Roman" w:hAnsi="Times New Roman" w:cs="Times New Roman"/>
          <w:sz w:val="28"/>
          <w:szCs w:val="28"/>
          <w:lang w:val="kk-KZ"/>
        </w:rPr>
        <w:t>бағдарламаларды</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әзірлеу</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және</w:t>
      </w:r>
      <w:r w:rsidRPr="00054567">
        <w:rPr>
          <w:rFonts w:ascii="Times New Roman" w:hAnsi="Times New Roman" w:cs="Times New Roman"/>
          <w:sz w:val="28"/>
          <w:szCs w:val="28"/>
          <w:lang w:val="kk-KZ"/>
        </w:rPr>
        <w:t xml:space="preserve"> іске </w:t>
      </w:r>
      <w:r w:rsidRPr="00054567">
        <w:rPr>
          <w:rStyle w:val="anegp0gi0b9av8jahpyh"/>
          <w:rFonts w:ascii="Times New Roman" w:hAnsi="Times New Roman" w:cs="Times New Roman"/>
          <w:sz w:val="28"/>
          <w:szCs w:val="28"/>
          <w:lang w:val="kk-KZ"/>
        </w:rPr>
        <w:t>асыру</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өнімділікті</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арттыру</w:t>
      </w:r>
      <w:r w:rsidRPr="00054567">
        <w:rPr>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өнімнің</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сапасымен</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қауіпсіздігін</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жақсарту</w:t>
      </w:r>
      <w:r w:rsidRPr="00054567">
        <w:rPr>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сондай</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ақ </w:t>
      </w:r>
      <w:r w:rsidRPr="00054567">
        <w:rPr>
          <w:rStyle w:val="anegp0gi0b9av8jahpyh"/>
          <w:rFonts w:ascii="Times New Roman" w:hAnsi="Times New Roman" w:cs="Times New Roman"/>
          <w:sz w:val="28"/>
          <w:szCs w:val="28"/>
          <w:lang w:val="kk-KZ"/>
        </w:rPr>
        <w:t>шағын</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және</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отбасылық</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фермаларды</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қолдау.</w:t>
      </w:r>
      <w:r w:rsidR="00750188"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Әр</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елде</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АӨК</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ні </w:t>
      </w:r>
      <w:r w:rsidRPr="00054567">
        <w:rPr>
          <w:rStyle w:val="anegp0gi0b9av8jahpyh"/>
          <w:rFonts w:ascii="Times New Roman" w:hAnsi="Times New Roman" w:cs="Times New Roman"/>
          <w:sz w:val="28"/>
          <w:szCs w:val="28"/>
          <w:lang w:val="kk-KZ"/>
        </w:rPr>
        <w:t>мемлекеттік</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реттеу</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бірегей</w:t>
      </w:r>
      <w:r w:rsidRPr="00054567">
        <w:rPr>
          <w:rFonts w:ascii="Times New Roman" w:hAnsi="Times New Roman" w:cs="Times New Roman"/>
          <w:sz w:val="28"/>
          <w:szCs w:val="28"/>
          <w:lang w:val="kk-KZ"/>
        </w:rPr>
        <w:t xml:space="preserve"> болуы </w:t>
      </w:r>
      <w:r w:rsidRPr="00054567">
        <w:rPr>
          <w:rStyle w:val="anegp0gi0b9av8jahpyh"/>
          <w:rFonts w:ascii="Times New Roman" w:hAnsi="Times New Roman" w:cs="Times New Roman"/>
          <w:sz w:val="28"/>
          <w:szCs w:val="28"/>
          <w:lang w:val="kk-KZ"/>
        </w:rPr>
        <w:t>мүмкін</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және</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ұлттық</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аграрлық</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сектордың</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ерекшеліктеріне</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бейімделген.</w:t>
      </w:r>
      <w:r w:rsidR="000A68F2"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Алайда</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мұндай</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реттеудің</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жалпы</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мақсаты</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әдетте</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тұрақтылықты</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қамтамасыз</w:t>
      </w:r>
      <w:r w:rsidRPr="00054567">
        <w:rPr>
          <w:rFonts w:ascii="Times New Roman" w:hAnsi="Times New Roman" w:cs="Times New Roman"/>
          <w:sz w:val="28"/>
          <w:szCs w:val="28"/>
          <w:lang w:val="kk-KZ"/>
        </w:rPr>
        <w:t xml:space="preserve"> ету болып табылады </w:t>
      </w:r>
      <w:r w:rsidRPr="00054567">
        <w:rPr>
          <w:rStyle w:val="anegp0gi0b9av8jahpyh"/>
          <w:rFonts w:ascii="Times New Roman" w:hAnsi="Times New Roman" w:cs="Times New Roman"/>
          <w:sz w:val="28"/>
          <w:szCs w:val="28"/>
          <w:lang w:val="kk-KZ"/>
        </w:rPr>
        <w:t>және</w:t>
      </w:r>
      <w:r w:rsidR="00D11753" w:rsidRPr="00054567">
        <w:rPr>
          <w:rStyle w:val="anegp0gi0b9av8jahpyh"/>
          <w:rFonts w:ascii="Times New Roman" w:hAnsi="Times New Roman" w:cs="Times New Roman"/>
          <w:sz w:val="28"/>
          <w:szCs w:val="28"/>
          <w:lang w:val="kk-KZ"/>
        </w:rPr>
        <w:t xml:space="preserve"> </w:t>
      </w:r>
      <w:r w:rsidR="00FA278A" w:rsidRPr="00054567">
        <w:rPr>
          <w:rStyle w:val="anegp0gi0b9av8jahpyh"/>
          <w:rFonts w:ascii="Times New Roman" w:hAnsi="Times New Roman" w:cs="Times New Roman"/>
          <w:sz w:val="28"/>
          <w:szCs w:val="28"/>
          <w:lang w:val="kk-KZ"/>
        </w:rPr>
        <w:t>а</w:t>
      </w:r>
      <w:r w:rsidRPr="00054567">
        <w:rPr>
          <w:rStyle w:val="anegp0gi0b9av8jahpyh"/>
          <w:rFonts w:ascii="Times New Roman" w:hAnsi="Times New Roman" w:cs="Times New Roman"/>
          <w:sz w:val="28"/>
          <w:szCs w:val="28"/>
          <w:lang w:val="kk-KZ"/>
        </w:rPr>
        <w:t>уыл</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шаруашылығын</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дамыту</w:t>
      </w:r>
      <w:r w:rsidRPr="00054567">
        <w:rPr>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фермерлерді</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қолдау</w:t>
      </w:r>
      <w:r w:rsidRPr="00054567">
        <w:rPr>
          <w:rFonts w:ascii="Times New Roman" w:hAnsi="Times New Roman" w:cs="Times New Roman"/>
          <w:sz w:val="28"/>
          <w:szCs w:val="28"/>
          <w:lang w:val="kk-KZ"/>
        </w:rPr>
        <w:t>, азық</w:t>
      </w:r>
      <w:r w:rsidR="00750188"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750188" w:rsidRPr="00054567">
        <w:rPr>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түлік</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қауіпсіздігі</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мен</w:t>
      </w:r>
      <w:r w:rsidR="00D11753"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агроөнеркәсіптік</w:t>
      </w:r>
      <w:r w:rsidR="00C77AE6"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кешеннің</w:t>
      </w:r>
      <w:r w:rsidR="00C77AE6"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тұрақтылығын</w:t>
      </w:r>
      <w:r w:rsidR="00C77AE6"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қамтамасыз</w:t>
      </w:r>
      <w:r w:rsidRPr="00054567">
        <w:rPr>
          <w:rFonts w:ascii="Times New Roman" w:hAnsi="Times New Roman" w:cs="Times New Roman"/>
          <w:sz w:val="28"/>
          <w:szCs w:val="28"/>
          <w:lang w:val="kk-KZ"/>
        </w:rPr>
        <w:t xml:space="preserve"> ету</w:t>
      </w:r>
      <w:r w:rsidR="00FA278A" w:rsidRPr="00054567">
        <w:rPr>
          <w:rFonts w:ascii="Times New Roman" w:hAnsi="Times New Roman" w:cs="Times New Roman"/>
          <w:sz w:val="28"/>
          <w:szCs w:val="28"/>
          <w:lang w:val="kk-KZ"/>
        </w:rPr>
        <w:t xml:space="preserve"> жатады</w:t>
      </w:r>
      <w:r w:rsidRPr="00054567">
        <w:rPr>
          <w:rStyle w:val="anegp0gi0b9av8jahpyh"/>
          <w:rFonts w:ascii="Times New Roman" w:hAnsi="Times New Roman" w:cs="Times New Roman"/>
          <w:sz w:val="28"/>
          <w:szCs w:val="28"/>
          <w:lang w:val="kk-KZ"/>
        </w:rPr>
        <w:t>.</w:t>
      </w:r>
      <w:r w:rsidR="00C77AE6"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Мысалы,</w:t>
      </w:r>
      <w:r w:rsidR="00C77AE6"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Беларусь</w:t>
      </w:r>
      <w:r w:rsidR="00C77AE6"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Республикасында</w:t>
      </w:r>
      <w:r w:rsidR="00C77AE6"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АӨК</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ні </w:t>
      </w:r>
      <w:r w:rsidRPr="00054567">
        <w:rPr>
          <w:rStyle w:val="anegp0gi0b9av8jahpyh"/>
          <w:rFonts w:ascii="Times New Roman" w:hAnsi="Times New Roman" w:cs="Times New Roman"/>
          <w:sz w:val="28"/>
          <w:szCs w:val="28"/>
          <w:lang w:val="kk-KZ"/>
        </w:rPr>
        <w:t>мемлекеттік</w:t>
      </w:r>
      <w:r w:rsidR="00C77AE6"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реттеу</w:t>
      </w:r>
      <w:r w:rsidR="00C77AE6"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бір</w:t>
      </w:r>
      <w:r w:rsidR="00C77AE6"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қатар</w:t>
      </w:r>
      <w:r w:rsidR="00C77AE6" w:rsidRPr="00054567">
        <w:rPr>
          <w:rStyle w:val="anegp0gi0b9av8jahpyh"/>
          <w:rFonts w:ascii="Times New Roman" w:hAnsi="Times New Roman" w:cs="Times New Roman"/>
          <w:sz w:val="28"/>
          <w:szCs w:val="28"/>
          <w:lang w:val="kk-KZ"/>
        </w:rPr>
        <w:t xml:space="preserve"> </w:t>
      </w:r>
      <w:r w:rsidR="00FC7360" w:rsidRPr="00054567">
        <w:rPr>
          <w:rStyle w:val="anegp0gi0b9av8jahpyh"/>
          <w:rFonts w:ascii="Times New Roman" w:hAnsi="Times New Roman" w:cs="Times New Roman"/>
          <w:sz w:val="28"/>
          <w:szCs w:val="28"/>
          <w:lang w:val="kk-KZ"/>
        </w:rPr>
        <w:t xml:space="preserve">мақсат-міндеттер </w:t>
      </w:r>
      <w:r w:rsidRPr="00054567">
        <w:rPr>
          <w:rStyle w:val="anegp0gi0b9av8jahpyh"/>
          <w:rFonts w:ascii="Times New Roman" w:hAnsi="Times New Roman" w:cs="Times New Roman"/>
          <w:sz w:val="28"/>
          <w:szCs w:val="28"/>
          <w:lang w:val="kk-KZ"/>
        </w:rPr>
        <w:t>арқылы</w:t>
      </w:r>
      <w:r w:rsidR="00C77AE6"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жүзеге</w:t>
      </w:r>
      <w:r w:rsidRPr="00054567">
        <w:rPr>
          <w:rFonts w:ascii="Times New Roman" w:hAnsi="Times New Roman" w:cs="Times New Roman"/>
          <w:sz w:val="28"/>
          <w:szCs w:val="28"/>
          <w:lang w:val="kk-KZ"/>
        </w:rPr>
        <w:t xml:space="preserve"> асырылады</w:t>
      </w:r>
      <w:r w:rsidR="00FC7360" w:rsidRPr="00054567">
        <w:rPr>
          <w:rFonts w:ascii="Times New Roman" w:hAnsi="Times New Roman" w:cs="Times New Roman"/>
          <w:sz w:val="28"/>
          <w:szCs w:val="28"/>
          <w:lang w:val="kk-KZ"/>
        </w:rPr>
        <w:t>.</w:t>
      </w:r>
      <w:r w:rsidR="00C77AE6" w:rsidRPr="00054567">
        <w:rPr>
          <w:rStyle w:val="anegp0gi0b9av8jahpyh"/>
          <w:rFonts w:ascii="Times New Roman" w:hAnsi="Times New Roman" w:cs="Times New Roman"/>
          <w:sz w:val="28"/>
          <w:szCs w:val="28"/>
          <w:lang w:val="kk-KZ"/>
        </w:rPr>
        <w:t xml:space="preserve"> </w:t>
      </w:r>
      <w:r w:rsidR="00FC7360" w:rsidRPr="00054567">
        <w:rPr>
          <w:rStyle w:val="anegp0gi0b9av8jahpyh"/>
          <w:rFonts w:ascii="Times New Roman" w:hAnsi="Times New Roman" w:cs="Times New Roman"/>
          <w:sz w:val="28"/>
          <w:szCs w:val="28"/>
          <w:lang w:val="kk-KZ"/>
        </w:rPr>
        <w:t>М</w:t>
      </w:r>
      <w:r w:rsidRPr="00054567">
        <w:rPr>
          <w:rStyle w:val="anegp0gi0b9av8jahpyh"/>
          <w:rFonts w:ascii="Times New Roman" w:hAnsi="Times New Roman" w:cs="Times New Roman"/>
          <w:sz w:val="28"/>
          <w:szCs w:val="28"/>
          <w:lang w:val="kk-KZ"/>
        </w:rPr>
        <w:t>емлекеттік</w:t>
      </w:r>
      <w:r w:rsidR="00C77AE6"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қолдау</w:t>
      </w:r>
      <w:r w:rsidR="00C77AE6"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шараларын</w:t>
      </w:r>
      <w:r w:rsidR="00C77AE6"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айқындайтын</w:t>
      </w:r>
      <w:r w:rsidR="00C77AE6"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нормативтік</w:t>
      </w:r>
      <w:r w:rsidR="00C77AE6"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аграрлық</w:t>
      </w:r>
      <w:r w:rsidR="00F42938" w:rsidRPr="00054567">
        <w:rPr>
          <w:rStyle w:val="anegp0gi0b9av8jahpyh"/>
          <w:rFonts w:ascii="Times New Roman" w:hAnsi="Times New Roman" w:cs="Times New Roman"/>
          <w:sz w:val="28"/>
          <w:szCs w:val="28"/>
          <w:lang w:val="kk-KZ"/>
        </w:rPr>
        <w:t xml:space="preserve"> </w:t>
      </w:r>
      <w:r w:rsidRPr="00054567">
        <w:rPr>
          <w:rStyle w:val="anegp0gi0b9av8jahpyh"/>
          <w:rFonts w:ascii="Times New Roman" w:hAnsi="Times New Roman" w:cs="Times New Roman"/>
          <w:sz w:val="28"/>
          <w:szCs w:val="28"/>
          <w:lang w:val="kk-KZ"/>
        </w:rPr>
        <w:t>сектор</w:t>
      </w:r>
      <w:r w:rsidR="00FC7360" w:rsidRPr="00054567">
        <w:rPr>
          <w:rStyle w:val="anegp0gi0b9av8jahpyh"/>
          <w:rFonts w:ascii="Times New Roman" w:hAnsi="Times New Roman" w:cs="Times New Roman"/>
          <w:sz w:val="28"/>
          <w:szCs w:val="28"/>
          <w:lang w:val="kk-KZ"/>
        </w:rPr>
        <w:t xml:space="preserve"> болып табылады </w:t>
      </w:r>
      <w:r w:rsidRPr="00054567">
        <w:rPr>
          <w:rStyle w:val="anegp0gi0b9av8jahpyh"/>
          <w:rFonts w:ascii="Times New Roman" w:hAnsi="Times New Roman" w:cs="Times New Roman"/>
          <w:sz w:val="28"/>
          <w:szCs w:val="28"/>
          <w:lang w:val="kk-KZ"/>
        </w:rPr>
        <w:t>[</w:t>
      </w:r>
      <w:r w:rsidR="000337D7" w:rsidRPr="00054567">
        <w:rPr>
          <w:rStyle w:val="anegp0gi0b9av8jahpyh"/>
          <w:rFonts w:ascii="Times New Roman" w:hAnsi="Times New Roman" w:cs="Times New Roman"/>
          <w:sz w:val="28"/>
          <w:szCs w:val="28"/>
          <w:lang w:val="kk-KZ"/>
        </w:rPr>
        <w:t>11</w:t>
      </w:r>
      <w:r w:rsidRPr="00054567">
        <w:rPr>
          <w:rStyle w:val="anegp0gi0b9av8jahpyh"/>
          <w:rFonts w:ascii="Times New Roman" w:hAnsi="Times New Roman" w:cs="Times New Roman"/>
          <w:sz w:val="28"/>
          <w:szCs w:val="28"/>
          <w:lang w:val="kk-KZ"/>
        </w:rPr>
        <w:t>1].</w:t>
      </w:r>
    </w:p>
    <w:p w14:paraId="13965F69" w14:textId="77777777" w:rsidR="00163AFF" w:rsidRPr="00054567" w:rsidRDefault="002B666C"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Жаһандық</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экономиканың</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дамуының</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стратегиялық</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бағыты</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ретінде</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инновациялық</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өсу</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негізі</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технологиялардың</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есебінен</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қамтамасыз</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етіледі. Осы</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үдеріс</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барысында</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бұрыннан</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бар</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аймақтардың</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түйіскен</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жерінде</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көптеген</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технологиялық</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бағыттардың</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пайда</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болуына</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кең</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мүмкіндіктер</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бар, бұл</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серпінді</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инновациялардың</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негізін</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едәуір</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кеңейтеді.</w:t>
      </w:r>
    </w:p>
    <w:p w14:paraId="603A2B41" w14:textId="2BDD0929" w:rsidR="002B666C" w:rsidRPr="00054567" w:rsidRDefault="002B666C" w:rsidP="00A00F18">
      <w:pPr>
        <w:pStyle w:val="a5"/>
        <w:ind w:firstLine="567"/>
        <w:jc w:val="both"/>
        <w:rPr>
          <w:rStyle w:val="anegp0gi0b9av8jahpyh"/>
          <w:rFonts w:ascii="Times New Roman" w:hAnsi="Times New Roman" w:cs="Times New Roman"/>
          <w:sz w:val="28"/>
          <w:szCs w:val="28"/>
          <w:lang w:val="kk-KZ"/>
        </w:rPr>
      </w:pPr>
      <w:proofErr w:type="spellStart"/>
      <w:r w:rsidRPr="00054567">
        <w:rPr>
          <w:rFonts w:ascii="Times New Roman" w:hAnsi="Times New Roman" w:cs="Times New Roman"/>
          <w:sz w:val="28"/>
          <w:szCs w:val="28"/>
        </w:rPr>
        <w:t>Ақпараттық</w:t>
      </w:r>
      <w:proofErr w:type="spellEnd"/>
      <w:r w:rsidR="00484F40"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rPr>
        <w:t>–</w:t>
      </w:r>
      <w:r w:rsidR="00484F40" w:rsidRPr="00054567">
        <w:rPr>
          <w:rFonts w:ascii="Times New Roman" w:hAnsi="Times New Roman" w:cs="Times New Roman"/>
          <w:sz w:val="28"/>
          <w:szCs w:val="28"/>
          <w:lang w:val="kk-KZ"/>
        </w:rPr>
        <w:t xml:space="preserve"> </w:t>
      </w:r>
      <w:proofErr w:type="spellStart"/>
      <w:r w:rsidRPr="00054567">
        <w:rPr>
          <w:rFonts w:ascii="Times New Roman" w:hAnsi="Times New Roman" w:cs="Times New Roman"/>
          <w:sz w:val="28"/>
          <w:szCs w:val="28"/>
        </w:rPr>
        <w:t>коммуникациялық</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био</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және</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нанотехнологиялар</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конвергенцияның</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перспективалы</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бағыттары</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болып</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саналады</w:t>
      </w:r>
      <w:proofErr w:type="spellEnd"/>
      <w:r w:rsidRPr="00054567">
        <w:rPr>
          <w:rFonts w:ascii="Times New Roman" w:hAnsi="Times New Roman" w:cs="Times New Roman"/>
          <w:sz w:val="28"/>
          <w:szCs w:val="28"/>
        </w:rPr>
        <w:t xml:space="preserve">. Осы </w:t>
      </w:r>
      <w:proofErr w:type="spellStart"/>
      <w:r w:rsidRPr="00054567">
        <w:rPr>
          <w:rFonts w:ascii="Times New Roman" w:hAnsi="Times New Roman" w:cs="Times New Roman"/>
          <w:sz w:val="28"/>
          <w:szCs w:val="28"/>
        </w:rPr>
        <w:t>салалардағы</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жетістіктер</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экономиканың</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барлық</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салалары</w:t>
      </w:r>
      <w:proofErr w:type="spellEnd"/>
      <w:r w:rsidRPr="00054567">
        <w:rPr>
          <w:rFonts w:ascii="Times New Roman" w:hAnsi="Times New Roman" w:cs="Times New Roman"/>
          <w:sz w:val="28"/>
          <w:szCs w:val="28"/>
        </w:rPr>
        <w:t xml:space="preserve"> мен </w:t>
      </w:r>
      <w:proofErr w:type="spellStart"/>
      <w:r w:rsidRPr="00054567">
        <w:rPr>
          <w:rFonts w:ascii="Times New Roman" w:hAnsi="Times New Roman" w:cs="Times New Roman"/>
          <w:sz w:val="28"/>
          <w:szCs w:val="28"/>
        </w:rPr>
        <w:t>қоғамдық</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өмір</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салалары</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үшін</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әр</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түрлі</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қолдану</w:t>
      </w:r>
      <w:proofErr w:type="spellEnd"/>
      <w:r w:rsidRPr="00054567">
        <w:rPr>
          <w:rFonts w:ascii="Times New Roman" w:hAnsi="Times New Roman" w:cs="Times New Roman"/>
          <w:sz w:val="28"/>
          <w:szCs w:val="28"/>
        </w:rPr>
        <w:t xml:space="preserve"> мен </w:t>
      </w:r>
      <w:proofErr w:type="spellStart"/>
      <w:r w:rsidRPr="00054567">
        <w:rPr>
          <w:rFonts w:ascii="Times New Roman" w:hAnsi="Times New Roman" w:cs="Times New Roman"/>
          <w:sz w:val="28"/>
          <w:szCs w:val="28"/>
        </w:rPr>
        <w:t>әсерлерге</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ие</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болады</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Шет</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елдерде</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барлық</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зерттеулер</w:t>
      </w:r>
      <w:proofErr w:type="spellEnd"/>
      <w:r w:rsidRPr="00054567">
        <w:rPr>
          <w:rFonts w:ascii="Times New Roman" w:hAnsi="Times New Roman" w:cs="Times New Roman"/>
          <w:sz w:val="28"/>
          <w:szCs w:val="28"/>
        </w:rPr>
        <w:t xml:space="preserve"> мен </w:t>
      </w:r>
      <w:proofErr w:type="spellStart"/>
      <w:r w:rsidRPr="00054567">
        <w:rPr>
          <w:rFonts w:ascii="Times New Roman" w:hAnsi="Times New Roman" w:cs="Times New Roman"/>
          <w:sz w:val="28"/>
          <w:szCs w:val="28"/>
        </w:rPr>
        <w:t>әзірлемелерді</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қаржыландыру</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артып</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келеді</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демек</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оның</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тиімділігі</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жоғары</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Экономикалық</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қызметтің</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жоғары</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технологиялық</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түрлері</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қарқынды</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дамуда</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сонымен</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қатар</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оларда</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дәстүрлі</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базалық</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салалар</w:t>
      </w:r>
      <w:proofErr w:type="spellEnd"/>
      <w:r w:rsidRPr="00054567">
        <w:rPr>
          <w:rFonts w:ascii="Times New Roman" w:hAnsi="Times New Roman" w:cs="Times New Roman"/>
          <w:sz w:val="28"/>
          <w:szCs w:val="28"/>
        </w:rPr>
        <w:t xml:space="preserve"> мен </w:t>
      </w:r>
      <w:proofErr w:type="spellStart"/>
      <w:r w:rsidRPr="00054567">
        <w:rPr>
          <w:rFonts w:ascii="Times New Roman" w:hAnsi="Times New Roman" w:cs="Times New Roman"/>
          <w:sz w:val="28"/>
          <w:szCs w:val="28"/>
        </w:rPr>
        <w:t>қызметтердің</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білім</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қарқындылығы</w:t>
      </w:r>
      <w:proofErr w:type="spellEnd"/>
      <w:r w:rsidRPr="00054567">
        <w:rPr>
          <w:rFonts w:ascii="Times New Roman" w:hAnsi="Times New Roman" w:cs="Times New Roman"/>
          <w:sz w:val="28"/>
          <w:szCs w:val="28"/>
        </w:rPr>
        <w:t xml:space="preserve"> да </w:t>
      </w:r>
      <w:proofErr w:type="spellStart"/>
      <w:r w:rsidRPr="00054567">
        <w:rPr>
          <w:rFonts w:ascii="Times New Roman" w:hAnsi="Times New Roman" w:cs="Times New Roman"/>
          <w:sz w:val="28"/>
          <w:szCs w:val="28"/>
        </w:rPr>
        <w:t>артып</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келеді</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Инновацияның</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әсерінен</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олардың</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бүкіл</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келбеті</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түбегейлі</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өзгереді</w:t>
      </w:r>
      <w:proofErr w:type="spellEnd"/>
      <w:r w:rsidRPr="00054567">
        <w:rPr>
          <w:rFonts w:ascii="Times New Roman" w:hAnsi="Times New Roman" w:cs="Times New Roman"/>
          <w:sz w:val="28"/>
          <w:szCs w:val="28"/>
        </w:rPr>
        <w:t>.</w:t>
      </w:r>
      <w:r w:rsidR="001924D2" w:rsidRPr="00054567">
        <w:rPr>
          <w:rFonts w:ascii="Times New Roman" w:hAnsi="Times New Roman" w:cs="Times New Roman"/>
          <w:sz w:val="28"/>
          <w:szCs w:val="28"/>
          <w:lang w:val="kk-KZ"/>
        </w:rPr>
        <w:t xml:space="preserve"> </w:t>
      </w:r>
      <w:proofErr w:type="spellStart"/>
      <w:r w:rsidRPr="00054567">
        <w:rPr>
          <w:rFonts w:ascii="Times New Roman" w:hAnsi="Times New Roman" w:cs="Times New Roman"/>
          <w:sz w:val="28"/>
          <w:szCs w:val="28"/>
        </w:rPr>
        <w:t>Ғылым</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барған</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сайын</w:t>
      </w:r>
      <w:proofErr w:type="spellEnd"/>
      <w:r w:rsidRPr="00054567">
        <w:rPr>
          <w:rFonts w:ascii="Times New Roman" w:hAnsi="Times New Roman" w:cs="Times New Roman"/>
          <w:sz w:val="28"/>
          <w:szCs w:val="28"/>
        </w:rPr>
        <w:t xml:space="preserve"> экономика </w:t>
      </w:r>
      <w:proofErr w:type="spellStart"/>
      <w:r w:rsidRPr="00054567">
        <w:rPr>
          <w:rFonts w:ascii="Times New Roman" w:hAnsi="Times New Roman" w:cs="Times New Roman"/>
          <w:sz w:val="28"/>
          <w:szCs w:val="28"/>
        </w:rPr>
        <w:t>қажеттіліктеріне</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бағдарланып</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оның</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инновациялық</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бағыты</w:t>
      </w:r>
      <w:proofErr w:type="spellEnd"/>
      <w:r w:rsidRPr="00054567">
        <w:rPr>
          <w:rFonts w:ascii="Times New Roman" w:hAnsi="Times New Roman" w:cs="Times New Roman"/>
          <w:sz w:val="28"/>
          <w:szCs w:val="28"/>
        </w:rPr>
        <w:t xml:space="preserve"> арту </w:t>
      </w:r>
      <w:proofErr w:type="spellStart"/>
      <w:r w:rsidRPr="00054567">
        <w:rPr>
          <w:rFonts w:ascii="Times New Roman" w:hAnsi="Times New Roman" w:cs="Times New Roman"/>
          <w:sz w:val="28"/>
          <w:szCs w:val="28"/>
        </w:rPr>
        <w:t>үстінде</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Мысал</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ретінде</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қарастырсақ</w:t>
      </w:r>
      <w:proofErr w:type="spellEnd"/>
      <w:r w:rsidRPr="00054567">
        <w:rPr>
          <w:rFonts w:ascii="Times New Roman" w:hAnsi="Times New Roman" w:cs="Times New Roman"/>
          <w:sz w:val="28"/>
          <w:szCs w:val="28"/>
        </w:rPr>
        <w:t xml:space="preserve"> АҚШ</w:t>
      </w:r>
      <w:r w:rsidR="00EC4E15"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rPr>
        <w:t>–</w:t>
      </w:r>
      <w:r w:rsidR="00EC4E15"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 xml:space="preserve">да </w:t>
      </w:r>
      <w:proofErr w:type="spellStart"/>
      <w:r w:rsidRPr="00054567">
        <w:rPr>
          <w:rFonts w:ascii="Times New Roman" w:hAnsi="Times New Roman" w:cs="Times New Roman"/>
          <w:sz w:val="28"/>
          <w:szCs w:val="28"/>
        </w:rPr>
        <w:t>ғылыми</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білімнің</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барлық</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салаларында</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көшбасшылықты</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қамтамасыз</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етуге</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іргелі</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ғылымдар</w:t>
      </w:r>
      <w:proofErr w:type="spellEnd"/>
      <w:r w:rsidRPr="00054567">
        <w:rPr>
          <w:rFonts w:ascii="Times New Roman" w:hAnsi="Times New Roman" w:cs="Times New Roman"/>
          <w:sz w:val="28"/>
          <w:szCs w:val="28"/>
        </w:rPr>
        <w:t xml:space="preserve"> мен </w:t>
      </w:r>
      <w:proofErr w:type="spellStart"/>
      <w:r w:rsidRPr="00054567">
        <w:rPr>
          <w:rFonts w:ascii="Times New Roman" w:hAnsi="Times New Roman" w:cs="Times New Roman"/>
          <w:sz w:val="28"/>
          <w:szCs w:val="28"/>
        </w:rPr>
        <w:t>ұлттық</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мақсаттар</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арасындағы</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байланысты</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нығайтуға</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мемлекет</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өндіріс</w:t>
      </w:r>
      <w:proofErr w:type="spellEnd"/>
      <w:r w:rsidRPr="00054567">
        <w:rPr>
          <w:rFonts w:ascii="Times New Roman" w:hAnsi="Times New Roman" w:cs="Times New Roman"/>
          <w:sz w:val="28"/>
          <w:szCs w:val="28"/>
        </w:rPr>
        <w:t xml:space="preserve"> пен академия </w:t>
      </w:r>
      <w:proofErr w:type="spellStart"/>
      <w:r w:rsidRPr="00054567">
        <w:rPr>
          <w:rFonts w:ascii="Times New Roman" w:hAnsi="Times New Roman" w:cs="Times New Roman"/>
          <w:sz w:val="28"/>
          <w:szCs w:val="28"/>
        </w:rPr>
        <w:t>арасындағы</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тиімді</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серіктестік</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қатынастарды</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дамытуға</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сондай</w:t>
      </w:r>
      <w:proofErr w:type="spellEnd"/>
      <w:r w:rsidR="000E7301" w:rsidRPr="00054567">
        <w:rPr>
          <w:rFonts w:ascii="Times New Roman" w:hAnsi="Times New Roman" w:cs="Times New Roman"/>
          <w:sz w:val="28"/>
          <w:szCs w:val="28"/>
          <w:lang w:val="kk-KZ"/>
        </w:rPr>
        <w:t xml:space="preserve"> </w:t>
      </w:r>
      <w:r w:rsidR="000E7301" w:rsidRPr="00054567">
        <w:rPr>
          <w:rFonts w:ascii="Times New Roman" w:hAnsi="Times New Roman" w:cs="Times New Roman"/>
          <w:sz w:val="28"/>
          <w:szCs w:val="28"/>
        </w:rPr>
        <w:t>–</w:t>
      </w:r>
      <w:r w:rsidR="000E7301" w:rsidRPr="00054567">
        <w:rPr>
          <w:rFonts w:ascii="Times New Roman" w:hAnsi="Times New Roman" w:cs="Times New Roman"/>
          <w:sz w:val="28"/>
          <w:szCs w:val="28"/>
          <w:lang w:val="kk-KZ"/>
        </w:rPr>
        <w:t xml:space="preserve"> </w:t>
      </w:r>
      <w:proofErr w:type="spellStart"/>
      <w:r w:rsidRPr="00054567">
        <w:rPr>
          <w:rFonts w:ascii="Times New Roman" w:hAnsi="Times New Roman" w:cs="Times New Roman"/>
          <w:sz w:val="28"/>
          <w:szCs w:val="28"/>
        </w:rPr>
        <w:t>ақ</w:t>
      </w:r>
      <w:proofErr w:type="spellEnd"/>
      <w:r w:rsidRPr="00054567">
        <w:rPr>
          <w:rFonts w:ascii="Times New Roman" w:hAnsi="Times New Roman" w:cs="Times New Roman"/>
          <w:sz w:val="28"/>
          <w:szCs w:val="28"/>
        </w:rPr>
        <w:t xml:space="preserve"> </w:t>
      </w:r>
      <w:r w:rsidRPr="00054567">
        <w:rPr>
          <w:rFonts w:ascii="Times New Roman" w:hAnsi="Times New Roman" w:cs="Times New Roman"/>
          <w:sz w:val="28"/>
          <w:szCs w:val="28"/>
          <w:lang w:val="en-US"/>
        </w:rPr>
        <w:t>XXI</w:t>
      </w:r>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ғасырда</w:t>
      </w:r>
      <w:proofErr w:type="spellEnd"/>
      <w:r w:rsidRPr="00054567">
        <w:rPr>
          <w:rFonts w:ascii="Times New Roman" w:hAnsi="Times New Roman" w:cs="Times New Roman"/>
          <w:sz w:val="28"/>
          <w:szCs w:val="28"/>
        </w:rPr>
        <w:t xml:space="preserve"> Америка </w:t>
      </w:r>
      <w:proofErr w:type="spellStart"/>
      <w:r w:rsidRPr="00054567">
        <w:rPr>
          <w:rFonts w:ascii="Times New Roman" w:hAnsi="Times New Roman" w:cs="Times New Roman"/>
          <w:sz w:val="28"/>
          <w:szCs w:val="28"/>
        </w:rPr>
        <w:t>үшін</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ерекше</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жоғары</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деңгейдегі</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ғалымдар</w:t>
      </w:r>
      <w:proofErr w:type="spellEnd"/>
      <w:r w:rsidRPr="00054567">
        <w:rPr>
          <w:rFonts w:ascii="Times New Roman" w:hAnsi="Times New Roman" w:cs="Times New Roman"/>
          <w:sz w:val="28"/>
          <w:szCs w:val="28"/>
        </w:rPr>
        <w:t xml:space="preserve"> мен </w:t>
      </w:r>
      <w:proofErr w:type="spellStart"/>
      <w:r w:rsidRPr="00054567">
        <w:rPr>
          <w:rFonts w:ascii="Times New Roman" w:hAnsi="Times New Roman" w:cs="Times New Roman"/>
          <w:sz w:val="28"/>
          <w:szCs w:val="28"/>
        </w:rPr>
        <w:t>инженерлерді</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дайындауға</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тырысады</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Мұның</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бәрі</w:t>
      </w:r>
      <w:proofErr w:type="spellEnd"/>
      <w:r w:rsidRPr="00054567">
        <w:rPr>
          <w:rFonts w:ascii="Times New Roman" w:hAnsi="Times New Roman" w:cs="Times New Roman"/>
          <w:sz w:val="28"/>
          <w:szCs w:val="28"/>
        </w:rPr>
        <w:t xml:space="preserve"> ел </w:t>
      </w:r>
      <w:proofErr w:type="spellStart"/>
      <w:r w:rsidRPr="00054567">
        <w:rPr>
          <w:rFonts w:ascii="Times New Roman" w:hAnsi="Times New Roman" w:cs="Times New Roman"/>
          <w:sz w:val="28"/>
          <w:szCs w:val="28"/>
        </w:rPr>
        <w:t>тұрғындарының</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ғылыми</w:t>
      </w:r>
      <w:proofErr w:type="spellEnd"/>
      <w:r w:rsidR="00313A88" w:rsidRPr="00054567">
        <w:rPr>
          <w:rFonts w:ascii="Times New Roman" w:hAnsi="Times New Roman" w:cs="Times New Roman"/>
          <w:sz w:val="28"/>
          <w:szCs w:val="28"/>
        </w:rPr>
        <w:t>–</w:t>
      </w:r>
      <w:proofErr w:type="spellStart"/>
      <w:r w:rsidRPr="00054567">
        <w:rPr>
          <w:rFonts w:ascii="Times New Roman" w:hAnsi="Times New Roman" w:cs="Times New Roman"/>
          <w:sz w:val="28"/>
          <w:szCs w:val="28"/>
        </w:rPr>
        <w:t>техникалық</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білім</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деңгейін</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жоғарылату</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аясында</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қолға</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алынып</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отыр</w:t>
      </w:r>
      <w:proofErr w:type="spellEnd"/>
      <w:r w:rsidRPr="00054567">
        <w:rPr>
          <w:rFonts w:ascii="Times New Roman" w:hAnsi="Times New Roman" w:cs="Times New Roman"/>
          <w:sz w:val="28"/>
          <w:szCs w:val="28"/>
        </w:rPr>
        <w:t xml:space="preserve">. </w:t>
      </w:r>
      <w:r w:rsidRPr="00054567">
        <w:rPr>
          <w:rFonts w:ascii="Times New Roman" w:hAnsi="Times New Roman" w:cs="Times New Roman"/>
          <w:sz w:val="28"/>
          <w:szCs w:val="28"/>
          <w:lang w:val="kk-KZ"/>
        </w:rPr>
        <w:t>Ғылыми</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техникалық прогресті алға жылжыту АҚШ саясатының басты басымдықтарының бірі болды. Білім саласындағы түбегейлі жетістіктер экономикалық өсудің негізі ретінде ресми түрде танылады, өйткені АҚШ</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тың бағалауы бойынша ҒЗТКЖ</w:t>
      </w:r>
      <w:r w:rsidR="00B2167E"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B2167E"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ға салынған 1 доллар ЖІӨ өсімінің 9 долларын құрайды. АҚШ</w:t>
      </w:r>
      <w:r w:rsidR="00B2167E"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B2167E"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тың бірқатар заңдары технологияларды </w:t>
      </w:r>
      <w:r w:rsidRPr="00054567">
        <w:rPr>
          <w:rFonts w:ascii="Times New Roman" w:hAnsi="Times New Roman" w:cs="Times New Roman"/>
          <w:sz w:val="28"/>
          <w:szCs w:val="28"/>
          <w:lang w:val="kk-KZ"/>
        </w:rPr>
        <w:lastRenderedPageBreak/>
        <w:t>зертханалардан коммерциялық секторға, университеттер мен коммерциялық емес ғылыми</w:t>
      </w:r>
      <w:r w:rsidR="008B68AF"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8B68A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зерттеу институттарына өздерінің инновацияларын қолдана алатын компаниялар құруға мүмкіндік береді. Елде мемлекеттік аймақтық басымдықтарды тиімді қадағалауды, ғылыми</w:t>
      </w:r>
      <w:r w:rsidR="0030732E"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30732E"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техникалық қызметті бағдарламалық</w:t>
      </w:r>
      <w:r w:rsidR="00B2167E"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B2167E"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мақсатты жоспарлауды және зерттеулер мен енгізу бағдарламалары үшін қаржылық және басқа ресурстардың мерзімді қайта қаралатын басымдықтарына сәйкес бөлуді қамтамасыз ететін стратегиялық жоспарлау жүйесі бар. Ғылыми жобалардың 20</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25</w:t>
      </w:r>
      <w:r w:rsidR="00B2167E"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іске асыру жыл сайын аяқталады, бұл ресурстарды, оның ішінде қаржылық ресурстарды 38</w:t>
      </w:r>
      <w:r w:rsidR="008867A4" w:rsidRPr="00054567">
        <w:rPr>
          <w:rFonts w:ascii="Times New Roman" w:hAnsi="Times New Roman" w:cs="Times New Roman"/>
          <w:sz w:val="28"/>
          <w:szCs w:val="28"/>
          <w:lang w:val="kk-KZ"/>
        </w:rPr>
        <w:t>0</w:t>
      </w:r>
      <w:r w:rsidR="00313A88" w:rsidRPr="00054567">
        <w:rPr>
          <w:rFonts w:ascii="Times New Roman" w:hAnsi="Times New Roman" w:cs="Times New Roman"/>
          <w:sz w:val="28"/>
          <w:szCs w:val="28"/>
          <w:lang w:val="kk-KZ"/>
        </w:rPr>
        <w:t>–</w:t>
      </w:r>
      <w:r w:rsidR="008867A4" w:rsidRPr="00054567">
        <w:rPr>
          <w:rFonts w:ascii="Times New Roman" w:hAnsi="Times New Roman" w:cs="Times New Roman"/>
          <w:sz w:val="28"/>
          <w:szCs w:val="28"/>
          <w:lang w:val="kk-KZ"/>
        </w:rPr>
        <w:t>4</w:t>
      </w:r>
      <w:r w:rsidRPr="00054567">
        <w:rPr>
          <w:rFonts w:ascii="Times New Roman" w:hAnsi="Times New Roman" w:cs="Times New Roman"/>
          <w:sz w:val="28"/>
          <w:szCs w:val="28"/>
          <w:lang w:val="kk-KZ"/>
        </w:rPr>
        <w:t>70 млн доллар көлемінде тиімді бөлуге мүмкіндік береді. Қазіргі кезде АҚШ</w:t>
      </w:r>
      <w:r w:rsidR="00B2167E"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B2167E"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тағы агроөнеркәсіп кешеніндегі еңбек өнімділігі басқа дамыған елдермен салыстырғанда 15</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35</w:t>
      </w:r>
      <w:r w:rsidR="00B2167E"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жоғары. Елде экономикалық дамудың ең серпінді моделі бар. 90</w:t>
      </w:r>
      <w:r w:rsidR="00B2167E"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B2167E"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жылдардағы экономикалық өрлеу, жалпы қоғамдағы және ауыл шаруашылығындағы технологиялық өзгерістермен түсіндіріледі, ресурстарды аз тұтынатын жаңа және жетілдірілген өндіріс пен тұтынушылық өнімдер мен қызметтердің пайда болуына алып келген инновациялар.</w:t>
      </w:r>
    </w:p>
    <w:p w14:paraId="15014121" w14:textId="5119923F" w:rsidR="00660DEF" w:rsidRPr="00054567" w:rsidRDefault="00660DEF"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Еліміздің ауыл шаруашылығын қар</w:t>
      </w:r>
      <w:r w:rsidRPr="00054567">
        <w:rPr>
          <w:rFonts w:ascii="Times New Roman" w:hAnsi="Times New Roman" w:cs="Times New Roman"/>
          <w:sz w:val="28"/>
          <w:szCs w:val="28"/>
          <w:lang w:val="kk-KZ"/>
        </w:rPr>
        <w:softHyphen/>
        <w:t>қынды түрде дамытып, оны жаңа деңгейге көтеріп, бәсекеге қабілеттілігін арттыру бүгінгі күннің өзекті мәселесі. Елбасы өзінің Қазақстан халқына арнаған Жолдауында аграрлық салаға қатысты нақты тапсыр</w:t>
      </w:r>
      <w:r w:rsidRPr="00054567">
        <w:rPr>
          <w:rFonts w:ascii="Times New Roman" w:hAnsi="Times New Roman" w:cs="Times New Roman"/>
          <w:sz w:val="28"/>
          <w:szCs w:val="28"/>
          <w:lang w:val="kk-KZ"/>
        </w:rPr>
        <w:softHyphen/>
        <w:t>маларды жүзеге асыру мін</w:t>
      </w:r>
      <w:r w:rsidRPr="00054567">
        <w:rPr>
          <w:rFonts w:ascii="Times New Roman" w:hAnsi="Times New Roman" w:cs="Times New Roman"/>
          <w:sz w:val="28"/>
          <w:szCs w:val="28"/>
          <w:lang w:val="kk-KZ"/>
        </w:rPr>
        <w:softHyphen/>
        <w:t>деттерін ай</w:t>
      </w:r>
      <w:r w:rsidRPr="00054567">
        <w:rPr>
          <w:rFonts w:ascii="Times New Roman" w:hAnsi="Times New Roman" w:cs="Times New Roman"/>
          <w:sz w:val="28"/>
          <w:szCs w:val="28"/>
          <w:lang w:val="kk-KZ"/>
        </w:rPr>
        <w:softHyphen/>
        <w:t>қын</w:t>
      </w:r>
      <w:r w:rsidRPr="00054567">
        <w:rPr>
          <w:rFonts w:ascii="Times New Roman" w:hAnsi="Times New Roman" w:cs="Times New Roman"/>
          <w:sz w:val="28"/>
          <w:szCs w:val="28"/>
          <w:lang w:val="kk-KZ"/>
        </w:rPr>
        <w:softHyphen/>
      </w:r>
      <w:r w:rsidRPr="00054567">
        <w:rPr>
          <w:rFonts w:ascii="Times New Roman" w:hAnsi="Times New Roman" w:cs="Times New Roman"/>
          <w:sz w:val="28"/>
          <w:szCs w:val="28"/>
          <w:lang w:val="kk-KZ"/>
        </w:rPr>
        <w:softHyphen/>
        <w:t>дап, «ақылды техно</w:t>
      </w:r>
      <w:r w:rsidRPr="00054567">
        <w:rPr>
          <w:rFonts w:ascii="Times New Roman" w:hAnsi="Times New Roman" w:cs="Times New Roman"/>
          <w:sz w:val="28"/>
          <w:szCs w:val="28"/>
          <w:lang w:val="kk-KZ"/>
        </w:rPr>
        <w:softHyphen/>
        <w:t>ло</w:t>
      </w:r>
      <w:r w:rsidRPr="00054567">
        <w:rPr>
          <w:rFonts w:ascii="Times New Roman" w:hAnsi="Times New Roman" w:cs="Times New Roman"/>
          <w:sz w:val="28"/>
          <w:szCs w:val="28"/>
          <w:lang w:val="kk-KZ"/>
        </w:rPr>
        <w:softHyphen/>
        <w:t>гия</w:t>
      </w:r>
      <w:r w:rsidRPr="00054567">
        <w:rPr>
          <w:rFonts w:ascii="Times New Roman" w:hAnsi="Times New Roman" w:cs="Times New Roman"/>
          <w:sz w:val="28"/>
          <w:szCs w:val="28"/>
          <w:lang w:val="kk-KZ"/>
        </w:rPr>
        <w:softHyphen/>
        <w:t>лар» есе</w:t>
      </w:r>
      <w:r w:rsidRPr="00054567">
        <w:rPr>
          <w:rFonts w:ascii="Times New Roman" w:hAnsi="Times New Roman" w:cs="Times New Roman"/>
          <w:sz w:val="28"/>
          <w:szCs w:val="28"/>
          <w:lang w:val="kk-KZ"/>
        </w:rPr>
        <w:softHyphen/>
        <w:t>бінен 5 жыл ішінде он</w:t>
      </w:r>
      <w:r w:rsidRPr="00054567">
        <w:rPr>
          <w:rFonts w:ascii="Times New Roman" w:hAnsi="Times New Roman" w:cs="Times New Roman"/>
          <w:sz w:val="28"/>
          <w:szCs w:val="28"/>
          <w:lang w:val="kk-KZ"/>
        </w:rPr>
        <w:softHyphen/>
        <w:t>дағы ең</w:t>
      </w:r>
      <w:r w:rsidRPr="00054567">
        <w:rPr>
          <w:rFonts w:ascii="Times New Roman" w:hAnsi="Times New Roman" w:cs="Times New Roman"/>
          <w:sz w:val="28"/>
          <w:szCs w:val="28"/>
          <w:lang w:val="kk-KZ"/>
        </w:rPr>
        <w:softHyphen/>
        <w:t>бек өнім</w:t>
      </w:r>
      <w:r w:rsidRPr="00054567">
        <w:rPr>
          <w:rFonts w:ascii="Times New Roman" w:hAnsi="Times New Roman" w:cs="Times New Roman"/>
          <w:sz w:val="28"/>
          <w:szCs w:val="28"/>
          <w:lang w:val="kk-KZ"/>
        </w:rPr>
        <w:softHyphen/>
        <w:t>ділі</w:t>
      </w:r>
      <w:r w:rsidRPr="00054567">
        <w:rPr>
          <w:rFonts w:ascii="Times New Roman" w:hAnsi="Times New Roman" w:cs="Times New Roman"/>
          <w:sz w:val="28"/>
          <w:szCs w:val="28"/>
          <w:lang w:val="kk-KZ"/>
        </w:rPr>
        <w:softHyphen/>
        <w:t>гін кем дегенде 2,5 есеге арт</w:t>
      </w:r>
      <w:r w:rsidRPr="00054567">
        <w:rPr>
          <w:rFonts w:ascii="Times New Roman" w:hAnsi="Times New Roman" w:cs="Times New Roman"/>
          <w:sz w:val="28"/>
          <w:szCs w:val="28"/>
          <w:lang w:val="kk-KZ"/>
        </w:rPr>
        <w:softHyphen/>
        <w:t>тыру қа</w:t>
      </w:r>
      <w:r w:rsidRPr="00054567">
        <w:rPr>
          <w:rFonts w:ascii="Times New Roman" w:hAnsi="Times New Roman" w:cs="Times New Roman"/>
          <w:sz w:val="28"/>
          <w:szCs w:val="28"/>
          <w:lang w:val="kk-KZ"/>
        </w:rPr>
        <w:softHyphen/>
      </w:r>
      <w:r w:rsidRPr="00054567">
        <w:rPr>
          <w:rFonts w:ascii="Times New Roman" w:hAnsi="Times New Roman" w:cs="Times New Roman"/>
          <w:sz w:val="28"/>
          <w:szCs w:val="28"/>
          <w:lang w:val="kk-KZ"/>
        </w:rPr>
        <w:softHyphen/>
        <w:t>жет</w:t>
      </w:r>
      <w:r w:rsidRPr="00054567">
        <w:rPr>
          <w:rFonts w:ascii="Times New Roman" w:hAnsi="Times New Roman" w:cs="Times New Roman"/>
          <w:sz w:val="28"/>
          <w:szCs w:val="28"/>
          <w:lang w:val="kk-KZ"/>
        </w:rPr>
        <w:softHyphen/>
      </w:r>
      <w:r w:rsidRPr="00054567">
        <w:rPr>
          <w:rFonts w:ascii="Times New Roman" w:hAnsi="Times New Roman" w:cs="Times New Roman"/>
          <w:sz w:val="28"/>
          <w:szCs w:val="28"/>
          <w:lang w:val="kk-KZ"/>
        </w:rPr>
        <w:softHyphen/>
        <w:t>тігіне ерекше көңіл бөл</w:t>
      </w:r>
      <w:r w:rsidR="00CA199A" w:rsidRPr="00054567">
        <w:rPr>
          <w:rFonts w:ascii="Times New Roman" w:hAnsi="Times New Roman" w:cs="Times New Roman"/>
          <w:sz w:val="28"/>
          <w:szCs w:val="28"/>
          <w:lang w:val="kk-KZ"/>
        </w:rPr>
        <w:t>ген болатын</w:t>
      </w:r>
      <w:r w:rsidRPr="00054567">
        <w:rPr>
          <w:rFonts w:ascii="Times New Roman" w:hAnsi="Times New Roman" w:cs="Times New Roman"/>
          <w:sz w:val="28"/>
          <w:szCs w:val="28"/>
          <w:lang w:val="kk-KZ"/>
        </w:rPr>
        <w:t>.</w:t>
      </w:r>
    </w:p>
    <w:p w14:paraId="557E4A5F" w14:textId="0B4945A3" w:rsidR="00163AFF" w:rsidRPr="00054567" w:rsidRDefault="002B666C"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Қазақстанда</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тамшылатып</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суару</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әдісін 2005 жылдан</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бастап</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енгізе</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бастады.</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Ондағы</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мақсат – су</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шығымдылығын</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азайтып, бақша</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өнімдерінен</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мол</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өнім</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алу</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еді. Мін</w:t>
      </w:r>
      <w:r w:rsidR="00163AFF" w:rsidRPr="00054567">
        <w:rPr>
          <w:rFonts w:ascii="Times New Roman" w:hAnsi="Times New Roman" w:cs="Times New Roman"/>
          <w:sz w:val="28"/>
          <w:szCs w:val="28"/>
          <w:lang w:val="kk-KZ"/>
        </w:rPr>
        <w:t>е</w:t>
      </w:r>
      <w:r w:rsidRPr="00054567">
        <w:rPr>
          <w:rFonts w:ascii="Times New Roman" w:hAnsi="Times New Roman" w:cs="Times New Roman"/>
          <w:sz w:val="28"/>
          <w:szCs w:val="28"/>
          <w:lang w:val="kk-KZ"/>
        </w:rPr>
        <w:t>, бұл</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бағытта</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отандық</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шаруашылықтар</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қолданып</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жүрген</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израйльдік</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тәжірибенің</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тиімділігі</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жоғары</w:t>
      </w:r>
      <w:r w:rsidR="00163AFF" w:rsidRPr="00054567">
        <w:rPr>
          <w:rFonts w:ascii="Times New Roman" w:hAnsi="Times New Roman" w:cs="Times New Roman"/>
          <w:sz w:val="28"/>
          <w:szCs w:val="28"/>
          <w:lang w:val="kk-KZ"/>
        </w:rPr>
        <w:t>.</w:t>
      </w:r>
      <w:r w:rsidR="00FD3737"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Израильде</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суландыру</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жүйесінің 98</w:t>
      </w:r>
      <w:r w:rsidR="00026E5C"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тамшылатып</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суару</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тәсілін</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қолданады.</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1959 жылы</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ұлты</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еврей</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инженер</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гиротехник</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Симха</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Бласс</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пластик</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құбырлар</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бітеліп</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қалмас</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үшін</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суды</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қысыммен</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айдайтын</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пластик</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мөлшерлеуіш</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арқылы</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жібере</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бастады.</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Патенттелген</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бұл</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тәсіл</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кең</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қолданылып</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жүргені</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белгілі. Жалпы, еврейлер</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тұщы</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судың</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тапшылығына</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қарамастан</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озық</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ауылшаруашылығы</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технологияларын</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ойластыруда. Израильде</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алма</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бағы</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тамшылатып</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суару</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әдісінің</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арқасында</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гектарына 450</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750 центнер</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өнім</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береді. Бұл</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әдіс</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жүзімдіктерді</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суарудың</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өзге</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тәсілдерін</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тұтастай</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алмастырады</w:t>
      </w:r>
      <w:r w:rsidR="00163AFF" w:rsidRPr="00054567">
        <w:rPr>
          <w:rFonts w:ascii="Times New Roman" w:hAnsi="Times New Roman" w:cs="Times New Roman"/>
          <w:sz w:val="28"/>
          <w:szCs w:val="28"/>
          <w:lang w:val="kk-KZ"/>
        </w:rPr>
        <w:t xml:space="preserve">. </w:t>
      </w:r>
    </w:p>
    <w:p w14:paraId="3F0255BC" w14:textId="77777777" w:rsidR="005400DF" w:rsidRPr="00054567" w:rsidRDefault="002B666C"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Шашыратып</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және</w:t>
      </w:r>
      <w:r w:rsidR="00163AF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атыз</w:t>
      </w:r>
      <w:r w:rsidR="003437C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арқылы</w:t>
      </w:r>
      <w:r w:rsidR="003437C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суаруға</w:t>
      </w:r>
      <w:r w:rsidR="003437C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қарағанда, тамшылату</w:t>
      </w:r>
      <w:r w:rsidR="003437C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тәсілі</w:t>
      </w:r>
      <w:r w:rsidR="003437C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мен</w:t>
      </w:r>
      <w:r w:rsidR="003437C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түсім 20</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30 процентке</w:t>
      </w:r>
      <w:r w:rsidR="003437C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артып, жүзімдіктердің</w:t>
      </w:r>
      <w:r w:rsidR="003437C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жылдық</w:t>
      </w:r>
      <w:r w:rsidR="003437C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жеміс</w:t>
      </w:r>
      <w:r w:rsidR="003437C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беру</w:t>
      </w:r>
      <w:r w:rsidR="003437C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қарқыны</w:t>
      </w:r>
      <w:r w:rsidR="003437C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өскен.</w:t>
      </w:r>
    </w:p>
    <w:p w14:paraId="460D29EE" w14:textId="020E77C4" w:rsidR="00690C8A" w:rsidRPr="00054567" w:rsidRDefault="002B666C"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Сондай</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ақ жерінің басым бөлігі шөл және шөлейтті, өзендері жаздың аптап ыстығында сарқылып қалатын, пайдалаы қазбалары мен өсімдіктер дүниесі жұтаң Израильдің тамшылатып сурау әдісі мен аспалы бақтарды, жылыжайларды салуда тәжірибесі мол. Бұл елде өндірісті әртараптандыру мен шоғырландыру – осы саланы шығынға ұшыратпайтын жаңа тренд. Ғылым мен техниканы ұштастырған биологтар дәрумендерге бай қызыл бұрыш, сырты сары, іші қызыл лимон, сары түсті қарбыз, қара қызанақ секілді көкөніс пен жемістің </w:t>
      </w:r>
      <w:r w:rsidRPr="00054567">
        <w:rPr>
          <w:rFonts w:ascii="Times New Roman" w:hAnsi="Times New Roman" w:cs="Times New Roman"/>
          <w:sz w:val="28"/>
          <w:szCs w:val="28"/>
          <w:lang w:val="kk-KZ"/>
        </w:rPr>
        <w:lastRenderedPageBreak/>
        <w:t>түр</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түрін ойлап табуда. Айта кету керек, топырақта, күнің көзінде домалап жататын қарбыздар Израильде аспалы бақта өседі. Қарбыздың өсіруге ыңғайлы, салмағы 500 грамнан бастап, ең ауыр дегенде 3 келіге дейін болатын тұмымы ойлап табылған. Оған қоса, фермерлер арасында бәсеке өте жоғары, өйткені өз технологиясын өндіріске енгізсе, кірістің 40 процентін алып отырады.</w:t>
      </w:r>
    </w:p>
    <w:p w14:paraId="60C8F614" w14:textId="2FE0C69D" w:rsidR="002B666C" w:rsidRPr="00054567" w:rsidRDefault="002B666C"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Қорыта айтқанда, Израиль елінің озық отыз елден ойып тұрып орын алуында, өзіндік табиғи ерекшеліктерімен қатар, еврей ұлтының еңбекқор тынымсыздығы мен тұрақтылыққа негізделген экономи</w:t>
      </w:r>
      <w:r w:rsidRPr="00054567">
        <w:rPr>
          <w:rFonts w:ascii="Times New Roman" w:hAnsi="Times New Roman" w:cs="Times New Roman"/>
          <w:sz w:val="28"/>
          <w:szCs w:val="28"/>
          <w:lang w:val="kk-KZ"/>
        </w:rPr>
        <w:softHyphen/>
        <w:t>касының жемісі</w:t>
      </w:r>
      <w:r w:rsidR="000337D7" w:rsidRPr="00054567">
        <w:rPr>
          <w:rFonts w:ascii="Times New Roman" w:hAnsi="Times New Roman" w:cs="Times New Roman"/>
          <w:sz w:val="28"/>
          <w:szCs w:val="28"/>
          <w:lang w:val="kk-KZ"/>
        </w:rPr>
        <w:t xml:space="preserve"> [112]</w:t>
      </w:r>
      <w:r w:rsidRPr="00054567">
        <w:rPr>
          <w:rFonts w:ascii="Times New Roman" w:hAnsi="Times New Roman" w:cs="Times New Roman"/>
          <w:sz w:val="28"/>
          <w:szCs w:val="28"/>
          <w:lang w:val="kk-KZ"/>
        </w:rPr>
        <w:t>.</w:t>
      </w:r>
    </w:p>
    <w:p w14:paraId="3280952D" w14:textId="42813BD5" w:rsidR="002B666C" w:rsidRPr="00054567" w:rsidRDefault="002B666C" w:rsidP="00A00F18">
      <w:pPr>
        <w:spacing w:after="0" w:line="240" w:lineRule="auto"/>
        <w:ind w:firstLine="567"/>
        <w:jc w:val="both"/>
        <w:rPr>
          <w:lang w:val="kk-KZ"/>
        </w:rPr>
      </w:pPr>
      <w:r w:rsidRPr="00054567">
        <w:rPr>
          <w:rFonts w:ascii="Times New Roman" w:hAnsi="Times New Roman" w:cs="Times New Roman"/>
          <w:sz w:val="28"/>
          <w:szCs w:val="28"/>
          <w:lang w:val="kk-KZ"/>
        </w:rPr>
        <w:t>Тамшылатып суару – өсімдіктің тамырына суды, тыңайтқыштарды және өсімдіктерді зиянкестерден қорғайтын агрохимиялық заттарды дәл әрі біркелкі жеткізу үшін қолданылатын өндірістік әдіс. Тамшылатып суаруға арналған құбырлар топырақ үстімен немесе астымен орналастырылуы мүмкін. Сонымен қатар, құбырлар арқылы фертигация әдісін, яғни тыңайтқыштарды суға қосып қолдануға да болады. Суарудың мұндай түрі тыңайтқышты да, суды да қажет мөлшерде пайдалануға мүмкіндік береді</w:t>
      </w:r>
      <w:r w:rsidR="004E42AA" w:rsidRPr="00054567">
        <w:rPr>
          <w:rFonts w:ascii="Times New Roman" w:hAnsi="Times New Roman" w:cs="Times New Roman"/>
          <w:sz w:val="28"/>
          <w:szCs w:val="28"/>
          <w:lang w:val="kk-KZ"/>
        </w:rPr>
        <w:t xml:space="preserve"> </w:t>
      </w:r>
      <w:r w:rsidR="000337D7" w:rsidRPr="00054567">
        <w:rPr>
          <w:rFonts w:ascii="Times New Roman" w:hAnsi="Times New Roman" w:cs="Times New Roman"/>
          <w:sz w:val="28"/>
          <w:szCs w:val="28"/>
          <w:lang w:val="kk-KZ"/>
        </w:rPr>
        <w:t>[113]</w:t>
      </w:r>
      <w:r w:rsidRPr="00054567">
        <w:rPr>
          <w:rFonts w:ascii="Times New Roman" w:hAnsi="Times New Roman" w:cs="Times New Roman"/>
          <w:sz w:val="28"/>
          <w:szCs w:val="28"/>
          <w:lang w:val="kk-KZ"/>
        </w:rPr>
        <w:t>.</w:t>
      </w:r>
      <w:r w:rsidR="00057FAB" w:rsidRPr="00054567">
        <w:rPr>
          <w:lang w:val="kk-KZ"/>
        </w:rPr>
        <w:t xml:space="preserve"> </w:t>
      </w:r>
    </w:p>
    <w:p w14:paraId="42B4F131" w14:textId="77777777" w:rsidR="005A3FAE" w:rsidRPr="00054567" w:rsidRDefault="005A3FAE" w:rsidP="00A00F18">
      <w:pPr>
        <w:spacing w:after="0" w:line="240" w:lineRule="auto"/>
        <w:ind w:firstLine="567"/>
        <w:jc w:val="both"/>
        <w:rPr>
          <w:rFonts w:ascii="Times New Roman" w:hAnsi="Times New Roman" w:cs="Times New Roman"/>
          <w:sz w:val="28"/>
          <w:szCs w:val="28"/>
          <w:lang w:val="kk-KZ"/>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057FAB" w:rsidRPr="00054567" w14:paraId="45B7D47A" w14:textId="77777777" w:rsidTr="00057FAB">
        <w:tc>
          <w:tcPr>
            <w:tcW w:w="4785" w:type="dxa"/>
          </w:tcPr>
          <w:p w14:paraId="09E7AC3A" w14:textId="77777777" w:rsidR="00057FAB" w:rsidRPr="00054567" w:rsidRDefault="00057FAB" w:rsidP="00A00F18">
            <w:pPr>
              <w:ind w:firstLine="37"/>
              <w:jc w:val="both"/>
              <w:rPr>
                <w:rFonts w:ascii="Times New Roman" w:hAnsi="Times New Roman" w:cs="Times New Roman"/>
                <w:sz w:val="28"/>
                <w:szCs w:val="28"/>
                <w:lang w:val="kk-KZ"/>
              </w:rPr>
            </w:pPr>
            <w:r w:rsidRPr="00054567">
              <w:rPr>
                <w:noProof/>
                <w:lang w:eastAsia="ru-RU"/>
              </w:rPr>
              <w:drawing>
                <wp:inline distT="0" distB="0" distL="0" distR="0" wp14:anchorId="7F4C1554" wp14:editId="24DB28BC">
                  <wp:extent cx="2449830" cy="1920240"/>
                  <wp:effectExtent l="19050" t="0" r="7620" b="0"/>
                  <wp:docPr id="13" name="Рисунок 821579033" descr="C:\Users\Sorbona-cp01\Desktop\262720-entry-0_0-170788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rbona-cp01\Desktop\262720-entry-0_0-1707880756.jpg"/>
                          <pic:cNvPicPr>
                            <a:picLocks noChangeAspect="1" noChangeArrowheads="1"/>
                          </pic:cNvPicPr>
                        </pic:nvPicPr>
                        <pic:blipFill>
                          <a:blip r:embed="rId34" cstate="print"/>
                          <a:srcRect/>
                          <a:stretch>
                            <a:fillRect/>
                          </a:stretch>
                        </pic:blipFill>
                        <pic:spPr bwMode="auto">
                          <a:xfrm>
                            <a:off x="0" y="0"/>
                            <a:ext cx="2461535" cy="1929415"/>
                          </a:xfrm>
                          <a:prstGeom prst="rect">
                            <a:avLst/>
                          </a:prstGeom>
                          <a:noFill/>
                          <a:ln w="9525">
                            <a:noFill/>
                            <a:miter lim="800000"/>
                            <a:headEnd/>
                            <a:tailEnd/>
                          </a:ln>
                        </pic:spPr>
                      </pic:pic>
                    </a:graphicData>
                  </a:graphic>
                </wp:inline>
              </w:drawing>
            </w:r>
          </w:p>
        </w:tc>
        <w:tc>
          <w:tcPr>
            <w:tcW w:w="4786" w:type="dxa"/>
          </w:tcPr>
          <w:p w14:paraId="17C6EE7C" w14:textId="77777777" w:rsidR="00057FAB" w:rsidRPr="00054567" w:rsidRDefault="00057FAB" w:rsidP="00A00F18">
            <w:pPr>
              <w:jc w:val="both"/>
              <w:rPr>
                <w:rFonts w:ascii="Times New Roman" w:hAnsi="Times New Roman" w:cs="Times New Roman"/>
                <w:sz w:val="28"/>
                <w:szCs w:val="28"/>
                <w:lang w:val="kk-KZ"/>
              </w:rPr>
            </w:pPr>
            <w:r w:rsidRPr="00054567">
              <w:rPr>
                <w:noProof/>
                <w:lang w:eastAsia="ru-RU"/>
              </w:rPr>
              <w:drawing>
                <wp:inline distT="0" distB="0" distL="0" distR="0" wp14:anchorId="06B67976" wp14:editId="3A499E2D">
                  <wp:extent cx="2593349" cy="1920027"/>
                  <wp:effectExtent l="0" t="0" r="0" b="0"/>
                  <wp:docPr id="14" name="Рисунок 1" descr="C:\Users\Sorbona-cp01\Desktop\262720-entry-0_2-1707880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rbona-cp01\Desktop\262720-entry-0_2-1707880762.jpg"/>
                          <pic:cNvPicPr>
                            <a:picLocks noChangeAspect="1" noChangeArrowheads="1"/>
                          </pic:cNvPicPr>
                        </pic:nvPicPr>
                        <pic:blipFill>
                          <a:blip r:embed="rId35" cstate="print"/>
                          <a:srcRect/>
                          <a:stretch>
                            <a:fillRect/>
                          </a:stretch>
                        </pic:blipFill>
                        <pic:spPr bwMode="auto">
                          <a:xfrm>
                            <a:off x="0" y="0"/>
                            <a:ext cx="2599931" cy="1924900"/>
                          </a:xfrm>
                          <a:prstGeom prst="rect">
                            <a:avLst/>
                          </a:prstGeom>
                          <a:noFill/>
                          <a:ln w="9525">
                            <a:noFill/>
                            <a:miter lim="800000"/>
                            <a:headEnd/>
                            <a:tailEnd/>
                          </a:ln>
                        </pic:spPr>
                      </pic:pic>
                    </a:graphicData>
                  </a:graphic>
                </wp:inline>
              </w:drawing>
            </w:r>
          </w:p>
        </w:tc>
      </w:tr>
    </w:tbl>
    <w:p w14:paraId="33020ACE" w14:textId="77777777" w:rsidR="005A3FAE" w:rsidRPr="00054567" w:rsidRDefault="005A3FAE" w:rsidP="00A00F18">
      <w:pPr>
        <w:spacing w:after="0" w:line="240" w:lineRule="auto"/>
        <w:ind w:firstLine="567"/>
        <w:jc w:val="center"/>
        <w:rPr>
          <w:rFonts w:ascii="Times New Roman" w:hAnsi="Times New Roman" w:cs="Times New Roman"/>
          <w:sz w:val="28"/>
          <w:szCs w:val="28"/>
          <w:lang w:val="kk-KZ"/>
        </w:rPr>
      </w:pPr>
    </w:p>
    <w:p w14:paraId="3553440D" w14:textId="04E0EB96" w:rsidR="00057FAB" w:rsidRPr="00054567" w:rsidRDefault="00690C8A" w:rsidP="00A00F18">
      <w:pPr>
        <w:spacing w:after="0" w:line="240" w:lineRule="auto"/>
        <w:ind w:firstLine="567"/>
        <w:jc w:val="center"/>
        <w:rPr>
          <w:rFonts w:ascii="Times New Roman" w:hAnsi="Times New Roman" w:cs="Times New Roman"/>
          <w:sz w:val="28"/>
          <w:szCs w:val="28"/>
          <w:lang w:val="kk-KZ"/>
        </w:rPr>
      </w:pPr>
      <w:r w:rsidRPr="00054567">
        <w:rPr>
          <w:rFonts w:ascii="Times New Roman" w:hAnsi="Times New Roman" w:cs="Times New Roman"/>
          <w:sz w:val="28"/>
          <w:szCs w:val="28"/>
          <w:lang w:val="kk-KZ"/>
        </w:rPr>
        <w:t>Сурет</w:t>
      </w:r>
      <w:r w:rsidR="00F66EFD" w:rsidRPr="00054567">
        <w:rPr>
          <w:rFonts w:ascii="Times New Roman" w:hAnsi="Times New Roman" w:cs="Times New Roman"/>
          <w:sz w:val="28"/>
          <w:szCs w:val="28"/>
          <w:lang w:val="kk-KZ"/>
        </w:rPr>
        <w:t xml:space="preserve"> 1</w:t>
      </w:r>
      <w:r w:rsidR="00532A3B" w:rsidRPr="00054567">
        <w:rPr>
          <w:rFonts w:ascii="Times New Roman" w:hAnsi="Times New Roman" w:cs="Times New Roman"/>
          <w:sz w:val="28"/>
          <w:szCs w:val="28"/>
          <w:lang w:val="kk-KZ"/>
        </w:rPr>
        <w:t>4</w:t>
      </w:r>
      <w:r w:rsidR="006D79A5" w:rsidRPr="00054567">
        <w:rPr>
          <w:rFonts w:ascii="Times New Roman" w:hAnsi="Times New Roman" w:cs="Times New Roman"/>
          <w:sz w:val="28"/>
          <w:szCs w:val="28"/>
          <w:lang w:val="kk-KZ"/>
        </w:rPr>
        <w:t xml:space="preserve"> </w:t>
      </w:r>
      <w:r w:rsidR="006D79A5" w:rsidRPr="00054567">
        <w:rPr>
          <w:rStyle w:val="y2iqfc"/>
          <w:rFonts w:ascii="Times New Roman" w:hAnsi="Times New Roman" w:cs="Times New Roman"/>
          <w:color w:val="1F1F1F"/>
          <w:sz w:val="28"/>
          <w:szCs w:val="28"/>
          <w:lang w:val="kk-KZ"/>
        </w:rPr>
        <w:t xml:space="preserve">– </w:t>
      </w:r>
      <w:r w:rsidR="00F66EFD" w:rsidRPr="00054567">
        <w:rPr>
          <w:rFonts w:ascii="Times New Roman" w:hAnsi="Times New Roman" w:cs="Times New Roman"/>
          <w:sz w:val="28"/>
          <w:szCs w:val="28"/>
          <w:lang w:val="kk-KZ"/>
        </w:rPr>
        <w:t>Тамшылатып суару технологиясы</w:t>
      </w:r>
    </w:p>
    <w:p w14:paraId="7C79A353" w14:textId="77777777" w:rsidR="005A3FAE" w:rsidRPr="00054567" w:rsidRDefault="005A3FAE" w:rsidP="00A00F18">
      <w:pPr>
        <w:spacing w:after="0" w:line="240" w:lineRule="auto"/>
        <w:ind w:firstLine="567"/>
        <w:jc w:val="center"/>
        <w:rPr>
          <w:rFonts w:ascii="Times New Roman" w:hAnsi="Times New Roman" w:cs="Times New Roman"/>
          <w:sz w:val="28"/>
          <w:szCs w:val="28"/>
          <w:lang w:val="kk-KZ"/>
        </w:rPr>
      </w:pPr>
    </w:p>
    <w:p w14:paraId="50B39A7E" w14:textId="1EB01E4D" w:rsidR="00EC5E3F" w:rsidRPr="00054567" w:rsidRDefault="002B666C"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«Топырақ</w:t>
      </w:r>
      <w:r w:rsidR="0065588F"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65588F" w:rsidRPr="00054567">
        <w:rPr>
          <w:rFonts w:ascii="Times New Roman" w:hAnsi="Times New Roman" w:cs="Times New Roman"/>
          <w:sz w:val="28"/>
          <w:szCs w:val="28"/>
          <w:lang w:val="kk-KZ"/>
        </w:rPr>
        <w:t xml:space="preserve"> </w:t>
      </w:r>
      <w:r w:rsidR="00690C8A" w:rsidRPr="00054567">
        <w:rPr>
          <w:rFonts w:ascii="Times New Roman" w:hAnsi="Times New Roman" w:cs="Times New Roman"/>
          <w:sz w:val="28"/>
          <w:szCs w:val="28"/>
          <w:lang w:val="kk-KZ"/>
        </w:rPr>
        <w:t>ө</w:t>
      </w:r>
      <w:r w:rsidRPr="00054567">
        <w:rPr>
          <w:rFonts w:ascii="Times New Roman" w:hAnsi="Times New Roman" w:cs="Times New Roman"/>
          <w:sz w:val="28"/>
          <w:szCs w:val="28"/>
          <w:lang w:val="kk-KZ"/>
        </w:rPr>
        <w:t>сімдік</w:t>
      </w:r>
      <w:r w:rsidR="0065588F"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65588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қоршаған орта» жүйесіне дифференциалды әсер ету негізінде дәлме</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дәл егіншілік технологиялары бойынша зерттеулер </w:t>
      </w:r>
      <w:r w:rsidR="007C04A2" w:rsidRPr="00054567">
        <w:rPr>
          <w:rFonts w:ascii="Times New Roman" w:hAnsi="Times New Roman" w:cs="Times New Roman"/>
          <w:sz w:val="28"/>
          <w:szCs w:val="28"/>
          <w:lang w:val="kk-KZ"/>
        </w:rPr>
        <w:t>ө</w:t>
      </w:r>
      <w:r w:rsidRPr="00054567">
        <w:rPr>
          <w:rFonts w:ascii="Times New Roman" w:hAnsi="Times New Roman" w:cs="Times New Roman"/>
          <w:sz w:val="28"/>
          <w:szCs w:val="28"/>
          <w:lang w:val="kk-KZ"/>
        </w:rPr>
        <w:t>ткен ғасырдың 90</w:t>
      </w:r>
      <w:r w:rsidR="007C04A2"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7C04A2"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шы жылдарында басталған. Қазіргі уақытта АҚШ, Германия, Израиль, Жапония, Қытай талап етілетін нормаға сәйкес минералды, органикалық және сұйық тыңайтқыштарды, жер үсті мен жер астына енгізу үшін технологиялар мен техникалық құралдарды құру бойынша жұмыстар жүргізуде</w:t>
      </w:r>
      <w:r w:rsidR="00971845" w:rsidRPr="00054567">
        <w:rPr>
          <w:rFonts w:ascii="Times New Roman" w:hAnsi="Times New Roman" w:cs="Times New Roman"/>
          <w:sz w:val="28"/>
          <w:szCs w:val="28"/>
          <w:lang w:val="kk-KZ"/>
        </w:rPr>
        <w:t xml:space="preserve"> [114].</w:t>
      </w:r>
      <w:r w:rsidR="00BF4383" w:rsidRPr="00054567">
        <w:rPr>
          <w:rFonts w:ascii="Times New Roman" w:hAnsi="Times New Roman" w:cs="Times New Roman"/>
          <w:sz w:val="28"/>
          <w:szCs w:val="28"/>
          <w:lang w:val="kk-KZ"/>
        </w:rPr>
        <w:t xml:space="preserve"> </w:t>
      </w:r>
    </w:p>
    <w:p w14:paraId="695BD4F6" w14:textId="7F3B8699" w:rsidR="00E018CA" w:rsidRPr="00054567" w:rsidRDefault="00BF4383"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w:t>
      </w:r>
      <w:r w:rsidR="002B666C" w:rsidRPr="00054567">
        <w:rPr>
          <w:rFonts w:ascii="Times New Roman" w:hAnsi="Times New Roman" w:cs="Times New Roman"/>
          <w:sz w:val="28"/>
          <w:szCs w:val="28"/>
          <w:lang w:val="kk-KZ"/>
        </w:rPr>
        <w:t>уыл шаруашылығына жаңа технологияларды енгізуден түскен пайда гектарына 50</w:t>
      </w:r>
      <w:r w:rsidR="00313A88" w:rsidRPr="00054567">
        <w:rPr>
          <w:rFonts w:ascii="Times New Roman" w:hAnsi="Times New Roman" w:cs="Times New Roman"/>
          <w:sz w:val="28"/>
          <w:szCs w:val="28"/>
          <w:lang w:val="kk-KZ"/>
        </w:rPr>
        <w:t>–</w:t>
      </w:r>
      <w:r w:rsidR="002B666C" w:rsidRPr="00054567">
        <w:rPr>
          <w:rFonts w:ascii="Times New Roman" w:hAnsi="Times New Roman" w:cs="Times New Roman"/>
          <w:sz w:val="28"/>
          <w:szCs w:val="28"/>
          <w:lang w:val="kk-KZ"/>
        </w:rPr>
        <w:t>600 АҚШ долларын құрайды</w:t>
      </w:r>
      <w:r w:rsidR="00690C8A" w:rsidRPr="00054567">
        <w:rPr>
          <w:rFonts w:ascii="Times New Roman" w:hAnsi="Times New Roman" w:cs="Times New Roman"/>
          <w:sz w:val="28"/>
          <w:szCs w:val="28"/>
          <w:lang w:val="kk-KZ"/>
        </w:rPr>
        <w:t xml:space="preserve"> </w:t>
      </w:r>
      <w:r w:rsidR="002B666C" w:rsidRPr="00054567">
        <w:rPr>
          <w:rFonts w:ascii="Times New Roman" w:hAnsi="Times New Roman" w:cs="Times New Roman"/>
          <w:sz w:val="28"/>
          <w:szCs w:val="28"/>
          <w:lang w:val="kk-KZ"/>
        </w:rPr>
        <w:t>Дәлме</w:t>
      </w:r>
      <w:r w:rsidR="00313A88" w:rsidRPr="00054567">
        <w:rPr>
          <w:rFonts w:ascii="Times New Roman" w:hAnsi="Times New Roman" w:cs="Times New Roman"/>
          <w:sz w:val="28"/>
          <w:szCs w:val="28"/>
          <w:lang w:val="kk-KZ"/>
        </w:rPr>
        <w:t>–</w:t>
      </w:r>
      <w:r w:rsidR="002B666C" w:rsidRPr="00054567">
        <w:rPr>
          <w:rFonts w:ascii="Times New Roman" w:hAnsi="Times New Roman" w:cs="Times New Roman"/>
          <w:sz w:val="28"/>
          <w:szCs w:val="28"/>
          <w:lang w:val="kk-KZ"/>
        </w:rPr>
        <w:t>дәл егіншілік шаруашылығында топырақты агроэкологиялық топқа б</w:t>
      </w:r>
      <w:r w:rsidR="006231D1" w:rsidRPr="00054567">
        <w:rPr>
          <w:rFonts w:ascii="Times New Roman" w:hAnsi="Times New Roman" w:cs="Times New Roman"/>
          <w:sz w:val="28"/>
          <w:szCs w:val="28"/>
          <w:lang w:val="kk-KZ"/>
        </w:rPr>
        <w:t>ө</w:t>
      </w:r>
      <w:r w:rsidR="002B666C" w:rsidRPr="00054567">
        <w:rPr>
          <w:rFonts w:ascii="Times New Roman" w:hAnsi="Times New Roman" w:cs="Times New Roman"/>
          <w:sz w:val="28"/>
          <w:szCs w:val="28"/>
          <w:lang w:val="kk-KZ"/>
        </w:rPr>
        <w:t>лу жұмыстары елімізде алғаш жасалуда. Ландшафтық жағдайларды егжей</w:t>
      </w:r>
      <w:r w:rsidR="00313A88" w:rsidRPr="00054567">
        <w:rPr>
          <w:rFonts w:ascii="Times New Roman" w:hAnsi="Times New Roman" w:cs="Times New Roman"/>
          <w:sz w:val="28"/>
          <w:szCs w:val="28"/>
          <w:lang w:val="kk-KZ"/>
        </w:rPr>
        <w:t>–</w:t>
      </w:r>
      <w:r w:rsidR="002B666C" w:rsidRPr="00054567">
        <w:rPr>
          <w:rFonts w:ascii="Times New Roman" w:hAnsi="Times New Roman" w:cs="Times New Roman"/>
          <w:sz w:val="28"/>
          <w:szCs w:val="28"/>
          <w:lang w:val="kk-KZ"/>
        </w:rPr>
        <w:t>тегжейлі есепке алу негізінде дәлме</w:t>
      </w:r>
      <w:r w:rsidR="00313A88" w:rsidRPr="00054567">
        <w:rPr>
          <w:rFonts w:ascii="Times New Roman" w:hAnsi="Times New Roman" w:cs="Times New Roman"/>
          <w:sz w:val="28"/>
          <w:szCs w:val="28"/>
          <w:lang w:val="kk-KZ"/>
        </w:rPr>
        <w:t>–</w:t>
      </w:r>
      <w:r w:rsidR="002B666C" w:rsidRPr="00054567">
        <w:rPr>
          <w:rFonts w:ascii="Times New Roman" w:hAnsi="Times New Roman" w:cs="Times New Roman"/>
          <w:sz w:val="28"/>
          <w:szCs w:val="28"/>
          <w:lang w:val="kk-KZ"/>
        </w:rPr>
        <w:t>дәл егіншілік жүйесінде жасалған агротехнологиялар барлық технологиялық операциялардың орындалуын ғана анықтап қоймай, сонымен қатар белгілі бір учаскеге нақты агроэкологиялық баға беру мүмкіндігіне ие бола алады. Дәлме</w:t>
      </w:r>
      <w:r w:rsidR="00313A88" w:rsidRPr="00054567">
        <w:rPr>
          <w:rFonts w:ascii="Times New Roman" w:hAnsi="Times New Roman" w:cs="Times New Roman"/>
          <w:sz w:val="28"/>
          <w:szCs w:val="28"/>
          <w:lang w:val="kk-KZ"/>
        </w:rPr>
        <w:t>–</w:t>
      </w:r>
      <w:r w:rsidR="002B666C" w:rsidRPr="00054567">
        <w:rPr>
          <w:rFonts w:ascii="Times New Roman" w:hAnsi="Times New Roman" w:cs="Times New Roman"/>
          <w:sz w:val="28"/>
          <w:szCs w:val="28"/>
          <w:lang w:val="kk-KZ"/>
        </w:rPr>
        <w:t>дәл егіншіліктің міндеті ауыл шаруашылығы дақылдарын ӛндіру кезінде – егінді барынша к</w:t>
      </w:r>
      <w:r w:rsidR="00D729AE" w:rsidRPr="00054567">
        <w:rPr>
          <w:rFonts w:ascii="Times New Roman" w:hAnsi="Times New Roman" w:cs="Times New Roman"/>
          <w:sz w:val="28"/>
          <w:szCs w:val="28"/>
          <w:lang w:val="kk-KZ"/>
        </w:rPr>
        <w:t>ө</w:t>
      </w:r>
      <w:r w:rsidR="002B666C" w:rsidRPr="00054567">
        <w:rPr>
          <w:rFonts w:ascii="Times New Roman" w:hAnsi="Times New Roman" w:cs="Times New Roman"/>
          <w:sz w:val="28"/>
          <w:szCs w:val="28"/>
          <w:lang w:val="kk-KZ"/>
        </w:rPr>
        <w:t xml:space="preserve">бейту, қаржылық пайда табу, сонымен бірге капитал </w:t>
      </w:r>
      <w:r w:rsidR="002B666C" w:rsidRPr="00054567">
        <w:rPr>
          <w:rFonts w:ascii="Times New Roman" w:hAnsi="Times New Roman" w:cs="Times New Roman"/>
          <w:sz w:val="28"/>
          <w:szCs w:val="28"/>
          <w:lang w:val="kk-KZ"/>
        </w:rPr>
        <w:lastRenderedPageBreak/>
        <w:t>салымдарын к</w:t>
      </w:r>
      <w:r w:rsidR="00D729AE" w:rsidRPr="00054567">
        <w:rPr>
          <w:rFonts w:ascii="Times New Roman" w:hAnsi="Times New Roman" w:cs="Times New Roman"/>
          <w:sz w:val="28"/>
          <w:szCs w:val="28"/>
          <w:lang w:val="kk-KZ"/>
        </w:rPr>
        <w:t>ө</w:t>
      </w:r>
      <w:r w:rsidR="002B666C" w:rsidRPr="00054567">
        <w:rPr>
          <w:rFonts w:ascii="Times New Roman" w:hAnsi="Times New Roman" w:cs="Times New Roman"/>
          <w:sz w:val="28"/>
          <w:szCs w:val="28"/>
          <w:lang w:val="kk-KZ"/>
        </w:rPr>
        <w:t>бейтіп, қоршаған ортаға тигізетін кері әсерін азайту. Дәлме</w:t>
      </w:r>
      <w:r w:rsidR="00313A88" w:rsidRPr="00054567">
        <w:rPr>
          <w:rFonts w:ascii="Times New Roman" w:hAnsi="Times New Roman" w:cs="Times New Roman"/>
          <w:sz w:val="28"/>
          <w:szCs w:val="28"/>
          <w:lang w:val="kk-KZ"/>
        </w:rPr>
        <w:t>–</w:t>
      </w:r>
      <w:r w:rsidR="002B666C" w:rsidRPr="00054567">
        <w:rPr>
          <w:rFonts w:ascii="Times New Roman" w:hAnsi="Times New Roman" w:cs="Times New Roman"/>
          <w:sz w:val="28"/>
          <w:szCs w:val="28"/>
          <w:lang w:val="kk-KZ"/>
        </w:rPr>
        <w:t>дәл егіншілік технологиясы егістіктің неғұрлым сапалы түйіртпектілігін жасауға, тұқым шығынын 10</w:t>
      </w:r>
      <w:r w:rsidR="00313A88" w:rsidRPr="00054567">
        <w:rPr>
          <w:rFonts w:ascii="Times New Roman" w:hAnsi="Times New Roman" w:cs="Times New Roman"/>
          <w:sz w:val="28"/>
          <w:szCs w:val="28"/>
          <w:lang w:val="kk-KZ"/>
        </w:rPr>
        <w:t>–</w:t>
      </w:r>
      <w:r w:rsidR="002B666C" w:rsidRPr="00054567">
        <w:rPr>
          <w:rFonts w:ascii="Times New Roman" w:hAnsi="Times New Roman" w:cs="Times New Roman"/>
          <w:sz w:val="28"/>
          <w:szCs w:val="28"/>
          <w:lang w:val="kk-KZ"/>
        </w:rPr>
        <w:t xml:space="preserve">15% </w:t>
      </w:r>
      <w:r w:rsidR="00313A88" w:rsidRPr="00054567">
        <w:rPr>
          <w:rFonts w:ascii="Times New Roman" w:hAnsi="Times New Roman" w:cs="Times New Roman"/>
          <w:sz w:val="28"/>
          <w:szCs w:val="28"/>
          <w:lang w:val="kk-KZ"/>
        </w:rPr>
        <w:t>–</w:t>
      </w:r>
      <w:r w:rsidR="002B666C" w:rsidRPr="00054567">
        <w:rPr>
          <w:rFonts w:ascii="Times New Roman" w:hAnsi="Times New Roman" w:cs="Times New Roman"/>
          <w:sz w:val="28"/>
          <w:szCs w:val="28"/>
          <w:lang w:val="kk-KZ"/>
        </w:rPr>
        <w:t xml:space="preserve"> ға үнемдеуге, агротехникалық шараларды күндіз ғана емес, түнде де жүргізуге, минералды тыңайтқыштар мен химиялық қорғау құралдарын тұтынуды 15</w:t>
      </w:r>
      <w:r w:rsidR="00313A88" w:rsidRPr="00054567">
        <w:rPr>
          <w:rFonts w:ascii="Times New Roman" w:hAnsi="Times New Roman" w:cs="Times New Roman"/>
          <w:sz w:val="28"/>
          <w:szCs w:val="28"/>
          <w:lang w:val="kk-KZ"/>
        </w:rPr>
        <w:t>–</w:t>
      </w:r>
      <w:r w:rsidR="002B666C" w:rsidRPr="00054567">
        <w:rPr>
          <w:rFonts w:ascii="Times New Roman" w:hAnsi="Times New Roman" w:cs="Times New Roman"/>
          <w:sz w:val="28"/>
          <w:szCs w:val="28"/>
          <w:lang w:val="kk-KZ"/>
        </w:rPr>
        <w:t xml:space="preserve">20% </w:t>
      </w:r>
      <w:r w:rsidR="00313A88" w:rsidRPr="00054567">
        <w:rPr>
          <w:rFonts w:ascii="Times New Roman" w:hAnsi="Times New Roman" w:cs="Times New Roman"/>
          <w:sz w:val="28"/>
          <w:szCs w:val="28"/>
          <w:lang w:val="kk-KZ"/>
        </w:rPr>
        <w:t>–</w:t>
      </w:r>
      <w:r w:rsidR="002B666C" w:rsidRPr="00054567">
        <w:rPr>
          <w:rFonts w:ascii="Times New Roman" w:hAnsi="Times New Roman" w:cs="Times New Roman"/>
          <w:sz w:val="28"/>
          <w:szCs w:val="28"/>
          <w:lang w:val="kk-KZ"/>
        </w:rPr>
        <w:t xml:space="preserve"> ға үнемдеуге мүмкіндік беретіні анықталды [</w:t>
      </w:r>
      <w:r w:rsidR="00BF0E9A" w:rsidRPr="00054567">
        <w:rPr>
          <w:rFonts w:ascii="Times New Roman" w:hAnsi="Times New Roman" w:cs="Times New Roman"/>
          <w:sz w:val="28"/>
          <w:szCs w:val="28"/>
          <w:lang w:val="kk-KZ"/>
        </w:rPr>
        <w:t>115</w:t>
      </w:r>
      <w:r w:rsidR="002B666C" w:rsidRPr="00054567">
        <w:rPr>
          <w:rFonts w:ascii="Times New Roman" w:hAnsi="Times New Roman" w:cs="Times New Roman"/>
          <w:sz w:val="28"/>
          <w:szCs w:val="28"/>
          <w:lang w:val="kk-KZ"/>
        </w:rPr>
        <w:t xml:space="preserve">]. </w:t>
      </w:r>
    </w:p>
    <w:p w14:paraId="58DCF0C5" w14:textId="1C2D557F" w:rsidR="00EC4E59" w:rsidRPr="00054567" w:rsidRDefault="002B666C"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Дәлме</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дәл егіншіліктің ғылыми тұжырымдамасының негізінде ауылшаруашылық аймағында топырақтың біркелкі еместігі басты қағида. Топырақтың біркелкілігін анықтау үшін қазіргі заман талабына сай жаһандық технологиялар жүйесі (7</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GPS, GNSS, ГЛОНАСС),</w:t>
      </w:r>
      <w:r w:rsidR="00772A67"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спутниктер мен дрондардың суреттері, сондай</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ақ агроменеджмент үшін әзірленген арнайы бағдарламалар қолданылады. Алынған мәліметтер егісті жоспарлау, тыңайтқыштар мен </w:t>
      </w:r>
      <w:r w:rsidR="00EC4E59" w:rsidRPr="00054567">
        <w:rPr>
          <w:rFonts w:ascii="Times New Roman" w:hAnsi="Times New Roman" w:cs="Times New Roman"/>
          <w:sz w:val="28"/>
          <w:szCs w:val="28"/>
          <w:lang w:val="kk-KZ"/>
        </w:rPr>
        <w:t>ө</w:t>
      </w:r>
      <w:r w:rsidRPr="00054567">
        <w:rPr>
          <w:rFonts w:ascii="Times New Roman" w:hAnsi="Times New Roman" w:cs="Times New Roman"/>
          <w:sz w:val="28"/>
          <w:szCs w:val="28"/>
          <w:lang w:val="kk-KZ"/>
        </w:rPr>
        <w:t xml:space="preserve">сімдіктерді қорғау нормаларын есептеу, </w:t>
      </w:r>
      <w:r w:rsidR="00D729AE" w:rsidRPr="00054567">
        <w:rPr>
          <w:rFonts w:ascii="Times New Roman" w:hAnsi="Times New Roman" w:cs="Times New Roman"/>
          <w:sz w:val="28"/>
          <w:szCs w:val="28"/>
          <w:lang w:val="kk-KZ"/>
        </w:rPr>
        <w:t>ө</w:t>
      </w:r>
      <w:r w:rsidRPr="00054567">
        <w:rPr>
          <w:rFonts w:ascii="Times New Roman" w:hAnsi="Times New Roman" w:cs="Times New Roman"/>
          <w:sz w:val="28"/>
          <w:szCs w:val="28"/>
          <w:lang w:val="kk-KZ"/>
        </w:rPr>
        <w:t>німділікті дәл болжау және қаржылық жоспарлау үшін қолданылады [</w:t>
      </w:r>
      <w:r w:rsidR="00BF0E9A" w:rsidRPr="00054567">
        <w:rPr>
          <w:rFonts w:ascii="Times New Roman" w:hAnsi="Times New Roman" w:cs="Times New Roman"/>
          <w:sz w:val="28"/>
          <w:szCs w:val="28"/>
          <w:lang w:val="kk-KZ"/>
        </w:rPr>
        <w:t>116-117</w:t>
      </w:r>
      <w:r w:rsidRPr="00054567">
        <w:rPr>
          <w:rFonts w:ascii="Times New Roman" w:hAnsi="Times New Roman" w:cs="Times New Roman"/>
          <w:sz w:val="28"/>
          <w:szCs w:val="28"/>
          <w:lang w:val="kk-KZ"/>
        </w:rPr>
        <w:t xml:space="preserve">]. </w:t>
      </w:r>
    </w:p>
    <w:p w14:paraId="18900A16" w14:textId="77777777" w:rsidR="003E2C4E" w:rsidRPr="00054567" w:rsidRDefault="002B666C"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Ұлыбритания, Франция, Германия, АҚШ және Канадада мультиспектрлі бейнелеу үшін ұшқышсыз ұшу аппараттарын (ҰҰА) қолдану кең таралуда. Бұл технология сенсорлар арқылы адамдарға көрінбейтін жарық толқындарының ұзындығын анықтауға мүмкіндік береді. ҰҰА өсімдік ауруларын, зиянкестердің әсерін анықтау және ауыл шаруашылығы дақылдарының денсаулығын бағалау мақсатында АҚШ</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та, Ұлыбританияда және Еуропалық Одақ елдерінде кеңінен қолданылған. ҰҰА пайдалану фермерлерге пестицидтер мен тыңайтқыштарды тиімді қолдану, уақыт пен қаржыны үнемдеу, сондай</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ақ қоршаған ортаға зиянды әсерді азайтуға жағдай жасайды. Африка елдерінде, атап айтқанда Малави, Эфиопия және Кенияда, ауылшаруашылық мақсаттарда ұшқышсыз ұшу аппараттары кеңінен қолданылуда</w:t>
      </w:r>
      <w:r w:rsidR="003E2C4E" w:rsidRPr="00054567">
        <w:rPr>
          <w:rFonts w:ascii="Times New Roman" w:hAnsi="Times New Roman" w:cs="Times New Roman"/>
          <w:sz w:val="28"/>
          <w:szCs w:val="28"/>
          <w:lang w:val="kk-KZ"/>
        </w:rPr>
        <w:t>.</w:t>
      </w:r>
    </w:p>
    <w:p w14:paraId="3B6F79A3" w14:textId="77777777" w:rsidR="003E2C4E" w:rsidRPr="00054567" w:rsidRDefault="002B666C"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Қазақстан аумағында ауыл шаруашылығы саласында ҰҰА қолдану барысында туындауы мүмкін кейбір қауіп</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қатерлерді ескеру маңызды, олардың ішінде:</w:t>
      </w:r>
    </w:p>
    <w:p w14:paraId="3BB73103" w14:textId="2DA3D505" w:rsidR="003E2C4E" w:rsidRPr="00054567" w:rsidRDefault="008F6E2E"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2B666C" w:rsidRPr="00054567">
        <w:rPr>
          <w:rFonts w:ascii="Times New Roman" w:hAnsi="Times New Roman" w:cs="Times New Roman"/>
          <w:sz w:val="28"/>
          <w:szCs w:val="28"/>
          <w:lang w:val="kk-KZ"/>
        </w:rPr>
        <w:t xml:space="preserve"> қолайсыз ауа райы жағдайлары; </w:t>
      </w:r>
    </w:p>
    <w:p w14:paraId="1821BEB7" w14:textId="270F0375" w:rsidR="003E2C4E" w:rsidRPr="00054567" w:rsidRDefault="008F6E2E"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2B666C" w:rsidRPr="00054567">
        <w:rPr>
          <w:rFonts w:ascii="Times New Roman" w:hAnsi="Times New Roman" w:cs="Times New Roman"/>
          <w:sz w:val="28"/>
          <w:szCs w:val="28"/>
          <w:lang w:val="kk-KZ"/>
        </w:rPr>
        <w:t xml:space="preserve"> тұрақсыз климаттық құбылыстар; </w:t>
      </w:r>
    </w:p>
    <w:p w14:paraId="54663262" w14:textId="29ECFB6D" w:rsidR="004A0094" w:rsidRPr="00054567" w:rsidRDefault="008F6E2E"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w:t>
      </w:r>
      <w:r w:rsidR="002B666C" w:rsidRPr="00054567">
        <w:rPr>
          <w:rFonts w:ascii="Times New Roman" w:hAnsi="Times New Roman" w:cs="Times New Roman"/>
          <w:sz w:val="28"/>
          <w:szCs w:val="28"/>
          <w:lang w:val="kk-KZ"/>
        </w:rPr>
        <w:t>ұшу аппараттарының қызмет ету мерзімінің шектеулілігі. Қолайсыз ауа</w:t>
      </w:r>
      <w:r w:rsidR="00313A88" w:rsidRPr="00054567">
        <w:rPr>
          <w:rFonts w:ascii="Times New Roman" w:hAnsi="Times New Roman" w:cs="Times New Roman"/>
          <w:sz w:val="28"/>
          <w:szCs w:val="28"/>
          <w:lang w:val="kk-KZ"/>
        </w:rPr>
        <w:t>–</w:t>
      </w:r>
      <w:r w:rsidR="002B666C" w:rsidRPr="00054567">
        <w:rPr>
          <w:rFonts w:ascii="Times New Roman" w:hAnsi="Times New Roman" w:cs="Times New Roman"/>
          <w:sz w:val="28"/>
          <w:szCs w:val="28"/>
          <w:lang w:val="kk-KZ"/>
        </w:rPr>
        <w:t>райы жағдайлары ұшқышсыз ұшу аппараттарының жұмысына елеулі әсер етуі мүмкін. Мысалы, қатты жел мен жаңбыр дрондардың тұрақтылығын төмендетіп, олардың бақылау сапасын нашарлатады. Бұл жедел қондыруды қажет етеді және жоспарланған жұмыс үдерістерінің үзілуіне алып келеді. Сонымен қатар, ұзақ уақыт бойы қатты ауа</w:t>
      </w:r>
      <w:r w:rsidR="00313A88" w:rsidRPr="00054567">
        <w:rPr>
          <w:rFonts w:ascii="Times New Roman" w:hAnsi="Times New Roman" w:cs="Times New Roman"/>
          <w:sz w:val="28"/>
          <w:szCs w:val="28"/>
          <w:lang w:val="kk-KZ"/>
        </w:rPr>
        <w:t>–</w:t>
      </w:r>
      <w:r w:rsidR="002B666C" w:rsidRPr="00054567">
        <w:rPr>
          <w:rFonts w:ascii="Times New Roman" w:hAnsi="Times New Roman" w:cs="Times New Roman"/>
          <w:sz w:val="28"/>
          <w:szCs w:val="28"/>
          <w:lang w:val="kk-KZ"/>
        </w:rPr>
        <w:t>райында жұмыс істеу ұшқышсыз ұшу аппараттарының жабдықтарының тозуын тездетуі, олардың қызмет көрсету мерзімін қысқартуы мүмкін. Мұндай қиындықтарды жеңу үшін ауа</w:t>
      </w:r>
      <w:r w:rsidR="00313A88" w:rsidRPr="00054567">
        <w:rPr>
          <w:rFonts w:ascii="Times New Roman" w:hAnsi="Times New Roman" w:cs="Times New Roman"/>
          <w:sz w:val="28"/>
          <w:szCs w:val="28"/>
          <w:lang w:val="kk-KZ"/>
        </w:rPr>
        <w:t>–</w:t>
      </w:r>
      <w:r w:rsidR="002B666C" w:rsidRPr="00054567">
        <w:rPr>
          <w:rFonts w:ascii="Times New Roman" w:hAnsi="Times New Roman" w:cs="Times New Roman"/>
          <w:sz w:val="28"/>
          <w:szCs w:val="28"/>
          <w:lang w:val="kk-KZ"/>
        </w:rPr>
        <w:t>райының өзгерістерін алдын ала болжау мүмкіндігін ескеретін жаңа технологиялар мен арнайы қорғаныс шешімдерін енгізу маңызды. Сондай</w:t>
      </w:r>
      <w:r w:rsidR="00313A88" w:rsidRPr="00054567">
        <w:rPr>
          <w:rFonts w:ascii="Times New Roman" w:hAnsi="Times New Roman" w:cs="Times New Roman"/>
          <w:sz w:val="28"/>
          <w:szCs w:val="28"/>
          <w:lang w:val="kk-KZ"/>
        </w:rPr>
        <w:t>–</w:t>
      </w:r>
      <w:r w:rsidR="002B666C" w:rsidRPr="00054567">
        <w:rPr>
          <w:rFonts w:ascii="Times New Roman" w:hAnsi="Times New Roman" w:cs="Times New Roman"/>
          <w:sz w:val="28"/>
          <w:szCs w:val="28"/>
          <w:lang w:val="kk-KZ"/>
        </w:rPr>
        <w:t>ақ, жабдықтардың сенімділігін арттыру және ерекше ауа</w:t>
      </w:r>
      <w:r w:rsidR="00313A88" w:rsidRPr="00054567">
        <w:rPr>
          <w:rFonts w:ascii="Times New Roman" w:hAnsi="Times New Roman" w:cs="Times New Roman"/>
          <w:sz w:val="28"/>
          <w:szCs w:val="28"/>
          <w:lang w:val="kk-KZ"/>
        </w:rPr>
        <w:t>–</w:t>
      </w:r>
      <w:r w:rsidR="002B666C" w:rsidRPr="00054567">
        <w:rPr>
          <w:rFonts w:ascii="Times New Roman" w:hAnsi="Times New Roman" w:cs="Times New Roman"/>
          <w:sz w:val="28"/>
          <w:szCs w:val="28"/>
          <w:lang w:val="kk-KZ"/>
        </w:rPr>
        <w:t>райы жағдайларында жұмыс істеу мүмкіндіктерін жетілдіру бойынша зерттеулер жалғастырылуы тиіс. Бұл қадамдар фермерлер мен ауыл шаруашылығы мамандары үшін тиімді нәтижелерге қол жеткізуге мүмкіндік береді</w:t>
      </w:r>
      <w:r w:rsidR="001D09B4" w:rsidRPr="00054567">
        <w:rPr>
          <w:rFonts w:ascii="Times New Roman" w:hAnsi="Times New Roman" w:cs="Times New Roman"/>
          <w:sz w:val="28"/>
          <w:szCs w:val="28"/>
          <w:lang w:val="kk-KZ"/>
        </w:rPr>
        <w:t xml:space="preserve"> [118].  </w:t>
      </w:r>
    </w:p>
    <w:p w14:paraId="32D54337" w14:textId="7158F569" w:rsidR="002B666C" w:rsidRPr="00054567" w:rsidRDefault="002B666C"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lastRenderedPageBreak/>
        <w:t>Ауыл шаруашылығының тиімділігін арттыру үшін инновациялық технологияларды қолдану – аграрлық сектордың тұрақты дамуына зор ықпал етеді. Бұл технологиялар жерді ұтымды пайдалануды, өнімділікті арттыруды және қоршаған ортаны қорғауды қамтамасыз етеді. Заманауи тұжырымдамалар ауыл шаруашылығын жаңа деңгейге көтеруге мүмкіндік береді, бұл өз кезегінде елдің экономикалық дамуында маңызды рөл атқарады</w:t>
      </w:r>
      <w:r w:rsidR="00764156" w:rsidRPr="00054567">
        <w:rPr>
          <w:rFonts w:ascii="Times New Roman" w:hAnsi="Times New Roman" w:cs="Times New Roman"/>
          <w:sz w:val="28"/>
          <w:szCs w:val="28"/>
          <w:lang w:val="kk-KZ"/>
        </w:rPr>
        <w:t xml:space="preserve"> [119].   </w:t>
      </w:r>
    </w:p>
    <w:p w14:paraId="67BF12DD" w14:textId="277B2979" w:rsidR="002B666C" w:rsidRPr="00054567" w:rsidRDefault="00B61B34"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Ә</w:t>
      </w:r>
      <w:r w:rsidR="002B666C" w:rsidRPr="00054567">
        <w:rPr>
          <w:rFonts w:ascii="Times New Roman" w:hAnsi="Times New Roman" w:cs="Times New Roman"/>
          <w:sz w:val="28"/>
          <w:szCs w:val="28"/>
          <w:lang w:val="kk-KZ"/>
        </w:rPr>
        <w:t>лем бойынша ең үздік «ақылды» ауыл шару</w:t>
      </w:r>
      <w:r w:rsidR="002B666C" w:rsidRPr="00054567">
        <w:rPr>
          <w:rFonts w:ascii="Times New Roman" w:hAnsi="Times New Roman" w:cs="Times New Roman"/>
          <w:sz w:val="28"/>
          <w:szCs w:val="28"/>
          <w:lang w:val="kk-KZ"/>
        </w:rPr>
        <w:softHyphen/>
        <w:t>а</w:t>
      </w:r>
      <w:r w:rsidR="002B666C" w:rsidRPr="00054567">
        <w:rPr>
          <w:rFonts w:ascii="Times New Roman" w:hAnsi="Times New Roman" w:cs="Times New Roman"/>
          <w:sz w:val="28"/>
          <w:szCs w:val="28"/>
          <w:lang w:val="kk-KZ"/>
        </w:rPr>
        <w:softHyphen/>
        <w:t>шы</w:t>
      </w:r>
      <w:r w:rsidR="002B666C" w:rsidRPr="00054567">
        <w:rPr>
          <w:rFonts w:ascii="Times New Roman" w:hAnsi="Times New Roman" w:cs="Times New Roman"/>
          <w:sz w:val="28"/>
          <w:szCs w:val="28"/>
          <w:lang w:val="kk-KZ"/>
        </w:rPr>
        <w:softHyphen/>
        <w:t>лы</w:t>
      </w:r>
      <w:r w:rsidR="002B666C" w:rsidRPr="00054567">
        <w:rPr>
          <w:rFonts w:ascii="Times New Roman" w:hAnsi="Times New Roman" w:cs="Times New Roman"/>
          <w:sz w:val="28"/>
          <w:szCs w:val="28"/>
          <w:lang w:val="kk-KZ"/>
        </w:rPr>
        <w:softHyphen/>
        <w:t>ғы тұжырымдамасының бірі – АҚШ</w:t>
      </w:r>
      <w:r w:rsidR="00313A88" w:rsidRPr="00054567">
        <w:rPr>
          <w:rFonts w:ascii="Times New Roman" w:hAnsi="Times New Roman" w:cs="Times New Roman"/>
          <w:sz w:val="28"/>
          <w:szCs w:val="28"/>
          <w:lang w:val="kk-KZ"/>
        </w:rPr>
        <w:t>–</w:t>
      </w:r>
      <w:r w:rsidR="002B666C" w:rsidRPr="00054567">
        <w:rPr>
          <w:rFonts w:ascii="Times New Roman" w:hAnsi="Times New Roman" w:cs="Times New Roman"/>
          <w:sz w:val="28"/>
          <w:szCs w:val="28"/>
          <w:lang w:val="kk-KZ"/>
        </w:rPr>
        <w:t>тың DSSAT моделі. Бүгінгі таңда «АӨК цифрландыру сала</w:t>
      </w:r>
      <w:r w:rsidR="002B666C" w:rsidRPr="00054567">
        <w:rPr>
          <w:rFonts w:ascii="Times New Roman" w:hAnsi="Times New Roman" w:cs="Times New Roman"/>
          <w:sz w:val="28"/>
          <w:szCs w:val="28"/>
          <w:lang w:val="kk-KZ"/>
        </w:rPr>
        <w:softHyphen/>
        <w:t>сындағы технологиялық құзырет</w:t>
      </w:r>
      <w:r w:rsidR="002B666C" w:rsidRPr="00054567">
        <w:rPr>
          <w:rFonts w:ascii="Times New Roman" w:hAnsi="Times New Roman" w:cs="Times New Roman"/>
          <w:sz w:val="28"/>
          <w:szCs w:val="28"/>
          <w:lang w:val="kk-KZ"/>
        </w:rPr>
        <w:softHyphen/>
        <w:t>тілік ор</w:t>
      </w:r>
      <w:r w:rsidR="002B666C" w:rsidRPr="00054567">
        <w:rPr>
          <w:rFonts w:ascii="Times New Roman" w:hAnsi="Times New Roman" w:cs="Times New Roman"/>
          <w:sz w:val="28"/>
          <w:szCs w:val="28"/>
          <w:lang w:val="kk-KZ"/>
        </w:rPr>
        <w:softHyphen/>
        <w:t>талығы» DSSAT моделі негізінде: </w:t>
      </w:r>
    </w:p>
    <w:p w14:paraId="2843A977" w14:textId="0E502B88" w:rsidR="002B666C" w:rsidRPr="00054567" w:rsidRDefault="004D43B6" w:rsidP="004D43B6">
      <w:pPr>
        <w:pStyle w:val="a5"/>
        <w:numPr>
          <w:ilvl w:val="0"/>
          <w:numId w:val="10"/>
        </w:numPr>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w:t>
      </w:r>
      <w:r w:rsidR="002B666C" w:rsidRPr="00054567">
        <w:rPr>
          <w:rFonts w:ascii="Times New Roman" w:hAnsi="Times New Roman" w:cs="Times New Roman"/>
          <w:sz w:val="28"/>
          <w:szCs w:val="28"/>
          <w:lang w:val="kk-KZ"/>
        </w:rPr>
        <w:t>ауыл шаруашылығы дақы</w:t>
      </w:r>
      <w:r w:rsidR="002B666C" w:rsidRPr="00054567">
        <w:rPr>
          <w:rFonts w:ascii="Times New Roman" w:hAnsi="Times New Roman" w:cs="Times New Roman"/>
          <w:sz w:val="28"/>
          <w:szCs w:val="28"/>
          <w:lang w:val="kk-KZ"/>
        </w:rPr>
        <w:softHyphen/>
        <w:t>л</w:t>
      </w:r>
      <w:r w:rsidR="002B666C" w:rsidRPr="00054567">
        <w:rPr>
          <w:rFonts w:ascii="Times New Roman" w:hAnsi="Times New Roman" w:cs="Times New Roman"/>
          <w:sz w:val="28"/>
          <w:szCs w:val="28"/>
          <w:lang w:val="kk-KZ"/>
        </w:rPr>
        <w:softHyphen/>
      </w:r>
      <w:r w:rsidR="002B666C" w:rsidRPr="00054567">
        <w:rPr>
          <w:rFonts w:ascii="Times New Roman" w:hAnsi="Times New Roman" w:cs="Times New Roman"/>
          <w:sz w:val="28"/>
          <w:szCs w:val="28"/>
          <w:lang w:val="kk-KZ"/>
        </w:rPr>
        <w:softHyphen/>
        <w:t>дарының түрлерін өндіру үшін агротехнологияларды пайдалану тиімді шешімдерін жасау; </w:t>
      </w:r>
    </w:p>
    <w:p w14:paraId="46C8F367" w14:textId="34A2C5F1" w:rsidR="002B666C" w:rsidRPr="00054567" w:rsidRDefault="004D43B6"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w:t>
      </w:r>
      <w:r w:rsidR="002B666C" w:rsidRPr="00054567">
        <w:rPr>
          <w:rFonts w:ascii="Times New Roman" w:hAnsi="Times New Roman" w:cs="Times New Roman"/>
          <w:sz w:val="28"/>
          <w:szCs w:val="28"/>
          <w:lang w:val="kk-KZ"/>
        </w:rPr>
        <w:t>мал және Өсімдік шаруа</w:t>
      </w:r>
      <w:r w:rsidR="002B666C" w:rsidRPr="00054567">
        <w:rPr>
          <w:rFonts w:ascii="Times New Roman" w:hAnsi="Times New Roman" w:cs="Times New Roman"/>
          <w:sz w:val="28"/>
          <w:szCs w:val="28"/>
          <w:lang w:val="kk-KZ"/>
        </w:rPr>
        <w:softHyphen/>
        <w:t>шылығы өнімдерін өндіру бойын</w:t>
      </w:r>
      <w:r w:rsidR="002B666C" w:rsidRPr="00054567">
        <w:rPr>
          <w:rFonts w:ascii="Times New Roman" w:hAnsi="Times New Roman" w:cs="Times New Roman"/>
          <w:sz w:val="28"/>
          <w:szCs w:val="28"/>
          <w:lang w:val="kk-KZ"/>
        </w:rPr>
        <w:softHyphen/>
        <w:t>ша ғылыми</w:t>
      </w:r>
      <w:r w:rsidR="00313A88" w:rsidRPr="00054567">
        <w:rPr>
          <w:rFonts w:ascii="Times New Roman" w:hAnsi="Times New Roman" w:cs="Times New Roman"/>
          <w:sz w:val="28"/>
          <w:szCs w:val="28"/>
          <w:lang w:val="kk-KZ"/>
        </w:rPr>
        <w:t>–</w:t>
      </w:r>
      <w:r w:rsidR="002B666C" w:rsidRPr="00054567">
        <w:rPr>
          <w:rFonts w:ascii="Times New Roman" w:hAnsi="Times New Roman" w:cs="Times New Roman"/>
          <w:sz w:val="28"/>
          <w:szCs w:val="28"/>
          <w:lang w:val="kk-KZ"/>
        </w:rPr>
        <w:t>техникалық құжат</w:t>
      </w:r>
      <w:r w:rsidR="002B666C" w:rsidRPr="00054567">
        <w:rPr>
          <w:rFonts w:ascii="Times New Roman" w:hAnsi="Times New Roman" w:cs="Times New Roman"/>
          <w:sz w:val="28"/>
          <w:szCs w:val="28"/>
          <w:lang w:val="kk-KZ"/>
        </w:rPr>
        <w:softHyphen/>
        <w:t>таманың дерекқорын құру (open API);</w:t>
      </w:r>
    </w:p>
    <w:p w14:paraId="262E8099" w14:textId="6390779B" w:rsidR="002B666C" w:rsidRPr="00054567" w:rsidRDefault="004D43B6"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w:t>
      </w:r>
      <w:r w:rsidR="002B666C" w:rsidRPr="00054567">
        <w:rPr>
          <w:rFonts w:ascii="Times New Roman" w:hAnsi="Times New Roman" w:cs="Times New Roman"/>
          <w:sz w:val="28"/>
          <w:szCs w:val="28"/>
          <w:lang w:val="kk-KZ"/>
        </w:rPr>
        <w:t>СҚО базасында ауыл шаруа</w:t>
      </w:r>
      <w:r w:rsidR="002B666C" w:rsidRPr="00054567">
        <w:rPr>
          <w:rFonts w:ascii="Times New Roman" w:hAnsi="Times New Roman" w:cs="Times New Roman"/>
          <w:sz w:val="28"/>
          <w:szCs w:val="28"/>
          <w:lang w:val="kk-KZ"/>
        </w:rPr>
        <w:softHyphen/>
        <w:t>шылығы өсімдіктерінің өсуі мен дамуының пысықталған моделін әзірлеу;</w:t>
      </w:r>
    </w:p>
    <w:p w14:paraId="610840AD" w14:textId="7000CFE1" w:rsidR="002B666C" w:rsidRPr="00054567" w:rsidRDefault="004D43B6"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w:t>
      </w:r>
      <w:r w:rsidR="002B666C" w:rsidRPr="00054567">
        <w:rPr>
          <w:rFonts w:ascii="Times New Roman" w:hAnsi="Times New Roman" w:cs="Times New Roman"/>
          <w:sz w:val="28"/>
          <w:szCs w:val="28"/>
          <w:lang w:val="kk-KZ"/>
        </w:rPr>
        <w:t>пайдаланылған ауыл шаруа</w:t>
      </w:r>
      <w:r w:rsidR="002B666C" w:rsidRPr="00054567">
        <w:rPr>
          <w:rFonts w:ascii="Times New Roman" w:hAnsi="Times New Roman" w:cs="Times New Roman"/>
          <w:sz w:val="28"/>
          <w:szCs w:val="28"/>
          <w:lang w:val="kk-KZ"/>
        </w:rPr>
        <w:softHyphen/>
        <w:t>шылығы технологияларын топы</w:t>
      </w:r>
      <w:r w:rsidR="002B666C" w:rsidRPr="00054567">
        <w:rPr>
          <w:rFonts w:ascii="Times New Roman" w:hAnsi="Times New Roman" w:cs="Times New Roman"/>
          <w:sz w:val="28"/>
          <w:szCs w:val="28"/>
          <w:lang w:val="kk-KZ"/>
        </w:rPr>
        <w:softHyphen/>
        <w:t>рақ және климаттық жағдай</w:t>
      </w:r>
      <w:r w:rsidR="002B666C" w:rsidRPr="00054567">
        <w:rPr>
          <w:rFonts w:ascii="Times New Roman" w:hAnsi="Times New Roman" w:cs="Times New Roman"/>
          <w:sz w:val="28"/>
          <w:szCs w:val="28"/>
          <w:lang w:val="kk-KZ"/>
        </w:rPr>
        <w:softHyphen/>
        <w:t>ларымен ерекшеленетін Қазақ</w:t>
      </w:r>
      <w:r w:rsidR="002B666C" w:rsidRPr="00054567">
        <w:rPr>
          <w:rFonts w:ascii="Times New Roman" w:hAnsi="Times New Roman" w:cs="Times New Roman"/>
          <w:sz w:val="28"/>
          <w:szCs w:val="28"/>
          <w:lang w:val="kk-KZ"/>
        </w:rPr>
        <w:softHyphen/>
      </w:r>
      <w:r w:rsidR="002B666C" w:rsidRPr="00054567">
        <w:rPr>
          <w:rFonts w:ascii="Times New Roman" w:hAnsi="Times New Roman" w:cs="Times New Roman"/>
          <w:sz w:val="28"/>
          <w:szCs w:val="28"/>
          <w:lang w:val="kk-KZ"/>
        </w:rPr>
        <w:softHyphen/>
        <w:t>стан Республикасының басқа өңір</w:t>
      </w:r>
      <w:r w:rsidR="002B666C" w:rsidRPr="00054567">
        <w:rPr>
          <w:rFonts w:ascii="Times New Roman" w:hAnsi="Times New Roman" w:cs="Times New Roman"/>
          <w:sz w:val="28"/>
          <w:szCs w:val="28"/>
          <w:lang w:val="kk-KZ"/>
        </w:rPr>
        <w:softHyphen/>
      </w:r>
      <w:r w:rsidR="002B666C" w:rsidRPr="00054567">
        <w:rPr>
          <w:rFonts w:ascii="Times New Roman" w:hAnsi="Times New Roman" w:cs="Times New Roman"/>
          <w:sz w:val="28"/>
          <w:szCs w:val="28"/>
          <w:lang w:val="kk-KZ"/>
        </w:rPr>
        <w:softHyphen/>
      </w:r>
      <w:r w:rsidR="002B666C" w:rsidRPr="00054567">
        <w:rPr>
          <w:rFonts w:ascii="Times New Roman" w:hAnsi="Times New Roman" w:cs="Times New Roman"/>
          <w:sz w:val="28"/>
          <w:szCs w:val="28"/>
          <w:lang w:val="kk-KZ"/>
        </w:rPr>
        <w:softHyphen/>
        <w:t>леріне көшіру жүйесін қа</w:t>
      </w:r>
      <w:r w:rsidR="002B666C" w:rsidRPr="00054567">
        <w:rPr>
          <w:rFonts w:ascii="Times New Roman" w:hAnsi="Times New Roman" w:cs="Times New Roman"/>
          <w:sz w:val="28"/>
          <w:szCs w:val="28"/>
          <w:lang w:val="kk-KZ"/>
        </w:rPr>
        <w:softHyphen/>
        <w:t>лып</w:t>
      </w:r>
      <w:r w:rsidR="002B666C" w:rsidRPr="00054567">
        <w:rPr>
          <w:rFonts w:ascii="Times New Roman" w:hAnsi="Times New Roman" w:cs="Times New Roman"/>
          <w:sz w:val="28"/>
          <w:szCs w:val="28"/>
          <w:lang w:val="kk-KZ"/>
        </w:rPr>
        <w:softHyphen/>
        <w:t>тастыру;</w:t>
      </w:r>
    </w:p>
    <w:p w14:paraId="174975F9" w14:textId="128D983A" w:rsidR="006A47C3" w:rsidRPr="00054567" w:rsidRDefault="004D43B6"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w:t>
      </w:r>
      <w:r w:rsidR="002B666C" w:rsidRPr="00054567">
        <w:rPr>
          <w:rFonts w:ascii="Times New Roman" w:hAnsi="Times New Roman" w:cs="Times New Roman"/>
          <w:sz w:val="28"/>
          <w:szCs w:val="28"/>
          <w:lang w:val="kk-KZ"/>
        </w:rPr>
        <w:t xml:space="preserve"> далалық деректерді қашық</w:t>
      </w:r>
      <w:r w:rsidR="002B666C" w:rsidRPr="00054567">
        <w:rPr>
          <w:rFonts w:ascii="Times New Roman" w:hAnsi="Times New Roman" w:cs="Times New Roman"/>
          <w:sz w:val="28"/>
          <w:szCs w:val="28"/>
          <w:lang w:val="kk-KZ"/>
        </w:rPr>
        <w:softHyphen/>
        <w:t>тықтан анықтау және монито</w:t>
      </w:r>
      <w:r w:rsidR="002B666C" w:rsidRPr="00054567">
        <w:rPr>
          <w:rFonts w:ascii="Times New Roman" w:hAnsi="Times New Roman" w:cs="Times New Roman"/>
          <w:sz w:val="28"/>
          <w:szCs w:val="28"/>
          <w:lang w:val="kk-KZ"/>
        </w:rPr>
        <w:softHyphen/>
        <w:t>рингілеу жүйесін құру үшін дрон</w:t>
      </w:r>
      <w:r w:rsidR="002B666C" w:rsidRPr="00054567">
        <w:rPr>
          <w:rFonts w:ascii="Times New Roman" w:hAnsi="Times New Roman" w:cs="Times New Roman"/>
          <w:sz w:val="28"/>
          <w:szCs w:val="28"/>
          <w:lang w:val="kk-KZ"/>
        </w:rPr>
        <w:softHyphen/>
        <w:t>дардың ұшуын жүргізу және спут</w:t>
      </w:r>
      <w:r w:rsidR="002B666C" w:rsidRPr="00054567">
        <w:rPr>
          <w:rFonts w:ascii="Times New Roman" w:hAnsi="Times New Roman" w:cs="Times New Roman"/>
          <w:sz w:val="28"/>
          <w:szCs w:val="28"/>
          <w:lang w:val="kk-KZ"/>
        </w:rPr>
        <w:softHyphen/>
        <w:t>никтік суреттерді талдау бойын</w:t>
      </w:r>
      <w:r w:rsidR="002B666C" w:rsidRPr="00054567">
        <w:rPr>
          <w:rFonts w:ascii="Times New Roman" w:hAnsi="Times New Roman" w:cs="Times New Roman"/>
          <w:sz w:val="28"/>
          <w:szCs w:val="28"/>
          <w:lang w:val="kk-KZ"/>
        </w:rPr>
        <w:softHyphen/>
        <w:t>ша жоба жасап шығарған.</w:t>
      </w:r>
    </w:p>
    <w:p w14:paraId="42E22283" w14:textId="6AF01458" w:rsidR="002B666C" w:rsidRPr="00054567" w:rsidRDefault="002B666C"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Жерді қашықтықтан зонд</w:t>
      </w:r>
      <w:r w:rsidRPr="00054567">
        <w:rPr>
          <w:rFonts w:ascii="Times New Roman" w:hAnsi="Times New Roman" w:cs="Times New Roman"/>
          <w:sz w:val="28"/>
          <w:szCs w:val="28"/>
          <w:lang w:val="kk-KZ"/>
        </w:rPr>
        <w:softHyphen/>
        <w:t>тау құрылғылары арқылы екі түр</w:t>
      </w:r>
      <w:r w:rsidRPr="00054567">
        <w:rPr>
          <w:rFonts w:ascii="Times New Roman" w:hAnsi="Times New Roman" w:cs="Times New Roman"/>
          <w:sz w:val="28"/>
          <w:szCs w:val="28"/>
          <w:lang w:val="kk-KZ"/>
        </w:rPr>
        <w:softHyphen/>
        <w:t>лі жолмен деректер алынады. Бірін</w:t>
      </w:r>
      <w:r w:rsidRPr="00054567">
        <w:rPr>
          <w:rFonts w:ascii="Times New Roman" w:hAnsi="Times New Roman" w:cs="Times New Roman"/>
          <w:sz w:val="28"/>
          <w:szCs w:val="28"/>
          <w:lang w:val="kk-KZ"/>
        </w:rPr>
        <w:softHyphen/>
      </w:r>
      <w:r w:rsidRPr="00054567">
        <w:rPr>
          <w:rFonts w:ascii="Times New Roman" w:hAnsi="Times New Roman" w:cs="Times New Roman"/>
          <w:sz w:val="28"/>
          <w:szCs w:val="28"/>
          <w:lang w:val="kk-KZ"/>
        </w:rPr>
        <w:softHyphen/>
        <w:t>шісі жер үсті ұшу құрыл</w:t>
      </w:r>
      <w:r w:rsidRPr="00054567">
        <w:rPr>
          <w:rFonts w:ascii="Times New Roman" w:hAnsi="Times New Roman" w:cs="Times New Roman"/>
          <w:sz w:val="28"/>
          <w:szCs w:val="28"/>
          <w:lang w:val="kk-KZ"/>
        </w:rPr>
        <w:softHyphen/>
        <w:t>ғылары арқылы, екіншісі – ға</w:t>
      </w:r>
      <w:r w:rsidRPr="00054567">
        <w:rPr>
          <w:rFonts w:ascii="Times New Roman" w:hAnsi="Times New Roman" w:cs="Times New Roman"/>
          <w:sz w:val="28"/>
          <w:szCs w:val="28"/>
          <w:lang w:val="kk-KZ"/>
        </w:rPr>
        <w:softHyphen/>
        <w:t>рыштағы жер серіктері арқылы. Екі әдістің де мүмкіндіктерін жоққа шығара алмаймыз. Біз қазіргі таңда  LANDSAT, Sentinel, Planet.com секілді халықаралық жер серіктерінің кескіндерін пай</w:t>
      </w:r>
      <w:r w:rsidRPr="00054567">
        <w:rPr>
          <w:rFonts w:ascii="Times New Roman" w:hAnsi="Times New Roman" w:cs="Times New Roman"/>
          <w:sz w:val="28"/>
          <w:szCs w:val="28"/>
          <w:lang w:val="kk-KZ"/>
        </w:rPr>
        <w:softHyphen/>
        <w:t>да</w:t>
      </w:r>
      <w:r w:rsidRPr="00054567">
        <w:rPr>
          <w:rFonts w:ascii="Times New Roman" w:hAnsi="Times New Roman" w:cs="Times New Roman"/>
          <w:sz w:val="28"/>
          <w:szCs w:val="28"/>
          <w:lang w:val="kk-KZ"/>
        </w:rPr>
        <w:softHyphen/>
      </w:r>
      <w:r w:rsidRPr="00054567">
        <w:rPr>
          <w:rFonts w:ascii="Times New Roman" w:hAnsi="Times New Roman" w:cs="Times New Roman"/>
          <w:sz w:val="28"/>
          <w:szCs w:val="28"/>
          <w:lang w:val="kk-KZ"/>
        </w:rPr>
        <w:softHyphen/>
      </w:r>
      <w:r w:rsidRPr="00054567">
        <w:rPr>
          <w:rFonts w:ascii="Times New Roman" w:hAnsi="Times New Roman" w:cs="Times New Roman"/>
          <w:sz w:val="28"/>
          <w:szCs w:val="28"/>
          <w:lang w:val="kk-KZ"/>
        </w:rPr>
        <w:softHyphen/>
        <w:t>лану арқылы талдаулар жасай</w:t>
      </w:r>
      <w:r w:rsidRPr="00054567">
        <w:rPr>
          <w:rFonts w:ascii="Times New Roman" w:hAnsi="Times New Roman" w:cs="Times New Roman"/>
          <w:sz w:val="28"/>
          <w:szCs w:val="28"/>
          <w:lang w:val="kk-KZ"/>
        </w:rPr>
        <w:softHyphen/>
        <w:t>мыз. Оның ішінде, Planet.com жер бедерінің кескіндері 135 жер серіктің көмегімен 24 сағат, яғни тәулік бойы алынғандықтан зерттеу нәтижесінің дәл шығуына септігін тигізеді. Екіншіден, ор</w:t>
      </w:r>
      <w:r w:rsidRPr="00054567">
        <w:rPr>
          <w:rFonts w:ascii="Times New Roman" w:hAnsi="Times New Roman" w:cs="Times New Roman"/>
          <w:sz w:val="28"/>
          <w:szCs w:val="28"/>
          <w:lang w:val="kk-KZ"/>
        </w:rPr>
        <w:softHyphen/>
        <w:t>талықтағы SuperCam350, Gaia 160 және Gaia 120 оптикалық және мультиспектрлі камералары бар ұшқышсыз ұшу аппаратын қолдана отырып ауқымды мәлі</w:t>
      </w:r>
      <w:r w:rsidRPr="00054567">
        <w:rPr>
          <w:rFonts w:ascii="Times New Roman" w:hAnsi="Times New Roman" w:cs="Times New Roman"/>
          <w:sz w:val="28"/>
          <w:szCs w:val="28"/>
          <w:lang w:val="kk-KZ"/>
        </w:rPr>
        <w:softHyphen/>
        <w:t>меттерге қол жеткіземіз. Ұшқыш</w:t>
      </w:r>
      <w:r w:rsidRPr="00054567">
        <w:rPr>
          <w:rFonts w:ascii="Times New Roman" w:hAnsi="Times New Roman" w:cs="Times New Roman"/>
          <w:sz w:val="28"/>
          <w:szCs w:val="28"/>
          <w:lang w:val="kk-KZ"/>
        </w:rPr>
        <w:softHyphen/>
        <w:t>сыз ұшу ап</w:t>
      </w:r>
      <w:r w:rsidRPr="00054567">
        <w:rPr>
          <w:rFonts w:ascii="Times New Roman" w:hAnsi="Times New Roman" w:cs="Times New Roman"/>
          <w:sz w:val="28"/>
          <w:szCs w:val="28"/>
          <w:lang w:val="kk-KZ"/>
        </w:rPr>
        <w:softHyphen/>
        <w:t>параттарында көп спектрлі ка</w:t>
      </w:r>
      <w:r w:rsidRPr="00054567">
        <w:rPr>
          <w:rFonts w:ascii="Times New Roman" w:hAnsi="Times New Roman" w:cs="Times New Roman"/>
          <w:sz w:val="28"/>
          <w:szCs w:val="28"/>
          <w:lang w:val="kk-KZ"/>
        </w:rPr>
        <w:softHyphen/>
        <w:t>мералар мен лазерлік лидар, жылу түсіргіш пен гипер</w:t>
      </w:r>
      <w:r w:rsidRPr="00054567">
        <w:rPr>
          <w:rFonts w:ascii="Times New Roman" w:hAnsi="Times New Roman" w:cs="Times New Roman"/>
          <w:sz w:val="28"/>
          <w:szCs w:val="28"/>
          <w:lang w:val="kk-KZ"/>
        </w:rPr>
        <w:softHyphen/>
        <w:t>спект</w:t>
      </w:r>
      <w:r w:rsidRPr="00054567">
        <w:rPr>
          <w:rFonts w:ascii="Times New Roman" w:hAnsi="Times New Roman" w:cs="Times New Roman"/>
          <w:sz w:val="28"/>
          <w:szCs w:val="28"/>
          <w:lang w:val="kk-KZ"/>
        </w:rPr>
        <w:softHyphen/>
        <w:t>ральды камералар орна</w:t>
      </w:r>
      <w:r w:rsidRPr="00054567">
        <w:rPr>
          <w:rFonts w:ascii="Times New Roman" w:hAnsi="Times New Roman" w:cs="Times New Roman"/>
          <w:sz w:val="28"/>
          <w:szCs w:val="28"/>
          <w:lang w:val="kk-KZ"/>
        </w:rPr>
        <w:softHyphen/>
        <w:t>тылған. Тікұшақ типтес Gaia 160 және Gaia 120 көмегімен 200</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ден астам каналдан алынған үлкен деректер (BigData) жасанды интеллектінің көмегімен өңде</w:t>
      </w:r>
      <w:r w:rsidRPr="00054567">
        <w:rPr>
          <w:rFonts w:ascii="Times New Roman" w:hAnsi="Times New Roman" w:cs="Times New Roman"/>
          <w:sz w:val="28"/>
          <w:szCs w:val="28"/>
          <w:lang w:val="kk-KZ"/>
        </w:rPr>
        <w:softHyphen/>
      </w:r>
      <w:r w:rsidRPr="00054567">
        <w:rPr>
          <w:rFonts w:ascii="Times New Roman" w:hAnsi="Times New Roman" w:cs="Times New Roman"/>
          <w:sz w:val="28"/>
          <w:szCs w:val="28"/>
          <w:lang w:val="kk-KZ"/>
        </w:rPr>
        <w:softHyphen/>
      </w:r>
      <w:r w:rsidRPr="00054567">
        <w:rPr>
          <w:rFonts w:ascii="Times New Roman" w:hAnsi="Times New Roman" w:cs="Times New Roman"/>
          <w:sz w:val="28"/>
          <w:szCs w:val="28"/>
          <w:lang w:val="kk-KZ"/>
        </w:rPr>
        <w:softHyphen/>
        <w:t>леді</w:t>
      </w:r>
      <w:r w:rsidR="009610BE" w:rsidRPr="00054567">
        <w:rPr>
          <w:rFonts w:ascii="Times New Roman" w:hAnsi="Times New Roman" w:cs="Times New Roman"/>
          <w:sz w:val="28"/>
          <w:szCs w:val="28"/>
          <w:lang w:val="kk-KZ"/>
        </w:rPr>
        <w:t xml:space="preserve"> [120]</w:t>
      </w:r>
      <w:r w:rsidR="007E554B" w:rsidRPr="00054567">
        <w:rPr>
          <w:rFonts w:ascii="Times New Roman" w:hAnsi="Times New Roman" w:cs="Times New Roman"/>
          <w:sz w:val="28"/>
          <w:szCs w:val="28"/>
          <w:lang w:val="kk-KZ"/>
        </w:rPr>
        <w:t>.</w:t>
      </w:r>
    </w:p>
    <w:p w14:paraId="2AE2BF5E" w14:textId="77777777" w:rsidR="00F16C2B" w:rsidRPr="00054567" w:rsidRDefault="002B666C"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Ауыл</w:t>
      </w:r>
      <w:r w:rsidR="00F8575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шаруашылығында</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ғылыми – техникалық</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прогреске</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қол</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жеткізу, жаңа</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ресурс, өсімдік</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шаруашылығында</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генетикалық</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модификацияланған</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материалын</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құру</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және</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мал</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шаруашылығында</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соңғы</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өнімнің</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сипатын</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өзгерту</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мүмкіндігі – тұтынушылардың</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экологиялық</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таза</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өнімге</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деген</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оң</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көзқарасын</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қалыптастыруға, әлемдік</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азық – түлік</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саудасының</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жеке</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секторының</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пайда</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болуына</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ықпал</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етті. Ауыл</w:t>
      </w:r>
      <w:r w:rsidR="009D2277"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шаруашылығы</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мен</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өнеркәсіп</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өнімдерін</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экологиялық</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таза</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өндіру</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және</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өнімдердің</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барлық</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түріне</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экологиялық</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сараптама</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жасау – тек</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біздің</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мемлекетіміз</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үшін</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ғана</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емес, дүниежүзіндегі</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барлық</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мемлекеттердің</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алдында</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тұрған</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өзекті</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мәселе. Қазіргі</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кезде</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органикалық</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өнім</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өндіру</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әлемде</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қарқынды</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дамып</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келеді. </w:t>
      </w:r>
      <w:r w:rsidRPr="00054567">
        <w:rPr>
          <w:rFonts w:ascii="Times New Roman" w:hAnsi="Times New Roman" w:cs="Times New Roman"/>
          <w:sz w:val="28"/>
          <w:szCs w:val="28"/>
          <w:lang w:val="kk-KZ"/>
        </w:rPr>
        <w:lastRenderedPageBreak/>
        <w:t>Сарапшылардың</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есебінше, экологиялық</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таза</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өнім</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әлемдік</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нарығы</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бүгінгі</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күні</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жылына $45 млрд. </w:t>
      </w:r>
      <w:r w:rsidR="009D2277" w:rsidRPr="00054567">
        <w:rPr>
          <w:rFonts w:ascii="Times New Roman" w:hAnsi="Times New Roman" w:cs="Times New Roman"/>
          <w:sz w:val="28"/>
          <w:szCs w:val="28"/>
          <w:lang w:val="kk-KZ"/>
        </w:rPr>
        <w:t>д</w:t>
      </w:r>
      <w:r w:rsidRPr="00054567">
        <w:rPr>
          <w:rFonts w:ascii="Times New Roman" w:hAnsi="Times New Roman" w:cs="Times New Roman"/>
          <w:sz w:val="28"/>
          <w:szCs w:val="28"/>
          <w:lang w:val="kk-KZ"/>
        </w:rPr>
        <w:t>олл</w:t>
      </w:r>
      <w:r w:rsidR="009D2277" w:rsidRPr="00054567">
        <w:rPr>
          <w:rFonts w:ascii="Times New Roman" w:hAnsi="Times New Roman" w:cs="Times New Roman"/>
          <w:sz w:val="28"/>
          <w:szCs w:val="28"/>
          <w:lang w:val="kk-KZ"/>
        </w:rPr>
        <w:t>арды құрайды</w:t>
      </w:r>
      <w:r w:rsidRPr="00054567">
        <w:rPr>
          <w:rFonts w:ascii="Times New Roman" w:hAnsi="Times New Roman" w:cs="Times New Roman"/>
          <w:sz w:val="28"/>
          <w:szCs w:val="28"/>
          <w:lang w:val="kk-KZ"/>
        </w:rPr>
        <w:t>, осы</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онжылдықта</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органикалық</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өнім</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көлемі</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дүниежүзі</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бойынша 250 млрд</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долларға</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немесе</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қазіргі</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уақытпен</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салыстырғанда 14 есеге</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өседі</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деп</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күтілуде. Бұл</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өнімді</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ең</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көп</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өндіріп, тұтынатын</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Еуропалық</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Одақ, АҚШ</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пен</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Канада</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секілді</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елдер</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болып</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отыр. «Қазіргі</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кезде</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үлкен</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өзгерістер</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Оңтүстік</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Американың</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біраз</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елдері, Африка</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елдерінде, Қытай, Үндістан</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мен</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Индонезияда</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байқалып</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отыр. </w:t>
      </w:r>
    </w:p>
    <w:p w14:paraId="39B61B44" w14:textId="5866F4CC" w:rsidR="001B5D24" w:rsidRPr="00054567" w:rsidRDefault="002B666C"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Сапалы</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тамақ</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өнімдерін</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өндіру – нарықтық</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шаруашылықтың</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кезек</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күттірмейтін</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элементі</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болып</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табылады. Ол</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шаруашылық</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салаларымен</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халықтың</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қажеттілігін</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қанағаттандырудағы</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экономикалық</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қатынастардың</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негізін</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құрайды. Сондықтан</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тамақ</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өнімдері</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мемлекеттің</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азық</w:t>
      </w:r>
      <w:r w:rsidR="00F16C2B"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F16C2B"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түлік</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қауіпсіздігін, тамақ</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өнімдерін</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тұтыну</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сұранысын</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қамтамасыз</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етеді. Экологиялық</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таза</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тамақ</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өнімі</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дегеніміз – адам</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денсаулығына</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өмір</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бойы</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зиянын</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тигізбейтін, болашағына</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кері</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әсер</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етпейтін</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өнім. Оның</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құрамында</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әртүрлі</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уытты</w:t>
      </w:r>
      <w:r w:rsidR="0015032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заттардың, агрохимикаттардың, ауыр</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металдар</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мен</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радионуклидтердің</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болмауы</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тиіс. Экологиялық</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таза</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өнімді</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өндірілуіне</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байланысты</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келесідей</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бөлуге</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болады:</w:t>
      </w:r>
      <w:r w:rsidR="001B5D24" w:rsidRPr="00054567">
        <w:rPr>
          <w:rFonts w:ascii="Times New Roman" w:hAnsi="Times New Roman" w:cs="Times New Roman"/>
          <w:sz w:val="28"/>
          <w:szCs w:val="28"/>
          <w:lang w:val="kk-KZ"/>
        </w:rPr>
        <w:t xml:space="preserve"> </w:t>
      </w:r>
    </w:p>
    <w:p w14:paraId="449B3424" w14:textId="2C482EBF" w:rsidR="001B5D24" w:rsidRPr="00054567" w:rsidRDefault="002B666C"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1. Экологиялық</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таза</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өнім– бұл</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құрамында</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зиянды</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заттар</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дәстүрлі</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өнімдерге</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қарағанда</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аз (рұқсат</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берілетін</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шекті</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шамадан</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аспайтын), сапасы</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бойынша</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нормативті</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құжаттарға</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сәйкес</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өнімдер; </w:t>
      </w:r>
    </w:p>
    <w:p w14:paraId="63207B13" w14:textId="00480348" w:rsidR="001B5D24" w:rsidRPr="00054567" w:rsidRDefault="002B666C"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2. Экологиялық</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таза</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өнім – экологиялық</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таза</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аумақта, қосымша</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минералды</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тыңайтқыштарсыз, қалдықсыз</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немесе</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аз</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қалдықты</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технологиялар</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көмегімен</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табиғи</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шикізаттан</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алынған</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өнім</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[1</w:t>
      </w:r>
      <w:r w:rsidR="002D0463" w:rsidRPr="00054567">
        <w:rPr>
          <w:rFonts w:ascii="Times New Roman" w:hAnsi="Times New Roman" w:cs="Times New Roman"/>
          <w:sz w:val="28"/>
          <w:szCs w:val="28"/>
          <w:lang w:val="kk-KZ"/>
        </w:rPr>
        <w:t>21</w:t>
      </w:r>
      <w:r w:rsidRPr="00054567">
        <w:rPr>
          <w:rFonts w:ascii="Times New Roman" w:hAnsi="Times New Roman" w:cs="Times New Roman"/>
          <w:sz w:val="28"/>
          <w:szCs w:val="28"/>
          <w:lang w:val="kk-KZ"/>
        </w:rPr>
        <w:t xml:space="preserve">]. </w:t>
      </w:r>
    </w:p>
    <w:p w14:paraId="0E582654" w14:textId="77777777" w:rsidR="001B5D24" w:rsidRPr="00054567" w:rsidRDefault="002B666C"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Экологиялық</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таза</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тамақ</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өнімі</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өндірісін</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дамытудың</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алғышарттарының</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бірі – экологиялық</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таза</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өсімдік</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және</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мал</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шаруашылық</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өнімін</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өндіру, ол</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дегеніміз</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 химиялық, синтетикалық</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заттарды</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қолданудан, сондай</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ақ</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азық</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түлікті</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қайта</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өңдеу, сақтау, тасымалдау</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процесіндегі</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әртүрлі</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қоспалардың</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болуына</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жол</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бермеу. </w:t>
      </w:r>
    </w:p>
    <w:p w14:paraId="49CB4078" w14:textId="77777777" w:rsidR="001B5D24" w:rsidRPr="00054567" w:rsidRDefault="002B666C"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Халықаралық</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тәжірибеде</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экологиялық</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қауіпсіз (органикалық) өнімді</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ажыратудың</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критерийлері</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бар. Олар: </w:t>
      </w:r>
    </w:p>
    <w:p w14:paraId="634F9FE6" w14:textId="2E40F803" w:rsidR="001B5D24" w:rsidRPr="00054567" w:rsidRDefault="002B666C" w:rsidP="00501F0B">
      <w:pPr>
        <w:pStyle w:val="a5"/>
        <w:numPr>
          <w:ilvl w:val="0"/>
          <w:numId w:val="10"/>
        </w:numPr>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Құрамында</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генетикалық</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модификацияланған</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ингридиенттер</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жоқ.</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 </w:t>
      </w:r>
      <w:r w:rsidR="001B5D24" w:rsidRPr="00054567">
        <w:rPr>
          <w:rFonts w:ascii="Times New Roman" w:hAnsi="Times New Roman" w:cs="Times New Roman"/>
          <w:sz w:val="28"/>
          <w:szCs w:val="28"/>
          <w:lang w:val="kk-KZ"/>
        </w:rPr>
        <w:t xml:space="preserve"> </w:t>
      </w:r>
    </w:p>
    <w:p w14:paraId="07F89D2A" w14:textId="55010620" w:rsidR="001B5D24" w:rsidRPr="00054567" w:rsidRDefault="002B666C" w:rsidP="00501F0B">
      <w:pPr>
        <w:pStyle w:val="a5"/>
        <w:numPr>
          <w:ilvl w:val="0"/>
          <w:numId w:val="10"/>
        </w:numPr>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Пестицидтер, гербицидтер, улы</w:t>
      </w:r>
      <w:r w:rsidR="00176102"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химикаттармен</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жасанды</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тыңайтқыштарды</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қолданғанда</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пайда</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болатын</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и</w:t>
      </w:r>
      <w:r w:rsidR="00176102" w:rsidRPr="00054567">
        <w:rPr>
          <w:rFonts w:ascii="Times New Roman" w:hAnsi="Times New Roman" w:cs="Times New Roman"/>
          <w:sz w:val="28"/>
          <w:szCs w:val="28"/>
          <w:lang w:val="kk-KZ"/>
        </w:rPr>
        <w:t>н</w:t>
      </w:r>
      <w:r w:rsidRPr="00054567">
        <w:rPr>
          <w:rFonts w:ascii="Times New Roman" w:hAnsi="Times New Roman" w:cs="Times New Roman"/>
          <w:sz w:val="28"/>
          <w:szCs w:val="28"/>
          <w:lang w:val="kk-KZ"/>
        </w:rPr>
        <w:t>гридиенттер</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болмау</w:t>
      </w:r>
      <w:r w:rsidR="001B5D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керек. </w:t>
      </w:r>
    </w:p>
    <w:p w14:paraId="4B7CDFE7" w14:textId="2354D39E" w:rsidR="001B5D24" w:rsidRPr="00054567" w:rsidRDefault="00313A88" w:rsidP="00A00F18">
      <w:pPr>
        <w:pStyle w:val="a5"/>
        <w:ind w:firstLine="567"/>
        <w:jc w:val="both"/>
        <w:rPr>
          <w:rFonts w:ascii="Times New Roman" w:hAnsi="Times New Roman" w:cs="Times New Roman"/>
          <w:sz w:val="28"/>
          <w:szCs w:val="28"/>
        </w:rPr>
      </w:pPr>
      <w:r w:rsidRPr="00054567">
        <w:rPr>
          <w:rFonts w:ascii="Times New Roman" w:hAnsi="Times New Roman" w:cs="Times New Roman"/>
          <w:sz w:val="28"/>
          <w:szCs w:val="28"/>
        </w:rPr>
        <w:t>–</w:t>
      </w:r>
      <w:r w:rsidR="00501F0B" w:rsidRPr="00054567">
        <w:rPr>
          <w:rFonts w:ascii="Times New Roman" w:hAnsi="Times New Roman" w:cs="Times New Roman"/>
          <w:sz w:val="28"/>
          <w:szCs w:val="28"/>
          <w:lang w:val="kk-KZ"/>
        </w:rPr>
        <w:t xml:space="preserve"> </w:t>
      </w:r>
      <w:proofErr w:type="spellStart"/>
      <w:r w:rsidR="002B666C" w:rsidRPr="00054567">
        <w:rPr>
          <w:rFonts w:ascii="Times New Roman" w:hAnsi="Times New Roman" w:cs="Times New Roman"/>
          <w:sz w:val="28"/>
          <w:szCs w:val="28"/>
        </w:rPr>
        <w:t>Жасанды</w:t>
      </w:r>
      <w:proofErr w:type="spellEnd"/>
      <w:r w:rsidR="001B5D24" w:rsidRPr="00054567">
        <w:rPr>
          <w:rFonts w:ascii="Times New Roman" w:hAnsi="Times New Roman" w:cs="Times New Roman"/>
          <w:sz w:val="28"/>
          <w:szCs w:val="28"/>
        </w:rPr>
        <w:t xml:space="preserve"> </w:t>
      </w:r>
      <w:proofErr w:type="spellStart"/>
      <w:r w:rsidR="002B666C" w:rsidRPr="00054567">
        <w:rPr>
          <w:rFonts w:ascii="Times New Roman" w:hAnsi="Times New Roman" w:cs="Times New Roman"/>
          <w:sz w:val="28"/>
          <w:szCs w:val="28"/>
        </w:rPr>
        <w:t>консерванттармен</w:t>
      </w:r>
      <w:proofErr w:type="spellEnd"/>
      <w:r w:rsidR="001B5D24" w:rsidRPr="00054567">
        <w:rPr>
          <w:rFonts w:ascii="Times New Roman" w:hAnsi="Times New Roman" w:cs="Times New Roman"/>
          <w:sz w:val="28"/>
          <w:szCs w:val="28"/>
        </w:rPr>
        <w:t xml:space="preserve"> </w:t>
      </w:r>
      <w:proofErr w:type="spellStart"/>
      <w:r w:rsidR="002B666C" w:rsidRPr="00054567">
        <w:rPr>
          <w:rFonts w:ascii="Times New Roman" w:hAnsi="Times New Roman" w:cs="Times New Roman"/>
          <w:sz w:val="28"/>
          <w:szCs w:val="28"/>
        </w:rPr>
        <w:t>бояулар</w:t>
      </w:r>
      <w:proofErr w:type="spellEnd"/>
      <w:r w:rsidR="002B666C" w:rsidRPr="00054567">
        <w:rPr>
          <w:rFonts w:ascii="Times New Roman" w:hAnsi="Times New Roman" w:cs="Times New Roman"/>
          <w:sz w:val="28"/>
          <w:szCs w:val="28"/>
        </w:rPr>
        <w:t xml:space="preserve">, </w:t>
      </w:r>
      <w:proofErr w:type="spellStart"/>
      <w:r w:rsidR="002B666C" w:rsidRPr="00054567">
        <w:rPr>
          <w:rFonts w:ascii="Times New Roman" w:hAnsi="Times New Roman" w:cs="Times New Roman"/>
          <w:sz w:val="28"/>
          <w:szCs w:val="28"/>
        </w:rPr>
        <w:t>дәмдеуіштер</w:t>
      </w:r>
      <w:proofErr w:type="spellEnd"/>
      <w:r w:rsidR="001B5D24" w:rsidRPr="00054567">
        <w:rPr>
          <w:rFonts w:ascii="Times New Roman" w:hAnsi="Times New Roman" w:cs="Times New Roman"/>
          <w:sz w:val="28"/>
          <w:szCs w:val="28"/>
        </w:rPr>
        <w:t xml:space="preserve"> </w:t>
      </w:r>
      <w:proofErr w:type="spellStart"/>
      <w:r w:rsidR="002B666C" w:rsidRPr="00054567">
        <w:rPr>
          <w:rFonts w:ascii="Times New Roman" w:hAnsi="Times New Roman" w:cs="Times New Roman"/>
          <w:sz w:val="28"/>
          <w:szCs w:val="28"/>
        </w:rPr>
        <w:t>болмауы</w:t>
      </w:r>
      <w:proofErr w:type="spellEnd"/>
      <w:r w:rsidR="001B5D24" w:rsidRPr="00054567">
        <w:rPr>
          <w:rFonts w:ascii="Times New Roman" w:hAnsi="Times New Roman" w:cs="Times New Roman"/>
          <w:sz w:val="28"/>
          <w:szCs w:val="28"/>
        </w:rPr>
        <w:t xml:space="preserve"> </w:t>
      </w:r>
      <w:r w:rsidR="002B666C" w:rsidRPr="00054567">
        <w:rPr>
          <w:rFonts w:ascii="Times New Roman" w:hAnsi="Times New Roman" w:cs="Times New Roman"/>
          <w:sz w:val="28"/>
          <w:szCs w:val="28"/>
        </w:rPr>
        <w:t xml:space="preserve">керек. </w:t>
      </w:r>
    </w:p>
    <w:p w14:paraId="5AE8709D" w14:textId="77777777" w:rsidR="007D35E1" w:rsidRPr="00054567" w:rsidRDefault="00313A8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rPr>
        <w:t>–</w:t>
      </w:r>
      <w:r w:rsidR="00501F0B" w:rsidRPr="00054567">
        <w:rPr>
          <w:rFonts w:ascii="Times New Roman" w:hAnsi="Times New Roman" w:cs="Times New Roman"/>
          <w:sz w:val="28"/>
          <w:szCs w:val="28"/>
          <w:lang w:val="kk-KZ"/>
        </w:rPr>
        <w:t xml:space="preserve"> </w:t>
      </w:r>
      <w:proofErr w:type="spellStart"/>
      <w:r w:rsidR="002B666C" w:rsidRPr="00054567">
        <w:rPr>
          <w:rFonts w:ascii="Times New Roman" w:hAnsi="Times New Roman" w:cs="Times New Roman"/>
          <w:sz w:val="28"/>
          <w:szCs w:val="28"/>
        </w:rPr>
        <w:t>Өнімдер</w:t>
      </w:r>
      <w:proofErr w:type="spellEnd"/>
      <w:r w:rsidR="001B5D24" w:rsidRPr="00054567">
        <w:rPr>
          <w:rFonts w:ascii="Times New Roman" w:hAnsi="Times New Roman" w:cs="Times New Roman"/>
          <w:sz w:val="28"/>
          <w:szCs w:val="28"/>
        </w:rPr>
        <w:t xml:space="preserve"> </w:t>
      </w:r>
      <w:proofErr w:type="spellStart"/>
      <w:r w:rsidR="002B666C" w:rsidRPr="00054567">
        <w:rPr>
          <w:rFonts w:ascii="Times New Roman" w:hAnsi="Times New Roman" w:cs="Times New Roman"/>
          <w:sz w:val="28"/>
          <w:szCs w:val="28"/>
        </w:rPr>
        <w:t>қорабында</w:t>
      </w:r>
      <w:proofErr w:type="spellEnd"/>
      <w:r w:rsidR="001B5D24" w:rsidRPr="00054567">
        <w:rPr>
          <w:rFonts w:ascii="Times New Roman" w:hAnsi="Times New Roman" w:cs="Times New Roman"/>
          <w:sz w:val="28"/>
          <w:szCs w:val="28"/>
        </w:rPr>
        <w:t xml:space="preserve"> </w:t>
      </w:r>
      <w:proofErr w:type="spellStart"/>
      <w:r w:rsidR="002B666C" w:rsidRPr="00054567">
        <w:rPr>
          <w:rFonts w:ascii="Times New Roman" w:hAnsi="Times New Roman" w:cs="Times New Roman"/>
          <w:sz w:val="28"/>
          <w:szCs w:val="28"/>
        </w:rPr>
        <w:t>арнайы</w:t>
      </w:r>
      <w:proofErr w:type="spellEnd"/>
      <w:r w:rsidR="001B5D24" w:rsidRPr="00054567">
        <w:rPr>
          <w:rFonts w:ascii="Times New Roman" w:hAnsi="Times New Roman" w:cs="Times New Roman"/>
          <w:sz w:val="28"/>
          <w:szCs w:val="28"/>
        </w:rPr>
        <w:t xml:space="preserve"> </w:t>
      </w:r>
      <w:proofErr w:type="spellStart"/>
      <w:r w:rsidR="002B666C" w:rsidRPr="00054567">
        <w:rPr>
          <w:rFonts w:ascii="Times New Roman" w:hAnsi="Times New Roman" w:cs="Times New Roman"/>
          <w:sz w:val="28"/>
          <w:szCs w:val="28"/>
        </w:rPr>
        <w:t>лицензияланған</w:t>
      </w:r>
      <w:proofErr w:type="spellEnd"/>
      <w:r w:rsidR="001B5D24" w:rsidRPr="00054567">
        <w:rPr>
          <w:rFonts w:ascii="Times New Roman" w:hAnsi="Times New Roman" w:cs="Times New Roman"/>
          <w:sz w:val="28"/>
          <w:szCs w:val="28"/>
        </w:rPr>
        <w:t xml:space="preserve"> </w:t>
      </w:r>
      <w:proofErr w:type="spellStart"/>
      <w:r w:rsidR="002B666C" w:rsidRPr="00054567">
        <w:rPr>
          <w:rFonts w:ascii="Times New Roman" w:hAnsi="Times New Roman" w:cs="Times New Roman"/>
          <w:sz w:val="28"/>
          <w:szCs w:val="28"/>
        </w:rPr>
        <w:t>белгілер</w:t>
      </w:r>
      <w:proofErr w:type="spellEnd"/>
      <w:r w:rsidR="001B5D24" w:rsidRPr="00054567">
        <w:rPr>
          <w:rFonts w:ascii="Times New Roman" w:hAnsi="Times New Roman" w:cs="Times New Roman"/>
          <w:sz w:val="28"/>
          <w:szCs w:val="28"/>
        </w:rPr>
        <w:t xml:space="preserve"> </w:t>
      </w:r>
      <w:proofErr w:type="spellStart"/>
      <w:r w:rsidR="002B666C" w:rsidRPr="00054567">
        <w:rPr>
          <w:rFonts w:ascii="Times New Roman" w:hAnsi="Times New Roman" w:cs="Times New Roman"/>
          <w:sz w:val="28"/>
          <w:szCs w:val="28"/>
        </w:rPr>
        <w:t>болуы</w:t>
      </w:r>
      <w:proofErr w:type="spellEnd"/>
      <w:r w:rsidR="001B5D24" w:rsidRPr="00054567">
        <w:rPr>
          <w:rFonts w:ascii="Times New Roman" w:hAnsi="Times New Roman" w:cs="Times New Roman"/>
          <w:sz w:val="28"/>
          <w:szCs w:val="28"/>
        </w:rPr>
        <w:t xml:space="preserve"> </w:t>
      </w:r>
      <w:proofErr w:type="spellStart"/>
      <w:r w:rsidR="002B666C" w:rsidRPr="00054567">
        <w:rPr>
          <w:rFonts w:ascii="Times New Roman" w:hAnsi="Times New Roman" w:cs="Times New Roman"/>
          <w:sz w:val="28"/>
          <w:szCs w:val="28"/>
        </w:rPr>
        <w:t>қажет</w:t>
      </w:r>
      <w:proofErr w:type="spellEnd"/>
      <w:r w:rsidR="002B666C" w:rsidRPr="00054567">
        <w:rPr>
          <w:rFonts w:ascii="Times New Roman" w:hAnsi="Times New Roman" w:cs="Times New Roman"/>
          <w:sz w:val="28"/>
          <w:szCs w:val="28"/>
        </w:rPr>
        <w:t xml:space="preserve">. </w:t>
      </w:r>
      <w:proofErr w:type="spellStart"/>
      <w:r w:rsidR="002B666C" w:rsidRPr="00054567">
        <w:rPr>
          <w:rFonts w:ascii="Times New Roman" w:hAnsi="Times New Roman" w:cs="Times New Roman"/>
          <w:sz w:val="28"/>
          <w:szCs w:val="28"/>
        </w:rPr>
        <w:t>Бүгінде</w:t>
      </w:r>
      <w:proofErr w:type="spellEnd"/>
      <w:r w:rsidR="001B5D24" w:rsidRPr="00054567">
        <w:rPr>
          <w:rFonts w:ascii="Times New Roman" w:hAnsi="Times New Roman" w:cs="Times New Roman"/>
          <w:sz w:val="28"/>
          <w:szCs w:val="28"/>
        </w:rPr>
        <w:t xml:space="preserve"> </w:t>
      </w:r>
      <w:proofErr w:type="spellStart"/>
      <w:r w:rsidR="002B666C" w:rsidRPr="00054567">
        <w:rPr>
          <w:rFonts w:ascii="Times New Roman" w:hAnsi="Times New Roman" w:cs="Times New Roman"/>
          <w:sz w:val="28"/>
          <w:szCs w:val="28"/>
        </w:rPr>
        <w:t>мұндай</w:t>
      </w:r>
      <w:proofErr w:type="spellEnd"/>
      <w:r w:rsidR="001B5D24" w:rsidRPr="00054567">
        <w:rPr>
          <w:rFonts w:ascii="Times New Roman" w:hAnsi="Times New Roman" w:cs="Times New Roman"/>
          <w:sz w:val="28"/>
          <w:szCs w:val="28"/>
        </w:rPr>
        <w:t xml:space="preserve"> </w:t>
      </w:r>
      <w:proofErr w:type="spellStart"/>
      <w:r w:rsidR="002B666C" w:rsidRPr="00054567">
        <w:rPr>
          <w:rFonts w:ascii="Times New Roman" w:hAnsi="Times New Roman" w:cs="Times New Roman"/>
          <w:sz w:val="28"/>
          <w:szCs w:val="28"/>
        </w:rPr>
        <w:t>бірнеше</w:t>
      </w:r>
      <w:proofErr w:type="spellEnd"/>
      <w:r w:rsidR="001B5D24" w:rsidRPr="00054567">
        <w:rPr>
          <w:rFonts w:ascii="Times New Roman" w:hAnsi="Times New Roman" w:cs="Times New Roman"/>
          <w:sz w:val="28"/>
          <w:szCs w:val="28"/>
        </w:rPr>
        <w:t xml:space="preserve"> </w:t>
      </w:r>
      <w:proofErr w:type="spellStart"/>
      <w:r w:rsidR="002B666C" w:rsidRPr="00054567">
        <w:rPr>
          <w:rFonts w:ascii="Times New Roman" w:hAnsi="Times New Roman" w:cs="Times New Roman"/>
          <w:sz w:val="28"/>
          <w:szCs w:val="28"/>
        </w:rPr>
        <w:t>белгілер</w:t>
      </w:r>
      <w:proofErr w:type="spellEnd"/>
      <w:r w:rsidR="001B5D24" w:rsidRPr="00054567">
        <w:rPr>
          <w:rFonts w:ascii="Times New Roman" w:hAnsi="Times New Roman" w:cs="Times New Roman"/>
          <w:sz w:val="28"/>
          <w:szCs w:val="28"/>
        </w:rPr>
        <w:t xml:space="preserve"> </w:t>
      </w:r>
      <w:r w:rsidR="002B666C" w:rsidRPr="00054567">
        <w:rPr>
          <w:rFonts w:ascii="Times New Roman" w:hAnsi="Times New Roman" w:cs="Times New Roman"/>
          <w:sz w:val="28"/>
          <w:szCs w:val="28"/>
        </w:rPr>
        <w:t>бар: Эко</w:t>
      </w:r>
      <w:r w:rsidR="00176102"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w:t>
      </w:r>
      <w:r w:rsidR="002B666C" w:rsidRPr="00054567">
        <w:rPr>
          <w:rFonts w:ascii="Times New Roman" w:hAnsi="Times New Roman" w:cs="Times New Roman"/>
          <w:sz w:val="28"/>
          <w:szCs w:val="28"/>
        </w:rPr>
        <w:t>, Био</w:t>
      </w:r>
      <w:r w:rsidR="00176102"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w:t>
      </w:r>
      <w:r w:rsidR="002B666C" w:rsidRPr="00054567">
        <w:rPr>
          <w:rFonts w:ascii="Times New Roman" w:hAnsi="Times New Roman" w:cs="Times New Roman"/>
          <w:sz w:val="28"/>
          <w:szCs w:val="28"/>
        </w:rPr>
        <w:t xml:space="preserve">, Органик – </w:t>
      </w:r>
      <w:proofErr w:type="spellStart"/>
      <w:r w:rsidR="002B666C" w:rsidRPr="00054567">
        <w:rPr>
          <w:rFonts w:ascii="Times New Roman" w:hAnsi="Times New Roman" w:cs="Times New Roman"/>
          <w:sz w:val="28"/>
          <w:szCs w:val="28"/>
        </w:rPr>
        <w:t>мұның</w:t>
      </w:r>
      <w:proofErr w:type="spellEnd"/>
      <w:r w:rsidR="001B5D24" w:rsidRPr="00054567">
        <w:rPr>
          <w:rFonts w:ascii="Times New Roman" w:hAnsi="Times New Roman" w:cs="Times New Roman"/>
          <w:sz w:val="28"/>
          <w:szCs w:val="28"/>
        </w:rPr>
        <w:t xml:space="preserve"> </w:t>
      </w:r>
      <w:proofErr w:type="spellStart"/>
      <w:r w:rsidR="002B666C" w:rsidRPr="00054567">
        <w:rPr>
          <w:rFonts w:ascii="Times New Roman" w:hAnsi="Times New Roman" w:cs="Times New Roman"/>
          <w:sz w:val="28"/>
          <w:szCs w:val="28"/>
        </w:rPr>
        <w:t>барлығы</w:t>
      </w:r>
      <w:proofErr w:type="spellEnd"/>
      <w:r w:rsidR="001B5D24" w:rsidRPr="00054567">
        <w:rPr>
          <w:rFonts w:ascii="Times New Roman" w:hAnsi="Times New Roman" w:cs="Times New Roman"/>
          <w:sz w:val="28"/>
          <w:szCs w:val="28"/>
        </w:rPr>
        <w:t xml:space="preserve"> </w:t>
      </w:r>
      <w:proofErr w:type="spellStart"/>
      <w:r w:rsidR="002B666C" w:rsidRPr="00054567">
        <w:rPr>
          <w:rFonts w:ascii="Times New Roman" w:hAnsi="Times New Roman" w:cs="Times New Roman"/>
          <w:sz w:val="28"/>
          <w:szCs w:val="28"/>
        </w:rPr>
        <w:t>экологиялық</w:t>
      </w:r>
      <w:proofErr w:type="spellEnd"/>
      <w:r w:rsidR="002B666C" w:rsidRPr="00054567">
        <w:rPr>
          <w:rFonts w:ascii="Times New Roman" w:hAnsi="Times New Roman" w:cs="Times New Roman"/>
          <w:sz w:val="28"/>
          <w:szCs w:val="28"/>
        </w:rPr>
        <w:t xml:space="preserve"> (</w:t>
      </w:r>
      <w:proofErr w:type="spellStart"/>
      <w:r w:rsidR="002B666C" w:rsidRPr="00054567">
        <w:rPr>
          <w:rFonts w:ascii="Times New Roman" w:hAnsi="Times New Roman" w:cs="Times New Roman"/>
          <w:sz w:val="28"/>
          <w:szCs w:val="28"/>
        </w:rPr>
        <w:t>немесе</w:t>
      </w:r>
      <w:proofErr w:type="spellEnd"/>
      <w:r w:rsidR="001B5D24" w:rsidRPr="00054567">
        <w:rPr>
          <w:rFonts w:ascii="Times New Roman" w:hAnsi="Times New Roman" w:cs="Times New Roman"/>
          <w:sz w:val="28"/>
          <w:szCs w:val="28"/>
        </w:rPr>
        <w:t xml:space="preserve"> </w:t>
      </w:r>
      <w:proofErr w:type="spellStart"/>
      <w:r w:rsidR="002B666C" w:rsidRPr="00054567">
        <w:rPr>
          <w:rFonts w:ascii="Times New Roman" w:hAnsi="Times New Roman" w:cs="Times New Roman"/>
          <w:sz w:val="28"/>
          <w:szCs w:val="28"/>
        </w:rPr>
        <w:t>органикалық</w:t>
      </w:r>
      <w:proofErr w:type="spellEnd"/>
      <w:r w:rsidR="002B666C" w:rsidRPr="00054567">
        <w:rPr>
          <w:rFonts w:ascii="Times New Roman" w:hAnsi="Times New Roman" w:cs="Times New Roman"/>
          <w:sz w:val="28"/>
          <w:szCs w:val="28"/>
        </w:rPr>
        <w:t xml:space="preserve">) </w:t>
      </w:r>
      <w:proofErr w:type="spellStart"/>
      <w:r w:rsidR="002B666C" w:rsidRPr="00054567">
        <w:rPr>
          <w:rFonts w:ascii="Times New Roman" w:hAnsi="Times New Roman" w:cs="Times New Roman"/>
          <w:sz w:val="28"/>
          <w:szCs w:val="28"/>
        </w:rPr>
        <w:t>стандарттарға</w:t>
      </w:r>
      <w:proofErr w:type="spellEnd"/>
      <w:r w:rsidR="001B5D24" w:rsidRPr="00054567">
        <w:rPr>
          <w:rFonts w:ascii="Times New Roman" w:hAnsi="Times New Roman" w:cs="Times New Roman"/>
          <w:sz w:val="28"/>
          <w:szCs w:val="28"/>
        </w:rPr>
        <w:t xml:space="preserve"> </w:t>
      </w:r>
      <w:r w:rsidR="001B5D24" w:rsidRPr="00054567">
        <w:rPr>
          <w:rFonts w:ascii="Times New Roman" w:hAnsi="Times New Roman" w:cs="Times New Roman"/>
          <w:sz w:val="28"/>
          <w:szCs w:val="28"/>
          <w:lang w:val="en-US"/>
        </w:rPr>
        <w:t>c</w:t>
      </w:r>
      <w:proofErr w:type="spellStart"/>
      <w:r w:rsidR="002B666C" w:rsidRPr="00054567">
        <w:rPr>
          <w:rFonts w:ascii="Times New Roman" w:hAnsi="Times New Roman" w:cs="Times New Roman"/>
          <w:sz w:val="28"/>
          <w:szCs w:val="28"/>
        </w:rPr>
        <w:t>әйкес</w:t>
      </w:r>
      <w:proofErr w:type="spellEnd"/>
      <w:r w:rsidR="001B5D24" w:rsidRPr="00054567">
        <w:rPr>
          <w:rFonts w:ascii="Times New Roman" w:hAnsi="Times New Roman" w:cs="Times New Roman"/>
          <w:sz w:val="28"/>
          <w:szCs w:val="28"/>
        </w:rPr>
        <w:t xml:space="preserve"> </w:t>
      </w:r>
      <w:proofErr w:type="spellStart"/>
      <w:r w:rsidR="002B666C" w:rsidRPr="00054567">
        <w:rPr>
          <w:rFonts w:ascii="Times New Roman" w:hAnsi="Times New Roman" w:cs="Times New Roman"/>
          <w:sz w:val="28"/>
          <w:szCs w:val="28"/>
        </w:rPr>
        <w:t>өндірілген</w:t>
      </w:r>
      <w:proofErr w:type="spellEnd"/>
      <w:r w:rsidR="002B666C" w:rsidRPr="00054567">
        <w:rPr>
          <w:rFonts w:ascii="Times New Roman" w:hAnsi="Times New Roman" w:cs="Times New Roman"/>
          <w:sz w:val="28"/>
          <w:szCs w:val="28"/>
        </w:rPr>
        <w:t xml:space="preserve">, </w:t>
      </w:r>
      <w:proofErr w:type="spellStart"/>
      <w:r w:rsidR="002B666C" w:rsidRPr="00054567">
        <w:rPr>
          <w:rFonts w:ascii="Times New Roman" w:hAnsi="Times New Roman" w:cs="Times New Roman"/>
          <w:sz w:val="28"/>
          <w:szCs w:val="28"/>
        </w:rPr>
        <w:t>жиналған</w:t>
      </w:r>
      <w:proofErr w:type="spellEnd"/>
      <w:r w:rsidR="002B666C" w:rsidRPr="00054567">
        <w:rPr>
          <w:rFonts w:ascii="Times New Roman" w:hAnsi="Times New Roman" w:cs="Times New Roman"/>
          <w:sz w:val="28"/>
          <w:szCs w:val="28"/>
        </w:rPr>
        <w:t xml:space="preserve">, </w:t>
      </w:r>
      <w:proofErr w:type="spellStart"/>
      <w:r w:rsidR="002B666C" w:rsidRPr="00054567">
        <w:rPr>
          <w:rFonts w:ascii="Times New Roman" w:hAnsi="Times New Roman" w:cs="Times New Roman"/>
          <w:sz w:val="28"/>
          <w:szCs w:val="28"/>
        </w:rPr>
        <w:t>өңделген</w:t>
      </w:r>
      <w:proofErr w:type="spellEnd"/>
      <w:r w:rsidR="001B5D24" w:rsidRPr="00054567">
        <w:rPr>
          <w:rFonts w:ascii="Times New Roman" w:hAnsi="Times New Roman" w:cs="Times New Roman"/>
          <w:sz w:val="28"/>
          <w:szCs w:val="28"/>
        </w:rPr>
        <w:t xml:space="preserve"> </w:t>
      </w:r>
      <w:proofErr w:type="spellStart"/>
      <w:r w:rsidR="002B666C" w:rsidRPr="00054567">
        <w:rPr>
          <w:rFonts w:ascii="Times New Roman" w:hAnsi="Times New Roman" w:cs="Times New Roman"/>
          <w:sz w:val="28"/>
          <w:szCs w:val="28"/>
        </w:rPr>
        <w:t>өнім</w:t>
      </w:r>
      <w:proofErr w:type="spellEnd"/>
      <w:r w:rsidR="001B5D24" w:rsidRPr="00054567">
        <w:rPr>
          <w:rFonts w:ascii="Times New Roman" w:hAnsi="Times New Roman" w:cs="Times New Roman"/>
          <w:sz w:val="28"/>
          <w:szCs w:val="28"/>
        </w:rPr>
        <w:t xml:space="preserve"> </w:t>
      </w:r>
      <w:proofErr w:type="spellStart"/>
      <w:r w:rsidR="002B666C" w:rsidRPr="00054567">
        <w:rPr>
          <w:rFonts w:ascii="Times New Roman" w:hAnsi="Times New Roman" w:cs="Times New Roman"/>
          <w:sz w:val="28"/>
          <w:szCs w:val="28"/>
        </w:rPr>
        <w:t>дегенді</w:t>
      </w:r>
      <w:proofErr w:type="spellEnd"/>
      <w:r w:rsidR="001B5D24" w:rsidRPr="00054567">
        <w:rPr>
          <w:rFonts w:ascii="Times New Roman" w:hAnsi="Times New Roman" w:cs="Times New Roman"/>
          <w:sz w:val="28"/>
          <w:szCs w:val="28"/>
        </w:rPr>
        <w:t xml:space="preserve"> </w:t>
      </w:r>
      <w:proofErr w:type="spellStart"/>
      <w:r w:rsidR="002B666C" w:rsidRPr="00054567">
        <w:rPr>
          <w:rFonts w:ascii="Times New Roman" w:hAnsi="Times New Roman" w:cs="Times New Roman"/>
          <w:sz w:val="28"/>
          <w:szCs w:val="28"/>
        </w:rPr>
        <w:t>білдіреді</w:t>
      </w:r>
      <w:proofErr w:type="spellEnd"/>
      <w:r w:rsidR="002B666C" w:rsidRPr="00054567">
        <w:rPr>
          <w:rFonts w:ascii="Times New Roman" w:hAnsi="Times New Roman" w:cs="Times New Roman"/>
          <w:sz w:val="28"/>
          <w:szCs w:val="28"/>
        </w:rPr>
        <w:t>.</w:t>
      </w:r>
      <w:r w:rsidR="001B5D24" w:rsidRPr="00054567">
        <w:rPr>
          <w:rFonts w:ascii="Times New Roman" w:hAnsi="Times New Roman" w:cs="Times New Roman"/>
          <w:sz w:val="28"/>
          <w:szCs w:val="28"/>
        </w:rPr>
        <w:t xml:space="preserve"> </w:t>
      </w:r>
      <w:r w:rsidR="001B5D24" w:rsidRPr="00054567">
        <w:rPr>
          <w:rFonts w:ascii="Times New Roman" w:hAnsi="Times New Roman" w:cs="Times New Roman"/>
          <w:sz w:val="28"/>
          <w:szCs w:val="28"/>
          <w:lang w:val="kk-KZ"/>
        </w:rPr>
        <w:t>Ұлыбританияда</w:t>
      </w:r>
      <w:r w:rsidR="002B666C" w:rsidRPr="00054567">
        <w:rPr>
          <w:rFonts w:ascii="Times New Roman" w:hAnsi="Times New Roman" w:cs="Times New Roman"/>
          <w:sz w:val="28"/>
          <w:szCs w:val="28"/>
        </w:rPr>
        <w:t xml:space="preserve"> – </w:t>
      </w:r>
      <w:r w:rsidR="002B666C" w:rsidRPr="00054567">
        <w:rPr>
          <w:rFonts w:ascii="Times New Roman" w:hAnsi="Times New Roman" w:cs="Times New Roman"/>
          <w:sz w:val="28"/>
          <w:szCs w:val="28"/>
          <w:lang w:val="en-US"/>
        </w:rPr>
        <w:t>Organic</w:t>
      </w:r>
      <w:r w:rsidR="002B666C" w:rsidRPr="00054567">
        <w:rPr>
          <w:rFonts w:ascii="Times New Roman" w:hAnsi="Times New Roman" w:cs="Times New Roman"/>
          <w:sz w:val="28"/>
          <w:szCs w:val="28"/>
        </w:rPr>
        <w:t xml:space="preserve">, </w:t>
      </w:r>
      <w:proofErr w:type="spellStart"/>
      <w:r w:rsidR="002B666C" w:rsidRPr="00054567">
        <w:rPr>
          <w:rFonts w:ascii="Times New Roman" w:hAnsi="Times New Roman" w:cs="Times New Roman"/>
          <w:sz w:val="28"/>
          <w:szCs w:val="28"/>
        </w:rPr>
        <w:t>Германияда</w:t>
      </w:r>
      <w:proofErr w:type="spellEnd"/>
      <w:r w:rsidR="002B666C" w:rsidRPr="00054567">
        <w:rPr>
          <w:rFonts w:ascii="Times New Roman" w:hAnsi="Times New Roman" w:cs="Times New Roman"/>
          <w:sz w:val="28"/>
          <w:szCs w:val="28"/>
        </w:rPr>
        <w:t xml:space="preserve">, </w:t>
      </w:r>
      <w:proofErr w:type="spellStart"/>
      <w:r w:rsidR="002B666C" w:rsidRPr="00054567">
        <w:rPr>
          <w:rFonts w:ascii="Times New Roman" w:hAnsi="Times New Roman" w:cs="Times New Roman"/>
          <w:sz w:val="28"/>
          <w:szCs w:val="28"/>
        </w:rPr>
        <w:t>Францияда</w:t>
      </w:r>
      <w:proofErr w:type="spellEnd"/>
      <w:r w:rsidR="002B666C" w:rsidRPr="00054567">
        <w:rPr>
          <w:rFonts w:ascii="Times New Roman" w:hAnsi="Times New Roman" w:cs="Times New Roman"/>
          <w:sz w:val="28"/>
          <w:szCs w:val="28"/>
        </w:rPr>
        <w:t xml:space="preserve"> – </w:t>
      </w:r>
      <w:r w:rsidR="002B666C" w:rsidRPr="00054567">
        <w:rPr>
          <w:rFonts w:ascii="Times New Roman" w:hAnsi="Times New Roman" w:cs="Times New Roman"/>
          <w:sz w:val="28"/>
          <w:szCs w:val="28"/>
          <w:lang w:val="en-US"/>
        </w:rPr>
        <w:t>Bio</w:t>
      </w:r>
      <w:r w:rsidR="002B666C" w:rsidRPr="00054567">
        <w:rPr>
          <w:rFonts w:ascii="Times New Roman" w:hAnsi="Times New Roman" w:cs="Times New Roman"/>
          <w:sz w:val="28"/>
          <w:szCs w:val="28"/>
        </w:rPr>
        <w:t xml:space="preserve">, </w:t>
      </w:r>
      <w:r w:rsidR="001B5D24" w:rsidRPr="00054567">
        <w:rPr>
          <w:rFonts w:ascii="Times New Roman" w:hAnsi="Times New Roman" w:cs="Times New Roman"/>
          <w:sz w:val="28"/>
          <w:szCs w:val="28"/>
          <w:lang w:val="kk-KZ"/>
        </w:rPr>
        <w:t>Нидерландыда</w:t>
      </w:r>
      <w:r w:rsidR="002B666C" w:rsidRPr="00054567">
        <w:rPr>
          <w:rFonts w:ascii="Times New Roman" w:hAnsi="Times New Roman" w:cs="Times New Roman"/>
          <w:sz w:val="28"/>
          <w:szCs w:val="28"/>
        </w:rPr>
        <w:t xml:space="preserve"> – </w:t>
      </w:r>
      <w:r w:rsidR="002B666C" w:rsidRPr="00054567">
        <w:rPr>
          <w:rFonts w:ascii="Times New Roman" w:hAnsi="Times New Roman" w:cs="Times New Roman"/>
          <w:sz w:val="28"/>
          <w:szCs w:val="28"/>
          <w:lang w:val="en-US"/>
        </w:rPr>
        <w:t>Eco</w:t>
      </w:r>
      <w:r w:rsidR="002B666C" w:rsidRPr="00054567">
        <w:rPr>
          <w:rFonts w:ascii="Times New Roman" w:hAnsi="Times New Roman" w:cs="Times New Roman"/>
          <w:sz w:val="28"/>
          <w:szCs w:val="28"/>
        </w:rPr>
        <w:t xml:space="preserve"> </w:t>
      </w:r>
      <w:proofErr w:type="spellStart"/>
      <w:r w:rsidR="002B666C" w:rsidRPr="00054567">
        <w:rPr>
          <w:rFonts w:ascii="Times New Roman" w:hAnsi="Times New Roman" w:cs="Times New Roman"/>
          <w:sz w:val="28"/>
          <w:szCs w:val="28"/>
        </w:rPr>
        <w:t>т.б</w:t>
      </w:r>
      <w:proofErr w:type="spellEnd"/>
      <w:r w:rsidR="002B666C" w:rsidRPr="00054567">
        <w:rPr>
          <w:rFonts w:ascii="Times New Roman" w:hAnsi="Times New Roman" w:cs="Times New Roman"/>
          <w:sz w:val="28"/>
          <w:szCs w:val="28"/>
        </w:rPr>
        <w:t xml:space="preserve">. </w:t>
      </w:r>
      <w:proofErr w:type="spellStart"/>
      <w:r w:rsidR="002B666C" w:rsidRPr="00054567">
        <w:rPr>
          <w:rFonts w:ascii="Times New Roman" w:hAnsi="Times New Roman" w:cs="Times New Roman"/>
          <w:sz w:val="28"/>
          <w:szCs w:val="28"/>
        </w:rPr>
        <w:t>таңбалар</w:t>
      </w:r>
      <w:proofErr w:type="spellEnd"/>
      <w:r w:rsidR="001B5D24" w:rsidRPr="00054567">
        <w:rPr>
          <w:rFonts w:ascii="Times New Roman" w:hAnsi="Times New Roman" w:cs="Times New Roman"/>
          <w:sz w:val="28"/>
          <w:szCs w:val="28"/>
          <w:lang w:val="kk-KZ"/>
        </w:rPr>
        <w:t xml:space="preserve"> </w:t>
      </w:r>
      <w:proofErr w:type="spellStart"/>
      <w:r w:rsidR="002B666C" w:rsidRPr="00054567">
        <w:rPr>
          <w:rFonts w:ascii="Times New Roman" w:hAnsi="Times New Roman" w:cs="Times New Roman"/>
          <w:sz w:val="28"/>
          <w:szCs w:val="28"/>
        </w:rPr>
        <w:t>қолданылады</w:t>
      </w:r>
      <w:proofErr w:type="spellEnd"/>
      <w:r w:rsidR="002B666C" w:rsidRPr="00054567">
        <w:rPr>
          <w:rFonts w:ascii="Times New Roman" w:hAnsi="Times New Roman" w:cs="Times New Roman"/>
          <w:sz w:val="28"/>
          <w:szCs w:val="28"/>
        </w:rPr>
        <w:t xml:space="preserve">. </w:t>
      </w:r>
      <w:proofErr w:type="spellStart"/>
      <w:r w:rsidR="002B666C" w:rsidRPr="00054567">
        <w:rPr>
          <w:rFonts w:ascii="Times New Roman" w:hAnsi="Times New Roman" w:cs="Times New Roman"/>
          <w:sz w:val="28"/>
          <w:szCs w:val="28"/>
        </w:rPr>
        <w:t>Бүгінде</w:t>
      </w:r>
      <w:proofErr w:type="spellEnd"/>
      <w:r w:rsidR="00E93C11" w:rsidRPr="00054567">
        <w:rPr>
          <w:rFonts w:ascii="Times New Roman" w:hAnsi="Times New Roman" w:cs="Times New Roman"/>
          <w:sz w:val="28"/>
          <w:szCs w:val="28"/>
          <w:lang w:val="kk-KZ"/>
        </w:rPr>
        <w:t xml:space="preserve"> </w:t>
      </w:r>
      <w:proofErr w:type="spellStart"/>
      <w:r w:rsidR="002B666C" w:rsidRPr="00054567">
        <w:rPr>
          <w:rFonts w:ascii="Times New Roman" w:hAnsi="Times New Roman" w:cs="Times New Roman"/>
          <w:sz w:val="28"/>
          <w:szCs w:val="28"/>
        </w:rPr>
        <w:t>әлемде</w:t>
      </w:r>
      <w:proofErr w:type="spellEnd"/>
      <w:r w:rsidR="002B666C" w:rsidRPr="00054567">
        <w:rPr>
          <w:rFonts w:ascii="Times New Roman" w:hAnsi="Times New Roman" w:cs="Times New Roman"/>
          <w:sz w:val="28"/>
          <w:szCs w:val="28"/>
        </w:rPr>
        <w:t xml:space="preserve"> 250 – ден</w:t>
      </w:r>
      <w:r w:rsidR="00E93C11" w:rsidRPr="00054567">
        <w:rPr>
          <w:rFonts w:ascii="Times New Roman" w:hAnsi="Times New Roman" w:cs="Times New Roman"/>
          <w:sz w:val="28"/>
          <w:szCs w:val="28"/>
          <w:lang w:val="kk-KZ"/>
        </w:rPr>
        <w:t xml:space="preserve"> </w:t>
      </w:r>
      <w:r w:rsidR="002B666C" w:rsidRPr="00054567">
        <w:rPr>
          <w:rFonts w:ascii="Times New Roman" w:hAnsi="Times New Roman" w:cs="Times New Roman"/>
          <w:sz w:val="28"/>
          <w:szCs w:val="28"/>
        </w:rPr>
        <w:t>аса</w:t>
      </w:r>
      <w:r w:rsidR="00E93C11" w:rsidRPr="00054567">
        <w:rPr>
          <w:rFonts w:ascii="Times New Roman" w:hAnsi="Times New Roman" w:cs="Times New Roman"/>
          <w:sz w:val="28"/>
          <w:szCs w:val="28"/>
          <w:lang w:val="kk-KZ"/>
        </w:rPr>
        <w:t xml:space="preserve"> </w:t>
      </w:r>
      <w:proofErr w:type="spellStart"/>
      <w:r w:rsidR="002B666C" w:rsidRPr="00054567">
        <w:rPr>
          <w:rFonts w:ascii="Times New Roman" w:hAnsi="Times New Roman" w:cs="Times New Roman"/>
          <w:sz w:val="28"/>
          <w:szCs w:val="28"/>
        </w:rPr>
        <w:t>экологиялық</w:t>
      </w:r>
      <w:proofErr w:type="spellEnd"/>
      <w:r w:rsidR="00E93C11" w:rsidRPr="00054567">
        <w:rPr>
          <w:rFonts w:ascii="Times New Roman" w:hAnsi="Times New Roman" w:cs="Times New Roman"/>
          <w:sz w:val="28"/>
          <w:szCs w:val="28"/>
          <w:lang w:val="kk-KZ"/>
        </w:rPr>
        <w:t xml:space="preserve"> </w:t>
      </w:r>
      <w:r w:rsidR="002B666C" w:rsidRPr="00054567">
        <w:rPr>
          <w:rFonts w:ascii="Times New Roman" w:hAnsi="Times New Roman" w:cs="Times New Roman"/>
          <w:sz w:val="28"/>
          <w:szCs w:val="28"/>
        </w:rPr>
        <w:t>таза</w:t>
      </w:r>
      <w:r w:rsidR="00E93C11" w:rsidRPr="00054567">
        <w:rPr>
          <w:rFonts w:ascii="Times New Roman" w:hAnsi="Times New Roman" w:cs="Times New Roman"/>
          <w:sz w:val="28"/>
          <w:szCs w:val="28"/>
          <w:lang w:val="kk-KZ"/>
        </w:rPr>
        <w:t xml:space="preserve"> </w:t>
      </w:r>
      <w:proofErr w:type="spellStart"/>
      <w:r w:rsidR="002B666C" w:rsidRPr="00054567">
        <w:rPr>
          <w:rFonts w:ascii="Times New Roman" w:hAnsi="Times New Roman" w:cs="Times New Roman"/>
          <w:sz w:val="28"/>
          <w:szCs w:val="28"/>
        </w:rPr>
        <w:t>өнім</w:t>
      </w:r>
      <w:proofErr w:type="spellEnd"/>
      <w:r w:rsidR="00E93C11" w:rsidRPr="00054567">
        <w:rPr>
          <w:rFonts w:ascii="Times New Roman" w:hAnsi="Times New Roman" w:cs="Times New Roman"/>
          <w:sz w:val="28"/>
          <w:szCs w:val="28"/>
          <w:lang w:val="kk-KZ"/>
        </w:rPr>
        <w:t xml:space="preserve"> </w:t>
      </w:r>
      <w:proofErr w:type="spellStart"/>
      <w:r w:rsidR="002B666C" w:rsidRPr="00054567">
        <w:rPr>
          <w:rFonts w:ascii="Times New Roman" w:hAnsi="Times New Roman" w:cs="Times New Roman"/>
          <w:sz w:val="28"/>
          <w:szCs w:val="28"/>
        </w:rPr>
        <w:t>белгілеулері</w:t>
      </w:r>
      <w:proofErr w:type="spellEnd"/>
      <w:r w:rsidR="00E93C11" w:rsidRPr="00054567">
        <w:rPr>
          <w:rFonts w:ascii="Times New Roman" w:hAnsi="Times New Roman" w:cs="Times New Roman"/>
          <w:sz w:val="28"/>
          <w:szCs w:val="28"/>
          <w:lang w:val="kk-KZ"/>
        </w:rPr>
        <w:t xml:space="preserve"> </w:t>
      </w:r>
      <w:r w:rsidR="002B666C" w:rsidRPr="00054567">
        <w:rPr>
          <w:rFonts w:ascii="Times New Roman" w:hAnsi="Times New Roman" w:cs="Times New Roman"/>
          <w:sz w:val="28"/>
          <w:szCs w:val="28"/>
        </w:rPr>
        <w:t xml:space="preserve">бар. </w:t>
      </w:r>
      <w:proofErr w:type="spellStart"/>
      <w:r w:rsidR="002B666C" w:rsidRPr="00054567">
        <w:rPr>
          <w:rFonts w:ascii="Times New Roman" w:hAnsi="Times New Roman" w:cs="Times New Roman"/>
          <w:sz w:val="28"/>
          <w:szCs w:val="28"/>
        </w:rPr>
        <w:t>Солардың</w:t>
      </w:r>
      <w:proofErr w:type="spellEnd"/>
      <w:r w:rsidR="00E93C11" w:rsidRPr="00054567">
        <w:rPr>
          <w:rFonts w:ascii="Times New Roman" w:hAnsi="Times New Roman" w:cs="Times New Roman"/>
          <w:sz w:val="28"/>
          <w:szCs w:val="28"/>
          <w:lang w:val="kk-KZ"/>
        </w:rPr>
        <w:t xml:space="preserve"> </w:t>
      </w:r>
      <w:proofErr w:type="spellStart"/>
      <w:r w:rsidR="002B666C" w:rsidRPr="00054567">
        <w:rPr>
          <w:rFonts w:ascii="Times New Roman" w:hAnsi="Times New Roman" w:cs="Times New Roman"/>
          <w:sz w:val="28"/>
          <w:szCs w:val="28"/>
        </w:rPr>
        <w:t>ішінде</w:t>
      </w:r>
      <w:proofErr w:type="spellEnd"/>
      <w:r w:rsidR="00E93C11" w:rsidRPr="00054567">
        <w:rPr>
          <w:rFonts w:ascii="Times New Roman" w:hAnsi="Times New Roman" w:cs="Times New Roman"/>
          <w:sz w:val="28"/>
          <w:szCs w:val="28"/>
          <w:lang w:val="kk-KZ"/>
        </w:rPr>
        <w:t xml:space="preserve"> </w:t>
      </w:r>
      <w:proofErr w:type="spellStart"/>
      <w:r w:rsidR="002B666C" w:rsidRPr="00054567">
        <w:rPr>
          <w:rFonts w:ascii="Times New Roman" w:hAnsi="Times New Roman" w:cs="Times New Roman"/>
          <w:sz w:val="28"/>
          <w:szCs w:val="28"/>
        </w:rPr>
        <w:t>ең</w:t>
      </w:r>
      <w:proofErr w:type="spellEnd"/>
      <w:r w:rsidR="00E93C11" w:rsidRPr="00054567">
        <w:rPr>
          <w:rFonts w:ascii="Times New Roman" w:hAnsi="Times New Roman" w:cs="Times New Roman"/>
          <w:sz w:val="28"/>
          <w:szCs w:val="28"/>
          <w:lang w:val="kk-KZ"/>
        </w:rPr>
        <w:t xml:space="preserve"> </w:t>
      </w:r>
      <w:proofErr w:type="spellStart"/>
      <w:r w:rsidR="002B666C" w:rsidRPr="00054567">
        <w:rPr>
          <w:rFonts w:ascii="Times New Roman" w:hAnsi="Times New Roman" w:cs="Times New Roman"/>
          <w:sz w:val="28"/>
          <w:szCs w:val="28"/>
        </w:rPr>
        <w:t>танымал</w:t>
      </w:r>
      <w:proofErr w:type="spellEnd"/>
      <w:r w:rsidR="00E93C11" w:rsidRPr="00054567">
        <w:rPr>
          <w:rFonts w:ascii="Times New Roman" w:hAnsi="Times New Roman" w:cs="Times New Roman"/>
          <w:sz w:val="28"/>
          <w:szCs w:val="28"/>
          <w:lang w:val="kk-KZ"/>
        </w:rPr>
        <w:t xml:space="preserve"> </w:t>
      </w:r>
      <w:proofErr w:type="spellStart"/>
      <w:r w:rsidR="002B666C" w:rsidRPr="00054567">
        <w:rPr>
          <w:rFonts w:ascii="Times New Roman" w:hAnsi="Times New Roman" w:cs="Times New Roman"/>
          <w:sz w:val="28"/>
          <w:szCs w:val="28"/>
        </w:rPr>
        <w:t>таңбалар</w:t>
      </w:r>
      <w:proofErr w:type="spellEnd"/>
      <w:r w:rsidR="002B666C" w:rsidRPr="00054567">
        <w:rPr>
          <w:rFonts w:ascii="Times New Roman" w:hAnsi="Times New Roman" w:cs="Times New Roman"/>
          <w:sz w:val="28"/>
          <w:szCs w:val="28"/>
        </w:rPr>
        <w:t xml:space="preserve">: </w:t>
      </w:r>
    </w:p>
    <w:p w14:paraId="20ED2001" w14:textId="03544843" w:rsidR="007D35E1" w:rsidRPr="00054567" w:rsidRDefault="00313A8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en-US"/>
        </w:rPr>
        <w:t>–</w:t>
      </w:r>
      <w:r w:rsidR="002B666C" w:rsidRPr="00054567">
        <w:rPr>
          <w:rFonts w:ascii="Times New Roman" w:hAnsi="Times New Roman" w:cs="Times New Roman"/>
          <w:sz w:val="28"/>
          <w:szCs w:val="28"/>
          <w:lang w:val="en-US"/>
        </w:rPr>
        <w:t xml:space="preserve"> </w:t>
      </w:r>
      <w:proofErr w:type="spellStart"/>
      <w:r w:rsidR="002B666C" w:rsidRPr="00054567">
        <w:rPr>
          <w:rFonts w:ascii="Times New Roman" w:hAnsi="Times New Roman" w:cs="Times New Roman"/>
          <w:sz w:val="28"/>
          <w:szCs w:val="28"/>
        </w:rPr>
        <w:t>американдық</w:t>
      </w:r>
      <w:proofErr w:type="spellEnd"/>
      <w:r w:rsidR="002B666C" w:rsidRPr="00054567">
        <w:rPr>
          <w:rFonts w:ascii="Times New Roman" w:hAnsi="Times New Roman" w:cs="Times New Roman"/>
          <w:sz w:val="28"/>
          <w:szCs w:val="28"/>
          <w:lang w:val="en-US"/>
        </w:rPr>
        <w:t xml:space="preserve"> (National Organic </w:t>
      </w:r>
      <w:proofErr w:type="spellStart"/>
      <w:r w:rsidR="002B666C" w:rsidRPr="00054567">
        <w:rPr>
          <w:rFonts w:ascii="Times New Roman" w:hAnsi="Times New Roman" w:cs="Times New Roman"/>
          <w:sz w:val="28"/>
          <w:szCs w:val="28"/>
          <w:lang w:val="en-US"/>
        </w:rPr>
        <w:t>Programm</w:t>
      </w:r>
      <w:proofErr w:type="spellEnd"/>
      <w:r w:rsidR="002B666C" w:rsidRPr="00054567">
        <w:rPr>
          <w:rFonts w:ascii="Times New Roman" w:hAnsi="Times New Roman" w:cs="Times New Roman"/>
          <w:sz w:val="28"/>
          <w:szCs w:val="28"/>
          <w:lang w:val="en-US"/>
        </w:rPr>
        <w:t>)</w:t>
      </w:r>
    </w:p>
    <w:p w14:paraId="2226BB6B" w14:textId="5364E4B1" w:rsidR="007D35E1" w:rsidRPr="00054567" w:rsidRDefault="00313A8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2B666C" w:rsidRPr="00054567">
        <w:rPr>
          <w:rFonts w:ascii="Times New Roman" w:hAnsi="Times New Roman" w:cs="Times New Roman"/>
          <w:sz w:val="28"/>
          <w:szCs w:val="28"/>
          <w:lang w:val="kk-KZ"/>
        </w:rPr>
        <w:t xml:space="preserve"> жа</w:t>
      </w:r>
      <w:r w:rsidR="00E93C11" w:rsidRPr="00054567">
        <w:rPr>
          <w:rFonts w:ascii="Times New Roman" w:hAnsi="Times New Roman" w:cs="Times New Roman"/>
          <w:sz w:val="28"/>
          <w:szCs w:val="28"/>
          <w:lang w:val="kk-KZ"/>
        </w:rPr>
        <w:t>п</w:t>
      </w:r>
      <w:r w:rsidR="002B666C" w:rsidRPr="00054567">
        <w:rPr>
          <w:rFonts w:ascii="Times New Roman" w:hAnsi="Times New Roman" w:cs="Times New Roman"/>
          <w:sz w:val="28"/>
          <w:szCs w:val="28"/>
          <w:lang w:val="kk-KZ"/>
        </w:rPr>
        <w:t xml:space="preserve">ондық (JASS); </w:t>
      </w:r>
      <w:r w:rsidRPr="00054567">
        <w:rPr>
          <w:rFonts w:ascii="Times New Roman" w:hAnsi="Times New Roman" w:cs="Times New Roman"/>
          <w:sz w:val="28"/>
          <w:szCs w:val="28"/>
          <w:lang w:val="kk-KZ"/>
        </w:rPr>
        <w:t>–</w:t>
      </w:r>
      <w:r w:rsidR="002B666C" w:rsidRPr="00054567">
        <w:rPr>
          <w:rFonts w:ascii="Times New Roman" w:hAnsi="Times New Roman" w:cs="Times New Roman"/>
          <w:sz w:val="28"/>
          <w:szCs w:val="28"/>
          <w:lang w:val="kk-KZ"/>
        </w:rPr>
        <w:t xml:space="preserve"> швейцарлық (Bioswiss) </w:t>
      </w:r>
    </w:p>
    <w:p w14:paraId="2709BA13" w14:textId="63872D9D" w:rsidR="007D35E1" w:rsidRPr="00054567" w:rsidRDefault="00313A8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2B666C" w:rsidRPr="00054567">
        <w:rPr>
          <w:rFonts w:ascii="Times New Roman" w:hAnsi="Times New Roman" w:cs="Times New Roman"/>
          <w:sz w:val="28"/>
          <w:szCs w:val="28"/>
          <w:lang w:val="kk-KZ"/>
        </w:rPr>
        <w:t xml:space="preserve"> австралиялық</w:t>
      </w:r>
      <w:r w:rsidR="00E93C11" w:rsidRPr="00054567">
        <w:rPr>
          <w:rFonts w:ascii="Times New Roman" w:hAnsi="Times New Roman" w:cs="Times New Roman"/>
          <w:sz w:val="28"/>
          <w:szCs w:val="28"/>
          <w:lang w:val="kk-KZ"/>
        </w:rPr>
        <w:t xml:space="preserve"> </w:t>
      </w:r>
      <w:r w:rsidR="002B666C" w:rsidRPr="00054567">
        <w:rPr>
          <w:rFonts w:ascii="Times New Roman" w:hAnsi="Times New Roman" w:cs="Times New Roman"/>
          <w:sz w:val="28"/>
          <w:szCs w:val="28"/>
          <w:lang w:val="kk-KZ"/>
        </w:rPr>
        <w:t>стандарттар</w:t>
      </w:r>
    </w:p>
    <w:p w14:paraId="139048FF" w14:textId="63CF6339" w:rsidR="002B666C" w:rsidRPr="00054567" w:rsidRDefault="00313A8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2B666C" w:rsidRPr="00054567">
        <w:rPr>
          <w:rFonts w:ascii="Times New Roman" w:hAnsi="Times New Roman" w:cs="Times New Roman"/>
          <w:sz w:val="28"/>
          <w:szCs w:val="28"/>
          <w:lang w:val="kk-KZ"/>
        </w:rPr>
        <w:t xml:space="preserve"> Европалық</w:t>
      </w:r>
      <w:r w:rsidR="00E93C11" w:rsidRPr="00054567">
        <w:rPr>
          <w:rFonts w:ascii="Times New Roman" w:hAnsi="Times New Roman" w:cs="Times New Roman"/>
          <w:sz w:val="28"/>
          <w:szCs w:val="28"/>
          <w:lang w:val="kk-KZ"/>
        </w:rPr>
        <w:t xml:space="preserve"> </w:t>
      </w:r>
      <w:r w:rsidR="002B666C" w:rsidRPr="00054567">
        <w:rPr>
          <w:rFonts w:ascii="Times New Roman" w:hAnsi="Times New Roman" w:cs="Times New Roman"/>
          <w:sz w:val="28"/>
          <w:szCs w:val="28"/>
          <w:lang w:val="kk-KZ"/>
        </w:rPr>
        <w:t>одақ</w:t>
      </w:r>
      <w:r w:rsidR="00E93C11" w:rsidRPr="00054567">
        <w:rPr>
          <w:rFonts w:ascii="Times New Roman" w:hAnsi="Times New Roman" w:cs="Times New Roman"/>
          <w:sz w:val="28"/>
          <w:szCs w:val="28"/>
          <w:lang w:val="kk-KZ"/>
        </w:rPr>
        <w:t xml:space="preserve"> </w:t>
      </w:r>
      <w:r w:rsidR="002B666C" w:rsidRPr="00054567">
        <w:rPr>
          <w:rFonts w:ascii="Times New Roman" w:hAnsi="Times New Roman" w:cs="Times New Roman"/>
          <w:sz w:val="28"/>
          <w:szCs w:val="28"/>
          <w:lang w:val="kk-KZ"/>
        </w:rPr>
        <w:t>стандарттары</w:t>
      </w:r>
    </w:p>
    <w:p w14:paraId="16F17F74" w14:textId="1C99614E" w:rsidR="004547F0" w:rsidRPr="00054567" w:rsidRDefault="001E61A6" w:rsidP="003C78A4">
      <w:pPr>
        <w:pStyle w:val="2"/>
        <w:spacing w:before="0" w:line="240" w:lineRule="auto"/>
        <w:ind w:firstLine="567"/>
        <w:jc w:val="both"/>
        <w:rPr>
          <w:rFonts w:ascii="Times New Roman" w:eastAsiaTheme="minorHAnsi" w:hAnsi="Times New Roman" w:cs="Times New Roman"/>
          <w:color w:val="auto"/>
          <w:sz w:val="28"/>
          <w:szCs w:val="28"/>
          <w:lang w:val="kk-KZ"/>
        </w:rPr>
      </w:pPr>
      <w:r w:rsidRPr="00054567">
        <w:rPr>
          <w:rFonts w:ascii="Times New Roman" w:hAnsi="Times New Roman" w:cs="Times New Roman"/>
          <w:color w:val="auto"/>
          <w:sz w:val="28"/>
          <w:szCs w:val="28"/>
          <w:lang w:val="kk-KZ"/>
        </w:rPr>
        <w:lastRenderedPageBreak/>
        <w:t>Қазіргі таңда азық</w:t>
      </w:r>
      <w:r w:rsidR="00313A88" w:rsidRPr="00054567">
        <w:rPr>
          <w:rFonts w:ascii="Times New Roman" w:hAnsi="Times New Roman" w:cs="Times New Roman"/>
          <w:color w:val="auto"/>
          <w:sz w:val="28"/>
          <w:szCs w:val="28"/>
          <w:lang w:val="kk-KZ"/>
        </w:rPr>
        <w:t>–</w:t>
      </w:r>
      <w:r w:rsidRPr="00054567">
        <w:rPr>
          <w:rFonts w:ascii="Times New Roman" w:hAnsi="Times New Roman" w:cs="Times New Roman"/>
          <w:color w:val="auto"/>
          <w:sz w:val="28"/>
          <w:szCs w:val="28"/>
          <w:lang w:val="kk-KZ"/>
        </w:rPr>
        <w:t>түлік қауіпсіздігі халықаралық ұйымдар мен үкіметаралық органдардың назарындағы өзекті мәселелердің бірі. Біріккен Ұлттар Ұйымының Азық</w:t>
      </w:r>
      <w:r w:rsidR="00313A88" w:rsidRPr="00054567">
        <w:rPr>
          <w:rFonts w:ascii="Times New Roman" w:hAnsi="Times New Roman" w:cs="Times New Roman"/>
          <w:color w:val="auto"/>
          <w:sz w:val="28"/>
          <w:szCs w:val="28"/>
          <w:lang w:val="kk-KZ"/>
        </w:rPr>
        <w:t>–</w:t>
      </w:r>
      <w:r w:rsidRPr="00054567">
        <w:rPr>
          <w:rFonts w:ascii="Times New Roman" w:hAnsi="Times New Roman" w:cs="Times New Roman"/>
          <w:color w:val="auto"/>
          <w:sz w:val="28"/>
          <w:szCs w:val="28"/>
          <w:lang w:val="kk-KZ"/>
        </w:rPr>
        <w:t>түлік және ауыл шаруашылығы ұйымы (ФАО) тұжырымдамасының негізгі ережесіне сәйкес</w:t>
      </w:r>
      <w:r w:rsidR="003C78A4" w:rsidRPr="00054567">
        <w:rPr>
          <w:rFonts w:ascii="Times New Roman" w:hAnsi="Times New Roman" w:cs="Times New Roman"/>
          <w:color w:val="auto"/>
          <w:sz w:val="28"/>
          <w:szCs w:val="28"/>
          <w:lang w:val="kk-KZ"/>
        </w:rPr>
        <w:t xml:space="preserve"> </w:t>
      </w:r>
      <w:r w:rsidR="003C78A4" w:rsidRPr="00054567">
        <w:rPr>
          <w:rFonts w:ascii="Times New Roman" w:eastAsiaTheme="minorHAnsi" w:hAnsi="Times New Roman" w:cs="Times New Roman"/>
          <w:color w:val="auto"/>
          <w:sz w:val="28"/>
          <w:szCs w:val="28"/>
          <w:lang w:val="kk-KZ"/>
        </w:rPr>
        <w:t>[122]</w:t>
      </w:r>
      <w:r w:rsidRPr="00054567">
        <w:rPr>
          <w:rFonts w:ascii="Times New Roman" w:hAnsi="Times New Roman" w:cs="Times New Roman"/>
          <w:color w:val="auto"/>
          <w:sz w:val="28"/>
          <w:szCs w:val="28"/>
          <w:lang w:val="kk-KZ"/>
        </w:rPr>
        <w:t>:</w:t>
      </w:r>
    </w:p>
    <w:p w14:paraId="7CE027F0" w14:textId="77777777" w:rsidR="004547F0" w:rsidRPr="00054567" w:rsidRDefault="001E61A6"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 Азық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түлік қауіпсіздігі – бұл мемлекеттің өзін</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өзі азық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түлікпен қамтамасыз етуі ғана емес, өз қажеттілігін қанағаттандыру үшін азық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түлікті жеткілікті деңгейде өндіре алуы; </w:t>
      </w:r>
    </w:p>
    <w:p w14:paraId="5F036E8F" w14:textId="77777777" w:rsidR="004547F0" w:rsidRPr="00054567" w:rsidRDefault="00313A8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1E61A6" w:rsidRPr="00054567">
        <w:rPr>
          <w:rFonts w:ascii="Times New Roman" w:hAnsi="Times New Roman" w:cs="Times New Roman"/>
          <w:sz w:val="28"/>
          <w:szCs w:val="28"/>
          <w:lang w:val="kk-KZ"/>
        </w:rPr>
        <w:t xml:space="preserve"> Азық</w:t>
      </w:r>
      <w:r w:rsidRPr="00054567">
        <w:rPr>
          <w:rFonts w:ascii="Times New Roman" w:hAnsi="Times New Roman" w:cs="Times New Roman"/>
          <w:sz w:val="28"/>
          <w:szCs w:val="28"/>
          <w:lang w:val="kk-KZ"/>
        </w:rPr>
        <w:t>–</w:t>
      </w:r>
      <w:r w:rsidR="001E61A6" w:rsidRPr="00054567">
        <w:rPr>
          <w:rFonts w:ascii="Times New Roman" w:hAnsi="Times New Roman" w:cs="Times New Roman"/>
          <w:sz w:val="28"/>
          <w:szCs w:val="28"/>
          <w:lang w:val="kk-KZ"/>
        </w:rPr>
        <w:t>түлік қауіпсіздігі – бұл халықтың қажеттілігін қанағаттандыра отырып, мемлекеттің азық</w:t>
      </w:r>
      <w:r w:rsidRPr="00054567">
        <w:rPr>
          <w:rFonts w:ascii="Times New Roman" w:hAnsi="Times New Roman" w:cs="Times New Roman"/>
          <w:sz w:val="28"/>
          <w:szCs w:val="28"/>
          <w:lang w:val="kk-KZ"/>
        </w:rPr>
        <w:t>–</w:t>
      </w:r>
      <w:r w:rsidR="001E61A6" w:rsidRPr="00054567">
        <w:rPr>
          <w:rFonts w:ascii="Times New Roman" w:hAnsi="Times New Roman" w:cs="Times New Roman"/>
          <w:sz w:val="28"/>
          <w:szCs w:val="28"/>
          <w:lang w:val="kk-KZ"/>
        </w:rPr>
        <w:t xml:space="preserve">түліктің қажетті көлемін импорттауға қабілеттілігі; </w:t>
      </w:r>
    </w:p>
    <w:p w14:paraId="4288CF1D" w14:textId="77777777" w:rsidR="004547F0" w:rsidRPr="00054567" w:rsidRDefault="00313A8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1E61A6" w:rsidRPr="00054567">
        <w:rPr>
          <w:rFonts w:ascii="Times New Roman" w:hAnsi="Times New Roman" w:cs="Times New Roman"/>
          <w:sz w:val="28"/>
          <w:szCs w:val="28"/>
          <w:lang w:val="kk-KZ"/>
        </w:rPr>
        <w:t xml:space="preserve"> Азық</w:t>
      </w:r>
      <w:r w:rsidRPr="00054567">
        <w:rPr>
          <w:rFonts w:ascii="Times New Roman" w:hAnsi="Times New Roman" w:cs="Times New Roman"/>
          <w:sz w:val="28"/>
          <w:szCs w:val="28"/>
          <w:lang w:val="kk-KZ"/>
        </w:rPr>
        <w:t>–</w:t>
      </w:r>
      <w:r w:rsidR="001E61A6" w:rsidRPr="00054567">
        <w:rPr>
          <w:rFonts w:ascii="Times New Roman" w:hAnsi="Times New Roman" w:cs="Times New Roman"/>
          <w:sz w:val="28"/>
          <w:szCs w:val="28"/>
          <w:lang w:val="kk-KZ"/>
        </w:rPr>
        <w:t>түлік қауіпсіздігі – бұл мемлекеттің қауіпсіз азық</w:t>
      </w:r>
      <w:r w:rsidRPr="00054567">
        <w:rPr>
          <w:rFonts w:ascii="Times New Roman" w:hAnsi="Times New Roman" w:cs="Times New Roman"/>
          <w:sz w:val="28"/>
          <w:szCs w:val="28"/>
          <w:lang w:val="kk-KZ"/>
        </w:rPr>
        <w:t>–</w:t>
      </w:r>
      <w:r w:rsidR="001E61A6" w:rsidRPr="00054567">
        <w:rPr>
          <w:rFonts w:ascii="Times New Roman" w:hAnsi="Times New Roman" w:cs="Times New Roman"/>
          <w:sz w:val="28"/>
          <w:szCs w:val="28"/>
          <w:lang w:val="kk-KZ"/>
        </w:rPr>
        <w:t>түлікке физикалық және экономикалық қолжетімділікті қамтамасыз ете алу қабілеттілігі. Азық</w:t>
      </w:r>
      <w:r w:rsidRPr="00054567">
        <w:rPr>
          <w:rFonts w:ascii="Times New Roman" w:hAnsi="Times New Roman" w:cs="Times New Roman"/>
          <w:sz w:val="28"/>
          <w:szCs w:val="28"/>
          <w:lang w:val="kk-KZ"/>
        </w:rPr>
        <w:t>–</w:t>
      </w:r>
      <w:r w:rsidR="001E61A6" w:rsidRPr="00054567">
        <w:rPr>
          <w:rFonts w:ascii="Times New Roman" w:hAnsi="Times New Roman" w:cs="Times New Roman"/>
          <w:sz w:val="28"/>
          <w:szCs w:val="28"/>
          <w:lang w:val="kk-KZ"/>
        </w:rPr>
        <w:t xml:space="preserve">түлік қауіпсіздігін бағалау мақсатында, ФАО бойынша көрсеткіштер жүйесінің төрт бағыты қалыптасқан: </w:t>
      </w:r>
    </w:p>
    <w:p w14:paraId="2C884B1C" w14:textId="77777777" w:rsidR="004547F0" w:rsidRPr="00054567" w:rsidRDefault="00313A8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1E61A6" w:rsidRPr="00054567">
        <w:rPr>
          <w:rFonts w:ascii="Times New Roman" w:hAnsi="Times New Roman" w:cs="Times New Roman"/>
          <w:sz w:val="28"/>
          <w:szCs w:val="28"/>
          <w:lang w:val="kk-KZ"/>
        </w:rPr>
        <w:t xml:space="preserve"> Азық</w:t>
      </w:r>
      <w:r w:rsidRPr="00054567">
        <w:rPr>
          <w:rFonts w:ascii="Times New Roman" w:hAnsi="Times New Roman" w:cs="Times New Roman"/>
          <w:sz w:val="28"/>
          <w:szCs w:val="28"/>
          <w:lang w:val="kk-KZ"/>
        </w:rPr>
        <w:t>–</w:t>
      </w:r>
      <w:r w:rsidR="001E61A6" w:rsidRPr="00054567">
        <w:rPr>
          <w:rFonts w:ascii="Times New Roman" w:hAnsi="Times New Roman" w:cs="Times New Roman"/>
          <w:sz w:val="28"/>
          <w:szCs w:val="28"/>
          <w:lang w:val="kk-KZ"/>
        </w:rPr>
        <w:t xml:space="preserve">түліктің бар болу өлшемі (өндіру көлемі, өтімділік, қор деңгейі, жоғалтулар деңгейі және т.б.); </w:t>
      </w:r>
    </w:p>
    <w:p w14:paraId="0126BDC3" w14:textId="77777777" w:rsidR="004547F0" w:rsidRPr="00054567" w:rsidRDefault="00313A8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1E61A6" w:rsidRPr="00054567">
        <w:rPr>
          <w:rFonts w:ascii="Times New Roman" w:hAnsi="Times New Roman" w:cs="Times New Roman"/>
          <w:sz w:val="28"/>
          <w:szCs w:val="28"/>
          <w:lang w:val="kk-KZ"/>
        </w:rPr>
        <w:t xml:space="preserve"> Азық</w:t>
      </w:r>
      <w:r w:rsidRPr="00054567">
        <w:rPr>
          <w:rFonts w:ascii="Times New Roman" w:hAnsi="Times New Roman" w:cs="Times New Roman"/>
          <w:sz w:val="28"/>
          <w:szCs w:val="28"/>
          <w:lang w:val="kk-KZ"/>
        </w:rPr>
        <w:t>–</w:t>
      </w:r>
      <w:r w:rsidR="001E61A6" w:rsidRPr="00054567">
        <w:rPr>
          <w:rFonts w:ascii="Times New Roman" w:hAnsi="Times New Roman" w:cs="Times New Roman"/>
          <w:sz w:val="28"/>
          <w:szCs w:val="28"/>
          <w:lang w:val="kk-KZ"/>
        </w:rPr>
        <w:t>түліктің қолжетімділігі (халық табысына сәйкес азық</w:t>
      </w:r>
      <w:r w:rsidRPr="00054567">
        <w:rPr>
          <w:rFonts w:ascii="Times New Roman" w:hAnsi="Times New Roman" w:cs="Times New Roman"/>
          <w:sz w:val="28"/>
          <w:szCs w:val="28"/>
          <w:lang w:val="kk-KZ"/>
        </w:rPr>
        <w:t>–</w:t>
      </w:r>
      <w:r w:rsidR="001E61A6" w:rsidRPr="00054567">
        <w:rPr>
          <w:rFonts w:ascii="Times New Roman" w:hAnsi="Times New Roman" w:cs="Times New Roman"/>
          <w:sz w:val="28"/>
          <w:szCs w:val="28"/>
          <w:lang w:val="kk-KZ"/>
        </w:rPr>
        <w:t>түлікті қажетті деңгейде сатып алудың экономикалық мүмкіндігі, темір жол тығыздығын, жолдардың жалпы ұзындығындағы қатты жабыны бар жол үлесін бағалау арқылы азық</w:t>
      </w:r>
      <w:r w:rsidRPr="00054567">
        <w:rPr>
          <w:rFonts w:ascii="Times New Roman" w:hAnsi="Times New Roman" w:cs="Times New Roman"/>
          <w:sz w:val="28"/>
          <w:szCs w:val="28"/>
          <w:lang w:val="kk-KZ"/>
        </w:rPr>
        <w:t>–</w:t>
      </w:r>
      <w:r w:rsidR="001E61A6" w:rsidRPr="00054567">
        <w:rPr>
          <w:rFonts w:ascii="Times New Roman" w:hAnsi="Times New Roman" w:cs="Times New Roman"/>
          <w:sz w:val="28"/>
          <w:szCs w:val="28"/>
          <w:lang w:val="kk-KZ"/>
        </w:rPr>
        <w:t xml:space="preserve">түлікті жеткізу мүмкіндігін анықтау); </w:t>
      </w:r>
    </w:p>
    <w:p w14:paraId="17D94AAD" w14:textId="7C258BC1" w:rsidR="00760CDF" w:rsidRPr="00054567" w:rsidRDefault="00313A8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1E61A6" w:rsidRPr="00054567">
        <w:rPr>
          <w:rFonts w:ascii="Times New Roman" w:hAnsi="Times New Roman" w:cs="Times New Roman"/>
          <w:sz w:val="28"/>
          <w:szCs w:val="28"/>
          <w:lang w:val="kk-KZ"/>
        </w:rPr>
        <w:t xml:space="preserve"> Азық</w:t>
      </w:r>
      <w:r w:rsidRPr="00054567">
        <w:rPr>
          <w:rFonts w:ascii="Times New Roman" w:hAnsi="Times New Roman" w:cs="Times New Roman"/>
          <w:sz w:val="28"/>
          <w:szCs w:val="28"/>
          <w:lang w:val="kk-KZ"/>
        </w:rPr>
        <w:t>–</w:t>
      </w:r>
      <w:r w:rsidR="001E61A6" w:rsidRPr="00054567">
        <w:rPr>
          <w:rFonts w:ascii="Times New Roman" w:hAnsi="Times New Roman" w:cs="Times New Roman"/>
          <w:sz w:val="28"/>
          <w:szCs w:val="28"/>
          <w:lang w:val="kk-KZ"/>
        </w:rPr>
        <w:t>түлікпен қамтамасыз етудің тұрақтылығы (азық</w:t>
      </w:r>
      <w:r w:rsidRPr="00054567">
        <w:rPr>
          <w:rFonts w:ascii="Times New Roman" w:hAnsi="Times New Roman" w:cs="Times New Roman"/>
          <w:sz w:val="28"/>
          <w:szCs w:val="28"/>
          <w:lang w:val="kk-KZ"/>
        </w:rPr>
        <w:t>–</w:t>
      </w:r>
      <w:r w:rsidR="001E61A6" w:rsidRPr="00054567">
        <w:rPr>
          <w:rFonts w:ascii="Times New Roman" w:hAnsi="Times New Roman" w:cs="Times New Roman"/>
          <w:sz w:val="28"/>
          <w:szCs w:val="28"/>
          <w:lang w:val="kk-KZ"/>
        </w:rPr>
        <w:t>түлік бағасының өзгеруі және т.б. жағдайларға қарамастан азық</w:t>
      </w:r>
      <w:r w:rsidRPr="00054567">
        <w:rPr>
          <w:rFonts w:ascii="Times New Roman" w:hAnsi="Times New Roman" w:cs="Times New Roman"/>
          <w:sz w:val="28"/>
          <w:szCs w:val="28"/>
          <w:lang w:val="kk-KZ"/>
        </w:rPr>
        <w:t>–</w:t>
      </w:r>
      <w:r w:rsidR="001E61A6" w:rsidRPr="00054567">
        <w:rPr>
          <w:rFonts w:ascii="Times New Roman" w:hAnsi="Times New Roman" w:cs="Times New Roman"/>
          <w:sz w:val="28"/>
          <w:szCs w:val="28"/>
          <w:lang w:val="kk-KZ"/>
        </w:rPr>
        <w:t>түліктің жеткіліктілігі</w:t>
      </w:r>
      <w:r w:rsidR="00760CDF" w:rsidRPr="00054567">
        <w:rPr>
          <w:rFonts w:ascii="Times New Roman" w:hAnsi="Times New Roman" w:cs="Times New Roman"/>
          <w:sz w:val="28"/>
          <w:szCs w:val="28"/>
          <w:lang w:val="kk-KZ"/>
        </w:rPr>
        <w:t>.</w:t>
      </w:r>
      <w:r w:rsidR="001E61A6" w:rsidRPr="00054567">
        <w:rPr>
          <w:rFonts w:ascii="Times New Roman" w:hAnsi="Times New Roman" w:cs="Times New Roman"/>
          <w:sz w:val="28"/>
          <w:szCs w:val="28"/>
          <w:lang w:val="kk-KZ"/>
        </w:rPr>
        <w:t xml:space="preserve"> </w:t>
      </w:r>
      <w:r w:rsidR="00760CDF" w:rsidRPr="00054567">
        <w:rPr>
          <w:rFonts w:ascii="Times New Roman" w:hAnsi="Times New Roman" w:cs="Times New Roman"/>
          <w:sz w:val="28"/>
          <w:szCs w:val="28"/>
          <w:lang w:val="kk-KZ"/>
        </w:rPr>
        <w:t>Ә</w:t>
      </w:r>
      <w:r w:rsidR="001E61A6" w:rsidRPr="00054567">
        <w:rPr>
          <w:rFonts w:ascii="Times New Roman" w:hAnsi="Times New Roman" w:cs="Times New Roman"/>
          <w:sz w:val="28"/>
          <w:szCs w:val="28"/>
          <w:lang w:val="kk-KZ"/>
        </w:rPr>
        <w:t>лемде азық</w:t>
      </w:r>
      <w:r w:rsidRPr="00054567">
        <w:rPr>
          <w:rFonts w:ascii="Times New Roman" w:hAnsi="Times New Roman" w:cs="Times New Roman"/>
          <w:sz w:val="28"/>
          <w:szCs w:val="28"/>
          <w:lang w:val="kk-KZ"/>
        </w:rPr>
        <w:t>–</w:t>
      </w:r>
      <w:r w:rsidR="001E61A6" w:rsidRPr="00054567">
        <w:rPr>
          <w:rFonts w:ascii="Times New Roman" w:hAnsi="Times New Roman" w:cs="Times New Roman"/>
          <w:sz w:val="28"/>
          <w:szCs w:val="28"/>
          <w:lang w:val="kk-KZ"/>
        </w:rPr>
        <w:t xml:space="preserve">түліктің мүмкін болатын жеткіліксіздігіне байланысты әр түрлі әлеуметтік жанжалдар мен табиғи апаттар кездеседі); </w:t>
      </w:r>
    </w:p>
    <w:p w14:paraId="33E511E8" w14:textId="706618FB" w:rsidR="004547F0" w:rsidRPr="00054567" w:rsidRDefault="00313A8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1E61A6" w:rsidRPr="00054567">
        <w:rPr>
          <w:rFonts w:ascii="Times New Roman" w:hAnsi="Times New Roman" w:cs="Times New Roman"/>
          <w:sz w:val="28"/>
          <w:szCs w:val="28"/>
          <w:lang w:val="kk-KZ"/>
        </w:rPr>
        <w:t xml:space="preserve"> Азық</w:t>
      </w:r>
      <w:r w:rsidRPr="00054567">
        <w:rPr>
          <w:rFonts w:ascii="Times New Roman" w:hAnsi="Times New Roman" w:cs="Times New Roman"/>
          <w:sz w:val="28"/>
          <w:szCs w:val="28"/>
          <w:lang w:val="kk-KZ"/>
        </w:rPr>
        <w:t>–</w:t>
      </w:r>
      <w:r w:rsidR="001E61A6" w:rsidRPr="00054567">
        <w:rPr>
          <w:rFonts w:ascii="Times New Roman" w:hAnsi="Times New Roman" w:cs="Times New Roman"/>
          <w:sz w:val="28"/>
          <w:szCs w:val="28"/>
          <w:lang w:val="kk-KZ"/>
        </w:rPr>
        <w:t>түлікті тұтыну (нақты тұтыну деңгейі мен тағамдық құндылық нормаларына (калория, ақуыз, микроэлементтер және т.б.) сәйкестігі бойынша анықталады). Қазақстанның азық</w:t>
      </w:r>
      <w:r w:rsidRPr="00054567">
        <w:rPr>
          <w:rFonts w:ascii="Times New Roman" w:hAnsi="Times New Roman" w:cs="Times New Roman"/>
          <w:sz w:val="28"/>
          <w:szCs w:val="28"/>
          <w:lang w:val="kk-KZ"/>
        </w:rPr>
        <w:t>–</w:t>
      </w:r>
      <w:r w:rsidR="001E61A6" w:rsidRPr="00054567">
        <w:rPr>
          <w:rFonts w:ascii="Times New Roman" w:hAnsi="Times New Roman" w:cs="Times New Roman"/>
          <w:sz w:val="28"/>
          <w:szCs w:val="28"/>
          <w:lang w:val="kk-KZ"/>
        </w:rPr>
        <w:t>түлік қауіпсіздігін бағалау жүйесі де осы бағыттарға сәйкес келеді. Сонымен қатар, ФАО қолданатын кейбір нақты көрсеткіштер Қазақстанның азық</w:t>
      </w:r>
      <w:r w:rsidRPr="00054567">
        <w:rPr>
          <w:rFonts w:ascii="Times New Roman" w:hAnsi="Times New Roman" w:cs="Times New Roman"/>
          <w:sz w:val="28"/>
          <w:szCs w:val="28"/>
          <w:lang w:val="kk-KZ"/>
        </w:rPr>
        <w:t>–</w:t>
      </w:r>
      <w:r w:rsidR="001E61A6" w:rsidRPr="00054567">
        <w:rPr>
          <w:rFonts w:ascii="Times New Roman" w:hAnsi="Times New Roman" w:cs="Times New Roman"/>
          <w:sz w:val="28"/>
          <w:szCs w:val="28"/>
          <w:lang w:val="kk-KZ"/>
        </w:rPr>
        <w:t xml:space="preserve">түлік қауіпсіздігін бағалау жүйесінде қолданылмайды. </w:t>
      </w:r>
    </w:p>
    <w:p w14:paraId="14ACDECE" w14:textId="77777777" w:rsidR="004547F0" w:rsidRPr="00054567" w:rsidRDefault="001E61A6"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ФАО бойынша азық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түлік қауіпсіздігін бағалаудың келесідей көрсеткіштері бар:</w:t>
      </w:r>
    </w:p>
    <w:p w14:paraId="6EDD2ADF" w14:textId="2A57D968" w:rsidR="004547F0" w:rsidRPr="00054567" w:rsidRDefault="00313A8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1E61A6" w:rsidRPr="00054567">
        <w:rPr>
          <w:rFonts w:ascii="Times New Roman" w:hAnsi="Times New Roman" w:cs="Times New Roman"/>
          <w:sz w:val="28"/>
          <w:szCs w:val="28"/>
          <w:lang w:val="kk-KZ"/>
        </w:rPr>
        <w:t xml:space="preserve"> Аштық индексі; </w:t>
      </w:r>
    </w:p>
    <w:p w14:paraId="052ECEC1" w14:textId="77777777" w:rsidR="004547F0" w:rsidRPr="00054567" w:rsidRDefault="00313A8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1E61A6" w:rsidRPr="00054567">
        <w:rPr>
          <w:rFonts w:ascii="Times New Roman" w:hAnsi="Times New Roman" w:cs="Times New Roman"/>
          <w:sz w:val="28"/>
          <w:szCs w:val="28"/>
          <w:lang w:val="kk-KZ"/>
        </w:rPr>
        <w:t xml:space="preserve"> Халықтың жан басына шаққандағы азық</w:t>
      </w:r>
      <w:r w:rsidRPr="00054567">
        <w:rPr>
          <w:rFonts w:ascii="Times New Roman" w:hAnsi="Times New Roman" w:cs="Times New Roman"/>
          <w:sz w:val="28"/>
          <w:szCs w:val="28"/>
          <w:lang w:val="kk-KZ"/>
        </w:rPr>
        <w:t>–</w:t>
      </w:r>
      <w:r w:rsidR="001E61A6" w:rsidRPr="00054567">
        <w:rPr>
          <w:rFonts w:ascii="Times New Roman" w:hAnsi="Times New Roman" w:cs="Times New Roman"/>
          <w:sz w:val="28"/>
          <w:szCs w:val="28"/>
          <w:lang w:val="kk-KZ"/>
        </w:rPr>
        <w:t xml:space="preserve">түлікті өндіру деңгейі; </w:t>
      </w:r>
    </w:p>
    <w:p w14:paraId="3AB3602A" w14:textId="77777777" w:rsidR="00723863" w:rsidRPr="00054567" w:rsidRDefault="00313A88" w:rsidP="00723863">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1E61A6" w:rsidRPr="00054567">
        <w:rPr>
          <w:rFonts w:ascii="Times New Roman" w:hAnsi="Times New Roman" w:cs="Times New Roman"/>
          <w:sz w:val="28"/>
          <w:szCs w:val="28"/>
          <w:lang w:val="kk-KZ"/>
        </w:rPr>
        <w:t xml:space="preserve"> Мемлекеттің импортқа тәуелділік көрсеткіші; </w:t>
      </w:r>
    </w:p>
    <w:p w14:paraId="2D5F95BF" w14:textId="03475781" w:rsidR="004547F0" w:rsidRPr="00054567" w:rsidRDefault="00723863" w:rsidP="00723863">
      <w:pPr>
        <w:pStyle w:val="a5"/>
        <w:numPr>
          <w:ilvl w:val="0"/>
          <w:numId w:val="10"/>
        </w:numPr>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w:t>
      </w:r>
      <w:r w:rsidR="001E61A6" w:rsidRPr="00054567">
        <w:rPr>
          <w:rFonts w:ascii="Times New Roman" w:hAnsi="Times New Roman" w:cs="Times New Roman"/>
          <w:sz w:val="28"/>
          <w:szCs w:val="28"/>
          <w:lang w:val="kk-KZ"/>
        </w:rPr>
        <w:t xml:space="preserve">Йод, А витаминінің жетіспеушілігі, анемия, дамуында ауытқуы бар балалардың үлесі; </w:t>
      </w:r>
    </w:p>
    <w:p w14:paraId="3D01837C" w14:textId="77777777" w:rsidR="009A0BF1" w:rsidRPr="00054567" w:rsidRDefault="00313A8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1E61A6" w:rsidRPr="00054567">
        <w:rPr>
          <w:rFonts w:ascii="Times New Roman" w:hAnsi="Times New Roman" w:cs="Times New Roman"/>
          <w:sz w:val="28"/>
          <w:szCs w:val="28"/>
          <w:lang w:val="kk-KZ"/>
        </w:rPr>
        <w:t xml:space="preserve"> Ересектер арасындағы семіздіктің үлесі. Аталған көрсеткіштердің кейбірі Қазақстан үшін қолайсыз болып табылады. Мәселен, азық</w:t>
      </w:r>
      <w:r w:rsidR="000C12E5"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w:t>
      </w:r>
      <w:r w:rsidR="000C12E5" w:rsidRPr="00054567">
        <w:rPr>
          <w:rFonts w:ascii="Times New Roman" w:hAnsi="Times New Roman" w:cs="Times New Roman"/>
          <w:sz w:val="28"/>
          <w:szCs w:val="28"/>
          <w:lang w:val="kk-KZ"/>
        </w:rPr>
        <w:t xml:space="preserve"> </w:t>
      </w:r>
      <w:r w:rsidR="001E61A6" w:rsidRPr="00054567">
        <w:rPr>
          <w:rFonts w:ascii="Times New Roman" w:hAnsi="Times New Roman" w:cs="Times New Roman"/>
          <w:sz w:val="28"/>
          <w:szCs w:val="28"/>
          <w:lang w:val="kk-KZ"/>
        </w:rPr>
        <w:t>түлікке физикалық қолжетімділікті бағалау үшін ФАО темір жолдар мен қатты жабыны бар жолдардың тығыздығы көрсеткішін қолдануды ұсынады. Алайда, Қазақстан аумағында тұрғындардың орналасу тығыздығы әр алуан. Сондықтан, азық</w:t>
      </w:r>
      <w:r w:rsidRPr="00054567">
        <w:rPr>
          <w:rFonts w:ascii="Times New Roman" w:hAnsi="Times New Roman" w:cs="Times New Roman"/>
          <w:sz w:val="28"/>
          <w:szCs w:val="28"/>
          <w:lang w:val="kk-KZ"/>
        </w:rPr>
        <w:t>–</w:t>
      </w:r>
      <w:r w:rsidR="001E61A6" w:rsidRPr="00054567">
        <w:rPr>
          <w:rFonts w:ascii="Times New Roman" w:hAnsi="Times New Roman" w:cs="Times New Roman"/>
          <w:sz w:val="28"/>
          <w:szCs w:val="28"/>
          <w:lang w:val="kk-KZ"/>
        </w:rPr>
        <w:t>түлікке физикалық қолжетімділікті бағалауда аталған көрсеткішті қолдану тиімсіз болып табылады. Қазақстан үшін мемлекет статистикасының ерекшеліктері мен көрсеткіштердің маңыздылығын ескеретін, сондай</w:t>
      </w:r>
      <w:r w:rsidRPr="00054567">
        <w:rPr>
          <w:rFonts w:ascii="Times New Roman" w:hAnsi="Times New Roman" w:cs="Times New Roman"/>
          <w:sz w:val="28"/>
          <w:szCs w:val="28"/>
          <w:lang w:val="kk-KZ"/>
        </w:rPr>
        <w:t>–</w:t>
      </w:r>
      <w:r w:rsidR="001E61A6" w:rsidRPr="00054567">
        <w:rPr>
          <w:rFonts w:ascii="Times New Roman" w:hAnsi="Times New Roman" w:cs="Times New Roman"/>
          <w:sz w:val="28"/>
          <w:szCs w:val="28"/>
          <w:lang w:val="kk-KZ"/>
        </w:rPr>
        <w:t xml:space="preserve">ақ </w:t>
      </w:r>
      <w:r w:rsidR="001E61A6" w:rsidRPr="00054567">
        <w:rPr>
          <w:rFonts w:ascii="Times New Roman" w:hAnsi="Times New Roman" w:cs="Times New Roman"/>
          <w:sz w:val="28"/>
          <w:szCs w:val="28"/>
          <w:lang w:val="kk-KZ"/>
        </w:rPr>
        <w:lastRenderedPageBreak/>
        <w:t>халықаралық тәсілдерге негізделген бағалау әдістемесін әзірлеу өте маңызды. Бұл әлемдегі және Қазақстандағы азық</w:t>
      </w:r>
      <w:r w:rsidRPr="00054567">
        <w:rPr>
          <w:rFonts w:ascii="Times New Roman" w:hAnsi="Times New Roman" w:cs="Times New Roman"/>
          <w:sz w:val="28"/>
          <w:szCs w:val="28"/>
          <w:lang w:val="kk-KZ"/>
        </w:rPr>
        <w:t>–</w:t>
      </w:r>
      <w:r w:rsidR="001E61A6" w:rsidRPr="00054567">
        <w:rPr>
          <w:rFonts w:ascii="Times New Roman" w:hAnsi="Times New Roman" w:cs="Times New Roman"/>
          <w:sz w:val="28"/>
          <w:szCs w:val="28"/>
          <w:lang w:val="kk-KZ"/>
        </w:rPr>
        <w:t>түлік қауіпсіздігінің жәй</w:t>
      </w:r>
      <w:r w:rsidRPr="00054567">
        <w:rPr>
          <w:rFonts w:ascii="Times New Roman" w:hAnsi="Times New Roman" w:cs="Times New Roman"/>
          <w:sz w:val="28"/>
          <w:szCs w:val="28"/>
          <w:lang w:val="kk-KZ"/>
        </w:rPr>
        <w:t>–</w:t>
      </w:r>
      <w:r w:rsidR="001E61A6" w:rsidRPr="00054567">
        <w:rPr>
          <w:rFonts w:ascii="Times New Roman" w:hAnsi="Times New Roman" w:cs="Times New Roman"/>
          <w:sz w:val="28"/>
          <w:szCs w:val="28"/>
          <w:lang w:val="kk-KZ"/>
        </w:rPr>
        <w:t>күйін сипаттауға, сонымен қатар Қазақстандағы халықаралық бағалаулардың жеткіліктілігін бақылауға мүмкіндік береді. Аштық индексі 5 жасқа дейін қайтыс болған балалар үлесі мен 5 жасқа дейінгі төмен салмақпен туылған балалардың үлесі, азық</w:t>
      </w:r>
      <w:r w:rsidRPr="00054567">
        <w:rPr>
          <w:rFonts w:ascii="Times New Roman" w:hAnsi="Times New Roman" w:cs="Times New Roman"/>
          <w:sz w:val="28"/>
          <w:szCs w:val="28"/>
          <w:lang w:val="kk-KZ"/>
        </w:rPr>
        <w:t>–</w:t>
      </w:r>
      <w:r w:rsidR="001E61A6" w:rsidRPr="00054567">
        <w:rPr>
          <w:rFonts w:ascii="Times New Roman" w:hAnsi="Times New Roman" w:cs="Times New Roman"/>
          <w:sz w:val="28"/>
          <w:szCs w:val="28"/>
          <w:lang w:val="kk-KZ"/>
        </w:rPr>
        <w:t xml:space="preserve">түлік жетіспеушілігі байқалатын халық үлесінің арифметикалық ортасы арқылы анықталады. Қазақстанда бұл көрсеткіш ең төменгі деңгейде. </w:t>
      </w:r>
    </w:p>
    <w:p w14:paraId="3639CB4D" w14:textId="77777777" w:rsidR="00AC3EF9" w:rsidRPr="00054567" w:rsidRDefault="001E61A6"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Азық</w:t>
      </w:r>
      <w:r w:rsidR="005F4989"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5F4989"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түлік тәуелсіздігі мен шектік мәнге қол жетімділік дәрежесін өлшеу Доктринада негізгі сегіз өнім бойынша азық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түлік тәуелсіздігі көрсеткіштерінің шектік мәндері бекітілген: бидай және картоп (95</w:t>
      </w:r>
      <w:r w:rsidR="0019177B"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дан кем емес), сүт және сүт өнімдері (90</w:t>
      </w:r>
      <w:r w:rsidR="00C94731"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дан кем емес), ет және ет өнімдері, тұз (85</w:t>
      </w:r>
      <w:r w:rsidR="00F7625C"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дан кем емес), қант, өсімдік майы және балық өнімдері (80</w:t>
      </w:r>
      <w:r w:rsidR="00F7625C"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дан кем емес).</w:t>
      </w:r>
    </w:p>
    <w:p w14:paraId="61925E99" w14:textId="08B8D7C1" w:rsidR="009A0BF1" w:rsidRPr="00054567" w:rsidRDefault="001E61A6"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Аталған шектік мәндер азық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түлік қауіпсіздігінің критерийлері болып табылады, яғни: егер олар орындалса, қауіпсіздікке қол жеткізілген болып есептеледі, ал егер шектік мәндер орындалмаса, онда белгілі бір мәселенің болғандығы.</w:t>
      </w:r>
      <w:r w:rsidR="00DC51B5"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Доктринаға сәйкес, көрсеткіш келесідей есептеледі: қор деңгейінің өсімін ескере отырып, импорттық өнімдерді тұтыну деңгейі оның тауарлық ресурстарымен сәйкестендіріледі (импортпен қатар, отандық өндірістің де). Нәтижесінде сегіз мән анықталады. Кейбірі шектік мәннен асуы мүмкін, кейбірі керісінше. Алайда, жалпы азық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түлік қауіпсіздігі қалай анықталады? Келесі маңызды мәселе: көрсеткіштерді есептеу барысында неліктен отандық өнімнің экспорт көлемі ескерілмей, тек тауар ресурстарындағы отандық өнім көлемі ғана қарастырылады?</w:t>
      </w:r>
      <w:r w:rsidR="00D452F8"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Мәселен, егер 1 т итальяндық макарон өнімдерін импорттап, 20 млн т бидай (оның ішінде макарон өнімдері әзірленетін қатты сорттан) экспорттайтын болсақ, Қазақстанда нан және нан өнімдеріне деген азық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түлік тәуелсіздігі болмайды немесе өсімдік майының бір түрі экспортталып, келесі түрі импортталатын болса да өсімдік майы бойынша азық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түлік тәуелсіздігі сақталмайды.</w:t>
      </w:r>
      <w:r w:rsidR="00661C8B"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Сәйкесінше, азық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түлік қауіпсіздігінің критерийі ретінде азық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түлік тәуелсіздігінің көрсеткішін есептеу әдістемесі нақтылықты қажет етеді. </w:t>
      </w:r>
    </w:p>
    <w:p w14:paraId="4348B7C6" w14:textId="7E1E0AD4" w:rsidR="00EF0C4F" w:rsidRPr="00054567" w:rsidRDefault="001E61A6"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Осылайша, талдаудың алғашқы кезеңінде келесі екі сұрақ туындайды: өнімдер бойынша азық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түлік тәуелсіздігін қалай дұрыс бағалаймыз, Доктринаға сәйкес азық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түлік қауіпсіздігінің критерийі ретінде қарастырылатын, азық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түлік тәуелсіздігінің жалпылама көрсеткішін қалай есептейміз? Жекелеген өнімдер (ПН) немесе өнім топтары бойынша азық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түлік тәуелсіздігі деңгейі келесідей есептеледі: ПН = (ОП/ОЛ) × 100, мұндағы, ОП – өндіріс көлемі + қор өзгерісі (жыл басынан қор көлемі – жыл соңына қор көлемі); ОЛ – ел ішіндегі жеке және өндірістік тұтыну көлемі. Егер өндіріс көлемі (қорларды ескере отырып) тұтыну көлемінен жоғары болса, онда азық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түлік тәуелсіздігі сақталады. Аталған коэффициент бойынша, отандық өндіріс есебінен ішкі тұтынудың қандай көлемін қамтамасыз ете алатындығы ескеріледі. Дәстүрлі есептеу бойынша, экспортталатын өндіріс көлемі есептелмейтін көрсеткіш алынады. Аталған есептеулер нәтижесінде Қазақстанда, артықшылық жағдайында да, азық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түлік тәуелсіздігінің көрсеткіші 100%</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дан төмен деңгейді көрсетеді. </w:t>
      </w:r>
    </w:p>
    <w:p w14:paraId="7F210EB6" w14:textId="77777777" w:rsidR="007A7694" w:rsidRPr="00054567" w:rsidRDefault="001E61A6"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lastRenderedPageBreak/>
        <w:t>Азық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түлік тәуелсіздігінің жалпы деңгейі (АТТЖД) келесі формула бойынша есептеледі: АТТЖД = (1 – (И – Э) / ТАТШ) × 100, мұндағы, И – импорт құны; Э – экспорт құны; ТАТШ – тұрғындардың азық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түлікке кеткен шығыны. Негізгі азық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түлікке деген қажеттіліктің қанағаттандырылуы нақты тұтыну мен әр өнім топтары бойынша рационалды тұтыну нормасын салыстыру арқылы бағаланады. Нәтижесінде ҚР әр субъектісі бойынша он коэффициентті есептеп, сәйкес қорытынды жасау қажет. Алайда, кейбір өнімдер бойынша нақты тұтыну рационалды тұтыну нормасынан жоғары, кейбір өнімдер бойынша төмен болуы мүмкін. Сондайақ, тұтынудың төмен деңгейі шектеулі экономикалық қолжетімділікті білдірмейді. Аталған жағдайда, талдаудың басқа әдістемесі қажет.</w:t>
      </w:r>
      <w:r w:rsidR="007A7694" w:rsidRPr="00054567">
        <w:rPr>
          <w:rFonts w:ascii="Times New Roman" w:hAnsi="Times New Roman" w:cs="Times New Roman"/>
          <w:sz w:val="28"/>
          <w:szCs w:val="28"/>
          <w:lang w:val="kk-KZ"/>
        </w:rPr>
        <w:t xml:space="preserve"> </w:t>
      </w:r>
    </w:p>
    <w:p w14:paraId="558D573D" w14:textId="59FDF807" w:rsidR="00EF0C4F" w:rsidRPr="00054567" w:rsidRDefault="001E61A6"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Аймақ тұрғындарының негізгі азық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түлікке деген қажеттілігінің қанағаттандырылу деңгейі бойынша жалпы қорытынды жасау үшін, келесі әдістеме әзірленген: </w:t>
      </w:r>
    </w:p>
    <w:p w14:paraId="23E12773" w14:textId="77777777" w:rsidR="00EF0C4F" w:rsidRPr="00054567" w:rsidRDefault="001E61A6"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1. Рационалды тұтыну нормасына сәйкес өнім көлемі мен оның ағымдық бағасының көбейтіндісі негізгі азық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түліктің әр тобы бойынша тамақтандыру құнын береді; </w:t>
      </w:r>
    </w:p>
    <w:p w14:paraId="17516C2B" w14:textId="10A3E2F4" w:rsidR="00F42938" w:rsidRPr="00054567" w:rsidRDefault="001E61A6" w:rsidP="00A00F18">
      <w:pPr>
        <w:pStyle w:val="a5"/>
        <w:ind w:firstLine="567"/>
        <w:jc w:val="both"/>
        <w:rPr>
          <w:rFonts w:ascii="Times New Roman" w:eastAsiaTheme="majorEastAsia" w:hAnsi="Times New Roman" w:cs="Times New Roman"/>
          <w:sz w:val="28"/>
          <w:szCs w:val="28"/>
          <w:lang w:val="kk-KZ"/>
        </w:rPr>
      </w:pPr>
      <w:r w:rsidRPr="00054567">
        <w:rPr>
          <w:rFonts w:ascii="Times New Roman" w:hAnsi="Times New Roman" w:cs="Times New Roman"/>
          <w:sz w:val="28"/>
          <w:szCs w:val="28"/>
          <w:lang w:val="kk-KZ"/>
        </w:rPr>
        <w:t>2. Азық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түліктің нақты тұтыну құнының, рационалды тұтыну нормасына сәйкес, тамақтандыру жиынтығының құнына қатынасы азық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түлікке кеткен шығынның, нормаға сәйкес тұтынуды қаншалықты деңгейде қамтамасыз ете алатындығын көрсетеді.</w:t>
      </w:r>
      <w:r w:rsidR="00C11A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Нәтижесінде әр аймақ бойынша тек бір ғана коэффициент шығу керек.</w:t>
      </w:r>
      <w:r w:rsidR="00C11A2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Егер тұтыну жиынтығының құны рационалды тұтыну нормасына сәйкес жиынтық құнынан (коэффициент 100</w:t>
      </w:r>
      <w:r w:rsidR="008F515D"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w:t>
      </w:r>
      <w:r w:rsidR="00F755B2"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F755B2"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ға тең немесе үлкен) үлкен немесе тең болса, онда аймақ тұрғыны рационалды тұтыну нормасына сәйкес тұтынуды қамтамасыз ету мүмкіндігіне ие. Аталған коэффициент, неғұрлым 100</w:t>
      </w:r>
      <w:r w:rsidR="00426AB1"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дан төмен болса, соғұрлым рационалды тұтыну нормасына сәйкес тұтынуға қол жеткізу мүмкіндігі төмен болады.</w:t>
      </w:r>
      <w:r w:rsidR="000C53B5" w:rsidRPr="00054567">
        <w:rPr>
          <w:rFonts w:ascii="Times New Roman" w:hAnsi="Times New Roman" w:cs="Times New Roman"/>
          <w:sz w:val="28"/>
          <w:szCs w:val="28"/>
          <w:lang w:val="kk-KZ"/>
        </w:rPr>
        <w:t xml:space="preserve"> </w:t>
      </w:r>
      <w:r w:rsidR="004C315A" w:rsidRPr="00054567">
        <w:rPr>
          <w:rFonts w:ascii="Times New Roman" w:eastAsiaTheme="majorEastAsia" w:hAnsi="Times New Roman" w:cs="Times New Roman"/>
          <w:sz w:val="28"/>
          <w:szCs w:val="28"/>
          <w:lang w:val="kk-KZ"/>
        </w:rPr>
        <w:t>Тамақ өнімдерінің қауіпсіздігі биологиялық объектілерді, ықтимал қауіпті химиялық қосылыстарды, радионуклидтерді және зиянды өсімдік қоспаларын қамтитын гигиеналық нормативтер бойынша бағаланады. Олардың тамақ өнімдеріндегі болатын мөлшері зерттелетін өнімнің берілген массасындағы (көлеміндегі) рұқсат етілген деңгейден аспауы тиіс. Көрсетілген қауіпсіздік көрсеткіштері өнімдердің 11 тобы үшін белгіленген</w:t>
      </w:r>
      <w:r w:rsidR="006D79A5" w:rsidRPr="00054567">
        <w:rPr>
          <w:rFonts w:ascii="Times New Roman" w:eastAsiaTheme="majorEastAsia" w:hAnsi="Times New Roman" w:cs="Times New Roman"/>
          <w:sz w:val="28"/>
          <w:szCs w:val="28"/>
          <w:lang w:val="kk-KZ"/>
        </w:rPr>
        <w:t xml:space="preserve"> (</w:t>
      </w:r>
      <w:r w:rsidR="0000021D" w:rsidRPr="00054567">
        <w:rPr>
          <w:rFonts w:ascii="Times New Roman" w:eastAsiaTheme="majorEastAsia" w:hAnsi="Times New Roman" w:cs="Times New Roman"/>
          <w:sz w:val="28"/>
          <w:szCs w:val="28"/>
          <w:lang w:val="kk-KZ"/>
        </w:rPr>
        <w:t>с</w:t>
      </w:r>
      <w:r w:rsidR="006D79A5" w:rsidRPr="00054567">
        <w:rPr>
          <w:rFonts w:ascii="Times New Roman" w:eastAsiaTheme="majorEastAsia" w:hAnsi="Times New Roman" w:cs="Times New Roman"/>
          <w:sz w:val="28"/>
          <w:szCs w:val="28"/>
          <w:lang w:val="kk-KZ"/>
        </w:rPr>
        <w:t xml:space="preserve">урет 15) </w:t>
      </w:r>
      <w:r w:rsidR="00F42938" w:rsidRPr="00054567">
        <w:rPr>
          <w:rFonts w:ascii="Times New Roman" w:eastAsiaTheme="majorEastAsia" w:hAnsi="Times New Roman" w:cs="Times New Roman"/>
          <w:sz w:val="28"/>
          <w:szCs w:val="28"/>
          <w:lang w:val="kk-KZ"/>
        </w:rPr>
        <w:t>:</w:t>
      </w:r>
    </w:p>
    <w:p w14:paraId="2DC6641C" w14:textId="60549E48" w:rsidR="004547F0" w:rsidRPr="00054567" w:rsidRDefault="00611D24" w:rsidP="00611D24">
      <w:pPr>
        <w:pStyle w:val="a5"/>
        <w:jc w:val="both"/>
        <w:rPr>
          <w:rFonts w:ascii="Times New Roman" w:eastAsiaTheme="majorEastAsia" w:hAnsi="Times New Roman" w:cs="Times New Roman"/>
          <w:sz w:val="28"/>
          <w:szCs w:val="28"/>
          <w:lang w:val="kk-KZ"/>
        </w:rPr>
      </w:pPr>
      <w:r w:rsidRPr="00054567">
        <w:rPr>
          <w:rFonts w:ascii="Times New Roman" w:eastAsiaTheme="majorEastAsia" w:hAnsi="Times New Roman" w:cs="Times New Roman"/>
          <w:noProof/>
          <w:sz w:val="28"/>
          <w:szCs w:val="28"/>
          <w:lang w:val="en-US"/>
        </w:rPr>
        <w:lastRenderedPageBreak/>
        <w:drawing>
          <wp:inline distT="0" distB="0" distL="0" distR="0" wp14:anchorId="00106E34" wp14:editId="5B409612">
            <wp:extent cx="5724525" cy="5257800"/>
            <wp:effectExtent l="0" t="0" r="9525" b="0"/>
            <wp:docPr id="2079727726" name="Схема 1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53E3AF7D" w14:textId="1F35E7F2" w:rsidR="006D79A5" w:rsidRPr="00054567" w:rsidRDefault="006D79A5" w:rsidP="006D79A5">
      <w:pPr>
        <w:spacing w:after="0" w:line="240" w:lineRule="auto"/>
        <w:ind w:firstLine="567"/>
        <w:jc w:val="center"/>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Сурет 15 </w:t>
      </w:r>
      <w:r w:rsidRPr="00054567">
        <w:rPr>
          <w:rStyle w:val="y2iqfc"/>
          <w:rFonts w:ascii="Times New Roman" w:hAnsi="Times New Roman" w:cs="Times New Roman"/>
          <w:color w:val="1F1F1F"/>
          <w:sz w:val="28"/>
          <w:szCs w:val="28"/>
          <w:lang w:val="kk-KZ"/>
        </w:rPr>
        <w:t xml:space="preserve">– Азық-түлік </w:t>
      </w:r>
      <w:r w:rsidRPr="00054567">
        <w:rPr>
          <w:rFonts w:ascii="Times New Roman" w:eastAsiaTheme="majorEastAsia" w:hAnsi="Times New Roman" w:cs="Times New Roman"/>
          <w:sz w:val="28"/>
          <w:szCs w:val="28"/>
          <w:lang w:val="kk-KZ"/>
        </w:rPr>
        <w:t>қауіпсіздік көрсеткіштері өнімдердің 11 тобы</w:t>
      </w:r>
    </w:p>
    <w:p w14:paraId="1146168A" w14:textId="77777777" w:rsidR="00764001" w:rsidRPr="00054567" w:rsidRDefault="00764001" w:rsidP="00A00F18">
      <w:pPr>
        <w:pStyle w:val="a9"/>
        <w:spacing w:after="0" w:line="240" w:lineRule="auto"/>
        <w:ind w:firstLine="567"/>
        <w:jc w:val="both"/>
        <w:rPr>
          <w:b/>
          <w:bCs/>
          <w:sz w:val="28"/>
          <w:szCs w:val="28"/>
          <w:lang w:val="kk-KZ"/>
        </w:rPr>
      </w:pPr>
    </w:p>
    <w:p w14:paraId="7AB0256C" w14:textId="168F4490" w:rsidR="00A942FF" w:rsidRPr="00054567" w:rsidRDefault="008A6C78" w:rsidP="00A00F18">
      <w:pPr>
        <w:pStyle w:val="a9"/>
        <w:spacing w:after="0" w:line="240" w:lineRule="auto"/>
        <w:ind w:firstLine="567"/>
        <w:jc w:val="both"/>
        <w:rPr>
          <w:b/>
          <w:bCs/>
          <w:sz w:val="28"/>
          <w:szCs w:val="28"/>
          <w:lang w:val="kk-KZ"/>
        </w:rPr>
      </w:pPr>
      <w:r w:rsidRPr="00054567">
        <w:rPr>
          <w:b/>
          <w:bCs/>
          <w:sz w:val="28"/>
          <w:szCs w:val="28"/>
          <w:lang w:val="kk-KZ"/>
        </w:rPr>
        <w:t>1.3 Білім беру жүйесіндегі ауыл шарушылығын географиялық тұрғыда оқытудың әдіснамалық тәсілдері</w:t>
      </w:r>
    </w:p>
    <w:p w14:paraId="5298950C" w14:textId="5731AEB7" w:rsidR="008A6C78" w:rsidRPr="00054567" w:rsidRDefault="008A6C7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Ауыл шаруашылығы өндірісінің кеңістіктік ұйымдасуы, табиғи</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климаттық жағдайлармен байланысы, шаруашылық салаларының орналасу заңдылықтары туралы білім беру география пәнінің мазмұнында маңызды орын алады. Мұны тиімді түрде оқыту үшін әдіснамалық тұрғыдан бірнеше тәсілдерді қолдануға болады.</w:t>
      </w:r>
      <w:r w:rsidR="000D1A8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Географиядан ауыл шарушылығын</w:t>
      </w:r>
      <w:r w:rsidR="000D1A8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оқытудың әдіснамалық тәсілдерін анықтау үшін, алдымен педагогикалық тұрғыда «әдіснамалық тәсіл» ұғымының мән</w:t>
      </w:r>
      <w:r w:rsidR="000D1A84"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0D1A8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мағынасын нақтылап алайық.</w:t>
      </w:r>
    </w:p>
    <w:p w14:paraId="429ACE18" w14:textId="319944A1" w:rsidR="008A6C78" w:rsidRPr="00054567" w:rsidRDefault="008A6C7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Әдіснамалық тәсіл – зерттеудің теориялық негіздері мен оқыту әдістерінің жүйесі. Ғылыми</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зерттеу процесінде әдіснамалық тәсіл зерттеудің стратегиялық рөлін атқара келе, әртүрлі функциялармен сипатталады.</w:t>
      </w:r>
      <w:r w:rsidR="000D1A8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Ауыл шарушылығын</w:t>
      </w:r>
      <w:r w:rsidR="000D1A8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оқытудың әдіснамалық тәсілдерін жүйелік немесе жүйелік</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құрылымдық, мақсатты және типтік тәсілдер құрайды.</w:t>
      </w:r>
    </w:p>
    <w:p w14:paraId="47E1354D" w14:textId="4900A042" w:rsidR="008A6C78" w:rsidRPr="00054567" w:rsidRDefault="008A6C7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Жүйелік немесе жүйелік</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құрылымдық тәсілді зерттеуші ғалымдар И.В.Блауберг, В.Н.</w:t>
      </w:r>
      <w:r w:rsidR="000D1A8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Садовский, Э.Г.</w:t>
      </w:r>
      <w:r w:rsidR="000D1A8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Юдин</w:t>
      </w:r>
      <w:r w:rsidR="001D3EBC"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жүйелік тәсілді – зерттеуді сипаттаудың, түсіндірудің, болжамдаудың, құрылымдаудың жүйесі ретінде </w:t>
      </w:r>
      <w:r w:rsidRPr="00054567">
        <w:rPr>
          <w:rFonts w:ascii="Times New Roman" w:hAnsi="Times New Roman" w:cs="Times New Roman"/>
          <w:sz w:val="28"/>
          <w:szCs w:val="28"/>
          <w:lang w:val="kk-KZ"/>
        </w:rPr>
        <w:lastRenderedPageBreak/>
        <w:t>қарастырады [</w:t>
      </w:r>
      <w:r w:rsidR="00170CF2" w:rsidRPr="00054567">
        <w:rPr>
          <w:rFonts w:ascii="Times New Roman" w:hAnsi="Times New Roman" w:cs="Times New Roman"/>
          <w:sz w:val="28"/>
          <w:szCs w:val="28"/>
          <w:lang w:val="kk-KZ"/>
        </w:rPr>
        <w:t>1</w:t>
      </w:r>
      <w:r w:rsidR="001D3EBC" w:rsidRPr="00054567">
        <w:rPr>
          <w:rFonts w:ascii="Times New Roman" w:hAnsi="Times New Roman" w:cs="Times New Roman"/>
          <w:sz w:val="28"/>
          <w:szCs w:val="28"/>
          <w:lang w:val="kk-KZ"/>
        </w:rPr>
        <w:t>23</w:t>
      </w:r>
      <w:r w:rsidR="00B94DFB" w:rsidRPr="00054567">
        <w:rPr>
          <w:rFonts w:ascii="Times New Roman" w:hAnsi="Times New Roman" w:cs="Times New Roman"/>
          <w:sz w:val="28"/>
          <w:szCs w:val="28"/>
          <w:lang w:val="kk-KZ"/>
        </w:rPr>
        <w:t xml:space="preserve">, </w:t>
      </w:r>
      <w:r w:rsidR="00107307" w:rsidRPr="00054567">
        <w:rPr>
          <w:rFonts w:ascii="Times New Roman" w:hAnsi="Times New Roman" w:cs="Times New Roman"/>
          <w:sz w:val="28"/>
          <w:szCs w:val="28"/>
          <w:lang w:val="kk-KZ"/>
        </w:rPr>
        <w:t>Б.5</w:t>
      </w:r>
      <w:r w:rsidR="00B94DFB" w:rsidRPr="00054567">
        <w:rPr>
          <w:rFonts w:ascii="Times New Roman" w:hAnsi="Times New Roman" w:cs="Times New Roman"/>
          <w:sz w:val="28"/>
          <w:szCs w:val="28"/>
          <w:lang w:val="kk-KZ"/>
        </w:rPr>
        <w:t>7</w:t>
      </w:r>
      <w:r w:rsidR="00107307" w:rsidRPr="00054567">
        <w:rPr>
          <w:rFonts w:ascii="Times New Roman" w:hAnsi="Times New Roman" w:cs="Times New Roman"/>
          <w:sz w:val="28"/>
          <w:szCs w:val="28"/>
          <w:lang w:val="kk-KZ"/>
        </w:rPr>
        <w:t>-60</w:t>
      </w:r>
      <w:r w:rsidRPr="00054567">
        <w:rPr>
          <w:rFonts w:ascii="Times New Roman" w:hAnsi="Times New Roman" w:cs="Times New Roman"/>
          <w:sz w:val="28"/>
          <w:szCs w:val="28"/>
          <w:lang w:val="kk-KZ"/>
        </w:rPr>
        <w:t>]. Жүйелік тәсілдің зерттеу нысанын аймақтық жүйе құрай отырып, ауыл шаруашылығына кіріспе, ғылыми</w:t>
      </w:r>
      <w:r w:rsidR="000D1A84"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0D1A8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өндірістік жүйе,  салалық және салааралық кешендер, өнім өндіруші кешендер және  нарықтық инфрақұрылым жүйелері құрайды.</w:t>
      </w:r>
    </w:p>
    <w:p w14:paraId="25C6A8DC" w14:textId="79C61BF7" w:rsidR="008A6C78" w:rsidRPr="00054567" w:rsidRDefault="008A6C7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Жүйелік тәсілдің зерттеу нысанындағы ауыл шаруашылығына кіріспені қарастыратын болсақ, ауыл шаруашылығы өзінің маңыздылығы мен ерекшелігі бойынша экономиканың бірегей секторы болып табылады. Саланың бірегейлігі ауыл шаруашылығында жер басты құрал болып табылады.</w:t>
      </w:r>
      <w:r w:rsidR="00F742A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Ол тек материалдық жағдай ғана емес, жалпыға бірдей еңбек жағдайларына ғана емес, сонымен қатар өндірістің басты негізгі құралы, еңбек құралы болып табылады. Адамның әсерінен табиғи объект ретінде, жер өндіріс құралы ретінде, жалпы ауыл шаруашылығы саласына өз іздерін салатын бірқатар ерекшеліктерге ие.</w:t>
      </w:r>
    </w:p>
    <w:p w14:paraId="5148CA40" w14:textId="19F2DA35" w:rsidR="008A6C78" w:rsidRPr="00054567" w:rsidRDefault="008A6C7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Ауыл</w:t>
      </w:r>
      <w:r w:rsidR="006D274C"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шаруашылығының негізгі салалары</w:t>
      </w:r>
      <w:r w:rsidR="0005247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w:t>
      </w:r>
      <w:r w:rsidR="0005247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өсімдік шаруашылығы және мал шаруашылығы болып табылады. Оған өз кезегінде ауыл шаруашылығы дақылдарының топтары, ауыл шаруашылығы жануарларының түрлері және т.б. бойынша сараланатын анағұрлым ұсақ салалар кіреді.</w:t>
      </w:r>
    </w:p>
    <w:p w14:paraId="7083DA48" w14:textId="402BD482" w:rsidR="008A6C78" w:rsidRPr="00054567" w:rsidRDefault="008A6C78" w:rsidP="00A00F18">
      <w:pPr>
        <w:pStyle w:val="a5"/>
        <w:ind w:firstLine="567"/>
        <w:jc w:val="both"/>
        <w:rPr>
          <w:rFonts w:ascii="Times New Roman" w:hAnsi="Times New Roman" w:cs="Times New Roman"/>
          <w:b/>
          <w:bCs/>
          <w:sz w:val="28"/>
          <w:szCs w:val="28"/>
          <w:lang w:val="kk-KZ"/>
        </w:rPr>
      </w:pPr>
      <w:r w:rsidRPr="00054567">
        <w:rPr>
          <w:rFonts w:ascii="Times New Roman" w:hAnsi="Times New Roman" w:cs="Times New Roman"/>
          <w:sz w:val="28"/>
          <w:szCs w:val="28"/>
          <w:lang w:val="kk-KZ"/>
        </w:rPr>
        <w:t>М.А.</w:t>
      </w:r>
      <w:r w:rsidR="00F742A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Эскиев</w:t>
      </w:r>
      <w:r w:rsidR="005666A0" w:rsidRPr="00054567">
        <w:rPr>
          <w:rFonts w:ascii="Times New Roman" w:hAnsi="Times New Roman" w:cs="Times New Roman"/>
          <w:sz w:val="28"/>
          <w:szCs w:val="28"/>
          <w:lang w:val="kk-KZ"/>
        </w:rPr>
        <w:t xml:space="preserve"> </w:t>
      </w:r>
      <w:r w:rsidR="00FE322A"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1</w:t>
      </w:r>
      <w:r w:rsidR="001D3EBC" w:rsidRPr="00054567">
        <w:rPr>
          <w:rFonts w:ascii="Times New Roman" w:hAnsi="Times New Roman" w:cs="Times New Roman"/>
          <w:sz w:val="28"/>
          <w:szCs w:val="28"/>
          <w:lang w:val="kk-KZ"/>
        </w:rPr>
        <w:t>24</w:t>
      </w:r>
      <w:r w:rsidR="00FE322A" w:rsidRPr="00054567">
        <w:rPr>
          <w:rFonts w:ascii="Times New Roman" w:hAnsi="Times New Roman" w:cs="Times New Roman"/>
          <w:sz w:val="28"/>
          <w:szCs w:val="28"/>
          <w:lang w:val="kk-KZ"/>
        </w:rPr>
        <w:t>]</w:t>
      </w:r>
      <w:r w:rsidR="001D3EBC"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ауыл шаруашылығын </w:t>
      </w:r>
      <w:r w:rsidR="00313A88" w:rsidRPr="00054567">
        <w:rPr>
          <w:rFonts w:ascii="Times New Roman" w:hAnsi="Times New Roman" w:cs="Times New Roman"/>
          <w:sz w:val="28"/>
          <w:szCs w:val="28"/>
          <w:lang w:val="kk-KZ"/>
        </w:rPr>
        <w:t>–</w:t>
      </w:r>
      <w:r w:rsidR="0005247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география, экономика, биология және әлеуметтану сияқты ғылымдармен</w:t>
      </w:r>
      <w:r w:rsidR="0005247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тікелей байланысты пәнаралық сала деп атап өтті. Географиядағы ауыл шаруашылығын зерттеу уақыт өте келе дамыды,</w:t>
      </w:r>
      <w:r w:rsidR="0005247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яғни, сыни перспективалар мен пәнаралық тәсілдерге көбірек көңіл бөлінді.</w:t>
      </w:r>
      <w:r w:rsidR="0005247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Ғалымдар ауыл шаруашылығындағы өзгерістердің негізінде жатқан терең процестерді түсінудің маңыздылығын атап өтті</w:t>
      </w:r>
      <w:r w:rsidR="00FE322A" w:rsidRPr="00054567">
        <w:rPr>
          <w:rFonts w:ascii="Times New Roman" w:hAnsi="Times New Roman" w:cs="Times New Roman"/>
          <w:sz w:val="28"/>
          <w:szCs w:val="28"/>
          <w:lang w:val="kk-KZ"/>
        </w:rPr>
        <w:t>.</w:t>
      </w:r>
    </w:p>
    <w:p w14:paraId="0D59DE9E" w14:textId="75F26303" w:rsidR="008A6C78" w:rsidRPr="00054567" w:rsidRDefault="008A6C7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Ауыл шаруашылығын зерттеу туралы сөз қозғағанда,«ауыл шаруашылығы ғылымдары» түсінігі қалыптасады.</w:t>
      </w:r>
      <w:r w:rsidR="0005247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Ауыл шаруашылығы ғылымдары – ауыл шаруашылығында қолданылатын нақты, жаратылыстану, экономикалық және әлеуметтік ғылымдардың бөліктерін</w:t>
      </w:r>
      <w:r w:rsidR="0005247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(агрономия, агрофизика, агрохимия, ветеринария, зоотехника) қамтитын кең пәнаралық сала.  Қазіргі таңда ауыл шаруашылығы әлеуметтік, саяси және экологияға қатысты (халық санының көптігі, судың ластануы, биоотын, генетикалық түрлендірілген организмдер, фермерлерге тарифтер мен субсидиялар)</w:t>
      </w:r>
      <w:r w:rsidR="004547F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бірқатар проблемалар тудырып отыр.</w:t>
      </w:r>
    </w:p>
    <w:p w14:paraId="0702FB8D" w14:textId="6A4C1C5B" w:rsidR="00B67247" w:rsidRPr="00054567" w:rsidRDefault="008A6C78" w:rsidP="00B67247">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Нарықтық экономика ауыл шаруашылығы саласындағы</w:t>
      </w:r>
      <w:r w:rsidR="00B67247"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тауарлар мен қызметтерді өндіру, бөлу, оны бағдарламалау және реттеу арқылы  туындаған проблемаларды шешу жолдарын көрсетеді.</w:t>
      </w:r>
      <w:r w:rsidR="0005247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Нарықтық экономиканы реттеудің негізгі құралдарының бірі ретінде тиімділік пен инновацияны арттыруға ықпал ететін, ауыл шаруашылығындағы ғылыми</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өндірістік жүйені, яғни, инновация мен цифрландыруды қолға алуға бағытталады,</w:t>
      </w:r>
      <w:r w:rsidR="0005247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бұл өз кезегінде халықтың өмір сүру деңгейіне әсер етеді</w:t>
      </w:r>
      <w:r w:rsidR="001D3EBC" w:rsidRPr="00054567">
        <w:rPr>
          <w:rFonts w:ascii="Times New Roman" w:hAnsi="Times New Roman" w:cs="Times New Roman"/>
          <w:sz w:val="28"/>
          <w:szCs w:val="28"/>
          <w:lang w:val="kk-KZ"/>
        </w:rPr>
        <w:t xml:space="preserve"> </w:t>
      </w:r>
      <w:r w:rsidR="00FE322A"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1</w:t>
      </w:r>
      <w:r w:rsidR="001D3EBC" w:rsidRPr="00054567">
        <w:rPr>
          <w:rFonts w:ascii="Times New Roman" w:hAnsi="Times New Roman" w:cs="Times New Roman"/>
          <w:sz w:val="28"/>
          <w:szCs w:val="28"/>
          <w:lang w:val="kk-KZ"/>
        </w:rPr>
        <w:t>25</w:t>
      </w:r>
      <w:r w:rsidR="00FE322A" w:rsidRPr="00054567">
        <w:rPr>
          <w:rFonts w:ascii="Times New Roman" w:hAnsi="Times New Roman" w:cs="Times New Roman"/>
          <w:sz w:val="28"/>
          <w:szCs w:val="28"/>
          <w:lang w:val="kk-KZ"/>
        </w:rPr>
        <w:t>].</w:t>
      </w:r>
    </w:p>
    <w:p w14:paraId="52432641" w14:textId="37938949" w:rsidR="008A6C78" w:rsidRPr="00054567" w:rsidRDefault="008A6C7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Ғылым мен технологияға негізделген ауыл шаруашылығындағы ғылыми</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өндірістік жүйе инновация мен цифрландыруға тәуелді ауыл шаруашылығының тұрақты даму жолы.</w:t>
      </w:r>
      <w:r w:rsidR="0005247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Ол ауыл шаруашылық өнімділігін арттыру, ресурстарды тиімді пайдалану, және экологиялық тұрақтылықты сақтау арқылы өнімділікті арттырып, шығынды азайтып,  экологиялық тепе</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теңдік сақтай отырып,</w:t>
      </w:r>
      <w:r w:rsidR="0005247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кәсіби мамандар мен жаңа жұмыс орындары қалыптастырып,</w:t>
      </w:r>
      <w:r w:rsidR="0005247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ауыл шаруашылығының бәсекеге қабілеттілігі жетістіктеріне жетеді.</w:t>
      </w:r>
    </w:p>
    <w:p w14:paraId="11310FA3" w14:textId="76D22ADF" w:rsidR="004547F0" w:rsidRPr="00054567" w:rsidRDefault="008A6C7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lastRenderedPageBreak/>
        <w:t>Ғылым мен технологияға негізделген ауыл шаруашылығындағы ғылыми</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өндірістік жүйе</w:t>
      </w:r>
      <w:r w:rsidR="0005247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ауыл шаруашылығы саласындағы ғылым, техника және өндірістің өзара байланысын қамтамасыз ететін құрылым</w:t>
      </w:r>
      <w:r w:rsidR="004547F0" w:rsidRPr="00054567">
        <w:rPr>
          <w:rFonts w:ascii="Times New Roman" w:hAnsi="Times New Roman" w:cs="Times New Roman"/>
          <w:sz w:val="28"/>
          <w:szCs w:val="28"/>
          <w:lang w:val="kk-KZ"/>
        </w:rPr>
        <w:t xml:space="preserve"> </w:t>
      </w:r>
      <w:r w:rsidR="00A50176" w:rsidRPr="00054567">
        <w:rPr>
          <w:rFonts w:ascii="Times New Roman" w:hAnsi="Times New Roman" w:cs="Times New Roman"/>
          <w:sz w:val="28"/>
          <w:szCs w:val="28"/>
          <w:lang w:val="kk-KZ"/>
        </w:rPr>
        <w:t>(</w:t>
      </w:r>
      <w:r w:rsidR="0000021D" w:rsidRPr="00054567">
        <w:rPr>
          <w:rFonts w:ascii="Times New Roman" w:hAnsi="Times New Roman" w:cs="Times New Roman"/>
          <w:sz w:val="28"/>
          <w:szCs w:val="28"/>
          <w:lang w:val="kk-KZ"/>
        </w:rPr>
        <w:t>с</w:t>
      </w:r>
      <w:r w:rsidR="00AF2829" w:rsidRPr="00054567">
        <w:rPr>
          <w:rFonts w:ascii="Times New Roman" w:hAnsi="Times New Roman" w:cs="Times New Roman"/>
          <w:sz w:val="28"/>
          <w:szCs w:val="28"/>
          <w:lang w:val="kk-KZ"/>
        </w:rPr>
        <w:t xml:space="preserve">урет </w:t>
      </w:r>
      <w:r w:rsidR="00F66EFD" w:rsidRPr="00054567">
        <w:rPr>
          <w:rFonts w:ascii="Times New Roman" w:hAnsi="Times New Roman" w:cs="Times New Roman"/>
          <w:sz w:val="28"/>
          <w:szCs w:val="28"/>
          <w:lang w:val="kk-KZ"/>
        </w:rPr>
        <w:t>1</w:t>
      </w:r>
      <w:r w:rsidR="00AF2829" w:rsidRPr="00054567">
        <w:rPr>
          <w:rFonts w:ascii="Times New Roman" w:hAnsi="Times New Roman" w:cs="Times New Roman"/>
          <w:sz w:val="28"/>
          <w:szCs w:val="28"/>
          <w:lang w:val="kk-KZ"/>
        </w:rPr>
        <w:t>6</w:t>
      </w:r>
      <w:r w:rsidRPr="00054567">
        <w:rPr>
          <w:rFonts w:ascii="Times New Roman" w:hAnsi="Times New Roman" w:cs="Times New Roman"/>
          <w:sz w:val="28"/>
          <w:szCs w:val="28"/>
          <w:lang w:val="kk-KZ"/>
        </w:rPr>
        <w:t>).</w:t>
      </w:r>
    </w:p>
    <w:p w14:paraId="7832130E" w14:textId="7B386EDA" w:rsidR="008A6C78" w:rsidRPr="00054567" w:rsidRDefault="00740F95" w:rsidP="005B01B7">
      <w:pPr>
        <w:pStyle w:val="a5"/>
        <w:jc w:val="both"/>
        <w:rPr>
          <w:rFonts w:ascii="Times New Roman" w:hAnsi="Times New Roman" w:cs="Times New Roman"/>
          <w:sz w:val="28"/>
          <w:szCs w:val="28"/>
          <w:lang w:val="kk-KZ"/>
        </w:rPr>
      </w:pPr>
      <w:r w:rsidRPr="00054567">
        <w:rPr>
          <w:rFonts w:ascii="Times New Roman" w:hAnsi="Times New Roman" w:cs="Times New Roman"/>
          <w:noProof/>
          <w:sz w:val="28"/>
          <w:szCs w:val="28"/>
          <w:lang w:eastAsia="ru-RU"/>
        </w:rPr>
        <mc:AlternateContent>
          <mc:Choice Requires="wps">
            <w:drawing>
              <wp:anchor distT="0" distB="0" distL="114300" distR="114300" simplePos="0" relativeHeight="251566592" behindDoc="0" locked="0" layoutInCell="1" allowOverlap="1" wp14:anchorId="394CD388" wp14:editId="330D8925">
                <wp:simplePos x="0" y="0"/>
                <wp:positionH relativeFrom="column">
                  <wp:posOffset>1074420</wp:posOffset>
                </wp:positionH>
                <wp:positionV relativeFrom="paragraph">
                  <wp:posOffset>153670</wp:posOffset>
                </wp:positionV>
                <wp:extent cx="4114800" cy="397510"/>
                <wp:effectExtent l="0" t="0" r="0" b="2540"/>
                <wp:wrapNone/>
                <wp:docPr id="31316044" name="Прямоугольник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39751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A77FFC" w14:textId="77777777" w:rsidR="00533D70" w:rsidRPr="004547F0" w:rsidRDefault="00533D70" w:rsidP="00476466">
                            <w:pPr>
                              <w:jc w:val="center"/>
                              <w:rPr>
                                <w:rFonts w:ascii="Times New Roman" w:hAnsi="Times New Roman" w:cs="Times New Roman"/>
                                <w:lang w:val="kk-KZ"/>
                              </w:rPr>
                            </w:pPr>
                            <w:r w:rsidRPr="004547F0">
                              <w:rPr>
                                <w:rFonts w:ascii="Times New Roman" w:hAnsi="Times New Roman" w:cs="Times New Roman"/>
                                <w:lang w:val="kk-KZ"/>
                              </w:rPr>
                              <w:t>Ғылыми-өндірістік жүйе құрылымы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94CD388" id="Прямоугольник 217" o:spid="_x0000_s1037" style="position:absolute;left:0;text-align:left;margin-left:84.6pt;margin-top:12.1pt;width:324pt;height:31.3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" fillcolor="white [3201]" strokecolor="black [3213]" strokeweight=".5pt">
                <v:path arrowok="t"/>
                <v:textbox>
                  <w:txbxContent>
                    <w:p w14:paraId="1AA77FFC" w14:textId="77777777" w:rsidR="00533D70" w:rsidRPr="004547F0" w:rsidRDefault="00533D70" w:rsidP="00476466">
                      <w:pPr>
                        <w:jc w:val="center"/>
                        <w:rPr>
                          <w:rFonts w:ascii="Times New Roman" w:hAnsi="Times New Roman" w:cs="Times New Roman"/>
                          <w:lang w:val="kk-KZ"/>
                        </w:rPr>
                      </w:pPr>
                      <w:r w:rsidRPr="004547F0">
                        <w:rPr>
                          <w:rFonts w:ascii="Times New Roman" w:hAnsi="Times New Roman" w:cs="Times New Roman"/>
                          <w:lang w:val="kk-KZ"/>
                        </w:rPr>
                        <w:t>Ғылыми-өндірістік жүйе құрылымы</w:t>
                      </w:r>
                    </w:p>
                  </w:txbxContent>
                </v:textbox>
              </v:rect>
            </w:pict>
          </mc:Fallback>
        </mc:AlternateContent>
      </w:r>
    </w:p>
    <w:p w14:paraId="3411F5B9" w14:textId="77777777" w:rsidR="008A6C78" w:rsidRPr="00054567" w:rsidRDefault="008A6C78" w:rsidP="00A00F18">
      <w:pPr>
        <w:pStyle w:val="a5"/>
        <w:ind w:firstLine="567"/>
        <w:jc w:val="both"/>
        <w:rPr>
          <w:rFonts w:ascii="Times New Roman" w:hAnsi="Times New Roman" w:cs="Times New Roman"/>
          <w:sz w:val="28"/>
          <w:szCs w:val="28"/>
          <w:lang w:val="kk-KZ"/>
        </w:rPr>
      </w:pPr>
    </w:p>
    <w:p w14:paraId="300C9AF1" w14:textId="12076D86" w:rsidR="008A6C78" w:rsidRPr="00054567" w:rsidRDefault="00740F95"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noProof/>
          <w:sz w:val="28"/>
          <w:szCs w:val="28"/>
          <w:lang w:eastAsia="ru-RU"/>
        </w:rPr>
        <mc:AlternateContent>
          <mc:Choice Requires="wps">
            <w:drawing>
              <wp:anchor distT="0" distB="0" distL="114300" distR="114300" simplePos="0" relativeHeight="251575808" behindDoc="0" locked="0" layoutInCell="1" allowOverlap="1" wp14:anchorId="535BE252" wp14:editId="2423F1FE">
                <wp:simplePos x="0" y="0"/>
                <wp:positionH relativeFrom="column">
                  <wp:posOffset>4683125</wp:posOffset>
                </wp:positionH>
                <wp:positionV relativeFrom="paragraph">
                  <wp:posOffset>150495</wp:posOffset>
                </wp:positionV>
                <wp:extent cx="120650" cy="222885"/>
                <wp:effectExtent l="19050" t="0" r="12700" b="24765"/>
                <wp:wrapNone/>
                <wp:docPr id="1943536263" name="Стрелка: вниз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22288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474AA" id="Стрелка: вниз 215" o:spid="_x0000_s1026" type="#_x0000_t67" style="position:absolute;margin-left:368.75pt;margin-top:11.85pt;width:9.5pt;height:17.5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" adj="15754" fillcolor="#4472c4" strokecolor="#2f528f" strokeweight="1pt">
                <v:path arrowok="t"/>
              </v:shape>
            </w:pict>
          </mc:Fallback>
        </mc:AlternateContent>
      </w:r>
      <w:r w:rsidRPr="00054567">
        <w:rPr>
          <w:rFonts w:ascii="Times New Roman" w:hAnsi="Times New Roman" w:cs="Times New Roman"/>
          <w:noProof/>
          <w:sz w:val="28"/>
          <w:szCs w:val="28"/>
          <w:lang w:eastAsia="ru-RU"/>
        </w:rPr>
        <mc:AlternateContent>
          <mc:Choice Requires="wps">
            <w:drawing>
              <wp:anchor distT="0" distB="0" distL="114300" distR="114300" simplePos="0" relativeHeight="251574784" behindDoc="0" locked="0" layoutInCell="1" allowOverlap="1" wp14:anchorId="07063C6F" wp14:editId="5A7CC920">
                <wp:simplePos x="0" y="0"/>
                <wp:positionH relativeFrom="column">
                  <wp:posOffset>1388110</wp:posOffset>
                </wp:positionH>
                <wp:positionV relativeFrom="paragraph">
                  <wp:posOffset>142240</wp:posOffset>
                </wp:positionV>
                <wp:extent cx="107950" cy="214630"/>
                <wp:effectExtent l="19050" t="0" r="25400" b="13970"/>
                <wp:wrapNone/>
                <wp:docPr id="514556041" name="Стрелка: вниз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07950" cy="21463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46DCA" id="Стрелка: вниз 213" o:spid="_x0000_s1026" type="#_x0000_t67" style="position:absolute;margin-left:109.3pt;margin-top:11.2pt;width:8.5pt;height:16.9pt;flip:x;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" adj="16168" fillcolor="#4472c4" strokecolor="#2f528f" strokeweight="1pt">
                <v:path arrowok="t"/>
              </v:shape>
            </w:pict>
          </mc:Fallback>
        </mc:AlternateContent>
      </w:r>
      <w:r w:rsidRPr="00054567">
        <w:rPr>
          <w:rFonts w:ascii="Times New Roman" w:hAnsi="Times New Roman" w:cs="Times New Roman"/>
          <w:noProof/>
          <w:sz w:val="28"/>
          <w:szCs w:val="28"/>
          <w:lang w:eastAsia="ru-RU"/>
        </w:rPr>
        <mc:AlternateContent>
          <mc:Choice Requires="wps">
            <w:drawing>
              <wp:anchor distT="0" distB="0" distL="114300" distR="114300" simplePos="0" relativeHeight="251573760" behindDoc="0" locked="0" layoutInCell="1" allowOverlap="1" wp14:anchorId="15491D3B" wp14:editId="6D764739">
                <wp:simplePos x="0" y="0"/>
                <wp:positionH relativeFrom="column">
                  <wp:posOffset>3052445</wp:posOffset>
                </wp:positionH>
                <wp:positionV relativeFrom="paragraph">
                  <wp:posOffset>149860</wp:posOffset>
                </wp:positionV>
                <wp:extent cx="120650" cy="222885"/>
                <wp:effectExtent l="19050" t="0" r="12700" b="24765"/>
                <wp:wrapNone/>
                <wp:docPr id="1895073192" name="Стрелка: вниз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22288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8B1F3" id="Стрелка: вниз 211" o:spid="_x0000_s1026" type="#_x0000_t67" style="position:absolute;margin-left:240.35pt;margin-top:11.8pt;width:9.5pt;height:17.5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" adj="15754" fillcolor="#4a66ac [3204]" strokecolor="#243255 [1604]" strokeweight="1pt">
                <v:path arrowok="t"/>
              </v:shape>
            </w:pict>
          </mc:Fallback>
        </mc:AlternateContent>
      </w:r>
    </w:p>
    <w:p w14:paraId="6EA0D621" w14:textId="52E2B08A" w:rsidR="008A6C78" w:rsidRPr="00054567" w:rsidRDefault="00740F95"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noProof/>
          <w:sz w:val="28"/>
          <w:szCs w:val="28"/>
          <w:lang w:eastAsia="ru-RU"/>
        </w:rPr>
        <mc:AlternateContent>
          <mc:Choice Requires="wps">
            <w:drawing>
              <wp:anchor distT="0" distB="0" distL="114300" distR="114300" simplePos="0" relativeHeight="251568640" behindDoc="0" locked="0" layoutInCell="1" allowOverlap="1" wp14:anchorId="30F32F09" wp14:editId="36AE2C35">
                <wp:simplePos x="0" y="0"/>
                <wp:positionH relativeFrom="column">
                  <wp:posOffset>2179955</wp:posOffset>
                </wp:positionH>
                <wp:positionV relativeFrom="paragraph">
                  <wp:posOffset>143510</wp:posOffset>
                </wp:positionV>
                <wp:extent cx="1820545" cy="1454785"/>
                <wp:effectExtent l="0" t="0" r="8255" b="0"/>
                <wp:wrapNone/>
                <wp:docPr id="308421167" name="Прямоугольник: скругленные углы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0545" cy="1454785"/>
                        </a:xfrm>
                        <a:prstGeom prst="round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D0B8A2" w14:textId="77777777" w:rsidR="00533D70" w:rsidRPr="004547F0" w:rsidRDefault="00533D70" w:rsidP="00F742AF">
                            <w:pPr>
                              <w:jc w:val="center"/>
                              <w:rPr>
                                <w:rFonts w:ascii="Times New Roman" w:hAnsi="Times New Roman" w:cs="Times New Roman"/>
                                <w:sz w:val="24"/>
                                <w:szCs w:val="24"/>
                                <w:lang w:val="kk-KZ"/>
                              </w:rPr>
                            </w:pPr>
                            <w:r w:rsidRPr="004547F0">
                              <w:rPr>
                                <w:rFonts w:ascii="Times New Roman" w:hAnsi="Times New Roman" w:cs="Times New Roman"/>
                                <w:sz w:val="24"/>
                                <w:szCs w:val="24"/>
                                <w:lang w:val="kk-KZ"/>
                              </w:rPr>
                              <w:t>Өндірістік база</w:t>
                            </w:r>
                          </w:p>
                          <w:p w14:paraId="664805E0" w14:textId="69AEEF02" w:rsidR="00533D70" w:rsidRPr="004547F0" w:rsidRDefault="00533D70" w:rsidP="00F742AF">
                            <w:pPr>
                              <w:jc w:val="center"/>
                              <w:rPr>
                                <w:rFonts w:ascii="Times New Roman" w:hAnsi="Times New Roman" w:cs="Times New Roman"/>
                                <w:sz w:val="24"/>
                                <w:szCs w:val="24"/>
                                <w:lang w:val="kk-KZ"/>
                              </w:rPr>
                            </w:pPr>
                            <w:r w:rsidRPr="004547F0">
                              <w:rPr>
                                <w:rFonts w:ascii="Times New Roman" w:hAnsi="Times New Roman" w:cs="Times New Roman"/>
                                <w:sz w:val="24"/>
                                <w:szCs w:val="24"/>
                                <w:lang w:val="kk-KZ"/>
                              </w:rPr>
                              <w:t>(фермерлік</w:t>
                            </w:r>
                            <w:r w:rsidR="00F742AF">
                              <w:rPr>
                                <w:rFonts w:ascii="Times New Roman" w:hAnsi="Times New Roman" w:cs="Times New Roman"/>
                                <w:sz w:val="24"/>
                                <w:szCs w:val="24"/>
                                <w:lang w:val="kk-KZ"/>
                              </w:rPr>
                              <w:t xml:space="preserve"> </w:t>
                            </w:r>
                            <w:r w:rsidRPr="004547F0">
                              <w:rPr>
                                <w:rFonts w:ascii="Times New Roman" w:hAnsi="Times New Roman" w:cs="Times New Roman"/>
                                <w:sz w:val="24"/>
                                <w:szCs w:val="24"/>
                                <w:lang w:val="kk-KZ"/>
                              </w:rPr>
                              <w:t>шаруашылықтар, агрофирмалар, өндіріс кооперативтері)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F32F09" id="Прямоугольник: скругленные углы 209" o:spid="_x0000_s1038" style="position:absolute;left:0;text-align:left;margin-left:171.65pt;margin-top:11.3pt;width:143.35pt;height:114.5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" fillcolor="white [3201]" strokecolor="black [3213]" strokeweight=".5pt">
                <v:stroke joinstyle="miter"/>
                <v:path arrowok="t"/>
                <v:textbox>
                  <w:txbxContent>
                    <w:p w14:paraId="54D0B8A2" w14:textId="77777777" w:rsidR="00533D70" w:rsidRPr="004547F0" w:rsidRDefault="00533D70" w:rsidP="00F742AF">
                      <w:pPr>
                        <w:jc w:val="center"/>
                        <w:rPr>
                          <w:rFonts w:ascii="Times New Roman" w:hAnsi="Times New Roman" w:cs="Times New Roman"/>
                          <w:sz w:val="24"/>
                          <w:szCs w:val="24"/>
                          <w:lang w:val="kk-KZ"/>
                        </w:rPr>
                      </w:pPr>
                      <w:r w:rsidRPr="004547F0">
                        <w:rPr>
                          <w:rFonts w:ascii="Times New Roman" w:hAnsi="Times New Roman" w:cs="Times New Roman"/>
                          <w:sz w:val="24"/>
                          <w:szCs w:val="24"/>
                          <w:lang w:val="kk-KZ"/>
                        </w:rPr>
                        <w:t>Өндірістік база</w:t>
                      </w:r>
                    </w:p>
                    <w:p w14:paraId="664805E0" w14:textId="69AEEF02" w:rsidR="00533D70" w:rsidRPr="004547F0" w:rsidRDefault="00533D70" w:rsidP="00F742AF">
                      <w:pPr>
                        <w:jc w:val="center"/>
                        <w:rPr>
                          <w:rFonts w:ascii="Times New Roman" w:hAnsi="Times New Roman" w:cs="Times New Roman"/>
                          <w:sz w:val="24"/>
                          <w:szCs w:val="24"/>
                          <w:lang w:val="kk-KZ"/>
                        </w:rPr>
                      </w:pPr>
                      <w:r w:rsidRPr="004547F0">
                        <w:rPr>
                          <w:rFonts w:ascii="Times New Roman" w:hAnsi="Times New Roman" w:cs="Times New Roman"/>
                          <w:sz w:val="24"/>
                          <w:szCs w:val="24"/>
                          <w:lang w:val="kk-KZ"/>
                        </w:rPr>
                        <w:t>(фермерлік</w:t>
                      </w:r>
                      <w:r w:rsidR="00F742AF">
                        <w:rPr>
                          <w:rFonts w:ascii="Times New Roman" w:hAnsi="Times New Roman" w:cs="Times New Roman"/>
                          <w:sz w:val="24"/>
                          <w:szCs w:val="24"/>
                          <w:lang w:val="kk-KZ"/>
                        </w:rPr>
                        <w:t xml:space="preserve"> </w:t>
                      </w:r>
                      <w:r w:rsidRPr="004547F0">
                        <w:rPr>
                          <w:rFonts w:ascii="Times New Roman" w:hAnsi="Times New Roman" w:cs="Times New Roman"/>
                          <w:sz w:val="24"/>
                          <w:szCs w:val="24"/>
                          <w:lang w:val="kk-KZ"/>
                        </w:rPr>
                        <w:t>шаруашылықтар, агрофирмалар, өндіріс кооперативтері)</w:t>
                      </w:r>
                    </w:p>
                  </w:txbxContent>
                </v:textbox>
              </v:roundrect>
            </w:pict>
          </mc:Fallback>
        </mc:AlternateContent>
      </w:r>
      <w:r w:rsidRPr="00054567">
        <w:rPr>
          <w:rFonts w:ascii="Times New Roman" w:hAnsi="Times New Roman" w:cs="Times New Roman"/>
          <w:noProof/>
          <w:sz w:val="28"/>
          <w:szCs w:val="28"/>
          <w:lang w:eastAsia="ru-RU"/>
        </w:rPr>
        <mc:AlternateContent>
          <mc:Choice Requires="wps">
            <w:drawing>
              <wp:anchor distT="0" distB="0" distL="114300" distR="114300" simplePos="0" relativeHeight="251567616" behindDoc="0" locked="0" layoutInCell="1" allowOverlap="1" wp14:anchorId="7C60347F" wp14:editId="149ECA03">
                <wp:simplePos x="0" y="0"/>
                <wp:positionH relativeFrom="column">
                  <wp:posOffset>96520</wp:posOffset>
                </wp:positionH>
                <wp:positionV relativeFrom="paragraph">
                  <wp:posOffset>144145</wp:posOffset>
                </wp:positionV>
                <wp:extent cx="1820545" cy="1438910"/>
                <wp:effectExtent l="0" t="0" r="8255" b="8890"/>
                <wp:wrapNone/>
                <wp:docPr id="1589150871" name="Прямоугольник: скругленные углы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0545" cy="1438910"/>
                        </a:xfrm>
                        <a:prstGeom prst="round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69499B" w14:textId="77777777" w:rsidR="00533D70" w:rsidRPr="004547F0" w:rsidRDefault="00533D70" w:rsidP="00F742AF">
                            <w:pPr>
                              <w:jc w:val="center"/>
                              <w:rPr>
                                <w:rFonts w:ascii="Times New Roman" w:hAnsi="Times New Roman" w:cs="Times New Roman"/>
                                <w:sz w:val="24"/>
                                <w:szCs w:val="24"/>
                                <w:lang w:val="kk-KZ"/>
                              </w:rPr>
                            </w:pPr>
                            <w:r w:rsidRPr="004547F0">
                              <w:rPr>
                                <w:rFonts w:ascii="Times New Roman" w:hAnsi="Times New Roman" w:cs="Times New Roman"/>
                                <w:sz w:val="24"/>
                                <w:szCs w:val="24"/>
                                <w:lang w:val="kk-KZ"/>
                              </w:rPr>
                              <w:t>Ғылыми база</w:t>
                            </w:r>
                          </w:p>
                          <w:p w14:paraId="1A3982D2" w14:textId="77777777" w:rsidR="00533D70" w:rsidRPr="000E0257" w:rsidRDefault="00533D70" w:rsidP="00F742AF">
                            <w:pPr>
                              <w:jc w:val="center"/>
                              <w:rPr>
                                <w:lang w:val="kk-KZ"/>
                              </w:rPr>
                            </w:pPr>
                            <w:r w:rsidRPr="004547F0">
                              <w:rPr>
                                <w:rFonts w:ascii="Times New Roman" w:hAnsi="Times New Roman" w:cs="Times New Roman"/>
                                <w:sz w:val="24"/>
                                <w:szCs w:val="24"/>
                                <w:lang w:val="kk-KZ"/>
                              </w:rPr>
                              <w:t>(өсімдік шаруашылығы, мал шаруашылығы салаларындағы ғылыми зерттеулер</w:t>
                            </w:r>
                            <w:r>
                              <w:rPr>
                                <w:lang w:val="kk-K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60347F" id="Прямоугольник: скругленные углы 207" o:spid="_x0000_s1039" style="position:absolute;left:0;text-align:left;margin-left:7.6pt;margin-top:11.35pt;width:143.35pt;height:113.3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" fillcolor="white [3201]" strokecolor="black [3213]" strokeweight=".5pt">
                <v:stroke joinstyle="miter"/>
                <v:path arrowok="t"/>
                <v:textbox>
                  <w:txbxContent>
                    <w:p w14:paraId="1869499B" w14:textId="77777777" w:rsidR="00533D70" w:rsidRPr="004547F0" w:rsidRDefault="00533D70" w:rsidP="00F742AF">
                      <w:pPr>
                        <w:jc w:val="center"/>
                        <w:rPr>
                          <w:rFonts w:ascii="Times New Roman" w:hAnsi="Times New Roman" w:cs="Times New Roman"/>
                          <w:sz w:val="24"/>
                          <w:szCs w:val="24"/>
                          <w:lang w:val="kk-KZ"/>
                        </w:rPr>
                      </w:pPr>
                      <w:r w:rsidRPr="004547F0">
                        <w:rPr>
                          <w:rFonts w:ascii="Times New Roman" w:hAnsi="Times New Roman" w:cs="Times New Roman"/>
                          <w:sz w:val="24"/>
                          <w:szCs w:val="24"/>
                          <w:lang w:val="kk-KZ"/>
                        </w:rPr>
                        <w:t>Ғылыми база</w:t>
                      </w:r>
                    </w:p>
                    <w:p w14:paraId="1A3982D2" w14:textId="77777777" w:rsidR="00533D70" w:rsidRPr="000E0257" w:rsidRDefault="00533D70" w:rsidP="00F742AF">
                      <w:pPr>
                        <w:jc w:val="center"/>
                        <w:rPr>
                          <w:lang w:val="kk-KZ"/>
                        </w:rPr>
                      </w:pPr>
                      <w:r w:rsidRPr="004547F0">
                        <w:rPr>
                          <w:rFonts w:ascii="Times New Roman" w:hAnsi="Times New Roman" w:cs="Times New Roman"/>
                          <w:sz w:val="24"/>
                          <w:szCs w:val="24"/>
                          <w:lang w:val="kk-KZ"/>
                        </w:rPr>
                        <w:t>(өсімдік шаруашылығы, мал шаруашылығы салаларындағы ғылыми зерттеулер</w:t>
                      </w:r>
                      <w:r>
                        <w:rPr>
                          <w:lang w:val="kk-KZ"/>
                        </w:rPr>
                        <w:t>)</w:t>
                      </w:r>
                    </w:p>
                  </w:txbxContent>
                </v:textbox>
              </v:roundrect>
            </w:pict>
          </mc:Fallback>
        </mc:AlternateContent>
      </w:r>
      <w:r w:rsidRPr="00054567">
        <w:rPr>
          <w:rFonts w:ascii="Times New Roman" w:hAnsi="Times New Roman" w:cs="Times New Roman"/>
          <w:noProof/>
          <w:sz w:val="28"/>
          <w:szCs w:val="28"/>
          <w:lang w:eastAsia="ru-RU"/>
        </w:rPr>
        <mc:AlternateContent>
          <mc:Choice Requires="wps">
            <w:drawing>
              <wp:anchor distT="0" distB="0" distL="114300" distR="114300" simplePos="0" relativeHeight="251569664" behindDoc="0" locked="0" layoutInCell="1" allowOverlap="1" wp14:anchorId="11CAF03D" wp14:editId="19035DE6">
                <wp:simplePos x="0" y="0"/>
                <wp:positionH relativeFrom="column">
                  <wp:posOffset>4286885</wp:posOffset>
                </wp:positionH>
                <wp:positionV relativeFrom="paragraph">
                  <wp:posOffset>152400</wp:posOffset>
                </wp:positionV>
                <wp:extent cx="1757045" cy="1391285"/>
                <wp:effectExtent l="0" t="0" r="0" b="0"/>
                <wp:wrapNone/>
                <wp:docPr id="2146932055" name="Прямоугольник: скругленные углы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7045" cy="1391285"/>
                        </a:xfrm>
                        <a:prstGeom prst="roundRect">
                          <a:avLst/>
                        </a:prstGeom>
                        <a:solidFill>
                          <a:sysClr val="window" lastClr="FFFFFF"/>
                        </a:solidFill>
                        <a:ln w="6350" cap="flat" cmpd="sng" algn="ctr">
                          <a:solidFill>
                            <a:sysClr val="windowText" lastClr="000000"/>
                          </a:solidFill>
                          <a:prstDash val="solid"/>
                          <a:miter lim="800000"/>
                        </a:ln>
                        <a:effectLst/>
                      </wps:spPr>
                      <wps:txbx>
                        <w:txbxContent>
                          <w:p w14:paraId="1681964C" w14:textId="77777777" w:rsidR="00533D70" w:rsidRPr="004547F0" w:rsidRDefault="00533D70" w:rsidP="00F742AF">
                            <w:pPr>
                              <w:jc w:val="center"/>
                              <w:rPr>
                                <w:rFonts w:ascii="Times New Roman" w:hAnsi="Times New Roman" w:cs="Times New Roman"/>
                                <w:sz w:val="24"/>
                                <w:szCs w:val="24"/>
                                <w:lang w:val="kk-KZ"/>
                              </w:rPr>
                            </w:pPr>
                            <w:r w:rsidRPr="004547F0">
                              <w:rPr>
                                <w:rFonts w:ascii="Times New Roman" w:hAnsi="Times New Roman" w:cs="Times New Roman"/>
                                <w:sz w:val="24"/>
                                <w:szCs w:val="24"/>
                                <w:lang w:val="en-US"/>
                              </w:rPr>
                              <w:t>IT</w:t>
                            </w:r>
                            <w:r w:rsidRPr="004547F0">
                              <w:rPr>
                                <w:rFonts w:ascii="Times New Roman" w:hAnsi="Times New Roman" w:cs="Times New Roman"/>
                                <w:sz w:val="24"/>
                                <w:szCs w:val="24"/>
                                <w:lang w:val="kk-KZ"/>
                              </w:rPr>
                              <w:t>технологиялар</w:t>
                            </w:r>
                          </w:p>
                          <w:p w14:paraId="046F8CEC" w14:textId="77777777" w:rsidR="00533D70" w:rsidRPr="004547F0" w:rsidRDefault="00533D70" w:rsidP="00F742AF">
                            <w:pPr>
                              <w:jc w:val="center"/>
                              <w:rPr>
                                <w:rFonts w:ascii="Times New Roman" w:hAnsi="Times New Roman" w:cs="Times New Roman"/>
                                <w:sz w:val="24"/>
                                <w:szCs w:val="24"/>
                                <w:lang w:val="kk-KZ"/>
                              </w:rPr>
                            </w:pPr>
                            <w:r w:rsidRPr="004547F0">
                              <w:rPr>
                                <w:rFonts w:ascii="Times New Roman" w:hAnsi="Times New Roman" w:cs="Times New Roman"/>
                                <w:sz w:val="24"/>
                                <w:szCs w:val="24"/>
                                <w:lang w:val="kk-KZ"/>
                              </w:rPr>
                              <w:t>(смарт фермалар, тамшылатып суару, дронмен бақылау,ғ агроботтар)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CAF03D" id="Прямоугольник: скругленные углы 205" o:spid="_x0000_s1040" style="position:absolute;left:0;text-align:left;margin-left:337.55pt;margin-top:12pt;width:138.35pt;height:109.5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" fillcolor="window" strokecolor="windowText" strokeweight=".5pt">
                <v:stroke joinstyle="miter"/>
                <v:path arrowok="t"/>
                <v:textbox>
                  <w:txbxContent>
                    <w:p w14:paraId="1681964C" w14:textId="77777777" w:rsidR="00533D70" w:rsidRPr="004547F0" w:rsidRDefault="00533D70" w:rsidP="00F742AF">
                      <w:pPr>
                        <w:jc w:val="center"/>
                        <w:rPr>
                          <w:rFonts w:ascii="Times New Roman" w:hAnsi="Times New Roman" w:cs="Times New Roman"/>
                          <w:sz w:val="24"/>
                          <w:szCs w:val="24"/>
                          <w:lang w:val="kk-KZ"/>
                        </w:rPr>
                      </w:pPr>
                      <w:r w:rsidRPr="004547F0">
                        <w:rPr>
                          <w:rFonts w:ascii="Times New Roman" w:hAnsi="Times New Roman" w:cs="Times New Roman"/>
                          <w:sz w:val="24"/>
                          <w:szCs w:val="24"/>
                          <w:lang w:val="en-US"/>
                        </w:rPr>
                        <w:t>IT</w:t>
                      </w:r>
                      <w:r w:rsidRPr="004547F0">
                        <w:rPr>
                          <w:rFonts w:ascii="Times New Roman" w:hAnsi="Times New Roman" w:cs="Times New Roman"/>
                          <w:sz w:val="24"/>
                          <w:szCs w:val="24"/>
                          <w:lang w:val="kk-KZ"/>
                        </w:rPr>
                        <w:t>технологиялар</w:t>
                      </w:r>
                    </w:p>
                    <w:p w14:paraId="046F8CEC" w14:textId="77777777" w:rsidR="00533D70" w:rsidRPr="004547F0" w:rsidRDefault="00533D70" w:rsidP="00F742AF">
                      <w:pPr>
                        <w:jc w:val="center"/>
                        <w:rPr>
                          <w:rFonts w:ascii="Times New Roman" w:hAnsi="Times New Roman" w:cs="Times New Roman"/>
                          <w:sz w:val="24"/>
                          <w:szCs w:val="24"/>
                          <w:lang w:val="kk-KZ"/>
                        </w:rPr>
                      </w:pPr>
                      <w:r w:rsidRPr="004547F0">
                        <w:rPr>
                          <w:rFonts w:ascii="Times New Roman" w:hAnsi="Times New Roman" w:cs="Times New Roman"/>
                          <w:sz w:val="24"/>
                          <w:szCs w:val="24"/>
                          <w:lang w:val="kk-KZ"/>
                        </w:rPr>
                        <w:t>(смарт фермалар, тамшылатып суару, дронмен бақылау,ғ агроботтар)</w:t>
                      </w:r>
                    </w:p>
                  </w:txbxContent>
                </v:textbox>
              </v:roundrect>
            </w:pict>
          </mc:Fallback>
        </mc:AlternateContent>
      </w:r>
    </w:p>
    <w:p w14:paraId="2B43B43D" w14:textId="77777777" w:rsidR="008A6C78" w:rsidRPr="00054567" w:rsidRDefault="008A6C78" w:rsidP="00A00F18">
      <w:pPr>
        <w:pStyle w:val="a5"/>
        <w:ind w:firstLine="567"/>
        <w:jc w:val="both"/>
        <w:rPr>
          <w:rFonts w:ascii="Times New Roman" w:hAnsi="Times New Roman" w:cs="Times New Roman"/>
          <w:sz w:val="28"/>
          <w:szCs w:val="28"/>
          <w:lang w:val="kk-KZ"/>
        </w:rPr>
      </w:pPr>
    </w:p>
    <w:p w14:paraId="5F665290" w14:textId="77777777" w:rsidR="008A6C78" w:rsidRPr="00054567" w:rsidRDefault="008A6C78" w:rsidP="00A00F18">
      <w:pPr>
        <w:pStyle w:val="a5"/>
        <w:ind w:firstLine="567"/>
        <w:jc w:val="both"/>
        <w:rPr>
          <w:rFonts w:ascii="Times New Roman" w:hAnsi="Times New Roman" w:cs="Times New Roman"/>
          <w:sz w:val="28"/>
          <w:szCs w:val="28"/>
          <w:lang w:val="kk-KZ"/>
        </w:rPr>
      </w:pPr>
    </w:p>
    <w:p w14:paraId="737A464F" w14:textId="77777777" w:rsidR="008A6C78" w:rsidRPr="00054567" w:rsidRDefault="008A6C78" w:rsidP="00A00F18">
      <w:pPr>
        <w:pStyle w:val="a5"/>
        <w:ind w:firstLine="567"/>
        <w:jc w:val="both"/>
        <w:rPr>
          <w:rFonts w:ascii="Times New Roman" w:hAnsi="Times New Roman" w:cs="Times New Roman"/>
          <w:sz w:val="28"/>
          <w:szCs w:val="28"/>
          <w:lang w:val="kk-KZ"/>
        </w:rPr>
      </w:pPr>
    </w:p>
    <w:p w14:paraId="34E84966" w14:textId="5436C0A0" w:rsidR="008A6C78" w:rsidRPr="00054567" w:rsidRDefault="00740F95"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noProof/>
          <w:sz w:val="28"/>
          <w:szCs w:val="28"/>
          <w:lang w:eastAsia="ru-RU"/>
        </w:rPr>
        <mc:AlternateContent>
          <mc:Choice Requires="wps">
            <w:drawing>
              <wp:anchor distT="0" distB="0" distL="114300" distR="114300" simplePos="0" relativeHeight="251580928" behindDoc="0" locked="0" layoutInCell="1" allowOverlap="1" wp14:anchorId="316F10A1" wp14:editId="6726BD3D">
                <wp:simplePos x="0" y="0"/>
                <wp:positionH relativeFrom="column">
                  <wp:posOffset>4043680</wp:posOffset>
                </wp:positionH>
                <wp:positionV relativeFrom="paragraph">
                  <wp:posOffset>37465</wp:posOffset>
                </wp:positionV>
                <wp:extent cx="247015" cy="103505"/>
                <wp:effectExtent l="19050" t="19050" r="635" b="10795"/>
                <wp:wrapNone/>
                <wp:docPr id="1119807021" name="Стрелка: влево-вправо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 cy="103505"/>
                        </a:xfrm>
                        <a:prstGeom prst="lef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4D2915" id="Стрелка: влево-вправо 203" o:spid="_x0000_s1026" type="#_x0000_t69" style="position:absolute;margin-left:318.4pt;margin-top:2.95pt;width:19.45pt;height:8.1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" adj="4525" fillcolor="#4472c4" strokecolor="#2f528f" strokeweight="1pt">
                <v:path arrowok="t"/>
              </v:shape>
            </w:pict>
          </mc:Fallback>
        </mc:AlternateContent>
      </w:r>
      <w:r w:rsidRPr="00054567">
        <w:rPr>
          <w:rFonts w:ascii="Times New Roman" w:hAnsi="Times New Roman" w:cs="Times New Roman"/>
          <w:noProof/>
          <w:sz w:val="28"/>
          <w:szCs w:val="28"/>
          <w:lang w:eastAsia="ru-RU"/>
        </w:rPr>
        <mc:AlternateContent>
          <mc:Choice Requires="wps">
            <w:drawing>
              <wp:anchor distT="0" distB="0" distL="114300" distR="114300" simplePos="0" relativeHeight="251579904" behindDoc="0" locked="0" layoutInCell="1" allowOverlap="1" wp14:anchorId="0CDDBA5F" wp14:editId="1BA01F9B">
                <wp:simplePos x="0" y="0"/>
                <wp:positionH relativeFrom="column">
                  <wp:posOffset>1940560</wp:posOffset>
                </wp:positionH>
                <wp:positionV relativeFrom="paragraph">
                  <wp:posOffset>18415</wp:posOffset>
                </wp:positionV>
                <wp:extent cx="247015" cy="103505"/>
                <wp:effectExtent l="19050" t="19050" r="635" b="10795"/>
                <wp:wrapNone/>
                <wp:docPr id="603817767" name="Стрелка: влево-вправо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 cy="10350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D15A46" id="Стрелка: влево-вправо 201" o:spid="_x0000_s1026" type="#_x0000_t69" style="position:absolute;margin-left:152.8pt;margin-top:1.45pt;width:19.45pt;height:8.1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" adj="4525" fillcolor="#4a66ac [3204]" strokecolor="#243255 [1604]" strokeweight="1pt">
                <v:path arrowok="t"/>
              </v:shape>
            </w:pict>
          </mc:Fallback>
        </mc:AlternateContent>
      </w:r>
      <w:r w:rsidR="008A6C78" w:rsidRPr="00054567">
        <w:rPr>
          <w:rFonts w:ascii="Times New Roman" w:hAnsi="Times New Roman" w:cs="Times New Roman"/>
          <w:sz w:val="28"/>
          <w:szCs w:val="28"/>
          <w:lang w:val="kk-KZ"/>
        </w:rPr>
        <w:br/>
      </w:r>
    </w:p>
    <w:p w14:paraId="4E549BE8" w14:textId="77777777" w:rsidR="008A6C78" w:rsidRPr="00054567" w:rsidRDefault="008A6C78" w:rsidP="00A00F18">
      <w:pPr>
        <w:pStyle w:val="a5"/>
        <w:ind w:firstLine="567"/>
        <w:jc w:val="both"/>
        <w:rPr>
          <w:rFonts w:ascii="Times New Roman" w:hAnsi="Times New Roman" w:cs="Times New Roman"/>
          <w:sz w:val="28"/>
          <w:szCs w:val="28"/>
          <w:lang w:val="kk-KZ"/>
        </w:rPr>
      </w:pPr>
    </w:p>
    <w:p w14:paraId="1EEDE28F" w14:textId="3A0401C2" w:rsidR="008A6C78" w:rsidRPr="00054567" w:rsidRDefault="00740F95"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noProof/>
          <w:sz w:val="28"/>
          <w:szCs w:val="28"/>
          <w:lang w:eastAsia="ru-RU"/>
        </w:rPr>
        <mc:AlternateContent>
          <mc:Choice Requires="wps">
            <w:drawing>
              <wp:anchor distT="0" distB="0" distL="114300" distR="114300" simplePos="0" relativeHeight="251578880" behindDoc="0" locked="0" layoutInCell="1" allowOverlap="1" wp14:anchorId="314385BC" wp14:editId="1C5312C6">
                <wp:simplePos x="0" y="0"/>
                <wp:positionH relativeFrom="column">
                  <wp:posOffset>4707890</wp:posOffset>
                </wp:positionH>
                <wp:positionV relativeFrom="paragraph">
                  <wp:posOffset>135890</wp:posOffset>
                </wp:positionV>
                <wp:extent cx="107950" cy="246380"/>
                <wp:effectExtent l="19050" t="0" r="25400" b="20320"/>
                <wp:wrapNone/>
                <wp:docPr id="515411024" name="Стрелка: вниз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24638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E0AA2" id="Стрелка: вниз 199" o:spid="_x0000_s1026" type="#_x0000_t67" style="position:absolute;margin-left:370.7pt;margin-top:10.7pt;width:8.5pt;height:19.4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" adj="16868" fillcolor="#4472c4" strokecolor="#2f528f" strokeweight="1pt">
                <v:path arrowok="t"/>
              </v:shape>
            </w:pict>
          </mc:Fallback>
        </mc:AlternateContent>
      </w:r>
      <w:r w:rsidRPr="00054567">
        <w:rPr>
          <w:rFonts w:ascii="Times New Roman" w:hAnsi="Times New Roman" w:cs="Times New Roman"/>
          <w:noProof/>
          <w:sz w:val="28"/>
          <w:szCs w:val="28"/>
          <w:lang w:eastAsia="ru-RU"/>
        </w:rPr>
        <mc:AlternateContent>
          <mc:Choice Requires="wps">
            <w:drawing>
              <wp:anchor distT="0" distB="0" distL="114300" distR="114300" simplePos="0" relativeHeight="251577856" behindDoc="0" locked="0" layoutInCell="1" allowOverlap="1" wp14:anchorId="066E521F" wp14:editId="29CDFA3C">
                <wp:simplePos x="0" y="0"/>
                <wp:positionH relativeFrom="column">
                  <wp:posOffset>1395730</wp:posOffset>
                </wp:positionH>
                <wp:positionV relativeFrom="paragraph">
                  <wp:posOffset>184150</wp:posOffset>
                </wp:positionV>
                <wp:extent cx="107950" cy="254000"/>
                <wp:effectExtent l="19050" t="0" r="25400" b="12700"/>
                <wp:wrapNone/>
                <wp:docPr id="1536677807" name="Стрелка: вниз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254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9669E" id="Стрелка: вниз 197" o:spid="_x0000_s1026" type="#_x0000_t67" style="position:absolute;margin-left:109.9pt;margin-top:14.5pt;width:8.5pt;height:20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" adj="17010" fillcolor="#4a66ac [3204]" strokecolor="#243255 [1604]" strokeweight="1pt">
                <v:path arrowok="t"/>
              </v:shape>
            </w:pict>
          </mc:Fallback>
        </mc:AlternateContent>
      </w:r>
      <w:r w:rsidRPr="00054567">
        <w:rPr>
          <w:rFonts w:ascii="Times New Roman" w:hAnsi="Times New Roman" w:cs="Times New Roman"/>
          <w:noProof/>
          <w:sz w:val="28"/>
          <w:szCs w:val="28"/>
          <w:lang w:eastAsia="ru-RU"/>
        </w:rPr>
        <mc:AlternateContent>
          <mc:Choice Requires="wps">
            <w:drawing>
              <wp:anchor distT="0" distB="0" distL="114300" distR="114300" simplePos="0" relativeHeight="251576832" behindDoc="0" locked="0" layoutInCell="1" allowOverlap="1" wp14:anchorId="5151140D" wp14:editId="50AA08D0">
                <wp:simplePos x="0" y="0"/>
                <wp:positionH relativeFrom="column">
                  <wp:posOffset>3097530</wp:posOffset>
                </wp:positionH>
                <wp:positionV relativeFrom="paragraph">
                  <wp:posOffset>191770</wp:posOffset>
                </wp:positionV>
                <wp:extent cx="107950" cy="246380"/>
                <wp:effectExtent l="19050" t="0" r="25400" b="20320"/>
                <wp:wrapNone/>
                <wp:docPr id="1561428151" name="Стрелка: вниз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24638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2E578" id="Стрелка: вниз 195" o:spid="_x0000_s1026" type="#_x0000_t67" style="position:absolute;margin-left:243.9pt;margin-top:15.1pt;width:8.5pt;height:19.4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" adj="16868" fillcolor="#4472c4" strokecolor="#2f528f" strokeweight="1pt">
                <v:path arrowok="t"/>
              </v:shape>
            </w:pict>
          </mc:Fallback>
        </mc:AlternateContent>
      </w:r>
    </w:p>
    <w:p w14:paraId="2719422C" w14:textId="77777777" w:rsidR="008A6C78" w:rsidRPr="00054567" w:rsidRDefault="008A6C78" w:rsidP="00A00F18">
      <w:pPr>
        <w:pStyle w:val="a5"/>
        <w:ind w:firstLine="567"/>
        <w:jc w:val="both"/>
        <w:rPr>
          <w:rFonts w:ascii="Times New Roman" w:hAnsi="Times New Roman" w:cs="Times New Roman"/>
          <w:sz w:val="28"/>
          <w:szCs w:val="28"/>
          <w:lang w:val="kk-KZ"/>
        </w:rPr>
      </w:pPr>
    </w:p>
    <w:p w14:paraId="0F0C4AA2" w14:textId="7EDF74C7" w:rsidR="008A6C78" w:rsidRPr="00054567" w:rsidRDefault="00740F95"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noProof/>
          <w:sz w:val="28"/>
          <w:szCs w:val="28"/>
          <w:lang w:eastAsia="ru-RU"/>
        </w:rPr>
        <mc:AlternateContent>
          <mc:Choice Requires="wps">
            <w:drawing>
              <wp:anchor distT="0" distB="0" distL="114300" distR="114300" simplePos="0" relativeHeight="251570688" behindDoc="0" locked="0" layoutInCell="1" allowOverlap="1" wp14:anchorId="2E7B17AE" wp14:editId="5BD7BFA1">
                <wp:simplePos x="0" y="0"/>
                <wp:positionH relativeFrom="column">
                  <wp:posOffset>128270</wp:posOffset>
                </wp:positionH>
                <wp:positionV relativeFrom="paragraph">
                  <wp:posOffset>5715</wp:posOffset>
                </wp:positionV>
                <wp:extent cx="1812290" cy="1414780"/>
                <wp:effectExtent l="0" t="0" r="0" b="0"/>
                <wp:wrapNone/>
                <wp:docPr id="1823803853" name="Прямоугольник: скругленные углы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2290" cy="1414780"/>
                        </a:xfrm>
                        <a:prstGeom prst="roundRect">
                          <a:avLst/>
                        </a:prstGeom>
                        <a:solidFill>
                          <a:sysClr val="window" lastClr="FFFFFF"/>
                        </a:solidFill>
                        <a:ln w="6350" cap="flat" cmpd="sng" algn="ctr">
                          <a:solidFill>
                            <a:sysClr val="windowText" lastClr="000000"/>
                          </a:solidFill>
                          <a:prstDash val="solid"/>
                          <a:miter lim="800000"/>
                        </a:ln>
                        <a:effectLst/>
                      </wps:spPr>
                      <wps:txbx>
                        <w:txbxContent>
                          <w:p w14:paraId="67F0C310" w14:textId="77777777" w:rsidR="00533D70" w:rsidRPr="004547F0" w:rsidRDefault="00533D70" w:rsidP="00F742AF">
                            <w:pPr>
                              <w:jc w:val="center"/>
                              <w:rPr>
                                <w:rFonts w:ascii="Times New Roman" w:hAnsi="Times New Roman" w:cs="Times New Roman"/>
                                <w:sz w:val="24"/>
                                <w:szCs w:val="24"/>
                                <w:lang w:val="kk-KZ"/>
                              </w:rPr>
                            </w:pPr>
                            <w:r w:rsidRPr="004547F0">
                              <w:rPr>
                                <w:rFonts w:ascii="Times New Roman" w:hAnsi="Times New Roman" w:cs="Times New Roman"/>
                                <w:sz w:val="24"/>
                                <w:szCs w:val="24"/>
                                <w:lang w:val="kk-KZ"/>
                              </w:rPr>
                              <w:t>Ақпараттық жүйелер</w:t>
                            </w:r>
                          </w:p>
                          <w:p w14:paraId="1A782EEE" w14:textId="77777777" w:rsidR="00533D70" w:rsidRPr="004547F0" w:rsidRDefault="00533D70" w:rsidP="00F742AF">
                            <w:pPr>
                              <w:jc w:val="center"/>
                              <w:rPr>
                                <w:rFonts w:ascii="Times New Roman" w:hAnsi="Times New Roman" w:cs="Times New Roman"/>
                                <w:sz w:val="24"/>
                                <w:szCs w:val="24"/>
                                <w:lang w:val="kk-KZ"/>
                              </w:rPr>
                            </w:pPr>
                            <w:r w:rsidRPr="004547F0">
                              <w:rPr>
                                <w:rFonts w:ascii="Times New Roman" w:hAnsi="Times New Roman" w:cs="Times New Roman"/>
                                <w:sz w:val="24"/>
                                <w:szCs w:val="24"/>
                                <w:lang w:val="kk-KZ"/>
                              </w:rPr>
                              <w:t>(</w:t>
                            </w:r>
                            <w:r w:rsidRPr="004547F0">
                              <w:rPr>
                                <w:rFonts w:ascii="Times New Roman" w:hAnsi="Times New Roman" w:cs="Times New Roman"/>
                                <w:sz w:val="24"/>
                                <w:szCs w:val="24"/>
                                <w:lang w:val="en-US"/>
                              </w:rPr>
                              <w:t>GIS, Big data</w:t>
                            </w:r>
                            <w:r w:rsidRPr="004547F0">
                              <w:rPr>
                                <w:rFonts w:ascii="Times New Roman" w:hAnsi="Times New Roman" w:cs="Times New Roman"/>
                                <w:sz w:val="24"/>
                                <w:szCs w:val="24"/>
                                <w:lang w:val="kk-KZ"/>
                              </w:rPr>
                              <w:t>, агроаналитика)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7B17AE" id="Прямоугольник: скругленные углы 193" o:spid="_x0000_s1041" style="position:absolute;left:0;text-align:left;margin-left:10.1pt;margin-top:.45pt;width:142.7pt;height:111.4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" fillcolor="window" strokecolor="windowText" strokeweight=".5pt">
                <v:stroke joinstyle="miter"/>
                <v:path arrowok="t"/>
                <v:textbox>
                  <w:txbxContent>
                    <w:p w14:paraId="67F0C310" w14:textId="77777777" w:rsidR="00533D70" w:rsidRPr="004547F0" w:rsidRDefault="00533D70" w:rsidP="00F742AF">
                      <w:pPr>
                        <w:jc w:val="center"/>
                        <w:rPr>
                          <w:rFonts w:ascii="Times New Roman" w:hAnsi="Times New Roman" w:cs="Times New Roman"/>
                          <w:sz w:val="24"/>
                          <w:szCs w:val="24"/>
                          <w:lang w:val="kk-KZ"/>
                        </w:rPr>
                      </w:pPr>
                      <w:r w:rsidRPr="004547F0">
                        <w:rPr>
                          <w:rFonts w:ascii="Times New Roman" w:hAnsi="Times New Roman" w:cs="Times New Roman"/>
                          <w:sz w:val="24"/>
                          <w:szCs w:val="24"/>
                          <w:lang w:val="kk-KZ"/>
                        </w:rPr>
                        <w:t>Ақпараттық жүйелер</w:t>
                      </w:r>
                    </w:p>
                    <w:p w14:paraId="1A782EEE" w14:textId="77777777" w:rsidR="00533D70" w:rsidRPr="004547F0" w:rsidRDefault="00533D70" w:rsidP="00F742AF">
                      <w:pPr>
                        <w:jc w:val="center"/>
                        <w:rPr>
                          <w:rFonts w:ascii="Times New Roman" w:hAnsi="Times New Roman" w:cs="Times New Roman"/>
                          <w:sz w:val="24"/>
                          <w:szCs w:val="24"/>
                          <w:lang w:val="kk-KZ"/>
                        </w:rPr>
                      </w:pPr>
                      <w:r w:rsidRPr="004547F0">
                        <w:rPr>
                          <w:rFonts w:ascii="Times New Roman" w:hAnsi="Times New Roman" w:cs="Times New Roman"/>
                          <w:sz w:val="24"/>
                          <w:szCs w:val="24"/>
                          <w:lang w:val="kk-KZ"/>
                        </w:rPr>
                        <w:t>(</w:t>
                      </w:r>
                      <w:r w:rsidRPr="004547F0">
                        <w:rPr>
                          <w:rFonts w:ascii="Times New Roman" w:hAnsi="Times New Roman" w:cs="Times New Roman"/>
                          <w:sz w:val="24"/>
                          <w:szCs w:val="24"/>
                          <w:lang w:val="en-US"/>
                        </w:rPr>
                        <w:t>GIS, Big data</w:t>
                      </w:r>
                      <w:r w:rsidRPr="004547F0">
                        <w:rPr>
                          <w:rFonts w:ascii="Times New Roman" w:hAnsi="Times New Roman" w:cs="Times New Roman"/>
                          <w:sz w:val="24"/>
                          <w:szCs w:val="24"/>
                          <w:lang w:val="kk-KZ"/>
                        </w:rPr>
                        <w:t>, агроаналитика)</w:t>
                      </w:r>
                    </w:p>
                  </w:txbxContent>
                </v:textbox>
              </v:roundrect>
            </w:pict>
          </mc:Fallback>
        </mc:AlternateContent>
      </w:r>
      <w:r w:rsidRPr="00054567">
        <w:rPr>
          <w:rFonts w:ascii="Times New Roman" w:hAnsi="Times New Roman" w:cs="Times New Roman"/>
          <w:noProof/>
          <w:sz w:val="28"/>
          <w:szCs w:val="28"/>
          <w:lang w:eastAsia="ru-RU"/>
        </w:rPr>
        <mc:AlternateContent>
          <mc:Choice Requires="wps">
            <w:drawing>
              <wp:anchor distT="0" distB="0" distL="114300" distR="114300" simplePos="0" relativeHeight="251572736" behindDoc="0" locked="0" layoutInCell="1" allowOverlap="1" wp14:anchorId="434849B3" wp14:editId="6A0E9D01">
                <wp:simplePos x="0" y="0"/>
                <wp:positionH relativeFrom="column">
                  <wp:posOffset>4286885</wp:posOffset>
                </wp:positionH>
                <wp:positionV relativeFrom="paragraph">
                  <wp:posOffset>5715</wp:posOffset>
                </wp:positionV>
                <wp:extent cx="1788795" cy="1391285"/>
                <wp:effectExtent l="0" t="0" r="1905" b="0"/>
                <wp:wrapNone/>
                <wp:docPr id="699441426" name="Прямоугольник: скругленные углы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8795" cy="1391285"/>
                        </a:xfrm>
                        <a:prstGeom prst="round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8EA593" w14:textId="77777777" w:rsidR="00533D70" w:rsidRPr="004547F0" w:rsidRDefault="00533D70" w:rsidP="00F742AF">
                            <w:pPr>
                              <w:jc w:val="center"/>
                              <w:rPr>
                                <w:rFonts w:ascii="Times New Roman" w:hAnsi="Times New Roman" w:cs="Times New Roman"/>
                                <w:sz w:val="24"/>
                                <w:szCs w:val="24"/>
                                <w:lang w:val="kk-KZ"/>
                              </w:rPr>
                            </w:pPr>
                            <w:r w:rsidRPr="004547F0">
                              <w:rPr>
                                <w:rFonts w:ascii="Times New Roman" w:hAnsi="Times New Roman" w:cs="Times New Roman"/>
                                <w:sz w:val="24"/>
                                <w:szCs w:val="24"/>
                                <w:lang w:val="kk-KZ"/>
                              </w:rPr>
                              <w:t>Мемлекеттік қолдау</w:t>
                            </w:r>
                          </w:p>
                          <w:p w14:paraId="5872A68F" w14:textId="77777777" w:rsidR="00533D70" w:rsidRPr="004547F0" w:rsidRDefault="00533D70" w:rsidP="00F742AF">
                            <w:pPr>
                              <w:jc w:val="center"/>
                              <w:rPr>
                                <w:rFonts w:ascii="Times New Roman" w:hAnsi="Times New Roman" w:cs="Times New Roman"/>
                                <w:sz w:val="24"/>
                                <w:szCs w:val="24"/>
                                <w:lang w:val="kk-KZ"/>
                              </w:rPr>
                            </w:pPr>
                            <w:r w:rsidRPr="004547F0">
                              <w:rPr>
                                <w:rFonts w:ascii="Times New Roman" w:hAnsi="Times New Roman" w:cs="Times New Roman"/>
                                <w:sz w:val="24"/>
                                <w:szCs w:val="24"/>
                                <w:lang w:val="kk-KZ"/>
                              </w:rPr>
                              <w:t>(агросаясат, субсидия, инвестиция, заңнамалық база)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4849B3" id="Прямоугольник: скругленные углы 191" o:spid="_x0000_s1042" style="position:absolute;left:0;text-align:left;margin-left:337.55pt;margin-top:.45pt;width:140.85pt;height:109.5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" fillcolor="white [3201]" strokecolor="black [3213]" strokeweight=".5pt">
                <v:stroke joinstyle="miter"/>
                <v:path arrowok="t"/>
                <v:textbox>
                  <w:txbxContent>
                    <w:p w14:paraId="018EA593" w14:textId="77777777" w:rsidR="00533D70" w:rsidRPr="004547F0" w:rsidRDefault="00533D70" w:rsidP="00F742AF">
                      <w:pPr>
                        <w:jc w:val="center"/>
                        <w:rPr>
                          <w:rFonts w:ascii="Times New Roman" w:hAnsi="Times New Roman" w:cs="Times New Roman"/>
                          <w:sz w:val="24"/>
                          <w:szCs w:val="24"/>
                          <w:lang w:val="kk-KZ"/>
                        </w:rPr>
                      </w:pPr>
                      <w:r w:rsidRPr="004547F0">
                        <w:rPr>
                          <w:rFonts w:ascii="Times New Roman" w:hAnsi="Times New Roman" w:cs="Times New Roman"/>
                          <w:sz w:val="24"/>
                          <w:szCs w:val="24"/>
                          <w:lang w:val="kk-KZ"/>
                        </w:rPr>
                        <w:t>Мемлекеттік қолдау</w:t>
                      </w:r>
                    </w:p>
                    <w:p w14:paraId="5872A68F" w14:textId="77777777" w:rsidR="00533D70" w:rsidRPr="004547F0" w:rsidRDefault="00533D70" w:rsidP="00F742AF">
                      <w:pPr>
                        <w:jc w:val="center"/>
                        <w:rPr>
                          <w:rFonts w:ascii="Times New Roman" w:hAnsi="Times New Roman" w:cs="Times New Roman"/>
                          <w:sz w:val="24"/>
                          <w:szCs w:val="24"/>
                          <w:lang w:val="kk-KZ"/>
                        </w:rPr>
                      </w:pPr>
                      <w:r w:rsidRPr="004547F0">
                        <w:rPr>
                          <w:rFonts w:ascii="Times New Roman" w:hAnsi="Times New Roman" w:cs="Times New Roman"/>
                          <w:sz w:val="24"/>
                          <w:szCs w:val="24"/>
                          <w:lang w:val="kk-KZ"/>
                        </w:rPr>
                        <w:t>(агросаясат, субсидия, инвестиция, заңнамалық база)</w:t>
                      </w:r>
                    </w:p>
                  </w:txbxContent>
                </v:textbox>
              </v:roundrect>
            </w:pict>
          </mc:Fallback>
        </mc:AlternateContent>
      </w:r>
      <w:r w:rsidRPr="00054567">
        <w:rPr>
          <w:rFonts w:ascii="Times New Roman" w:hAnsi="Times New Roman" w:cs="Times New Roman"/>
          <w:noProof/>
          <w:sz w:val="28"/>
          <w:szCs w:val="28"/>
          <w:lang w:eastAsia="ru-RU"/>
        </w:rPr>
        <mc:AlternateContent>
          <mc:Choice Requires="wps">
            <w:drawing>
              <wp:anchor distT="0" distB="0" distL="114300" distR="114300" simplePos="0" relativeHeight="251571712" behindDoc="0" locked="0" layoutInCell="1" allowOverlap="1" wp14:anchorId="4740298D" wp14:editId="5D176E7E">
                <wp:simplePos x="0" y="0"/>
                <wp:positionH relativeFrom="column">
                  <wp:posOffset>2211705</wp:posOffset>
                </wp:positionH>
                <wp:positionV relativeFrom="paragraph">
                  <wp:posOffset>61595</wp:posOffset>
                </wp:positionV>
                <wp:extent cx="1765300" cy="1391285"/>
                <wp:effectExtent l="0" t="0" r="6350" b="0"/>
                <wp:wrapNone/>
                <wp:docPr id="1044747753" name="Прямоугольник: скругленные углы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0" cy="1391285"/>
                        </a:xfrm>
                        <a:prstGeom prst="roundRect">
                          <a:avLst/>
                        </a:prstGeom>
                        <a:solidFill>
                          <a:sysClr val="window" lastClr="FFFFFF"/>
                        </a:solidFill>
                        <a:ln w="6350" cap="flat" cmpd="sng" algn="ctr">
                          <a:solidFill>
                            <a:sysClr val="windowText" lastClr="000000"/>
                          </a:solidFill>
                          <a:prstDash val="solid"/>
                          <a:miter lim="800000"/>
                        </a:ln>
                        <a:effectLst/>
                      </wps:spPr>
                      <wps:txbx>
                        <w:txbxContent>
                          <w:p w14:paraId="7D1A4AC2" w14:textId="77777777" w:rsidR="00533D70" w:rsidRPr="00FC6B69" w:rsidRDefault="00533D70" w:rsidP="00F742AF">
                            <w:pPr>
                              <w:jc w:val="center"/>
                              <w:rPr>
                                <w:rFonts w:ascii="Times New Roman" w:hAnsi="Times New Roman" w:cs="Times New Roman"/>
                                <w:sz w:val="24"/>
                                <w:szCs w:val="24"/>
                                <w:lang w:val="kk-KZ"/>
                              </w:rPr>
                            </w:pPr>
                            <w:r w:rsidRPr="00FC6B69">
                              <w:rPr>
                                <w:rFonts w:ascii="Times New Roman" w:hAnsi="Times New Roman" w:cs="Times New Roman"/>
                                <w:sz w:val="24"/>
                                <w:szCs w:val="24"/>
                                <w:lang w:val="kk-KZ"/>
                              </w:rPr>
                              <w:t>Білім беру және кадр даярлау</w:t>
                            </w:r>
                          </w:p>
                          <w:p w14:paraId="74B2ECCF" w14:textId="77777777" w:rsidR="00533D70" w:rsidRPr="00FC6B69" w:rsidRDefault="00533D70" w:rsidP="00F742AF">
                            <w:pPr>
                              <w:jc w:val="center"/>
                              <w:rPr>
                                <w:rFonts w:ascii="Times New Roman" w:hAnsi="Times New Roman" w:cs="Times New Roman"/>
                                <w:sz w:val="24"/>
                                <w:szCs w:val="24"/>
                                <w:lang w:val="kk-KZ"/>
                              </w:rPr>
                            </w:pPr>
                            <w:r w:rsidRPr="00FC6B69">
                              <w:rPr>
                                <w:rFonts w:ascii="Times New Roman" w:hAnsi="Times New Roman" w:cs="Times New Roman"/>
                                <w:sz w:val="24"/>
                                <w:szCs w:val="24"/>
                                <w:lang w:val="kk-KZ"/>
                              </w:rPr>
                              <w:t>(ЖОО, колледж, агроинженерлер, т.б.)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40298D" id="Прямоугольник: скругленные углы 189" o:spid="_x0000_s1043" style="position:absolute;left:0;text-align:left;margin-left:174.15pt;margin-top:4.85pt;width:139pt;height:109.5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" fillcolor="window" strokecolor="windowText" strokeweight=".5pt">
                <v:stroke joinstyle="miter"/>
                <v:path arrowok="t"/>
                <v:textbox>
                  <w:txbxContent>
                    <w:p w14:paraId="7D1A4AC2" w14:textId="77777777" w:rsidR="00533D70" w:rsidRPr="00FC6B69" w:rsidRDefault="00533D70" w:rsidP="00F742AF">
                      <w:pPr>
                        <w:jc w:val="center"/>
                        <w:rPr>
                          <w:rFonts w:ascii="Times New Roman" w:hAnsi="Times New Roman" w:cs="Times New Roman"/>
                          <w:sz w:val="24"/>
                          <w:szCs w:val="24"/>
                          <w:lang w:val="kk-KZ"/>
                        </w:rPr>
                      </w:pPr>
                      <w:r w:rsidRPr="00FC6B69">
                        <w:rPr>
                          <w:rFonts w:ascii="Times New Roman" w:hAnsi="Times New Roman" w:cs="Times New Roman"/>
                          <w:sz w:val="24"/>
                          <w:szCs w:val="24"/>
                          <w:lang w:val="kk-KZ"/>
                        </w:rPr>
                        <w:t>Білім беру және кадр даярлау</w:t>
                      </w:r>
                    </w:p>
                    <w:p w14:paraId="74B2ECCF" w14:textId="77777777" w:rsidR="00533D70" w:rsidRPr="00FC6B69" w:rsidRDefault="00533D70" w:rsidP="00F742AF">
                      <w:pPr>
                        <w:jc w:val="center"/>
                        <w:rPr>
                          <w:rFonts w:ascii="Times New Roman" w:hAnsi="Times New Roman" w:cs="Times New Roman"/>
                          <w:sz w:val="24"/>
                          <w:szCs w:val="24"/>
                          <w:lang w:val="kk-KZ"/>
                        </w:rPr>
                      </w:pPr>
                      <w:r w:rsidRPr="00FC6B69">
                        <w:rPr>
                          <w:rFonts w:ascii="Times New Roman" w:hAnsi="Times New Roman" w:cs="Times New Roman"/>
                          <w:sz w:val="24"/>
                          <w:szCs w:val="24"/>
                          <w:lang w:val="kk-KZ"/>
                        </w:rPr>
                        <w:t>(ЖОО, колледж, агроинженерлер, т.б.)</w:t>
                      </w:r>
                    </w:p>
                  </w:txbxContent>
                </v:textbox>
              </v:roundrect>
            </w:pict>
          </mc:Fallback>
        </mc:AlternateContent>
      </w:r>
    </w:p>
    <w:p w14:paraId="6597E89D" w14:textId="77777777" w:rsidR="008A6C78" w:rsidRPr="00054567" w:rsidRDefault="008A6C78" w:rsidP="00A00F18">
      <w:pPr>
        <w:pStyle w:val="a5"/>
        <w:ind w:firstLine="567"/>
        <w:jc w:val="both"/>
        <w:rPr>
          <w:rFonts w:ascii="Times New Roman" w:hAnsi="Times New Roman" w:cs="Times New Roman"/>
          <w:sz w:val="28"/>
          <w:szCs w:val="28"/>
          <w:lang w:val="kk-KZ"/>
        </w:rPr>
      </w:pPr>
    </w:p>
    <w:p w14:paraId="0FC3BEFB" w14:textId="77777777" w:rsidR="008A6C78" w:rsidRPr="00054567" w:rsidRDefault="008A6C78" w:rsidP="00A00F18">
      <w:pPr>
        <w:pStyle w:val="a5"/>
        <w:ind w:firstLine="567"/>
        <w:jc w:val="both"/>
        <w:rPr>
          <w:rFonts w:ascii="Times New Roman" w:hAnsi="Times New Roman" w:cs="Times New Roman"/>
          <w:sz w:val="28"/>
          <w:szCs w:val="28"/>
          <w:lang w:val="kk-KZ"/>
        </w:rPr>
      </w:pPr>
    </w:p>
    <w:p w14:paraId="638264E5" w14:textId="2743F832" w:rsidR="008A6C78" w:rsidRPr="00054567" w:rsidRDefault="00740F95"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noProof/>
          <w:sz w:val="28"/>
          <w:szCs w:val="28"/>
          <w:lang w:eastAsia="ru-RU"/>
        </w:rPr>
        <mc:AlternateContent>
          <mc:Choice Requires="wps">
            <w:drawing>
              <wp:anchor distT="0" distB="0" distL="114300" distR="114300" simplePos="0" relativeHeight="251582976" behindDoc="0" locked="0" layoutInCell="1" allowOverlap="1" wp14:anchorId="0386D1AE" wp14:editId="3A173473">
                <wp:simplePos x="0" y="0"/>
                <wp:positionH relativeFrom="column">
                  <wp:posOffset>4004310</wp:posOffset>
                </wp:positionH>
                <wp:positionV relativeFrom="paragraph">
                  <wp:posOffset>85090</wp:posOffset>
                </wp:positionV>
                <wp:extent cx="247015" cy="103505"/>
                <wp:effectExtent l="19050" t="19050" r="635" b="10795"/>
                <wp:wrapNone/>
                <wp:docPr id="436606085" name="Стрелка: влево-вправо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 cy="103505"/>
                        </a:xfrm>
                        <a:prstGeom prst="lef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118D7" id="Стрелка: влево-вправо 187" o:spid="_x0000_s1026" type="#_x0000_t69" style="position:absolute;margin-left:315.3pt;margin-top:6.7pt;width:19.45pt;height:8.1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" adj="4525" fillcolor="#4472c4" strokecolor="#2f528f" strokeweight="1pt">
                <v:path arrowok="t"/>
              </v:shape>
            </w:pict>
          </mc:Fallback>
        </mc:AlternateContent>
      </w:r>
      <w:r w:rsidRPr="00054567">
        <w:rPr>
          <w:rFonts w:ascii="Times New Roman" w:hAnsi="Times New Roman" w:cs="Times New Roman"/>
          <w:noProof/>
          <w:sz w:val="28"/>
          <w:szCs w:val="28"/>
          <w:lang w:eastAsia="ru-RU"/>
        </w:rPr>
        <mc:AlternateContent>
          <mc:Choice Requires="wps">
            <w:drawing>
              <wp:anchor distT="0" distB="0" distL="114300" distR="114300" simplePos="0" relativeHeight="251581952" behindDoc="0" locked="0" layoutInCell="1" allowOverlap="1" wp14:anchorId="6626B050" wp14:editId="2ADC7C9F">
                <wp:simplePos x="0" y="0"/>
                <wp:positionH relativeFrom="column">
                  <wp:posOffset>1952625</wp:posOffset>
                </wp:positionH>
                <wp:positionV relativeFrom="paragraph">
                  <wp:posOffset>78740</wp:posOffset>
                </wp:positionV>
                <wp:extent cx="247015" cy="100965"/>
                <wp:effectExtent l="19050" t="19050" r="635" b="13335"/>
                <wp:wrapNone/>
                <wp:docPr id="40423274" name="Стрелка: влево-вправо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47015" cy="100965"/>
                        </a:xfrm>
                        <a:prstGeom prst="lef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C7CB10" id="Стрелка: влево-вправо 185" o:spid="_x0000_s1026" type="#_x0000_t69" style="position:absolute;margin-left:153.75pt;margin-top:6.2pt;width:19.45pt;height:7.95pt;flip:y;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" adj="4414" fillcolor="#4472c4" strokecolor="#2f528f" strokeweight="1pt">
                <v:path arrowok="t"/>
              </v:shape>
            </w:pict>
          </mc:Fallback>
        </mc:AlternateContent>
      </w:r>
    </w:p>
    <w:p w14:paraId="1C658A7F" w14:textId="77777777" w:rsidR="008A6C78" w:rsidRPr="00054567" w:rsidRDefault="008A6C78" w:rsidP="00A00F18">
      <w:pPr>
        <w:pStyle w:val="a5"/>
        <w:ind w:firstLine="567"/>
        <w:jc w:val="both"/>
        <w:rPr>
          <w:rFonts w:ascii="Times New Roman" w:hAnsi="Times New Roman" w:cs="Times New Roman"/>
          <w:b/>
          <w:bCs/>
          <w:noProof/>
          <w:sz w:val="28"/>
          <w:szCs w:val="28"/>
          <w:lang w:val="kk-KZ"/>
        </w:rPr>
      </w:pPr>
    </w:p>
    <w:p w14:paraId="7E7EF3CA" w14:textId="77777777" w:rsidR="00980B6F" w:rsidRPr="00054567" w:rsidRDefault="00980B6F" w:rsidP="00A00F18">
      <w:pPr>
        <w:pStyle w:val="a5"/>
        <w:ind w:firstLine="567"/>
        <w:jc w:val="both"/>
        <w:rPr>
          <w:rFonts w:ascii="Times New Roman" w:hAnsi="Times New Roman" w:cs="Times New Roman"/>
          <w:b/>
          <w:bCs/>
          <w:noProof/>
          <w:sz w:val="28"/>
          <w:szCs w:val="28"/>
          <w:lang w:val="kk-KZ"/>
        </w:rPr>
      </w:pPr>
    </w:p>
    <w:p w14:paraId="675B7B6D" w14:textId="77777777" w:rsidR="00980B6F" w:rsidRPr="00054567" w:rsidRDefault="00980B6F" w:rsidP="00A00F18">
      <w:pPr>
        <w:pStyle w:val="a5"/>
        <w:ind w:firstLine="567"/>
        <w:jc w:val="both"/>
        <w:rPr>
          <w:rFonts w:ascii="Times New Roman" w:hAnsi="Times New Roman" w:cs="Times New Roman"/>
          <w:b/>
          <w:bCs/>
          <w:noProof/>
          <w:sz w:val="28"/>
          <w:szCs w:val="28"/>
          <w:lang w:val="kk-KZ"/>
        </w:rPr>
      </w:pPr>
    </w:p>
    <w:p w14:paraId="3B9AE5EE" w14:textId="77777777" w:rsidR="00980B6F" w:rsidRPr="00054567" w:rsidRDefault="00980B6F" w:rsidP="00A00F18">
      <w:pPr>
        <w:pStyle w:val="a5"/>
        <w:ind w:firstLine="567"/>
        <w:jc w:val="both"/>
        <w:rPr>
          <w:rFonts w:ascii="Times New Roman" w:hAnsi="Times New Roman" w:cs="Times New Roman"/>
          <w:b/>
          <w:bCs/>
          <w:noProof/>
          <w:sz w:val="28"/>
          <w:szCs w:val="28"/>
          <w:lang w:val="kk-KZ"/>
        </w:rPr>
      </w:pPr>
    </w:p>
    <w:p w14:paraId="31B73FE1" w14:textId="60B95DA9" w:rsidR="00980B6F" w:rsidRPr="00054567" w:rsidRDefault="008A6C78" w:rsidP="00A00F18">
      <w:pPr>
        <w:spacing w:after="0" w:line="240" w:lineRule="auto"/>
        <w:ind w:firstLine="567"/>
        <w:jc w:val="center"/>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Сурет </w:t>
      </w:r>
      <w:r w:rsidR="00F66EFD" w:rsidRPr="00054567">
        <w:rPr>
          <w:rFonts w:ascii="Times New Roman" w:hAnsi="Times New Roman" w:cs="Times New Roman"/>
          <w:sz w:val="28"/>
          <w:szCs w:val="28"/>
          <w:lang w:val="kk-KZ"/>
        </w:rPr>
        <w:t>1</w:t>
      </w:r>
      <w:r w:rsidR="00AF2829" w:rsidRPr="00054567">
        <w:rPr>
          <w:rFonts w:ascii="Times New Roman" w:hAnsi="Times New Roman" w:cs="Times New Roman"/>
          <w:sz w:val="28"/>
          <w:szCs w:val="28"/>
          <w:lang w:val="kk-KZ"/>
        </w:rPr>
        <w:t>6</w:t>
      </w:r>
      <w:r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 Ғылым мен технологияға негізделген ауыл шаруашылығындағы ғылыми</w:t>
      </w:r>
      <w:r w:rsidR="00F742AF"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F742A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өндірістік жүйе</w:t>
      </w:r>
    </w:p>
    <w:p w14:paraId="7984F896" w14:textId="77777777" w:rsidR="00FD74F0" w:rsidRPr="00054567" w:rsidRDefault="00FD74F0" w:rsidP="00A00F18">
      <w:pPr>
        <w:pStyle w:val="a5"/>
        <w:ind w:firstLine="567"/>
        <w:jc w:val="both"/>
        <w:rPr>
          <w:rFonts w:ascii="Times New Roman" w:hAnsi="Times New Roman" w:cs="Times New Roman"/>
          <w:sz w:val="28"/>
          <w:szCs w:val="28"/>
          <w:lang w:val="kk-KZ"/>
        </w:rPr>
      </w:pPr>
    </w:p>
    <w:p w14:paraId="3702A1C6" w14:textId="454DE0CE" w:rsidR="004547F0" w:rsidRPr="00054567" w:rsidRDefault="008A6C7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Мақсатты тәсіл – ол </w:t>
      </w:r>
      <w:r w:rsidRPr="00054567">
        <w:rPr>
          <w:rFonts w:ascii="Times New Roman" w:hAnsi="Times New Roman" w:cs="Times New Roman"/>
          <w:sz w:val="28"/>
          <w:szCs w:val="28"/>
          <w:lang w:val="kk-KZ" w:eastAsia="ru-RU"/>
        </w:rPr>
        <w:t>жүйелік</w:t>
      </w:r>
      <w:r w:rsidR="00313A88" w:rsidRPr="00054567">
        <w:rPr>
          <w:rFonts w:ascii="Times New Roman" w:hAnsi="Times New Roman" w:cs="Times New Roman"/>
          <w:sz w:val="28"/>
          <w:szCs w:val="28"/>
          <w:lang w:val="kk-KZ" w:eastAsia="ru-RU"/>
        </w:rPr>
        <w:t>–</w:t>
      </w:r>
      <w:r w:rsidRPr="00054567">
        <w:rPr>
          <w:rFonts w:ascii="Times New Roman" w:hAnsi="Times New Roman" w:cs="Times New Roman"/>
          <w:sz w:val="28"/>
          <w:szCs w:val="28"/>
          <w:lang w:val="kk-KZ" w:eastAsia="ru-RU"/>
        </w:rPr>
        <w:t>құрылымдық тәсілдің құрамдас бөлігі ретінде ауыл шаруашылығы зерттеулерінде әлеуметтік</w:t>
      </w:r>
      <w:r w:rsidR="00A7734E" w:rsidRPr="00054567">
        <w:rPr>
          <w:rFonts w:ascii="Times New Roman" w:hAnsi="Times New Roman" w:cs="Times New Roman"/>
          <w:sz w:val="28"/>
          <w:szCs w:val="28"/>
          <w:lang w:val="kk-KZ" w:eastAsia="ru-RU"/>
        </w:rPr>
        <w:t xml:space="preserve"> </w:t>
      </w:r>
      <w:r w:rsidR="00313A88" w:rsidRPr="00054567">
        <w:rPr>
          <w:rFonts w:ascii="Times New Roman" w:hAnsi="Times New Roman" w:cs="Times New Roman"/>
          <w:sz w:val="28"/>
          <w:szCs w:val="28"/>
          <w:lang w:val="kk-KZ" w:eastAsia="ru-RU"/>
        </w:rPr>
        <w:t>–</w:t>
      </w:r>
      <w:r w:rsidR="00A7734E"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экономикалық жүйе құрылымына талдау жасауды, яғни, ауыл шаруашылығын дамытуға әсер етуші факторларды, проблемаларды зерделейді және ауыл шаруашылығын жоспарлау мен басқару ұсыныстарын даярлайды</w:t>
      </w:r>
      <w:r w:rsidR="001D3EBC" w:rsidRPr="00054567">
        <w:rPr>
          <w:rFonts w:ascii="Times New Roman" w:hAnsi="Times New Roman" w:cs="Times New Roman"/>
          <w:sz w:val="28"/>
          <w:szCs w:val="28"/>
          <w:lang w:val="kk-KZ" w:eastAsia="ru-RU"/>
        </w:rPr>
        <w:t xml:space="preserve"> </w:t>
      </w:r>
      <w:r w:rsidR="00570820" w:rsidRPr="00054567">
        <w:rPr>
          <w:rFonts w:ascii="Times New Roman" w:hAnsi="Times New Roman" w:cs="Times New Roman"/>
          <w:sz w:val="28"/>
          <w:szCs w:val="28"/>
          <w:lang w:val="kk-KZ" w:eastAsia="ru-RU"/>
        </w:rPr>
        <w:t>[</w:t>
      </w:r>
      <w:r w:rsidR="00170CF2" w:rsidRPr="00054567">
        <w:rPr>
          <w:rFonts w:ascii="Times New Roman" w:hAnsi="Times New Roman" w:cs="Times New Roman"/>
          <w:sz w:val="28"/>
          <w:szCs w:val="28"/>
          <w:lang w:val="kk-KZ" w:eastAsia="ru-RU"/>
        </w:rPr>
        <w:t>1</w:t>
      </w:r>
      <w:r w:rsidR="001D3EBC" w:rsidRPr="00054567">
        <w:rPr>
          <w:rFonts w:ascii="Times New Roman" w:hAnsi="Times New Roman" w:cs="Times New Roman"/>
          <w:sz w:val="28"/>
          <w:szCs w:val="28"/>
          <w:lang w:val="kk-KZ" w:eastAsia="ru-RU"/>
        </w:rPr>
        <w:t>26</w:t>
      </w:r>
      <w:r w:rsidR="00570820" w:rsidRPr="00054567">
        <w:rPr>
          <w:rFonts w:ascii="Times New Roman" w:hAnsi="Times New Roman" w:cs="Times New Roman"/>
          <w:sz w:val="28"/>
          <w:szCs w:val="28"/>
          <w:lang w:val="kk-KZ" w:eastAsia="ru-RU"/>
        </w:rPr>
        <w:t>]</w:t>
      </w:r>
      <w:r w:rsidRPr="00054567">
        <w:rPr>
          <w:rFonts w:ascii="Times New Roman" w:hAnsi="Times New Roman" w:cs="Times New Roman"/>
          <w:sz w:val="28"/>
          <w:szCs w:val="28"/>
          <w:lang w:val="kk-KZ" w:eastAsia="ru-RU"/>
        </w:rPr>
        <w:t>.</w:t>
      </w:r>
      <w:r w:rsidR="001D3EBC"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rPr>
        <w:t>Әлеуметтік</w:t>
      </w:r>
      <w:r w:rsidR="00A7734E"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A7734E"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экономикалық жүйенің құрылымының негізгі элементтері (экономикалық құрылым, әлеуметтік құрылым, саяси құрылым, мәдениет және құндылықтар, IT)</w:t>
      </w:r>
      <w:r w:rsidR="0005247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қоғамның әр түрлі аспектілерін реттеп, өзара байланысып жұмыс жасайды.</w:t>
      </w:r>
    </w:p>
    <w:p w14:paraId="2F284556" w14:textId="4FB5E619" w:rsidR="008A6C78" w:rsidRPr="00054567" w:rsidRDefault="008A6C78" w:rsidP="00660DF6">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Мұндағы экономикалық құрылымның негізін</w:t>
      </w:r>
      <w:r w:rsidR="0005247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өндіріс құралдары (IT, өндіріс ресурстары), тауарлар мен қызметтерді өндіру процесі, өндірілген өнімдерді тарату механизмдері, өнімдерді тұтыну, қаржы жүйесі мен ақша айналымы, қаржылық саясат, банктік құрылымды және валюталық нарықтарды қамтиды.</w:t>
      </w:r>
      <w:r w:rsidR="00660DF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Әлеуметтік құрылым </w:t>
      </w:r>
      <w:r w:rsidRPr="00054567">
        <w:rPr>
          <w:rFonts w:ascii="Times New Roman" w:hAnsi="Times New Roman" w:cs="Times New Roman"/>
          <w:kern w:val="0"/>
          <w:sz w:val="28"/>
          <w:szCs w:val="28"/>
          <w:lang w:val="kk-KZ"/>
        </w:rPr>
        <w:t>әлеуметтік мәртебе,</w:t>
      </w:r>
      <w:r w:rsidR="00052476" w:rsidRPr="00054567">
        <w:rPr>
          <w:rFonts w:ascii="Times New Roman" w:hAnsi="Times New Roman" w:cs="Times New Roman"/>
          <w:kern w:val="0"/>
          <w:sz w:val="28"/>
          <w:szCs w:val="28"/>
          <w:lang w:val="kk-KZ"/>
        </w:rPr>
        <w:t xml:space="preserve"> </w:t>
      </w:r>
      <w:r w:rsidRPr="00054567">
        <w:rPr>
          <w:rFonts w:ascii="Times New Roman" w:hAnsi="Times New Roman" w:cs="Times New Roman"/>
          <w:kern w:val="0"/>
          <w:sz w:val="28"/>
          <w:szCs w:val="28"/>
          <w:lang w:val="kk-KZ"/>
        </w:rPr>
        <w:t>табыс деңгейі, білім мен кәсіби біліктілік факторларын жүзеге асыратын қоғамдық институттарға негізделген әлеуметтік қатынастар мен әлеуметтік мобильділікті қамтиды.</w:t>
      </w:r>
    </w:p>
    <w:p w14:paraId="36F8D0A1" w14:textId="12AD3E15" w:rsidR="008A6C78" w:rsidRPr="00054567" w:rsidRDefault="008A6C78" w:rsidP="00A00F18">
      <w:pPr>
        <w:pStyle w:val="a5"/>
        <w:ind w:firstLine="567"/>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kern w:val="0"/>
          <w:sz w:val="28"/>
          <w:szCs w:val="28"/>
          <w:lang w:val="kk-KZ"/>
        </w:rPr>
        <w:t xml:space="preserve">Сонымен қатар </w:t>
      </w:r>
      <w:r w:rsidRPr="00054567">
        <w:rPr>
          <w:rFonts w:ascii="Times New Roman" w:eastAsia="Times New Roman" w:hAnsi="Times New Roman" w:cs="Times New Roman"/>
          <w:sz w:val="28"/>
          <w:szCs w:val="28"/>
          <w:lang w:val="kk-KZ"/>
        </w:rPr>
        <w:t>әлеуметтік</w:t>
      </w:r>
      <w:r w:rsidR="00A70415" w:rsidRPr="00054567">
        <w:rPr>
          <w:rFonts w:ascii="Times New Roman" w:eastAsia="Times New Roman" w:hAnsi="Times New Roman" w:cs="Times New Roman"/>
          <w:sz w:val="28"/>
          <w:szCs w:val="28"/>
          <w:lang w:val="kk-KZ"/>
        </w:rPr>
        <w:t xml:space="preserve"> </w:t>
      </w:r>
      <w:r w:rsidR="00313A88" w:rsidRPr="00054567">
        <w:rPr>
          <w:rFonts w:ascii="Times New Roman" w:eastAsia="Times New Roman" w:hAnsi="Times New Roman" w:cs="Times New Roman"/>
          <w:sz w:val="28"/>
          <w:szCs w:val="28"/>
          <w:lang w:val="kk-KZ"/>
        </w:rPr>
        <w:t>–</w:t>
      </w:r>
      <w:r w:rsidR="00A70415" w:rsidRPr="00054567">
        <w:rPr>
          <w:rFonts w:ascii="Times New Roman" w:eastAsia="Times New Roman" w:hAnsi="Times New Roman" w:cs="Times New Roman"/>
          <w:sz w:val="28"/>
          <w:szCs w:val="28"/>
          <w:lang w:val="kk-KZ"/>
        </w:rPr>
        <w:t xml:space="preserve"> </w:t>
      </w:r>
      <w:r w:rsidRPr="00054567">
        <w:rPr>
          <w:rFonts w:ascii="Times New Roman" w:eastAsia="Times New Roman" w:hAnsi="Times New Roman" w:cs="Times New Roman"/>
          <w:sz w:val="28"/>
          <w:szCs w:val="28"/>
          <w:lang w:val="kk-KZ"/>
        </w:rPr>
        <w:t>экономикалық жүйенің  негізгі элементтері ретінде</w:t>
      </w:r>
      <w:r w:rsidR="00A7734E" w:rsidRPr="00054567">
        <w:rPr>
          <w:rFonts w:ascii="Times New Roman" w:eastAsia="Times New Roman" w:hAnsi="Times New Roman" w:cs="Times New Roman"/>
          <w:sz w:val="28"/>
          <w:szCs w:val="28"/>
          <w:lang w:val="kk-KZ"/>
        </w:rPr>
        <w:t xml:space="preserve"> </w:t>
      </w:r>
      <w:r w:rsidRPr="00054567">
        <w:rPr>
          <w:rFonts w:ascii="Times New Roman" w:eastAsia="Times New Roman" w:hAnsi="Times New Roman" w:cs="Times New Roman"/>
          <w:sz w:val="28"/>
          <w:szCs w:val="28"/>
          <w:lang w:val="kk-KZ"/>
        </w:rPr>
        <w:t>саяси құрылым</w:t>
      </w:r>
      <w:r w:rsidR="00052476" w:rsidRPr="00054567">
        <w:rPr>
          <w:rFonts w:ascii="Times New Roman" w:eastAsia="Times New Roman" w:hAnsi="Times New Roman" w:cs="Times New Roman"/>
          <w:sz w:val="28"/>
          <w:szCs w:val="28"/>
          <w:lang w:val="kk-KZ"/>
        </w:rPr>
        <w:t xml:space="preserve"> </w:t>
      </w:r>
      <w:r w:rsidRPr="00054567">
        <w:rPr>
          <w:rFonts w:ascii="Times New Roman" w:eastAsia="Times New Roman" w:hAnsi="Times New Roman" w:cs="Times New Roman"/>
          <w:sz w:val="28"/>
          <w:szCs w:val="28"/>
          <w:lang w:val="kk-KZ"/>
        </w:rPr>
        <w:t xml:space="preserve">(экономиканы реттеу, заңдар қабылдау және әлеуметтік саясат,  саяси инстиуттар) және мәдениет пен құндылықтарды (білім, дін, тіл, </w:t>
      </w:r>
      <w:r w:rsidRPr="00054567">
        <w:rPr>
          <w:rFonts w:ascii="Times New Roman" w:eastAsia="Times New Roman" w:hAnsi="Times New Roman" w:cs="Times New Roman"/>
          <w:sz w:val="28"/>
          <w:szCs w:val="28"/>
          <w:lang w:val="kk-KZ"/>
        </w:rPr>
        <w:lastRenderedPageBreak/>
        <w:t>дәстүрлер, өнер, құндылықтар мен мінез</w:t>
      </w:r>
      <w:r w:rsidR="00A7734E" w:rsidRPr="00054567">
        <w:rPr>
          <w:rFonts w:ascii="Times New Roman" w:eastAsia="Times New Roman" w:hAnsi="Times New Roman" w:cs="Times New Roman"/>
          <w:sz w:val="28"/>
          <w:szCs w:val="28"/>
          <w:lang w:val="kk-KZ"/>
        </w:rPr>
        <w:t xml:space="preserve"> </w:t>
      </w:r>
      <w:r w:rsidR="00313A88" w:rsidRPr="00054567">
        <w:rPr>
          <w:rFonts w:ascii="Times New Roman" w:eastAsia="Times New Roman" w:hAnsi="Times New Roman" w:cs="Times New Roman"/>
          <w:sz w:val="28"/>
          <w:szCs w:val="28"/>
          <w:lang w:val="kk-KZ"/>
        </w:rPr>
        <w:t>–</w:t>
      </w:r>
      <w:r w:rsidR="00A7734E" w:rsidRPr="00054567">
        <w:rPr>
          <w:rFonts w:ascii="Times New Roman" w:eastAsia="Times New Roman" w:hAnsi="Times New Roman" w:cs="Times New Roman"/>
          <w:sz w:val="28"/>
          <w:szCs w:val="28"/>
          <w:lang w:val="kk-KZ"/>
        </w:rPr>
        <w:t xml:space="preserve"> </w:t>
      </w:r>
      <w:r w:rsidRPr="00054567">
        <w:rPr>
          <w:rFonts w:ascii="Times New Roman" w:eastAsia="Times New Roman" w:hAnsi="Times New Roman" w:cs="Times New Roman"/>
          <w:sz w:val="28"/>
          <w:szCs w:val="28"/>
          <w:lang w:val="kk-KZ"/>
        </w:rPr>
        <w:t>құлық нормалары) атап өтіп, әлеуметтік</w:t>
      </w:r>
      <w:r w:rsidR="00E6048A" w:rsidRPr="00054567">
        <w:rPr>
          <w:rFonts w:ascii="Times New Roman" w:eastAsia="Times New Roman" w:hAnsi="Times New Roman" w:cs="Times New Roman"/>
          <w:sz w:val="28"/>
          <w:szCs w:val="28"/>
          <w:lang w:val="kk-KZ"/>
        </w:rPr>
        <w:t xml:space="preserve"> </w:t>
      </w:r>
      <w:r w:rsidR="00313A88" w:rsidRPr="00054567">
        <w:rPr>
          <w:rFonts w:ascii="Times New Roman" w:eastAsia="Times New Roman" w:hAnsi="Times New Roman" w:cs="Times New Roman"/>
          <w:sz w:val="28"/>
          <w:szCs w:val="28"/>
          <w:lang w:val="kk-KZ"/>
        </w:rPr>
        <w:t>–</w:t>
      </w:r>
      <w:r w:rsidR="00E6048A" w:rsidRPr="00054567">
        <w:rPr>
          <w:rFonts w:ascii="Times New Roman" w:eastAsia="Times New Roman" w:hAnsi="Times New Roman" w:cs="Times New Roman"/>
          <w:sz w:val="28"/>
          <w:szCs w:val="28"/>
          <w:lang w:val="kk-KZ"/>
        </w:rPr>
        <w:t xml:space="preserve"> </w:t>
      </w:r>
      <w:r w:rsidRPr="00054567">
        <w:rPr>
          <w:rFonts w:ascii="Times New Roman" w:eastAsia="Times New Roman" w:hAnsi="Times New Roman" w:cs="Times New Roman"/>
          <w:sz w:val="28"/>
          <w:szCs w:val="28"/>
          <w:lang w:val="kk-KZ"/>
        </w:rPr>
        <w:t>экономикалық жүйенің дамуындағы</w:t>
      </w:r>
      <w:r w:rsidR="001D3EBC" w:rsidRPr="00054567">
        <w:rPr>
          <w:rFonts w:ascii="Times New Roman" w:eastAsia="Times New Roman" w:hAnsi="Times New Roman" w:cs="Times New Roman"/>
          <w:sz w:val="28"/>
          <w:szCs w:val="28"/>
          <w:lang w:val="kk-KZ"/>
        </w:rPr>
        <w:t xml:space="preserve"> </w:t>
      </w:r>
      <w:r w:rsidRPr="00054567">
        <w:rPr>
          <w:rFonts w:ascii="Times New Roman" w:eastAsia="Times New Roman" w:hAnsi="Times New Roman" w:cs="Times New Roman"/>
          <w:sz w:val="28"/>
          <w:szCs w:val="28"/>
          <w:lang w:val="kk-KZ"/>
        </w:rPr>
        <w:t>инновациялық технологиялардың экономикада жаңа мүмкіндіктер туғызып, әлеуметтік құрылымдарға өзгерістер енгізетінін айта кету керек.</w:t>
      </w:r>
      <w:r w:rsidR="00052476" w:rsidRPr="00054567">
        <w:rPr>
          <w:rFonts w:ascii="Times New Roman" w:eastAsia="Times New Roman" w:hAnsi="Times New Roman" w:cs="Times New Roman"/>
          <w:sz w:val="28"/>
          <w:szCs w:val="28"/>
          <w:lang w:val="kk-KZ"/>
        </w:rPr>
        <w:t xml:space="preserve"> </w:t>
      </w:r>
      <w:r w:rsidRPr="00054567">
        <w:rPr>
          <w:rFonts w:ascii="Times New Roman" w:hAnsi="Times New Roman" w:cs="Times New Roman"/>
          <w:sz w:val="28"/>
          <w:szCs w:val="28"/>
          <w:lang w:val="kk-KZ"/>
        </w:rPr>
        <w:t>Ауыл шаруашылығын дамыту бойынша жаңа технологиялар өнеркәсіпке қарағанда баяу енгізілуде Сондықтан</w:t>
      </w:r>
      <w:r w:rsidR="002F537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Н.Ф.Зарук ауыл шаруашылығына қатысты</w:t>
      </w:r>
      <w:r w:rsidR="00660DF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мақсатты бағдарламалардың инновациялық бағыты болуы керек деп санайды</w:t>
      </w:r>
      <w:r w:rsidR="001D3EBC" w:rsidRPr="00054567">
        <w:rPr>
          <w:rFonts w:ascii="Times New Roman" w:hAnsi="Times New Roman" w:cs="Times New Roman"/>
          <w:sz w:val="28"/>
          <w:szCs w:val="28"/>
          <w:lang w:val="kk-KZ"/>
        </w:rPr>
        <w:t xml:space="preserve"> </w:t>
      </w:r>
      <w:r w:rsidR="004A3452" w:rsidRPr="00054567">
        <w:rPr>
          <w:rFonts w:ascii="Times New Roman" w:hAnsi="Times New Roman" w:cs="Times New Roman"/>
          <w:sz w:val="28"/>
          <w:szCs w:val="28"/>
          <w:lang w:val="kk-KZ"/>
        </w:rPr>
        <w:t>[</w:t>
      </w:r>
      <w:r w:rsidR="00170CF2" w:rsidRPr="00054567">
        <w:rPr>
          <w:rFonts w:ascii="Times New Roman" w:hAnsi="Times New Roman" w:cs="Times New Roman"/>
          <w:sz w:val="28"/>
          <w:szCs w:val="28"/>
          <w:lang w:val="kk-KZ"/>
        </w:rPr>
        <w:t>1</w:t>
      </w:r>
      <w:r w:rsidR="001D3EBC" w:rsidRPr="00054567">
        <w:rPr>
          <w:rFonts w:ascii="Times New Roman" w:hAnsi="Times New Roman" w:cs="Times New Roman"/>
          <w:sz w:val="28"/>
          <w:szCs w:val="28"/>
          <w:lang w:val="kk-KZ"/>
        </w:rPr>
        <w:t>27</w:t>
      </w:r>
      <w:r w:rsidRPr="00054567">
        <w:rPr>
          <w:rFonts w:ascii="Times New Roman" w:hAnsi="Times New Roman" w:cs="Times New Roman"/>
          <w:sz w:val="28"/>
          <w:szCs w:val="28"/>
          <w:lang w:val="kk-KZ"/>
        </w:rPr>
        <w:t>].</w:t>
      </w:r>
    </w:p>
    <w:p w14:paraId="026888E8" w14:textId="57B46B98" w:rsidR="008A6C78" w:rsidRPr="00054567" w:rsidRDefault="008A6C7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eastAsia="ru-RU"/>
        </w:rPr>
        <w:t>Типтік тәсіл зерттеудің стратегиясы ретінде ауыл шаруашылығын саралау, топтастыру, жіктемелеу,</w:t>
      </w:r>
      <w:r w:rsidR="005135A6"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аудандастырудың көмегімен оның даму тенденцияларын, заңдылықтарын айқындап, проблемаларды шешу жолдарын ұсынады. Мұндағы ау</w:t>
      </w:r>
      <w:r w:rsidRPr="00054567">
        <w:rPr>
          <w:rFonts w:ascii="Times New Roman" w:hAnsi="Times New Roman" w:cs="Times New Roman"/>
          <w:sz w:val="28"/>
          <w:szCs w:val="28"/>
          <w:lang w:val="kk-KZ"/>
        </w:rPr>
        <w:t>ыл шаруашылығын саралау ауыл шаруашылығының тиімділігін арттыру, ресурстарды дұрыс бөлу, экономикалық және экологиялық жағдайды жақсарту мақсатында жүргізіліп, әртүрлі өндірістік салаларды, шаруашылық түрлерін және қызмет көрсетуді ғылыми тұрғыдан жіктемелеу, олардың ерекшеліктері мен өзара байланыстарын зерттеу процесін білдіреді. Бұл процесс ауыл шаруашылығының әртүрлі аспектілерін бағалау мен талдауды қамтиды.</w:t>
      </w:r>
    </w:p>
    <w:p w14:paraId="4051ECDF" w14:textId="7166A8A0" w:rsidR="00E66E05" w:rsidRPr="00054567" w:rsidRDefault="008A6C78" w:rsidP="00A00F18">
      <w:pPr>
        <w:pStyle w:val="a5"/>
        <w:ind w:firstLine="567"/>
        <w:jc w:val="both"/>
        <w:rPr>
          <w:rFonts w:ascii="Times New Roman" w:hAnsi="Times New Roman" w:cs="Times New Roman"/>
          <w:sz w:val="28"/>
          <w:szCs w:val="28"/>
          <w:lang w:val="kk-KZ" w:eastAsia="ru-RU"/>
        </w:rPr>
      </w:pPr>
      <w:r w:rsidRPr="00054567">
        <w:rPr>
          <w:rFonts w:ascii="Times New Roman" w:hAnsi="Times New Roman" w:cs="Times New Roman"/>
          <w:sz w:val="28"/>
          <w:szCs w:val="28"/>
          <w:lang w:val="kk-KZ" w:eastAsia="ru-RU"/>
        </w:rPr>
        <w:t>Осыған орай географияны оқытудың әдіснамалық тәсілдері – географиялық білім берудің теориялық негіздерін, оқу үдерісінде қолданылатын әдістер мен құралдарды, оқу іс</w:t>
      </w:r>
      <w:r w:rsidR="00313A88" w:rsidRPr="00054567">
        <w:rPr>
          <w:rFonts w:ascii="Times New Roman" w:hAnsi="Times New Roman" w:cs="Times New Roman"/>
          <w:sz w:val="28"/>
          <w:szCs w:val="28"/>
          <w:lang w:val="kk-KZ" w:eastAsia="ru-RU"/>
        </w:rPr>
        <w:t>–</w:t>
      </w:r>
      <w:r w:rsidRPr="00054567">
        <w:rPr>
          <w:rFonts w:ascii="Times New Roman" w:hAnsi="Times New Roman" w:cs="Times New Roman"/>
          <w:sz w:val="28"/>
          <w:szCs w:val="28"/>
          <w:lang w:val="kk-KZ" w:eastAsia="ru-RU"/>
        </w:rPr>
        <w:t>әрекеті тәсілдерін айқындайды</w:t>
      </w:r>
      <w:r w:rsidR="00E66E05" w:rsidRPr="00054567">
        <w:rPr>
          <w:rFonts w:ascii="Times New Roman" w:hAnsi="Times New Roman" w:cs="Times New Roman"/>
          <w:sz w:val="28"/>
          <w:szCs w:val="28"/>
          <w:lang w:val="kk-KZ" w:eastAsia="ru-RU"/>
        </w:rPr>
        <w:t xml:space="preserve"> </w:t>
      </w:r>
      <w:r w:rsidR="000B31CE" w:rsidRPr="00054567">
        <w:rPr>
          <w:rFonts w:ascii="Times New Roman" w:hAnsi="Times New Roman" w:cs="Times New Roman"/>
          <w:sz w:val="28"/>
          <w:szCs w:val="28"/>
          <w:lang w:val="kk-KZ" w:eastAsia="ru-RU"/>
        </w:rPr>
        <w:t>[</w:t>
      </w:r>
      <w:r w:rsidR="00170CF2" w:rsidRPr="00054567">
        <w:rPr>
          <w:rFonts w:ascii="Times New Roman" w:hAnsi="Times New Roman" w:cs="Times New Roman"/>
          <w:sz w:val="28"/>
          <w:szCs w:val="28"/>
          <w:lang w:val="kk-KZ" w:eastAsia="ru-RU"/>
        </w:rPr>
        <w:t>1</w:t>
      </w:r>
      <w:r w:rsidR="00BA4AEE" w:rsidRPr="00054567">
        <w:rPr>
          <w:rFonts w:ascii="Times New Roman" w:hAnsi="Times New Roman" w:cs="Times New Roman"/>
          <w:sz w:val="28"/>
          <w:szCs w:val="28"/>
          <w:lang w:val="kk-KZ" w:eastAsia="ru-RU"/>
        </w:rPr>
        <w:t>28</w:t>
      </w:r>
      <w:r w:rsidR="000B31CE" w:rsidRPr="00054567">
        <w:rPr>
          <w:rFonts w:ascii="Times New Roman" w:hAnsi="Times New Roman" w:cs="Times New Roman"/>
          <w:sz w:val="28"/>
          <w:szCs w:val="28"/>
          <w:lang w:val="kk-KZ" w:eastAsia="ru-RU"/>
        </w:rPr>
        <w:t>]</w:t>
      </w:r>
      <w:r w:rsidRPr="00054567">
        <w:rPr>
          <w:rFonts w:ascii="Times New Roman" w:hAnsi="Times New Roman" w:cs="Times New Roman"/>
          <w:sz w:val="28"/>
          <w:szCs w:val="28"/>
          <w:lang w:val="kk-KZ" w:eastAsia="ru-RU"/>
        </w:rPr>
        <w:t>.</w:t>
      </w:r>
      <w:r w:rsidR="004547F0" w:rsidRPr="00054567">
        <w:rPr>
          <w:rFonts w:ascii="Times New Roman" w:hAnsi="Times New Roman" w:cs="Times New Roman"/>
          <w:sz w:val="28"/>
          <w:szCs w:val="28"/>
          <w:lang w:val="kk-KZ" w:eastAsia="ru-RU"/>
        </w:rPr>
        <w:t xml:space="preserve"> </w:t>
      </w:r>
    </w:p>
    <w:p w14:paraId="6F25DA33" w14:textId="31820750" w:rsidR="00E66E05" w:rsidRPr="00054567" w:rsidRDefault="009B0A82" w:rsidP="00660DF6">
      <w:pPr>
        <w:pStyle w:val="a5"/>
        <w:ind w:firstLine="567"/>
        <w:jc w:val="both"/>
        <w:rPr>
          <w:rFonts w:ascii="Times New Roman" w:hAnsi="Times New Roman" w:cs="Times New Roman"/>
          <w:sz w:val="28"/>
          <w:szCs w:val="28"/>
          <w:lang w:val="kk-KZ" w:eastAsia="ru-RU"/>
        </w:rPr>
      </w:pPr>
      <w:r w:rsidRPr="00054567">
        <w:rPr>
          <w:rFonts w:ascii="Times New Roman" w:hAnsi="Times New Roman" w:cs="Times New Roman"/>
          <w:sz w:val="28"/>
          <w:szCs w:val="28"/>
          <w:lang w:val="kk-KZ" w:eastAsia="ru-RU"/>
        </w:rPr>
        <w:t>Географиядан ауыл шарушылығын</w:t>
      </w:r>
      <w:r w:rsidR="004547F0"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оқытудың әдіснамалық тәсілдеріне тоқталмас бұрын, алдымен, географияны оқытудың әдіснамалық тәсілдерінің моделі</w:t>
      </w:r>
      <w:r w:rsidR="00C95FBE" w:rsidRPr="00054567">
        <w:rPr>
          <w:rFonts w:ascii="Times New Roman" w:hAnsi="Times New Roman" w:cs="Times New Roman"/>
          <w:sz w:val="28"/>
          <w:szCs w:val="28"/>
          <w:lang w:val="kk-KZ" w:eastAsia="ru-RU"/>
        </w:rPr>
        <w:t>н анықтап алдық.</w:t>
      </w:r>
      <w:r w:rsidR="00622340" w:rsidRPr="00054567">
        <w:rPr>
          <w:rFonts w:ascii="Times New Roman" w:hAnsi="Times New Roman" w:cs="Times New Roman"/>
          <w:sz w:val="28"/>
          <w:szCs w:val="28"/>
          <w:lang w:val="kk-KZ" w:eastAsia="ru-RU"/>
        </w:rPr>
        <w:t xml:space="preserve"> Географияны заманауи оқыту</w:t>
      </w:r>
      <w:r w:rsidR="00052476" w:rsidRPr="00054567">
        <w:rPr>
          <w:rFonts w:ascii="Times New Roman" w:hAnsi="Times New Roman" w:cs="Times New Roman"/>
          <w:sz w:val="28"/>
          <w:szCs w:val="28"/>
          <w:lang w:val="kk-KZ" w:eastAsia="ru-RU"/>
        </w:rPr>
        <w:t xml:space="preserve"> </w:t>
      </w:r>
      <w:r w:rsidR="00622340" w:rsidRPr="00054567">
        <w:rPr>
          <w:rFonts w:ascii="Times New Roman" w:hAnsi="Times New Roman" w:cs="Times New Roman"/>
          <w:sz w:val="28"/>
          <w:szCs w:val="28"/>
          <w:lang w:val="kk-KZ" w:eastAsia="ru-RU"/>
        </w:rPr>
        <w:t>бес негізгі әдіснамалық тәсілге негізделген модель арқылы тиімді жүзеге асырылуда</w:t>
      </w:r>
      <w:r w:rsidR="005658B7" w:rsidRPr="00054567">
        <w:rPr>
          <w:rFonts w:ascii="Times New Roman" w:hAnsi="Times New Roman" w:cs="Times New Roman"/>
          <w:sz w:val="28"/>
          <w:szCs w:val="28"/>
          <w:lang w:val="kk-KZ" w:eastAsia="ru-RU"/>
        </w:rPr>
        <w:t xml:space="preserve"> (</w:t>
      </w:r>
      <w:r w:rsidR="00C93346" w:rsidRPr="00054567">
        <w:rPr>
          <w:rFonts w:ascii="Times New Roman" w:hAnsi="Times New Roman" w:cs="Times New Roman"/>
          <w:sz w:val="28"/>
          <w:szCs w:val="28"/>
          <w:lang w:val="kk-KZ" w:eastAsia="ru-RU"/>
        </w:rPr>
        <w:t>кесте</w:t>
      </w:r>
      <w:r w:rsidR="00DF43E0" w:rsidRPr="00054567">
        <w:rPr>
          <w:rFonts w:ascii="Times New Roman" w:hAnsi="Times New Roman" w:cs="Times New Roman"/>
          <w:sz w:val="28"/>
          <w:szCs w:val="28"/>
          <w:lang w:val="kk-KZ" w:eastAsia="ru-RU"/>
        </w:rPr>
        <w:t xml:space="preserve"> 1</w:t>
      </w:r>
      <w:r w:rsidR="005658B7" w:rsidRPr="00054567">
        <w:rPr>
          <w:rFonts w:ascii="Times New Roman" w:hAnsi="Times New Roman" w:cs="Times New Roman"/>
          <w:sz w:val="28"/>
          <w:szCs w:val="28"/>
          <w:lang w:val="kk-KZ" w:eastAsia="ru-RU"/>
        </w:rPr>
        <w:t>)</w:t>
      </w:r>
      <w:r w:rsidR="00622340" w:rsidRPr="00054567">
        <w:rPr>
          <w:rFonts w:ascii="Times New Roman" w:hAnsi="Times New Roman" w:cs="Times New Roman"/>
          <w:sz w:val="28"/>
          <w:szCs w:val="28"/>
          <w:lang w:val="kk-KZ" w:eastAsia="ru-RU"/>
        </w:rPr>
        <w:t>.</w:t>
      </w:r>
    </w:p>
    <w:p w14:paraId="0F9630BF" w14:textId="77777777" w:rsidR="00E6048A" w:rsidRPr="00054567" w:rsidRDefault="00E6048A" w:rsidP="00A00F18">
      <w:pPr>
        <w:spacing w:after="0" w:line="240" w:lineRule="auto"/>
        <w:rPr>
          <w:rFonts w:ascii="Times New Roman" w:hAnsi="Times New Roman" w:cs="Times New Roman"/>
          <w:sz w:val="28"/>
          <w:szCs w:val="28"/>
          <w:lang w:val="kk-KZ" w:eastAsia="ru-RU"/>
        </w:rPr>
      </w:pPr>
    </w:p>
    <w:p w14:paraId="015A6570" w14:textId="0D5FEC75" w:rsidR="00C93346" w:rsidRPr="00054567" w:rsidRDefault="00C93346" w:rsidP="00A00F18">
      <w:pPr>
        <w:spacing w:after="0" w:line="240" w:lineRule="auto"/>
        <w:rPr>
          <w:rFonts w:ascii="Times New Roman" w:hAnsi="Times New Roman" w:cs="Times New Roman"/>
          <w:sz w:val="28"/>
          <w:szCs w:val="28"/>
          <w:lang w:val="kk-KZ" w:eastAsia="ru-RU"/>
        </w:rPr>
      </w:pPr>
      <w:r w:rsidRPr="00054567">
        <w:rPr>
          <w:rFonts w:ascii="Times New Roman" w:hAnsi="Times New Roman" w:cs="Times New Roman"/>
          <w:sz w:val="28"/>
          <w:szCs w:val="28"/>
          <w:lang w:val="kk-KZ" w:eastAsia="ru-RU"/>
        </w:rPr>
        <w:t>Кесте</w:t>
      </w:r>
      <w:r w:rsidR="00A50176" w:rsidRPr="00054567">
        <w:rPr>
          <w:rFonts w:ascii="Times New Roman" w:hAnsi="Times New Roman" w:cs="Times New Roman"/>
          <w:sz w:val="28"/>
          <w:szCs w:val="28"/>
          <w:lang w:val="kk-KZ" w:eastAsia="ru-RU"/>
        </w:rPr>
        <w:t xml:space="preserve"> </w:t>
      </w:r>
      <w:r w:rsidR="00D5402E" w:rsidRPr="00054567">
        <w:rPr>
          <w:rFonts w:ascii="Times New Roman" w:hAnsi="Times New Roman" w:cs="Times New Roman"/>
          <w:sz w:val="28"/>
          <w:szCs w:val="28"/>
          <w:lang w:val="kk-KZ" w:eastAsia="ru-RU"/>
        </w:rPr>
        <w:t>1</w:t>
      </w:r>
      <w:r w:rsidRPr="00054567">
        <w:rPr>
          <w:rFonts w:ascii="Times New Roman" w:hAnsi="Times New Roman" w:cs="Times New Roman"/>
          <w:sz w:val="28"/>
          <w:szCs w:val="28"/>
          <w:lang w:val="kk-KZ" w:eastAsia="ru-RU"/>
        </w:rPr>
        <w:t xml:space="preserve"> – Географияны заманауи оқыту</w:t>
      </w:r>
      <w:r w:rsidR="00E66E05"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моделі</w:t>
      </w:r>
    </w:p>
    <w:p w14:paraId="02585D67" w14:textId="77777777" w:rsidR="00C70297" w:rsidRPr="00054567" w:rsidRDefault="00C70297" w:rsidP="00A00F18">
      <w:pPr>
        <w:spacing w:after="0" w:line="240" w:lineRule="auto"/>
        <w:rPr>
          <w:rFonts w:ascii="Times New Roman" w:hAnsi="Times New Roman" w:cs="Times New Roman"/>
          <w:sz w:val="28"/>
          <w:szCs w:val="28"/>
          <w:lang w:val="kk-KZ" w:eastAsia="ru-RU"/>
        </w:rPr>
      </w:pPr>
    </w:p>
    <w:tbl>
      <w:tblPr>
        <w:tblStyle w:val="a8"/>
        <w:tblW w:w="0" w:type="auto"/>
        <w:tblLook w:val="04A0" w:firstRow="1" w:lastRow="0" w:firstColumn="1" w:lastColumn="0" w:noHBand="0" w:noVBand="1"/>
      </w:tblPr>
      <w:tblGrid>
        <w:gridCol w:w="1959"/>
        <w:gridCol w:w="2410"/>
        <w:gridCol w:w="4955"/>
      </w:tblGrid>
      <w:tr w:rsidR="00C93346" w:rsidRPr="00054567" w14:paraId="37912288" w14:textId="77777777" w:rsidTr="008F7D56">
        <w:tc>
          <w:tcPr>
            <w:tcW w:w="1959" w:type="dxa"/>
          </w:tcPr>
          <w:p w14:paraId="03F223E0" w14:textId="77777777" w:rsidR="00C93346" w:rsidRPr="00054567" w:rsidRDefault="00C93346" w:rsidP="00E6048A">
            <w:pPr>
              <w:jc w:val="center"/>
              <w:rPr>
                <w:rFonts w:ascii="Times New Roman" w:hAnsi="Times New Roman" w:cs="Times New Roman"/>
                <w:sz w:val="24"/>
                <w:szCs w:val="24"/>
                <w:lang w:val="kk-KZ" w:eastAsia="ru-RU"/>
              </w:rPr>
            </w:pPr>
            <w:r w:rsidRPr="00054567">
              <w:rPr>
                <w:rFonts w:ascii="Times New Roman" w:hAnsi="Times New Roman" w:cs="Times New Roman"/>
                <w:sz w:val="24"/>
                <w:szCs w:val="24"/>
                <w:lang w:val="kk-KZ" w:eastAsia="ru-RU"/>
              </w:rPr>
              <w:t>Әдіснамалық тәсілдер</w:t>
            </w:r>
          </w:p>
        </w:tc>
        <w:tc>
          <w:tcPr>
            <w:tcW w:w="2410" w:type="dxa"/>
          </w:tcPr>
          <w:p w14:paraId="7B5705F7" w14:textId="77777777" w:rsidR="00C93346" w:rsidRPr="00054567" w:rsidRDefault="00C93346" w:rsidP="00E6048A">
            <w:pPr>
              <w:ind w:firstLine="567"/>
              <w:jc w:val="center"/>
              <w:rPr>
                <w:rFonts w:ascii="Times New Roman" w:hAnsi="Times New Roman" w:cs="Times New Roman"/>
                <w:sz w:val="24"/>
                <w:szCs w:val="24"/>
                <w:lang w:val="kk-KZ" w:eastAsia="ru-RU"/>
              </w:rPr>
            </w:pPr>
            <w:r w:rsidRPr="00054567">
              <w:rPr>
                <w:rFonts w:ascii="Times New Roman" w:hAnsi="Times New Roman" w:cs="Times New Roman"/>
                <w:sz w:val="24"/>
                <w:szCs w:val="24"/>
                <w:lang w:val="kk-KZ" w:eastAsia="ru-RU"/>
              </w:rPr>
              <w:t>Сипаты</w:t>
            </w:r>
          </w:p>
        </w:tc>
        <w:tc>
          <w:tcPr>
            <w:tcW w:w="4955" w:type="dxa"/>
          </w:tcPr>
          <w:p w14:paraId="548CC5E7" w14:textId="77777777" w:rsidR="00C93346" w:rsidRPr="00054567" w:rsidRDefault="00C93346" w:rsidP="00E6048A">
            <w:pPr>
              <w:ind w:firstLine="567"/>
              <w:jc w:val="center"/>
              <w:rPr>
                <w:rFonts w:ascii="Times New Roman" w:hAnsi="Times New Roman" w:cs="Times New Roman"/>
                <w:sz w:val="24"/>
                <w:szCs w:val="24"/>
                <w:lang w:val="kk-KZ" w:eastAsia="ru-RU"/>
              </w:rPr>
            </w:pPr>
            <w:r w:rsidRPr="00054567">
              <w:rPr>
                <w:rFonts w:ascii="Times New Roman" w:hAnsi="Times New Roman" w:cs="Times New Roman"/>
                <w:sz w:val="24"/>
                <w:szCs w:val="24"/>
                <w:lang w:val="kk-KZ" w:eastAsia="ru-RU"/>
              </w:rPr>
              <w:t>Оқу үдерісінде қолдану, мысал</w:t>
            </w:r>
          </w:p>
        </w:tc>
      </w:tr>
      <w:tr w:rsidR="008F6E2E" w:rsidRPr="00054567" w14:paraId="0BABCE02" w14:textId="77777777" w:rsidTr="008F7D56">
        <w:tc>
          <w:tcPr>
            <w:tcW w:w="1959" w:type="dxa"/>
          </w:tcPr>
          <w:p w14:paraId="0E12DC7D" w14:textId="590ADE25" w:rsidR="008F6E2E" w:rsidRPr="00054567" w:rsidRDefault="008F6E2E" w:rsidP="008F6E2E">
            <w:pPr>
              <w:jc w:val="center"/>
              <w:rPr>
                <w:rFonts w:ascii="Times New Roman" w:hAnsi="Times New Roman" w:cs="Times New Roman"/>
                <w:sz w:val="24"/>
                <w:szCs w:val="24"/>
                <w:lang w:val="kk-KZ" w:eastAsia="ru-RU"/>
              </w:rPr>
            </w:pPr>
            <w:r w:rsidRPr="00054567">
              <w:rPr>
                <w:rFonts w:ascii="Times New Roman" w:hAnsi="Times New Roman" w:cs="Times New Roman"/>
                <w:sz w:val="24"/>
                <w:szCs w:val="24"/>
                <w:lang w:val="kk-KZ" w:eastAsia="ru-RU"/>
              </w:rPr>
              <w:t>1</w:t>
            </w:r>
          </w:p>
        </w:tc>
        <w:tc>
          <w:tcPr>
            <w:tcW w:w="2410" w:type="dxa"/>
          </w:tcPr>
          <w:p w14:paraId="04A16E25" w14:textId="10F90CDB" w:rsidR="008F6E2E" w:rsidRPr="00054567" w:rsidRDefault="008F6E2E" w:rsidP="008F6E2E">
            <w:pPr>
              <w:ind w:firstLine="567"/>
              <w:jc w:val="center"/>
              <w:rPr>
                <w:rFonts w:ascii="Times New Roman" w:hAnsi="Times New Roman" w:cs="Times New Roman"/>
                <w:sz w:val="24"/>
                <w:szCs w:val="24"/>
                <w:lang w:val="kk-KZ" w:eastAsia="ru-RU"/>
              </w:rPr>
            </w:pPr>
            <w:r w:rsidRPr="00054567">
              <w:rPr>
                <w:rFonts w:ascii="Times New Roman" w:hAnsi="Times New Roman" w:cs="Times New Roman"/>
                <w:sz w:val="24"/>
                <w:szCs w:val="24"/>
                <w:lang w:val="kk-KZ" w:eastAsia="ru-RU"/>
              </w:rPr>
              <w:t>2</w:t>
            </w:r>
          </w:p>
        </w:tc>
        <w:tc>
          <w:tcPr>
            <w:tcW w:w="4955" w:type="dxa"/>
          </w:tcPr>
          <w:p w14:paraId="400B46E6" w14:textId="3D6EF81D" w:rsidR="008F6E2E" w:rsidRPr="00054567" w:rsidRDefault="008F6E2E" w:rsidP="008F6E2E">
            <w:pPr>
              <w:ind w:firstLine="567"/>
              <w:jc w:val="center"/>
              <w:rPr>
                <w:rFonts w:ascii="Times New Roman" w:hAnsi="Times New Roman" w:cs="Times New Roman"/>
                <w:sz w:val="24"/>
                <w:szCs w:val="24"/>
                <w:lang w:val="kk-KZ" w:eastAsia="ru-RU"/>
              </w:rPr>
            </w:pPr>
            <w:r w:rsidRPr="00054567">
              <w:rPr>
                <w:rFonts w:ascii="Times New Roman" w:hAnsi="Times New Roman" w:cs="Times New Roman"/>
                <w:sz w:val="24"/>
                <w:szCs w:val="24"/>
                <w:lang w:val="kk-KZ" w:eastAsia="ru-RU"/>
              </w:rPr>
              <w:t>3</w:t>
            </w:r>
          </w:p>
        </w:tc>
      </w:tr>
      <w:tr w:rsidR="00C93346" w:rsidRPr="00702DCA" w14:paraId="78C99831" w14:textId="77777777" w:rsidTr="008F7D56">
        <w:tc>
          <w:tcPr>
            <w:tcW w:w="1959" w:type="dxa"/>
          </w:tcPr>
          <w:p w14:paraId="55E69FA9" w14:textId="6DEC7F63" w:rsidR="00C93346" w:rsidRPr="00054567" w:rsidRDefault="00C93346" w:rsidP="00E6048A">
            <w:pPr>
              <w:jc w:val="center"/>
              <w:rPr>
                <w:rFonts w:ascii="Times New Roman" w:hAnsi="Times New Roman" w:cs="Times New Roman"/>
                <w:sz w:val="24"/>
                <w:szCs w:val="24"/>
                <w:lang w:val="kk-KZ" w:eastAsia="ru-RU"/>
              </w:rPr>
            </w:pPr>
            <w:r w:rsidRPr="00054567">
              <w:rPr>
                <w:rFonts w:ascii="Times New Roman" w:hAnsi="Times New Roman" w:cs="Times New Roman"/>
                <w:sz w:val="24"/>
                <w:szCs w:val="24"/>
                <w:lang w:val="kk-KZ" w:eastAsia="ru-RU"/>
              </w:rPr>
              <w:t>Жүйелік</w:t>
            </w:r>
            <w:r w:rsidR="00EB7E6D" w:rsidRPr="00054567">
              <w:rPr>
                <w:rFonts w:ascii="Times New Roman" w:hAnsi="Times New Roman" w:cs="Times New Roman"/>
                <w:sz w:val="24"/>
                <w:szCs w:val="24"/>
                <w:lang w:val="kk-KZ" w:eastAsia="ru-RU"/>
              </w:rPr>
              <w:t xml:space="preserve"> </w:t>
            </w:r>
            <w:r w:rsidRPr="00054567">
              <w:rPr>
                <w:rFonts w:ascii="Times New Roman" w:hAnsi="Times New Roman" w:cs="Times New Roman"/>
                <w:sz w:val="24"/>
                <w:szCs w:val="24"/>
                <w:lang w:val="kk-KZ" w:eastAsia="ru-RU"/>
              </w:rPr>
              <w:t>тәсіл</w:t>
            </w:r>
          </w:p>
        </w:tc>
        <w:tc>
          <w:tcPr>
            <w:tcW w:w="2410" w:type="dxa"/>
          </w:tcPr>
          <w:p w14:paraId="0B87F196" w14:textId="77777777" w:rsidR="00C93346" w:rsidRPr="00054567" w:rsidRDefault="00C93346" w:rsidP="00A00F18">
            <w:pPr>
              <w:jc w:val="both"/>
              <w:rPr>
                <w:rFonts w:ascii="Times New Roman" w:hAnsi="Times New Roman" w:cs="Times New Roman"/>
                <w:sz w:val="24"/>
                <w:szCs w:val="24"/>
                <w:lang w:val="kk-KZ" w:eastAsia="ru-RU"/>
              </w:rPr>
            </w:pPr>
            <w:r w:rsidRPr="00054567">
              <w:rPr>
                <w:rFonts w:ascii="Times New Roman" w:hAnsi="Times New Roman" w:cs="Times New Roman"/>
                <w:sz w:val="24"/>
                <w:szCs w:val="24"/>
                <w:lang w:val="kk-KZ" w:eastAsia="ru-RU"/>
              </w:rPr>
              <w:t>География – табиғи және әлеуметтік құбылыстардың өзара байланысын қарастыратын күрделі жүйе.</w:t>
            </w:r>
          </w:p>
          <w:p w14:paraId="794BBD23" w14:textId="77777777" w:rsidR="00C93346" w:rsidRPr="00054567" w:rsidRDefault="00C93346" w:rsidP="00A00F18">
            <w:pPr>
              <w:ind w:firstLine="567"/>
              <w:jc w:val="both"/>
              <w:rPr>
                <w:rFonts w:ascii="Times New Roman" w:hAnsi="Times New Roman" w:cs="Times New Roman"/>
                <w:sz w:val="24"/>
                <w:szCs w:val="24"/>
                <w:lang w:val="kk-KZ" w:eastAsia="ru-RU"/>
              </w:rPr>
            </w:pPr>
          </w:p>
        </w:tc>
        <w:tc>
          <w:tcPr>
            <w:tcW w:w="4955" w:type="dxa"/>
          </w:tcPr>
          <w:p w14:paraId="69A3EA03" w14:textId="77777777" w:rsidR="00C93346" w:rsidRPr="00054567" w:rsidRDefault="00C93346" w:rsidP="00A00F18">
            <w:pPr>
              <w:jc w:val="both"/>
              <w:rPr>
                <w:rFonts w:ascii="Times New Roman" w:hAnsi="Times New Roman" w:cs="Times New Roman"/>
                <w:sz w:val="24"/>
                <w:szCs w:val="24"/>
                <w:lang w:val="kk-KZ" w:eastAsia="ru-RU"/>
              </w:rPr>
            </w:pPr>
            <w:r w:rsidRPr="00054567">
              <w:rPr>
                <w:rFonts w:ascii="Times New Roman" w:hAnsi="Times New Roman" w:cs="Times New Roman"/>
                <w:sz w:val="24"/>
                <w:szCs w:val="24"/>
                <w:lang w:val="kk-KZ" w:eastAsia="ru-RU"/>
              </w:rPr>
              <w:t>Оқытуда жүйелік құрылым, карта, модель, диаграмма арқылы түсіндіру қолданылады.</w:t>
            </w:r>
          </w:p>
          <w:p w14:paraId="5055707F" w14:textId="77777777" w:rsidR="00C93346" w:rsidRPr="00054567" w:rsidRDefault="00C93346" w:rsidP="00A00F18">
            <w:pPr>
              <w:jc w:val="both"/>
              <w:rPr>
                <w:rFonts w:ascii="Times New Roman" w:hAnsi="Times New Roman" w:cs="Times New Roman"/>
                <w:sz w:val="24"/>
                <w:szCs w:val="24"/>
                <w:lang w:val="kk-KZ" w:eastAsia="ru-RU"/>
              </w:rPr>
            </w:pPr>
            <w:r w:rsidRPr="00054567">
              <w:rPr>
                <w:rFonts w:ascii="Times New Roman" w:hAnsi="Times New Roman" w:cs="Times New Roman"/>
                <w:sz w:val="24"/>
                <w:szCs w:val="24"/>
                <w:lang w:val="kk-KZ" w:eastAsia="ru-RU"/>
              </w:rPr>
              <w:t>Мысалы: географиялық нысанды – климат, бедер, халық тығыздығы, шаруашылық түрлері жүйесінде түсіндіру.</w:t>
            </w:r>
          </w:p>
        </w:tc>
      </w:tr>
      <w:tr w:rsidR="00C93346" w:rsidRPr="00054567" w14:paraId="3B5A8DD9" w14:textId="77777777" w:rsidTr="008F7D56">
        <w:tc>
          <w:tcPr>
            <w:tcW w:w="1959" w:type="dxa"/>
          </w:tcPr>
          <w:p w14:paraId="68E08AC2" w14:textId="3D5B8FE8" w:rsidR="00C93346" w:rsidRPr="00054567" w:rsidRDefault="00C93346" w:rsidP="00E6048A">
            <w:pPr>
              <w:jc w:val="center"/>
              <w:rPr>
                <w:rFonts w:ascii="Times New Roman" w:hAnsi="Times New Roman" w:cs="Times New Roman"/>
                <w:sz w:val="24"/>
                <w:szCs w:val="24"/>
                <w:lang w:val="kk-KZ" w:eastAsia="ru-RU"/>
              </w:rPr>
            </w:pPr>
            <w:r w:rsidRPr="00054567">
              <w:rPr>
                <w:rFonts w:ascii="Times New Roman" w:hAnsi="Times New Roman" w:cs="Times New Roman"/>
                <w:sz w:val="24"/>
                <w:szCs w:val="24"/>
                <w:lang w:val="kk-KZ" w:eastAsia="ru-RU"/>
              </w:rPr>
              <w:t>Оқу іс</w:t>
            </w:r>
            <w:r w:rsidR="00313A88" w:rsidRPr="00054567">
              <w:rPr>
                <w:rFonts w:ascii="Times New Roman" w:hAnsi="Times New Roman" w:cs="Times New Roman"/>
                <w:sz w:val="24"/>
                <w:szCs w:val="24"/>
                <w:lang w:val="kk-KZ" w:eastAsia="ru-RU"/>
              </w:rPr>
              <w:t>–</w:t>
            </w:r>
            <w:r w:rsidRPr="00054567">
              <w:rPr>
                <w:rFonts w:ascii="Times New Roman" w:hAnsi="Times New Roman" w:cs="Times New Roman"/>
                <w:sz w:val="24"/>
                <w:szCs w:val="24"/>
                <w:lang w:val="kk-KZ" w:eastAsia="ru-RU"/>
              </w:rPr>
              <w:t>әрекеті</w:t>
            </w:r>
            <w:r w:rsidR="00EB7E6D" w:rsidRPr="00054567">
              <w:rPr>
                <w:rFonts w:ascii="Times New Roman" w:hAnsi="Times New Roman" w:cs="Times New Roman"/>
                <w:sz w:val="24"/>
                <w:szCs w:val="24"/>
                <w:lang w:val="kk-KZ" w:eastAsia="ru-RU"/>
              </w:rPr>
              <w:t xml:space="preserve"> </w:t>
            </w:r>
            <w:r w:rsidRPr="00054567">
              <w:rPr>
                <w:rFonts w:ascii="Times New Roman" w:hAnsi="Times New Roman" w:cs="Times New Roman"/>
                <w:sz w:val="24"/>
                <w:szCs w:val="24"/>
                <w:lang w:val="kk-KZ" w:eastAsia="ru-RU"/>
              </w:rPr>
              <w:t>тәсілі</w:t>
            </w:r>
          </w:p>
          <w:p w14:paraId="0938112B" w14:textId="77777777" w:rsidR="00C93346" w:rsidRPr="00054567" w:rsidRDefault="00C93346" w:rsidP="00E6048A">
            <w:pPr>
              <w:ind w:firstLine="567"/>
              <w:jc w:val="center"/>
              <w:rPr>
                <w:rFonts w:ascii="Times New Roman" w:hAnsi="Times New Roman" w:cs="Times New Roman"/>
                <w:sz w:val="24"/>
                <w:szCs w:val="24"/>
                <w:lang w:val="kk-KZ" w:eastAsia="ru-RU"/>
              </w:rPr>
            </w:pPr>
          </w:p>
        </w:tc>
        <w:tc>
          <w:tcPr>
            <w:tcW w:w="2410" w:type="dxa"/>
          </w:tcPr>
          <w:p w14:paraId="46F7462F" w14:textId="77777777" w:rsidR="00C93346" w:rsidRPr="00054567" w:rsidRDefault="00C93346" w:rsidP="00A00F18">
            <w:pPr>
              <w:jc w:val="both"/>
              <w:rPr>
                <w:rFonts w:ascii="Times New Roman" w:hAnsi="Times New Roman" w:cs="Times New Roman"/>
                <w:sz w:val="24"/>
                <w:szCs w:val="24"/>
                <w:lang w:val="kk-KZ" w:eastAsia="ru-RU"/>
              </w:rPr>
            </w:pPr>
            <w:r w:rsidRPr="00054567">
              <w:rPr>
                <w:rFonts w:ascii="Times New Roman" w:hAnsi="Times New Roman" w:cs="Times New Roman"/>
                <w:sz w:val="24"/>
                <w:szCs w:val="24"/>
                <w:lang w:val="kk-KZ" w:eastAsia="ru-RU"/>
              </w:rPr>
              <w:t>Білім алушылар – өз бетінше ізденуші, зерттеуші</w:t>
            </w:r>
          </w:p>
        </w:tc>
        <w:tc>
          <w:tcPr>
            <w:tcW w:w="4955" w:type="dxa"/>
          </w:tcPr>
          <w:p w14:paraId="658BB2E3" w14:textId="2CCE85B1" w:rsidR="00C93346" w:rsidRPr="00054567" w:rsidRDefault="00C93346" w:rsidP="00A00F18">
            <w:pPr>
              <w:jc w:val="both"/>
              <w:rPr>
                <w:rFonts w:ascii="Times New Roman" w:hAnsi="Times New Roman" w:cs="Times New Roman"/>
                <w:sz w:val="24"/>
                <w:szCs w:val="24"/>
                <w:lang w:val="kk-KZ" w:eastAsia="ru-RU"/>
              </w:rPr>
            </w:pPr>
            <w:r w:rsidRPr="00054567">
              <w:rPr>
                <w:rFonts w:ascii="Times New Roman" w:hAnsi="Times New Roman" w:cs="Times New Roman"/>
                <w:sz w:val="24"/>
                <w:szCs w:val="24"/>
                <w:lang w:val="kk-KZ" w:eastAsia="ru-RU"/>
              </w:rPr>
              <w:t>Оқу үдерісі проблемалық жағдаяттарды шешу, жобалық жұмыстар, далалық зерттеулер (экскурсиялар, картографиялық талдау) арқылы жүзеге асырылады.</w:t>
            </w:r>
            <w:r w:rsidR="00C856B2" w:rsidRPr="00054567">
              <w:rPr>
                <w:rFonts w:ascii="Times New Roman" w:hAnsi="Times New Roman" w:cs="Times New Roman"/>
                <w:sz w:val="24"/>
                <w:szCs w:val="24"/>
                <w:lang w:val="kk-KZ" w:eastAsia="ru-RU"/>
              </w:rPr>
              <w:t xml:space="preserve"> </w:t>
            </w:r>
            <w:r w:rsidRPr="00054567">
              <w:rPr>
                <w:rFonts w:ascii="Times New Roman" w:hAnsi="Times New Roman" w:cs="Times New Roman"/>
                <w:sz w:val="24"/>
                <w:szCs w:val="24"/>
                <w:lang w:val="kk-KZ" w:eastAsia="ru-RU"/>
              </w:rPr>
              <w:t>Мысалы: «Қазақстанның экономикалық даму үдерісін зерттеу» жобасы.</w:t>
            </w:r>
          </w:p>
        </w:tc>
      </w:tr>
      <w:tr w:rsidR="00C93346" w:rsidRPr="00054567" w14:paraId="6D5339AE" w14:textId="77777777" w:rsidTr="008F7D56">
        <w:tc>
          <w:tcPr>
            <w:tcW w:w="1959" w:type="dxa"/>
          </w:tcPr>
          <w:p w14:paraId="1C00A071" w14:textId="68423AEC" w:rsidR="00C93346" w:rsidRPr="00054567" w:rsidRDefault="00C93346" w:rsidP="00E6048A">
            <w:pPr>
              <w:jc w:val="center"/>
              <w:rPr>
                <w:rFonts w:ascii="Times New Roman" w:hAnsi="Times New Roman" w:cs="Times New Roman"/>
                <w:sz w:val="24"/>
                <w:szCs w:val="24"/>
                <w:lang w:val="kk-KZ" w:eastAsia="ru-RU"/>
              </w:rPr>
            </w:pPr>
            <w:r w:rsidRPr="00054567">
              <w:rPr>
                <w:rFonts w:ascii="Times New Roman" w:hAnsi="Times New Roman" w:cs="Times New Roman"/>
                <w:sz w:val="24"/>
                <w:szCs w:val="24"/>
                <w:lang w:val="kk-KZ" w:eastAsia="ru-RU"/>
              </w:rPr>
              <w:t>Құзыреттілік</w:t>
            </w:r>
            <w:r w:rsidR="00EB7E6D" w:rsidRPr="00054567">
              <w:rPr>
                <w:rFonts w:ascii="Times New Roman" w:hAnsi="Times New Roman" w:cs="Times New Roman"/>
                <w:sz w:val="24"/>
                <w:szCs w:val="24"/>
                <w:lang w:val="kk-KZ" w:eastAsia="ru-RU"/>
              </w:rPr>
              <w:t xml:space="preserve"> </w:t>
            </w:r>
            <w:r w:rsidRPr="00054567">
              <w:rPr>
                <w:rFonts w:ascii="Times New Roman" w:hAnsi="Times New Roman" w:cs="Times New Roman"/>
                <w:sz w:val="24"/>
                <w:szCs w:val="24"/>
                <w:lang w:val="kk-KZ" w:eastAsia="ru-RU"/>
              </w:rPr>
              <w:t>тәсіл</w:t>
            </w:r>
          </w:p>
        </w:tc>
        <w:tc>
          <w:tcPr>
            <w:tcW w:w="2410" w:type="dxa"/>
          </w:tcPr>
          <w:p w14:paraId="5F17C406" w14:textId="77777777" w:rsidR="00C93346" w:rsidRPr="00054567" w:rsidRDefault="00C93346" w:rsidP="00A00F18">
            <w:pPr>
              <w:jc w:val="both"/>
              <w:rPr>
                <w:rFonts w:ascii="Times New Roman" w:hAnsi="Times New Roman" w:cs="Times New Roman"/>
                <w:sz w:val="24"/>
                <w:szCs w:val="24"/>
                <w:lang w:val="kk-KZ" w:eastAsia="ru-RU"/>
              </w:rPr>
            </w:pPr>
            <w:r w:rsidRPr="00054567">
              <w:rPr>
                <w:rFonts w:ascii="Times New Roman" w:hAnsi="Times New Roman" w:cs="Times New Roman"/>
                <w:sz w:val="24"/>
                <w:szCs w:val="24"/>
                <w:lang w:val="kk-KZ" w:eastAsia="ru-RU"/>
              </w:rPr>
              <w:t>Географиядан алған білімді өмірлік жағдаяттарда қолдану</w:t>
            </w:r>
          </w:p>
        </w:tc>
        <w:tc>
          <w:tcPr>
            <w:tcW w:w="4955" w:type="dxa"/>
          </w:tcPr>
          <w:p w14:paraId="2DC80421" w14:textId="77777777" w:rsidR="00C93346" w:rsidRPr="00054567" w:rsidRDefault="00C93346" w:rsidP="00A00F18">
            <w:pPr>
              <w:jc w:val="both"/>
              <w:rPr>
                <w:rFonts w:ascii="Times New Roman" w:hAnsi="Times New Roman" w:cs="Times New Roman"/>
                <w:sz w:val="24"/>
                <w:szCs w:val="24"/>
                <w:lang w:val="kk-KZ" w:eastAsia="ru-RU"/>
              </w:rPr>
            </w:pPr>
            <w:r w:rsidRPr="00054567">
              <w:rPr>
                <w:rFonts w:ascii="Times New Roman" w:hAnsi="Times New Roman" w:cs="Times New Roman"/>
                <w:sz w:val="24"/>
                <w:szCs w:val="24"/>
                <w:lang w:val="kk-KZ" w:eastAsia="ru-RU"/>
              </w:rPr>
              <w:t>Оқу үдерісін шынайы өмірлік жағдаяттармен байланыстыра отырып  түсіндіру. Мысалы: экономикалық мәселелерді нақты аймақтар бойынша алдау.</w:t>
            </w:r>
          </w:p>
        </w:tc>
      </w:tr>
    </w:tbl>
    <w:p w14:paraId="439E008B" w14:textId="02449B0D" w:rsidR="00917A08" w:rsidRPr="00054567" w:rsidRDefault="00917A08" w:rsidP="00917A08">
      <w:pPr>
        <w:spacing w:after="0" w:line="240" w:lineRule="auto"/>
        <w:jc w:val="both"/>
        <w:rPr>
          <w:rFonts w:ascii="Times New Roman" w:hAnsi="Times New Roman" w:cs="Times New Roman"/>
          <w:sz w:val="28"/>
          <w:szCs w:val="28"/>
          <w:lang w:val="kk-KZ" w:eastAsia="ru-RU"/>
        </w:rPr>
      </w:pPr>
      <w:bookmarkStart w:id="13" w:name="_Hlk199328906"/>
      <w:r w:rsidRPr="00054567">
        <w:rPr>
          <w:rFonts w:ascii="Times New Roman" w:hAnsi="Times New Roman" w:cs="Times New Roman"/>
          <w:sz w:val="28"/>
          <w:szCs w:val="28"/>
          <w:lang w:val="kk-KZ" w:eastAsia="ru-RU"/>
        </w:rPr>
        <w:lastRenderedPageBreak/>
        <w:t>1 -кестенің жалғасы</w:t>
      </w:r>
    </w:p>
    <w:p w14:paraId="40812120" w14:textId="77777777" w:rsidR="00917A08" w:rsidRPr="00054567" w:rsidRDefault="00917A08" w:rsidP="00917A08">
      <w:pPr>
        <w:spacing w:after="0" w:line="240" w:lineRule="auto"/>
        <w:jc w:val="both"/>
        <w:rPr>
          <w:rFonts w:ascii="Times New Roman" w:hAnsi="Times New Roman" w:cs="Times New Roman"/>
          <w:sz w:val="28"/>
          <w:szCs w:val="28"/>
          <w:lang w:val="kk-KZ" w:eastAsia="ru-RU"/>
        </w:rPr>
      </w:pPr>
    </w:p>
    <w:tbl>
      <w:tblPr>
        <w:tblStyle w:val="a8"/>
        <w:tblW w:w="0" w:type="auto"/>
        <w:tblLook w:val="04A0" w:firstRow="1" w:lastRow="0" w:firstColumn="1" w:lastColumn="0" w:noHBand="0" w:noVBand="1"/>
      </w:tblPr>
      <w:tblGrid>
        <w:gridCol w:w="1980"/>
        <w:gridCol w:w="2835"/>
        <w:gridCol w:w="4813"/>
      </w:tblGrid>
      <w:tr w:rsidR="00917A08" w:rsidRPr="00702DCA" w14:paraId="322254C1" w14:textId="77777777" w:rsidTr="00917A08">
        <w:tc>
          <w:tcPr>
            <w:tcW w:w="1980" w:type="dxa"/>
          </w:tcPr>
          <w:p w14:paraId="753E4F87" w14:textId="29BCAB87" w:rsidR="00917A08" w:rsidRPr="00054567" w:rsidRDefault="00917A08" w:rsidP="00917A08">
            <w:pPr>
              <w:jc w:val="both"/>
              <w:rPr>
                <w:rFonts w:ascii="Times New Roman" w:hAnsi="Times New Roman" w:cs="Times New Roman"/>
                <w:sz w:val="28"/>
                <w:szCs w:val="28"/>
                <w:lang w:val="kk-KZ" w:eastAsia="ru-RU"/>
              </w:rPr>
            </w:pPr>
            <w:r w:rsidRPr="00054567">
              <w:rPr>
                <w:rFonts w:ascii="Times New Roman" w:hAnsi="Times New Roman" w:cs="Times New Roman"/>
                <w:sz w:val="24"/>
                <w:szCs w:val="24"/>
                <w:lang w:val="kk-KZ" w:eastAsia="ru-RU"/>
              </w:rPr>
              <w:t>Ақпараттық–коммуникативтік оқыту тәсілдері</w:t>
            </w:r>
          </w:p>
        </w:tc>
        <w:tc>
          <w:tcPr>
            <w:tcW w:w="2835" w:type="dxa"/>
          </w:tcPr>
          <w:p w14:paraId="727DD897" w14:textId="460D17A2" w:rsidR="00917A08" w:rsidRPr="00054567" w:rsidRDefault="00917A08" w:rsidP="00917A08">
            <w:pPr>
              <w:jc w:val="both"/>
              <w:rPr>
                <w:rFonts w:ascii="Times New Roman" w:hAnsi="Times New Roman" w:cs="Times New Roman"/>
                <w:sz w:val="28"/>
                <w:szCs w:val="28"/>
                <w:lang w:val="kk-KZ" w:eastAsia="ru-RU"/>
              </w:rPr>
            </w:pPr>
            <w:r w:rsidRPr="00054567">
              <w:rPr>
                <w:rFonts w:ascii="Times New Roman" w:hAnsi="Times New Roman" w:cs="Times New Roman"/>
                <w:sz w:val="24"/>
                <w:szCs w:val="24"/>
                <w:lang w:val="kk-KZ" w:eastAsia="ru-RU"/>
              </w:rPr>
              <w:t>Географиялық білім беруді технологиямен тығыз байланыста оқыту</w:t>
            </w:r>
          </w:p>
        </w:tc>
        <w:tc>
          <w:tcPr>
            <w:tcW w:w="4813" w:type="dxa"/>
          </w:tcPr>
          <w:p w14:paraId="60EAFE15" w14:textId="7F508787" w:rsidR="00917A08" w:rsidRPr="00054567" w:rsidRDefault="00917A08" w:rsidP="00917A08">
            <w:pPr>
              <w:jc w:val="both"/>
              <w:rPr>
                <w:rFonts w:ascii="Times New Roman" w:hAnsi="Times New Roman" w:cs="Times New Roman"/>
                <w:sz w:val="28"/>
                <w:szCs w:val="28"/>
                <w:lang w:val="kk-KZ" w:eastAsia="ru-RU"/>
              </w:rPr>
            </w:pPr>
            <w:r w:rsidRPr="00054567">
              <w:rPr>
                <w:rFonts w:ascii="Times New Roman" w:hAnsi="Times New Roman" w:cs="Times New Roman"/>
                <w:sz w:val="24"/>
                <w:szCs w:val="24"/>
                <w:lang w:val="kk-KZ" w:eastAsia="ru-RU"/>
              </w:rPr>
              <w:t>Оқу үдерісінде цифрлық құралдар мен платформаларды қолдану. Мысалы: интерактивті карталар мен геоақпараттық жүйелер (ГАЖ) – экономикалық мәселелерді нақты аймақтар бойынша көрсетуге болады (Google Earth, ArcGIS, QGIS)</w:t>
            </w:r>
          </w:p>
        </w:tc>
      </w:tr>
      <w:tr w:rsidR="00917A08" w:rsidRPr="00702DCA" w14:paraId="4B6DECF1" w14:textId="77777777" w:rsidTr="00917A08">
        <w:tc>
          <w:tcPr>
            <w:tcW w:w="1980" w:type="dxa"/>
          </w:tcPr>
          <w:p w14:paraId="6A1A43E2" w14:textId="4F6C328A" w:rsidR="00917A08" w:rsidRPr="00054567" w:rsidRDefault="00917A08" w:rsidP="00917A08">
            <w:pPr>
              <w:jc w:val="both"/>
              <w:rPr>
                <w:rFonts w:ascii="Times New Roman" w:hAnsi="Times New Roman" w:cs="Times New Roman"/>
                <w:sz w:val="28"/>
                <w:szCs w:val="28"/>
                <w:lang w:val="kk-KZ" w:eastAsia="ru-RU"/>
              </w:rPr>
            </w:pPr>
            <w:r w:rsidRPr="00054567">
              <w:rPr>
                <w:rFonts w:ascii="Times New Roman" w:hAnsi="Times New Roman" w:cs="Times New Roman"/>
                <w:sz w:val="24"/>
                <w:szCs w:val="24"/>
                <w:lang w:val="kk-KZ" w:eastAsia="ru-RU"/>
              </w:rPr>
              <w:t>Тұлғаға–бағдарланған тәсіл</w:t>
            </w:r>
          </w:p>
        </w:tc>
        <w:tc>
          <w:tcPr>
            <w:tcW w:w="2835" w:type="dxa"/>
          </w:tcPr>
          <w:p w14:paraId="0CAB11CB" w14:textId="04DBB293" w:rsidR="00917A08" w:rsidRPr="00054567" w:rsidRDefault="00917A08" w:rsidP="00917A08">
            <w:pPr>
              <w:jc w:val="both"/>
              <w:rPr>
                <w:rFonts w:ascii="Times New Roman" w:hAnsi="Times New Roman" w:cs="Times New Roman"/>
                <w:sz w:val="28"/>
                <w:szCs w:val="28"/>
                <w:lang w:val="kk-KZ" w:eastAsia="ru-RU"/>
              </w:rPr>
            </w:pPr>
            <w:r w:rsidRPr="00054567">
              <w:rPr>
                <w:rFonts w:ascii="Times New Roman" w:hAnsi="Times New Roman" w:cs="Times New Roman"/>
                <w:sz w:val="24"/>
                <w:szCs w:val="24"/>
                <w:lang w:val="kk-KZ" w:eastAsia="ru-RU"/>
              </w:rPr>
              <w:t>Географиялық білім беруді тұлғаға бағыттап оқыту</w:t>
            </w:r>
          </w:p>
        </w:tc>
        <w:tc>
          <w:tcPr>
            <w:tcW w:w="4813" w:type="dxa"/>
          </w:tcPr>
          <w:p w14:paraId="19D64050" w14:textId="7B5E6E17" w:rsidR="00917A08" w:rsidRPr="00054567" w:rsidRDefault="00917A08" w:rsidP="00917A08">
            <w:pPr>
              <w:jc w:val="both"/>
              <w:rPr>
                <w:rFonts w:ascii="Times New Roman" w:hAnsi="Times New Roman" w:cs="Times New Roman"/>
                <w:sz w:val="28"/>
                <w:szCs w:val="28"/>
                <w:lang w:val="kk-KZ" w:eastAsia="ru-RU"/>
              </w:rPr>
            </w:pPr>
            <w:r w:rsidRPr="00054567">
              <w:rPr>
                <w:rFonts w:ascii="Times New Roman" w:hAnsi="Times New Roman" w:cs="Times New Roman"/>
                <w:sz w:val="24"/>
                <w:szCs w:val="24"/>
                <w:lang w:val="kk-KZ" w:eastAsia="ru-RU"/>
              </w:rPr>
              <w:t>Оқу үдерісінде білім алушының қызығушылығын, қабілетін, тұлғалық ерекшеліктеріне сәйкес тапсырмаларды қолдану.</w:t>
            </w:r>
          </w:p>
        </w:tc>
      </w:tr>
    </w:tbl>
    <w:p w14:paraId="34E157C6" w14:textId="77777777" w:rsidR="00917A08" w:rsidRPr="00054567" w:rsidRDefault="00917A08" w:rsidP="00C17CED">
      <w:pPr>
        <w:spacing w:after="0" w:line="240" w:lineRule="auto"/>
        <w:jc w:val="both"/>
        <w:rPr>
          <w:rFonts w:ascii="Times New Roman" w:hAnsi="Times New Roman" w:cs="Times New Roman"/>
          <w:sz w:val="28"/>
          <w:szCs w:val="28"/>
          <w:lang w:val="kk-KZ" w:eastAsia="ru-RU"/>
        </w:rPr>
      </w:pPr>
    </w:p>
    <w:p w14:paraId="0B695DBC" w14:textId="671D0678" w:rsidR="00C856B2" w:rsidRPr="00054567" w:rsidRDefault="006E7443" w:rsidP="007C627B">
      <w:pPr>
        <w:spacing w:after="0" w:line="240" w:lineRule="auto"/>
        <w:ind w:firstLine="708"/>
        <w:jc w:val="both"/>
        <w:rPr>
          <w:rFonts w:ascii="Times New Roman" w:hAnsi="Times New Roman" w:cs="Times New Roman"/>
          <w:sz w:val="28"/>
          <w:szCs w:val="28"/>
          <w:lang w:val="kk-KZ" w:eastAsia="ru-RU"/>
        </w:rPr>
      </w:pPr>
      <w:r w:rsidRPr="00054567">
        <w:rPr>
          <w:rFonts w:ascii="Times New Roman" w:hAnsi="Times New Roman" w:cs="Times New Roman"/>
          <w:sz w:val="28"/>
          <w:szCs w:val="28"/>
          <w:lang w:val="kk-KZ" w:eastAsia="ru-RU"/>
        </w:rPr>
        <w:t>Ұсынылып отырған географияны заманауи оқыту</w:t>
      </w:r>
      <w:r w:rsidR="00893411"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бес негізгі әдіснамалық тәсіліне негізделген моделі бойынша географиядан ауыл шарушылығын</w:t>
      </w:r>
      <w:r w:rsidR="00C856B2"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оқытудың әдіснамалық тәсілдері анықталды</w:t>
      </w:r>
      <w:r w:rsidR="00443F62" w:rsidRPr="00054567">
        <w:rPr>
          <w:rFonts w:ascii="Times New Roman" w:hAnsi="Times New Roman" w:cs="Times New Roman"/>
          <w:sz w:val="28"/>
          <w:szCs w:val="28"/>
          <w:lang w:val="kk-KZ" w:eastAsia="ru-RU"/>
        </w:rPr>
        <w:t>.</w:t>
      </w:r>
      <w:r w:rsidR="00E66E05" w:rsidRPr="00054567">
        <w:rPr>
          <w:rFonts w:ascii="Times New Roman" w:hAnsi="Times New Roman" w:cs="Times New Roman"/>
          <w:sz w:val="28"/>
          <w:szCs w:val="28"/>
          <w:lang w:val="kk-KZ" w:eastAsia="ru-RU"/>
        </w:rPr>
        <w:t xml:space="preserve"> </w:t>
      </w:r>
      <w:r w:rsidR="00C856B2" w:rsidRPr="00054567">
        <w:rPr>
          <w:rFonts w:ascii="Times New Roman" w:hAnsi="Times New Roman" w:cs="Times New Roman"/>
          <w:sz w:val="28"/>
          <w:szCs w:val="28"/>
          <w:lang w:val="kk-KZ" w:eastAsia="ru-RU"/>
        </w:rPr>
        <w:t>Т</w:t>
      </w:r>
      <w:r w:rsidR="008A6C78" w:rsidRPr="00054567">
        <w:rPr>
          <w:rFonts w:ascii="Times New Roman" w:hAnsi="Times New Roman" w:cs="Times New Roman"/>
          <w:sz w:val="28"/>
          <w:szCs w:val="28"/>
          <w:lang w:val="kk-KZ" w:eastAsia="ru-RU"/>
        </w:rPr>
        <w:t>еориялық білімді практикамен ұштастырудағы практикалық тәсілден; ауыл шарушылығын</w:t>
      </w:r>
      <w:r w:rsidR="00C856B2" w:rsidRPr="00054567">
        <w:rPr>
          <w:rFonts w:ascii="Times New Roman" w:hAnsi="Times New Roman" w:cs="Times New Roman"/>
          <w:sz w:val="28"/>
          <w:szCs w:val="28"/>
          <w:lang w:val="kk-KZ" w:eastAsia="ru-RU"/>
        </w:rPr>
        <w:t xml:space="preserve"> </w:t>
      </w:r>
      <w:r w:rsidR="008A6C78" w:rsidRPr="00054567">
        <w:rPr>
          <w:rFonts w:ascii="Times New Roman" w:hAnsi="Times New Roman" w:cs="Times New Roman"/>
          <w:sz w:val="28"/>
          <w:szCs w:val="28"/>
          <w:lang w:val="kk-KZ" w:eastAsia="ru-RU"/>
        </w:rPr>
        <w:t>оқытуда цифрлық технологияларды қолдану арқылы белсенд</w:t>
      </w:r>
      <w:r w:rsidR="00C856B2" w:rsidRPr="00054567">
        <w:rPr>
          <w:rFonts w:ascii="Times New Roman" w:hAnsi="Times New Roman" w:cs="Times New Roman"/>
          <w:sz w:val="28"/>
          <w:szCs w:val="28"/>
          <w:lang w:val="kk-KZ" w:eastAsia="ru-RU"/>
        </w:rPr>
        <w:t xml:space="preserve"> </w:t>
      </w:r>
      <w:r w:rsidR="008A6C78" w:rsidRPr="00054567">
        <w:rPr>
          <w:rFonts w:ascii="Times New Roman" w:hAnsi="Times New Roman" w:cs="Times New Roman"/>
          <w:sz w:val="28"/>
          <w:szCs w:val="28"/>
          <w:lang w:val="kk-KZ" w:eastAsia="ru-RU"/>
        </w:rPr>
        <w:t>іоқыту тәсілдерін құрайды</w:t>
      </w:r>
      <w:bookmarkEnd w:id="13"/>
      <w:r w:rsidR="00285338"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w:t>
      </w:r>
      <w:r w:rsidR="00D308A2" w:rsidRPr="00054567">
        <w:rPr>
          <w:rFonts w:ascii="Times New Roman" w:hAnsi="Times New Roman" w:cs="Times New Roman"/>
          <w:sz w:val="28"/>
          <w:szCs w:val="28"/>
          <w:lang w:val="kk-KZ" w:eastAsia="ru-RU"/>
        </w:rPr>
        <w:t>сурет</w:t>
      </w:r>
      <w:r w:rsidR="0045106E" w:rsidRPr="00054567">
        <w:rPr>
          <w:rFonts w:ascii="Times New Roman" w:hAnsi="Times New Roman" w:cs="Times New Roman"/>
          <w:sz w:val="28"/>
          <w:szCs w:val="28"/>
          <w:lang w:val="kk-KZ" w:eastAsia="ru-RU"/>
        </w:rPr>
        <w:t xml:space="preserve"> 17</w:t>
      </w:r>
      <w:r w:rsidRPr="00054567">
        <w:rPr>
          <w:rFonts w:ascii="Times New Roman" w:hAnsi="Times New Roman" w:cs="Times New Roman"/>
          <w:sz w:val="28"/>
          <w:szCs w:val="28"/>
          <w:lang w:val="kk-KZ" w:eastAsia="ru-RU"/>
        </w:rPr>
        <w:t>)</w:t>
      </w:r>
    </w:p>
    <w:p w14:paraId="28AF5FA1" w14:textId="11DF9A20" w:rsidR="006E7443" w:rsidRPr="00054567" w:rsidRDefault="00740F95" w:rsidP="00A00F18">
      <w:pPr>
        <w:spacing w:after="0" w:line="240" w:lineRule="auto"/>
        <w:ind w:firstLine="567"/>
        <w:jc w:val="both"/>
        <w:rPr>
          <w:rFonts w:ascii="Times New Roman" w:hAnsi="Times New Roman" w:cs="Times New Roman"/>
          <w:sz w:val="28"/>
          <w:szCs w:val="28"/>
          <w:lang w:val="kk-KZ" w:eastAsia="ru-RU"/>
        </w:rPr>
      </w:pPr>
      <w:r w:rsidRPr="00054567">
        <w:rPr>
          <w:rFonts w:ascii="Times New Roman" w:hAnsi="Times New Roman" w:cs="Times New Roman"/>
          <w:noProof/>
          <w:sz w:val="24"/>
          <w:szCs w:val="24"/>
          <w:lang w:eastAsia="ru-RU"/>
        </w:rPr>
        <mc:AlternateContent>
          <mc:Choice Requires="wps">
            <w:drawing>
              <wp:anchor distT="0" distB="0" distL="114300" distR="114300" simplePos="0" relativeHeight="251584000" behindDoc="0" locked="0" layoutInCell="1" allowOverlap="1" wp14:anchorId="7546DE6D" wp14:editId="7B078CAB">
                <wp:simplePos x="0" y="0"/>
                <wp:positionH relativeFrom="column">
                  <wp:posOffset>949325</wp:posOffset>
                </wp:positionH>
                <wp:positionV relativeFrom="paragraph">
                  <wp:posOffset>168910</wp:posOffset>
                </wp:positionV>
                <wp:extent cx="4177030" cy="547370"/>
                <wp:effectExtent l="0" t="0" r="0" b="5080"/>
                <wp:wrapNone/>
                <wp:docPr id="1453447330" name="Прямоугольник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7030" cy="54737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F170CA" w14:textId="77777777" w:rsidR="00533D70" w:rsidRPr="008B1634" w:rsidRDefault="00533D70" w:rsidP="008C5AF4">
                            <w:pPr>
                              <w:rPr>
                                <w:rFonts w:ascii="Times New Roman" w:hAnsi="Times New Roman" w:cs="Times New Roman"/>
                                <w:sz w:val="24"/>
                                <w:szCs w:val="24"/>
                              </w:rPr>
                            </w:pPr>
                            <w:r w:rsidRPr="008B1634">
                              <w:rPr>
                                <w:rFonts w:ascii="Times New Roman" w:hAnsi="Times New Roman" w:cs="Times New Roman"/>
                                <w:sz w:val="24"/>
                                <w:szCs w:val="24"/>
                                <w:lang w:val="kk-KZ" w:eastAsia="ru-RU"/>
                              </w:rPr>
                              <w:t>Ауыл шарушылығын оқытудың әдіснамалық тәсілдері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6DE6D" id="Прямоугольник 183" o:spid="_x0000_s1044" style="position:absolute;left:0;text-align:left;margin-left:74.75pt;margin-top:13.3pt;width:328.9pt;height:43.1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" fillcolor="white [3201]" strokecolor="black [3213]" strokeweight=".5pt">
                <v:path arrowok="t"/>
                <v:textbox>
                  <w:txbxContent>
                    <w:p w14:paraId="4DF170CA" w14:textId="77777777" w:rsidR="00533D70" w:rsidRPr="008B1634" w:rsidRDefault="00533D70" w:rsidP="008C5AF4">
                      <w:pPr>
                        <w:rPr>
                          <w:rFonts w:ascii="Times New Roman" w:hAnsi="Times New Roman" w:cs="Times New Roman"/>
                          <w:sz w:val="24"/>
                          <w:szCs w:val="24"/>
                        </w:rPr>
                      </w:pPr>
                      <w:r w:rsidRPr="008B1634">
                        <w:rPr>
                          <w:rFonts w:ascii="Times New Roman" w:hAnsi="Times New Roman" w:cs="Times New Roman"/>
                          <w:sz w:val="24"/>
                          <w:szCs w:val="24"/>
                          <w:lang w:val="kk-KZ" w:eastAsia="ru-RU"/>
                        </w:rPr>
                        <w:t>Ауыл шарушылығын оқытудың әдіснамалық тәсілдері</w:t>
                      </w:r>
                    </w:p>
                  </w:txbxContent>
                </v:textbox>
              </v:rect>
            </w:pict>
          </mc:Fallback>
        </mc:AlternateContent>
      </w:r>
    </w:p>
    <w:p w14:paraId="6AF46A98" w14:textId="5A0FA334" w:rsidR="006E7443" w:rsidRPr="00054567" w:rsidRDefault="006E7443" w:rsidP="00A00F18">
      <w:pPr>
        <w:spacing w:after="0" w:line="240" w:lineRule="auto"/>
        <w:ind w:firstLine="567"/>
        <w:rPr>
          <w:rFonts w:ascii="Times New Roman" w:hAnsi="Times New Roman" w:cs="Times New Roman"/>
          <w:sz w:val="24"/>
          <w:szCs w:val="24"/>
          <w:lang w:val="kk-KZ" w:eastAsia="ru-RU"/>
        </w:rPr>
      </w:pPr>
    </w:p>
    <w:p w14:paraId="3DAA3185" w14:textId="776B9E5E" w:rsidR="006E7443" w:rsidRPr="00054567" w:rsidRDefault="0076365E" w:rsidP="00A00F18">
      <w:pPr>
        <w:spacing w:after="0" w:line="240" w:lineRule="auto"/>
        <w:ind w:firstLine="567"/>
        <w:rPr>
          <w:rFonts w:ascii="Times New Roman" w:hAnsi="Times New Roman" w:cs="Times New Roman"/>
          <w:sz w:val="24"/>
          <w:szCs w:val="24"/>
          <w:lang w:val="kk-KZ" w:eastAsia="ru-RU"/>
        </w:rPr>
      </w:pPr>
      <w:r w:rsidRPr="00054567">
        <w:rPr>
          <w:rFonts w:ascii="Times New Roman" w:hAnsi="Times New Roman" w:cs="Times New Roman"/>
          <w:noProof/>
          <w:sz w:val="24"/>
          <w:szCs w:val="24"/>
          <w:lang w:eastAsia="ru-RU"/>
        </w:rPr>
        <mc:AlternateContent>
          <mc:Choice Requires="wps">
            <w:drawing>
              <wp:anchor distT="0" distB="0" distL="114298" distR="114298" simplePos="0" relativeHeight="251598336" behindDoc="0" locked="0" layoutInCell="1" allowOverlap="1" wp14:anchorId="56F624E9" wp14:editId="52D1654D">
                <wp:simplePos x="0" y="0"/>
                <wp:positionH relativeFrom="column">
                  <wp:posOffset>5882640</wp:posOffset>
                </wp:positionH>
                <wp:positionV relativeFrom="paragraph">
                  <wp:posOffset>43180</wp:posOffset>
                </wp:positionV>
                <wp:extent cx="9525" cy="3171825"/>
                <wp:effectExtent l="0" t="0" r="28575" b="28575"/>
                <wp:wrapNone/>
                <wp:docPr id="1362717679" name="Прямая соединительная линия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1718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54D12E7" id="Прямая соединительная линия 181" o:spid="_x0000_s1026" style="position:absolute;z-index:251598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63.2pt,3.4pt" to="463.95pt,2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" strokecolor="windowText" strokeweight=".5pt">
                <v:stroke joinstyle="miter"/>
                <o:lock v:ext="edit" shapetype="f"/>
              </v:line>
            </w:pict>
          </mc:Fallback>
        </mc:AlternateContent>
      </w:r>
      <w:r w:rsidR="00660DF6" w:rsidRPr="00054567">
        <w:rPr>
          <w:rFonts w:ascii="Times New Roman" w:hAnsi="Times New Roman" w:cs="Times New Roman"/>
          <w:noProof/>
          <w:sz w:val="24"/>
          <w:szCs w:val="24"/>
          <w:lang w:eastAsia="ru-RU"/>
        </w:rPr>
        <mc:AlternateContent>
          <mc:Choice Requires="wps">
            <w:drawing>
              <wp:anchor distT="0" distB="0" distL="114298" distR="114298" simplePos="0" relativeHeight="251597312" behindDoc="0" locked="0" layoutInCell="1" allowOverlap="1" wp14:anchorId="3BF2F5C8" wp14:editId="501D96B5">
                <wp:simplePos x="0" y="0"/>
                <wp:positionH relativeFrom="column">
                  <wp:posOffset>239396</wp:posOffset>
                </wp:positionH>
                <wp:positionV relativeFrom="paragraph">
                  <wp:posOffset>39370</wp:posOffset>
                </wp:positionV>
                <wp:extent cx="0" cy="3171825"/>
                <wp:effectExtent l="0" t="0" r="38100" b="28575"/>
                <wp:wrapNone/>
                <wp:docPr id="569419246"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71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9E22ACD" id="Прямая соединительная линия 179" o:spid="_x0000_s1026" style="position:absolute;z-index:251597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85pt,3.1pt" to="18.85pt,2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" strokecolor="black [3200]" strokeweight=".5pt">
                <v:stroke joinstyle="miter"/>
                <o:lock v:ext="edit" shapetype="f"/>
              </v:line>
            </w:pict>
          </mc:Fallback>
        </mc:AlternateContent>
      </w:r>
      <w:r w:rsidR="00740F95" w:rsidRPr="00054567">
        <w:rPr>
          <w:rFonts w:ascii="Times New Roman" w:hAnsi="Times New Roman" w:cs="Times New Roman"/>
          <w:noProof/>
          <w:sz w:val="24"/>
          <w:szCs w:val="24"/>
          <w:lang w:eastAsia="ru-RU"/>
        </w:rPr>
        <mc:AlternateContent>
          <mc:Choice Requires="wps">
            <w:drawing>
              <wp:anchor distT="4294967295" distB="4294967295" distL="114300" distR="114300" simplePos="0" relativeHeight="251640320" behindDoc="0" locked="0" layoutInCell="1" allowOverlap="1" wp14:anchorId="3ACFF4FB" wp14:editId="1A26F717">
                <wp:simplePos x="0" y="0"/>
                <wp:positionH relativeFrom="column">
                  <wp:posOffset>243205</wp:posOffset>
                </wp:positionH>
                <wp:positionV relativeFrom="paragraph">
                  <wp:posOffset>38099</wp:posOffset>
                </wp:positionV>
                <wp:extent cx="706120" cy="0"/>
                <wp:effectExtent l="0" t="0" r="0" b="0"/>
                <wp:wrapNone/>
                <wp:docPr id="2136702199" name="Прямая со стрелкой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612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FC111DA" id="Прямая со стрелкой 177" o:spid="_x0000_s1026" type="#_x0000_t32" style="position:absolute;margin-left:19.15pt;margin-top:3pt;width:55.6pt;height:0;z-index:25164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"/>
            </w:pict>
          </mc:Fallback>
        </mc:AlternateContent>
      </w:r>
      <w:r w:rsidR="00740F95" w:rsidRPr="00054567">
        <w:rPr>
          <w:rFonts w:ascii="Times New Roman" w:hAnsi="Times New Roman" w:cs="Times New Roman"/>
          <w:noProof/>
          <w:sz w:val="24"/>
          <w:szCs w:val="24"/>
          <w:lang w:eastAsia="ru-RU"/>
        </w:rPr>
        <mc:AlternateContent>
          <mc:Choice Requires="wps">
            <w:drawing>
              <wp:anchor distT="4294967294" distB="4294967294" distL="114300" distR="114300" simplePos="0" relativeHeight="251596288" behindDoc="0" locked="0" layoutInCell="1" allowOverlap="1" wp14:anchorId="72CBCC26" wp14:editId="5B3E36B0">
                <wp:simplePos x="0" y="0"/>
                <wp:positionH relativeFrom="column">
                  <wp:posOffset>5174615</wp:posOffset>
                </wp:positionH>
                <wp:positionV relativeFrom="paragraph">
                  <wp:posOffset>38099</wp:posOffset>
                </wp:positionV>
                <wp:extent cx="706755" cy="0"/>
                <wp:effectExtent l="0" t="0" r="0" b="0"/>
                <wp:wrapNone/>
                <wp:docPr id="856153829"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0675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AB7E12B" id="Прямая соединительная линия 175" o:spid="_x0000_s1026" style="position:absolute;flip:x;z-index:251596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07.45pt,3pt" to="463.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" strokecolor="windowText" strokeweight=".5pt">
                <v:stroke joinstyle="miter"/>
                <o:lock v:ext="edit" shapetype="f"/>
              </v:line>
            </w:pict>
          </mc:Fallback>
        </mc:AlternateContent>
      </w:r>
    </w:p>
    <w:p w14:paraId="453A8F29" w14:textId="6FEC6F5E" w:rsidR="00443F62" w:rsidRPr="00054567" w:rsidRDefault="00443F62" w:rsidP="00A00F18">
      <w:pPr>
        <w:spacing w:after="0" w:line="240" w:lineRule="auto"/>
        <w:ind w:firstLine="567"/>
        <w:rPr>
          <w:rFonts w:ascii="Times New Roman" w:hAnsi="Times New Roman" w:cs="Times New Roman"/>
          <w:sz w:val="24"/>
          <w:szCs w:val="24"/>
          <w:lang w:val="kk-KZ" w:eastAsia="ru-RU"/>
        </w:rPr>
      </w:pPr>
    </w:p>
    <w:p w14:paraId="7292FB8C" w14:textId="195565E7" w:rsidR="00443F62" w:rsidRPr="00054567" w:rsidRDefault="00740F95" w:rsidP="00A00F18">
      <w:pPr>
        <w:spacing w:after="0" w:line="240" w:lineRule="auto"/>
        <w:ind w:firstLine="567"/>
        <w:rPr>
          <w:rFonts w:ascii="Times New Roman" w:hAnsi="Times New Roman" w:cs="Times New Roman"/>
          <w:sz w:val="24"/>
          <w:szCs w:val="24"/>
          <w:lang w:val="kk-KZ" w:eastAsia="ru-RU"/>
        </w:rPr>
      </w:pPr>
      <w:r w:rsidRPr="00054567">
        <w:rPr>
          <w:rFonts w:ascii="Times New Roman" w:hAnsi="Times New Roman" w:cs="Times New Roman"/>
          <w:noProof/>
          <w:sz w:val="24"/>
          <w:szCs w:val="24"/>
          <w:lang w:eastAsia="ru-RU"/>
        </w:rPr>
        <mc:AlternateContent>
          <mc:Choice Requires="wps">
            <w:drawing>
              <wp:anchor distT="0" distB="0" distL="114300" distR="114300" simplePos="0" relativeHeight="251594240" behindDoc="0" locked="0" layoutInCell="1" allowOverlap="1" wp14:anchorId="07A72A7F" wp14:editId="450CDBB4">
                <wp:simplePos x="0" y="0"/>
                <wp:positionH relativeFrom="column">
                  <wp:posOffset>2499995</wp:posOffset>
                </wp:positionH>
                <wp:positionV relativeFrom="paragraph">
                  <wp:posOffset>66040</wp:posOffset>
                </wp:positionV>
                <wp:extent cx="3269615" cy="727075"/>
                <wp:effectExtent l="0" t="0" r="6985" b="0"/>
                <wp:wrapNone/>
                <wp:docPr id="1813678387" name="Прямоугольник: скругленные углы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9615" cy="727075"/>
                        </a:xfrm>
                        <a:prstGeom prst="roundRect">
                          <a:avLst/>
                        </a:prstGeom>
                        <a:solidFill>
                          <a:sysClr val="window" lastClr="FFFFFF"/>
                        </a:solidFill>
                        <a:ln w="3175" cap="flat" cmpd="sng" algn="ctr">
                          <a:solidFill>
                            <a:sysClr val="windowText" lastClr="000000"/>
                          </a:solidFill>
                          <a:prstDash val="solid"/>
                          <a:miter lim="800000"/>
                        </a:ln>
                        <a:effectLst/>
                      </wps:spPr>
                      <wps:txbx>
                        <w:txbxContent>
                          <w:p w14:paraId="46FE1153" w14:textId="5DE53D86" w:rsidR="00533D70" w:rsidRPr="008B1634" w:rsidRDefault="00533D70" w:rsidP="008B1634">
                            <w:pPr>
                              <w:jc w:val="both"/>
                              <w:rPr>
                                <w:rFonts w:ascii="Times New Roman" w:hAnsi="Times New Roman" w:cs="Times New Roman"/>
                                <w:sz w:val="24"/>
                                <w:szCs w:val="24"/>
                              </w:rPr>
                            </w:pPr>
                            <w:r w:rsidRPr="008B1634">
                              <w:rPr>
                                <w:rFonts w:ascii="Times New Roman" w:hAnsi="Times New Roman" w:cs="Times New Roman"/>
                                <w:sz w:val="24"/>
                                <w:szCs w:val="24"/>
                                <w:lang w:val="kk-KZ" w:eastAsia="ru-RU"/>
                              </w:rPr>
                              <w:t>ауыл шаруашылығын табиғи, экономикалық, әлеуметтік факторлармен кешенді түрде байланыстырып</w:t>
                            </w:r>
                            <w:r w:rsidR="008B1634">
                              <w:rPr>
                                <w:rFonts w:ascii="Times New Roman" w:hAnsi="Times New Roman" w:cs="Times New Roman"/>
                                <w:sz w:val="24"/>
                                <w:szCs w:val="24"/>
                                <w:lang w:val="kk-KZ" w:eastAsia="ru-RU"/>
                              </w:rPr>
                              <w:t xml:space="preserve"> </w:t>
                            </w:r>
                            <w:r w:rsidRPr="008B1634">
                              <w:rPr>
                                <w:rFonts w:ascii="Times New Roman" w:hAnsi="Times New Roman" w:cs="Times New Roman"/>
                                <w:sz w:val="24"/>
                                <w:szCs w:val="24"/>
                                <w:lang w:val="kk-KZ" w:eastAsia="ru-RU"/>
                              </w:rPr>
                              <w:t>талдау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7A72A7F" id="Прямоугольник: скругленные углы 173" o:spid="_x0000_s1045" style="position:absolute;left:0;text-align:left;margin-left:196.85pt;margin-top:5.2pt;width:257.45pt;height:57.2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" fillcolor="window" strokecolor="windowText" strokeweight=".25pt">
                <v:stroke joinstyle="miter"/>
                <v:path arrowok="t"/>
                <v:textbox>
                  <w:txbxContent>
                    <w:p w14:paraId="46FE1153" w14:textId="5DE53D86" w:rsidR="00533D70" w:rsidRPr="008B1634" w:rsidRDefault="00533D70" w:rsidP="008B1634">
                      <w:pPr>
                        <w:jc w:val="both"/>
                        <w:rPr>
                          <w:rFonts w:ascii="Times New Roman" w:hAnsi="Times New Roman" w:cs="Times New Roman"/>
                          <w:sz w:val="24"/>
                          <w:szCs w:val="24"/>
                        </w:rPr>
                      </w:pPr>
                      <w:r w:rsidRPr="008B1634">
                        <w:rPr>
                          <w:rFonts w:ascii="Times New Roman" w:hAnsi="Times New Roman" w:cs="Times New Roman"/>
                          <w:sz w:val="24"/>
                          <w:szCs w:val="24"/>
                          <w:lang w:val="kk-KZ" w:eastAsia="ru-RU"/>
                        </w:rPr>
                        <w:t>ауыл шаруашылығын табиғи, экономикалық, әлеуметтік факторлармен кешенді түрде байланыстырып</w:t>
                      </w:r>
                      <w:r w:rsidR="008B1634">
                        <w:rPr>
                          <w:rFonts w:ascii="Times New Roman" w:hAnsi="Times New Roman" w:cs="Times New Roman"/>
                          <w:sz w:val="24"/>
                          <w:szCs w:val="24"/>
                          <w:lang w:val="kk-KZ" w:eastAsia="ru-RU"/>
                        </w:rPr>
                        <w:t xml:space="preserve"> </w:t>
                      </w:r>
                      <w:r w:rsidRPr="008B1634">
                        <w:rPr>
                          <w:rFonts w:ascii="Times New Roman" w:hAnsi="Times New Roman" w:cs="Times New Roman"/>
                          <w:sz w:val="24"/>
                          <w:szCs w:val="24"/>
                          <w:lang w:val="kk-KZ" w:eastAsia="ru-RU"/>
                        </w:rPr>
                        <w:t>талдау</w:t>
                      </w:r>
                    </w:p>
                  </w:txbxContent>
                </v:textbox>
              </v:roundrect>
            </w:pict>
          </mc:Fallback>
        </mc:AlternateContent>
      </w:r>
      <w:r w:rsidRPr="00054567">
        <w:rPr>
          <w:rFonts w:ascii="Times New Roman" w:hAnsi="Times New Roman" w:cs="Times New Roman"/>
          <w:noProof/>
          <w:sz w:val="24"/>
          <w:szCs w:val="24"/>
          <w:lang w:eastAsia="ru-RU"/>
        </w:rPr>
        <mc:AlternateContent>
          <mc:Choice Requires="wps">
            <w:drawing>
              <wp:anchor distT="0" distB="0" distL="114300" distR="114300" simplePos="0" relativeHeight="251585024" behindDoc="0" locked="0" layoutInCell="1" allowOverlap="1" wp14:anchorId="02CED54F" wp14:editId="0663E58C">
                <wp:simplePos x="0" y="0"/>
                <wp:positionH relativeFrom="column">
                  <wp:posOffset>422275</wp:posOffset>
                </wp:positionH>
                <wp:positionV relativeFrom="paragraph">
                  <wp:posOffset>161290</wp:posOffset>
                </wp:positionV>
                <wp:extent cx="1676400" cy="367030"/>
                <wp:effectExtent l="0" t="0" r="0" b="0"/>
                <wp:wrapNone/>
                <wp:docPr id="739740674" name="Прямоугольник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36703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6ADA33" w14:textId="77777777" w:rsidR="00533D70" w:rsidRPr="008B1634" w:rsidRDefault="00533D70" w:rsidP="008C5AF4">
                            <w:pPr>
                              <w:rPr>
                                <w:rFonts w:ascii="Times New Roman" w:hAnsi="Times New Roman" w:cs="Times New Roman"/>
                                <w:sz w:val="24"/>
                                <w:szCs w:val="24"/>
                              </w:rPr>
                            </w:pPr>
                            <w:r w:rsidRPr="008B1634">
                              <w:rPr>
                                <w:rFonts w:ascii="Times New Roman" w:hAnsi="Times New Roman" w:cs="Times New Roman"/>
                                <w:sz w:val="24"/>
                                <w:szCs w:val="24"/>
                                <w:lang w:val="kk-KZ" w:eastAsia="ru-RU"/>
                              </w:rPr>
                              <w:t>Аймақтық тәсіл</w:t>
                            </w:r>
                          </w:p>
                          <w:p w14:paraId="5041C7F8" w14:textId="77777777" w:rsidR="00533D70" w:rsidRDefault="00533D70" w:rsidP="008C5AF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CED54F" id="Прямоугольник 171" o:spid="_x0000_s1046" style="position:absolute;left:0;text-align:left;margin-left:33.25pt;margin-top:12.7pt;width:132pt;height:28.9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" fillcolor="white [3201]" strokecolor="black [3213]" strokeweight=".25pt">
                <v:path arrowok="t"/>
                <v:textbox>
                  <w:txbxContent>
                    <w:p w14:paraId="5A6ADA33" w14:textId="77777777" w:rsidR="00533D70" w:rsidRPr="008B1634" w:rsidRDefault="00533D70" w:rsidP="008C5AF4">
                      <w:pPr>
                        <w:rPr>
                          <w:rFonts w:ascii="Times New Roman" w:hAnsi="Times New Roman" w:cs="Times New Roman"/>
                          <w:sz w:val="24"/>
                          <w:szCs w:val="24"/>
                        </w:rPr>
                      </w:pPr>
                      <w:r w:rsidRPr="008B1634">
                        <w:rPr>
                          <w:rFonts w:ascii="Times New Roman" w:hAnsi="Times New Roman" w:cs="Times New Roman"/>
                          <w:sz w:val="24"/>
                          <w:szCs w:val="24"/>
                          <w:lang w:val="kk-KZ" w:eastAsia="ru-RU"/>
                        </w:rPr>
                        <w:t>Аймақтық тәсіл</w:t>
                      </w:r>
                    </w:p>
                    <w:p w14:paraId="5041C7F8" w14:textId="77777777" w:rsidR="00533D70" w:rsidRDefault="00533D70" w:rsidP="008C5AF4"/>
                  </w:txbxContent>
                </v:textbox>
              </v:rect>
            </w:pict>
          </mc:Fallback>
        </mc:AlternateContent>
      </w:r>
    </w:p>
    <w:p w14:paraId="0BC91A08" w14:textId="25603C21" w:rsidR="00443F62" w:rsidRPr="00054567" w:rsidRDefault="00740F95" w:rsidP="00A00F18">
      <w:pPr>
        <w:spacing w:after="0" w:line="240" w:lineRule="auto"/>
        <w:ind w:firstLine="567"/>
        <w:rPr>
          <w:rFonts w:ascii="Times New Roman" w:hAnsi="Times New Roman" w:cs="Times New Roman"/>
          <w:sz w:val="24"/>
          <w:szCs w:val="24"/>
          <w:lang w:val="kk-KZ" w:eastAsia="ru-RU"/>
        </w:rPr>
      </w:pPr>
      <w:r w:rsidRPr="00054567">
        <w:rPr>
          <w:rFonts w:ascii="Times New Roman" w:hAnsi="Times New Roman" w:cs="Times New Roman"/>
          <w:noProof/>
          <w:sz w:val="24"/>
          <w:szCs w:val="24"/>
          <w:lang w:eastAsia="ru-RU"/>
        </w:rPr>
        <mc:AlternateContent>
          <mc:Choice Requires="wps">
            <w:drawing>
              <wp:anchor distT="4294967294" distB="4294967294" distL="114300" distR="114300" simplePos="0" relativeHeight="251589120" behindDoc="0" locked="0" layoutInCell="1" allowOverlap="1" wp14:anchorId="53D9E135" wp14:editId="2B598C18">
                <wp:simplePos x="0" y="0"/>
                <wp:positionH relativeFrom="column">
                  <wp:posOffset>2099310</wp:posOffset>
                </wp:positionH>
                <wp:positionV relativeFrom="paragraph">
                  <wp:posOffset>116839</wp:posOffset>
                </wp:positionV>
                <wp:extent cx="387985" cy="0"/>
                <wp:effectExtent l="0" t="76200" r="0" b="76200"/>
                <wp:wrapNone/>
                <wp:docPr id="725397509" name="Прямая со стрелкой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9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FF9D9F6" id="Прямая со стрелкой 169" o:spid="_x0000_s1026" type="#_x0000_t32" style="position:absolute;margin-left:165.3pt;margin-top:9.2pt;width:30.55pt;height:0;z-index:251589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" strokecolor="#4a66ac [3204]" strokeweight=".5pt">
                <v:stroke endarrow="block" joinstyle="miter"/>
                <o:lock v:ext="edit" shapetype="f"/>
              </v:shape>
            </w:pict>
          </mc:Fallback>
        </mc:AlternateContent>
      </w:r>
    </w:p>
    <w:p w14:paraId="3CF8553C" w14:textId="5152FE22" w:rsidR="00443F62" w:rsidRPr="00054567" w:rsidRDefault="00443F62" w:rsidP="00A00F18">
      <w:pPr>
        <w:spacing w:after="0" w:line="240" w:lineRule="auto"/>
        <w:ind w:firstLine="567"/>
        <w:rPr>
          <w:rFonts w:ascii="Times New Roman" w:hAnsi="Times New Roman" w:cs="Times New Roman"/>
          <w:sz w:val="24"/>
          <w:szCs w:val="24"/>
          <w:lang w:val="kk-KZ" w:eastAsia="ru-RU"/>
        </w:rPr>
      </w:pPr>
    </w:p>
    <w:p w14:paraId="1DEABEB5" w14:textId="137997F0" w:rsidR="00443F62" w:rsidRPr="00054567" w:rsidRDefault="00443F62" w:rsidP="00A00F18">
      <w:pPr>
        <w:spacing w:after="0" w:line="240" w:lineRule="auto"/>
        <w:ind w:firstLine="567"/>
        <w:rPr>
          <w:rFonts w:ascii="Times New Roman" w:hAnsi="Times New Roman" w:cs="Times New Roman"/>
          <w:sz w:val="24"/>
          <w:szCs w:val="24"/>
          <w:lang w:val="kk-KZ" w:eastAsia="ru-RU"/>
        </w:rPr>
      </w:pPr>
    </w:p>
    <w:p w14:paraId="51A2EC69" w14:textId="02A21F41" w:rsidR="00443F62" w:rsidRPr="00054567" w:rsidRDefault="00443F62" w:rsidP="00A00F18">
      <w:pPr>
        <w:spacing w:after="0" w:line="240" w:lineRule="auto"/>
        <w:ind w:firstLine="567"/>
        <w:rPr>
          <w:rFonts w:ascii="Times New Roman" w:hAnsi="Times New Roman" w:cs="Times New Roman"/>
          <w:sz w:val="24"/>
          <w:szCs w:val="24"/>
          <w:lang w:val="kk-KZ" w:eastAsia="ru-RU"/>
        </w:rPr>
      </w:pPr>
    </w:p>
    <w:p w14:paraId="29808F36" w14:textId="40785836" w:rsidR="00443F62" w:rsidRPr="00054567" w:rsidRDefault="00FD74F0" w:rsidP="00660DF6">
      <w:pPr>
        <w:spacing w:after="0" w:line="240" w:lineRule="auto"/>
        <w:rPr>
          <w:rFonts w:ascii="Times New Roman" w:hAnsi="Times New Roman" w:cs="Times New Roman"/>
          <w:sz w:val="24"/>
          <w:szCs w:val="24"/>
          <w:lang w:val="kk-KZ" w:eastAsia="ru-RU"/>
        </w:rPr>
      </w:pPr>
      <w:r w:rsidRPr="00054567">
        <w:rPr>
          <w:rFonts w:ascii="Times New Roman" w:hAnsi="Times New Roman" w:cs="Times New Roman"/>
          <w:noProof/>
          <w:sz w:val="24"/>
          <w:szCs w:val="24"/>
          <w:lang w:eastAsia="ru-RU"/>
        </w:rPr>
        <mc:AlternateContent>
          <mc:Choice Requires="wps">
            <w:drawing>
              <wp:anchor distT="0" distB="0" distL="114300" distR="114300" simplePos="0" relativeHeight="251590144" behindDoc="0" locked="0" layoutInCell="1" allowOverlap="1" wp14:anchorId="68A1A038" wp14:editId="2D623A43">
                <wp:simplePos x="0" y="0"/>
                <wp:positionH relativeFrom="column">
                  <wp:posOffset>2503170</wp:posOffset>
                </wp:positionH>
                <wp:positionV relativeFrom="paragraph">
                  <wp:posOffset>141605</wp:posOffset>
                </wp:positionV>
                <wp:extent cx="3318510" cy="581660"/>
                <wp:effectExtent l="0" t="0" r="0" b="8890"/>
                <wp:wrapNone/>
                <wp:docPr id="2010801376" name="Прямоугольник: скругленные углы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8510" cy="581660"/>
                        </a:xfrm>
                        <a:prstGeom prst="roundRect">
                          <a:avLst/>
                        </a:prstGeom>
                        <a:solidFill>
                          <a:sysClr val="window" lastClr="FFFFFF"/>
                        </a:solidFill>
                        <a:ln w="3175" cap="flat" cmpd="sng" algn="ctr">
                          <a:solidFill>
                            <a:sysClr val="windowText" lastClr="000000"/>
                          </a:solidFill>
                          <a:prstDash val="solid"/>
                          <a:miter lim="800000"/>
                        </a:ln>
                        <a:effectLst/>
                      </wps:spPr>
                      <wps:txbx>
                        <w:txbxContent>
                          <w:p w14:paraId="7563B83C" w14:textId="77777777" w:rsidR="00533D70" w:rsidRPr="007D55F9" w:rsidRDefault="00533D70" w:rsidP="008B1634">
                            <w:pPr>
                              <w:jc w:val="both"/>
                              <w:rPr>
                                <w:rFonts w:ascii="Times New Roman" w:hAnsi="Times New Roman" w:cs="Times New Roman"/>
                              </w:rPr>
                            </w:pPr>
                            <w:r w:rsidRPr="008B1634">
                              <w:rPr>
                                <w:rFonts w:ascii="Times New Roman" w:hAnsi="Times New Roman" w:cs="Times New Roman"/>
                                <w:sz w:val="24"/>
                                <w:szCs w:val="24"/>
                                <w:lang w:val="kk-KZ" w:eastAsia="ru-RU"/>
                              </w:rPr>
                              <w:t>ауыл шаруашылығының құрылымын, өзара байланысын біртұтас жүйе</w:t>
                            </w:r>
                            <w:r w:rsidRPr="007D55F9">
                              <w:rPr>
                                <w:rFonts w:ascii="Times New Roman" w:hAnsi="Times New Roman" w:cs="Times New Roman"/>
                                <w:lang w:val="kk-KZ" w:eastAsia="ru-RU"/>
                              </w:rPr>
                              <w:t xml:space="preserve"> ретінде талдау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8A1A038" id="Прямоугольник: скругленные углы 167" o:spid="_x0000_s1047" style="position:absolute;margin-left:197.1pt;margin-top:11.15pt;width:261.3pt;height:45.8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" fillcolor="window" strokecolor="windowText" strokeweight=".25pt">
                <v:stroke joinstyle="miter"/>
                <v:path arrowok="t"/>
                <v:textbox>
                  <w:txbxContent>
                    <w:p w14:paraId="7563B83C" w14:textId="77777777" w:rsidR="00533D70" w:rsidRPr="007D55F9" w:rsidRDefault="00533D70" w:rsidP="008B1634">
                      <w:pPr>
                        <w:jc w:val="both"/>
                        <w:rPr>
                          <w:rFonts w:ascii="Times New Roman" w:hAnsi="Times New Roman" w:cs="Times New Roman"/>
                        </w:rPr>
                      </w:pPr>
                      <w:r w:rsidRPr="008B1634">
                        <w:rPr>
                          <w:rFonts w:ascii="Times New Roman" w:hAnsi="Times New Roman" w:cs="Times New Roman"/>
                          <w:sz w:val="24"/>
                          <w:szCs w:val="24"/>
                          <w:lang w:val="kk-KZ" w:eastAsia="ru-RU"/>
                        </w:rPr>
                        <w:t>ауыл шаруашылығының құрылымын, өзара байланысын біртұтас жүйе</w:t>
                      </w:r>
                      <w:r w:rsidRPr="007D55F9">
                        <w:rPr>
                          <w:rFonts w:ascii="Times New Roman" w:hAnsi="Times New Roman" w:cs="Times New Roman"/>
                          <w:lang w:val="kk-KZ" w:eastAsia="ru-RU"/>
                        </w:rPr>
                        <w:t xml:space="preserve"> ретінде талдау</w:t>
                      </w:r>
                    </w:p>
                  </w:txbxContent>
                </v:textbox>
              </v:roundrect>
            </w:pict>
          </mc:Fallback>
        </mc:AlternateContent>
      </w:r>
      <w:r w:rsidRPr="00054567">
        <w:rPr>
          <w:rFonts w:ascii="Times New Roman" w:hAnsi="Times New Roman" w:cs="Times New Roman"/>
          <w:noProof/>
          <w:sz w:val="24"/>
          <w:szCs w:val="24"/>
          <w:lang w:eastAsia="ru-RU"/>
        </w:rPr>
        <mc:AlternateContent>
          <mc:Choice Requires="wps">
            <w:drawing>
              <wp:anchor distT="0" distB="0" distL="114300" distR="114300" simplePos="0" relativeHeight="251586048" behindDoc="0" locked="0" layoutInCell="1" allowOverlap="1" wp14:anchorId="1B8C7FC1" wp14:editId="1FAA00EF">
                <wp:simplePos x="0" y="0"/>
                <wp:positionH relativeFrom="column">
                  <wp:posOffset>372745</wp:posOffset>
                </wp:positionH>
                <wp:positionV relativeFrom="paragraph">
                  <wp:posOffset>102235</wp:posOffset>
                </wp:positionV>
                <wp:extent cx="1676400" cy="367030"/>
                <wp:effectExtent l="0" t="0" r="0" b="0"/>
                <wp:wrapNone/>
                <wp:docPr id="817443386" name="Прямоугольник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367030"/>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46941EC0" w14:textId="77777777" w:rsidR="00533D70" w:rsidRPr="008B1634" w:rsidRDefault="00533D70" w:rsidP="008C5AF4">
                            <w:pPr>
                              <w:rPr>
                                <w:rFonts w:ascii="Times New Roman" w:hAnsi="Times New Roman" w:cs="Times New Roman"/>
                                <w:sz w:val="24"/>
                                <w:szCs w:val="24"/>
                              </w:rPr>
                            </w:pPr>
                            <w:r w:rsidRPr="008B1634">
                              <w:rPr>
                                <w:rFonts w:ascii="Times New Roman" w:hAnsi="Times New Roman" w:cs="Times New Roman"/>
                                <w:sz w:val="24"/>
                                <w:szCs w:val="24"/>
                                <w:lang w:val="kk-KZ" w:eastAsia="ru-RU"/>
                              </w:rPr>
                              <w:t>Жүйелік тәсіл</w:t>
                            </w:r>
                          </w:p>
                          <w:p w14:paraId="3B6C776E" w14:textId="77777777" w:rsidR="00533D70" w:rsidRDefault="00533D70" w:rsidP="008C5AF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8C7FC1" id="Прямоугольник 165" o:spid="_x0000_s1048" style="position:absolute;margin-left:29.35pt;margin-top:8.05pt;width:132pt;height:28.9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" fillcolor="window" strokecolor="windowText" strokeweight=".25pt">
                <v:path arrowok="t"/>
                <v:textbox>
                  <w:txbxContent>
                    <w:p w14:paraId="46941EC0" w14:textId="77777777" w:rsidR="00533D70" w:rsidRPr="008B1634" w:rsidRDefault="00533D70" w:rsidP="008C5AF4">
                      <w:pPr>
                        <w:rPr>
                          <w:rFonts w:ascii="Times New Roman" w:hAnsi="Times New Roman" w:cs="Times New Roman"/>
                          <w:sz w:val="24"/>
                          <w:szCs w:val="24"/>
                        </w:rPr>
                      </w:pPr>
                      <w:r w:rsidRPr="008B1634">
                        <w:rPr>
                          <w:rFonts w:ascii="Times New Roman" w:hAnsi="Times New Roman" w:cs="Times New Roman"/>
                          <w:sz w:val="24"/>
                          <w:szCs w:val="24"/>
                          <w:lang w:val="kk-KZ" w:eastAsia="ru-RU"/>
                        </w:rPr>
                        <w:t>Жүйелік тәсіл</w:t>
                      </w:r>
                    </w:p>
                    <w:p w14:paraId="3B6C776E" w14:textId="77777777" w:rsidR="00533D70" w:rsidRDefault="00533D70" w:rsidP="008C5AF4"/>
                  </w:txbxContent>
                </v:textbox>
              </v:rect>
            </w:pict>
          </mc:Fallback>
        </mc:AlternateContent>
      </w:r>
    </w:p>
    <w:p w14:paraId="4402C5BC" w14:textId="34F26A8B" w:rsidR="00443F62" w:rsidRPr="00054567" w:rsidRDefault="00FD74F0" w:rsidP="00A00F18">
      <w:pPr>
        <w:spacing w:after="0" w:line="240" w:lineRule="auto"/>
        <w:ind w:firstLine="567"/>
        <w:rPr>
          <w:rFonts w:ascii="Times New Roman" w:hAnsi="Times New Roman" w:cs="Times New Roman"/>
          <w:sz w:val="24"/>
          <w:szCs w:val="24"/>
          <w:lang w:val="kk-KZ" w:eastAsia="ru-RU"/>
        </w:rPr>
      </w:pPr>
      <w:r w:rsidRPr="00054567">
        <w:rPr>
          <w:rFonts w:ascii="Times New Roman" w:hAnsi="Times New Roman" w:cs="Times New Roman"/>
          <w:noProof/>
          <w:sz w:val="24"/>
          <w:szCs w:val="24"/>
          <w:lang w:eastAsia="ru-RU"/>
        </w:rPr>
        <mc:AlternateContent>
          <mc:Choice Requires="wps">
            <w:drawing>
              <wp:anchor distT="4294967294" distB="4294967294" distL="114300" distR="114300" simplePos="0" relativeHeight="251591168" behindDoc="0" locked="0" layoutInCell="1" allowOverlap="1" wp14:anchorId="780DC8CE" wp14:editId="136B6B54">
                <wp:simplePos x="0" y="0"/>
                <wp:positionH relativeFrom="column">
                  <wp:posOffset>2099945</wp:posOffset>
                </wp:positionH>
                <wp:positionV relativeFrom="paragraph">
                  <wp:posOffset>169545</wp:posOffset>
                </wp:positionV>
                <wp:extent cx="387985" cy="0"/>
                <wp:effectExtent l="0" t="76200" r="0" b="76200"/>
                <wp:wrapNone/>
                <wp:docPr id="954944073" name="Прямая со стрелкой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985" cy="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8DC2592" id="Прямая со стрелкой 163" o:spid="_x0000_s1026" type="#_x0000_t32" style="position:absolute;margin-left:165.35pt;margin-top:13.35pt;width:30.55pt;height:0;z-index:251591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" strokecolor="#4472c4" strokeweight=".5pt">
                <v:stroke endarrow="block" joinstyle="miter"/>
                <o:lock v:ext="edit" shapetype="f"/>
              </v:shape>
            </w:pict>
          </mc:Fallback>
        </mc:AlternateContent>
      </w:r>
    </w:p>
    <w:p w14:paraId="3968A333" w14:textId="25F6B2C6" w:rsidR="0008153D" w:rsidRPr="00054567" w:rsidRDefault="0008153D" w:rsidP="00A00F18">
      <w:pPr>
        <w:spacing w:after="0" w:line="240" w:lineRule="auto"/>
        <w:ind w:firstLine="567"/>
        <w:rPr>
          <w:rFonts w:ascii="Times New Roman" w:hAnsi="Times New Roman" w:cs="Times New Roman"/>
          <w:sz w:val="24"/>
          <w:szCs w:val="24"/>
          <w:lang w:val="kk-KZ" w:eastAsia="ru-RU"/>
        </w:rPr>
      </w:pPr>
    </w:p>
    <w:p w14:paraId="7E49B690" w14:textId="0A436DDA" w:rsidR="0008153D" w:rsidRPr="00054567" w:rsidRDefault="0008153D" w:rsidP="00A00F18">
      <w:pPr>
        <w:spacing w:after="0" w:line="240" w:lineRule="auto"/>
        <w:ind w:firstLine="567"/>
        <w:rPr>
          <w:rFonts w:ascii="Times New Roman" w:hAnsi="Times New Roman" w:cs="Times New Roman"/>
          <w:sz w:val="24"/>
          <w:szCs w:val="24"/>
          <w:lang w:val="kk-KZ" w:eastAsia="ru-RU"/>
        </w:rPr>
      </w:pPr>
    </w:p>
    <w:p w14:paraId="7327961D" w14:textId="5AE9A3E4" w:rsidR="00660DF6" w:rsidRPr="00054567" w:rsidRDefault="00660DF6" w:rsidP="00A00F18">
      <w:pPr>
        <w:spacing w:after="0" w:line="240" w:lineRule="auto"/>
        <w:ind w:firstLine="567"/>
        <w:rPr>
          <w:rFonts w:ascii="Times New Roman" w:hAnsi="Times New Roman" w:cs="Times New Roman"/>
          <w:sz w:val="24"/>
          <w:szCs w:val="24"/>
          <w:lang w:val="kk-KZ" w:eastAsia="ru-RU"/>
        </w:rPr>
      </w:pPr>
      <w:r w:rsidRPr="00054567">
        <w:rPr>
          <w:rFonts w:ascii="Times New Roman" w:hAnsi="Times New Roman" w:cs="Times New Roman"/>
          <w:noProof/>
          <w:sz w:val="24"/>
          <w:szCs w:val="24"/>
          <w:lang w:eastAsia="ru-RU"/>
        </w:rPr>
        <mc:AlternateContent>
          <mc:Choice Requires="wps">
            <w:drawing>
              <wp:anchor distT="0" distB="0" distL="114300" distR="114300" simplePos="0" relativeHeight="251592192" behindDoc="0" locked="0" layoutInCell="1" allowOverlap="1" wp14:anchorId="43DD81CB" wp14:editId="5156F89C">
                <wp:simplePos x="0" y="0"/>
                <wp:positionH relativeFrom="column">
                  <wp:posOffset>2499360</wp:posOffset>
                </wp:positionH>
                <wp:positionV relativeFrom="paragraph">
                  <wp:posOffset>100330</wp:posOffset>
                </wp:positionV>
                <wp:extent cx="3332480" cy="796290"/>
                <wp:effectExtent l="0" t="0" r="1270" b="3810"/>
                <wp:wrapNone/>
                <wp:docPr id="848559089" name="Прямоугольник: скругленные углы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2480" cy="796290"/>
                        </a:xfrm>
                        <a:prstGeom prst="roundRect">
                          <a:avLst/>
                        </a:prstGeom>
                        <a:solidFill>
                          <a:sysClr val="window" lastClr="FFFFFF"/>
                        </a:solidFill>
                        <a:ln w="3175" cap="flat" cmpd="sng" algn="ctr">
                          <a:solidFill>
                            <a:sysClr val="windowText" lastClr="000000"/>
                          </a:solidFill>
                          <a:prstDash val="solid"/>
                          <a:miter lim="800000"/>
                        </a:ln>
                        <a:effectLst/>
                      </wps:spPr>
                      <wps:txbx>
                        <w:txbxContent>
                          <w:p w14:paraId="5156BE19" w14:textId="15C8FE4B" w:rsidR="00533D70" w:rsidRPr="008B1634" w:rsidRDefault="00533D70" w:rsidP="008C5AF4">
                            <w:pPr>
                              <w:rPr>
                                <w:rFonts w:ascii="Times New Roman" w:hAnsi="Times New Roman" w:cs="Times New Roman"/>
                                <w:sz w:val="24"/>
                                <w:szCs w:val="24"/>
                              </w:rPr>
                            </w:pPr>
                            <w:r w:rsidRPr="008B1634">
                              <w:rPr>
                                <w:rFonts w:ascii="Times New Roman" w:hAnsi="Times New Roman" w:cs="Times New Roman"/>
                                <w:sz w:val="24"/>
                                <w:szCs w:val="24"/>
                                <w:lang w:val="kk-KZ" w:eastAsia="ru-RU"/>
                              </w:rPr>
                              <w:t>ауыл шаруашылығын табиғи, экономикалық, әлеуметтік факторлармен кешенді түрде байланыстырып</w:t>
                            </w:r>
                            <w:r w:rsidR="006D48CE">
                              <w:rPr>
                                <w:rFonts w:ascii="Times New Roman" w:hAnsi="Times New Roman" w:cs="Times New Roman"/>
                                <w:sz w:val="24"/>
                                <w:szCs w:val="24"/>
                                <w:lang w:val="kk-KZ" w:eastAsia="ru-RU"/>
                              </w:rPr>
                              <w:t xml:space="preserve"> </w:t>
                            </w:r>
                            <w:r w:rsidRPr="008B1634">
                              <w:rPr>
                                <w:rFonts w:ascii="Times New Roman" w:hAnsi="Times New Roman" w:cs="Times New Roman"/>
                                <w:sz w:val="24"/>
                                <w:szCs w:val="24"/>
                                <w:lang w:val="kk-KZ" w:eastAsia="ru-RU"/>
                              </w:rPr>
                              <w:t>талдау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3DD81CB" id="Прямоугольник: скругленные углы 161" o:spid="_x0000_s1049" style="position:absolute;left:0;text-align:left;margin-left:196.8pt;margin-top:7.9pt;width:262.4pt;height:62.7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" fillcolor="window" strokecolor="windowText" strokeweight=".25pt">
                <v:stroke joinstyle="miter"/>
                <v:path arrowok="t"/>
                <v:textbox>
                  <w:txbxContent>
                    <w:p w14:paraId="5156BE19" w14:textId="15C8FE4B" w:rsidR="00533D70" w:rsidRPr="008B1634" w:rsidRDefault="00533D70" w:rsidP="008C5AF4">
                      <w:pPr>
                        <w:rPr>
                          <w:rFonts w:ascii="Times New Roman" w:hAnsi="Times New Roman" w:cs="Times New Roman"/>
                          <w:sz w:val="24"/>
                          <w:szCs w:val="24"/>
                        </w:rPr>
                      </w:pPr>
                      <w:r w:rsidRPr="008B1634">
                        <w:rPr>
                          <w:rFonts w:ascii="Times New Roman" w:hAnsi="Times New Roman" w:cs="Times New Roman"/>
                          <w:sz w:val="24"/>
                          <w:szCs w:val="24"/>
                          <w:lang w:val="kk-KZ" w:eastAsia="ru-RU"/>
                        </w:rPr>
                        <w:t>ауыл шаруашылығын табиғи, экономикалық, әлеуметтік факторлармен кешенді түрде байланыстырып</w:t>
                      </w:r>
                      <w:r w:rsidR="006D48CE">
                        <w:rPr>
                          <w:rFonts w:ascii="Times New Roman" w:hAnsi="Times New Roman" w:cs="Times New Roman"/>
                          <w:sz w:val="24"/>
                          <w:szCs w:val="24"/>
                          <w:lang w:val="kk-KZ" w:eastAsia="ru-RU"/>
                        </w:rPr>
                        <w:t xml:space="preserve"> </w:t>
                      </w:r>
                      <w:r w:rsidRPr="008B1634">
                        <w:rPr>
                          <w:rFonts w:ascii="Times New Roman" w:hAnsi="Times New Roman" w:cs="Times New Roman"/>
                          <w:sz w:val="24"/>
                          <w:szCs w:val="24"/>
                          <w:lang w:val="kk-KZ" w:eastAsia="ru-RU"/>
                        </w:rPr>
                        <w:t>талдау</w:t>
                      </w:r>
                    </w:p>
                  </w:txbxContent>
                </v:textbox>
              </v:roundrect>
            </w:pict>
          </mc:Fallback>
        </mc:AlternateContent>
      </w:r>
    </w:p>
    <w:p w14:paraId="7422F813" w14:textId="7FBBBC81" w:rsidR="0008153D" w:rsidRPr="00054567" w:rsidRDefault="00FD74F0" w:rsidP="00A00F18">
      <w:pPr>
        <w:spacing w:after="0" w:line="240" w:lineRule="auto"/>
        <w:ind w:firstLine="567"/>
        <w:rPr>
          <w:rFonts w:ascii="Times New Roman" w:hAnsi="Times New Roman" w:cs="Times New Roman"/>
          <w:sz w:val="24"/>
          <w:szCs w:val="24"/>
          <w:lang w:val="kk-KZ" w:eastAsia="ru-RU"/>
        </w:rPr>
      </w:pPr>
      <w:r w:rsidRPr="00054567">
        <w:rPr>
          <w:rFonts w:ascii="Times New Roman" w:hAnsi="Times New Roman" w:cs="Times New Roman"/>
          <w:noProof/>
          <w:sz w:val="24"/>
          <w:szCs w:val="24"/>
          <w:lang w:eastAsia="ru-RU"/>
        </w:rPr>
        <mc:AlternateContent>
          <mc:Choice Requires="wps">
            <w:drawing>
              <wp:anchor distT="0" distB="0" distL="114300" distR="114300" simplePos="0" relativeHeight="251587072" behindDoc="0" locked="0" layoutInCell="1" allowOverlap="1" wp14:anchorId="23C9256F" wp14:editId="6534E8F8">
                <wp:simplePos x="0" y="0"/>
                <wp:positionH relativeFrom="column">
                  <wp:posOffset>373380</wp:posOffset>
                </wp:positionH>
                <wp:positionV relativeFrom="paragraph">
                  <wp:posOffset>46355</wp:posOffset>
                </wp:positionV>
                <wp:extent cx="1676400" cy="367030"/>
                <wp:effectExtent l="0" t="0" r="0" b="0"/>
                <wp:wrapNone/>
                <wp:docPr id="373937289" name="Прямоугольник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367030"/>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0F4E1F3D" w14:textId="77777777" w:rsidR="00533D70" w:rsidRPr="008B1634" w:rsidRDefault="00533D70" w:rsidP="008C5AF4">
                            <w:pPr>
                              <w:rPr>
                                <w:rFonts w:ascii="Times New Roman" w:hAnsi="Times New Roman" w:cs="Times New Roman"/>
                                <w:sz w:val="24"/>
                                <w:szCs w:val="24"/>
                              </w:rPr>
                            </w:pPr>
                            <w:r w:rsidRPr="008B1634">
                              <w:rPr>
                                <w:rFonts w:ascii="Times New Roman" w:hAnsi="Times New Roman" w:cs="Times New Roman"/>
                                <w:sz w:val="24"/>
                                <w:szCs w:val="24"/>
                                <w:lang w:val="kk-KZ" w:eastAsia="ru-RU"/>
                              </w:rPr>
                              <w:t>Кешенді тәсіл</w:t>
                            </w:r>
                          </w:p>
                          <w:p w14:paraId="4311207B" w14:textId="77777777" w:rsidR="00533D70" w:rsidRDefault="00533D70" w:rsidP="008C5AF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C9256F" id="Прямоугольник 159" o:spid="_x0000_s1050" style="position:absolute;left:0;text-align:left;margin-left:29.4pt;margin-top:3.65pt;width:132pt;height:28.9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" fillcolor="window" strokecolor="windowText" strokeweight=".25pt">
                <v:path arrowok="t"/>
                <v:textbox>
                  <w:txbxContent>
                    <w:p w14:paraId="0F4E1F3D" w14:textId="77777777" w:rsidR="00533D70" w:rsidRPr="008B1634" w:rsidRDefault="00533D70" w:rsidP="008C5AF4">
                      <w:pPr>
                        <w:rPr>
                          <w:rFonts w:ascii="Times New Roman" w:hAnsi="Times New Roman" w:cs="Times New Roman"/>
                          <w:sz w:val="24"/>
                          <w:szCs w:val="24"/>
                        </w:rPr>
                      </w:pPr>
                      <w:r w:rsidRPr="008B1634">
                        <w:rPr>
                          <w:rFonts w:ascii="Times New Roman" w:hAnsi="Times New Roman" w:cs="Times New Roman"/>
                          <w:sz w:val="24"/>
                          <w:szCs w:val="24"/>
                          <w:lang w:val="kk-KZ" w:eastAsia="ru-RU"/>
                        </w:rPr>
                        <w:t>Кешенді тәсіл</w:t>
                      </w:r>
                    </w:p>
                    <w:p w14:paraId="4311207B" w14:textId="77777777" w:rsidR="00533D70" w:rsidRDefault="00533D70" w:rsidP="008C5AF4"/>
                  </w:txbxContent>
                </v:textbox>
              </v:rect>
            </w:pict>
          </mc:Fallback>
        </mc:AlternateContent>
      </w:r>
    </w:p>
    <w:p w14:paraId="7C93F97E" w14:textId="4F10F873" w:rsidR="0008153D" w:rsidRPr="00054567" w:rsidRDefault="00FD74F0" w:rsidP="00A00F18">
      <w:pPr>
        <w:spacing w:after="0" w:line="240" w:lineRule="auto"/>
        <w:ind w:firstLine="567"/>
        <w:rPr>
          <w:rFonts w:ascii="Times New Roman" w:hAnsi="Times New Roman" w:cs="Times New Roman"/>
          <w:sz w:val="24"/>
          <w:szCs w:val="24"/>
          <w:lang w:val="kk-KZ" w:eastAsia="ru-RU"/>
        </w:rPr>
      </w:pPr>
      <w:r w:rsidRPr="00054567">
        <w:rPr>
          <w:rFonts w:ascii="Times New Roman" w:hAnsi="Times New Roman" w:cs="Times New Roman"/>
          <w:noProof/>
          <w:sz w:val="24"/>
          <w:szCs w:val="24"/>
          <w:lang w:eastAsia="ru-RU"/>
        </w:rPr>
        <mc:AlternateContent>
          <mc:Choice Requires="wps">
            <w:drawing>
              <wp:anchor distT="4294967294" distB="4294967294" distL="114300" distR="114300" simplePos="0" relativeHeight="251593216" behindDoc="0" locked="0" layoutInCell="1" allowOverlap="1" wp14:anchorId="76ADE13F" wp14:editId="0DF16B37">
                <wp:simplePos x="0" y="0"/>
                <wp:positionH relativeFrom="column">
                  <wp:posOffset>2096770</wp:posOffset>
                </wp:positionH>
                <wp:positionV relativeFrom="paragraph">
                  <wp:posOffset>57150</wp:posOffset>
                </wp:positionV>
                <wp:extent cx="387985" cy="0"/>
                <wp:effectExtent l="0" t="76200" r="0" b="76200"/>
                <wp:wrapNone/>
                <wp:docPr id="699184991" name="Прямая со стрелкой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985" cy="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B033F83" id="Прямая со стрелкой 157" o:spid="_x0000_s1026" type="#_x0000_t32" style="position:absolute;margin-left:165.1pt;margin-top:4.5pt;width:30.55pt;height:0;z-index:251593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" strokecolor="#4472c4" strokeweight=".5pt">
                <v:stroke endarrow="block" joinstyle="miter"/>
                <o:lock v:ext="edit" shapetype="f"/>
              </v:shape>
            </w:pict>
          </mc:Fallback>
        </mc:AlternateContent>
      </w:r>
    </w:p>
    <w:p w14:paraId="73AEBC71" w14:textId="549CC767" w:rsidR="006D48CE" w:rsidRPr="00054567" w:rsidRDefault="006D48CE" w:rsidP="00A00F18">
      <w:pPr>
        <w:spacing w:after="0" w:line="240" w:lineRule="auto"/>
        <w:ind w:firstLine="567"/>
        <w:jc w:val="both"/>
        <w:rPr>
          <w:rFonts w:ascii="Times New Roman" w:hAnsi="Times New Roman" w:cs="Times New Roman"/>
          <w:sz w:val="28"/>
          <w:szCs w:val="28"/>
          <w:lang w:val="kk-KZ" w:eastAsia="ru-RU"/>
        </w:rPr>
      </w:pPr>
    </w:p>
    <w:p w14:paraId="7C7A004B" w14:textId="6CD8D023" w:rsidR="006D48CE" w:rsidRPr="00054567" w:rsidRDefault="006D48CE" w:rsidP="00A00F18">
      <w:pPr>
        <w:spacing w:after="0" w:line="240" w:lineRule="auto"/>
        <w:ind w:firstLine="567"/>
        <w:jc w:val="both"/>
        <w:rPr>
          <w:rFonts w:ascii="Times New Roman" w:hAnsi="Times New Roman" w:cs="Times New Roman"/>
          <w:sz w:val="28"/>
          <w:szCs w:val="28"/>
          <w:lang w:val="kk-KZ" w:eastAsia="ru-RU"/>
        </w:rPr>
      </w:pPr>
    </w:p>
    <w:p w14:paraId="5B25C6B1" w14:textId="50414C60" w:rsidR="006D48CE" w:rsidRPr="00054567" w:rsidRDefault="007C627B" w:rsidP="00A00F18">
      <w:pPr>
        <w:spacing w:after="0" w:line="240" w:lineRule="auto"/>
        <w:ind w:firstLine="567"/>
        <w:jc w:val="both"/>
        <w:rPr>
          <w:rFonts w:ascii="Times New Roman" w:hAnsi="Times New Roman" w:cs="Times New Roman"/>
          <w:sz w:val="28"/>
          <w:szCs w:val="28"/>
          <w:lang w:val="kk-KZ" w:eastAsia="ru-RU"/>
        </w:rPr>
      </w:pPr>
      <w:r w:rsidRPr="00054567">
        <w:rPr>
          <w:rFonts w:ascii="Times New Roman" w:hAnsi="Times New Roman" w:cs="Times New Roman"/>
          <w:noProof/>
          <w:sz w:val="24"/>
          <w:szCs w:val="24"/>
          <w:lang w:eastAsia="ru-RU"/>
        </w:rPr>
        <mc:AlternateContent>
          <mc:Choice Requires="wps">
            <w:drawing>
              <wp:anchor distT="0" distB="0" distL="114300" distR="114300" simplePos="0" relativeHeight="251750912" behindDoc="0" locked="0" layoutInCell="1" allowOverlap="1" wp14:anchorId="34411979" wp14:editId="6F7BDB28">
                <wp:simplePos x="0" y="0"/>
                <wp:positionH relativeFrom="column">
                  <wp:posOffset>2527300</wp:posOffset>
                </wp:positionH>
                <wp:positionV relativeFrom="page">
                  <wp:posOffset>7382510</wp:posOffset>
                </wp:positionV>
                <wp:extent cx="3295015" cy="741045"/>
                <wp:effectExtent l="0" t="0" r="19685" b="20955"/>
                <wp:wrapNone/>
                <wp:docPr id="988163731" name="Прямоугольник: скругленные углы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5015" cy="741045"/>
                        </a:xfrm>
                        <a:prstGeom prst="roundRect">
                          <a:avLst/>
                        </a:prstGeom>
                        <a:solidFill>
                          <a:sysClr val="window" lastClr="FFFFFF"/>
                        </a:solidFill>
                        <a:ln w="3175" cap="flat" cmpd="sng" algn="ctr">
                          <a:solidFill>
                            <a:sysClr val="windowText" lastClr="000000"/>
                          </a:solidFill>
                          <a:prstDash val="solid"/>
                          <a:miter lim="800000"/>
                        </a:ln>
                        <a:effectLst/>
                      </wps:spPr>
                      <wps:txbx>
                        <w:txbxContent>
                          <w:p w14:paraId="7ECC324D" w14:textId="77777777" w:rsidR="00FD74F0" w:rsidRPr="008B1634" w:rsidRDefault="00FD74F0" w:rsidP="00FD74F0">
                            <w:pPr>
                              <w:jc w:val="both"/>
                              <w:rPr>
                                <w:rFonts w:ascii="Times New Roman" w:hAnsi="Times New Roman" w:cs="Times New Roman"/>
                                <w:sz w:val="24"/>
                                <w:szCs w:val="24"/>
                              </w:rPr>
                            </w:pPr>
                            <w:r w:rsidRPr="008B1634">
                              <w:rPr>
                                <w:rFonts w:ascii="Times New Roman" w:hAnsi="Times New Roman" w:cs="Times New Roman"/>
                                <w:sz w:val="24"/>
                                <w:szCs w:val="24"/>
                                <w:lang w:val="kk-KZ" w:eastAsia="ru-RU"/>
                              </w:rPr>
                              <w:t xml:space="preserve">аймақ бойынша ауыл шаруашылығының </w:t>
                            </w:r>
                            <w:r w:rsidRPr="00A15F12">
                              <w:rPr>
                                <w:rFonts w:ascii="Times New Roman" w:hAnsi="Times New Roman" w:cs="Times New Roman"/>
                                <w:sz w:val="24"/>
                                <w:szCs w:val="24"/>
                                <w:lang w:val="kk-KZ" w:eastAsia="ru-RU"/>
                              </w:rPr>
                              <w:t>дамуын,</w:t>
                            </w:r>
                            <w:r w:rsidRPr="008B1634">
                              <w:rPr>
                                <w:rFonts w:ascii="Times New Roman" w:hAnsi="Times New Roman" w:cs="Times New Roman"/>
                                <w:sz w:val="24"/>
                                <w:szCs w:val="24"/>
                                <w:lang w:val="kk-KZ" w:eastAsia="ru-RU"/>
                              </w:rPr>
                              <w:t xml:space="preserve"> оған әсер етуші табиғи және әлеуметтік-экономикалық факторларды талдау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411979" id="Прямоугольник: скругленные углы 155" o:spid="_x0000_s1051" style="position:absolute;left:0;text-align:left;margin-left:199pt;margin-top:581.3pt;width:259.45pt;height:58.3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" fillcolor="window" strokecolor="windowText" strokeweight=".25pt">
                <v:stroke joinstyle="miter"/>
                <v:path arrowok="t"/>
                <v:textbox>
                  <w:txbxContent>
                    <w:p w14:paraId="7ECC324D" w14:textId="77777777" w:rsidR="00FD74F0" w:rsidRPr="008B1634" w:rsidRDefault="00FD74F0" w:rsidP="00FD74F0">
                      <w:pPr>
                        <w:jc w:val="both"/>
                        <w:rPr>
                          <w:rFonts w:ascii="Times New Roman" w:hAnsi="Times New Roman" w:cs="Times New Roman"/>
                          <w:sz w:val="24"/>
                          <w:szCs w:val="24"/>
                        </w:rPr>
                      </w:pPr>
                      <w:r w:rsidRPr="008B1634">
                        <w:rPr>
                          <w:rFonts w:ascii="Times New Roman" w:hAnsi="Times New Roman" w:cs="Times New Roman"/>
                          <w:sz w:val="24"/>
                          <w:szCs w:val="24"/>
                          <w:lang w:val="kk-KZ" w:eastAsia="ru-RU"/>
                        </w:rPr>
                        <w:t xml:space="preserve">аймақ бойынша ауыл шаруашылығының </w:t>
                      </w:r>
                      <w:r w:rsidRPr="00A15F12">
                        <w:rPr>
                          <w:rFonts w:ascii="Times New Roman" w:hAnsi="Times New Roman" w:cs="Times New Roman"/>
                          <w:sz w:val="24"/>
                          <w:szCs w:val="24"/>
                          <w:lang w:val="kk-KZ" w:eastAsia="ru-RU"/>
                        </w:rPr>
                        <w:t>дамуын,</w:t>
                      </w:r>
                      <w:r w:rsidRPr="008B1634">
                        <w:rPr>
                          <w:rFonts w:ascii="Times New Roman" w:hAnsi="Times New Roman" w:cs="Times New Roman"/>
                          <w:sz w:val="24"/>
                          <w:szCs w:val="24"/>
                          <w:lang w:val="kk-KZ" w:eastAsia="ru-RU"/>
                        </w:rPr>
                        <w:t xml:space="preserve"> оған әсер етуші табиғи және әлеуметтік-экономикалық факторларды талдау</w:t>
                      </w:r>
                    </w:p>
                  </w:txbxContent>
                </v:textbox>
                <w10:wrap anchory="page"/>
              </v:roundrect>
            </w:pict>
          </mc:Fallback>
        </mc:AlternateContent>
      </w:r>
      <w:r w:rsidR="00FD74F0" w:rsidRPr="00054567">
        <w:rPr>
          <w:rFonts w:ascii="Times New Roman" w:hAnsi="Times New Roman" w:cs="Times New Roman"/>
          <w:noProof/>
          <w:sz w:val="24"/>
          <w:szCs w:val="24"/>
          <w:lang w:eastAsia="ru-RU"/>
        </w:rPr>
        <mc:AlternateContent>
          <mc:Choice Requires="wps">
            <w:drawing>
              <wp:anchor distT="0" distB="0" distL="114300" distR="114300" simplePos="0" relativeHeight="251588096" behindDoc="0" locked="0" layoutInCell="1" allowOverlap="1" wp14:anchorId="33160050" wp14:editId="141332E3">
                <wp:simplePos x="0" y="0"/>
                <wp:positionH relativeFrom="column">
                  <wp:posOffset>371475</wp:posOffset>
                </wp:positionH>
                <wp:positionV relativeFrom="paragraph">
                  <wp:posOffset>107950</wp:posOffset>
                </wp:positionV>
                <wp:extent cx="1676400" cy="429260"/>
                <wp:effectExtent l="0" t="0" r="0" b="8890"/>
                <wp:wrapNone/>
                <wp:docPr id="240969710" name="Прямоугольник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429260"/>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35E4588F" w14:textId="77777777" w:rsidR="00533D70" w:rsidRPr="008B1634" w:rsidRDefault="00533D70" w:rsidP="008C5AF4">
                            <w:pPr>
                              <w:rPr>
                                <w:rFonts w:ascii="Times New Roman" w:hAnsi="Times New Roman" w:cs="Times New Roman"/>
                                <w:sz w:val="24"/>
                                <w:szCs w:val="24"/>
                              </w:rPr>
                            </w:pPr>
                            <w:r w:rsidRPr="008B1634">
                              <w:rPr>
                                <w:rFonts w:ascii="Times New Roman" w:hAnsi="Times New Roman" w:cs="Times New Roman"/>
                                <w:sz w:val="24"/>
                                <w:szCs w:val="24"/>
                                <w:lang w:val="kk-KZ" w:eastAsia="ru-RU"/>
                              </w:rPr>
                              <w:t>Белсенді оқыту тәсілі</w:t>
                            </w:r>
                          </w:p>
                          <w:p w14:paraId="14262CE9" w14:textId="77777777" w:rsidR="00533D70" w:rsidRDefault="00533D70" w:rsidP="008C5AF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3160050" id="Прямоугольник 153" o:spid="_x0000_s1052" style="position:absolute;left:0;text-align:left;margin-left:29.25pt;margin-top:8.5pt;width:132pt;height:33.8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" fillcolor="window" strokecolor="windowText" strokeweight=".25pt">
                <v:path arrowok="t"/>
                <v:textbox>
                  <w:txbxContent>
                    <w:p w14:paraId="35E4588F" w14:textId="77777777" w:rsidR="00533D70" w:rsidRPr="008B1634" w:rsidRDefault="00533D70" w:rsidP="008C5AF4">
                      <w:pPr>
                        <w:rPr>
                          <w:rFonts w:ascii="Times New Roman" w:hAnsi="Times New Roman" w:cs="Times New Roman"/>
                          <w:sz w:val="24"/>
                          <w:szCs w:val="24"/>
                        </w:rPr>
                      </w:pPr>
                      <w:r w:rsidRPr="008B1634">
                        <w:rPr>
                          <w:rFonts w:ascii="Times New Roman" w:hAnsi="Times New Roman" w:cs="Times New Roman"/>
                          <w:sz w:val="24"/>
                          <w:szCs w:val="24"/>
                          <w:lang w:val="kk-KZ" w:eastAsia="ru-RU"/>
                        </w:rPr>
                        <w:t>Белсенді оқыту тәсілі</w:t>
                      </w:r>
                    </w:p>
                    <w:p w14:paraId="14262CE9" w14:textId="77777777" w:rsidR="00533D70" w:rsidRDefault="00533D70" w:rsidP="008C5AF4"/>
                  </w:txbxContent>
                </v:textbox>
              </v:rect>
            </w:pict>
          </mc:Fallback>
        </mc:AlternateContent>
      </w:r>
    </w:p>
    <w:p w14:paraId="7D3A9AD4" w14:textId="5C51A154" w:rsidR="00FD74F0" w:rsidRPr="00054567" w:rsidRDefault="00660DF6" w:rsidP="00F42938">
      <w:pPr>
        <w:spacing w:after="0" w:line="240" w:lineRule="auto"/>
        <w:jc w:val="both"/>
        <w:rPr>
          <w:rFonts w:ascii="Times New Roman" w:hAnsi="Times New Roman" w:cs="Times New Roman"/>
          <w:sz w:val="28"/>
          <w:szCs w:val="28"/>
          <w:lang w:val="kk-KZ" w:eastAsia="ru-RU"/>
        </w:rPr>
      </w:pPr>
      <w:r w:rsidRPr="00054567">
        <w:rPr>
          <w:rFonts w:ascii="Times New Roman" w:hAnsi="Times New Roman" w:cs="Times New Roman"/>
          <w:noProof/>
          <w:sz w:val="24"/>
          <w:szCs w:val="24"/>
          <w:lang w:eastAsia="ru-RU"/>
        </w:rPr>
        <mc:AlternateContent>
          <mc:Choice Requires="wps">
            <w:drawing>
              <wp:anchor distT="0" distB="0" distL="114300" distR="114300" simplePos="0" relativeHeight="251600384" behindDoc="0" locked="0" layoutInCell="1" allowOverlap="1" wp14:anchorId="6E16BD0C" wp14:editId="44737476">
                <wp:simplePos x="0" y="0"/>
                <wp:positionH relativeFrom="column">
                  <wp:posOffset>5791835</wp:posOffset>
                </wp:positionH>
                <wp:positionV relativeFrom="paragraph">
                  <wp:posOffset>145415</wp:posOffset>
                </wp:positionV>
                <wp:extent cx="104775" cy="0"/>
                <wp:effectExtent l="0" t="0" r="0" b="0"/>
                <wp:wrapNone/>
                <wp:docPr id="866527499" name="Прямая соединительная линия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4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3005EE1" id="Прямая соединительная линия 149" o:spid="_x0000_s1026" style="position:absolute;flip:x y;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56.05pt,11.45pt" to="464.3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" strokecolor="#4a66ac [3204]" strokeweight=".5pt">
                <v:stroke joinstyle="miter"/>
                <o:lock v:ext="edit" shapetype="f"/>
              </v:line>
            </w:pict>
          </mc:Fallback>
        </mc:AlternateContent>
      </w:r>
      <w:r w:rsidRPr="00054567">
        <w:rPr>
          <w:rFonts w:ascii="Times New Roman" w:hAnsi="Times New Roman" w:cs="Times New Roman"/>
          <w:noProof/>
          <w:sz w:val="24"/>
          <w:szCs w:val="24"/>
          <w:lang w:eastAsia="ru-RU"/>
        </w:rPr>
        <mc:AlternateContent>
          <mc:Choice Requires="wps">
            <w:drawing>
              <wp:anchor distT="4294967294" distB="4294967294" distL="114300" distR="114300" simplePos="0" relativeHeight="251595264" behindDoc="0" locked="0" layoutInCell="1" allowOverlap="1" wp14:anchorId="5EE01F0A" wp14:editId="35055FCC">
                <wp:simplePos x="0" y="0"/>
                <wp:positionH relativeFrom="column">
                  <wp:posOffset>2092960</wp:posOffset>
                </wp:positionH>
                <wp:positionV relativeFrom="paragraph">
                  <wp:posOffset>141605</wp:posOffset>
                </wp:positionV>
                <wp:extent cx="387985" cy="0"/>
                <wp:effectExtent l="0" t="76200" r="0" b="76200"/>
                <wp:wrapNone/>
                <wp:docPr id="64409565" name="Прямая со стрелкой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985" cy="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EA6AE19" id="Прямая со стрелкой 147" o:spid="_x0000_s1026" type="#_x0000_t32" style="position:absolute;margin-left:164.8pt;margin-top:11.15pt;width:30.55pt;height:0;z-index:251595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" strokecolor="#4472c4" strokeweight=".5pt">
                <v:stroke endarrow="block" joinstyle="miter"/>
                <o:lock v:ext="edit" shapetype="f"/>
              </v:shape>
            </w:pict>
          </mc:Fallback>
        </mc:AlternateContent>
      </w:r>
      <w:r w:rsidR="00FD74F0" w:rsidRPr="00054567">
        <w:rPr>
          <w:rFonts w:ascii="Times New Roman" w:hAnsi="Times New Roman" w:cs="Times New Roman"/>
          <w:noProof/>
          <w:sz w:val="24"/>
          <w:szCs w:val="24"/>
          <w:lang w:eastAsia="ru-RU"/>
        </w:rPr>
        <mc:AlternateContent>
          <mc:Choice Requires="wps">
            <w:drawing>
              <wp:anchor distT="4294967294" distB="4294967294" distL="114300" distR="114300" simplePos="0" relativeHeight="251599360" behindDoc="0" locked="0" layoutInCell="1" allowOverlap="1" wp14:anchorId="795F7A34" wp14:editId="67F82732">
                <wp:simplePos x="0" y="0"/>
                <wp:positionH relativeFrom="column">
                  <wp:posOffset>229870</wp:posOffset>
                </wp:positionH>
                <wp:positionV relativeFrom="paragraph">
                  <wp:posOffset>147955</wp:posOffset>
                </wp:positionV>
                <wp:extent cx="145415" cy="0"/>
                <wp:effectExtent l="0" t="0" r="0" b="0"/>
                <wp:wrapNone/>
                <wp:docPr id="2062662515"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54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F74403" id="Прямая соединительная линия 151" o:spid="_x0000_s1026" style="position:absolute;z-index:251599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1pt,11.65pt" to="29.5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" strokecolor="#4a66ac [3204]" strokeweight=".5pt">
                <v:stroke joinstyle="miter"/>
                <o:lock v:ext="edit" shapetype="f"/>
              </v:line>
            </w:pict>
          </mc:Fallback>
        </mc:AlternateContent>
      </w:r>
    </w:p>
    <w:p w14:paraId="22B70A09" w14:textId="2F748734" w:rsidR="00FD74F0" w:rsidRPr="00054567" w:rsidRDefault="00FD74F0" w:rsidP="00A00F18">
      <w:pPr>
        <w:spacing w:after="0" w:line="240" w:lineRule="auto"/>
        <w:jc w:val="both"/>
        <w:rPr>
          <w:rFonts w:ascii="Times New Roman" w:hAnsi="Times New Roman" w:cs="Times New Roman"/>
          <w:sz w:val="28"/>
          <w:szCs w:val="28"/>
          <w:lang w:val="kk-KZ" w:eastAsia="ru-RU"/>
        </w:rPr>
      </w:pPr>
    </w:p>
    <w:p w14:paraId="06595A45" w14:textId="09AAC388" w:rsidR="00660DF6" w:rsidRPr="00054567" w:rsidRDefault="00660DF6" w:rsidP="00A00F18">
      <w:pPr>
        <w:spacing w:after="0" w:line="240" w:lineRule="auto"/>
        <w:ind w:firstLine="567"/>
        <w:jc w:val="both"/>
        <w:rPr>
          <w:rFonts w:ascii="Times New Roman" w:hAnsi="Times New Roman" w:cs="Times New Roman"/>
          <w:sz w:val="28"/>
          <w:szCs w:val="28"/>
          <w:lang w:val="kk-KZ" w:eastAsia="ru-RU"/>
        </w:rPr>
      </w:pPr>
    </w:p>
    <w:p w14:paraId="07F3FDC7" w14:textId="6A7EF8F2" w:rsidR="0092022D" w:rsidRPr="00054567" w:rsidRDefault="00A50176" w:rsidP="009E38CD">
      <w:pPr>
        <w:spacing w:after="0" w:line="240" w:lineRule="auto"/>
        <w:ind w:firstLine="567"/>
        <w:jc w:val="center"/>
        <w:rPr>
          <w:rFonts w:ascii="Times New Roman" w:hAnsi="Times New Roman" w:cs="Times New Roman"/>
          <w:sz w:val="28"/>
          <w:szCs w:val="28"/>
          <w:lang w:val="kk-KZ" w:eastAsia="ru-RU"/>
        </w:rPr>
      </w:pPr>
      <w:r w:rsidRPr="00054567">
        <w:rPr>
          <w:rFonts w:ascii="Times New Roman" w:hAnsi="Times New Roman" w:cs="Times New Roman"/>
          <w:sz w:val="28"/>
          <w:szCs w:val="28"/>
          <w:lang w:val="kk-KZ" w:eastAsia="ru-RU"/>
        </w:rPr>
        <w:t xml:space="preserve">Сурет </w:t>
      </w:r>
      <w:r w:rsidR="00F66EFD" w:rsidRPr="00054567">
        <w:rPr>
          <w:rFonts w:ascii="Times New Roman" w:hAnsi="Times New Roman" w:cs="Times New Roman"/>
          <w:sz w:val="28"/>
          <w:szCs w:val="28"/>
          <w:lang w:val="kk-KZ" w:eastAsia="ru-RU"/>
        </w:rPr>
        <w:t>1</w:t>
      </w:r>
      <w:r w:rsidR="0045106E" w:rsidRPr="00054567">
        <w:rPr>
          <w:rFonts w:ascii="Times New Roman" w:hAnsi="Times New Roman" w:cs="Times New Roman"/>
          <w:sz w:val="28"/>
          <w:szCs w:val="28"/>
          <w:lang w:val="kk-KZ" w:eastAsia="ru-RU"/>
        </w:rPr>
        <w:t>7</w:t>
      </w:r>
      <w:r w:rsidR="00F66EFD" w:rsidRPr="00054567">
        <w:rPr>
          <w:rFonts w:ascii="Times New Roman" w:hAnsi="Times New Roman" w:cs="Times New Roman"/>
          <w:sz w:val="28"/>
          <w:szCs w:val="28"/>
          <w:lang w:val="kk-KZ" w:eastAsia="ru-RU"/>
        </w:rPr>
        <w:t xml:space="preserve"> </w:t>
      </w:r>
      <w:r w:rsidR="0008153D" w:rsidRPr="00054567">
        <w:rPr>
          <w:rFonts w:ascii="Times New Roman" w:hAnsi="Times New Roman" w:cs="Times New Roman"/>
          <w:sz w:val="28"/>
          <w:szCs w:val="28"/>
          <w:lang w:val="kk-KZ" w:eastAsia="ru-RU"/>
        </w:rPr>
        <w:t>– Географиядан ауыл шарушылығын</w:t>
      </w:r>
      <w:r w:rsidR="00476466" w:rsidRPr="00054567">
        <w:rPr>
          <w:rFonts w:ascii="Times New Roman" w:hAnsi="Times New Roman" w:cs="Times New Roman"/>
          <w:sz w:val="28"/>
          <w:szCs w:val="28"/>
          <w:lang w:val="kk-KZ" w:eastAsia="ru-RU"/>
        </w:rPr>
        <w:t xml:space="preserve"> </w:t>
      </w:r>
      <w:r w:rsidR="0008153D" w:rsidRPr="00054567">
        <w:rPr>
          <w:rFonts w:ascii="Times New Roman" w:hAnsi="Times New Roman" w:cs="Times New Roman"/>
          <w:sz w:val="28"/>
          <w:szCs w:val="28"/>
          <w:lang w:val="kk-KZ" w:eastAsia="ru-RU"/>
        </w:rPr>
        <w:t>оқытудың әдіснамалық тәсілдері</w:t>
      </w:r>
    </w:p>
    <w:p w14:paraId="498025A9" w14:textId="0DD26F6A" w:rsidR="009E38CD" w:rsidRPr="00054567" w:rsidRDefault="009E38CD" w:rsidP="009E38CD">
      <w:pPr>
        <w:spacing w:after="0" w:line="240" w:lineRule="auto"/>
        <w:ind w:firstLine="567"/>
        <w:jc w:val="center"/>
        <w:rPr>
          <w:rFonts w:ascii="Times New Roman" w:hAnsi="Times New Roman" w:cs="Times New Roman"/>
          <w:sz w:val="28"/>
          <w:szCs w:val="28"/>
          <w:lang w:val="kk-KZ" w:eastAsia="ru-RU"/>
        </w:rPr>
      </w:pPr>
    </w:p>
    <w:p w14:paraId="365B6999" w14:textId="051D9705" w:rsidR="008A6C78" w:rsidRPr="00054567" w:rsidRDefault="008A6C78" w:rsidP="00A00F18">
      <w:pPr>
        <w:pStyle w:val="a5"/>
        <w:ind w:firstLine="567"/>
        <w:jc w:val="both"/>
        <w:rPr>
          <w:rFonts w:ascii="Times New Roman" w:hAnsi="Times New Roman" w:cs="Times New Roman"/>
          <w:sz w:val="28"/>
          <w:szCs w:val="28"/>
          <w:lang w:val="kk-KZ" w:eastAsia="ru-RU"/>
        </w:rPr>
      </w:pPr>
      <w:r w:rsidRPr="00054567">
        <w:rPr>
          <w:rFonts w:ascii="Times New Roman" w:hAnsi="Times New Roman" w:cs="Times New Roman"/>
          <w:sz w:val="28"/>
          <w:szCs w:val="28"/>
          <w:lang w:val="kk-KZ" w:eastAsia="ru-RU"/>
        </w:rPr>
        <w:t xml:space="preserve">Білім беру жүйесіндегі ауыл шарушылығын географиялық тұрғыда оқытуда жоғарыда берілген әдіснамалық тәсілдер кешенді түрде қолданылған жағдайда оқу нәтижелері тиімді болады. Ол білім алушылардың білімін тереңдетіп қана қоймай, нарықтық экономика жағдайында Қазақстанның экономикалық, оның </w:t>
      </w:r>
      <w:r w:rsidRPr="00054567">
        <w:rPr>
          <w:rFonts w:ascii="Times New Roman" w:hAnsi="Times New Roman" w:cs="Times New Roman"/>
          <w:sz w:val="28"/>
          <w:szCs w:val="28"/>
          <w:lang w:val="kk-KZ" w:eastAsia="ru-RU"/>
        </w:rPr>
        <w:lastRenderedPageBreak/>
        <w:t>ішінде ауыл шаруашылығының</w:t>
      </w:r>
      <w:r w:rsidR="00052476"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дамуына қызығушылықтарын арттырып, олардың практикалық дағдыларын, сыни ойлау қабілетін дамытады.</w:t>
      </w:r>
    </w:p>
    <w:p w14:paraId="6BEEF629" w14:textId="71E22104" w:rsidR="008A6C78" w:rsidRPr="00054567" w:rsidRDefault="008A6C78" w:rsidP="00A00F18">
      <w:pPr>
        <w:pStyle w:val="a5"/>
        <w:ind w:firstLine="567"/>
        <w:jc w:val="both"/>
        <w:rPr>
          <w:rFonts w:ascii="Times New Roman" w:hAnsi="Times New Roman" w:cs="Times New Roman"/>
          <w:sz w:val="28"/>
          <w:szCs w:val="28"/>
          <w:lang w:val="kk-KZ" w:eastAsia="ru-RU"/>
        </w:rPr>
      </w:pPr>
      <w:r w:rsidRPr="00054567">
        <w:rPr>
          <w:rFonts w:ascii="Times New Roman" w:hAnsi="Times New Roman" w:cs="Times New Roman"/>
          <w:sz w:val="28"/>
          <w:szCs w:val="28"/>
          <w:lang w:val="kk-KZ" w:eastAsia="ru-RU"/>
        </w:rPr>
        <w:t>Білім беру жүйесіндегі ауыл шарушылығын географиялық тұрғыда оқытудың жоғарыда берілген әдіснамалық тәсілдеріне талдау жасайтын болсақ, аймақтық тәсіл арқылы елдің немесе өңірдің ауыл шаруашылығы кеңістіктік ерекшеліктер тұрғысынан оқытылады, білім алушылар аймақтың табиғи ресурстары мен ауыл шаруашылық салалары арасындағы байланысты көре біледі және салыстыру, талдау, карта арқылы бейнелеуге</w:t>
      </w:r>
      <w:r w:rsidR="00251F6F"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дағдыланып,</w:t>
      </w:r>
      <w:r w:rsidR="00251F6F"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ауыл шаруашылығын географиялық кеңістікте, яғни белгілі бір аймақ немесе өңір шеңберінде қарастыратын әдіснамалық тәсіл арқылы білім алушылар әрбір өңірдің табиғи</w:t>
      </w:r>
      <w:r w:rsidR="0076365E" w:rsidRPr="00054567">
        <w:rPr>
          <w:rFonts w:ascii="Times New Roman" w:hAnsi="Times New Roman" w:cs="Times New Roman"/>
          <w:sz w:val="28"/>
          <w:szCs w:val="28"/>
          <w:lang w:val="kk-KZ" w:eastAsia="ru-RU"/>
        </w:rPr>
        <w:t xml:space="preserve"> </w:t>
      </w:r>
      <w:r w:rsidR="00313A88" w:rsidRPr="00054567">
        <w:rPr>
          <w:rFonts w:ascii="Times New Roman" w:hAnsi="Times New Roman" w:cs="Times New Roman"/>
          <w:sz w:val="28"/>
          <w:szCs w:val="28"/>
          <w:lang w:val="kk-KZ" w:eastAsia="ru-RU"/>
        </w:rPr>
        <w:t>–</w:t>
      </w:r>
      <w:r w:rsidR="0076365E"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климаттық,</w:t>
      </w:r>
      <w:r w:rsidR="00251F6F"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экономикалық және әлеуметтік ерекшеліктеріне сай ауыл шаруашылығының қалай дамитынын түсінеді.</w:t>
      </w:r>
    </w:p>
    <w:p w14:paraId="49666C18" w14:textId="24BE29D4" w:rsidR="008A6C78" w:rsidRPr="00054567" w:rsidRDefault="008A6C78" w:rsidP="00A00F18">
      <w:pPr>
        <w:pStyle w:val="a5"/>
        <w:ind w:firstLine="567"/>
        <w:jc w:val="both"/>
        <w:rPr>
          <w:rFonts w:ascii="Times New Roman" w:hAnsi="Times New Roman" w:cs="Times New Roman"/>
          <w:sz w:val="28"/>
          <w:szCs w:val="28"/>
          <w:lang w:val="kk-KZ" w:eastAsia="ru-RU"/>
        </w:rPr>
      </w:pPr>
      <w:r w:rsidRPr="00054567">
        <w:rPr>
          <w:rFonts w:ascii="Times New Roman" w:hAnsi="Times New Roman" w:cs="Times New Roman"/>
          <w:sz w:val="28"/>
          <w:szCs w:val="28"/>
          <w:lang w:val="kk-KZ" w:eastAsia="ru-RU"/>
        </w:rPr>
        <w:t>Ауыл шаруашылығын сипаттайтын табиғи жағдайлар, өндіріс процесі, техника, адам факторы, өнімді өңдеу мен тасымалдау бір</w:t>
      </w:r>
      <w:r w:rsidR="00CA501A" w:rsidRPr="00054567">
        <w:rPr>
          <w:rFonts w:ascii="Times New Roman" w:hAnsi="Times New Roman" w:cs="Times New Roman"/>
          <w:sz w:val="28"/>
          <w:szCs w:val="28"/>
          <w:lang w:val="kk-KZ" w:eastAsia="ru-RU"/>
        </w:rPr>
        <w:t xml:space="preserve"> </w:t>
      </w:r>
      <w:r w:rsidR="00313A88" w:rsidRPr="00054567">
        <w:rPr>
          <w:rFonts w:ascii="Times New Roman" w:hAnsi="Times New Roman" w:cs="Times New Roman"/>
          <w:sz w:val="28"/>
          <w:szCs w:val="28"/>
          <w:lang w:val="kk-KZ" w:eastAsia="ru-RU"/>
        </w:rPr>
        <w:t>–</w:t>
      </w:r>
      <w:r w:rsidR="00CA501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бірімен тығыз байланыста қарастырыла келе, білім алушылар ауыл шаруашылығының құрылымдық бөліктерінің  өзара байланысын, бір</w:t>
      </w:r>
      <w:r w:rsidR="00CA501A" w:rsidRPr="00054567">
        <w:rPr>
          <w:rFonts w:ascii="Times New Roman" w:hAnsi="Times New Roman" w:cs="Times New Roman"/>
          <w:sz w:val="28"/>
          <w:szCs w:val="28"/>
          <w:lang w:val="kk-KZ" w:eastAsia="ru-RU"/>
        </w:rPr>
        <w:t xml:space="preserve"> </w:t>
      </w:r>
      <w:r w:rsidR="00313A88" w:rsidRPr="00054567">
        <w:rPr>
          <w:rFonts w:ascii="Times New Roman" w:hAnsi="Times New Roman" w:cs="Times New Roman"/>
          <w:sz w:val="28"/>
          <w:szCs w:val="28"/>
          <w:lang w:val="kk-KZ" w:eastAsia="ru-RU"/>
        </w:rPr>
        <w:t>–</w:t>
      </w:r>
      <w:r w:rsidR="00CA501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біріне тәуелділігін түсіну арқылы кешенді ойлау, логикалық сараптау, нақты шешім қабылдау қабілеттерін дамытады.</w:t>
      </w:r>
    </w:p>
    <w:p w14:paraId="794DAF74" w14:textId="78BC5E15" w:rsidR="008A6C78" w:rsidRPr="00054567" w:rsidRDefault="008A6C78" w:rsidP="00A00F18">
      <w:pPr>
        <w:pStyle w:val="a5"/>
        <w:ind w:firstLine="567"/>
        <w:jc w:val="both"/>
        <w:rPr>
          <w:rFonts w:ascii="Times New Roman" w:hAnsi="Times New Roman" w:cs="Times New Roman"/>
          <w:sz w:val="28"/>
          <w:szCs w:val="28"/>
          <w:lang w:val="kk-KZ" w:eastAsia="ru-RU"/>
        </w:rPr>
      </w:pPr>
      <w:r w:rsidRPr="00054567">
        <w:rPr>
          <w:rFonts w:ascii="Times New Roman" w:hAnsi="Times New Roman" w:cs="Times New Roman"/>
          <w:sz w:val="28"/>
          <w:szCs w:val="28"/>
          <w:lang w:val="kk-KZ" w:eastAsia="ru-RU"/>
        </w:rPr>
        <w:t>Ауыл шаруашылығына әсер етуші табиғи, экономикалық, әлеуметтік, экологиялық, ғылыми</w:t>
      </w:r>
      <w:r w:rsidR="00CA501A" w:rsidRPr="00054567">
        <w:rPr>
          <w:rFonts w:ascii="Times New Roman" w:hAnsi="Times New Roman" w:cs="Times New Roman"/>
          <w:sz w:val="28"/>
          <w:szCs w:val="28"/>
          <w:lang w:val="kk-KZ" w:eastAsia="ru-RU"/>
        </w:rPr>
        <w:t xml:space="preserve"> </w:t>
      </w:r>
      <w:r w:rsidR="00313A88" w:rsidRPr="00054567">
        <w:rPr>
          <w:rFonts w:ascii="Times New Roman" w:hAnsi="Times New Roman" w:cs="Times New Roman"/>
          <w:sz w:val="28"/>
          <w:szCs w:val="28"/>
          <w:lang w:val="kk-KZ" w:eastAsia="ru-RU"/>
        </w:rPr>
        <w:t>–</w:t>
      </w:r>
      <w:r w:rsidR="00CA501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техникалық факторлардың бір</w:t>
      </w:r>
      <w:r w:rsidR="00CA501A" w:rsidRPr="00054567">
        <w:rPr>
          <w:rFonts w:ascii="Times New Roman" w:hAnsi="Times New Roman" w:cs="Times New Roman"/>
          <w:sz w:val="28"/>
          <w:szCs w:val="28"/>
          <w:lang w:val="kk-KZ" w:eastAsia="ru-RU"/>
        </w:rPr>
        <w:t xml:space="preserve"> </w:t>
      </w:r>
      <w:r w:rsidR="00313A88" w:rsidRPr="00054567">
        <w:rPr>
          <w:rFonts w:ascii="Times New Roman" w:hAnsi="Times New Roman" w:cs="Times New Roman"/>
          <w:sz w:val="28"/>
          <w:szCs w:val="28"/>
          <w:lang w:val="kk-KZ" w:eastAsia="ru-RU"/>
        </w:rPr>
        <w:t>–</w:t>
      </w:r>
      <w:r w:rsidR="00CA501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бірімен байланысты түрде талдануын қарастыратын әдіснамалық бағыт – ол кешенді тәсілді оқу үдерісінде пайдалану арқылы білім алушылар ауыл шаруашылығы дамуына әсер ететін көп түрлі факторларды біріктіріп көрсете алады, жүйелі түрде нақты өмірмен тығыз байланыста талдауға дағдыланады.</w:t>
      </w:r>
    </w:p>
    <w:p w14:paraId="3450F412" w14:textId="7D7599D5" w:rsidR="008A6C78" w:rsidRPr="00054567" w:rsidRDefault="008A6C78" w:rsidP="00A00F18">
      <w:pPr>
        <w:pStyle w:val="a5"/>
        <w:ind w:firstLine="567"/>
        <w:jc w:val="both"/>
        <w:rPr>
          <w:rFonts w:ascii="Times New Roman" w:hAnsi="Times New Roman" w:cs="Times New Roman"/>
          <w:sz w:val="28"/>
          <w:szCs w:val="28"/>
          <w:lang w:val="kk-KZ" w:eastAsia="ru-RU"/>
        </w:rPr>
      </w:pPr>
      <w:r w:rsidRPr="00054567">
        <w:rPr>
          <w:rFonts w:ascii="Times New Roman" w:hAnsi="Times New Roman" w:cs="Times New Roman"/>
          <w:sz w:val="28"/>
          <w:szCs w:val="28"/>
          <w:lang w:val="kk-KZ" w:eastAsia="ru-RU"/>
        </w:rPr>
        <w:t>Ауыл шарушылығын</w:t>
      </w:r>
      <w:r w:rsidR="00251F6F"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оқытуда цифрлық технологияларды қолдану арқылы белсендіоқыту заманауи білім берудің әдіс</w:t>
      </w:r>
      <w:r w:rsidR="00CA501A" w:rsidRPr="00054567">
        <w:rPr>
          <w:rFonts w:ascii="Times New Roman" w:hAnsi="Times New Roman" w:cs="Times New Roman"/>
          <w:sz w:val="28"/>
          <w:szCs w:val="28"/>
          <w:lang w:val="kk-KZ" w:eastAsia="ru-RU"/>
        </w:rPr>
        <w:t xml:space="preserve"> </w:t>
      </w:r>
      <w:r w:rsidR="00313A88" w:rsidRPr="00054567">
        <w:rPr>
          <w:rFonts w:ascii="Times New Roman" w:hAnsi="Times New Roman" w:cs="Times New Roman"/>
          <w:sz w:val="28"/>
          <w:szCs w:val="28"/>
          <w:lang w:val="kk-KZ" w:eastAsia="ru-RU"/>
        </w:rPr>
        <w:t>–</w:t>
      </w:r>
      <w:r w:rsidR="00CA501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тәсілдерін құрайды. Цифрлық технологияларды қолдану арқылы белсенді</w:t>
      </w:r>
      <w:r w:rsidR="00CA501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оқыту тәсілдерінің басты мақсат</w:t>
      </w:r>
      <w:r w:rsidR="00313A88" w:rsidRPr="00054567">
        <w:rPr>
          <w:rFonts w:ascii="Times New Roman" w:hAnsi="Times New Roman" w:cs="Times New Roman"/>
          <w:sz w:val="28"/>
          <w:szCs w:val="28"/>
          <w:lang w:val="kk-KZ" w:eastAsia="ru-RU"/>
        </w:rPr>
        <w:t>–</w:t>
      </w:r>
      <w:r w:rsidRPr="00054567">
        <w:rPr>
          <w:rFonts w:ascii="Times New Roman" w:hAnsi="Times New Roman" w:cs="Times New Roman"/>
          <w:sz w:val="28"/>
          <w:szCs w:val="28"/>
          <w:lang w:val="kk-KZ" w:eastAsia="ru-RU"/>
        </w:rPr>
        <w:t>міндеттеріне білім алушылардың ауыл шаруашылығы тақырыбына қызығушылығын арттыру</w:t>
      </w:r>
      <w:r w:rsidR="00CA501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география сабағында цифрлық құралдарды пайдаланып, белсенді әрі шығармашылық бағыттағы оқыту әдістерін жүзеге асыру</w:t>
      </w:r>
      <w:r w:rsidR="00CA501A" w:rsidRPr="00054567">
        <w:rPr>
          <w:rFonts w:ascii="Times New Roman" w:hAnsi="Times New Roman" w:cs="Times New Roman"/>
          <w:sz w:val="28"/>
          <w:szCs w:val="28"/>
          <w:lang w:val="kk-KZ" w:eastAsia="ru-RU"/>
        </w:rPr>
        <w:t>,</w:t>
      </w:r>
      <w:r w:rsidRPr="00054567">
        <w:rPr>
          <w:rFonts w:ascii="Times New Roman" w:hAnsi="Times New Roman" w:cs="Times New Roman"/>
          <w:sz w:val="28"/>
          <w:szCs w:val="28"/>
          <w:lang w:val="kk-KZ" w:eastAsia="ru-RU"/>
        </w:rPr>
        <w:t xml:space="preserve"> білім алушылардың зерттеу, салыстыру, талдау дағдыларын дамыту жатады.</w:t>
      </w:r>
      <w:r w:rsidR="00251F6F"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Цифрлық технологияларды қолдану арқылы белсенді</w:t>
      </w:r>
      <w:r w:rsidR="00CA501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оқытуға білім алушының оқу үдерісіндегі белсенділігін</w:t>
      </w:r>
      <w:r w:rsidR="00CA501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арттыратын, яғни, өздігінен ойлана отырып, оқу іс</w:t>
      </w:r>
      <w:r w:rsidR="00313A88" w:rsidRPr="00054567">
        <w:rPr>
          <w:rFonts w:ascii="Times New Roman" w:hAnsi="Times New Roman" w:cs="Times New Roman"/>
          <w:sz w:val="28"/>
          <w:szCs w:val="28"/>
          <w:lang w:val="kk-KZ" w:eastAsia="ru-RU"/>
        </w:rPr>
        <w:t>–</w:t>
      </w:r>
      <w:r w:rsidRPr="00054567">
        <w:rPr>
          <w:rFonts w:ascii="Times New Roman" w:hAnsi="Times New Roman" w:cs="Times New Roman"/>
          <w:sz w:val="28"/>
          <w:szCs w:val="28"/>
          <w:lang w:val="kk-KZ" w:eastAsia="ru-RU"/>
        </w:rPr>
        <w:t>әркет жасай алатын оқыту тәсілдерін, айтсақ, ал цифрлық технологияларды (компьютерлік және интернет ресурстары, қосымшалар, мультимедиалық құралдар, интерактивті платформалар) оқу үдерісінде қолдану білім алушылардың практикалық дағдыларын дамытатын әдіс</w:t>
      </w:r>
      <w:r w:rsidR="00313A88" w:rsidRPr="00054567">
        <w:rPr>
          <w:rFonts w:ascii="Times New Roman" w:hAnsi="Times New Roman" w:cs="Times New Roman"/>
          <w:sz w:val="28"/>
          <w:szCs w:val="28"/>
          <w:lang w:val="kk-KZ" w:eastAsia="ru-RU"/>
        </w:rPr>
        <w:t>–</w:t>
      </w:r>
      <w:r w:rsidRPr="00054567">
        <w:rPr>
          <w:rFonts w:ascii="Times New Roman" w:hAnsi="Times New Roman" w:cs="Times New Roman"/>
          <w:sz w:val="28"/>
          <w:szCs w:val="28"/>
          <w:lang w:val="kk-KZ" w:eastAsia="ru-RU"/>
        </w:rPr>
        <w:t>тәсілдер болып табылады.</w:t>
      </w:r>
    </w:p>
    <w:p w14:paraId="20B024FE" w14:textId="597D34BA" w:rsidR="008A6C78" w:rsidRPr="00054567" w:rsidRDefault="008A6C78" w:rsidP="00A00F18">
      <w:pPr>
        <w:pStyle w:val="a5"/>
        <w:ind w:firstLine="567"/>
        <w:jc w:val="both"/>
        <w:rPr>
          <w:rFonts w:ascii="Times New Roman" w:hAnsi="Times New Roman" w:cs="Times New Roman"/>
          <w:sz w:val="28"/>
          <w:szCs w:val="28"/>
          <w:lang w:val="kk-KZ" w:eastAsia="ru-RU"/>
        </w:rPr>
      </w:pPr>
      <w:r w:rsidRPr="00054567">
        <w:rPr>
          <w:rFonts w:ascii="Times New Roman" w:hAnsi="Times New Roman" w:cs="Times New Roman"/>
          <w:sz w:val="28"/>
          <w:szCs w:val="28"/>
          <w:lang w:val="kk-KZ" w:eastAsia="ru-RU"/>
        </w:rPr>
        <w:t>Цифрлық технологияларды (Kahoot, Quizizz, Wordwall,  Google Earth, Seterra, ArcGIS,  Canva, Prezi, Google Slides,  YouTube, EdPuzzle, Google Docs, Padlet, Google Arts &amp; Culture, 360° видео, Mentimeter, Google Forms, Answer</w:t>
      </w:r>
      <w:r w:rsidR="00CA501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Garden және т.б.)</w:t>
      </w:r>
      <w:r w:rsidR="00CA501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қолдану арқылы белсенді</w:t>
      </w:r>
      <w:r w:rsidR="00CA501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оқытуда заманауи білім берудің әдіс</w:t>
      </w:r>
      <w:r w:rsidR="00313A88" w:rsidRPr="00054567">
        <w:rPr>
          <w:rFonts w:ascii="Times New Roman" w:hAnsi="Times New Roman" w:cs="Times New Roman"/>
          <w:sz w:val="28"/>
          <w:szCs w:val="28"/>
          <w:lang w:val="kk-KZ" w:eastAsia="ru-RU"/>
        </w:rPr>
        <w:t>–</w:t>
      </w:r>
      <w:r w:rsidRPr="00054567">
        <w:rPr>
          <w:rFonts w:ascii="Times New Roman" w:hAnsi="Times New Roman" w:cs="Times New Roman"/>
          <w:sz w:val="28"/>
          <w:szCs w:val="28"/>
          <w:lang w:val="kk-KZ" w:eastAsia="ru-RU"/>
        </w:rPr>
        <w:t xml:space="preserve">тәсілдерін оқыту үдерісінде қолдану арқылы білім алушылар ойын форматында білімді қайталап, қорытындылайды (геймификация), ауыл шаруашылығы </w:t>
      </w:r>
      <w:r w:rsidRPr="00054567">
        <w:rPr>
          <w:rFonts w:ascii="Times New Roman" w:hAnsi="Times New Roman" w:cs="Times New Roman"/>
          <w:sz w:val="28"/>
          <w:szCs w:val="28"/>
          <w:lang w:val="kk-KZ" w:eastAsia="ru-RU"/>
        </w:rPr>
        <w:lastRenderedPageBreak/>
        <w:t xml:space="preserve">салаларын карта бойынша зерттейді (интерактивті картамен жұмыс), </w:t>
      </w:r>
      <w:r w:rsidRPr="00054567">
        <w:rPr>
          <w:rFonts w:ascii="Times New Roman" w:hAnsi="Times New Roman" w:cs="Times New Roman"/>
          <w:sz w:val="28"/>
          <w:szCs w:val="28"/>
          <w:lang w:val="kk-KZ"/>
        </w:rPr>
        <w:t>Қазақстанның ауыл шаруашылығының экономикалық даму үрдістерін</w:t>
      </w:r>
      <w:r w:rsidRPr="00054567">
        <w:rPr>
          <w:rFonts w:ascii="Times New Roman" w:hAnsi="Times New Roman" w:cs="Times New Roman"/>
          <w:sz w:val="28"/>
          <w:szCs w:val="28"/>
          <w:lang w:val="kk-KZ" w:eastAsia="ru-RU"/>
        </w:rPr>
        <w:t xml:space="preserve"> зерттейді</w:t>
      </w:r>
      <w:r w:rsidR="00CA501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(жобалық жұмыс),  жалпы ауыл шаруашылығы және оның даму үрдістері туралы видео құрастырады және оны талдайды (бейне талдау),</w:t>
      </w:r>
      <w:r w:rsidR="00CA501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ауыл шаруашылығы мен оның даму үрдістері жағдаяттарын шеше алады (кейс</w:t>
      </w:r>
      <w:r w:rsidR="00313A88" w:rsidRPr="00054567">
        <w:rPr>
          <w:rFonts w:ascii="Times New Roman" w:hAnsi="Times New Roman" w:cs="Times New Roman"/>
          <w:sz w:val="28"/>
          <w:szCs w:val="28"/>
          <w:lang w:val="kk-KZ" w:eastAsia="ru-RU"/>
        </w:rPr>
        <w:t>–</w:t>
      </w:r>
      <w:r w:rsidRPr="00054567">
        <w:rPr>
          <w:rFonts w:ascii="Times New Roman" w:hAnsi="Times New Roman" w:cs="Times New Roman"/>
          <w:sz w:val="28"/>
          <w:szCs w:val="28"/>
          <w:lang w:val="kk-KZ" w:eastAsia="ru-RU"/>
        </w:rPr>
        <w:t>тапсырма), ферма, егістік немесе агрофирмаға онлайн саяхат жасайды (виртуалды топ</w:t>
      </w:r>
      <w:r w:rsidR="00CA501A" w:rsidRPr="00054567">
        <w:rPr>
          <w:rFonts w:ascii="Times New Roman" w:hAnsi="Times New Roman" w:cs="Times New Roman"/>
          <w:sz w:val="28"/>
          <w:szCs w:val="28"/>
          <w:lang w:val="kk-KZ" w:eastAsia="ru-RU"/>
        </w:rPr>
        <w:t xml:space="preserve">пен </w:t>
      </w:r>
      <w:r w:rsidRPr="00054567">
        <w:rPr>
          <w:rFonts w:ascii="Times New Roman" w:hAnsi="Times New Roman" w:cs="Times New Roman"/>
          <w:sz w:val="28"/>
          <w:szCs w:val="28"/>
          <w:lang w:val="kk-KZ" w:eastAsia="ru-RU"/>
        </w:rPr>
        <w:t>серуен).</w:t>
      </w:r>
      <w:r w:rsidR="00251F6F"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Сабақ соңында</w:t>
      </w:r>
      <w:r w:rsidR="00CA501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білім алушылар кері байланыс арқылы сабақтан алған әсерімен бөліседі, пікір алмасады, тәжірибе жинақтайды.</w:t>
      </w:r>
    </w:p>
    <w:p w14:paraId="2087DE92" w14:textId="77777777" w:rsidR="00695282" w:rsidRPr="00054567" w:rsidRDefault="008A6C78" w:rsidP="00A00F18">
      <w:pPr>
        <w:pStyle w:val="a5"/>
        <w:ind w:firstLine="567"/>
        <w:jc w:val="both"/>
        <w:rPr>
          <w:rFonts w:ascii="Times New Roman" w:hAnsi="Times New Roman" w:cs="Times New Roman"/>
          <w:sz w:val="28"/>
          <w:szCs w:val="28"/>
          <w:lang w:val="kk-KZ" w:eastAsia="ru-RU"/>
        </w:rPr>
      </w:pPr>
      <w:r w:rsidRPr="00054567">
        <w:rPr>
          <w:rFonts w:ascii="Times New Roman" w:hAnsi="Times New Roman" w:cs="Times New Roman"/>
          <w:sz w:val="28"/>
          <w:szCs w:val="28"/>
          <w:lang w:val="kk-KZ" w:eastAsia="ru-RU"/>
        </w:rPr>
        <w:t>Жоғарыда келтірілген оқытудың әдіснамалық тәсілдері Қ</w:t>
      </w:r>
      <w:r w:rsidRPr="00054567">
        <w:rPr>
          <w:rFonts w:ascii="Times New Roman" w:hAnsi="Times New Roman" w:cs="Times New Roman"/>
          <w:sz w:val="28"/>
          <w:szCs w:val="28"/>
          <w:lang w:val="kk-KZ"/>
        </w:rPr>
        <w:t xml:space="preserve">азақстанның ауыл шаруашылық </w:t>
      </w:r>
      <w:r w:rsidRPr="00054567">
        <w:rPr>
          <w:rFonts w:ascii="Times New Roman" w:hAnsi="Times New Roman" w:cs="Times New Roman"/>
          <w:sz w:val="28"/>
          <w:szCs w:val="28"/>
          <w:lang w:val="kk-KZ" w:eastAsia="ru-RU"/>
        </w:rPr>
        <w:t>географиясын оқытудың әдістемелік тәсілдерін сипаттауға, география курсында ауыл шарушалығының экономикалық даму үрдістерін оқытудың әдістемесін даярлауға негіз болады.</w:t>
      </w:r>
    </w:p>
    <w:p w14:paraId="7B65009D" w14:textId="77777777" w:rsidR="007D55F9" w:rsidRPr="00054567" w:rsidRDefault="007D55F9" w:rsidP="00A00F18">
      <w:pPr>
        <w:pStyle w:val="a5"/>
        <w:ind w:firstLine="567"/>
        <w:jc w:val="both"/>
        <w:rPr>
          <w:rFonts w:ascii="Times New Roman" w:hAnsi="Times New Roman" w:cs="Times New Roman"/>
          <w:sz w:val="28"/>
          <w:szCs w:val="28"/>
          <w:shd w:val="clear" w:color="auto" w:fill="FFFFFF"/>
          <w:lang w:val="kk-KZ"/>
        </w:rPr>
      </w:pPr>
    </w:p>
    <w:p w14:paraId="177246A8" w14:textId="75A94FBD" w:rsidR="00695282" w:rsidRPr="00054567" w:rsidRDefault="00695282" w:rsidP="00A00F18">
      <w:pPr>
        <w:pStyle w:val="a5"/>
        <w:ind w:firstLine="567"/>
        <w:jc w:val="both"/>
        <w:rPr>
          <w:rFonts w:ascii="Times New Roman" w:eastAsia="Times New Roman" w:hAnsi="Times New Roman" w:cs="Times New Roman"/>
          <w:b/>
          <w:bCs/>
          <w:sz w:val="28"/>
          <w:szCs w:val="28"/>
          <w:lang w:val="kk-KZ" w:eastAsia="ru-RU"/>
        </w:rPr>
      </w:pPr>
      <w:r w:rsidRPr="00054567">
        <w:rPr>
          <w:rFonts w:ascii="Times New Roman" w:hAnsi="Times New Roman" w:cs="Times New Roman"/>
          <w:b/>
          <w:bCs/>
          <w:sz w:val="28"/>
          <w:szCs w:val="28"/>
          <w:shd w:val="clear" w:color="auto" w:fill="FFFFFF"/>
          <w:lang w:val="kk-KZ"/>
        </w:rPr>
        <w:t>Бірінші бөлім бойынша тұжырым</w:t>
      </w:r>
    </w:p>
    <w:p w14:paraId="160D56AD" w14:textId="031B164E" w:rsidR="00695282" w:rsidRPr="00054567" w:rsidRDefault="00695282" w:rsidP="00A00F18">
      <w:pPr>
        <w:pStyle w:val="a5"/>
        <w:ind w:firstLine="567"/>
        <w:jc w:val="both"/>
        <w:rPr>
          <w:rFonts w:ascii="Times New Roman" w:hAnsi="Times New Roman" w:cs="Times New Roman"/>
          <w:sz w:val="28"/>
          <w:szCs w:val="28"/>
          <w:lang w:val="kk-KZ"/>
        </w:rPr>
      </w:pPr>
      <w:r w:rsidRPr="00054567">
        <w:rPr>
          <w:rFonts w:ascii="Times New Roman" w:eastAsia="Times New Roman" w:hAnsi="Times New Roman" w:cs="Times New Roman"/>
          <w:sz w:val="28"/>
          <w:szCs w:val="28"/>
          <w:lang w:val="kk-KZ" w:eastAsia="ru-RU"/>
        </w:rPr>
        <w:t xml:space="preserve">Ауыл шаруашылығының экономикалық даму үрдістерін </w:t>
      </w:r>
      <w:r w:rsidRPr="00054567">
        <w:rPr>
          <w:rFonts w:ascii="Times New Roman" w:hAnsi="Times New Roman" w:cs="Times New Roman"/>
          <w:sz w:val="28"/>
          <w:szCs w:val="28"/>
          <w:lang w:val="kk-KZ"/>
        </w:rPr>
        <w:t xml:space="preserve">теориялық тұрғыда негіздеуде </w:t>
      </w:r>
      <w:r w:rsidRPr="00054567">
        <w:rPr>
          <w:rFonts w:ascii="Times New Roman" w:eastAsia="Times New Roman" w:hAnsi="Times New Roman" w:cs="Times New Roman"/>
          <w:sz w:val="28"/>
          <w:szCs w:val="28"/>
          <w:lang w:val="kk-KZ" w:eastAsia="ru-RU"/>
        </w:rPr>
        <w:t>нарықтық экономика жағдайында Қазақстанның экономикалық дамуының алғы шарттары</w:t>
      </w:r>
      <w:r w:rsidR="00CA501A" w:rsidRPr="00054567">
        <w:rPr>
          <w:rFonts w:ascii="Times New Roman" w:eastAsia="Times New Roman" w:hAnsi="Times New Roman" w:cs="Times New Roman"/>
          <w:sz w:val="28"/>
          <w:szCs w:val="28"/>
          <w:lang w:val="kk-KZ" w:eastAsia="ru-RU"/>
        </w:rPr>
        <w:t xml:space="preserve"> </w:t>
      </w:r>
      <w:r w:rsidRPr="00054567">
        <w:rPr>
          <w:rFonts w:ascii="Times New Roman" w:hAnsi="Times New Roman" w:cs="Times New Roman"/>
          <w:sz w:val="28"/>
          <w:szCs w:val="28"/>
          <w:lang w:val="kk-KZ"/>
        </w:rPr>
        <w:t>талданып,</w:t>
      </w:r>
      <w:r w:rsidR="00CA501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Қазақстанның ауыл шаруашылығының экономикалық даму үрдістерінің моделі дайындалып, ауыл шаруашылығының елдің экономикалық дамуының біртұтас әрі ажырамас бөлігі ретінде қарастырылды.</w:t>
      </w:r>
    </w:p>
    <w:p w14:paraId="18C2F4CE" w14:textId="51E088D2" w:rsidR="00695282" w:rsidRPr="00054567" w:rsidRDefault="00695282" w:rsidP="00A00F18">
      <w:pPr>
        <w:pStyle w:val="a5"/>
        <w:ind w:firstLine="567"/>
        <w:jc w:val="both"/>
        <w:rPr>
          <w:rFonts w:ascii="Times New Roman" w:hAnsi="Times New Roman" w:cs="Times New Roman"/>
          <w:sz w:val="28"/>
          <w:szCs w:val="28"/>
          <w:lang w:val="kk-KZ" w:eastAsia="ru-RU"/>
        </w:rPr>
      </w:pPr>
      <w:r w:rsidRPr="00054567">
        <w:rPr>
          <w:rFonts w:ascii="Times New Roman" w:hAnsi="Times New Roman" w:cs="Times New Roman"/>
          <w:sz w:val="28"/>
          <w:szCs w:val="28"/>
          <w:lang w:val="kk-KZ" w:eastAsia="ru-RU"/>
        </w:rPr>
        <w:t xml:space="preserve">Білім беру жүйесіндегі ауыл шарушылығын географиялық тұрғыда оқытудың әдіснамалық тәсілдері негізінде </w:t>
      </w:r>
      <w:r w:rsidRPr="00054567">
        <w:rPr>
          <w:rFonts w:ascii="Times New Roman" w:hAnsi="Times New Roman" w:cs="Times New Roman"/>
          <w:sz w:val="28"/>
          <w:szCs w:val="28"/>
          <w:lang w:val="kk-KZ"/>
        </w:rPr>
        <w:t xml:space="preserve">Қазақстанның ауыл шаруашылық </w:t>
      </w:r>
      <w:r w:rsidRPr="00054567">
        <w:rPr>
          <w:rFonts w:ascii="Times New Roman" w:hAnsi="Times New Roman" w:cs="Times New Roman"/>
          <w:sz w:val="28"/>
          <w:szCs w:val="28"/>
          <w:lang w:val="kk-KZ" w:eastAsia="ru-RU"/>
        </w:rPr>
        <w:t xml:space="preserve">географиясын оқытудың әдістемелік тәсілдері анықталды. География курсында ауыл шарушалығының экономикалық даму үрдістерін оқытудың әдістемесін даярлауда, алдымен, </w:t>
      </w:r>
      <w:r w:rsidRPr="00054567">
        <w:rPr>
          <w:rFonts w:ascii="Times New Roman" w:hAnsi="Times New Roman" w:cs="Times New Roman"/>
          <w:sz w:val="28"/>
          <w:szCs w:val="28"/>
          <w:lang w:val="kk-KZ"/>
        </w:rPr>
        <w:t xml:space="preserve">Қазақстанның ауыл шаруашылығының экономикалық даму үрдістерінің географиялық білім беру мазұнындағы көрінісіне талдау жасалды. </w:t>
      </w:r>
      <w:r w:rsidR="00B821D3" w:rsidRPr="00054567">
        <w:rPr>
          <w:rFonts w:ascii="Times New Roman" w:hAnsi="Times New Roman" w:cs="Times New Roman"/>
          <w:sz w:val="28"/>
          <w:szCs w:val="28"/>
          <w:lang w:val="kk-KZ"/>
        </w:rPr>
        <w:t>М</w:t>
      </w:r>
      <w:r w:rsidRPr="00054567">
        <w:rPr>
          <w:rFonts w:ascii="Times New Roman" w:hAnsi="Times New Roman" w:cs="Times New Roman"/>
          <w:sz w:val="28"/>
          <w:szCs w:val="28"/>
          <w:lang w:val="kk-KZ"/>
        </w:rPr>
        <w:t>ектеп және жоғары оқу орындарын</w:t>
      </w:r>
      <w:r w:rsidR="00B821D3" w:rsidRPr="00054567">
        <w:rPr>
          <w:rFonts w:ascii="Times New Roman" w:hAnsi="Times New Roman" w:cs="Times New Roman"/>
          <w:sz w:val="28"/>
          <w:szCs w:val="28"/>
          <w:lang w:val="kk-KZ"/>
        </w:rPr>
        <w:t>да оқу үдерісінде қолданыста жүрген оқу</w:t>
      </w:r>
      <w:r w:rsidR="00E35EFD"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B821D3" w:rsidRPr="00054567">
        <w:rPr>
          <w:rFonts w:ascii="Times New Roman" w:hAnsi="Times New Roman" w:cs="Times New Roman"/>
          <w:sz w:val="28"/>
          <w:szCs w:val="28"/>
          <w:lang w:val="kk-KZ"/>
        </w:rPr>
        <w:t>әдістемелік кешендерге</w:t>
      </w:r>
      <w:r w:rsidR="00890585" w:rsidRPr="00054567">
        <w:rPr>
          <w:rFonts w:ascii="Times New Roman" w:hAnsi="Times New Roman" w:cs="Times New Roman"/>
          <w:sz w:val="28"/>
          <w:szCs w:val="28"/>
          <w:lang w:val="kk-KZ"/>
        </w:rPr>
        <w:t xml:space="preserve"> талдау нәтижесінде </w:t>
      </w:r>
      <w:r w:rsidR="00B821D3" w:rsidRPr="00054567">
        <w:rPr>
          <w:rFonts w:ascii="Times New Roman" w:hAnsi="Times New Roman" w:cs="Times New Roman"/>
          <w:sz w:val="28"/>
          <w:szCs w:val="28"/>
          <w:lang w:val="kk-KZ" w:eastAsia="ru-RU"/>
        </w:rPr>
        <w:t xml:space="preserve">ауыл </w:t>
      </w:r>
      <w:r w:rsidRPr="00054567">
        <w:rPr>
          <w:rFonts w:ascii="Times New Roman" w:hAnsi="Times New Roman" w:cs="Times New Roman"/>
          <w:sz w:val="28"/>
          <w:szCs w:val="28"/>
          <w:lang w:val="kk-KZ" w:eastAsia="ru-RU"/>
        </w:rPr>
        <w:t>шарушылығын</w:t>
      </w:r>
      <w:r w:rsidR="00B821D3" w:rsidRPr="00054567">
        <w:rPr>
          <w:rFonts w:ascii="Times New Roman" w:hAnsi="Times New Roman" w:cs="Times New Roman"/>
          <w:sz w:val="28"/>
          <w:szCs w:val="28"/>
          <w:lang w:val="kk-KZ" w:eastAsia="ru-RU"/>
        </w:rPr>
        <w:t xml:space="preserve"> оқыту жан</w:t>
      </w:r>
      <w:r w:rsidR="00313A88" w:rsidRPr="00054567">
        <w:rPr>
          <w:rFonts w:ascii="Times New Roman" w:hAnsi="Times New Roman" w:cs="Times New Roman"/>
          <w:sz w:val="28"/>
          <w:szCs w:val="28"/>
          <w:lang w:val="kk-KZ" w:eastAsia="ru-RU"/>
        </w:rPr>
        <w:t>–</w:t>
      </w:r>
      <w:r w:rsidR="00B821D3" w:rsidRPr="00054567">
        <w:rPr>
          <w:rFonts w:ascii="Times New Roman" w:hAnsi="Times New Roman" w:cs="Times New Roman"/>
          <w:sz w:val="28"/>
          <w:szCs w:val="28"/>
          <w:lang w:val="kk-KZ" w:eastAsia="ru-RU"/>
        </w:rPr>
        <w:t>жақты сипатталғаны анықталды, дегенмен, он</w:t>
      </w:r>
      <w:r w:rsidRPr="00054567">
        <w:rPr>
          <w:rFonts w:ascii="Times New Roman" w:hAnsi="Times New Roman" w:cs="Times New Roman"/>
          <w:sz w:val="28"/>
          <w:szCs w:val="28"/>
          <w:lang w:val="kk-KZ" w:eastAsia="ru-RU"/>
        </w:rPr>
        <w:t>ың экономикалық даму үрдістерін оқыту</w:t>
      </w:r>
      <w:r w:rsidR="00B821D3" w:rsidRPr="00054567">
        <w:rPr>
          <w:rFonts w:ascii="Times New Roman" w:hAnsi="Times New Roman" w:cs="Times New Roman"/>
          <w:sz w:val="28"/>
          <w:szCs w:val="28"/>
          <w:lang w:val="kk-KZ" w:eastAsia="ru-RU"/>
        </w:rPr>
        <w:t xml:space="preserve"> материалдары толықтыруды қажет етіп,</w:t>
      </w:r>
      <w:r w:rsidRPr="00054567">
        <w:rPr>
          <w:rFonts w:ascii="Times New Roman" w:hAnsi="Times New Roman" w:cs="Times New Roman"/>
          <w:sz w:val="28"/>
          <w:szCs w:val="28"/>
          <w:lang w:val="kk-KZ" w:eastAsia="ru-RU"/>
        </w:rPr>
        <w:t xml:space="preserve"> әдістемелік ұсыныстар бер</w:t>
      </w:r>
      <w:r w:rsidR="00B821D3" w:rsidRPr="00054567">
        <w:rPr>
          <w:rFonts w:ascii="Times New Roman" w:hAnsi="Times New Roman" w:cs="Times New Roman"/>
          <w:sz w:val="28"/>
          <w:szCs w:val="28"/>
          <w:lang w:val="kk-KZ" w:eastAsia="ru-RU"/>
        </w:rPr>
        <w:t>ілді.</w:t>
      </w:r>
    </w:p>
    <w:p w14:paraId="0A364108" w14:textId="77777777" w:rsidR="00695282" w:rsidRPr="00054567" w:rsidRDefault="00695282"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Осындай теориялық тұрғыда жасалған талдаулар нәтижесінде </w:t>
      </w:r>
      <w:r w:rsidR="00B821D3" w:rsidRPr="00054567">
        <w:rPr>
          <w:rFonts w:ascii="Times New Roman" w:hAnsi="Times New Roman" w:cs="Times New Roman"/>
          <w:sz w:val="28"/>
          <w:szCs w:val="28"/>
          <w:lang w:val="kk-KZ"/>
        </w:rPr>
        <w:t xml:space="preserve">Қазақстан </w:t>
      </w:r>
      <w:r w:rsidRPr="00054567">
        <w:rPr>
          <w:rFonts w:ascii="Times New Roman" w:hAnsi="Times New Roman" w:cs="Times New Roman"/>
          <w:sz w:val="28"/>
          <w:szCs w:val="28"/>
          <w:lang w:val="kk-KZ"/>
        </w:rPr>
        <w:t>география</w:t>
      </w:r>
      <w:r w:rsidR="00B821D3" w:rsidRPr="00054567">
        <w:rPr>
          <w:rFonts w:ascii="Times New Roman" w:hAnsi="Times New Roman" w:cs="Times New Roman"/>
          <w:sz w:val="28"/>
          <w:szCs w:val="28"/>
          <w:lang w:val="kk-KZ"/>
        </w:rPr>
        <w:t>сын оқытуда</w:t>
      </w:r>
      <w:r w:rsidRPr="00054567">
        <w:rPr>
          <w:rFonts w:ascii="Times New Roman" w:hAnsi="Times New Roman" w:cs="Times New Roman"/>
          <w:sz w:val="28"/>
          <w:szCs w:val="28"/>
          <w:lang w:val="kk-KZ"/>
        </w:rPr>
        <w:t xml:space="preserve"> сабағында </w:t>
      </w:r>
      <w:r w:rsidR="00B821D3" w:rsidRPr="00054567">
        <w:rPr>
          <w:rFonts w:ascii="Times New Roman" w:eastAsia="Times New Roman" w:hAnsi="Times New Roman" w:cs="Times New Roman"/>
          <w:sz w:val="28"/>
          <w:szCs w:val="28"/>
          <w:lang w:val="kk-KZ" w:eastAsia="ru-RU"/>
        </w:rPr>
        <w:t>ауыл шарушылығының экономикалық даму үрдістерін оқытудың әдістемелік</w:t>
      </w:r>
      <w:r w:rsidRPr="00054567">
        <w:rPr>
          <w:rFonts w:ascii="Times New Roman" w:hAnsi="Times New Roman" w:cs="Times New Roman"/>
          <w:sz w:val="28"/>
          <w:szCs w:val="28"/>
          <w:lang w:val="kk-KZ"/>
        </w:rPr>
        <w:t xml:space="preserve"> моделі жасалды, онда </w:t>
      </w:r>
      <w:r w:rsidRPr="00054567">
        <w:rPr>
          <w:rFonts w:ascii="Times New Roman" w:hAnsi="Times New Roman" w:cs="Times New Roman"/>
          <w:bCs/>
          <w:color w:val="000000"/>
          <w:sz w:val="28"/>
          <w:szCs w:val="28"/>
          <w:lang w:val="kk-KZ"/>
        </w:rPr>
        <w:t xml:space="preserve">негізгі идеялар, әдіснамалық тәсілдер және жетекші ұғымдарды басшылыққа ала отырып, </w:t>
      </w:r>
      <w:r w:rsidRPr="00054567">
        <w:rPr>
          <w:rFonts w:ascii="Times New Roman" w:hAnsi="Times New Roman" w:cs="Times New Roman"/>
          <w:sz w:val="28"/>
          <w:szCs w:val="28"/>
          <w:lang w:val="kk-KZ"/>
        </w:rPr>
        <w:t>әдістемелік жүйенің м</w:t>
      </w:r>
      <w:r w:rsidRPr="00054567">
        <w:rPr>
          <w:rFonts w:ascii="Times New Roman" w:hAnsi="Times New Roman" w:cs="Times New Roman"/>
          <w:bCs/>
          <w:color w:val="000000"/>
          <w:sz w:val="28"/>
          <w:szCs w:val="28"/>
          <w:lang w:val="kk-KZ"/>
        </w:rPr>
        <w:t>ақсатты, мотивациялық, мазмұндық, процессуалды және нәтижелік компоненттері айқындалды.</w:t>
      </w:r>
    </w:p>
    <w:p w14:paraId="5E697A3D" w14:textId="68B29776" w:rsidR="00B821D3" w:rsidRPr="00054567" w:rsidRDefault="00695282" w:rsidP="00A00F18">
      <w:pPr>
        <w:pStyle w:val="a5"/>
        <w:ind w:firstLine="567"/>
        <w:jc w:val="both"/>
        <w:rPr>
          <w:rFonts w:ascii="Times New Roman" w:hAnsi="Times New Roman" w:cs="Times New Roman"/>
          <w:sz w:val="28"/>
          <w:szCs w:val="28"/>
          <w:lang w:val="kk-KZ" w:eastAsia="ru-RU"/>
        </w:rPr>
      </w:pPr>
      <w:r w:rsidRPr="00054567">
        <w:rPr>
          <w:rFonts w:ascii="Times New Roman" w:hAnsi="Times New Roman" w:cs="Times New Roman"/>
          <w:sz w:val="28"/>
          <w:szCs w:val="28"/>
          <w:lang w:val="kk-KZ"/>
        </w:rPr>
        <w:t xml:space="preserve">Зерттеу барысында жүргізілген теориялық зерттеулерге сүйене отырып,  </w:t>
      </w:r>
      <w:r w:rsidR="00B821D3" w:rsidRPr="00054567">
        <w:rPr>
          <w:rFonts w:ascii="Times New Roman" w:hAnsi="Times New Roman" w:cs="Times New Roman"/>
          <w:sz w:val="28"/>
          <w:szCs w:val="28"/>
          <w:lang w:val="kk-KZ" w:eastAsia="ru-RU"/>
        </w:rPr>
        <w:t>білім беру жүйесіндегі ауыл шарушылығын географиялық тұрғыда оқытудың әдіснамалық тәсілдері негізінде Қазақстан географиясы</w:t>
      </w:r>
      <w:r w:rsidR="00CA501A" w:rsidRPr="00054567">
        <w:rPr>
          <w:rFonts w:ascii="Times New Roman" w:hAnsi="Times New Roman" w:cs="Times New Roman"/>
          <w:sz w:val="28"/>
          <w:szCs w:val="28"/>
          <w:lang w:val="kk-KZ" w:eastAsia="ru-RU"/>
        </w:rPr>
        <w:t xml:space="preserve"> </w:t>
      </w:r>
      <w:r w:rsidR="00B821D3" w:rsidRPr="00054567">
        <w:rPr>
          <w:rFonts w:ascii="Times New Roman" w:hAnsi="Times New Roman" w:cs="Times New Roman"/>
          <w:sz w:val="28"/>
          <w:szCs w:val="28"/>
          <w:lang w:val="kk-KZ" w:eastAsia="ru-RU"/>
        </w:rPr>
        <w:t>курсында ауыл шарушалығының экономикалық даму үрдістерін оқытудың әдістемесін ұсыну мақсатында</w:t>
      </w:r>
      <w:r w:rsidR="00CA501A" w:rsidRPr="00054567">
        <w:rPr>
          <w:rFonts w:ascii="Times New Roman" w:hAnsi="Times New Roman" w:cs="Times New Roman"/>
          <w:sz w:val="28"/>
          <w:szCs w:val="28"/>
          <w:lang w:val="kk-KZ" w:eastAsia="ru-RU"/>
        </w:rPr>
        <w:t xml:space="preserve"> </w:t>
      </w:r>
      <w:r w:rsidR="00B821D3" w:rsidRPr="00054567">
        <w:rPr>
          <w:rFonts w:ascii="Times New Roman" w:hAnsi="Times New Roman" w:cs="Times New Roman"/>
          <w:sz w:val="28"/>
          <w:szCs w:val="28"/>
          <w:lang w:val="kk-KZ"/>
        </w:rPr>
        <w:t>осы мәселе төңірегінде зерттеу жүргізген ғалымдардың еңбегіне талдау жасалып, ары қарай мақсатты түрде зерттеу жұмысын жүргізуге мүмкіндік туды.</w:t>
      </w:r>
    </w:p>
    <w:p w14:paraId="2C25768A" w14:textId="01C0A778" w:rsidR="000E5FBC" w:rsidRPr="00054567" w:rsidRDefault="000E5FBC" w:rsidP="00A00F18">
      <w:pPr>
        <w:spacing w:after="0" w:line="240" w:lineRule="auto"/>
        <w:ind w:firstLine="567"/>
        <w:jc w:val="both"/>
        <w:rPr>
          <w:rFonts w:ascii="Times New Roman" w:hAnsi="Times New Roman" w:cs="Times New Roman"/>
          <w:sz w:val="28"/>
          <w:szCs w:val="28"/>
          <w:lang w:val="kk-KZ" w:eastAsia="ru-RU"/>
        </w:rPr>
      </w:pPr>
    </w:p>
    <w:p w14:paraId="4A9322E8" w14:textId="5431AFEA" w:rsidR="00B821D3" w:rsidRPr="00054567" w:rsidRDefault="00B821D3" w:rsidP="008B2217">
      <w:pPr>
        <w:pStyle w:val="a3"/>
        <w:spacing w:after="0" w:line="240" w:lineRule="auto"/>
        <w:ind w:left="0"/>
        <w:jc w:val="both"/>
        <w:rPr>
          <w:rFonts w:ascii="Times New Roman" w:hAnsi="Times New Roman" w:cs="Times New Roman"/>
          <w:b/>
          <w:bCs/>
          <w:sz w:val="28"/>
          <w:szCs w:val="28"/>
          <w:lang w:val="kk-KZ" w:eastAsia="ru-RU"/>
        </w:rPr>
      </w:pPr>
      <w:r w:rsidRPr="00054567">
        <w:rPr>
          <w:rFonts w:ascii="Times New Roman" w:hAnsi="Times New Roman" w:cs="Times New Roman"/>
          <w:b/>
          <w:bCs/>
          <w:sz w:val="28"/>
          <w:szCs w:val="28"/>
          <w:lang w:val="kk-KZ"/>
        </w:rPr>
        <w:lastRenderedPageBreak/>
        <w:t xml:space="preserve">2 ҚАЗАҚСТАННЫҢ АУЫЛ ШАРУАШЫЛЫҚ </w:t>
      </w:r>
      <w:r w:rsidRPr="00054567">
        <w:rPr>
          <w:rFonts w:ascii="Times New Roman" w:hAnsi="Times New Roman" w:cs="Times New Roman"/>
          <w:b/>
          <w:bCs/>
          <w:sz w:val="28"/>
          <w:szCs w:val="28"/>
          <w:lang w:val="kk-KZ" w:eastAsia="ru-RU"/>
        </w:rPr>
        <w:t>ГЕОГРАФИЯСЫН ОҚЫТУДЫҢ ӘДІСТЕМЕЛІК ТӘСІЛДЕРІ</w:t>
      </w:r>
    </w:p>
    <w:p w14:paraId="478BA859" w14:textId="77777777" w:rsidR="0056666F" w:rsidRPr="00054567" w:rsidRDefault="0056666F" w:rsidP="00A00F18">
      <w:pPr>
        <w:spacing w:after="0" w:line="240" w:lineRule="auto"/>
        <w:ind w:firstLine="567"/>
        <w:jc w:val="both"/>
        <w:rPr>
          <w:rFonts w:ascii="Times New Roman" w:hAnsi="Times New Roman" w:cs="Times New Roman"/>
          <w:b/>
          <w:bCs/>
          <w:sz w:val="28"/>
          <w:szCs w:val="28"/>
          <w:lang w:val="kk-KZ"/>
        </w:rPr>
      </w:pPr>
    </w:p>
    <w:p w14:paraId="76B63E08" w14:textId="076FD26C" w:rsidR="0056666F" w:rsidRPr="00054567" w:rsidRDefault="00B821D3" w:rsidP="00E44A3F">
      <w:pPr>
        <w:spacing w:after="0" w:line="240" w:lineRule="auto"/>
        <w:ind w:firstLine="567"/>
        <w:jc w:val="both"/>
        <w:rPr>
          <w:rFonts w:ascii="Times New Roman" w:hAnsi="Times New Roman" w:cs="Times New Roman"/>
          <w:b/>
          <w:bCs/>
          <w:sz w:val="28"/>
          <w:szCs w:val="28"/>
          <w:lang w:val="kk-KZ"/>
        </w:rPr>
      </w:pPr>
      <w:r w:rsidRPr="00054567">
        <w:rPr>
          <w:rFonts w:ascii="Times New Roman" w:hAnsi="Times New Roman" w:cs="Times New Roman"/>
          <w:b/>
          <w:bCs/>
          <w:sz w:val="28"/>
          <w:szCs w:val="28"/>
          <w:lang w:val="kk-KZ"/>
        </w:rPr>
        <w:t xml:space="preserve">2.1 </w:t>
      </w:r>
      <w:bookmarkStart w:id="14" w:name="_Hlk199328337"/>
      <w:r w:rsidRPr="00054567">
        <w:rPr>
          <w:rFonts w:ascii="Times New Roman" w:hAnsi="Times New Roman" w:cs="Times New Roman"/>
          <w:b/>
          <w:bCs/>
          <w:sz w:val="28"/>
          <w:szCs w:val="28"/>
          <w:lang w:val="kk-KZ"/>
        </w:rPr>
        <w:t>Қазақстанның ауыл шаруашылығының экономикалық даму үрдістерінің географиялық білім беру мазұнындағы көрінісі</w:t>
      </w:r>
      <w:bookmarkEnd w:id="14"/>
    </w:p>
    <w:p w14:paraId="04B91AF8" w14:textId="2DEDD33B" w:rsidR="00BC360D" w:rsidRPr="00054567" w:rsidRDefault="00BC360D" w:rsidP="00A00F18">
      <w:pPr>
        <w:pStyle w:val="a5"/>
        <w:ind w:firstLine="567"/>
        <w:jc w:val="both"/>
        <w:rPr>
          <w:rFonts w:ascii="Times New Roman" w:hAnsi="Times New Roman"/>
          <w:sz w:val="28"/>
          <w:szCs w:val="28"/>
          <w:lang w:val="kk-KZ"/>
        </w:rPr>
      </w:pPr>
      <w:bookmarkStart w:id="15" w:name="_Hlk199328302"/>
      <w:r w:rsidRPr="00054567">
        <w:rPr>
          <w:rFonts w:ascii="Times New Roman" w:hAnsi="Times New Roman"/>
          <w:sz w:val="28"/>
          <w:szCs w:val="28"/>
          <w:lang w:val="kk-KZ"/>
        </w:rPr>
        <w:t>Мемлекеттік саясат елдің экономикасын жақсарту және одан әрі өсіру үшін білім беру саласына ерекше назар аударып отыр. Адам капиталын қалыптастыруды,атап айтқанда, өздігінен және шығармашылық тұрғыда кәсіби міндеттерді шеше алатын, қызметтің тұлғалық және қоғамдық мәнін саналы түрде ұғынатын, оның нәтижесіне жауап бере алатын құзыретті, бәсекеге қабілетті тұлға қалыптастыруды қамтамасыз ететін білім беру жүйесін жаңарту негізгі бағыт болып анықталған. Сондықтан</w:t>
      </w:r>
      <w:r w:rsidR="00E35EFD" w:rsidRPr="00054567">
        <w:rPr>
          <w:rFonts w:ascii="Times New Roman" w:hAnsi="Times New Roman"/>
          <w:sz w:val="28"/>
          <w:szCs w:val="28"/>
          <w:lang w:val="kk-KZ"/>
        </w:rPr>
        <w:t xml:space="preserve"> </w:t>
      </w:r>
      <w:r w:rsidRPr="00054567">
        <w:rPr>
          <w:rFonts w:ascii="Times New Roman" w:hAnsi="Times New Roman"/>
          <w:sz w:val="28"/>
          <w:szCs w:val="28"/>
          <w:lang w:val="kk-KZ"/>
        </w:rPr>
        <w:t>қазіргі кездегі қоғамның дамуына тән сипат білім беру жүйесін жетілдіру болып табылады, бұл өз кезегінде өзін</w:t>
      </w:r>
      <w:r w:rsidR="00313A88" w:rsidRPr="00054567">
        <w:rPr>
          <w:rFonts w:ascii="Times New Roman" w:hAnsi="Times New Roman"/>
          <w:sz w:val="28"/>
          <w:szCs w:val="28"/>
          <w:lang w:val="kk-KZ"/>
        </w:rPr>
        <w:t>–</w:t>
      </w:r>
      <w:r w:rsidRPr="00054567">
        <w:rPr>
          <w:rFonts w:ascii="Times New Roman" w:hAnsi="Times New Roman"/>
          <w:sz w:val="28"/>
          <w:szCs w:val="28"/>
          <w:lang w:val="kk-KZ"/>
        </w:rPr>
        <w:t>өзі жүзеге асыруға, басқаруға, реттеуге, қоршаған ортада әлеуметтенуге қабілетті тұлға тәрбиелеумен, заманауи өркениеттегі адам рөлінің жоғарылауымен байланысты және тұлғаның дамуына ықпал ететін өзіндік ішкі механизмдері: өзін</w:t>
      </w:r>
      <w:r w:rsidR="00313A88" w:rsidRPr="00054567">
        <w:rPr>
          <w:rFonts w:ascii="Times New Roman" w:hAnsi="Times New Roman"/>
          <w:sz w:val="28"/>
          <w:szCs w:val="28"/>
          <w:lang w:val="kk-KZ"/>
        </w:rPr>
        <w:t>–</w:t>
      </w:r>
      <w:r w:rsidRPr="00054567">
        <w:rPr>
          <w:rFonts w:ascii="Times New Roman" w:hAnsi="Times New Roman"/>
          <w:sz w:val="28"/>
          <w:szCs w:val="28"/>
          <w:lang w:val="kk-KZ"/>
        </w:rPr>
        <w:t>өзі тану, анықтау, мен дамытуды белсендендіру – білім беру үдерісінің басты мақсаты болып табылады. Жалпы орта білім беру сапасын арттыру мақсатында білім беру жүйесінің даму бағыттарын, даму траекториясын айқындау және соның негізінде күтілетін нәтижеге бағытталған құзыреттілік тұрғысынан қол жеткізуге бағытталған білім беру жүйесін жетілдірудің қажеттілігі арта түсуде</w:t>
      </w:r>
      <w:r w:rsidR="007B6725" w:rsidRPr="00054567">
        <w:rPr>
          <w:rFonts w:ascii="Times New Roman" w:hAnsi="Times New Roman"/>
          <w:sz w:val="28"/>
          <w:szCs w:val="28"/>
          <w:lang w:val="kk-KZ"/>
        </w:rPr>
        <w:t xml:space="preserve"> </w:t>
      </w:r>
      <w:r w:rsidR="00DD75CD" w:rsidRPr="00054567">
        <w:rPr>
          <w:rFonts w:ascii="Times New Roman" w:hAnsi="Times New Roman"/>
          <w:sz w:val="28"/>
          <w:szCs w:val="28"/>
          <w:lang w:val="kk-KZ"/>
        </w:rPr>
        <w:t>[</w:t>
      </w:r>
      <w:r w:rsidR="00170CF2" w:rsidRPr="00054567">
        <w:rPr>
          <w:rFonts w:ascii="Times New Roman" w:hAnsi="Times New Roman"/>
          <w:sz w:val="28"/>
          <w:szCs w:val="28"/>
          <w:lang w:val="kk-KZ"/>
        </w:rPr>
        <w:t>1</w:t>
      </w:r>
      <w:r w:rsidR="007B6725" w:rsidRPr="00054567">
        <w:rPr>
          <w:rFonts w:ascii="Times New Roman" w:hAnsi="Times New Roman"/>
          <w:sz w:val="28"/>
          <w:szCs w:val="28"/>
          <w:lang w:val="kk-KZ"/>
        </w:rPr>
        <w:t>29</w:t>
      </w:r>
      <w:r w:rsidR="00DD75CD" w:rsidRPr="00054567">
        <w:rPr>
          <w:rFonts w:ascii="Times New Roman" w:hAnsi="Times New Roman"/>
          <w:sz w:val="28"/>
          <w:szCs w:val="28"/>
          <w:lang w:val="kk-KZ"/>
        </w:rPr>
        <w:t>]</w:t>
      </w:r>
      <w:r w:rsidRPr="00054567">
        <w:rPr>
          <w:rFonts w:ascii="Times New Roman" w:hAnsi="Times New Roman"/>
          <w:sz w:val="28"/>
          <w:szCs w:val="28"/>
          <w:lang w:val="kk-KZ"/>
        </w:rPr>
        <w:t>.</w:t>
      </w:r>
    </w:p>
    <w:p w14:paraId="4C4C55F0" w14:textId="77777777" w:rsidR="00BC360D" w:rsidRPr="00054567" w:rsidRDefault="00BC360D" w:rsidP="00A00F18">
      <w:pPr>
        <w:pStyle w:val="a5"/>
        <w:ind w:firstLine="567"/>
        <w:jc w:val="both"/>
        <w:rPr>
          <w:rFonts w:ascii="Times New Roman" w:hAnsi="Times New Roman"/>
          <w:sz w:val="28"/>
          <w:szCs w:val="28"/>
          <w:lang w:val="kk-KZ"/>
        </w:rPr>
      </w:pPr>
      <w:r w:rsidRPr="00054567">
        <w:rPr>
          <w:rFonts w:ascii="Times New Roman" w:hAnsi="Times New Roman"/>
          <w:sz w:val="28"/>
          <w:szCs w:val="28"/>
          <w:lang w:val="kk-KZ"/>
        </w:rPr>
        <w:t>Бүгінгі  күні  адамның  білім  алудағы  сұранысы  «білетін  адамнан»  –«шығармашылық тұрғыда ойлайтын, әрекет етуге, өздігінен жетілуге қабілетті адам» үлгісіне ауысып отыр.</w:t>
      </w:r>
    </w:p>
    <w:p w14:paraId="63678C1E" w14:textId="77777777" w:rsidR="00B67247" w:rsidRPr="00054567" w:rsidRDefault="00B67247" w:rsidP="00B67247">
      <w:pPr>
        <w:pStyle w:val="a5"/>
        <w:ind w:firstLine="567"/>
        <w:jc w:val="both"/>
        <w:rPr>
          <w:rFonts w:ascii="Times New Roman" w:hAnsi="Times New Roman"/>
          <w:sz w:val="28"/>
          <w:szCs w:val="28"/>
          <w:lang w:val="kk-KZ"/>
        </w:rPr>
      </w:pPr>
      <w:r w:rsidRPr="00054567">
        <w:rPr>
          <w:rFonts w:ascii="Times New Roman" w:hAnsi="Times New Roman"/>
          <w:sz w:val="28"/>
          <w:szCs w:val="28"/>
          <w:lang w:val="kk-KZ"/>
        </w:rPr>
        <w:t xml:space="preserve">Қазіргі білім беру жүйесіндегі ең өзекті мәселелердің бірі − бәсекеге қабілетті тұлғаны тәрбиелеу. Бұл ретте инновацияға бейімділік болашақта қызмет саласын, кәсіби ортасын оңай өзгертуге және анағұрлым беделді болып табылатын жаңа еңбек саласына көшуге әрқашан дайын болуға мүмкіндік береді. </w:t>
      </w:r>
    </w:p>
    <w:p w14:paraId="16773770" w14:textId="77777777" w:rsidR="00B67247" w:rsidRPr="00054567" w:rsidRDefault="00B67247" w:rsidP="00B67247">
      <w:pPr>
        <w:pStyle w:val="a5"/>
        <w:ind w:firstLine="567"/>
        <w:jc w:val="both"/>
        <w:rPr>
          <w:rFonts w:ascii="Times New Roman" w:hAnsi="Times New Roman"/>
          <w:sz w:val="28"/>
          <w:szCs w:val="28"/>
          <w:lang w:val="kk-KZ"/>
        </w:rPr>
      </w:pPr>
      <w:r w:rsidRPr="00054567">
        <w:rPr>
          <w:rFonts w:ascii="Times New Roman" w:hAnsi="Times New Roman"/>
          <w:sz w:val="28"/>
          <w:szCs w:val="28"/>
          <w:lang w:val="kk-KZ"/>
        </w:rPr>
        <w:t xml:space="preserve">Қоғамның осы даму кезеңінде бәсекеге қабілетті тұлғаны қалыптастыруға әдістемелік және проблемалық-бағдарланған инновацияларды оқыту процесіне енгізу арқылы қол жеткізуге болады. </w:t>
      </w:r>
    </w:p>
    <w:p w14:paraId="440F57B2" w14:textId="2E300DDE" w:rsidR="00B67247" w:rsidRPr="00054567" w:rsidRDefault="00B67247" w:rsidP="00B67247">
      <w:pPr>
        <w:pStyle w:val="a5"/>
        <w:ind w:firstLine="567"/>
        <w:jc w:val="both"/>
        <w:rPr>
          <w:rFonts w:ascii="Times New Roman" w:hAnsi="Times New Roman"/>
          <w:sz w:val="28"/>
          <w:szCs w:val="28"/>
          <w:lang w:val="kk-KZ"/>
        </w:rPr>
      </w:pPr>
      <w:r w:rsidRPr="00054567">
        <w:rPr>
          <w:rFonts w:ascii="Times New Roman" w:hAnsi="Times New Roman"/>
          <w:sz w:val="28"/>
          <w:szCs w:val="28"/>
          <w:lang w:val="kk-KZ"/>
        </w:rPr>
        <w:t xml:space="preserve">Білім әлеміне еніп жатқан инновациялық технологияларды реттеу, жүйелеу және сұрыптау арқылы педагог жаңа инновациялық педагогикалық технологияларды пайдалануда өзін-өзі дамытады және қалыптастырады, білім алушы қызығушылығын арттырып, шығармашылық шабытын шыңдап, ғылыми көзқарасын қалыптастырады, білім сапасын арттырады. Сондықтан да, жас ұрпаққа білім беру жолында инновациялық технологияны оқу үрдісінде пайдаланып, тиімдімділігін арттырудың маңызы зор [130]. </w:t>
      </w:r>
    </w:p>
    <w:bookmarkEnd w:id="15"/>
    <w:p w14:paraId="2789BAB8" w14:textId="77777777" w:rsidR="00BC360D" w:rsidRPr="00054567" w:rsidRDefault="00BC360D" w:rsidP="00A00F18">
      <w:pPr>
        <w:pStyle w:val="a5"/>
        <w:ind w:firstLine="567"/>
        <w:jc w:val="both"/>
        <w:rPr>
          <w:rFonts w:ascii="Times New Roman" w:hAnsi="Times New Roman"/>
          <w:sz w:val="28"/>
          <w:szCs w:val="28"/>
          <w:lang w:val="kk-KZ"/>
        </w:rPr>
      </w:pPr>
      <w:r w:rsidRPr="00054567">
        <w:rPr>
          <w:rFonts w:ascii="Times New Roman" w:hAnsi="Times New Roman"/>
          <w:sz w:val="28"/>
          <w:szCs w:val="28"/>
          <w:lang w:val="kk-KZ"/>
        </w:rPr>
        <w:t xml:space="preserve">Оқыту мен тәрбиенің өзге құрамдас бөліктерімен салыстыра келгенде, білім мазмұны түйінді және тұрақты шама болып табылады. Сондықтан оны жаңарту жұмысы жаңа білім беру парадигмасын тудырып, бірқатар қажетті педагогикалық шарттар кешенінің өзгеруіне әкеледі. Бұл білім беру қызметінің </w:t>
      </w:r>
      <w:r w:rsidRPr="00054567">
        <w:rPr>
          <w:rFonts w:ascii="Times New Roman" w:hAnsi="Times New Roman"/>
          <w:sz w:val="28"/>
          <w:szCs w:val="28"/>
          <w:lang w:val="kk-KZ"/>
        </w:rPr>
        <w:lastRenderedPageBreak/>
        <w:t>ғылыми</w:t>
      </w:r>
      <w:r w:rsidR="00313A88" w:rsidRPr="00054567">
        <w:rPr>
          <w:rFonts w:ascii="Times New Roman" w:hAnsi="Times New Roman"/>
          <w:sz w:val="28"/>
          <w:szCs w:val="28"/>
          <w:lang w:val="kk-KZ"/>
        </w:rPr>
        <w:t>–</w:t>
      </w:r>
      <w:r w:rsidRPr="00054567">
        <w:rPr>
          <w:rFonts w:ascii="Times New Roman" w:hAnsi="Times New Roman"/>
          <w:sz w:val="28"/>
          <w:szCs w:val="28"/>
          <w:lang w:val="kk-KZ"/>
        </w:rPr>
        <w:t>әдістемелік және ұйымдастырушылық</w:t>
      </w:r>
      <w:r w:rsidR="00313A88" w:rsidRPr="00054567">
        <w:rPr>
          <w:rFonts w:ascii="Times New Roman" w:hAnsi="Times New Roman"/>
          <w:sz w:val="28"/>
          <w:szCs w:val="28"/>
          <w:lang w:val="kk-KZ"/>
        </w:rPr>
        <w:t>–</w:t>
      </w:r>
      <w:r w:rsidRPr="00054567">
        <w:rPr>
          <w:rFonts w:ascii="Times New Roman" w:hAnsi="Times New Roman"/>
          <w:sz w:val="28"/>
          <w:szCs w:val="28"/>
          <w:lang w:val="kk-KZ"/>
        </w:rPr>
        <w:t>әдістемелік қолдауға да қатысты.</w:t>
      </w:r>
    </w:p>
    <w:p w14:paraId="69CCF936" w14:textId="369ACA5A" w:rsidR="00BC360D" w:rsidRPr="00054567" w:rsidRDefault="00BC360D" w:rsidP="00A00F18">
      <w:pPr>
        <w:pStyle w:val="a5"/>
        <w:ind w:firstLine="567"/>
        <w:jc w:val="both"/>
        <w:rPr>
          <w:rFonts w:ascii="Times New Roman" w:hAnsi="Times New Roman"/>
          <w:sz w:val="28"/>
          <w:szCs w:val="28"/>
          <w:lang w:val="kk-KZ"/>
        </w:rPr>
      </w:pPr>
      <w:bookmarkStart w:id="16" w:name="_Hlk199328382"/>
      <w:r w:rsidRPr="00054567">
        <w:rPr>
          <w:rFonts w:ascii="Times New Roman" w:hAnsi="Times New Roman"/>
          <w:sz w:val="28"/>
          <w:szCs w:val="28"/>
          <w:lang w:val="kk-KZ"/>
        </w:rPr>
        <w:t>География – Жер – адам өмір сүретін ғаламшар ретінде тұтас көзқарас қалыптастыратын оқу пәні және білім алушылардың бойында жалпы мәдениет пен экологиялық және экономикалық мәдениетті қалыптастыруда негізгі орынды иеленеді.</w:t>
      </w:r>
      <w:r w:rsidR="0004307A" w:rsidRPr="00054567">
        <w:rPr>
          <w:rFonts w:ascii="Times New Roman" w:hAnsi="Times New Roman"/>
          <w:sz w:val="28"/>
          <w:szCs w:val="28"/>
          <w:lang w:val="kk-KZ"/>
        </w:rPr>
        <w:t xml:space="preserve"> </w:t>
      </w:r>
      <w:r w:rsidRPr="00054567">
        <w:rPr>
          <w:rFonts w:ascii="Times New Roman" w:hAnsi="Times New Roman"/>
          <w:sz w:val="28"/>
          <w:szCs w:val="28"/>
          <w:lang w:val="kk-KZ"/>
        </w:rPr>
        <w:t>Сонымен қатар, барлық деңгейдегі басқарушылық шешімдерді қабылдау үшін де қажет. Шаруашылықтың тиімділігін арттыру және халықтың әл</w:t>
      </w:r>
      <w:r w:rsidR="00313A88" w:rsidRPr="00054567">
        <w:rPr>
          <w:rFonts w:ascii="Times New Roman" w:hAnsi="Times New Roman"/>
          <w:sz w:val="28"/>
          <w:szCs w:val="28"/>
          <w:lang w:val="kk-KZ"/>
        </w:rPr>
        <w:t>–</w:t>
      </w:r>
      <w:r w:rsidRPr="00054567">
        <w:rPr>
          <w:rFonts w:ascii="Times New Roman" w:hAnsi="Times New Roman"/>
          <w:sz w:val="28"/>
          <w:szCs w:val="28"/>
          <w:lang w:val="kk-KZ"/>
        </w:rPr>
        <w:t>ауқатын жақсартудада география ғылымы қажет. Географиялық білім көптеген ақпарат көздерінен жинақталған деректерді кіріктіруді, тілдесудің халықаралық тілінің бірі – географиялық картаны дұрыс қолдануды үйретеді</w:t>
      </w:r>
      <w:bookmarkEnd w:id="16"/>
      <w:r w:rsidR="007B6725" w:rsidRPr="00054567">
        <w:rPr>
          <w:rFonts w:ascii="Times New Roman" w:hAnsi="Times New Roman"/>
          <w:sz w:val="28"/>
          <w:szCs w:val="28"/>
          <w:lang w:val="kk-KZ"/>
        </w:rPr>
        <w:t xml:space="preserve"> </w:t>
      </w:r>
      <w:r w:rsidR="0075282B" w:rsidRPr="00054567">
        <w:rPr>
          <w:rFonts w:ascii="Times New Roman" w:hAnsi="Times New Roman"/>
          <w:sz w:val="28"/>
          <w:szCs w:val="28"/>
          <w:lang w:val="kk-KZ"/>
        </w:rPr>
        <w:t>[</w:t>
      </w:r>
      <w:r w:rsidR="004661DE" w:rsidRPr="00054567">
        <w:rPr>
          <w:rFonts w:ascii="Times New Roman" w:hAnsi="Times New Roman"/>
          <w:sz w:val="28"/>
          <w:szCs w:val="28"/>
          <w:lang w:val="kk-KZ"/>
        </w:rPr>
        <w:t>1</w:t>
      </w:r>
      <w:r w:rsidR="007B6725" w:rsidRPr="00054567">
        <w:rPr>
          <w:rFonts w:ascii="Times New Roman" w:hAnsi="Times New Roman"/>
          <w:sz w:val="28"/>
          <w:szCs w:val="28"/>
          <w:lang w:val="kk-KZ"/>
        </w:rPr>
        <w:t>3</w:t>
      </w:r>
      <w:r w:rsidR="008B2217" w:rsidRPr="00054567">
        <w:rPr>
          <w:rFonts w:ascii="Times New Roman" w:hAnsi="Times New Roman"/>
          <w:sz w:val="28"/>
          <w:szCs w:val="28"/>
          <w:lang w:val="kk-KZ"/>
        </w:rPr>
        <w:t>1</w:t>
      </w:r>
      <w:r w:rsidR="0075282B" w:rsidRPr="00054567">
        <w:rPr>
          <w:rFonts w:ascii="Times New Roman" w:hAnsi="Times New Roman"/>
          <w:sz w:val="28"/>
          <w:szCs w:val="28"/>
          <w:lang w:val="kk-KZ"/>
        </w:rPr>
        <w:t>].</w:t>
      </w:r>
      <w:r w:rsidR="007B6725" w:rsidRPr="00054567">
        <w:rPr>
          <w:rFonts w:ascii="Times New Roman" w:hAnsi="Times New Roman"/>
          <w:sz w:val="28"/>
          <w:szCs w:val="28"/>
          <w:lang w:val="kk-KZ"/>
        </w:rPr>
        <w:t xml:space="preserve"> </w:t>
      </w:r>
      <w:r w:rsidRPr="00054567">
        <w:rPr>
          <w:rFonts w:ascii="Times New Roman" w:hAnsi="Times New Roman"/>
          <w:sz w:val="28"/>
          <w:szCs w:val="28"/>
          <w:lang w:val="kk-KZ"/>
        </w:rPr>
        <w:t xml:space="preserve">Мектептегі география пәнінің ғылыми негіздерін оқыту пәні ретінде, </w:t>
      </w:r>
      <w:r w:rsidR="005A40D9" w:rsidRPr="00054567">
        <w:rPr>
          <w:rFonts w:ascii="Times New Roman" w:hAnsi="Times New Roman"/>
          <w:sz w:val="28"/>
          <w:szCs w:val="28"/>
          <w:lang w:val="kk-KZ"/>
        </w:rPr>
        <w:t>білім алу</w:t>
      </w:r>
      <w:r w:rsidR="0075282B" w:rsidRPr="00054567">
        <w:rPr>
          <w:rFonts w:ascii="Times New Roman" w:hAnsi="Times New Roman"/>
          <w:sz w:val="28"/>
          <w:szCs w:val="28"/>
          <w:lang w:val="kk-KZ"/>
        </w:rPr>
        <w:t>ш</w:t>
      </w:r>
      <w:r w:rsidR="005A40D9" w:rsidRPr="00054567">
        <w:rPr>
          <w:rFonts w:ascii="Times New Roman" w:hAnsi="Times New Roman"/>
          <w:sz w:val="28"/>
          <w:szCs w:val="28"/>
          <w:lang w:val="kk-KZ"/>
        </w:rPr>
        <w:t>ы</w:t>
      </w:r>
      <w:r w:rsidR="0075282B" w:rsidRPr="00054567">
        <w:rPr>
          <w:rFonts w:ascii="Times New Roman" w:hAnsi="Times New Roman"/>
          <w:sz w:val="28"/>
          <w:szCs w:val="28"/>
          <w:lang w:val="kk-KZ"/>
        </w:rPr>
        <w:t>лардың</w:t>
      </w:r>
      <w:r w:rsidRPr="00054567">
        <w:rPr>
          <w:rFonts w:ascii="Times New Roman" w:hAnsi="Times New Roman"/>
          <w:sz w:val="28"/>
          <w:szCs w:val="28"/>
          <w:lang w:val="kk-KZ"/>
        </w:rPr>
        <w:t xml:space="preserve"> дүниетанымдық ғылыми көзқарасын қалыптастыруда үлесі зор. </w:t>
      </w:r>
      <w:r w:rsidR="0075282B" w:rsidRPr="00054567">
        <w:rPr>
          <w:rFonts w:ascii="Times New Roman" w:hAnsi="Times New Roman"/>
          <w:sz w:val="28"/>
          <w:szCs w:val="28"/>
          <w:lang w:val="kk-KZ"/>
        </w:rPr>
        <w:t>Білім алуышлардың</w:t>
      </w:r>
      <w:r w:rsidRPr="00054567">
        <w:rPr>
          <w:rFonts w:ascii="Times New Roman" w:hAnsi="Times New Roman"/>
          <w:sz w:val="28"/>
          <w:szCs w:val="28"/>
          <w:lang w:val="kk-KZ"/>
        </w:rPr>
        <w:t xml:space="preserve"> меңгерген ғылыми білімі дүниетанымның бір бөлігі болуы үшін география пәні әр тұлғаның қоршаған ортаның нақты жағдайымен қарым</w:t>
      </w:r>
      <w:r w:rsidR="00313A88" w:rsidRPr="00054567">
        <w:rPr>
          <w:rFonts w:ascii="Times New Roman" w:hAnsi="Times New Roman"/>
          <w:sz w:val="28"/>
          <w:szCs w:val="28"/>
          <w:lang w:val="kk-KZ"/>
        </w:rPr>
        <w:t>–</w:t>
      </w:r>
      <w:r w:rsidRPr="00054567">
        <w:rPr>
          <w:rFonts w:ascii="Times New Roman" w:hAnsi="Times New Roman"/>
          <w:sz w:val="28"/>
          <w:szCs w:val="28"/>
          <w:lang w:val="kk-KZ"/>
        </w:rPr>
        <w:t>қатынаста және байланыста болуында, бұл қарым</w:t>
      </w:r>
      <w:r w:rsidR="00313A88" w:rsidRPr="00054567">
        <w:rPr>
          <w:rFonts w:ascii="Times New Roman" w:hAnsi="Times New Roman"/>
          <w:sz w:val="28"/>
          <w:szCs w:val="28"/>
          <w:lang w:val="kk-KZ"/>
        </w:rPr>
        <w:t>–</w:t>
      </w:r>
      <w:r w:rsidRPr="00054567">
        <w:rPr>
          <w:rFonts w:ascii="Times New Roman" w:hAnsi="Times New Roman"/>
          <w:sz w:val="28"/>
          <w:szCs w:val="28"/>
          <w:lang w:val="kk-KZ"/>
        </w:rPr>
        <w:t>қатынастарды реттеуде және ұйымдастыруда, олардың мағынасын түсінуде бағыттаушы рөлін атқаруы тиіс.</w:t>
      </w:r>
    </w:p>
    <w:p w14:paraId="77817AAF" w14:textId="1F81620E" w:rsidR="00BC360D" w:rsidRPr="00054567" w:rsidRDefault="00BC360D" w:rsidP="00A00F18">
      <w:pPr>
        <w:pStyle w:val="a5"/>
        <w:ind w:firstLine="567"/>
        <w:jc w:val="both"/>
        <w:rPr>
          <w:rFonts w:ascii="Times New Roman" w:hAnsi="Times New Roman"/>
          <w:sz w:val="28"/>
          <w:szCs w:val="28"/>
          <w:lang w:val="kk-KZ"/>
        </w:rPr>
      </w:pPr>
      <w:r w:rsidRPr="00054567">
        <w:rPr>
          <w:rFonts w:ascii="Times New Roman" w:hAnsi="Times New Roman"/>
          <w:sz w:val="28"/>
          <w:szCs w:val="28"/>
          <w:lang w:val="kk-KZ"/>
        </w:rPr>
        <w:t xml:space="preserve">Географиялық білім заманауи әлемнің және адамзаттың тұтастығы туралы саналы түсінік береді. </w:t>
      </w:r>
      <w:r w:rsidR="0075282B" w:rsidRPr="00054567">
        <w:rPr>
          <w:rFonts w:ascii="Times New Roman" w:hAnsi="Times New Roman"/>
          <w:sz w:val="28"/>
          <w:szCs w:val="28"/>
          <w:lang w:val="kk-KZ"/>
        </w:rPr>
        <w:t>Білім алуышылардың</w:t>
      </w:r>
      <w:r w:rsidR="00E35EFD" w:rsidRPr="00054567">
        <w:rPr>
          <w:rFonts w:ascii="Times New Roman" w:hAnsi="Times New Roman"/>
          <w:sz w:val="28"/>
          <w:szCs w:val="28"/>
          <w:lang w:val="kk-KZ"/>
        </w:rPr>
        <w:t xml:space="preserve"> </w:t>
      </w:r>
      <w:r w:rsidRPr="00054567">
        <w:rPr>
          <w:rFonts w:ascii="Times New Roman" w:hAnsi="Times New Roman"/>
          <w:sz w:val="28"/>
          <w:szCs w:val="28"/>
          <w:lang w:val="kk-KZ"/>
        </w:rPr>
        <w:t>өздерін қоршаған материалдық, рухани және мәдени құндылықтарды, сондай</w:t>
      </w:r>
      <w:r w:rsidR="00313A88" w:rsidRPr="00054567">
        <w:rPr>
          <w:rFonts w:ascii="Times New Roman" w:hAnsi="Times New Roman"/>
          <w:sz w:val="28"/>
          <w:szCs w:val="28"/>
          <w:lang w:val="kk-KZ"/>
        </w:rPr>
        <w:t>–</w:t>
      </w:r>
      <w:r w:rsidRPr="00054567">
        <w:rPr>
          <w:rFonts w:ascii="Times New Roman" w:hAnsi="Times New Roman"/>
          <w:sz w:val="28"/>
          <w:szCs w:val="28"/>
          <w:lang w:val="kk-KZ"/>
        </w:rPr>
        <w:t>ақ адамның кеңістікте өмір сүруінің мәнін дұрыс түсінулері үшін, белгілі деңгейде географиялық білім мен түсінік жинақтаулары тиіс. Сонымен қатар қатар география пәнінің басты мақсатының бірі экологиялық, мәдени және аграрлық білім беруді жетілдіру болып табылады.</w:t>
      </w:r>
    </w:p>
    <w:p w14:paraId="508C8339" w14:textId="76F25759" w:rsidR="001739F5" w:rsidRPr="00054567" w:rsidRDefault="00BC360D"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Е.В.</w:t>
      </w:r>
      <w:r w:rsidR="00F672B2"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Александрованың</w:t>
      </w:r>
      <w:r w:rsidR="007B6725" w:rsidRPr="00054567">
        <w:rPr>
          <w:rFonts w:ascii="Times New Roman" w:hAnsi="Times New Roman" w:cs="Times New Roman"/>
          <w:sz w:val="28"/>
          <w:szCs w:val="28"/>
          <w:lang w:val="kk-KZ"/>
        </w:rPr>
        <w:t xml:space="preserve"> </w:t>
      </w:r>
      <w:r w:rsidR="000344F9" w:rsidRPr="00054567">
        <w:rPr>
          <w:rFonts w:ascii="Times New Roman" w:hAnsi="Times New Roman" w:cs="Times New Roman"/>
          <w:sz w:val="28"/>
          <w:szCs w:val="28"/>
          <w:lang w:val="kk-KZ"/>
        </w:rPr>
        <w:t>[</w:t>
      </w:r>
      <w:r w:rsidR="004661DE" w:rsidRPr="00054567">
        <w:rPr>
          <w:rFonts w:ascii="Times New Roman" w:hAnsi="Times New Roman" w:cs="Times New Roman"/>
          <w:sz w:val="28"/>
          <w:szCs w:val="28"/>
          <w:lang w:val="kk-KZ"/>
        </w:rPr>
        <w:t>1</w:t>
      </w:r>
      <w:r w:rsidR="007B6725" w:rsidRPr="00054567">
        <w:rPr>
          <w:rFonts w:ascii="Times New Roman" w:hAnsi="Times New Roman" w:cs="Times New Roman"/>
          <w:sz w:val="28"/>
          <w:szCs w:val="28"/>
          <w:lang w:val="kk-KZ"/>
        </w:rPr>
        <w:t>3</w:t>
      </w:r>
      <w:r w:rsidR="008B2217" w:rsidRPr="00054567">
        <w:rPr>
          <w:rFonts w:ascii="Times New Roman" w:hAnsi="Times New Roman" w:cs="Times New Roman"/>
          <w:sz w:val="28"/>
          <w:szCs w:val="28"/>
          <w:lang w:val="kk-KZ"/>
        </w:rPr>
        <w:t>2</w:t>
      </w:r>
      <w:r w:rsidR="000344F9"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 айтуы бойынша, елдің экономикалық даму деңгейін арттыру үшін әртүрлі салада жаңа ақпараттық технологиялар қарқынды дамып келеді. Әсіресе мұндай технологиялар агроөнеркәсіптік секторға әсер етіп, осылайша дамудың жаңа сатысына өтудің алғышарттарын жасауға мүмкіндік береді. Ал ауыл шаруашылығын цифрдандыруды дамыту үшін бірінші орында кәсіби жоғары білікті маман дайындау қажет.</w:t>
      </w:r>
      <w:r w:rsidR="008B2217"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Сондықтан ауыл шаруашылығындағы инновациялық технологияларды дамыту үшін аграрлық білім беру жүйесін қа</w:t>
      </w:r>
      <w:r w:rsidR="0075282B" w:rsidRPr="00054567">
        <w:rPr>
          <w:rFonts w:ascii="Times New Roman" w:hAnsi="Times New Roman" w:cs="Times New Roman"/>
          <w:sz w:val="28"/>
          <w:szCs w:val="28"/>
          <w:lang w:val="kk-KZ"/>
        </w:rPr>
        <w:t>лыптастыру қажет болып табылады</w:t>
      </w:r>
      <w:r w:rsidR="000344F9" w:rsidRPr="00054567">
        <w:rPr>
          <w:rFonts w:ascii="Times New Roman" w:hAnsi="Times New Roman" w:cs="Times New Roman"/>
          <w:sz w:val="28"/>
          <w:szCs w:val="28"/>
          <w:lang w:val="kk-KZ"/>
        </w:rPr>
        <w:t>.</w:t>
      </w:r>
      <w:bookmarkStart w:id="17" w:name="_Hlk199328501"/>
    </w:p>
    <w:p w14:paraId="3BA10E37" w14:textId="625F577F" w:rsidR="00BC360D" w:rsidRPr="00054567" w:rsidRDefault="00BC360D"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Ауыл шаруашылығының даму үрдістерін оқыту жалпы білім беретін мектептерде экономикалық географиялық білімдерін дамытуда маңызды элементтерінің бірі болып табылады.</w:t>
      </w:r>
      <w:r w:rsidR="0004307A" w:rsidRPr="00054567">
        <w:rPr>
          <w:rFonts w:ascii="Times New Roman" w:hAnsi="Times New Roman" w:cs="Times New Roman"/>
          <w:sz w:val="28"/>
          <w:szCs w:val="28"/>
          <w:lang w:val="kk-KZ"/>
        </w:rPr>
        <w:t xml:space="preserve"> </w:t>
      </w:r>
      <w:r w:rsidR="00926BBD" w:rsidRPr="00054567">
        <w:rPr>
          <w:rFonts w:ascii="Times New Roman" w:hAnsi="Times New Roman" w:cs="Times New Roman"/>
          <w:sz w:val="28"/>
          <w:szCs w:val="28"/>
          <w:lang w:val="kk-KZ"/>
        </w:rPr>
        <w:t>Білім алушылар</w:t>
      </w:r>
      <w:r w:rsidRPr="00054567">
        <w:rPr>
          <w:rFonts w:ascii="Times New Roman" w:hAnsi="Times New Roman" w:cs="Times New Roman"/>
          <w:sz w:val="28"/>
          <w:szCs w:val="28"/>
          <w:lang w:val="kk-KZ"/>
        </w:rPr>
        <w:t>ға аймақтардың ауыл шаруашылығына мамандануын, оларды дамытуға әсер ететін факторларды анықтап, жергілікті және жаһандық экономикаға әсерін түсіндіреді</w:t>
      </w:r>
      <w:r w:rsidR="000344F9"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Ауыл шаруашылығының даму үрдістерін оқытудың тиімділігі әртүрлі факторларға, соның ішінде қолданылатын әдістерге, қол жетімді материалдарға, оқытушылардың құзыреттілігіне, білім беру процестеріне тартуға байланысты. Өңірлік экономикалық қатынастарды тиімді оқыту, олардың экономикалық географияны түсінудегі орны қарастырылады. </w:t>
      </w:r>
    </w:p>
    <w:p w14:paraId="2CAB3AA2" w14:textId="29923030" w:rsidR="00BC360D" w:rsidRPr="00054567" w:rsidRDefault="00BC360D"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Ауыл шаруашылығының даму үрдістерін зерттеу мектеп </w:t>
      </w:r>
      <w:r w:rsidR="00926BBD" w:rsidRPr="00054567">
        <w:rPr>
          <w:rFonts w:ascii="Times New Roman" w:hAnsi="Times New Roman" w:cs="Times New Roman"/>
          <w:sz w:val="28"/>
          <w:szCs w:val="28"/>
          <w:lang w:val="kk-KZ"/>
        </w:rPr>
        <w:t>білім алушылар</w:t>
      </w:r>
      <w:r w:rsidRPr="00054567">
        <w:rPr>
          <w:rFonts w:ascii="Times New Roman" w:hAnsi="Times New Roman" w:cs="Times New Roman"/>
          <w:sz w:val="28"/>
          <w:szCs w:val="28"/>
          <w:lang w:val="kk-KZ"/>
        </w:rPr>
        <w:t xml:space="preserve">ы үшін әртүрлі аймақтардың белгілі бір салаларға немесе экономикалық қызмет түрлеріне қалай маманданатынын және бұл салалардың </w:t>
      </w:r>
      <w:r w:rsidR="004608C3" w:rsidRPr="00054567">
        <w:rPr>
          <w:rFonts w:ascii="Times New Roman" w:hAnsi="Times New Roman" w:cs="Times New Roman"/>
          <w:sz w:val="28"/>
          <w:szCs w:val="28"/>
          <w:lang w:val="kk-KZ"/>
        </w:rPr>
        <w:t>ғаламд</w:t>
      </w:r>
      <w:r w:rsidRPr="00054567">
        <w:rPr>
          <w:rFonts w:ascii="Times New Roman" w:hAnsi="Times New Roman" w:cs="Times New Roman"/>
          <w:sz w:val="28"/>
          <w:szCs w:val="28"/>
          <w:lang w:val="kk-KZ"/>
        </w:rPr>
        <w:t xml:space="preserve">ық экономикалық </w:t>
      </w:r>
      <w:r w:rsidRPr="00054567">
        <w:rPr>
          <w:rFonts w:ascii="Times New Roman" w:hAnsi="Times New Roman" w:cs="Times New Roman"/>
          <w:sz w:val="28"/>
          <w:szCs w:val="28"/>
          <w:lang w:val="kk-KZ"/>
        </w:rPr>
        <w:lastRenderedPageBreak/>
        <w:t xml:space="preserve">процестерге қалай әсер ететінін түсінуге көмектеседі. Білім беру контекстінде ауыл шаруашылығының даму үрдістерін география, биология, экономика және әлеуметтік ғылымдармен кіріктіріліп оқытылады. Осы қатынастарды зерттей отырып, </w:t>
      </w:r>
      <w:r w:rsidR="00926BBD" w:rsidRPr="00054567">
        <w:rPr>
          <w:rFonts w:ascii="Times New Roman" w:hAnsi="Times New Roman" w:cs="Times New Roman"/>
          <w:sz w:val="28"/>
          <w:szCs w:val="28"/>
          <w:lang w:val="kk-KZ"/>
        </w:rPr>
        <w:t>білім алушылар</w:t>
      </w:r>
      <w:r w:rsidRPr="00054567">
        <w:rPr>
          <w:rFonts w:ascii="Times New Roman" w:hAnsi="Times New Roman" w:cs="Times New Roman"/>
          <w:sz w:val="28"/>
          <w:szCs w:val="28"/>
          <w:lang w:val="kk-KZ"/>
        </w:rPr>
        <w:t xml:space="preserve"> аймақтардың экономикалық дамуын және </w:t>
      </w:r>
      <w:r w:rsidR="004608C3" w:rsidRPr="00054567">
        <w:rPr>
          <w:rFonts w:ascii="Times New Roman" w:hAnsi="Times New Roman" w:cs="Times New Roman"/>
          <w:sz w:val="28"/>
          <w:szCs w:val="28"/>
          <w:lang w:val="kk-KZ"/>
        </w:rPr>
        <w:t>ғалам</w:t>
      </w:r>
      <w:r w:rsidRPr="00054567">
        <w:rPr>
          <w:rFonts w:ascii="Times New Roman" w:hAnsi="Times New Roman" w:cs="Times New Roman"/>
          <w:sz w:val="28"/>
          <w:szCs w:val="28"/>
          <w:lang w:val="kk-KZ"/>
        </w:rPr>
        <w:t xml:space="preserve">дануға әсер ететін күрделі факторларды түсіне алады. Бұл экономикалық білім тіректері </w:t>
      </w:r>
      <w:r w:rsidR="00926BBD" w:rsidRPr="00054567">
        <w:rPr>
          <w:rFonts w:ascii="Times New Roman" w:hAnsi="Times New Roman" w:cs="Times New Roman"/>
          <w:sz w:val="28"/>
          <w:szCs w:val="28"/>
          <w:lang w:val="kk-KZ"/>
        </w:rPr>
        <w:t>білім алушылар</w:t>
      </w:r>
      <w:r w:rsidRPr="00054567">
        <w:rPr>
          <w:rFonts w:ascii="Times New Roman" w:hAnsi="Times New Roman" w:cs="Times New Roman"/>
          <w:sz w:val="28"/>
          <w:szCs w:val="28"/>
          <w:lang w:val="kk-KZ"/>
        </w:rPr>
        <w:t xml:space="preserve">ға экономиканың шынайы өмірдегі маңызын бағалауға үйретеді </w:t>
      </w:r>
      <w:bookmarkEnd w:id="17"/>
      <w:r w:rsidRPr="00054567">
        <w:rPr>
          <w:rFonts w:ascii="Times New Roman" w:hAnsi="Times New Roman" w:cs="Times New Roman"/>
          <w:sz w:val="28"/>
          <w:szCs w:val="28"/>
          <w:lang w:val="kk-KZ"/>
        </w:rPr>
        <w:t>[</w:t>
      </w:r>
      <w:r w:rsidR="004661DE" w:rsidRPr="00054567">
        <w:rPr>
          <w:rFonts w:ascii="Times New Roman" w:hAnsi="Times New Roman" w:cs="Times New Roman"/>
          <w:sz w:val="28"/>
          <w:szCs w:val="28"/>
          <w:lang w:val="kk-KZ"/>
        </w:rPr>
        <w:t>1</w:t>
      </w:r>
      <w:r w:rsidR="007B6725" w:rsidRPr="00054567">
        <w:rPr>
          <w:rFonts w:ascii="Times New Roman" w:hAnsi="Times New Roman" w:cs="Times New Roman"/>
          <w:sz w:val="28"/>
          <w:szCs w:val="28"/>
          <w:lang w:val="kk-KZ"/>
        </w:rPr>
        <w:t>3</w:t>
      </w:r>
      <w:r w:rsidR="00E531B3" w:rsidRPr="00054567">
        <w:rPr>
          <w:rFonts w:ascii="Times New Roman" w:hAnsi="Times New Roman" w:cs="Times New Roman"/>
          <w:sz w:val="28"/>
          <w:szCs w:val="28"/>
          <w:lang w:val="kk-KZ"/>
        </w:rPr>
        <w:t>3</w:t>
      </w:r>
      <w:r w:rsidRPr="00054567">
        <w:rPr>
          <w:rFonts w:ascii="Times New Roman" w:hAnsi="Times New Roman" w:cs="Times New Roman"/>
          <w:sz w:val="28"/>
          <w:szCs w:val="28"/>
          <w:lang w:val="kk-KZ"/>
        </w:rPr>
        <w:t>].</w:t>
      </w:r>
    </w:p>
    <w:p w14:paraId="3FF52CD9" w14:textId="7055DFF9" w:rsidR="00BC360D" w:rsidRPr="00054567" w:rsidRDefault="00BC360D"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Жалпы білім беретін мектептерде ауыл шаруашылығының даму үрдістерін оқыту барысында </w:t>
      </w:r>
      <w:r w:rsidR="009F4E7F" w:rsidRPr="00054567">
        <w:rPr>
          <w:rFonts w:ascii="Times New Roman" w:hAnsi="Times New Roman" w:cs="Times New Roman"/>
          <w:sz w:val="28"/>
          <w:szCs w:val="28"/>
          <w:lang w:val="kk-KZ"/>
        </w:rPr>
        <w:t>білім алуш</w:t>
      </w:r>
      <w:r w:rsidR="00190F44" w:rsidRPr="00054567">
        <w:rPr>
          <w:rFonts w:ascii="Times New Roman" w:hAnsi="Times New Roman" w:cs="Times New Roman"/>
          <w:sz w:val="28"/>
          <w:szCs w:val="28"/>
          <w:lang w:val="kk-KZ"/>
        </w:rPr>
        <w:t>ы</w:t>
      </w:r>
      <w:r w:rsidR="009F4E7F" w:rsidRPr="00054567">
        <w:rPr>
          <w:rFonts w:ascii="Times New Roman" w:hAnsi="Times New Roman" w:cs="Times New Roman"/>
          <w:sz w:val="28"/>
          <w:szCs w:val="28"/>
          <w:lang w:val="kk-KZ"/>
        </w:rPr>
        <w:t>лар</w:t>
      </w:r>
      <w:r w:rsidRPr="00054567">
        <w:rPr>
          <w:rFonts w:ascii="Times New Roman" w:hAnsi="Times New Roman" w:cs="Times New Roman"/>
          <w:sz w:val="28"/>
          <w:szCs w:val="28"/>
          <w:lang w:val="kk-KZ"/>
        </w:rPr>
        <w:t xml:space="preserve"> төмендегідей білім тіректерін қалыптастыра алады:</w:t>
      </w:r>
      <w:r w:rsidR="00E756EC"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ауыл шаруашылығы өндірісінің орналасуы мен аумақтық ұйымдастырылуының жалпы теориясын, ауыл шаруашылығының жеке салаларының (</w:t>
      </w:r>
      <w:r>
        <w:fldChar w:fldCharType="begin"/>
      </w:r>
      <w:r w:rsidRPr="006348B8">
        <w:rPr>
          <w:lang w:val="kk-KZ"/>
        </w:rPr>
        <w:instrText>HYPERLINK "https://kk.wikipedia.org/wiki/%D0%95%D0%B3%D1%96%D0%BD%D1%88%D1%96%D0%BB%D1%96%D0%BA" \o "Егіншілік"</w:instrText>
      </w:r>
      <w:r>
        <w:fldChar w:fldCharType="separate"/>
      </w:r>
      <w:r w:rsidRPr="00054567">
        <w:rPr>
          <w:rFonts w:ascii="Times New Roman" w:hAnsi="Times New Roman" w:cs="Times New Roman"/>
          <w:sz w:val="28"/>
          <w:szCs w:val="28"/>
          <w:lang w:val="kk-KZ"/>
        </w:rPr>
        <w:t>егіншілік</w:t>
      </w:r>
      <w:r>
        <w:rPr>
          <w:rFonts w:ascii="Times New Roman" w:hAnsi="Times New Roman" w:cs="Times New Roman"/>
          <w:sz w:val="28"/>
          <w:szCs w:val="28"/>
          <w:lang w:val="kk-KZ"/>
        </w:rPr>
        <w:fldChar w:fldCharType="end"/>
      </w:r>
      <w:r w:rsidRPr="00054567">
        <w:rPr>
          <w:rFonts w:ascii="Times New Roman" w:hAnsi="Times New Roman" w:cs="Times New Roman"/>
          <w:sz w:val="28"/>
          <w:szCs w:val="28"/>
          <w:lang w:val="kk-KZ"/>
        </w:rPr>
        <w:t>, </w:t>
      </w:r>
      <w:hyperlink r:id="rId41" w:tooltip="Мал шаруашылығы" w:history="1">
        <w:r w:rsidRPr="00054567">
          <w:rPr>
            <w:rFonts w:ascii="Times New Roman" w:hAnsi="Times New Roman" w:cs="Times New Roman"/>
            <w:sz w:val="28"/>
            <w:szCs w:val="28"/>
            <w:lang w:val="kk-KZ"/>
          </w:rPr>
          <w:t>мал шаруашылығы</w:t>
        </w:r>
      </w:hyperlink>
      <w:r w:rsidRPr="00054567">
        <w:rPr>
          <w:rFonts w:ascii="Times New Roman" w:hAnsi="Times New Roman" w:cs="Times New Roman"/>
          <w:sz w:val="28"/>
          <w:szCs w:val="28"/>
          <w:lang w:val="kk-KZ"/>
        </w:rPr>
        <w:t> және тағы да басқалары) географиясын, әр түрлі аумақтарды аудандаудыжәне типке бөлудіталдау д</w:t>
      </w:r>
      <w:r w:rsidR="00EC12A2" w:rsidRPr="00054567">
        <w:rPr>
          <w:rFonts w:ascii="Times New Roman" w:hAnsi="Times New Roman" w:cs="Times New Roman"/>
          <w:sz w:val="28"/>
          <w:szCs w:val="28"/>
          <w:lang w:val="kk-KZ"/>
        </w:rPr>
        <w:t xml:space="preserve">ағдыларын қалыптастыруға болады. </w:t>
      </w:r>
      <w:r w:rsidRPr="00054567">
        <w:rPr>
          <w:rFonts w:ascii="Times New Roman" w:hAnsi="Times New Roman" w:cs="Times New Roman"/>
          <w:sz w:val="28"/>
          <w:szCs w:val="28"/>
          <w:lang w:val="kk-KZ"/>
        </w:rPr>
        <w:t xml:space="preserve">Сондықтан ауыл шаруашылық географиясының негізі мектепте берілетін географиялық білім болып табылады </w:t>
      </w:r>
      <w:bookmarkStart w:id="18" w:name="_Hlk197272966"/>
      <w:r w:rsidR="006B1E58" w:rsidRPr="00054567">
        <w:rPr>
          <w:rFonts w:ascii="Times New Roman" w:hAnsi="Times New Roman" w:cs="Times New Roman"/>
          <w:sz w:val="28"/>
          <w:szCs w:val="28"/>
          <w:lang w:val="kk-KZ"/>
        </w:rPr>
        <w:t>[</w:t>
      </w:r>
      <w:r w:rsidR="004661DE" w:rsidRPr="00054567">
        <w:rPr>
          <w:rFonts w:ascii="Times New Roman" w:hAnsi="Times New Roman" w:cs="Times New Roman"/>
          <w:sz w:val="28"/>
          <w:szCs w:val="28"/>
          <w:lang w:val="kk-KZ"/>
        </w:rPr>
        <w:t>1</w:t>
      </w:r>
      <w:r w:rsidR="007B6725" w:rsidRPr="00054567">
        <w:rPr>
          <w:rFonts w:ascii="Times New Roman" w:hAnsi="Times New Roman" w:cs="Times New Roman"/>
          <w:sz w:val="28"/>
          <w:szCs w:val="28"/>
          <w:lang w:val="kk-KZ"/>
        </w:rPr>
        <w:t>3</w:t>
      </w:r>
      <w:r w:rsidR="00E531B3" w:rsidRPr="00054567">
        <w:rPr>
          <w:rFonts w:ascii="Times New Roman" w:hAnsi="Times New Roman" w:cs="Times New Roman"/>
          <w:sz w:val="28"/>
          <w:szCs w:val="28"/>
          <w:lang w:val="kk-KZ"/>
        </w:rPr>
        <w:t>4</w:t>
      </w:r>
      <w:r w:rsidR="00EC12A2" w:rsidRPr="00054567">
        <w:rPr>
          <w:rFonts w:ascii="Times New Roman" w:hAnsi="Times New Roman" w:cs="Times New Roman"/>
          <w:sz w:val="28"/>
          <w:szCs w:val="28"/>
          <w:lang w:val="kk-KZ"/>
        </w:rPr>
        <w:t>].</w:t>
      </w:r>
    </w:p>
    <w:bookmarkEnd w:id="18"/>
    <w:p w14:paraId="3BC64C10" w14:textId="234330F7" w:rsidR="00BC360D" w:rsidRPr="00054567" w:rsidRDefault="00BC360D"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Әртүрлі білім беру жүйелерінде ауыл шаруашылығының даму үрдістерін оқытудың түрлі білім беру шеңберлерін, оқыту әдістерін, қиындықтарын және кеңірек салдарын зерттей отырып, әлемнің әртүрлі елдерінде қалай оқытылатынын қарастырамыз. Ауыл шаруашылығының даму үрдістерін оқыту білім алушылардың дүниетанымдық көзқарастарын қалыптастыруға, дамытуға көмектеседі, себебі аймақтың ауыл шаруашылығының даму үрдістері жағдайын зерттеу өзіне таныс өлкесін зерттеуге бағытталған пән болып табылады [</w:t>
      </w:r>
      <w:r w:rsidR="004661DE" w:rsidRPr="00054567">
        <w:rPr>
          <w:rFonts w:ascii="Times New Roman" w:hAnsi="Times New Roman" w:cs="Times New Roman"/>
          <w:sz w:val="28"/>
          <w:szCs w:val="28"/>
          <w:lang w:val="kk-KZ"/>
        </w:rPr>
        <w:t>1</w:t>
      </w:r>
      <w:r w:rsidR="007B6725" w:rsidRPr="00054567">
        <w:rPr>
          <w:rFonts w:ascii="Times New Roman" w:hAnsi="Times New Roman" w:cs="Times New Roman"/>
          <w:sz w:val="28"/>
          <w:szCs w:val="28"/>
          <w:lang w:val="kk-KZ"/>
        </w:rPr>
        <w:t>3</w:t>
      </w:r>
      <w:r w:rsidR="00E531B3" w:rsidRPr="00054567">
        <w:rPr>
          <w:rFonts w:ascii="Times New Roman" w:hAnsi="Times New Roman" w:cs="Times New Roman"/>
          <w:sz w:val="28"/>
          <w:szCs w:val="28"/>
          <w:lang w:val="kk-KZ"/>
        </w:rPr>
        <w:t>5</w:t>
      </w:r>
      <w:r w:rsidR="006C6B15"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 14</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15].</w:t>
      </w:r>
    </w:p>
    <w:p w14:paraId="4160C360" w14:textId="400FF982" w:rsidR="00BC360D" w:rsidRPr="00054567" w:rsidRDefault="00BC360D"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АҚШ, Канада мемлекеттерінде аймақтың</w:t>
      </w:r>
      <w:r w:rsidR="002964EE"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ауыл шаруашылығының даму үрдістерін оқыту көбінесе экономика, география сияқты пәндерге кеңірек біріктіріледі. Ауыл шаруашылығының даму үрдістері туралы ақпарат қоршаған ортамен, оның ішінде экологиялық, әлеуметтік, экономикалық өзара әрекеттесу процесінде туындайтын мәселелерді анықтап, оларды шешуге қажетті мәліметтерді қорытып, жинақтап береді. </w:t>
      </w:r>
    </w:p>
    <w:p w14:paraId="3834113E" w14:textId="6C4E6D5E" w:rsidR="00BC360D" w:rsidRPr="00054567" w:rsidRDefault="00BC360D"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Ауыл шаруашылығының даму үрдістері</w:t>
      </w:r>
      <w:r w:rsidR="00925B13"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шаруашылықты</w:t>
      </w:r>
      <w:r w:rsidR="00925B13"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жүргізудің табиғи және </w:t>
      </w:r>
      <w:r>
        <w:fldChar w:fldCharType="begin"/>
      </w:r>
      <w:r w:rsidRPr="006348B8">
        <w:rPr>
          <w:lang w:val="kk-KZ"/>
        </w:rPr>
        <w:instrText>HYPERLINK "https://kk.wikipedia.org/w/index.php?title=%D3%98%D0%BB%D0%B5%D1%83%D0%BC%D0%B5%D1%82%D1%82%D1%96%D0%BA-%D1%8D%D0%BA%D0%BE%D0%BD%D0%BE%D0%BC%D0%B8%D0%BA%D0%B0%D0%BB%D1%8B%D2%9B_%D1%84%D0%B0%D0%BA%D1%82%D0%BE%D1%80&amp;action=edit&amp;redlink=1" \o "Әлеуметтік-экономикалық фактор (мұндай бет жоқ)"</w:instrText>
      </w:r>
      <w:r>
        <w:fldChar w:fldCharType="separate"/>
      </w:r>
      <w:r w:rsidRPr="00054567">
        <w:rPr>
          <w:rFonts w:ascii="Times New Roman" w:hAnsi="Times New Roman" w:cs="Times New Roman"/>
          <w:sz w:val="28"/>
          <w:szCs w:val="28"/>
          <w:lang w:val="kk-KZ"/>
        </w:rPr>
        <w:t>әлеуметтік</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экономикалық факторларын</w:t>
      </w:r>
      <w:r>
        <w:rPr>
          <w:rFonts w:ascii="Times New Roman" w:hAnsi="Times New Roman" w:cs="Times New Roman"/>
          <w:sz w:val="28"/>
          <w:szCs w:val="28"/>
          <w:lang w:val="kk-KZ"/>
        </w:rPr>
        <w:fldChar w:fldCharType="end"/>
      </w:r>
      <w:r w:rsidRPr="00054567">
        <w:rPr>
          <w:rFonts w:ascii="Times New Roman" w:hAnsi="Times New Roman" w:cs="Times New Roman"/>
          <w:sz w:val="28"/>
          <w:szCs w:val="28"/>
          <w:lang w:val="kk-KZ"/>
        </w:rPr>
        <w:t>, оның жеке елдер мен аудандарда даму жағдайлары мен ерекшеліктерін анықтау мен талдауды қоса алғанда ауыл шаруашылығы өндірісінің аумақтық саралануының зандылығы мен ерекшеліктерін зерттейтін географияның бір бөлігі, ауыл шаруашылығы өндірісін аграрлық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өнеркәсіптік кешеннің басқа салаларымен өзара байланыста қарастырады. </w:t>
      </w:r>
    </w:p>
    <w:p w14:paraId="4086496C" w14:textId="5FB739AB" w:rsidR="00BC360D" w:rsidRPr="00054567" w:rsidRDefault="00BC360D"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АҚШ, Канада мемлекеттерінде ауыл шаруашылығының даму үрдістерін оқыту білімнің негізгі мақсатына болашақ</w:t>
      </w:r>
      <w:r w:rsidR="00AF6833"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ауыл шаруашылығы мамандарын оқыту және оқыту арқылы білікті ауыл шаруашылығы жұмыс күшін қалыптастыру, тұрақты және жауапты ауыл шаруашылығы тәжірибесін ілгерілету, азық</w:t>
      </w:r>
      <w:r w:rsidR="0095041A"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95041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түлік қауіпсіздігін нығайту, озық ауыл шаруашылығы технологтарын, инноваторлары мен көшбасшыларын дамыту, азық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түлік көзі </w:t>
      </w:r>
      <w:r w:rsidRPr="00054567">
        <w:rPr>
          <w:rFonts w:ascii="Times New Roman" w:hAnsi="Times New Roman" w:cs="Times New Roman"/>
          <w:sz w:val="28"/>
          <w:szCs w:val="28"/>
          <w:lang w:val="kk-KZ"/>
        </w:rPr>
        <w:lastRenderedPageBreak/>
        <w:t>мен ауыл шаруашылығы арасындағы алшақтықты жою үшін ауыл шаруашылығы туралы хабардарлық пен түсінікті арттыру кіреді.</w:t>
      </w:r>
    </w:p>
    <w:p w14:paraId="7ABB7C2A" w14:textId="42D08A19" w:rsidR="00BC360D" w:rsidRPr="00054567" w:rsidRDefault="00BC360D"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Орта мектеп деңгейіндегі ауыл</w:t>
      </w:r>
      <w:r w:rsidR="00EE11D2"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шаруашылығының даму үрдістері үш негізгі категорияға бағытталған: сыныптағы оқыту, бақыланатын ауылшаруашылық тәжірибесіжәне </w:t>
      </w:r>
      <w:hyperlink r:id="rId42" w:tooltip="Future Farmers of America" w:history="1">
        <w:r w:rsidRPr="00054567">
          <w:rPr>
            <w:rFonts w:ascii="Times New Roman" w:hAnsi="Times New Roman" w:cs="Times New Roman"/>
            <w:sz w:val="28"/>
            <w:szCs w:val="28"/>
            <w:lang w:val="kk-KZ"/>
          </w:rPr>
          <w:t>Future Farmers of America</w:t>
        </w:r>
      </w:hyperlink>
      <w:r w:rsidRPr="00054567">
        <w:rPr>
          <w:rFonts w:ascii="Times New Roman" w:hAnsi="Times New Roman" w:cs="Times New Roman"/>
          <w:sz w:val="28"/>
          <w:szCs w:val="28"/>
          <w:lang w:val="kk-KZ"/>
        </w:rPr>
        <w:t xml:space="preserve"> (америкалық ауылшаруашылық ұйымы) ұлттық ұйымына белсенді қатысу.</w:t>
      </w:r>
    </w:p>
    <w:p w14:paraId="05973F7D" w14:textId="24B9F961" w:rsidR="00BC360D" w:rsidRPr="00054567" w:rsidRDefault="00BC360D" w:rsidP="00A00F18">
      <w:pPr>
        <w:pStyle w:val="a5"/>
        <w:ind w:firstLine="567"/>
        <w:jc w:val="both"/>
        <w:rPr>
          <w:rFonts w:ascii="Times New Roman" w:hAnsi="Times New Roman"/>
          <w:sz w:val="28"/>
          <w:szCs w:val="28"/>
          <w:lang w:val="kk-KZ"/>
        </w:rPr>
      </w:pPr>
      <w:r w:rsidRPr="00054567">
        <w:rPr>
          <w:rFonts w:ascii="Times New Roman" w:hAnsi="Times New Roman"/>
          <w:sz w:val="28"/>
          <w:szCs w:val="28"/>
          <w:lang w:val="kk-KZ"/>
        </w:rPr>
        <w:t>FFA (</w:t>
      </w:r>
      <w:r w:rsidR="00AC6E65">
        <w:fldChar w:fldCharType="begin"/>
      </w:r>
      <w:r w:rsidR="00AC6E65" w:rsidRPr="006348B8">
        <w:rPr>
          <w:lang w:val="kk-KZ"/>
        </w:rPr>
        <w:instrText>HYPERLINK "https://ru.wikipedia.org/wiki/Future_Farmers_of_America" \o "Future Farmers of America"</w:instrText>
      </w:r>
      <w:r w:rsidR="00AC6E65">
        <w:fldChar w:fldCharType="separate"/>
      </w:r>
      <w:r w:rsidR="00AC6E65" w:rsidRPr="00054567">
        <w:rPr>
          <w:rStyle w:val="a7"/>
          <w:rFonts w:ascii="Times New Roman" w:hAnsi="Times New Roman"/>
          <w:color w:val="auto"/>
          <w:sz w:val="28"/>
          <w:szCs w:val="28"/>
          <w:u w:val="none"/>
          <w:lang w:val="kk-KZ"/>
        </w:rPr>
        <w:t>Future Farmers of America</w:t>
      </w:r>
      <w:r w:rsidR="00AC6E65">
        <w:rPr>
          <w:rStyle w:val="a7"/>
          <w:rFonts w:ascii="Times New Roman" w:hAnsi="Times New Roman"/>
          <w:color w:val="auto"/>
          <w:sz w:val="28"/>
          <w:szCs w:val="28"/>
          <w:u w:val="none"/>
          <w:lang w:val="kk-KZ"/>
        </w:rPr>
        <w:fldChar w:fldCharType="end"/>
      </w:r>
      <w:r w:rsidRPr="00054567">
        <w:rPr>
          <w:rFonts w:ascii="Times New Roman" w:hAnsi="Times New Roman"/>
          <w:sz w:val="28"/>
          <w:szCs w:val="28"/>
          <w:lang w:val="kk-KZ"/>
        </w:rPr>
        <w:t xml:space="preserve">) </w:t>
      </w:r>
      <w:r w:rsidR="00313A88" w:rsidRPr="00054567">
        <w:rPr>
          <w:rFonts w:ascii="Times New Roman" w:hAnsi="Times New Roman"/>
          <w:sz w:val="28"/>
          <w:szCs w:val="28"/>
          <w:lang w:val="kk-KZ"/>
        </w:rPr>
        <w:t>–</w:t>
      </w:r>
      <w:r w:rsidR="00925B13" w:rsidRPr="00054567">
        <w:rPr>
          <w:rFonts w:ascii="Times New Roman" w:hAnsi="Times New Roman"/>
          <w:sz w:val="28"/>
          <w:szCs w:val="28"/>
          <w:lang w:val="kk-KZ"/>
        </w:rPr>
        <w:t xml:space="preserve"> </w:t>
      </w:r>
      <w:r w:rsidRPr="00054567">
        <w:rPr>
          <w:rFonts w:ascii="Times New Roman" w:hAnsi="Times New Roman"/>
          <w:sz w:val="28"/>
          <w:szCs w:val="28"/>
          <w:lang w:val="kk-KZ"/>
        </w:rPr>
        <w:t>бұл орта мектеп деңгейіндегі</w:t>
      </w:r>
      <w:r w:rsidR="00EE11D2" w:rsidRPr="00054567">
        <w:rPr>
          <w:rFonts w:ascii="Times New Roman" w:hAnsi="Times New Roman"/>
          <w:sz w:val="28"/>
          <w:szCs w:val="28"/>
          <w:lang w:val="kk-KZ"/>
        </w:rPr>
        <w:t xml:space="preserve"> </w:t>
      </w:r>
      <w:r w:rsidRPr="00054567">
        <w:rPr>
          <w:rFonts w:ascii="Times New Roman" w:hAnsi="Times New Roman"/>
          <w:sz w:val="28"/>
          <w:szCs w:val="28"/>
          <w:lang w:val="kk-KZ"/>
        </w:rPr>
        <w:t>барлық ауыл</w:t>
      </w:r>
      <w:r w:rsidR="005A0185" w:rsidRPr="00054567">
        <w:rPr>
          <w:rFonts w:ascii="Times New Roman" w:hAnsi="Times New Roman"/>
          <w:sz w:val="28"/>
          <w:szCs w:val="28"/>
          <w:lang w:val="kk-KZ"/>
        </w:rPr>
        <w:t xml:space="preserve"> </w:t>
      </w:r>
      <w:r w:rsidRPr="00054567">
        <w:rPr>
          <w:rFonts w:ascii="Times New Roman" w:hAnsi="Times New Roman"/>
          <w:sz w:val="28"/>
          <w:szCs w:val="28"/>
          <w:lang w:val="kk-KZ"/>
        </w:rPr>
        <w:t>шаруашылық сыныптары қатысатын ұлттық ұйым.</w:t>
      </w:r>
      <w:r w:rsidR="00EE11D2" w:rsidRPr="00054567">
        <w:rPr>
          <w:rFonts w:ascii="Times New Roman" w:hAnsi="Times New Roman"/>
          <w:sz w:val="28"/>
          <w:szCs w:val="28"/>
          <w:lang w:val="kk-KZ"/>
        </w:rPr>
        <w:t xml:space="preserve"> </w:t>
      </w:r>
      <w:r w:rsidRPr="00054567">
        <w:rPr>
          <w:rFonts w:ascii="Times New Roman" w:hAnsi="Times New Roman"/>
          <w:sz w:val="28"/>
          <w:szCs w:val="28"/>
          <w:lang w:val="kk-KZ"/>
        </w:rPr>
        <w:t>Ауыл шаруашылығы мұғалімі осы мектептің</w:t>
      </w:r>
      <w:r w:rsidR="00EE11D2" w:rsidRPr="00054567">
        <w:rPr>
          <w:rFonts w:ascii="Times New Roman" w:hAnsi="Times New Roman"/>
          <w:sz w:val="28"/>
          <w:szCs w:val="28"/>
          <w:lang w:val="kk-KZ"/>
        </w:rPr>
        <w:t xml:space="preserve"> </w:t>
      </w:r>
      <w:r w:rsidRPr="00054567">
        <w:rPr>
          <w:rFonts w:ascii="Times New Roman" w:hAnsi="Times New Roman"/>
          <w:sz w:val="28"/>
          <w:szCs w:val="28"/>
          <w:lang w:val="kk-KZ"/>
        </w:rPr>
        <w:t>FFA филиалының жетекшісі болып</w:t>
      </w:r>
      <w:r w:rsidR="005A0185" w:rsidRPr="00054567">
        <w:rPr>
          <w:rFonts w:ascii="Times New Roman" w:hAnsi="Times New Roman"/>
          <w:sz w:val="28"/>
          <w:szCs w:val="28"/>
          <w:lang w:val="kk-KZ"/>
        </w:rPr>
        <w:t xml:space="preserve"> </w:t>
      </w:r>
      <w:r w:rsidRPr="00054567">
        <w:rPr>
          <w:rFonts w:ascii="Times New Roman" w:hAnsi="Times New Roman"/>
          <w:sz w:val="28"/>
          <w:szCs w:val="28"/>
          <w:lang w:val="kk-KZ"/>
        </w:rPr>
        <w:t xml:space="preserve">табылады және бір жыл ішінде </w:t>
      </w:r>
      <w:r w:rsidR="009F4E7F" w:rsidRPr="00054567">
        <w:rPr>
          <w:rFonts w:ascii="Times New Roman" w:hAnsi="Times New Roman"/>
          <w:sz w:val="28"/>
          <w:szCs w:val="28"/>
          <w:lang w:val="kk-KZ"/>
        </w:rPr>
        <w:t>білім алушылар</w:t>
      </w:r>
      <w:r w:rsidRPr="00054567">
        <w:rPr>
          <w:rFonts w:ascii="Times New Roman" w:hAnsi="Times New Roman"/>
          <w:sz w:val="28"/>
          <w:szCs w:val="28"/>
          <w:lang w:val="kk-KZ"/>
        </w:rPr>
        <w:t>дың іс</w:t>
      </w:r>
      <w:r w:rsidR="00313A88" w:rsidRPr="00054567">
        <w:rPr>
          <w:rFonts w:ascii="Times New Roman" w:hAnsi="Times New Roman"/>
          <w:sz w:val="28"/>
          <w:szCs w:val="28"/>
          <w:lang w:val="kk-KZ"/>
        </w:rPr>
        <w:t>–</w:t>
      </w:r>
      <w:r w:rsidRPr="00054567">
        <w:rPr>
          <w:rFonts w:ascii="Times New Roman" w:hAnsi="Times New Roman"/>
          <w:sz w:val="28"/>
          <w:szCs w:val="28"/>
          <w:lang w:val="kk-KZ"/>
        </w:rPr>
        <w:t>әрекеттерімен бағдарламаларын басқарады.</w:t>
      </w:r>
      <w:r w:rsidR="00EC5E3F" w:rsidRPr="00054567">
        <w:rPr>
          <w:rFonts w:ascii="Times New Roman" w:hAnsi="Times New Roman"/>
          <w:sz w:val="28"/>
          <w:szCs w:val="28"/>
          <w:lang w:val="kk-KZ"/>
        </w:rPr>
        <w:t xml:space="preserve"> </w:t>
      </w:r>
      <w:r w:rsidRPr="00054567">
        <w:rPr>
          <w:rFonts w:ascii="Times New Roman" w:hAnsi="Times New Roman"/>
          <w:sz w:val="28"/>
          <w:szCs w:val="28"/>
          <w:lang w:val="kk-KZ"/>
        </w:rPr>
        <w:t>FFA</w:t>
      </w:r>
      <w:r w:rsidR="00313A88" w:rsidRPr="00054567">
        <w:rPr>
          <w:rFonts w:ascii="Times New Roman" w:hAnsi="Times New Roman"/>
          <w:sz w:val="28"/>
          <w:szCs w:val="28"/>
          <w:lang w:val="kk-KZ"/>
        </w:rPr>
        <w:t>–</w:t>
      </w:r>
      <w:r w:rsidR="00EC5E3F" w:rsidRPr="00054567">
        <w:rPr>
          <w:rFonts w:ascii="Times New Roman" w:hAnsi="Times New Roman"/>
          <w:sz w:val="28"/>
          <w:szCs w:val="28"/>
          <w:lang w:val="kk-KZ"/>
        </w:rPr>
        <w:t xml:space="preserve"> </w:t>
      </w:r>
      <w:r w:rsidRPr="00054567">
        <w:rPr>
          <w:rFonts w:ascii="Times New Roman" w:hAnsi="Times New Roman"/>
          <w:sz w:val="28"/>
          <w:szCs w:val="28"/>
          <w:lang w:val="kk-KZ"/>
        </w:rPr>
        <w:t>бұл</w:t>
      </w:r>
      <w:r w:rsidR="00EC5E3F" w:rsidRPr="00054567">
        <w:rPr>
          <w:rFonts w:ascii="Times New Roman" w:hAnsi="Times New Roman"/>
          <w:sz w:val="28"/>
          <w:szCs w:val="28"/>
          <w:lang w:val="kk-KZ"/>
        </w:rPr>
        <w:t xml:space="preserve"> </w:t>
      </w:r>
      <w:r w:rsidRPr="00054567">
        <w:rPr>
          <w:rFonts w:ascii="Times New Roman" w:hAnsi="Times New Roman"/>
          <w:sz w:val="28"/>
          <w:szCs w:val="28"/>
          <w:lang w:val="kk-KZ"/>
        </w:rPr>
        <w:t>студенттерге ауыл</w:t>
      </w:r>
      <w:r w:rsidR="00EC5E3F" w:rsidRPr="00054567">
        <w:rPr>
          <w:rFonts w:ascii="Times New Roman" w:hAnsi="Times New Roman"/>
          <w:sz w:val="28"/>
          <w:szCs w:val="28"/>
          <w:lang w:val="kk-KZ"/>
        </w:rPr>
        <w:t xml:space="preserve"> </w:t>
      </w:r>
      <w:r w:rsidRPr="00054567">
        <w:rPr>
          <w:rFonts w:ascii="Times New Roman" w:hAnsi="Times New Roman"/>
          <w:sz w:val="28"/>
          <w:szCs w:val="28"/>
          <w:lang w:val="kk-KZ"/>
        </w:rPr>
        <w:t>шаруашылық</w:t>
      </w:r>
      <w:r w:rsidR="00EC5E3F" w:rsidRPr="00054567">
        <w:rPr>
          <w:rFonts w:ascii="Times New Roman" w:hAnsi="Times New Roman"/>
          <w:sz w:val="28"/>
          <w:szCs w:val="28"/>
          <w:lang w:val="kk-KZ"/>
        </w:rPr>
        <w:t xml:space="preserve"> </w:t>
      </w:r>
      <w:r w:rsidRPr="00054567">
        <w:rPr>
          <w:rFonts w:ascii="Times New Roman" w:hAnsi="Times New Roman"/>
          <w:sz w:val="28"/>
          <w:szCs w:val="28"/>
          <w:lang w:val="kk-KZ"/>
        </w:rPr>
        <w:t xml:space="preserve">жағдайында да, күнделікті өмірде де көшбасшылық дағдыларын үйретуге арналған, </w:t>
      </w:r>
      <w:r w:rsidR="009F4E7F" w:rsidRPr="00054567">
        <w:rPr>
          <w:rFonts w:ascii="Times New Roman" w:hAnsi="Times New Roman"/>
          <w:sz w:val="28"/>
          <w:szCs w:val="28"/>
          <w:lang w:val="kk-KZ"/>
        </w:rPr>
        <w:t>білім алушылар</w:t>
      </w:r>
      <w:r w:rsidRPr="00054567">
        <w:rPr>
          <w:rFonts w:ascii="Times New Roman" w:hAnsi="Times New Roman"/>
          <w:sz w:val="28"/>
          <w:szCs w:val="28"/>
          <w:lang w:val="kk-KZ"/>
        </w:rPr>
        <w:t>дың жеке өсуін ынталандыратын,</w:t>
      </w:r>
      <w:r w:rsidR="005A0185" w:rsidRPr="00054567">
        <w:rPr>
          <w:rFonts w:ascii="Times New Roman" w:hAnsi="Times New Roman"/>
          <w:sz w:val="28"/>
          <w:szCs w:val="28"/>
          <w:lang w:val="kk-KZ"/>
        </w:rPr>
        <w:t xml:space="preserve"> </w:t>
      </w:r>
      <w:r w:rsidRPr="00054567">
        <w:rPr>
          <w:rFonts w:ascii="Times New Roman" w:hAnsi="Times New Roman"/>
          <w:sz w:val="28"/>
          <w:szCs w:val="28"/>
          <w:lang w:val="kk-KZ"/>
        </w:rPr>
        <w:t>өзіне деген сенімділігін арттыратын, мінез</w:t>
      </w:r>
      <w:r w:rsidR="00313A88" w:rsidRPr="00054567">
        <w:rPr>
          <w:rFonts w:ascii="Times New Roman" w:hAnsi="Times New Roman"/>
          <w:sz w:val="28"/>
          <w:szCs w:val="28"/>
          <w:lang w:val="kk-KZ"/>
        </w:rPr>
        <w:t>–</w:t>
      </w:r>
      <w:r w:rsidRPr="00054567">
        <w:rPr>
          <w:rFonts w:ascii="Times New Roman" w:hAnsi="Times New Roman"/>
          <w:sz w:val="28"/>
          <w:szCs w:val="28"/>
          <w:lang w:val="kk-KZ"/>
        </w:rPr>
        <w:t>құлықты қалыптастыратын, салауатты</w:t>
      </w:r>
      <w:r w:rsidR="00EE11D2" w:rsidRPr="00054567">
        <w:rPr>
          <w:rFonts w:ascii="Times New Roman" w:hAnsi="Times New Roman"/>
          <w:sz w:val="28"/>
          <w:szCs w:val="28"/>
          <w:lang w:val="kk-KZ"/>
        </w:rPr>
        <w:t xml:space="preserve"> </w:t>
      </w:r>
      <w:r w:rsidRPr="00054567">
        <w:rPr>
          <w:rFonts w:ascii="Times New Roman" w:hAnsi="Times New Roman"/>
          <w:sz w:val="28"/>
          <w:szCs w:val="28"/>
          <w:lang w:val="kk-KZ"/>
        </w:rPr>
        <w:t xml:space="preserve">өмір салтын насихаттайтын және </w:t>
      </w:r>
      <w:r w:rsidR="009F4E7F" w:rsidRPr="00054567">
        <w:rPr>
          <w:rFonts w:ascii="Times New Roman" w:hAnsi="Times New Roman"/>
          <w:sz w:val="28"/>
          <w:szCs w:val="28"/>
          <w:lang w:val="kk-KZ"/>
        </w:rPr>
        <w:t>білім алушыларға</w:t>
      </w:r>
      <w:r w:rsidRPr="00054567">
        <w:rPr>
          <w:rFonts w:ascii="Times New Roman" w:hAnsi="Times New Roman"/>
          <w:sz w:val="28"/>
          <w:szCs w:val="28"/>
          <w:lang w:val="kk-KZ"/>
        </w:rPr>
        <w:t xml:space="preserve"> ауыл</w:t>
      </w:r>
      <w:r w:rsidR="005A0185" w:rsidRPr="00054567">
        <w:rPr>
          <w:rFonts w:ascii="Times New Roman" w:hAnsi="Times New Roman"/>
          <w:sz w:val="28"/>
          <w:szCs w:val="28"/>
          <w:lang w:val="kk-KZ"/>
        </w:rPr>
        <w:t xml:space="preserve"> </w:t>
      </w:r>
      <w:r w:rsidRPr="00054567">
        <w:rPr>
          <w:rFonts w:ascii="Times New Roman" w:hAnsi="Times New Roman"/>
          <w:sz w:val="28"/>
          <w:szCs w:val="28"/>
          <w:lang w:val="kk-KZ"/>
        </w:rPr>
        <w:t>шаруашылық</w:t>
      </w:r>
      <w:r w:rsidR="00EE11D2" w:rsidRPr="00054567">
        <w:rPr>
          <w:rFonts w:ascii="Times New Roman" w:hAnsi="Times New Roman"/>
          <w:sz w:val="28"/>
          <w:szCs w:val="28"/>
          <w:lang w:val="kk-KZ"/>
        </w:rPr>
        <w:t xml:space="preserve"> </w:t>
      </w:r>
      <w:r w:rsidRPr="00054567">
        <w:rPr>
          <w:rFonts w:ascii="Times New Roman" w:hAnsi="Times New Roman"/>
          <w:sz w:val="28"/>
          <w:szCs w:val="28"/>
          <w:lang w:val="kk-KZ"/>
        </w:rPr>
        <w:t>экономикасының бір бөлігі болуға мүмкіндік беретін білім беру</w:t>
      </w:r>
      <w:r w:rsidR="00EE11D2" w:rsidRPr="00054567">
        <w:rPr>
          <w:rFonts w:ascii="Times New Roman" w:hAnsi="Times New Roman"/>
          <w:sz w:val="28"/>
          <w:szCs w:val="28"/>
          <w:lang w:val="kk-KZ"/>
        </w:rPr>
        <w:t xml:space="preserve"> </w:t>
      </w:r>
      <w:r w:rsidRPr="00054567">
        <w:rPr>
          <w:rFonts w:ascii="Times New Roman" w:hAnsi="Times New Roman"/>
          <w:sz w:val="28"/>
          <w:szCs w:val="28"/>
          <w:lang w:val="kk-KZ"/>
        </w:rPr>
        <w:t>бағдарламасы. FFA</w:t>
      </w:r>
      <w:r w:rsidR="00EE11D2" w:rsidRPr="00054567">
        <w:rPr>
          <w:rFonts w:ascii="Times New Roman" w:hAnsi="Times New Roman"/>
          <w:sz w:val="28"/>
          <w:szCs w:val="28"/>
          <w:lang w:val="kk-KZ"/>
        </w:rPr>
        <w:t xml:space="preserve"> </w:t>
      </w:r>
      <w:r w:rsidRPr="00054567">
        <w:rPr>
          <w:rFonts w:ascii="Times New Roman" w:hAnsi="Times New Roman"/>
          <w:sz w:val="28"/>
          <w:szCs w:val="28"/>
          <w:lang w:val="kk-KZ"/>
        </w:rPr>
        <w:t>филиалдары қауымдастықтарында еріктілер болады, олар ауыл шаруашылығы туралы</w:t>
      </w:r>
      <w:r w:rsidR="00EE11D2" w:rsidRPr="00054567">
        <w:rPr>
          <w:rFonts w:ascii="Times New Roman" w:hAnsi="Times New Roman"/>
          <w:sz w:val="28"/>
          <w:szCs w:val="28"/>
          <w:lang w:val="kk-KZ"/>
        </w:rPr>
        <w:t xml:space="preserve"> </w:t>
      </w:r>
      <w:r w:rsidRPr="00054567">
        <w:rPr>
          <w:rFonts w:ascii="Times New Roman" w:hAnsi="Times New Roman"/>
          <w:sz w:val="28"/>
          <w:szCs w:val="28"/>
          <w:lang w:val="kk-KZ"/>
        </w:rPr>
        <w:t>хабардар етеді, FFA жарыстарына</w:t>
      </w:r>
      <w:r w:rsidR="00EE11D2" w:rsidRPr="00054567">
        <w:rPr>
          <w:rFonts w:ascii="Times New Roman" w:hAnsi="Times New Roman"/>
          <w:sz w:val="28"/>
          <w:szCs w:val="28"/>
          <w:lang w:val="kk-KZ"/>
        </w:rPr>
        <w:t xml:space="preserve"> </w:t>
      </w:r>
      <w:r w:rsidRPr="00054567">
        <w:rPr>
          <w:rFonts w:ascii="Times New Roman" w:hAnsi="Times New Roman"/>
          <w:sz w:val="28"/>
          <w:szCs w:val="28"/>
          <w:lang w:val="kk-KZ"/>
        </w:rPr>
        <w:t>қатысады және FFA ұлттық конвенцияларына қатысады</w:t>
      </w:r>
      <w:r w:rsidR="001739F5" w:rsidRPr="00054567">
        <w:rPr>
          <w:rFonts w:ascii="Times New Roman" w:hAnsi="Times New Roman"/>
          <w:sz w:val="28"/>
          <w:szCs w:val="28"/>
          <w:lang w:val="kk-KZ"/>
        </w:rPr>
        <w:t xml:space="preserve"> </w:t>
      </w:r>
      <w:r w:rsidRPr="00054567">
        <w:rPr>
          <w:rFonts w:ascii="Times New Roman" w:hAnsi="Times New Roman"/>
          <w:sz w:val="28"/>
          <w:szCs w:val="28"/>
          <w:lang w:val="kk-KZ"/>
        </w:rPr>
        <w:t>[</w:t>
      </w:r>
      <w:r w:rsidR="007B6725" w:rsidRPr="00054567">
        <w:rPr>
          <w:rFonts w:ascii="Times New Roman" w:hAnsi="Times New Roman"/>
          <w:sz w:val="28"/>
          <w:szCs w:val="28"/>
          <w:lang w:val="kk-KZ"/>
        </w:rPr>
        <w:t>13</w:t>
      </w:r>
      <w:r w:rsidR="00E531B3" w:rsidRPr="00054567">
        <w:rPr>
          <w:rFonts w:ascii="Times New Roman" w:hAnsi="Times New Roman"/>
          <w:sz w:val="28"/>
          <w:szCs w:val="28"/>
          <w:lang w:val="kk-KZ"/>
        </w:rPr>
        <w:t>6</w:t>
      </w:r>
      <w:r w:rsidRPr="00054567">
        <w:rPr>
          <w:rFonts w:ascii="Times New Roman" w:hAnsi="Times New Roman"/>
          <w:sz w:val="28"/>
          <w:szCs w:val="28"/>
          <w:lang w:val="kk-KZ"/>
        </w:rPr>
        <w:t>]</w:t>
      </w:r>
      <w:r w:rsidR="006B1E58" w:rsidRPr="00054567">
        <w:rPr>
          <w:rFonts w:ascii="Times New Roman" w:hAnsi="Times New Roman"/>
          <w:sz w:val="28"/>
          <w:szCs w:val="28"/>
          <w:lang w:val="kk-KZ"/>
        </w:rPr>
        <w:t>.</w:t>
      </w:r>
    </w:p>
    <w:p w14:paraId="166B4500" w14:textId="497676FE" w:rsidR="000840B0" w:rsidRPr="00054567" w:rsidRDefault="00BC360D" w:rsidP="00A00F18">
      <w:pPr>
        <w:pStyle w:val="a5"/>
        <w:ind w:firstLine="567"/>
        <w:jc w:val="both"/>
        <w:rPr>
          <w:rFonts w:ascii="Times New Roman" w:hAnsi="Times New Roman"/>
          <w:sz w:val="28"/>
          <w:szCs w:val="28"/>
          <w:lang w:val="kk-KZ"/>
        </w:rPr>
      </w:pPr>
      <w:r w:rsidRPr="00054567">
        <w:rPr>
          <w:rFonts w:ascii="Times New Roman" w:hAnsi="Times New Roman"/>
          <w:sz w:val="28"/>
          <w:szCs w:val="28"/>
          <w:lang w:val="kk-KZ"/>
        </w:rPr>
        <w:t>АҚШ</w:t>
      </w:r>
      <w:r w:rsidR="00313A88" w:rsidRPr="00054567">
        <w:rPr>
          <w:rFonts w:ascii="Times New Roman" w:hAnsi="Times New Roman"/>
          <w:sz w:val="28"/>
          <w:szCs w:val="28"/>
          <w:lang w:val="kk-KZ"/>
        </w:rPr>
        <w:t>–</w:t>
      </w:r>
      <w:r w:rsidRPr="00054567">
        <w:rPr>
          <w:rFonts w:ascii="Times New Roman" w:hAnsi="Times New Roman"/>
          <w:sz w:val="28"/>
          <w:szCs w:val="28"/>
          <w:lang w:val="kk-KZ"/>
        </w:rPr>
        <w:t>та ауыл</w:t>
      </w:r>
      <w:r w:rsidR="00EE11D2" w:rsidRPr="00054567">
        <w:rPr>
          <w:rFonts w:ascii="Times New Roman" w:hAnsi="Times New Roman"/>
          <w:sz w:val="28"/>
          <w:szCs w:val="28"/>
          <w:lang w:val="kk-KZ"/>
        </w:rPr>
        <w:t xml:space="preserve"> </w:t>
      </w:r>
      <w:r w:rsidRPr="00054567">
        <w:rPr>
          <w:rFonts w:ascii="Times New Roman" w:hAnsi="Times New Roman"/>
          <w:sz w:val="28"/>
          <w:szCs w:val="28"/>
          <w:lang w:val="kk-KZ"/>
        </w:rPr>
        <w:t xml:space="preserve">шаруашылығының даму үрдістерін оқыту бағдарламасы әр штатта әртүрлі болуы мүмкін, бірақ жалпы ұстанымдар бірдей болып келеді. </w:t>
      </w:r>
      <w:r w:rsidR="007C6AA6" w:rsidRPr="00054567">
        <w:rPr>
          <w:rFonts w:ascii="Times New Roman" w:hAnsi="Times New Roman"/>
          <w:sz w:val="28"/>
          <w:szCs w:val="28"/>
          <w:lang w:val="kk-KZ"/>
        </w:rPr>
        <w:t xml:space="preserve">Білім алушыларға </w:t>
      </w:r>
      <w:r w:rsidRPr="00054567">
        <w:rPr>
          <w:rFonts w:ascii="Times New Roman" w:hAnsi="Times New Roman"/>
          <w:sz w:val="28"/>
          <w:szCs w:val="28"/>
          <w:lang w:val="kk-KZ"/>
        </w:rPr>
        <w:t>ауыл</w:t>
      </w:r>
      <w:r w:rsidR="009E3E2F" w:rsidRPr="00054567">
        <w:rPr>
          <w:rFonts w:ascii="Times New Roman" w:hAnsi="Times New Roman"/>
          <w:sz w:val="28"/>
          <w:szCs w:val="28"/>
          <w:lang w:val="kk-KZ"/>
        </w:rPr>
        <w:t xml:space="preserve"> </w:t>
      </w:r>
      <w:r w:rsidRPr="00054567">
        <w:rPr>
          <w:rFonts w:ascii="Times New Roman" w:hAnsi="Times New Roman"/>
          <w:sz w:val="28"/>
          <w:szCs w:val="28"/>
          <w:lang w:val="kk-KZ"/>
        </w:rPr>
        <w:t>шаруашылығының негіздері туралы білім беру үшін көптеген арнайы курстар мен пәндер бар.</w:t>
      </w:r>
    </w:p>
    <w:p w14:paraId="2C42D962" w14:textId="60BFD5F9" w:rsidR="00BC360D" w:rsidRPr="00054567" w:rsidRDefault="00BC360D" w:rsidP="00A00F18">
      <w:pPr>
        <w:pStyle w:val="a5"/>
        <w:ind w:firstLine="567"/>
        <w:jc w:val="both"/>
        <w:rPr>
          <w:rFonts w:ascii="Times New Roman" w:hAnsi="Times New Roman"/>
          <w:sz w:val="28"/>
          <w:szCs w:val="28"/>
          <w:lang w:val="kk-KZ"/>
        </w:rPr>
      </w:pPr>
      <w:r w:rsidRPr="00054567">
        <w:rPr>
          <w:rFonts w:ascii="Times New Roman" w:hAnsi="Times New Roman"/>
          <w:sz w:val="28"/>
          <w:szCs w:val="28"/>
          <w:lang w:val="kk-KZ"/>
        </w:rPr>
        <w:t>АҚШ мектептерінде</w:t>
      </w:r>
      <w:r w:rsidR="001739F5" w:rsidRPr="00054567">
        <w:rPr>
          <w:rFonts w:ascii="Times New Roman" w:hAnsi="Times New Roman"/>
          <w:sz w:val="28"/>
          <w:szCs w:val="28"/>
          <w:lang w:val="kk-KZ"/>
        </w:rPr>
        <w:t xml:space="preserve"> </w:t>
      </w:r>
      <w:r w:rsidRPr="00054567">
        <w:rPr>
          <w:rFonts w:ascii="Times New Roman" w:hAnsi="Times New Roman"/>
          <w:sz w:val="28"/>
          <w:szCs w:val="28"/>
          <w:lang w:val="kk-KZ"/>
        </w:rPr>
        <w:t>ауыл</w:t>
      </w:r>
      <w:r w:rsidR="009E3E2F" w:rsidRPr="00054567">
        <w:rPr>
          <w:rFonts w:ascii="Times New Roman" w:hAnsi="Times New Roman"/>
          <w:sz w:val="28"/>
          <w:szCs w:val="28"/>
          <w:lang w:val="kk-KZ"/>
        </w:rPr>
        <w:t xml:space="preserve"> </w:t>
      </w:r>
      <w:r w:rsidRPr="00054567">
        <w:rPr>
          <w:rFonts w:ascii="Times New Roman" w:hAnsi="Times New Roman"/>
          <w:sz w:val="28"/>
          <w:szCs w:val="28"/>
          <w:lang w:val="kk-KZ"/>
        </w:rPr>
        <w:t>шаруашылығын</w:t>
      </w:r>
      <w:r w:rsidR="001739F5" w:rsidRPr="00054567">
        <w:rPr>
          <w:rFonts w:ascii="Times New Roman" w:hAnsi="Times New Roman"/>
          <w:sz w:val="28"/>
          <w:szCs w:val="28"/>
          <w:lang w:val="kk-KZ"/>
        </w:rPr>
        <w:t xml:space="preserve"> </w:t>
      </w:r>
      <w:r w:rsidRPr="00054567">
        <w:rPr>
          <w:rFonts w:ascii="Times New Roman" w:hAnsi="Times New Roman"/>
          <w:sz w:val="28"/>
          <w:szCs w:val="28"/>
          <w:lang w:val="kk-KZ"/>
        </w:rPr>
        <w:t>оқыту</w:t>
      </w:r>
      <w:r w:rsidR="001739F5" w:rsidRPr="00054567">
        <w:rPr>
          <w:rFonts w:ascii="Times New Roman" w:hAnsi="Times New Roman"/>
          <w:sz w:val="28"/>
          <w:szCs w:val="28"/>
          <w:lang w:val="kk-KZ"/>
        </w:rPr>
        <w:t xml:space="preserve"> </w:t>
      </w:r>
      <w:r w:rsidRPr="00054567">
        <w:rPr>
          <w:rFonts w:ascii="Times New Roman" w:hAnsi="Times New Roman"/>
          <w:sz w:val="28"/>
          <w:szCs w:val="28"/>
          <w:lang w:val="kk-KZ"/>
        </w:rPr>
        <w:t>негізінен орта мектептің 9</w:t>
      </w:r>
      <w:r w:rsidR="00313A88" w:rsidRPr="00054567">
        <w:rPr>
          <w:rFonts w:ascii="Times New Roman" w:hAnsi="Times New Roman"/>
          <w:sz w:val="28"/>
          <w:szCs w:val="28"/>
          <w:lang w:val="kk-KZ"/>
        </w:rPr>
        <w:t>–</w:t>
      </w:r>
      <w:r w:rsidRPr="00054567">
        <w:rPr>
          <w:rFonts w:ascii="Times New Roman" w:hAnsi="Times New Roman"/>
          <w:sz w:val="28"/>
          <w:szCs w:val="28"/>
          <w:lang w:val="kk-KZ"/>
        </w:rPr>
        <w:t>12 сыныптарында</w:t>
      </w:r>
      <w:r w:rsidR="001739F5" w:rsidRPr="00054567">
        <w:rPr>
          <w:rFonts w:ascii="Times New Roman" w:hAnsi="Times New Roman"/>
          <w:sz w:val="28"/>
          <w:szCs w:val="28"/>
          <w:lang w:val="kk-KZ"/>
        </w:rPr>
        <w:t xml:space="preserve"> </w:t>
      </w:r>
      <w:r w:rsidRPr="00054567">
        <w:rPr>
          <w:rFonts w:ascii="Times New Roman" w:hAnsi="Times New Roman"/>
          <w:sz w:val="28"/>
          <w:szCs w:val="28"/>
          <w:lang w:val="kk-KZ"/>
        </w:rPr>
        <w:t>жүзеге</w:t>
      </w:r>
      <w:r w:rsidR="001739F5" w:rsidRPr="00054567">
        <w:rPr>
          <w:rFonts w:ascii="Times New Roman" w:hAnsi="Times New Roman"/>
          <w:sz w:val="28"/>
          <w:szCs w:val="28"/>
          <w:lang w:val="kk-KZ"/>
        </w:rPr>
        <w:t xml:space="preserve"> </w:t>
      </w:r>
      <w:r w:rsidRPr="00054567">
        <w:rPr>
          <w:rFonts w:ascii="Times New Roman" w:hAnsi="Times New Roman"/>
          <w:sz w:val="28"/>
          <w:szCs w:val="28"/>
          <w:lang w:val="kk-KZ"/>
        </w:rPr>
        <w:t>асырылады.</w:t>
      </w:r>
      <w:r w:rsidR="001739F5" w:rsidRPr="00054567">
        <w:rPr>
          <w:rFonts w:ascii="Times New Roman" w:hAnsi="Times New Roman"/>
          <w:sz w:val="28"/>
          <w:szCs w:val="28"/>
          <w:lang w:val="kk-KZ"/>
        </w:rPr>
        <w:t xml:space="preserve"> </w:t>
      </w:r>
      <w:r w:rsidR="007C6AA6" w:rsidRPr="00054567">
        <w:rPr>
          <w:rFonts w:ascii="Times New Roman" w:hAnsi="Times New Roman"/>
          <w:sz w:val="28"/>
          <w:szCs w:val="28"/>
          <w:lang w:val="kk-KZ"/>
        </w:rPr>
        <w:t xml:space="preserve">Білім алушылар </w:t>
      </w:r>
      <w:r w:rsidRPr="00054567">
        <w:rPr>
          <w:rFonts w:ascii="Times New Roman" w:hAnsi="Times New Roman"/>
          <w:sz w:val="28"/>
          <w:szCs w:val="28"/>
          <w:lang w:val="kk-KZ"/>
        </w:rPr>
        <w:t>ауыл</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шаруашылығына</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қатысты</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курстар мен пәндер</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арқылы</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агрономия, мал шаруашылығы, агрономиялық экономика, экология және агробизнес туралы</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білім</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алады. Авторлар</w:t>
      </w:r>
      <w:r w:rsidR="00E10ED5" w:rsidRPr="00054567">
        <w:rPr>
          <w:rFonts w:ascii="Times New Roman" w:hAnsi="Times New Roman"/>
          <w:sz w:val="28"/>
          <w:szCs w:val="28"/>
          <w:lang w:val="kk-KZ"/>
        </w:rPr>
        <w:t xml:space="preserve"> </w:t>
      </w:r>
      <w:r w:rsidR="00A4724D" w:rsidRPr="00054567">
        <w:rPr>
          <w:rFonts w:ascii="Times New Roman" w:hAnsi="Times New Roman"/>
          <w:sz w:val="28"/>
          <w:szCs w:val="28"/>
          <w:lang w:val="kk-KZ"/>
        </w:rPr>
        <w:t>а</w:t>
      </w:r>
      <w:r w:rsidRPr="00054567">
        <w:rPr>
          <w:rFonts w:ascii="Times New Roman" w:hAnsi="Times New Roman"/>
          <w:sz w:val="28"/>
          <w:szCs w:val="28"/>
          <w:lang w:val="kk-KZ"/>
        </w:rPr>
        <w:t>уыл</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шаруашылығының</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әртүрлі</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аспектілерін</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тереңірек</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үйретуге</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бағытталған оқулықтар ұсынады.</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Сонымен</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қатар, FFA ұйымы</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арқылы</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практикалық</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дағдыларды</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меңгеру</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мүмкіндіктері</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беріледі.</w:t>
      </w:r>
    </w:p>
    <w:p w14:paraId="1B9A49EA" w14:textId="4B066669" w:rsidR="00BC360D" w:rsidRPr="00054567" w:rsidRDefault="00BC360D" w:rsidP="00A00F18">
      <w:pPr>
        <w:pStyle w:val="a5"/>
        <w:ind w:firstLine="567"/>
        <w:jc w:val="both"/>
        <w:rPr>
          <w:rFonts w:ascii="Times New Roman" w:hAnsi="Times New Roman"/>
          <w:sz w:val="28"/>
          <w:szCs w:val="28"/>
          <w:lang w:val="kk-KZ"/>
        </w:rPr>
      </w:pPr>
      <w:r w:rsidRPr="00054567">
        <w:rPr>
          <w:rFonts w:ascii="Times New Roman" w:hAnsi="Times New Roman"/>
          <w:sz w:val="28"/>
          <w:szCs w:val="28"/>
          <w:lang w:val="kk-KZ"/>
        </w:rPr>
        <w:t>АҚШ мектептерінде ауыл шаруашылығына бағытталған білім беру бағдарламасы, негізінен AgEd (Agricultural Education) деп аталады және ол ауыл шаруашылығының әртүрлі аспектілерін қамтиды. Бұл білім беру бағдарламалары әсіресе FFA (Future Farmers of America)</w:t>
      </w:r>
      <w:r w:rsidR="00915A7E" w:rsidRPr="00054567">
        <w:rPr>
          <w:rFonts w:ascii="Times New Roman" w:hAnsi="Times New Roman"/>
          <w:sz w:val="28"/>
          <w:szCs w:val="28"/>
          <w:lang w:val="kk-KZ"/>
        </w:rPr>
        <w:t xml:space="preserve"> </w:t>
      </w:r>
      <w:r w:rsidRPr="00054567">
        <w:rPr>
          <w:rFonts w:ascii="Times New Roman" w:hAnsi="Times New Roman"/>
          <w:sz w:val="28"/>
          <w:szCs w:val="28"/>
          <w:lang w:val="kk-KZ"/>
        </w:rPr>
        <w:t xml:space="preserve">сияқты ұйымдар арқылы жүзеге асырылады. </w:t>
      </w:r>
    </w:p>
    <w:p w14:paraId="09124A29" w14:textId="002B3AB3" w:rsidR="00BC360D" w:rsidRPr="00054567" w:rsidRDefault="00BC360D" w:rsidP="00A00F18">
      <w:pPr>
        <w:pStyle w:val="a5"/>
        <w:ind w:firstLine="567"/>
        <w:jc w:val="both"/>
        <w:rPr>
          <w:rFonts w:ascii="Times New Roman" w:hAnsi="Times New Roman"/>
          <w:sz w:val="28"/>
          <w:szCs w:val="28"/>
          <w:lang w:val="kk-KZ"/>
        </w:rPr>
      </w:pPr>
      <w:r w:rsidRPr="00054567">
        <w:rPr>
          <w:rFonts w:ascii="Times New Roman" w:hAnsi="Times New Roman"/>
          <w:sz w:val="28"/>
          <w:szCs w:val="28"/>
          <w:lang w:val="kk-KZ"/>
        </w:rPr>
        <w:t>Канаданың ауыл</w:t>
      </w:r>
      <w:r w:rsidR="009718C2" w:rsidRPr="00054567">
        <w:rPr>
          <w:rFonts w:ascii="Times New Roman" w:hAnsi="Times New Roman"/>
          <w:sz w:val="28"/>
          <w:szCs w:val="28"/>
          <w:lang w:val="kk-KZ"/>
        </w:rPr>
        <w:t xml:space="preserve"> </w:t>
      </w:r>
      <w:r w:rsidRPr="00054567">
        <w:rPr>
          <w:rFonts w:ascii="Times New Roman" w:hAnsi="Times New Roman"/>
          <w:sz w:val="28"/>
          <w:szCs w:val="28"/>
          <w:lang w:val="kk-KZ"/>
        </w:rPr>
        <w:t>шаруашылық білімі американдықтарға ұқсайды. Канадада өзінің жеке бағдарламасы бар (4</w:t>
      </w:r>
      <w:r w:rsidR="00313A88" w:rsidRPr="00054567">
        <w:rPr>
          <w:rFonts w:ascii="Times New Roman" w:hAnsi="Times New Roman"/>
          <w:sz w:val="28"/>
          <w:szCs w:val="28"/>
          <w:lang w:val="kk-KZ"/>
        </w:rPr>
        <w:t>–</w:t>
      </w:r>
      <w:r w:rsidRPr="00054567">
        <w:rPr>
          <w:rFonts w:ascii="Times New Roman" w:hAnsi="Times New Roman"/>
          <w:sz w:val="28"/>
          <w:szCs w:val="28"/>
          <w:lang w:val="kk-KZ"/>
        </w:rPr>
        <w:t>H).</w:t>
      </w:r>
      <w:r w:rsidR="00925B13" w:rsidRPr="00054567">
        <w:rPr>
          <w:rFonts w:ascii="Times New Roman" w:hAnsi="Times New Roman"/>
          <w:sz w:val="28"/>
          <w:szCs w:val="28"/>
          <w:lang w:val="kk-KZ"/>
        </w:rPr>
        <w:t xml:space="preserve"> </w:t>
      </w:r>
      <w:r w:rsidRPr="00054567">
        <w:rPr>
          <w:rFonts w:ascii="Times New Roman" w:hAnsi="Times New Roman"/>
          <w:sz w:val="28"/>
          <w:szCs w:val="28"/>
          <w:lang w:val="kk-KZ"/>
        </w:rPr>
        <w:t>Agriculture Canada жаңа ауылшаруашылық тәжірибелері туралы ақпарат таратады және бүкіл ел бойынша эксперименттік фермаларды, ғылыми</w:t>
      </w:r>
      <w:r w:rsidR="00313A88" w:rsidRPr="00054567">
        <w:rPr>
          <w:rFonts w:ascii="Times New Roman" w:hAnsi="Times New Roman"/>
          <w:sz w:val="28"/>
          <w:szCs w:val="28"/>
          <w:lang w:val="kk-KZ"/>
        </w:rPr>
        <w:t>–</w:t>
      </w:r>
      <w:r w:rsidRPr="00054567">
        <w:rPr>
          <w:rFonts w:ascii="Times New Roman" w:hAnsi="Times New Roman"/>
          <w:sz w:val="28"/>
          <w:szCs w:val="28"/>
          <w:lang w:val="kk-KZ"/>
        </w:rPr>
        <w:t>зерттеу станцияларын және ғылыми</w:t>
      </w:r>
      <w:r w:rsidR="00313A88" w:rsidRPr="00054567">
        <w:rPr>
          <w:rFonts w:ascii="Times New Roman" w:hAnsi="Times New Roman"/>
          <w:sz w:val="28"/>
          <w:szCs w:val="28"/>
          <w:lang w:val="kk-KZ"/>
        </w:rPr>
        <w:t>–</w:t>
      </w:r>
      <w:r w:rsidRPr="00054567">
        <w:rPr>
          <w:rFonts w:ascii="Times New Roman" w:hAnsi="Times New Roman"/>
          <w:sz w:val="28"/>
          <w:szCs w:val="28"/>
          <w:lang w:val="kk-KZ"/>
        </w:rPr>
        <w:t>зерттеу институттарын қолдайды. BC Agriculture in the Classroom Foundation</w:t>
      </w:r>
      <w:r w:rsidR="009E3E2F" w:rsidRPr="00054567">
        <w:rPr>
          <w:rFonts w:ascii="Times New Roman" w:hAnsi="Times New Roman"/>
          <w:sz w:val="28"/>
          <w:szCs w:val="28"/>
          <w:lang w:val="kk-KZ"/>
        </w:rPr>
        <w:t xml:space="preserve"> </w:t>
      </w:r>
      <w:r w:rsidRPr="00054567">
        <w:rPr>
          <w:rFonts w:ascii="Times New Roman" w:hAnsi="Times New Roman"/>
          <w:sz w:val="28"/>
          <w:szCs w:val="28"/>
          <w:lang w:val="kk-KZ"/>
        </w:rPr>
        <w:t>Британдық</w:t>
      </w:r>
      <w:r w:rsidR="009E3E2F" w:rsidRPr="00054567">
        <w:rPr>
          <w:rFonts w:ascii="Times New Roman" w:hAnsi="Times New Roman"/>
          <w:sz w:val="28"/>
          <w:szCs w:val="28"/>
          <w:lang w:val="kk-KZ"/>
        </w:rPr>
        <w:t xml:space="preserve"> </w:t>
      </w:r>
      <w:r w:rsidRPr="00054567">
        <w:rPr>
          <w:rFonts w:ascii="Times New Roman" w:hAnsi="Times New Roman"/>
          <w:sz w:val="28"/>
          <w:szCs w:val="28"/>
          <w:lang w:val="kk-KZ"/>
        </w:rPr>
        <w:t>Колумбия</w:t>
      </w:r>
      <w:r w:rsidR="009E3E2F" w:rsidRPr="00054567">
        <w:rPr>
          <w:rFonts w:ascii="Times New Roman" w:hAnsi="Times New Roman"/>
          <w:sz w:val="28"/>
          <w:szCs w:val="28"/>
          <w:lang w:val="kk-KZ"/>
        </w:rPr>
        <w:t xml:space="preserve"> </w:t>
      </w:r>
      <w:r w:rsidRPr="00054567">
        <w:rPr>
          <w:rFonts w:ascii="Times New Roman" w:hAnsi="Times New Roman"/>
          <w:sz w:val="28"/>
          <w:szCs w:val="28"/>
          <w:lang w:val="kk-KZ"/>
        </w:rPr>
        <w:t>провинциясында</w:t>
      </w:r>
      <w:r w:rsidR="009E3E2F" w:rsidRPr="00054567">
        <w:rPr>
          <w:rFonts w:ascii="Times New Roman" w:hAnsi="Times New Roman"/>
          <w:sz w:val="28"/>
          <w:szCs w:val="28"/>
          <w:lang w:val="kk-KZ"/>
        </w:rPr>
        <w:t xml:space="preserve"> </w:t>
      </w:r>
      <w:r w:rsidRPr="00054567">
        <w:rPr>
          <w:rFonts w:ascii="Times New Roman" w:hAnsi="Times New Roman"/>
          <w:sz w:val="28"/>
          <w:szCs w:val="28"/>
          <w:lang w:val="kk-KZ"/>
        </w:rPr>
        <w:t>жұмыс</w:t>
      </w:r>
      <w:r w:rsidR="009E3E2F" w:rsidRPr="00054567">
        <w:rPr>
          <w:rFonts w:ascii="Times New Roman" w:hAnsi="Times New Roman"/>
          <w:sz w:val="28"/>
          <w:szCs w:val="28"/>
          <w:lang w:val="kk-KZ"/>
        </w:rPr>
        <w:t xml:space="preserve"> </w:t>
      </w:r>
      <w:r w:rsidRPr="00054567">
        <w:rPr>
          <w:rFonts w:ascii="Times New Roman" w:hAnsi="Times New Roman"/>
          <w:sz w:val="28"/>
          <w:szCs w:val="28"/>
          <w:lang w:val="kk-KZ"/>
        </w:rPr>
        <w:t>істейді.</w:t>
      </w:r>
    </w:p>
    <w:p w14:paraId="1DB3CA8F" w14:textId="3ED81FBA" w:rsidR="00BC360D" w:rsidRPr="00054567" w:rsidRDefault="00BC360D" w:rsidP="00A00F18">
      <w:pPr>
        <w:pStyle w:val="a5"/>
        <w:ind w:firstLine="567"/>
        <w:jc w:val="both"/>
        <w:rPr>
          <w:rFonts w:ascii="Times New Roman" w:hAnsi="Times New Roman"/>
          <w:sz w:val="28"/>
          <w:szCs w:val="28"/>
          <w:lang w:val="kk-KZ"/>
        </w:rPr>
      </w:pPr>
      <w:r w:rsidRPr="00054567">
        <w:rPr>
          <w:rFonts w:ascii="Times New Roman" w:hAnsi="Times New Roman"/>
          <w:sz w:val="28"/>
          <w:szCs w:val="28"/>
          <w:lang w:val="kk-KZ"/>
        </w:rPr>
        <w:t>Ұлыбританияда «Уoung farmer's</w:t>
      </w:r>
      <w:r w:rsidR="0004307A" w:rsidRPr="00054567">
        <w:rPr>
          <w:rFonts w:ascii="Times New Roman" w:hAnsi="Times New Roman"/>
          <w:sz w:val="28"/>
          <w:szCs w:val="28"/>
          <w:lang w:val="kk-KZ"/>
        </w:rPr>
        <w:t xml:space="preserve"> </w:t>
      </w:r>
      <w:r w:rsidRPr="00054567">
        <w:rPr>
          <w:rFonts w:ascii="Times New Roman" w:hAnsi="Times New Roman"/>
          <w:sz w:val="28"/>
          <w:szCs w:val="28"/>
          <w:lang w:val="kk-KZ"/>
        </w:rPr>
        <w:t>Clubs» деп аталатын жастар клубы бағдарламасы бар, ол Канаданың  4</w:t>
      </w:r>
      <w:r w:rsidR="00313A88" w:rsidRPr="00054567">
        <w:rPr>
          <w:rFonts w:ascii="Times New Roman" w:hAnsi="Times New Roman"/>
          <w:sz w:val="28"/>
          <w:szCs w:val="28"/>
          <w:lang w:val="kk-KZ"/>
        </w:rPr>
        <w:t>–</w:t>
      </w:r>
      <w:r w:rsidRPr="00054567">
        <w:rPr>
          <w:rFonts w:ascii="Times New Roman" w:hAnsi="Times New Roman"/>
          <w:sz w:val="28"/>
          <w:szCs w:val="28"/>
          <w:lang w:val="kk-KZ"/>
        </w:rPr>
        <w:t>H бағдарламасына ұқсас.</w:t>
      </w:r>
    </w:p>
    <w:p w14:paraId="156E8441" w14:textId="0F16B3BD" w:rsidR="00BC360D" w:rsidRPr="00054567" w:rsidRDefault="00BC360D" w:rsidP="00A00F18">
      <w:pPr>
        <w:pStyle w:val="a5"/>
        <w:ind w:firstLine="567"/>
        <w:jc w:val="both"/>
        <w:rPr>
          <w:rFonts w:ascii="Times New Roman" w:hAnsi="Times New Roman"/>
          <w:sz w:val="28"/>
          <w:szCs w:val="28"/>
          <w:lang w:val="kk-KZ"/>
        </w:rPr>
      </w:pPr>
      <w:r w:rsidRPr="00054567">
        <w:rPr>
          <w:rFonts w:ascii="Times New Roman" w:hAnsi="Times New Roman"/>
          <w:sz w:val="28"/>
          <w:szCs w:val="28"/>
          <w:lang w:val="kk-KZ"/>
        </w:rPr>
        <w:t>Біріккен Ұлттар Ұйымының Азық</w:t>
      </w:r>
      <w:r w:rsidR="00313A88" w:rsidRPr="00054567">
        <w:rPr>
          <w:rFonts w:ascii="Times New Roman" w:hAnsi="Times New Roman"/>
          <w:sz w:val="28"/>
          <w:szCs w:val="28"/>
          <w:lang w:val="kk-KZ"/>
        </w:rPr>
        <w:t>–</w:t>
      </w:r>
      <w:r w:rsidRPr="00054567">
        <w:rPr>
          <w:rFonts w:ascii="Times New Roman" w:hAnsi="Times New Roman"/>
          <w:sz w:val="28"/>
          <w:szCs w:val="28"/>
          <w:lang w:val="kk-KZ"/>
        </w:rPr>
        <w:t>түлік және ауыл</w:t>
      </w:r>
      <w:r w:rsidR="009E3E2F" w:rsidRPr="00054567">
        <w:rPr>
          <w:rFonts w:ascii="Times New Roman" w:hAnsi="Times New Roman"/>
          <w:sz w:val="28"/>
          <w:szCs w:val="28"/>
          <w:lang w:val="kk-KZ"/>
        </w:rPr>
        <w:t xml:space="preserve"> </w:t>
      </w:r>
      <w:r w:rsidRPr="00054567">
        <w:rPr>
          <w:rFonts w:ascii="Times New Roman" w:hAnsi="Times New Roman"/>
          <w:sz w:val="28"/>
          <w:szCs w:val="28"/>
          <w:lang w:val="kk-KZ"/>
        </w:rPr>
        <w:t>шаруашылық ұйымы дүниежүзі бойынша адамдарға заманауи</w:t>
      </w:r>
      <w:r w:rsidR="009E3E2F" w:rsidRPr="00054567">
        <w:rPr>
          <w:rFonts w:ascii="Times New Roman" w:hAnsi="Times New Roman"/>
          <w:sz w:val="28"/>
          <w:szCs w:val="28"/>
          <w:lang w:val="kk-KZ"/>
        </w:rPr>
        <w:t xml:space="preserve"> </w:t>
      </w:r>
      <w:r w:rsidRPr="00054567">
        <w:rPr>
          <w:rFonts w:ascii="Times New Roman" w:hAnsi="Times New Roman"/>
          <w:sz w:val="28"/>
          <w:szCs w:val="28"/>
          <w:lang w:val="kk-KZ"/>
        </w:rPr>
        <w:t>ауыл</w:t>
      </w:r>
      <w:r w:rsidR="009E3E2F" w:rsidRPr="00054567">
        <w:rPr>
          <w:rFonts w:ascii="Times New Roman" w:hAnsi="Times New Roman"/>
          <w:sz w:val="28"/>
          <w:szCs w:val="28"/>
          <w:lang w:val="kk-KZ"/>
        </w:rPr>
        <w:t xml:space="preserve"> </w:t>
      </w:r>
      <w:r w:rsidRPr="00054567">
        <w:rPr>
          <w:rFonts w:ascii="Times New Roman" w:hAnsi="Times New Roman"/>
          <w:sz w:val="28"/>
          <w:szCs w:val="28"/>
          <w:lang w:val="kk-KZ"/>
        </w:rPr>
        <w:t xml:space="preserve">шаруашылық тәжірибелерін </w:t>
      </w:r>
      <w:r w:rsidRPr="00054567">
        <w:rPr>
          <w:rFonts w:ascii="Times New Roman" w:hAnsi="Times New Roman"/>
          <w:sz w:val="28"/>
          <w:szCs w:val="28"/>
          <w:lang w:val="kk-KZ"/>
        </w:rPr>
        <w:lastRenderedPageBreak/>
        <w:t>үйретумен айналысады.</w:t>
      </w:r>
      <w:r w:rsidR="009E3E2F" w:rsidRPr="00054567">
        <w:rPr>
          <w:rFonts w:ascii="Times New Roman" w:hAnsi="Times New Roman"/>
          <w:sz w:val="28"/>
          <w:szCs w:val="28"/>
          <w:lang w:val="kk-KZ"/>
        </w:rPr>
        <w:t xml:space="preserve"> </w:t>
      </w:r>
      <w:r w:rsidRPr="00054567">
        <w:rPr>
          <w:rFonts w:ascii="Times New Roman" w:hAnsi="Times New Roman"/>
          <w:sz w:val="28"/>
          <w:szCs w:val="28"/>
          <w:lang w:val="kk-KZ"/>
        </w:rPr>
        <w:t>Америка Құрама Штаттары дамушы елдердегі фермерлерге Халықаралық даму агенттігі (AID) арқылы техникалық көмек көрсетеді.</w:t>
      </w:r>
    </w:p>
    <w:p w14:paraId="4BD45CD9" w14:textId="1F4750F9" w:rsidR="00BC360D" w:rsidRPr="00054567" w:rsidRDefault="00BC360D" w:rsidP="00A00F18">
      <w:pPr>
        <w:pStyle w:val="a5"/>
        <w:ind w:firstLine="567"/>
        <w:jc w:val="both"/>
        <w:rPr>
          <w:rFonts w:ascii="Times New Roman" w:hAnsi="Times New Roman"/>
          <w:sz w:val="28"/>
          <w:szCs w:val="28"/>
          <w:lang w:val="kk-KZ"/>
        </w:rPr>
      </w:pPr>
      <w:r w:rsidRPr="00054567">
        <w:rPr>
          <w:rFonts w:ascii="Times New Roman" w:hAnsi="Times New Roman"/>
          <w:sz w:val="28"/>
          <w:szCs w:val="28"/>
          <w:lang w:val="kk-KZ"/>
        </w:rPr>
        <w:t>2007</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жылы негізі қаланған Green School Alliance (GSA) бүкіл әлемде тұрақтылық пен экологиялық білім беруге бағытталған Green Schools желісін кеңейту үшін жұмыс істейді. Бұл тегін және ерікті мүшелігі бар коммерциялық емес ұйым. Ол 48 штаттан және 91 елден 8087 мүше мектептерді қабылдады</w:t>
      </w:r>
      <w:r w:rsidR="007B6725" w:rsidRPr="00054567">
        <w:rPr>
          <w:rFonts w:ascii="Times New Roman" w:hAnsi="Times New Roman"/>
          <w:sz w:val="28"/>
          <w:szCs w:val="28"/>
          <w:lang w:val="kk-KZ"/>
        </w:rPr>
        <w:t xml:space="preserve"> </w:t>
      </w:r>
      <w:r w:rsidR="0044260D" w:rsidRPr="00054567">
        <w:rPr>
          <w:rFonts w:ascii="Times New Roman" w:hAnsi="Times New Roman"/>
          <w:sz w:val="28"/>
          <w:szCs w:val="28"/>
          <w:lang w:val="kk-KZ"/>
        </w:rPr>
        <w:t>[</w:t>
      </w:r>
      <w:r w:rsidR="004661DE" w:rsidRPr="00054567">
        <w:rPr>
          <w:rFonts w:ascii="Times New Roman" w:hAnsi="Times New Roman"/>
          <w:sz w:val="28"/>
          <w:szCs w:val="28"/>
          <w:lang w:val="kk-KZ"/>
        </w:rPr>
        <w:t>1</w:t>
      </w:r>
      <w:r w:rsidR="007B6725" w:rsidRPr="00054567">
        <w:rPr>
          <w:rFonts w:ascii="Times New Roman" w:hAnsi="Times New Roman"/>
          <w:sz w:val="28"/>
          <w:szCs w:val="28"/>
          <w:lang w:val="kk-KZ"/>
        </w:rPr>
        <w:t>3</w:t>
      </w:r>
      <w:r w:rsidR="00E55241" w:rsidRPr="00054567">
        <w:rPr>
          <w:rFonts w:ascii="Times New Roman" w:hAnsi="Times New Roman"/>
          <w:sz w:val="28"/>
          <w:szCs w:val="28"/>
          <w:lang w:val="kk-KZ"/>
        </w:rPr>
        <w:t>7</w:t>
      </w:r>
      <w:r w:rsidRPr="00054567">
        <w:rPr>
          <w:rFonts w:ascii="Times New Roman" w:hAnsi="Times New Roman"/>
          <w:sz w:val="28"/>
          <w:szCs w:val="28"/>
          <w:lang w:val="kk-KZ"/>
        </w:rPr>
        <w:t>]</w:t>
      </w:r>
      <w:r w:rsidR="00AC6E65" w:rsidRPr="00054567">
        <w:rPr>
          <w:rFonts w:ascii="Times New Roman" w:hAnsi="Times New Roman"/>
          <w:sz w:val="28"/>
          <w:szCs w:val="28"/>
          <w:lang w:val="kk-KZ"/>
        </w:rPr>
        <w:t>.</w:t>
      </w:r>
      <w:r w:rsidR="006D68F5" w:rsidRPr="00054567">
        <w:rPr>
          <w:rFonts w:ascii="Times New Roman" w:hAnsi="Times New Roman"/>
          <w:sz w:val="28"/>
          <w:szCs w:val="28"/>
          <w:lang w:val="kk-KZ"/>
        </w:rPr>
        <w:t xml:space="preserve"> </w:t>
      </w:r>
      <w:r w:rsidRPr="00054567">
        <w:rPr>
          <w:rFonts w:ascii="Times New Roman" w:hAnsi="Times New Roman"/>
          <w:sz w:val="28"/>
          <w:szCs w:val="28"/>
          <w:lang w:val="kk-KZ"/>
        </w:rPr>
        <w:t xml:space="preserve">Жалпы мектептер мен университеттерде жұмыс істейтін ауылшаруашылық бағдарламалары аймақтың болашағы үшін өте маңызды. </w:t>
      </w:r>
    </w:p>
    <w:p w14:paraId="2CFAC341" w14:textId="223787B6" w:rsidR="00BC360D" w:rsidRPr="00054567" w:rsidRDefault="00BC360D" w:rsidP="00A00F18">
      <w:pPr>
        <w:pStyle w:val="a5"/>
        <w:ind w:firstLine="567"/>
        <w:jc w:val="both"/>
        <w:rPr>
          <w:rFonts w:ascii="Times New Roman" w:hAnsi="Times New Roman"/>
          <w:sz w:val="28"/>
          <w:szCs w:val="28"/>
          <w:lang w:val="kk-KZ"/>
        </w:rPr>
      </w:pPr>
      <w:r w:rsidRPr="00054567">
        <w:rPr>
          <w:rFonts w:ascii="Times New Roman" w:hAnsi="Times New Roman"/>
          <w:sz w:val="28"/>
          <w:szCs w:val="28"/>
          <w:lang w:val="kk-KZ"/>
        </w:rPr>
        <w:t>Аустралиядағы ең үлкен мектептердің бірі</w:t>
      </w:r>
      <w:r w:rsidR="00915A7E" w:rsidRPr="00054567">
        <w:rPr>
          <w:rFonts w:ascii="Times New Roman" w:hAnsi="Times New Roman"/>
          <w:sz w:val="28"/>
          <w:szCs w:val="28"/>
          <w:lang w:val="kk-KZ"/>
        </w:rPr>
        <w:t xml:space="preserve"> </w:t>
      </w:r>
      <w:r w:rsidR="00313A88" w:rsidRPr="00054567">
        <w:rPr>
          <w:rFonts w:ascii="Times New Roman" w:hAnsi="Times New Roman"/>
          <w:sz w:val="28"/>
          <w:szCs w:val="28"/>
          <w:lang w:val="kk-KZ"/>
        </w:rPr>
        <w:t>–</w:t>
      </w:r>
      <w:r w:rsidR="00915A7E" w:rsidRPr="00054567">
        <w:rPr>
          <w:rFonts w:ascii="Times New Roman" w:hAnsi="Times New Roman"/>
          <w:sz w:val="28"/>
          <w:szCs w:val="28"/>
          <w:lang w:val="kk-KZ"/>
        </w:rPr>
        <w:t xml:space="preserve"> </w:t>
      </w:r>
      <w:r w:rsidRPr="00054567">
        <w:rPr>
          <w:rFonts w:ascii="Times New Roman" w:hAnsi="Times New Roman"/>
          <w:sz w:val="28"/>
          <w:szCs w:val="28"/>
          <w:lang w:val="kk-KZ"/>
        </w:rPr>
        <w:t>Жаңа Оңтүстік Уэльстің орталық бөлігіндегі Farrer Memorial ауыл</w:t>
      </w:r>
      <w:r w:rsidR="00E756EC" w:rsidRPr="00054567">
        <w:rPr>
          <w:rFonts w:ascii="Times New Roman" w:hAnsi="Times New Roman"/>
          <w:sz w:val="28"/>
          <w:szCs w:val="28"/>
          <w:lang w:val="kk-KZ"/>
        </w:rPr>
        <w:t xml:space="preserve"> </w:t>
      </w:r>
      <w:r w:rsidRPr="00054567">
        <w:rPr>
          <w:rFonts w:ascii="Times New Roman" w:hAnsi="Times New Roman"/>
          <w:sz w:val="28"/>
          <w:szCs w:val="28"/>
          <w:lang w:val="kk-KZ"/>
        </w:rPr>
        <w:t>шаруашылық орта мектебі.</w:t>
      </w:r>
      <w:r w:rsidR="00E756EC" w:rsidRPr="00054567">
        <w:rPr>
          <w:rFonts w:ascii="Times New Roman" w:hAnsi="Times New Roman"/>
          <w:sz w:val="28"/>
          <w:szCs w:val="28"/>
          <w:lang w:val="kk-KZ"/>
        </w:rPr>
        <w:t xml:space="preserve"> </w:t>
      </w:r>
      <w:r w:rsidRPr="00054567">
        <w:rPr>
          <w:rFonts w:ascii="Times New Roman" w:hAnsi="Times New Roman"/>
          <w:sz w:val="28"/>
          <w:szCs w:val="28"/>
          <w:lang w:val="kk-KZ"/>
        </w:rPr>
        <w:t xml:space="preserve">2015 жылы Аустралия үкіметі бастаған </w:t>
      </w:r>
      <w:r w:rsidR="002D45B5" w:rsidRPr="00054567">
        <w:rPr>
          <w:rFonts w:ascii="Times New Roman" w:hAnsi="Times New Roman"/>
          <w:sz w:val="28"/>
          <w:szCs w:val="28"/>
          <w:lang w:val="kk-KZ"/>
        </w:rPr>
        <w:t>«</w:t>
      </w:r>
      <w:r w:rsidRPr="00054567">
        <w:rPr>
          <w:rFonts w:ascii="Times New Roman" w:hAnsi="Times New Roman"/>
          <w:sz w:val="28"/>
          <w:szCs w:val="28"/>
          <w:lang w:val="kk-KZ"/>
        </w:rPr>
        <w:t>Білім берудегі ауыл шаруашылығы</w:t>
      </w:r>
      <w:r w:rsidR="002D45B5" w:rsidRPr="00054567">
        <w:rPr>
          <w:rFonts w:ascii="Times New Roman" w:hAnsi="Times New Roman"/>
          <w:sz w:val="28"/>
          <w:szCs w:val="28"/>
          <w:lang w:val="kk-KZ"/>
        </w:rPr>
        <w:t>»</w:t>
      </w:r>
      <w:r w:rsidRPr="00054567">
        <w:rPr>
          <w:rFonts w:ascii="Times New Roman" w:hAnsi="Times New Roman"/>
          <w:sz w:val="28"/>
          <w:szCs w:val="28"/>
          <w:lang w:val="kk-KZ"/>
        </w:rPr>
        <w:t xml:space="preserve"> бағдарламасы мұғалімдерге азық</w:t>
      </w:r>
      <w:r w:rsidR="00313A88" w:rsidRPr="00054567">
        <w:rPr>
          <w:rFonts w:ascii="Times New Roman" w:hAnsi="Times New Roman"/>
          <w:sz w:val="28"/>
          <w:szCs w:val="28"/>
          <w:lang w:val="kk-KZ"/>
        </w:rPr>
        <w:t>–</w:t>
      </w:r>
      <w:r w:rsidRPr="00054567">
        <w:rPr>
          <w:rFonts w:ascii="Times New Roman" w:hAnsi="Times New Roman"/>
          <w:sz w:val="28"/>
          <w:szCs w:val="28"/>
          <w:lang w:val="kk-KZ"/>
        </w:rPr>
        <w:t>түлік пен талшық өндірісіне қатысты өнімдер мен процестерді жақсырақ меңгеруге және студенттерге</w:t>
      </w:r>
      <w:r w:rsidR="00915A7E" w:rsidRPr="00054567">
        <w:rPr>
          <w:rFonts w:ascii="Times New Roman" w:hAnsi="Times New Roman"/>
          <w:sz w:val="28"/>
          <w:szCs w:val="28"/>
          <w:lang w:val="kk-KZ"/>
        </w:rPr>
        <w:t xml:space="preserve"> </w:t>
      </w:r>
      <w:r w:rsidRPr="00054567">
        <w:rPr>
          <w:rFonts w:ascii="Times New Roman" w:hAnsi="Times New Roman"/>
          <w:sz w:val="28"/>
          <w:szCs w:val="28"/>
          <w:lang w:val="kk-KZ"/>
        </w:rPr>
        <w:t>Аустралия экономикасындағы ауыл</w:t>
      </w:r>
      <w:r w:rsidR="009E3E2F" w:rsidRPr="00054567">
        <w:rPr>
          <w:rFonts w:ascii="Times New Roman" w:hAnsi="Times New Roman"/>
          <w:sz w:val="28"/>
          <w:szCs w:val="28"/>
          <w:lang w:val="kk-KZ"/>
        </w:rPr>
        <w:t xml:space="preserve"> </w:t>
      </w:r>
      <w:r w:rsidRPr="00054567">
        <w:rPr>
          <w:rFonts w:ascii="Times New Roman" w:hAnsi="Times New Roman"/>
          <w:sz w:val="28"/>
          <w:szCs w:val="28"/>
          <w:lang w:val="kk-KZ"/>
        </w:rPr>
        <w:t>шаруашылығының маңыздылығын түсінуге мүмкіндік береді.</w:t>
      </w:r>
      <w:r w:rsidR="00E756EC" w:rsidRPr="00054567">
        <w:rPr>
          <w:rFonts w:ascii="Times New Roman" w:hAnsi="Times New Roman"/>
          <w:sz w:val="28"/>
          <w:szCs w:val="28"/>
          <w:lang w:val="kk-KZ"/>
        </w:rPr>
        <w:t xml:space="preserve"> </w:t>
      </w:r>
      <w:r w:rsidRPr="00054567">
        <w:rPr>
          <w:rFonts w:ascii="Times New Roman" w:hAnsi="Times New Roman"/>
          <w:sz w:val="28"/>
          <w:szCs w:val="28"/>
          <w:lang w:val="kk-KZ"/>
        </w:rPr>
        <w:t>Соңғы 15 жылда ауыл</w:t>
      </w:r>
      <w:r w:rsidR="009E3E2F" w:rsidRPr="00054567">
        <w:rPr>
          <w:rFonts w:ascii="Times New Roman" w:hAnsi="Times New Roman"/>
          <w:sz w:val="28"/>
          <w:szCs w:val="28"/>
          <w:lang w:val="kk-KZ"/>
        </w:rPr>
        <w:t xml:space="preserve"> </w:t>
      </w:r>
      <w:r w:rsidRPr="00054567">
        <w:rPr>
          <w:rFonts w:ascii="Times New Roman" w:hAnsi="Times New Roman"/>
          <w:sz w:val="28"/>
          <w:szCs w:val="28"/>
          <w:lang w:val="kk-KZ"/>
        </w:rPr>
        <w:t>шаруашылық ортасы айтарлықтай өзгерді, өнімнің сапасына, өндірістен тұтынушыға дейінгі интеграцияға, сұраныстың алуан түрлілігіне, сондай</w:t>
      </w:r>
      <w:r w:rsidR="00915A7E" w:rsidRPr="00054567">
        <w:rPr>
          <w:rFonts w:ascii="Times New Roman" w:hAnsi="Times New Roman"/>
          <w:sz w:val="28"/>
          <w:szCs w:val="28"/>
          <w:lang w:val="kk-KZ"/>
        </w:rPr>
        <w:t xml:space="preserve"> </w:t>
      </w:r>
      <w:r w:rsidR="00313A88" w:rsidRPr="00054567">
        <w:rPr>
          <w:rFonts w:ascii="Times New Roman" w:hAnsi="Times New Roman"/>
          <w:sz w:val="28"/>
          <w:szCs w:val="28"/>
          <w:lang w:val="kk-KZ"/>
        </w:rPr>
        <w:t>–</w:t>
      </w:r>
      <w:r w:rsidR="00915A7E" w:rsidRPr="00054567">
        <w:rPr>
          <w:rFonts w:ascii="Times New Roman" w:hAnsi="Times New Roman"/>
          <w:sz w:val="28"/>
          <w:szCs w:val="28"/>
          <w:lang w:val="kk-KZ"/>
        </w:rPr>
        <w:t xml:space="preserve"> </w:t>
      </w:r>
      <w:r w:rsidRPr="00054567">
        <w:rPr>
          <w:rFonts w:ascii="Times New Roman" w:hAnsi="Times New Roman"/>
          <w:sz w:val="28"/>
          <w:szCs w:val="28"/>
          <w:lang w:val="kk-KZ"/>
        </w:rPr>
        <w:t>ақ экологиялық, атап айтқанда құрғақшылық, әл</w:t>
      </w:r>
      <w:r w:rsidR="00915A7E" w:rsidRPr="00054567">
        <w:rPr>
          <w:rFonts w:ascii="Times New Roman" w:hAnsi="Times New Roman"/>
          <w:sz w:val="28"/>
          <w:szCs w:val="28"/>
          <w:lang w:val="kk-KZ"/>
        </w:rPr>
        <w:t xml:space="preserve"> </w:t>
      </w:r>
      <w:r w:rsidR="00313A88" w:rsidRPr="00054567">
        <w:rPr>
          <w:rFonts w:ascii="Times New Roman" w:hAnsi="Times New Roman"/>
          <w:sz w:val="28"/>
          <w:szCs w:val="28"/>
          <w:lang w:val="kk-KZ"/>
        </w:rPr>
        <w:t>–</w:t>
      </w:r>
      <w:r w:rsidR="00915A7E" w:rsidRPr="00054567">
        <w:rPr>
          <w:rFonts w:ascii="Times New Roman" w:hAnsi="Times New Roman"/>
          <w:sz w:val="28"/>
          <w:szCs w:val="28"/>
          <w:lang w:val="kk-KZ"/>
        </w:rPr>
        <w:t xml:space="preserve"> </w:t>
      </w:r>
      <w:r w:rsidRPr="00054567">
        <w:rPr>
          <w:rFonts w:ascii="Times New Roman" w:hAnsi="Times New Roman"/>
          <w:sz w:val="28"/>
          <w:szCs w:val="28"/>
          <w:lang w:val="kk-KZ"/>
        </w:rPr>
        <w:t>ауқат және этикалық мәселелерге көбірек көңіл бөлінді. [</w:t>
      </w:r>
      <w:r w:rsidR="004661DE" w:rsidRPr="00054567">
        <w:rPr>
          <w:rFonts w:ascii="Times New Roman" w:hAnsi="Times New Roman"/>
          <w:sz w:val="28"/>
          <w:szCs w:val="28"/>
          <w:lang w:val="kk-KZ"/>
        </w:rPr>
        <w:t>1</w:t>
      </w:r>
      <w:r w:rsidR="007B6725" w:rsidRPr="00054567">
        <w:rPr>
          <w:rFonts w:ascii="Times New Roman" w:hAnsi="Times New Roman"/>
          <w:sz w:val="28"/>
          <w:szCs w:val="28"/>
          <w:lang w:val="kk-KZ"/>
        </w:rPr>
        <w:t>3</w:t>
      </w:r>
      <w:r w:rsidR="00E55241" w:rsidRPr="00054567">
        <w:rPr>
          <w:rFonts w:ascii="Times New Roman" w:hAnsi="Times New Roman"/>
          <w:sz w:val="28"/>
          <w:szCs w:val="28"/>
          <w:lang w:val="kk-KZ"/>
        </w:rPr>
        <w:t>8</w:t>
      </w:r>
      <w:r w:rsidR="0044260D" w:rsidRPr="00054567">
        <w:rPr>
          <w:rFonts w:ascii="Times New Roman" w:hAnsi="Times New Roman"/>
          <w:sz w:val="28"/>
          <w:szCs w:val="28"/>
          <w:lang w:val="kk-KZ"/>
        </w:rPr>
        <w:t>].</w:t>
      </w:r>
      <w:r w:rsidR="007B6725" w:rsidRPr="00054567">
        <w:rPr>
          <w:rFonts w:ascii="Times New Roman" w:hAnsi="Times New Roman"/>
          <w:sz w:val="28"/>
          <w:szCs w:val="28"/>
          <w:lang w:val="kk-KZ"/>
        </w:rPr>
        <w:t xml:space="preserve"> </w:t>
      </w:r>
      <w:r w:rsidRPr="00054567">
        <w:rPr>
          <w:rFonts w:ascii="Times New Roman" w:hAnsi="Times New Roman"/>
          <w:sz w:val="28"/>
          <w:szCs w:val="28"/>
          <w:lang w:val="kk-KZ"/>
        </w:rPr>
        <w:t>Әрбір кампуста коммерциялық өлшемдегі заманауи қондырғылар бар және 10</w:t>
      </w:r>
      <w:r w:rsidR="00313A88" w:rsidRPr="00054567">
        <w:rPr>
          <w:rFonts w:ascii="Times New Roman" w:hAnsi="Times New Roman"/>
          <w:sz w:val="28"/>
          <w:szCs w:val="28"/>
          <w:lang w:val="kk-KZ"/>
        </w:rPr>
        <w:t>–</w:t>
      </w:r>
      <w:r w:rsidRPr="00054567">
        <w:rPr>
          <w:rFonts w:ascii="Times New Roman" w:hAnsi="Times New Roman"/>
          <w:sz w:val="28"/>
          <w:szCs w:val="28"/>
          <w:lang w:val="kk-KZ"/>
        </w:rPr>
        <w:t>12 сыныптарға арналған оқу бағдарламаларын ұсынады. Білім алушылар мектеп бағдарламалары мен стандарттарын игеріп қана қоймай, колледждің кәсіби біліктілікті арттыру бойынша сертификатында алып шығады. Негізінен ауыл шаруашылығын зерттеуге баса назар аударылады, атап айтқанда бағдарламаға бау</w:t>
      </w:r>
      <w:r w:rsidR="00313A88" w:rsidRPr="00054567">
        <w:rPr>
          <w:rFonts w:ascii="Times New Roman" w:hAnsi="Times New Roman"/>
          <w:sz w:val="28"/>
          <w:szCs w:val="28"/>
          <w:lang w:val="kk-KZ"/>
        </w:rPr>
        <w:t>–</w:t>
      </w:r>
      <w:r w:rsidRPr="00054567">
        <w:rPr>
          <w:rFonts w:ascii="Times New Roman" w:hAnsi="Times New Roman"/>
          <w:sz w:val="28"/>
          <w:szCs w:val="28"/>
          <w:lang w:val="kk-KZ"/>
        </w:rPr>
        <w:t>бақша, жүзім шаруашылығы, жылқы шаруашылығы, аквамәдениет, орман шаруашылығы, құрылыс, металдар және машина жасау және автомобиль жасау кіруі мүмкін.</w:t>
      </w:r>
    </w:p>
    <w:p w14:paraId="2B2166F6" w14:textId="11A682EB" w:rsidR="00BC360D" w:rsidRPr="00054567" w:rsidRDefault="00BC360D" w:rsidP="00A00F18">
      <w:pPr>
        <w:pStyle w:val="a5"/>
        <w:ind w:firstLine="567"/>
        <w:jc w:val="both"/>
        <w:rPr>
          <w:rFonts w:ascii="Times New Roman" w:hAnsi="Times New Roman"/>
          <w:sz w:val="28"/>
          <w:szCs w:val="28"/>
          <w:lang w:val="kk-KZ"/>
        </w:rPr>
      </w:pPr>
      <w:r w:rsidRPr="00054567">
        <w:rPr>
          <w:rFonts w:ascii="Times New Roman" w:hAnsi="Times New Roman"/>
          <w:sz w:val="28"/>
          <w:szCs w:val="28"/>
          <w:lang w:val="kk-KZ"/>
        </w:rPr>
        <w:t>USAID "Украинаны экономикалық қолдау" жобасының көмегімен "СвитОсвит" сарапшылары 10</w:t>
      </w:r>
      <w:r w:rsidR="00313A88" w:rsidRPr="00054567">
        <w:rPr>
          <w:rFonts w:ascii="Times New Roman" w:hAnsi="Times New Roman"/>
          <w:sz w:val="28"/>
          <w:szCs w:val="28"/>
          <w:lang w:val="kk-KZ"/>
        </w:rPr>
        <w:t>–</w:t>
      </w:r>
      <w:r w:rsidRPr="00054567">
        <w:rPr>
          <w:rFonts w:ascii="Times New Roman" w:hAnsi="Times New Roman"/>
          <w:sz w:val="28"/>
          <w:szCs w:val="28"/>
          <w:lang w:val="kk-KZ"/>
        </w:rPr>
        <w:t xml:space="preserve">11 сынып </w:t>
      </w:r>
      <w:r w:rsidR="009F4E7F" w:rsidRPr="00054567">
        <w:rPr>
          <w:rFonts w:ascii="Times New Roman" w:hAnsi="Times New Roman"/>
          <w:sz w:val="28"/>
          <w:szCs w:val="28"/>
          <w:lang w:val="kk-KZ"/>
        </w:rPr>
        <w:t>білім алушылары</w:t>
      </w:r>
      <w:r w:rsidRPr="00054567">
        <w:rPr>
          <w:rFonts w:ascii="Times New Roman" w:hAnsi="Times New Roman"/>
          <w:sz w:val="28"/>
          <w:szCs w:val="28"/>
          <w:lang w:val="kk-KZ"/>
        </w:rPr>
        <w:t>на арналған орта білім беру сапасын арттыру үшін "Агросфера" оқу курсын құрды.</w:t>
      </w:r>
    </w:p>
    <w:p w14:paraId="3B77B6BF" w14:textId="77777777" w:rsidR="00BC360D" w:rsidRPr="00054567" w:rsidRDefault="00BC360D" w:rsidP="00A00F18">
      <w:pPr>
        <w:pStyle w:val="a5"/>
        <w:ind w:firstLine="567"/>
        <w:jc w:val="both"/>
        <w:rPr>
          <w:rFonts w:ascii="Times New Roman" w:hAnsi="Times New Roman"/>
          <w:sz w:val="28"/>
          <w:szCs w:val="28"/>
          <w:lang w:val="kk-KZ"/>
        </w:rPr>
      </w:pPr>
      <w:r w:rsidRPr="00054567">
        <w:rPr>
          <w:rFonts w:ascii="Times New Roman" w:hAnsi="Times New Roman"/>
          <w:sz w:val="28"/>
          <w:szCs w:val="28"/>
          <w:lang w:val="kk-KZ"/>
        </w:rPr>
        <w:t xml:space="preserve">Курсты оқу барысында </w:t>
      </w:r>
      <w:r w:rsidR="009F4E7F" w:rsidRPr="00054567">
        <w:rPr>
          <w:rFonts w:ascii="Times New Roman" w:hAnsi="Times New Roman"/>
          <w:sz w:val="28"/>
          <w:szCs w:val="28"/>
          <w:lang w:val="kk-KZ"/>
        </w:rPr>
        <w:t>білім алушылар</w:t>
      </w:r>
      <w:r w:rsidRPr="00054567">
        <w:rPr>
          <w:rFonts w:ascii="Times New Roman" w:hAnsi="Times New Roman"/>
          <w:sz w:val="28"/>
          <w:szCs w:val="28"/>
          <w:lang w:val="kk-KZ"/>
        </w:rPr>
        <w:t xml:space="preserve"> ауыл шаруашылығының негіздерімен, оның ел және дүниежүзі экономикасындағы рөлімен, аграрлық секторды дамыту мүмкіндіктерімен танысады. Сондай</w:t>
      </w:r>
      <w:r w:rsidR="00313A88" w:rsidRPr="00054567">
        <w:rPr>
          <w:rFonts w:ascii="Times New Roman" w:hAnsi="Times New Roman"/>
          <w:sz w:val="28"/>
          <w:szCs w:val="28"/>
          <w:lang w:val="kk-KZ"/>
        </w:rPr>
        <w:t>–</w:t>
      </w:r>
      <w:r w:rsidRPr="00054567">
        <w:rPr>
          <w:rFonts w:ascii="Times New Roman" w:hAnsi="Times New Roman"/>
          <w:sz w:val="28"/>
          <w:szCs w:val="28"/>
          <w:lang w:val="kk-KZ"/>
        </w:rPr>
        <w:t>ақ, курс болашақта аграрлық іспен айналысатын мамандардың жаңа буынын даярлауға бағытталған.</w:t>
      </w:r>
    </w:p>
    <w:p w14:paraId="7AAA8CE2" w14:textId="60C9588E" w:rsidR="00BC360D" w:rsidRPr="00054567" w:rsidRDefault="00BC360D" w:rsidP="00A00F18">
      <w:pPr>
        <w:pStyle w:val="a5"/>
        <w:ind w:firstLine="567"/>
        <w:jc w:val="both"/>
        <w:rPr>
          <w:rFonts w:ascii="Times New Roman" w:hAnsi="Times New Roman"/>
          <w:sz w:val="28"/>
          <w:szCs w:val="28"/>
          <w:lang w:val="kk-KZ"/>
        </w:rPr>
      </w:pPr>
      <w:r w:rsidRPr="00054567">
        <w:rPr>
          <w:rFonts w:ascii="Times New Roman" w:hAnsi="Times New Roman"/>
          <w:sz w:val="28"/>
          <w:szCs w:val="28"/>
          <w:lang w:val="kk-KZ"/>
        </w:rPr>
        <w:t>2024 жылы</w:t>
      </w:r>
      <w:r w:rsidR="00E756EC" w:rsidRPr="00054567">
        <w:rPr>
          <w:rFonts w:ascii="Times New Roman" w:hAnsi="Times New Roman"/>
          <w:sz w:val="28"/>
          <w:szCs w:val="28"/>
          <w:lang w:val="kk-KZ"/>
        </w:rPr>
        <w:t xml:space="preserve"> </w:t>
      </w:r>
      <w:r w:rsidRPr="00054567">
        <w:rPr>
          <w:rFonts w:ascii="Times New Roman" w:hAnsi="Times New Roman"/>
          <w:sz w:val="28"/>
          <w:szCs w:val="28"/>
          <w:lang w:val="kk-KZ"/>
        </w:rPr>
        <w:t xml:space="preserve">USAID жобасының серіктес компаниясы Kernel Украинаның өндірістік қуаттары бар үш облысының </w:t>
      </w:r>
      <w:r w:rsidR="00B710F4" w:rsidRPr="00054567">
        <w:rPr>
          <w:rFonts w:ascii="Times New Roman" w:hAnsi="Times New Roman"/>
          <w:sz w:val="28"/>
          <w:szCs w:val="28"/>
          <w:lang w:val="kk-KZ"/>
        </w:rPr>
        <w:t>–</w:t>
      </w:r>
      <w:r w:rsidRPr="00054567">
        <w:rPr>
          <w:rFonts w:ascii="Times New Roman" w:hAnsi="Times New Roman"/>
          <w:sz w:val="28"/>
          <w:szCs w:val="28"/>
          <w:lang w:val="kk-KZ"/>
        </w:rPr>
        <w:t xml:space="preserve"> Кировоград, Хмельницкая және Черкасскаяның 16 оқу орнында «Агросфера» курсын енгізуді қаржылай қолдады</w:t>
      </w:r>
      <w:bookmarkStart w:id="19" w:name="_Hlk197273143"/>
      <w:r w:rsidR="00E756EC" w:rsidRPr="00054567">
        <w:rPr>
          <w:rFonts w:ascii="Times New Roman" w:hAnsi="Times New Roman"/>
          <w:sz w:val="28"/>
          <w:szCs w:val="28"/>
          <w:lang w:val="kk-KZ"/>
        </w:rPr>
        <w:t xml:space="preserve"> </w:t>
      </w:r>
      <w:r w:rsidR="006B1E58" w:rsidRPr="00054567">
        <w:rPr>
          <w:rFonts w:ascii="Times New Roman" w:hAnsi="Times New Roman"/>
          <w:sz w:val="28"/>
          <w:szCs w:val="28"/>
          <w:lang w:val="kk-KZ"/>
        </w:rPr>
        <w:t>[</w:t>
      </w:r>
      <w:r w:rsidR="004661DE" w:rsidRPr="00054567">
        <w:rPr>
          <w:rFonts w:ascii="Times New Roman" w:hAnsi="Times New Roman"/>
          <w:sz w:val="28"/>
          <w:szCs w:val="28"/>
          <w:lang w:val="kk-KZ"/>
        </w:rPr>
        <w:t>1</w:t>
      </w:r>
      <w:r w:rsidR="007B6725" w:rsidRPr="00054567">
        <w:rPr>
          <w:rFonts w:ascii="Times New Roman" w:hAnsi="Times New Roman"/>
          <w:sz w:val="28"/>
          <w:szCs w:val="28"/>
          <w:lang w:val="kk-KZ"/>
        </w:rPr>
        <w:t>3</w:t>
      </w:r>
      <w:r w:rsidR="00E55241" w:rsidRPr="00054567">
        <w:rPr>
          <w:rFonts w:ascii="Times New Roman" w:hAnsi="Times New Roman"/>
          <w:sz w:val="28"/>
          <w:szCs w:val="28"/>
          <w:lang w:val="kk-KZ"/>
        </w:rPr>
        <w:t>9</w:t>
      </w:r>
      <w:r w:rsidR="006B1E58" w:rsidRPr="00054567">
        <w:rPr>
          <w:rFonts w:ascii="Times New Roman" w:hAnsi="Times New Roman"/>
          <w:sz w:val="28"/>
          <w:szCs w:val="28"/>
          <w:lang w:val="kk-KZ"/>
        </w:rPr>
        <w:t>].</w:t>
      </w:r>
    </w:p>
    <w:bookmarkEnd w:id="19"/>
    <w:p w14:paraId="7BEBAF96" w14:textId="77777777" w:rsidR="00BC360D" w:rsidRPr="00054567" w:rsidRDefault="00BC360D" w:rsidP="00A00F18">
      <w:pPr>
        <w:pStyle w:val="a5"/>
        <w:ind w:firstLine="567"/>
        <w:jc w:val="both"/>
        <w:rPr>
          <w:rFonts w:ascii="Times New Roman" w:hAnsi="Times New Roman"/>
          <w:sz w:val="28"/>
          <w:szCs w:val="28"/>
          <w:lang w:val="kk-KZ"/>
        </w:rPr>
      </w:pPr>
      <w:r w:rsidRPr="00054567">
        <w:rPr>
          <w:rFonts w:ascii="Times New Roman" w:hAnsi="Times New Roman"/>
          <w:sz w:val="28"/>
          <w:szCs w:val="28"/>
          <w:lang w:val="kk-KZ"/>
        </w:rPr>
        <w:t>Беларусь Республикасында үздіксіз аграрлық білім беру жүйесі құрылған, оның маңызды буыны аграрлық бағыттағы бейінді сыныптарды дамыту болып табылады.</w:t>
      </w:r>
    </w:p>
    <w:p w14:paraId="1BBC0681" w14:textId="6097B6F0" w:rsidR="00BC360D" w:rsidRPr="00054567" w:rsidRDefault="00BC360D" w:rsidP="00A00F18">
      <w:pPr>
        <w:pStyle w:val="a5"/>
        <w:ind w:firstLine="567"/>
        <w:jc w:val="both"/>
        <w:rPr>
          <w:rFonts w:ascii="Times New Roman" w:hAnsi="Times New Roman"/>
          <w:sz w:val="28"/>
          <w:szCs w:val="28"/>
          <w:lang w:val="kk-KZ"/>
        </w:rPr>
      </w:pPr>
      <w:r w:rsidRPr="00054567">
        <w:rPr>
          <w:rFonts w:ascii="Times New Roman" w:hAnsi="Times New Roman"/>
          <w:sz w:val="28"/>
          <w:szCs w:val="28"/>
          <w:lang w:val="kk-KZ"/>
        </w:rPr>
        <w:t xml:space="preserve">Беларусь Республикасы Білім министрлігі мен Беларусь Республикасы Ауыл шаруашылығы министрлігі алқаларының бірлескен отырысының 2017 жылғы 20 желтоқсандағы №17.9/39 Қаулысымен ауыл шаруашылығы ұйымдарын білікті </w:t>
      </w:r>
      <w:r w:rsidRPr="00054567">
        <w:rPr>
          <w:rFonts w:ascii="Times New Roman" w:hAnsi="Times New Roman"/>
          <w:sz w:val="28"/>
          <w:szCs w:val="28"/>
          <w:lang w:val="kk-KZ"/>
        </w:rPr>
        <w:lastRenderedPageBreak/>
        <w:t>кадрлармен қамтамасыз ету, жастар арасында ауыл шаруашылығы кәсіптерінің беделін арттыру қажеттілігі мақсатында жалпы орта білім беру мекемелерінде факультативтік білім беру арқылы аграрлық бағыттағы бейінді сыныптар құру туралы шешім қабылданды. Шешім негізінде 10</w:t>
      </w:r>
      <w:r w:rsidR="00313A88" w:rsidRPr="00054567">
        <w:rPr>
          <w:rFonts w:ascii="Times New Roman" w:hAnsi="Times New Roman"/>
          <w:sz w:val="28"/>
          <w:szCs w:val="28"/>
          <w:lang w:val="kk-KZ"/>
        </w:rPr>
        <w:t>–</w:t>
      </w:r>
      <w:r w:rsidRPr="00054567">
        <w:rPr>
          <w:rFonts w:ascii="Times New Roman" w:hAnsi="Times New Roman"/>
          <w:sz w:val="28"/>
          <w:szCs w:val="28"/>
          <w:lang w:val="kk-KZ"/>
        </w:rPr>
        <w:t>11 сыныптарға арналған «Аграрлық мамандықтарға кіріспе» атты факультативтік сабақтар енгізілді</w:t>
      </w:r>
      <w:r w:rsidR="00E55241" w:rsidRPr="00054567">
        <w:rPr>
          <w:rFonts w:ascii="Times New Roman" w:hAnsi="Times New Roman"/>
          <w:sz w:val="28"/>
          <w:szCs w:val="28"/>
          <w:lang w:val="kk-KZ"/>
        </w:rPr>
        <w:t xml:space="preserve"> </w:t>
      </w:r>
      <w:r w:rsidR="006B1E58" w:rsidRPr="00054567">
        <w:rPr>
          <w:rFonts w:ascii="Times New Roman" w:hAnsi="Times New Roman"/>
          <w:sz w:val="28"/>
          <w:szCs w:val="28"/>
          <w:lang w:val="kk-KZ"/>
        </w:rPr>
        <w:t>[</w:t>
      </w:r>
      <w:bookmarkStart w:id="20" w:name="_Hlk197273197"/>
      <w:r w:rsidR="007B6725" w:rsidRPr="00054567">
        <w:rPr>
          <w:rFonts w:ascii="Times New Roman" w:hAnsi="Times New Roman"/>
          <w:sz w:val="28"/>
          <w:szCs w:val="28"/>
          <w:lang w:val="kk-KZ"/>
        </w:rPr>
        <w:t>1</w:t>
      </w:r>
      <w:r w:rsidR="00E55241" w:rsidRPr="00054567">
        <w:rPr>
          <w:rFonts w:ascii="Times New Roman" w:hAnsi="Times New Roman"/>
          <w:sz w:val="28"/>
          <w:szCs w:val="28"/>
          <w:lang w:val="kk-KZ"/>
        </w:rPr>
        <w:t>40</w:t>
      </w:r>
      <w:r w:rsidR="006B1E58" w:rsidRPr="00054567">
        <w:rPr>
          <w:rFonts w:ascii="Times New Roman" w:hAnsi="Times New Roman" w:cs="Times New Roman"/>
          <w:sz w:val="28"/>
          <w:szCs w:val="28"/>
          <w:lang w:val="kk-KZ"/>
        </w:rPr>
        <w:t>].</w:t>
      </w:r>
    </w:p>
    <w:bookmarkEnd w:id="20"/>
    <w:p w14:paraId="175243D4" w14:textId="77777777" w:rsidR="00BC360D" w:rsidRPr="00054567" w:rsidRDefault="00BC360D" w:rsidP="00A00F18">
      <w:pPr>
        <w:pStyle w:val="a5"/>
        <w:ind w:firstLine="567"/>
        <w:jc w:val="both"/>
        <w:rPr>
          <w:rFonts w:ascii="Times New Roman" w:hAnsi="Times New Roman"/>
          <w:sz w:val="28"/>
          <w:szCs w:val="28"/>
          <w:lang w:val="kk-KZ"/>
        </w:rPr>
      </w:pPr>
      <w:r w:rsidRPr="00054567">
        <w:rPr>
          <w:rFonts w:ascii="Times New Roman" w:hAnsi="Times New Roman"/>
          <w:sz w:val="28"/>
          <w:szCs w:val="28"/>
          <w:lang w:val="kk-KZ"/>
        </w:rPr>
        <w:t>Қазіргі қоғам білім беру жүйесінен білім алушылардың әртүрлі пәндерден алған білім жиынтығын игеруін және оны белгілі жағдаяттарда қолдана алуын талап етпейді. Қоғам жылдам өзгеріске даяр, белгісіз жағдаятта күрделі мәселелерді шеше алатындай өзін</w:t>
      </w:r>
      <w:r w:rsidR="00313A88" w:rsidRPr="00054567">
        <w:rPr>
          <w:rFonts w:ascii="Times New Roman" w:hAnsi="Times New Roman"/>
          <w:sz w:val="28"/>
          <w:szCs w:val="28"/>
          <w:lang w:val="kk-KZ"/>
        </w:rPr>
        <w:t>–</w:t>
      </w:r>
      <w:r w:rsidRPr="00054567">
        <w:rPr>
          <w:rFonts w:ascii="Times New Roman" w:hAnsi="Times New Roman"/>
          <w:sz w:val="28"/>
          <w:szCs w:val="28"/>
          <w:lang w:val="kk-KZ"/>
        </w:rPr>
        <w:t>өзі дамтуға, өзбетінше білім алуға және кәсіби өзіндік анықталуға мақсатты түрде бағытталған тұлғаны қажет етуде.</w:t>
      </w:r>
    </w:p>
    <w:p w14:paraId="4A00E200" w14:textId="421B2D63" w:rsidR="00BC360D" w:rsidRPr="00054567" w:rsidRDefault="00BC360D" w:rsidP="00A00F18">
      <w:pPr>
        <w:pStyle w:val="a5"/>
        <w:ind w:firstLine="567"/>
        <w:jc w:val="both"/>
        <w:rPr>
          <w:rFonts w:ascii="Times New Roman" w:hAnsi="Times New Roman"/>
          <w:sz w:val="28"/>
          <w:szCs w:val="28"/>
          <w:lang w:val="kk-KZ"/>
        </w:rPr>
      </w:pPr>
      <w:r w:rsidRPr="00054567">
        <w:rPr>
          <w:rFonts w:ascii="Times New Roman" w:hAnsi="Times New Roman"/>
          <w:sz w:val="28"/>
          <w:szCs w:val="28"/>
          <w:lang w:val="kk-KZ"/>
        </w:rPr>
        <w:t>Осындай қоғамдық сұранысқа жауап беру үшін оқытушы өзінің кәсіби іс</w:t>
      </w:r>
      <w:r w:rsidR="00313A88" w:rsidRPr="00054567">
        <w:rPr>
          <w:rFonts w:ascii="Times New Roman" w:hAnsi="Times New Roman"/>
          <w:sz w:val="28"/>
          <w:szCs w:val="28"/>
          <w:lang w:val="kk-KZ"/>
        </w:rPr>
        <w:t>–</w:t>
      </w:r>
      <w:r w:rsidRPr="00054567">
        <w:rPr>
          <w:rFonts w:ascii="Times New Roman" w:hAnsi="Times New Roman"/>
          <w:sz w:val="28"/>
          <w:szCs w:val="28"/>
          <w:lang w:val="kk-KZ"/>
        </w:rPr>
        <w:t>әрекетін оқытудың түрлі инновациялық әдіс</w:t>
      </w:r>
      <w:r w:rsidR="00313A88" w:rsidRPr="00054567">
        <w:rPr>
          <w:rFonts w:ascii="Times New Roman" w:hAnsi="Times New Roman"/>
          <w:sz w:val="28"/>
          <w:szCs w:val="28"/>
          <w:lang w:val="kk-KZ"/>
        </w:rPr>
        <w:t>–</w:t>
      </w:r>
      <w:r w:rsidRPr="00054567">
        <w:rPr>
          <w:rFonts w:ascii="Times New Roman" w:hAnsi="Times New Roman"/>
          <w:sz w:val="28"/>
          <w:szCs w:val="28"/>
          <w:lang w:val="kk-KZ"/>
        </w:rPr>
        <w:t xml:space="preserve">тәсілдері арқылы жақсарту керек екендігін жақсы түсінеді. </w:t>
      </w:r>
      <w:r w:rsidRPr="00054567">
        <w:rPr>
          <w:rFonts w:ascii="Times New Roman" w:hAnsi="Times New Roman"/>
          <w:noProof/>
          <w:sz w:val="28"/>
          <w:szCs w:val="28"/>
          <w:lang w:val="kk-KZ"/>
        </w:rPr>
        <w:t>Педагогика ғылымы үнемі оқытудың тиімді әрі жүйелі әдістерін іздестіру бағытында дамуда, негізгі міндеті – оқыту сапасын көтеруге әсер ететін әдіс</w:t>
      </w:r>
      <w:r w:rsidR="00313A88" w:rsidRPr="00054567">
        <w:rPr>
          <w:rFonts w:ascii="Times New Roman" w:hAnsi="Times New Roman"/>
          <w:noProof/>
          <w:sz w:val="28"/>
          <w:szCs w:val="28"/>
          <w:lang w:val="kk-KZ"/>
        </w:rPr>
        <w:t>–</w:t>
      </w:r>
      <w:r w:rsidRPr="00054567">
        <w:rPr>
          <w:rFonts w:ascii="Times New Roman" w:hAnsi="Times New Roman"/>
          <w:noProof/>
          <w:sz w:val="28"/>
          <w:szCs w:val="28"/>
          <w:lang w:val="kk-KZ"/>
        </w:rPr>
        <w:t>тәсілдерді анықтау. Жалпы педагогикада берілгендей география пәнін оқыту әдістемесінде де о</w:t>
      </w:r>
      <w:r w:rsidRPr="00054567">
        <w:rPr>
          <w:rFonts w:ascii="Times New Roman" w:hAnsi="Times New Roman"/>
          <w:sz w:val="28"/>
          <w:szCs w:val="28"/>
          <w:lang w:val="kk-KZ"/>
        </w:rPr>
        <w:t>қытудың әдістері білім берудің мақсатына жетуге бағытталған оқытушы мен білім алушының белгілі бір тәртіпте жүзеге асырылатын іс</w:t>
      </w:r>
      <w:r w:rsidR="00313A88" w:rsidRPr="00054567">
        <w:rPr>
          <w:rFonts w:ascii="Times New Roman" w:hAnsi="Times New Roman"/>
          <w:sz w:val="28"/>
          <w:szCs w:val="28"/>
          <w:lang w:val="kk-KZ"/>
        </w:rPr>
        <w:t>–</w:t>
      </w:r>
      <w:r w:rsidRPr="00054567">
        <w:rPr>
          <w:rFonts w:ascii="Times New Roman" w:hAnsi="Times New Roman"/>
          <w:sz w:val="28"/>
          <w:szCs w:val="28"/>
          <w:lang w:val="kk-KZ"/>
        </w:rPr>
        <w:t>әрекет қарым</w:t>
      </w:r>
      <w:r w:rsidR="00313A88" w:rsidRPr="00054567">
        <w:rPr>
          <w:rFonts w:ascii="Times New Roman" w:hAnsi="Times New Roman"/>
          <w:sz w:val="28"/>
          <w:szCs w:val="28"/>
          <w:lang w:val="kk-KZ"/>
        </w:rPr>
        <w:t>–</w:t>
      </w:r>
      <w:r w:rsidRPr="00054567">
        <w:rPr>
          <w:rFonts w:ascii="Times New Roman" w:hAnsi="Times New Roman"/>
          <w:sz w:val="28"/>
          <w:szCs w:val="28"/>
          <w:lang w:val="kk-KZ"/>
        </w:rPr>
        <w:t>қатынастарының бірлігі мен үйлесімділік тәсілдері екендігі белгілі. Осыларды ескере отырып, оқытудың инновациялық әдіс</w:t>
      </w:r>
      <w:r w:rsidR="00EC39E7" w:rsidRPr="00054567">
        <w:rPr>
          <w:rFonts w:ascii="Times New Roman" w:hAnsi="Times New Roman"/>
          <w:sz w:val="28"/>
          <w:szCs w:val="28"/>
          <w:lang w:val="kk-KZ"/>
        </w:rPr>
        <w:t xml:space="preserve"> </w:t>
      </w:r>
      <w:r w:rsidR="00313A88" w:rsidRPr="00054567">
        <w:rPr>
          <w:rFonts w:ascii="Times New Roman" w:hAnsi="Times New Roman"/>
          <w:sz w:val="28"/>
          <w:szCs w:val="28"/>
          <w:lang w:val="kk-KZ"/>
        </w:rPr>
        <w:t>–</w:t>
      </w:r>
      <w:r w:rsidR="00EC39E7" w:rsidRPr="00054567">
        <w:rPr>
          <w:rFonts w:ascii="Times New Roman" w:hAnsi="Times New Roman"/>
          <w:sz w:val="28"/>
          <w:szCs w:val="28"/>
          <w:lang w:val="kk-KZ"/>
        </w:rPr>
        <w:t xml:space="preserve"> </w:t>
      </w:r>
      <w:r w:rsidRPr="00054567">
        <w:rPr>
          <w:rFonts w:ascii="Times New Roman" w:hAnsi="Times New Roman"/>
          <w:sz w:val="28"/>
          <w:szCs w:val="28"/>
          <w:lang w:val="kk-KZ"/>
        </w:rPr>
        <w:t xml:space="preserve">тәсілдерін қолдануда оқу үдерісін жаңа көзқарас тұрғысынан қарастыру және тұлғаны қалыптастырудың психологиялық механизмін  игеру  сапалы нәтижеге жетуге мүмкіндік береді. </w:t>
      </w:r>
      <w:r w:rsidR="00EC39E7" w:rsidRPr="00054567">
        <w:rPr>
          <w:rFonts w:ascii="Times New Roman" w:hAnsi="Times New Roman"/>
          <w:color w:val="000000"/>
          <w:sz w:val="28"/>
          <w:szCs w:val="28"/>
          <w:lang w:val="kk-KZ"/>
        </w:rPr>
        <w:t>А</w:t>
      </w:r>
      <w:r w:rsidRPr="00054567">
        <w:rPr>
          <w:rFonts w:ascii="Times New Roman" w:hAnsi="Times New Roman"/>
          <w:color w:val="000000"/>
          <w:sz w:val="28"/>
          <w:szCs w:val="28"/>
          <w:lang w:val="kk-KZ"/>
        </w:rPr>
        <w:t xml:space="preserve">уыл шаруашылығының экономикалық даму </w:t>
      </w:r>
      <w:r w:rsidRPr="00054567">
        <w:rPr>
          <w:rFonts w:ascii="Times New Roman" w:hAnsi="Times New Roman"/>
          <w:sz w:val="28"/>
          <w:szCs w:val="28"/>
          <w:lang w:val="kk-KZ"/>
        </w:rPr>
        <w:t>үрдістерін оқыту үлгісін жасаудағы оқытудың әдіс</w:t>
      </w:r>
      <w:r w:rsidR="00313A88" w:rsidRPr="00054567">
        <w:rPr>
          <w:rFonts w:ascii="Times New Roman" w:hAnsi="Times New Roman"/>
          <w:sz w:val="28"/>
          <w:szCs w:val="28"/>
          <w:lang w:val="kk-KZ"/>
        </w:rPr>
        <w:t>–</w:t>
      </w:r>
      <w:r w:rsidRPr="00054567">
        <w:rPr>
          <w:rFonts w:ascii="Times New Roman" w:hAnsi="Times New Roman"/>
          <w:sz w:val="28"/>
          <w:szCs w:val="28"/>
          <w:lang w:val="kk-KZ"/>
        </w:rPr>
        <w:t>тәсілдерін таңдау және оқу іс</w:t>
      </w:r>
      <w:r w:rsidR="00313A88" w:rsidRPr="00054567">
        <w:rPr>
          <w:rFonts w:ascii="Times New Roman" w:hAnsi="Times New Roman"/>
          <w:sz w:val="28"/>
          <w:szCs w:val="28"/>
          <w:lang w:val="kk-KZ"/>
        </w:rPr>
        <w:t>–</w:t>
      </w:r>
      <w:r w:rsidRPr="00054567">
        <w:rPr>
          <w:rFonts w:ascii="Times New Roman" w:hAnsi="Times New Roman"/>
          <w:sz w:val="28"/>
          <w:szCs w:val="28"/>
          <w:lang w:val="kk-KZ"/>
        </w:rPr>
        <w:t>әрекетінің алгоритмін дайындау мәселелері талқыланады.</w:t>
      </w:r>
    </w:p>
    <w:p w14:paraId="1EEAE681" w14:textId="7BA23B31" w:rsidR="00BC360D" w:rsidRPr="00054567" w:rsidRDefault="00BC360D" w:rsidP="00A00F18">
      <w:pPr>
        <w:pStyle w:val="a5"/>
        <w:ind w:firstLine="567"/>
        <w:jc w:val="both"/>
        <w:rPr>
          <w:rFonts w:ascii="Times New Roman" w:hAnsi="Times New Roman"/>
          <w:sz w:val="28"/>
          <w:szCs w:val="28"/>
          <w:lang w:val="kk-KZ"/>
        </w:rPr>
      </w:pPr>
      <w:r w:rsidRPr="00054567">
        <w:rPr>
          <w:rFonts w:ascii="Times New Roman" w:hAnsi="Times New Roman"/>
          <w:sz w:val="28"/>
          <w:szCs w:val="28"/>
          <w:lang w:val="kk-KZ"/>
        </w:rPr>
        <w:t xml:space="preserve">Батыс Еуропада </w:t>
      </w:r>
      <w:r w:rsidR="005E230F" w:rsidRPr="00054567">
        <w:rPr>
          <w:rFonts w:ascii="Times New Roman" w:hAnsi="Times New Roman"/>
          <w:sz w:val="28"/>
          <w:szCs w:val="28"/>
          <w:lang w:val="kk-KZ"/>
        </w:rPr>
        <w:t xml:space="preserve">білім беру ұйымдарында </w:t>
      </w:r>
      <w:r w:rsidRPr="00054567">
        <w:rPr>
          <w:rFonts w:ascii="Times New Roman" w:hAnsi="Times New Roman"/>
          <w:sz w:val="28"/>
          <w:szCs w:val="28"/>
          <w:lang w:val="kk-KZ"/>
        </w:rPr>
        <w:t>ауыл шаруашылығының даму үрдістеріне қатысты білім беру жүйесі әртүрлі елдерде әрқалай болғанымен, негізінен ауыл шаруашылығының маңызын, қоршаған ортаға әсерін, ауылдық өмірді және ауыл шаруашылығындағы жаңа технологияларды таныстыруға бағытталған. Мұндай білім беру бағдарламалары көбінесе экология, тұрақты даму және ауыл шаруашылығын қолдау мәселелеріне көңіл бөледі. Мектеп бағдарламаларының құрылымы мен мазмұнының әр елде өз ерекшеліктері болса да, бірқатар ортақ аспектілер де кездеседі</w:t>
      </w:r>
      <w:r w:rsidR="007738E8" w:rsidRPr="00054567">
        <w:rPr>
          <w:rFonts w:ascii="Times New Roman" w:hAnsi="Times New Roman"/>
          <w:sz w:val="28"/>
          <w:szCs w:val="28"/>
          <w:lang w:val="kk-KZ"/>
        </w:rPr>
        <w:t>.</w:t>
      </w:r>
    </w:p>
    <w:p w14:paraId="5BBA8BF3" w14:textId="33B67E07" w:rsidR="00776A31" w:rsidRPr="00054567" w:rsidRDefault="00BC360D" w:rsidP="00FE30E8">
      <w:pPr>
        <w:pStyle w:val="a5"/>
        <w:ind w:firstLine="567"/>
        <w:jc w:val="both"/>
        <w:rPr>
          <w:rFonts w:ascii="Times New Roman" w:hAnsi="Times New Roman"/>
          <w:sz w:val="28"/>
          <w:szCs w:val="28"/>
          <w:lang w:val="kk-KZ"/>
        </w:rPr>
      </w:pPr>
      <w:r w:rsidRPr="00054567">
        <w:rPr>
          <w:rFonts w:ascii="Times New Roman" w:hAnsi="Times New Roman"/>
          <w:bCs/>
          <w:sz w:val="28"/>
          <w:szCs w:val="28"/>
          <w:lang w:val="kk-KZ"/>
        </w:rPr>
        <w:t>Еуропада ауыл шаруашылығын оқыту жүйесі мен бағдарламасына тоқтала кетсек: біріншіден, география және экология пәндерінде ауыл шаруашылығын оқыту 7</w:t>
      </w:r>
      <w:r w:rsidR="00313A88" w:rsidRPr="00054567">
        <w:rPr>
          <w:rFonts w:ascii="Times New Roman" w:hAnsi="Times New Roman"/>
          <w:bCs/>
          <w:sz w:val="28"/>
          <w:szCs w:val="28"/>
          <w:lang w:val="kk-KZ"/>
        </w:rPr>
        <w:t>–</w:t>
      </w:r>
      <w:r w:rsidRPr="00054567">
        <w:rPr>
          <w:rFonts w:ascii="Times New Roman" w:hAnsi="Times New Roman"/>
          <w:bCs/>
          <w:sz w:val="28"/>
          <w:szCs w:val="28"/>
          <w:lang w:val="kk-KZ"/>
        </w:rPr>
        <w:t>11 сыныптар арасында жүргізіледі.</w:t>
      </w:r>
      <w:r w:rsidRPr="00054567">
        <w:rPr>
          <w:rFonts w:ascii="Times New Roman" w:hAnsi="Times New Roman"/>
          <w:sz w:val="28"/>
          <w:szCs w:val="28"/>
          <w:lang w:val="kk-KZ"/>
        </w:rPr>
        <w:t xml:space="preserve"> Еуропаның көптеген елдерінде ауыл шаруашылығының негізгі аспектілері, әсіресе табиғат пен ауыл шаруашылығының байланысы, экология, агрономия және агробизнес мәселелері география және экология пәндерінде оқытылады. Мысалы, Германия, Франция, Ұлыбритания, </w:t>
      </w:r>
      <w:r w:rsidRPr="00054567">
        <w:rPr>
          <w:rFonts w:ascii="Times New Roman" w:hAnsi="Times New Roman"/>
          <w:bCs/>
          <w:sz w:val="28"/>
          <w:szCs w:val="28"/>
          <w:lang w:val="kk-KZ"/>
        </w:rPr>
        <w:t>Нидерланды</w:t>
      </w:r>
      <w:r w:rsidRPr="00054567">
        <w:rPr>
          <w:rFonts w:ascii="Times New Roman" w:hAnsi="Times New Roman"/>
          <w:sz w:val="28"/>
          <w:szCs w:val="28"/>
          <w:lang w:val="kk-KZ"/>
        </w:rPr>
        <w:t xml:space="preserve"> сияқты елдерде ауыл шаруашылығын оқытуда назар аударылатын маңызды тақырыптар </w:t>
      </w:r>
      <w:r w:rsidR="00F672B2" w:rsidRPr="00054567">
        <w:rPr>
          <w:rFonts w:ascii="Times New Roman" w:hAnsi="Times New Roman"/>
          <w:sz w:val="28"/>
          <w:szCs w:val="28"/>
          <w:lang w:val="kk-KZ"/>
        </w:rPr>
        <w:t>(</w:t>
      </w:r>
      <w:r w:rsidR="00844E27" w:rsidRPr="00054567">
        <w:rPr>
          <w:rFonts w:ascii="Times New Roman" w:hAnsi="Times New Roman"/>
          <w:sz w:val="28"/>
          <w:szCs w:val="28"/>
          <w:lang w:val="kk-KZ"/>
        </w:rPr>
        <w:t>сурет</w:t>
      </w:r>
      <w:r w:rsidR="0045106E" w:rsidRPr="00054567">
        <w:rPr>
          <w:rFonts w:ascii="Times New Roman" w:hAnsi="Times New Roman"/>
          <w:sz w:val="28"/>
          <w:szCs w:val="28"/>
          <w:lang w:val="kk-KZ"/>
        </w:rPr>
        <w:t xml:space="preserve"> 18</w:t>
      </w:r>
      <w:r w:rsidR="00F672B2" w:rsidRPr="00054567">
        <w:rPr>
          <w:rFonts w:ascii="Times New Roman" w:hAnsi="Times New Roman"/>
          <w:sz w:val="28"/>
          <w:szCs w:val="28"/>
          <w:lang w:val="kk-KZ"/>
        </w:rPr>
        <w:t xml:space="preserve">) </w:t>
      </w:r>
      <w:r w:rsidR="00844E27" w:rsidRPr="00054567">
        <w:rPr>
          <w:rFonts w:ascii="Times New Roman" w:hAnsi="Times New Roman"/>
          <w:sz w:val="28"/>
          <w:szCs w:val="28"/>
          <w:lang w:val="kk-KZ"/>
        </w:rPr>
        <w:t>келтірілген.</w:t>
      </w:r>
    </w:p>
    <w:p w14:paraId="69B50A3F" w14:textId="77777777" w:rsidR="009E38CD" w:rsidRPr="00054567" w:rsidRDefault="009E38CD" w:rsidP="009B67E0">
      <w:pPr>
        <w:pStyle w:val="a5"/>
        <w:jc w:val="both"/>
        <w:rPr>
          <w:rFonts w:ascii="Times New Roman" w:hAnsi="Times New Roman"/>
          <w:sz w:val="28"/>
          <w:szCs w:val="28"/>
          <w:lang w:val="kk-KZ"/>
        </w:rPr>
      </w:pPr>
    </w:p>
    <w:p w14:paraId="586BBD8E" w14:textId="77777777" w:rsidR="00F672B2" w:rsidRPr="00054567" w:rsidRDefault="00F672B2" w:rsidP="009B67E0">
      <w:pPr>
        <w:pStyle w:val="a5"/>
        <w:jc w:val="both"/>
        <w:rPr>
          <w:rFonts w:ascii="Times New Roman" w:hAnsi="Times New Roman"/>
          <w:sz w:val="28"/>
          <w:szCs w:val="28"/>
          <w:lang w:val="kk-KZ"/>
        </w:rPr>
      </w:pPr>
    </w:p>
    <w:p w14:paraId="007E354D" w14:textId="77777777" w:rsidR="00F672B2" w:rsidRPr="00054567" w:rsidRDefault="00F672B2" w:rsidP="009B67E0">
      <w:pPr>
        <w:pStyle w:val="a5"/>
        <w:jc w:val="both"/>
        <w:rPr>
          <w:rFonts w:ascii="Times New Roman" w:hAnsi="Times New Roman"/>
          <w:sz w:val="28"/>
          <w:szCs w:val="28"/>
          <w:lang w:val="kk-KZ"/>
        </w:rPr>
      </w:pPr>
    </w:p>
    <w:p w14:paraId="271334E0" w14:textId="77777777" w:rsidR="00F672B2" w:rsidRPr="00054567" w:rsidRDefault="00F672B2" w:rsidP="009B67E0">
      <w:pPr>
        <w:pStyle w:val="a5"/>
        <w:jc w:val="both"/>
        <w:rPr>
          <w:rFonts w:ascii="Times New Roman" w:hAnsi="Times New Roman"/>
          <w:sz w:val="28"/>
          <w:szCs w:val="28"/>
          <w:lang w:val="kk-KZ"/>
        </w:rPr>
      </w:pPr>
    </w:p>
    <w:p w14:paraId="41F3C73D" w14:textId="77777777" w:rsidR="00844E27" w:rsidRPr="00054567" w:rsidRDefault="00844E27" w:rsidP="00A00F18">
      <w:pPr>
        <w:pStyle w:val="a5"/>
        <w:ind w:firstLine="567"/>
        <w:jc w:val="both"/>
        <w:rPr>
          <w:rFonts w:ascii="Times New Roman" w:hAnsi="Times New Roman"/>
          <w:bCs/>
          <w:i/>
          <w:sz w:val="28"/>
          <w:szCs w:val="28"/>
          <w:lang w:val="kk-KZ"/>
        </w:rPr>
      </w:pPr>
    </w:p>
    <w:p w14:paraId="402F4E18" w14:textId="7A3A9368" w:rsidR="00844E27" w:rsidRPr="00054567" w:rsidRDefault="00740F95" w:rsidP="00A00F18">
      <w:pPr>
        <w:pStyle w:val="a5"/>
        <w:ind w:firstLine="567"/>
        <w:jc w:val="both"/>
        <w:rPr>
          <w:rFonts w:ascii="Times New Roman" w:hAnsi="Times New Roman"/>
          <w:bCs/>
          <w:i/>
          <w:sz w:val="28"/>
          <w:szCs w:val="28"/>
          <w:lang w:val="kk-KZ"/>
        </w:rPr>
      </w:pPr>
      <w:r w:rsidRPr="00054567">
        <w:rPr>
          <w:rFonts w:ascii="Times New Roman" w:hAnsi="Times New Roman"/>
          <w:bCs/>
          <w:i/>
          <w:noProof/>
          <w:sz w:val="28"/>
          <w:szCs w:val="28"/>
          <w:lang w:val="kk-KZ"/>
        </w:rPr>
        <mc:AlternateContent>
          <mc:Choice Requires="wps">
            <w:drawing>
              <wp:anchor distT="0" distB="0" distL="114298" distR="114298" simplePos="0" relativeHeight="251632128" behindDoc="0" locked="0" layoutInCell="1" allowOverlap="1" wp14:anchorId="6D40C0CC" wp14:editId="0EA565AF">
                <wp:simplePos x="0" y="0"/>
                <wp:positionH relativeFrom="column">
                  <wp:posOffset>1335404</wp:posOffset>
                </wp:positionH>
                <wp:positionV relativeFrom="paragraph">
                  <wp:posOffset>163830</wp:posOffset>
                </wp:positionV>
                <wp:extent cx="0" cy="1211580"/>
                <wp:effectExtent l="0" t="0" r="19050" b="7620"/>
                <wp:wrapNone/>
                <wp:docPr id="33159156" name="Прямая соединительная линия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11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C758DA" id="Прямая соединительная линия 145" o:spid="_x0000_s1026" style="position:absolute;flip:x;z-index:251632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05.15pt,12.9pt" to="105.15pt,1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" strokecolor="black [3200]" strokeweight=".5pt">
                <v:stroke joinstyle="miter"/>
                <o:lock v:ext="edit" shapetype="f"/>
              </v:line>
            </w:pict>
          </mc:Fallback>
        </mc:AlternateContent>
      </w:r>
      <w:r w:rsidRPr="00054567">
        <w:rPr>
          <w:rFonts w:ascii="Times New Roman" w:hAnsi="Times New Roman"/>
          <w:bCs/>
          <w:i/>
          <w:noProof/>
          <w:sz w:val="28"/>
          <w:szCs w:val="28"/>
          <w:lang w:val="kk-KZ"/>
        </w:rPr>
        <mc:AlternateContent>
          <mc:Choice Requires="wps">
            <w:drawing>
              <wp:anchor distT="0" distB="0" distL="114298" distR="114298" simplePos="0" relativeHeight="251633152" behindDoc="0" locked="0" layoutInCell="1" allowOverlap="1" wp14:anchorId="68314220" wp14:editId="64C39C57">
                <wp:simplePos x="0" y="0"/>
                <wp:positionH relativeFrom="column">
                  <wp:posOffset>4520564</wp:posOffset>
                </wp:positionH>
                <wp:positionV relativeFrom="paragraph">
                  <wp:posOffset>163830</wp:posOffset>
                </wp:positionV>
                <wp:extent cx="0" cy="1150620"/>
                <wp:effectExtent l="0" t="0" r="19050" b="11430"/>
                <wp:wrapNone/>
                <wp:docPr id="1580407816"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150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6279F1" id="Прямая соединительная линия 143" o:spid="_x0000_s1026" style="position:absolute;flip:x;z-index:251633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355.95pt,12.9pt" to="355.9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" strokecolor="black [3200]" strokeweight=".5pt">
                <v:stroke joinstyle="miter"/>
                <o:lock v:ext="edit" shapetype="f"/>
              </v:line>
            </w:pict>
          </mc:Fallback>
        </mc:AlternateContent>
      </w:r>
      <w:r w:rsidRPr="00054567">
        <w:rPr>
          <w:rFonts w:ascii="Times New Roman" w:hAnsi="Times New Roman"/>
          <w:bCs/>
          <w:i/>
          <w:noProof/>
          <w:sz w:val="28"/>
          <w:szCs w:val="28"/>
          <w:lang w:val="kk-KZ"/>
        </w:rPr>
        <mc:AlternateContent>
          <mc:Choice Requires="wps">
            <w:drawing>
              <wp:anchor distT="0" distB="0" distL="114300" distR="114300" simplePos="0" relativeHeight="251630080" behindDoc="0" locked="0" layoutInCell="1" allowOverlap="1" wp14:anchorId="44C2B4BE" wp14:editId="4CC4D679">
                <wp:simplePos x="0" y="0"/>
                <wp:positionH relativeFrom="column">
                  <wp:posOffset>3672840</wp:posOffset>
                </wp:positionH>
                <wp:positionV relativeFrom="paragraph">
                  <wp:posOffset>-213995</wp:posOffset>
                </wp:positionV>
                <wp:extent cx="1714500" cy="381000"/>
                <wp:effectExtent l="0" t="0" r="0" b="0"/>
                <wp:wrapNone/>
                <wp:docPr id="718524606" name="Прямоугольник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3810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C83819" w14:textId="77777777" w:rsidR="00533D70" w:rsidRPr="00E10ED5" w:rsidRDefault="00533D70" w:rsidP="0084707A">
                            <w:pPr>
                              <w:jc w:val="center"/>
                              <w:rPr>
                                <w:rFonts w:ascii="Times New Roman" w:hAnsi="Times New Roman" w:cs="Times New Roman"/>
                                <w:lang w:val="kk-KZ"/>
                              </w:rPr>
                            </w:pPr>
                            <w:r w:rsidRPr="00E10ED5">
                              <w:rPr>
                                <w:rFonts w:ascii="Times New Roman" w:hAnsi="Times New Roman" w:cs="Times New Roman"/>
                                <w:lang w:val="kk-KZ"/>
                              </w:rPr>
                              <w:t>Экология пәні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C2B4BE" id="Прямоугольник 141" o:spid="_x0000_s1053" style="position:absolute;left:0;text-align:left;margin-left:289.2pt;margin-top:-16.85pt;width:135pt;height:30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" fillcolor="white [3201]" strokecolor="black [3213]" strokeweight=".5pt">
                <v:path arrowok="t"/>
                <v:textbox>
                  <w:txbxContent>
                    <w:p w14:paraId="54C83819" w14:textId="77777777" w:rsidR="00533D70" w:rsidRPr="00E10ED5" w:rsidRDefault="00533D70" w:rsidP="0084707A">
                      <w:pPr>
                        <w:jc w:val="center"/>
                        <w:rPr>
                          <w:rFonts w:ascii="Times New Roman" w:hAnsi="Times New Roman" w:cs="Times New Roman"/>
                          <w:lang w:val="kk-KZ"/>
                        </w:rPr>
                      </w:pPr>
                      <w:r w:rsidRPr="00E10ED5">
                        <w:rPr>
                          <w:rFonts w:ascii="Times New Roman" w:hAnsi="Times New Roman" w:cs="Times New Roman"/>
                          <w:lang w:val="kk-KZ"/>
                        </w:rPr>
                        <w:t>Экология пәні</w:t>
                      </w:r>
                    </w:p>
                  </w:txbxContent>
                </v:textbox>
              </v:rect>
            </w:pict>
          </mc:Fallback>
        </mc:AlternateContent>
      </w:r>
      <w:r w:rsidRPr="00054567">
        <w:rPr>
          <w:rFonts w:ascii="Times New Roman" w:hAnsi="Times New Roman"/>
          <w:bCs/>
          <w:i/>
          <w:noProof/>
          <w:sz w:val="28"/>
          <w:szCs w:val="28"/>
          <w:lang w:val="kk-KZ"/>
        </w:rPr>
        <mc:AlternateContent>
          <mc:Choice Requires="wps">
            <w:drawing>
              <wp:anchor distT="0" distB="0" distL="114300" distR="114300" simplePos="0" relativeHeight="251629056" behindDoc="0" locked="0" layoutInCell="1" allowOverlap="1" wp14:anchorId="7C9CC52C" wp14:editId="29371826">
                <wp:simplePos x="0" y="0"/>
                <wp:positionH relativeFrom="column">
                  <wp:posOffset>504825</wp:posOffset>
                </wp:positionH>
                <wp:positionV relativeFrom="paragraph">
                  <wp:posOffset>-217170</wp:posOffset>
                </wp:positionV>
                <wp:extent cx="1714500" cy="381000"/>
                <wp:effectExtent l="0" t="0" r="0" b="0"/>
                <wp:wrapNone/>
                <wp:docPr id="2085876936" name="Прямоугольник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3810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44D48C" w14:textId="77777777" w:rsidR="00533D70" w:rsidRPr="00E10ED5" w:rsidRDefault="00533D70" w:rsidP="0084707A">
                            <w:pPr>
                              <w:jc w:val="center"/>
                              <w:rPr>
                                <w:rFonts w:ascii="Times New Roman" w:hAnsi="Times New Roman" w:cs="Times New Roman"/>
                                <w:lang w:val="kk-KZ"/>
                              </w:rPr>
                            </w:pPr>
                            <w:r w:rsidRPr="00E10ED5">
                              <w:rPr>
                                <w:rFonts w:ascii="Times New Roman" w:hAnsi="Times New Roman" w:cs="Times New Roman"/>
                                <w:lang w:val="kk-KZ"/>
                              </w:rPr>
                              <w:t>География пәні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9CC52C" id="Прямоугольник 139" o:spid="_x0000_s1054" style="position:absolute;left:0;text-align:left;margin-left:39.75pt;margin-top:-17.1pt;width:135pt;height:30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" fillcolor="white [3201]" strokecolor="black [3213]" strokeweight=".5pt">
                <v:path arrowok="t"/>
                <v:textbox>
                  <w:txbxContent>
                    <w:p w14:paraId="1244D48C" w14:textId="77777777" w:rsidR="00533D70" w:rsidRPr="00E10ED5" w:rsidRDefault="00533D70" w:rsidP="0084707A">
                      <w:pPr>
                        <w:jc w:val="center"/>
                        <w:rPr>
                          <w:rFonts w:ascii="Times New Roman" w:hAnsi="Times New Roman" w:cs="Times New Roman"/>
                          <w:lang w:val="kk-KZ"/>
                        </w:rPr>
                      </w:pPr>
                      <w:r w:rsidRPr="00E10ED5">
                        <w:rPr>
                          <w:rFonts w:ascii="Times New Roman" w:hAnsi="Times New Roman" w:cs="Times New Roman"/>
                          <w:lang w:val="kk-KZ"/>
                        </w:rPr>
                        <w:t>География пәні</w:t>
                      </w:r>
                    </w:p>
                  </w:txbxContent>
                </v:textbox>
              </v:rect>
            </w:pict>
          </mc:Fallback>
        </mc:AlternateContent>
      </w:r>
    </w:p>
    <w:p w14:paraId="71D3CDE0" w14:textId="7F632F84" w:rsidR="00844E27" w:rsidRPr="00054567" w:rsidRDefault="00740F95" w:rsidP="00A00F18">
      <w:pPr>
        <w:pStyle w:val="a5"/>
        <w:ind w:firstLine="567"/>
        <w:jc w:val="both"/>
        <w:rPr>
          <w:rFonts w:ascii="Times New Roman" w:hAnsi="Times New Roman"/>
          <w:bCs/>
          <w:i/>
          <w:sz w:val="28"/>
          <w:szCs w:val="28"/>
          <w:lang w:val="kk-KZ"/>
        </w:rPr>
      </w:pPr>
      <w:r w:rsidRPr="00054567">
        <w:rPr>
          <w:rFonts w:ascii="Times New Roman" w:hAnsi="Times New Roman"/>
          <w:bCs/>
          <w:i/>
          <w:noProof/>
          <w:sz w:val="28"/>
          <w:szCs w:val="28"/>
          <w:lang w:val="kk-KZ"/>
        </w:rPr>
        <mc:AlternateContent>
          <mc:Choice Requires="wps">
            <w:drawing>
              <wp:anchor distT="0" distB="0" distL="114300" distR="114300" simplePos="0" relativeHeight="251631104" behindDoc="0" locked="0" layoutInCell="1" allowOverlap="1" wp14:anchorId="25451542" wp14:editId="427436B2">
                <wp:simplePos x="0" y="0"/>
                <wp:positionH relativeFrom="column">
                  <wp:posOffset>2044065</wp:posOffset>
                </wp:positionH>
                <wp:positionV relativeFrom="paragraph">
                  <wp:posOffset>172720</wp:posOffset>
                </wp:positionV>
                <wp:extent cx="1714500" cy="617220"/>
                <wp:effectExtent l="0" t="0" r="0" b="0"/>
                <wp:wrapNone/>
                <wp:docPr id="559775915" name="Прямоугольник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61722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84A13E" w14:textId="77777777" w:rsidR="00533D70" w:rsidRPr="00E10ED5" w:rsidRDefault="00533D70" w:rsidP="00E10ED5">
                            <w:pPr>
                              <w:jc w:val="center"/>
                              <w:rPr>
                                <w:rFonts w:ascii="Times New Roman" w:hAnsi="Times New Roman" w:cs="Times New Roman"/>
                                <w:lang w:val="kk-KZ"/>
                              </w:rPr>
                            </w:pPr>
                            <w:r w:rsidRPr="00E10ED5">
                              <w:rPr>
                                <w:rFonts w:ascii="Times New Roman" w:hAnsi="Times New Roman" w:cs="Times New Roman"/>
                                <w:lang w:val="kk-KZ"/>
                              </w:rPr>
                              <w:t>Ауыл шаруашылығы тақырыптары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5451542" id="Прямоугольник 137" o:spid="_x0000_s1055" style="position:absolute;left:0;text-align:left;margin-left:160.95pt;margin-top:13.6pt;width:135pt;height:48.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" fillcolor="white [3201]" strokecolor="black [3213]" strokeweight=".5pt">
                <v:path arrowok="t"/>
                <v:textbox>
                  <w:txbxContent>
                    <w:p w14:paraId="4A84A13E" w14:textId="77777777" w:rsidR="00533D70" w:rsidRPr="00E10ED5" w:rsidRDefault="00533D70" w:rsidP="00E10ED5">
                      <w:pPr>
                        <w:jc w:val="center"/>
                        <w:rPr>
                          <w:rFonts w:ascii="Times New Roman" w:hAnsi="Times New Roman" w:cs="Times New Roman"/>
                          <w:lang w:val="kk-KZ"/>
                        </w:rPr>
                      </w:pPr>
                      <w:r w:rsidRPr="00E10ED5">
                        <w:rPr>
                          <w:rFonts w:ascii="Times New Roman" w:hAnsi="Times New Roman" w:cs="Times New Roman"/>
                          <w:lang w:val="kk-KZ"/>
                        </w:rPr>
                        <w:t>Ауыл шаруашылығы тақырыптары</w:t>
                      </w:r>
                    </w:p>
                  </w:txbxContent>
                </v:textbox>
              </v:rect>
            </w:pict>
          </mc:Fallback>
        </mc:AlternateContent>
      </w:r>
    </w:p>
    <w:p w14:paraId="658DFE70" w14:textId="77777777" w:rsidR="00844E27" w:rsidRPr="00054567" w:rsidRDefault="00844E27" w:rsidP="00A00F18">
      <w:pPr>
        <w:pStyle w:val="a5"/>
        <w:ind w:firstLine="567"/>
        <w:jc w:val="both"/>
        <w:rPr>
          <w:rFonts w:ascii="Times New Roman" w:hAnsi="Times New Roman"/>
          <w:bCs/>
          <w:i/>
          <w:sz w:val="28"/>
          <w:szCs w:val="28"/>
          <w:lang w:val="kk-KZ"/>
        </w:rPr>
      </w:pPr>
    </w:p>
    <w:p w14:paraId="1366F677" w14:textId="6AFE4C85" w:rsidR="00844E27" w:rsidRPr="00054567" w:rsidRDefault="00740F95" w:rsidP="00A00F18">
      <w:pPr>
        <w:pStyle w:val="a5"/>
        <w:ind w:firstLine="567"/>
        <w:jc w:val="both"/>
        <w:rPr>
          <w:rFonts w:ascii="Times New Roman" w:hAnsi="Times New Roman"/>
          <w:bCs/>
          <w:i/>
          <w:sz w:val="28"/>
          <w:szCs w:val="28"/>
          <w:lang w:val="kk-KZ"/>
        </w:rPr>
      </w:pPr>
      <w:r w:rsidRPr="00054567">
        <w:rPr>
          <w:rFonts w:ascii="Times New Roman" w:hAnsi="Times New Roman"/>
          <w:bCs/>
          <w:i/>
          <w:noProof/>
          <w:sz w:val="28"/>
          <w:szCs w:val="28"/>
          <w:lang w:val="kk-KZ"/>
        </w:rPr>
        <mc:AlternateContent>
          <mc:Choice Requires="wps">
            <w:drawing>
              <wp:anchor distT="4294967294" distB="4294967294" distL="114300" distR="114300" simplePos="0" relativeHeight="251635200" behindDoc="0" locked="0" layoutInCell="1" allowOverlap="1" wp14:anchorId="664D4A95" wp14:editId="6B851187">
                <wp:simplePos x="0" y="0"/>
                <wp:positionH relativeFrom="column">
                  <wp:posOffset>3758565</wp:posOffset>
                </wp:positionH>
                <wp:positionV relativeFrom="paragraph">
                  <wp:posOffset>91439</wp:posOffset>
                </wp:positionV>
                <wp:extent cx="762000" cy="0"/>
                <wp:effectExtent l="38100" t="76200" r="0" b="76200"/>
                <wp:wrapNone/>
                <wp:docPr id="891513827" name="Прямая со стрелкой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1F70A06" id="Прямая со стрелкой 135" o:spid="_x0000_s1026" type="#_x0000_t32" style="position:absolute;margin-left:295.95pt;margin-top:7.2pt;width:60pt;height:0;flip:x;z-index:251635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" strokecolor="black [3200]" strokeweight=".5pt">
                <v:stroke endarrow="block" joinstyle="miter"/>
                <o:lock v:ext="edit" shapetype="f"/>
              </v:shape>
            </w:pict>
          </mc:Fallback>
        </mc:AlternateContent>
      </w:r>
      <w:r w:rsidRPr="00054567">
        <w:rPr>
          <w:rFonts w:ascii="Times New Roman" w:hAnsi="Times New Roman"/>
          <w:bCs/>
          <w:i/>
          <w:noProof/>
          <w:sz w:val="28"/>
          <w:szCs w:val="28"/>
          <w:lang w:val="kk-KZ"/>
        </w:rPr>
        <mc:AlternateContent>
          <mc:Choice Requires="wps">
            <w:drawing>
              <wp:anchor distT="4294967294" distB="4294967294" distL="114300" distR="114300" simplePos="0" relativeHeight="251634176" behindDoc="0" locked="0" layoutInCell="1" allowOverlap="1" wp14:anchorId="3E332C84" wp14:editId="352C7BF4">
                <wp:simplePos x="0" y="0"/>
                <wp:positionH relativeFrom="column">
                  <wp:posOffset>1335405</wp:posOffset>
                </wp:positionH>
                <wp:positionV relativeFrom="paragraph">
                  <wp:posOffset>91439</wp:posOffset>
                </wp:positionV>
                <wp:extent cx="708660" cy="0"/>
                <wp:effectExtent l="0" t="76200" r="0" b="76200"/>
                <wp:wrapNone/>
                <wp:docPr id="1124209827" name="Прямая со стрелкой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86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8C54744" id="Прямая со стрелкой 133" o:spid="_x0000_s1026" type="#_x0000_t32" style="position:absolute;margin-left:105.15pt;margin-top:7.2pt;width:55.8pt;height:0;z-index:251634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" strokecolor="black [3200]" strokeweight=".5pt">
                <v:stroke endarrow="block" joinstyle="miter"/>
                <o:lock v:ext="edit" shapetype="f"/>
              </v:shape>
            </w:pict>
          </mc:Fallback>
        </mc:AlternateContent>
      </w:r>
    </w:p>
    <w:p w14:paraId="7009FCA8" w14:textId="76E8046C" w:rsidR="00844E27" w:rsidRPr="00054567" w:rsidRDefault="00740F95" w:rsidP="00A00F18">
      <w:pPr>
        <w:pStyle w:val="a5"/>
        <w:ind w:firstLine="567"/>
        <w:jc w:val="both"/>
        <w:rPr>
          <w:rFonts w:ascii="Times New Roman" w:hAnsi="Times New Roman"/>
          <w:bCs/>
          <w:i/>
          <w:sz w:val="28"/>
          <w:szCs w:val="28"/>
          <w:lang w:val="kk-KZ"/>
        </w:rPr>
      </w:pPr>
      <w:r w:rsidRPr="00054567">
        <w:rPr>
          <w:rFonts w:ascii="Times New Roman" w:hAnsi="Times New Roman"/>
          <w:bCs/>
          <w:i/>
          <w:noProof/>
          <w:sz w:val="28"/>
          <w:szCs w:val="28"/>
          <w:lang w:val="kk-KZ"/>
        </w:rPr>
        <mc:AlternateContent>
          <mc:Choice Requires="wps">
            <w:drawing>
              <wp:anchor distT="0" distB="0" distL="114300" distR="114300" simplePos="0" relativeHeight="251639296" behindDoc="0" locked="0" layoutInCell="1" allowOverlap="1" wp14:anchorId="4C3F9D7E" wp14:editId="37774D94">
                <wp:simplePos x="0" y="0"/>
                <wp:positionH relativeFrom="column">
                  <wp:posOffset>2927985</wp:posOffset>
                </wp:positionH>
                <wp:positionV relativeFrom="paragraph">
                  <wp:posOffset>176530</wp:posOffset>
                </wp:positionV>
                <wp:extent cx="1630680" cy="350520"/>
                <wp:effectExtent l="0" t="0" r="26670" b="68580"/>
                <wp:wrapNone/>
                <wp:docPr id="1379803043" name="Прямая со стрелкой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0680" cy="350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9E58A18" id="Прямая со стрелкой 131" o:spid="_x0000_s1026" type="#_x0000_t32" style="position:absolute;margin-left:230.55pt;margin-top:13.9pt;width:128.4pt;height:27.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" strokecolor="black [3200]" strokeweight=".5pt">
                <v:stroke endarrow="block" joinstyle="miter"/>
                <o:lock v:ext="edit" shapetype="f"/>
              </v:shape>
            </w:pict>
          </mc:Fallback>
        </mc:AlternateContent>
      </w:r>
      <w:r w:rsidRPr="00054567">
        <w:rPr>
          <w:rFonts w:ascii="Times New Roman" w:hAnsi="Times New Roman"/>
          <w:bCs/>
          <w:i/>
          <w:noProof/>
          <w:sz w:val="28"/>
          <w:szCs w:val="28"/>
          <w:lang w:val="kk-KZ"/>
        </w:rPr>
        <mc:AlternateContent>
          <mc:Choice Requires="wps">
            <w:drawing>
              <wp:anchor distT="0" distB="0" distL="114300" distR="114300" simplePos="0" relativeHeight="251638272" behindDoc="0" locked="0" layoutInCell="1" allowOverlap="1" wp14:anchorId="3F89C6F0" wp14:editId="4E7B1F74">
                <wp:simplePos x="0" y="0"/>
                <wp:positionH relativeFrom="column">
                  <wp:posOffset>1335405</wp:posOffset>
                </wp:positionH>
                <wp:positionV relativeFrom="paragraph">
                  <wp:posOffset>176530</wp:posOffset>
                </wp:positionV>
                <wp:extent cx="1592580" cy="388620"/>
                <wp:effectExtent l="38100" t="0" r="7620" b="49530"/>
                <wp:wrapNone/>
                <wp:docPr id="233744845" name="Прямая со стрелкой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92580" cy="388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1943585" id="Прямая со стрелкой 129" o:spid="_x0000_s1026" type="#_x0000_t32" style="position:absolute;margin-left:105.15pt;margin-top:13.9pt;width:125.4pt;height:30.6pt;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" strokecolor="black [3200]" strokeweight=".5pt">
                <v:stroke endarrow="block" joinstyle="miter"/>
                <o:lock v:ext="edit" shapetype="f"/>
              </v:shape>
            </w:pict>
          </mc:Fallback>
        </mc:AlternateContent>
      </w:r>
    </w:p>
    <w:p w14:paraId="4A2EB988" w14:textId="77777777" w:rsidR="00844E27" w:rsidRPr="00054567" w:rsidRDefault="00844E27" w:rsidP="00A00F18">
      <w:pPr>
        <w:pStyle w:val="a5"/>
        <w:ind w:firstLine="567"/>
        <w:jc w:val="both"/>
        <w:rPr>
          <w:rFonts w:ascii="Times New Roman" w:hAnsi="Times New Roman"/>
          <w:bCs/>
          <w:i/>
          <w:sz w:val="28"/>
          <w:szCs w:val="28"/>
          <w:lang w:val="kk-KZ"/>
        </w:rPr>
      </w:pPr>
    </w:p>
    <w:p w14:paraId="7D908406" w14:textId="6A23F896" w:rsidR="00844E27" w:rsidRPr="00054567" w:rsidRDefault="00740F95" w:rsidP="00A00F18">
      <w:pPr>
        <w:pStyle w:val="a5"/>
        <w:ind w:firstLine="567"/>
        <w:jc w:val="both"/>
        <w:rPr>
          <w:rFonts w:ascii="Times New Roman" w:hAnsi="Times New Roman"/>
          <w:bCs/>
          <w:i/>
          <w:sz w:val="28"/>
          <w:szCs w:val="28"/>
          <w:lang w:val="kk-KZ"/>
        </w:rPr>
      </w:pPr>
      <w:r w:rsidRPr="00054567">
        <w:rPr>
          <w:rFonts w:ascii="Times New Roman" w:hAnsi="Times New Roman"/>
          <w:bCs/>
          <w:i/>
          <w:noProof/>
          <w:sz w:val="28"/>
          <w:szCs w:val="28"/>
          <w:lang w:val="kk-KZ"/>
        </w:rPr>
        <mc:AlternateContent>
          <mc:Choice Requires="wps">
            <w:drawing>
              <wp:anchor distT="0" distB="0" distL="114300" distR="114300" simplePos="0" relativeHeight="251636224" behindDoc="0" locked="0" layoutInCell="1" allowOverlap="1" wp14:anchorId="0BD1A7C2" wp14:editId="695B2EEC">
                <wp:simplePos x="0" y="0"/>
                <wp:positionH relativeFrom="column">
                  <wp:posOffset>95250</wp:posOffset>
                </wp:positionH>
                <wp:positionV relativeFrom="paragraph">
                  <wp:posOffset>201930</wp:posOffset>
                </wp:positionV>
                <wp:extent cx="2261235" cy="2301240"/>
                <wp:effectExtent l="0" t="0" r="5715" b="3810"/>
                <wp:wrapNone/>
                <wp:docPr id="442802710" name="Прямоугольник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1235" cy="230124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600CCFDD" w14:textId="77777777" w:rsidR="00533D70" w:rsidRPr="00E10ED5" w:rsidRDefault="00533D70" w:rsidP="00E10ED5">
                            <w:pPr>
                              <w:jc w:val="both"/>
                              <w:rPr>
                                <w:rFonts w:ascii="Times New Roman" w:hAnsi="Times New Roman" w:cs="Times New Roman"/>
                                <w:lang w:val="kk-KZ"/>
                              </w:rPr>
                            </w:pPr>
                            <w:r>
                              <w:rPr>
                                <w:rFonts w:cs="Times New Roman"/>
                                <w:lang w:val="kk-KZ"/>
                              </w:rPr>
                              <w:t xml:space="preserve">- </w:t>
                            </w:r>
                            <w:r w:rsidRPr="00E10ED5">
                              <w:rPr>
                                <w:rFonts w:ascii="Times New Roman" w:hAnsi="Times New Roman" w:cs="Times New Roman"/>
                                <w:lang w:val="kk-KZ"/>
                              </w:rPr>
                              <w:t>ауыл шаруашылығының аймақтық ерекшеліктері;</w:t>
                            </w:r>
                          </w:p>
                          <w:p w14:paraId="668F2FD8" w14:textId="77777777" w:rsidR="00533D70" w:rsidRPr="00E10ED5" w:rsidRDefault="00533D70" w:rsidP="00E10ED5">
                            <w:pPr>
                              <w:jc w:val="both"/>
                              <w:rPr>
                                <w:rFonts w:ascii="Times New Roman" w:hAnsi="Times New Roman" w:cs="Times New Roman"/>
                                <w:lang w:val="kk-KZ"/>
                              </w:rPr>
                            </w:pPr>
                            <w:r w:rsidRPr="00E10ED5">
                              <w:rPr>
                                <w:rFonts w:ascii="Times New Roman" w:hAnsi="Times New Roman" w:cs="Times New Roman"/>
                                <w:lang w:val="kk-KZ"/>
                              </w:rPr>
                              <w:t>-  егін шаруашылығының түрлері;</w:t>
                            </w:r>
                          </w:p>
                          <w:p w14:paraId="1E2B5427" w14:textId="77777777" w:rsidR="00533D70" w:rsidRPr="00E10ED5" w:rsidRDefault="00533D70" w:rsidP="00E10ED5">
                            <w:pPr>
                              <w:jc w:val="both"/>
                              <w:rPr>
                                <w:rFonts w:ascii="Times New Roman" w:hAnsi="Times New Roman" w:cs="Times New Roman"/>
                                <w:lang w:val="kk-KZ"/>
                              </w:rPr>
                            </w:pPr>
                            <w:r w:rsidRPr="00E10ED5">
                              <w:rPr>
                                <w:rFonts w:ascii="Times New Roman" w:hAnsi="Times New Roman" w:cs="Times New Roman"/>
                                <w:lang w:val="kk-KZ"/>
                              </w:rPr>
                              <w:t>- мал шаруашылығы және оларды өңдеу процес;</w:t>
                            </w:r>
                          </w:p>
                          <w:p w14:paraId="7F48181B" w14:textId="77777777" w:rsidR="00533D70" w:rsidRPr="00E10ED5" w:rsidRDefault="00533D70" w:rsidP="00E10ED5">
                            <w:pPr>
                              <w:jc w:val="both"/>
                              <w:rPr>
                                <w:rFonts w:ascii="Times New Roman" w:hAnsi="Times New Roman" w:cs="Times New Roman"/>
                                <w:lang w:val="kk-KZ"/>
                              </w:rPr>
                            </w:pPr>
                            <w:r w:rsidRPr="00E10ED5">
                              <w:rPr>
                                <w:rFonts w:ascii="Times New Roman" w:hAnsi="Times New Roman" w:cs="Times New Roman"/>
                                <w:lang w:val="kk-KZ"/>
                              </w:rPr>
                              <w:t>- ауыл шаруашылығын жүргізудің табиғи факторлары;</w:t>
                            </w:r>
                          </w:p>
                          <w:p w14:paraId="0BD1D001" w14:textId="77777777" w:rsidR="00533D70" w:rsidRPr="00844E27" w:rsidRDefault="00533D70" w:rsidP="00E10ED5">
                            <w:pPr>
                              <w:jc w:val="both"/>
                              <w:rPr>
                                <w:rFonts w:cs="Times New Roman"/>
                                <w:lang w:val="kk-KZ"/>
                              </w:rPr>
                            </w:pPr>
                            <w:r w:rsidRPr="00E10ED5">
                              <w:rPr>
                                <w:rFonts w:ascii="Times New Roman" w:hAnsi="Times New Roman" w:cs="Times New Roman"/>
                                <w:lang w:val="kk-KZ"/>
                              </w:rPr>
                              <w:t>- топырақ түрлері мен олардың ауыл шаруашылығына әсері</w:t>
                            </w:r>
                            <w:r>
                              <w:rPr>
                                <w:lang w:val="kk-K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1A7C2" id="Прямоугольник 127" o:spid="_x0000_s1056" style="position:absolute;left:0;text-align:left;margin-left:7.5pt;margin-top:15.9pt;width:178.05pt;height:181.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" fillcolor="window" strokecolor="windowText" strokeweight=".5pt">
                <v:path arrowok="t"/>
                <v:textbox>
                  <w:txbxContent>
                    <w:p w14:paraId="600CCFDD" w14:textId="77777777" w:rsidR="00533D70" w:rsidRPr="00E10ED5" w:rsidRDefault="00533D70" w:rsidP="00E10ED5">
                      <w:pPr>
                        <w:jc w:val="both"/>
                        <w:rPr>
                          <w:rFonts w:ascii="Times New Roman" w:hAnsi="Times New Roman" w:cs="Times New Roman"/>
                          <w:lang w:val="kk-KZ"/>
                        </w:rPr>
                      </w:pPr>
                      <w:r>
                        <w:rPr>
                          <w:rFonts w:cs="Times New Roman"/>
                          <w:lang w:val="kk-KZ"/>
                        </w:rPr>
                        <w:t xml:space="preserve">- </w:t>
                      </w:r>
                      <w:r w:rsidRPr="00E10ED5">
                        <w:rPr>
                          <w:rFonts w:ascii="Times New Roman" w:hAnsi="Times New Roman" w:cs="Times New Roman"/>
                          <w:lang w:val="kk-KZ"/>
                        </w:rPr>
                        <w:t>ауыл шаруашылығының аймақтық ерекшеліктері;</w:t>
                      </w:r>
                    </w:p>
                    <w:p w14:paraId="668F2FD8" w14:textId="77777777" w:rsidR="00533D70" w:rsidRPr="00E10ED5" w:rsidRDefault="00533D70" w:rsidP="00E10ED5">
                      <w:pPr>
                        <w:jc w:val="both"/>
                        <w:rPr>
                          <w:rFonts w:ascii="Times New Roman" w:hAnsi="Times New Roman" w:cs="Times New Roman"/>
                          <w:lang w:val="kk-KZ"/>
                        </w:rPr>
                      </w:pPr>
                      <w:r w:rsidRPr="00E10ED5">
                        <w:rPr>
                          <w:rFonts w:ascii="Times New Roman" w:hAnsi="Times New Roman" w:cs="Times New Roman"/>
                          <w:lang w:val="kk-KZ"/>
                        </w:rPr>
                        <w:t>-  егін шаруашылығының түрлері;</w:t>
                      </w:r>
                    </w:p>
                    <w:p w14:paraId="1E2B5427" w14:textId="77777777" w:rsidR="00533D70" w:rsidRPr="00E10ED5" w:rsidRDefault="00533D70" w:rsidP="00E10ED5">
                      <w:pPr>
                        <w:jc w:val="both"/>
                        <w:rPr>
                          <w:rFonts w:ascii="Times New Roman" w:hAnsi="Times New Roman" w:cs="Times New Roman"/>
                          <w:lang w:val="kk-KZ"/>
                        </w:rPr>
                      </w:pPr>
                      <w:r w:rsidRPr="00E10ED5">
                        <w:rPr>
                          <w:rFonts w:ascii="Times New Roman" w:hAnsi="Times New Roman" w:cs="Times New Roman"/>
                          <w:lang w:val="kk-KZ"/>
                        </w:rPr>
                        <w:t>- мал шаруашылығы және оларды өңдеу процес;</w:t>
                      </w:r>
                    </w:p>
                    <w:p w14:paraId="7F48181B" w14:textId="77777777" w:rsidR="00533D70" w:rsidRPr="00E10ED5" w:rsidRDefault="00533D70" w:rsidP="00E10ED5">
                      <w:pPr>
                        <w:jc w:val="both"/>
                        <w:rPr>
                          <w:rFonts w:ascii="Times New Roman" w:hAnsi="Times New Roman" w:cs="Times New Roman"/>
                          <w:lang w:val="kk-KZ"/>
                        </w:rPr>
                      </w:pPr>
                      <w:r w:rsidRPr="00E10ED5">
                        <w:rPr>
                          <w:rFonts w:ascii="Times New Roman" w:hAnsi="Times New Roman" w:cs="Times New Roman"/>
                          <w:lang w:val="kk-KZ"/>
                        </w:rPr>
                        <w:t>- ауыл шаруашылығын жүргізудің табиғи факторлары;</w:t>
                      </w:r>
                    </w:p>
                    <w:p w14:paraId="0BD1D001" w14:textId="77777777" w:rsidR="00533D70" w:rsidRPr="00844E27" w:rsidRDefault="00533D70" w:rsidP="00E10ED5">
                      <w:pPr>
                        <w:jc w:val="both"/>
                        <w:rPr>
                          <w:rFonts w:cs="Times New Roman"/>
                          <w:lang w:val="kk-KZ"/>
                        </w:rPr>
                      </w:pPr>
                      <w:r w:rsidRPr="00E10ED5">
                        <w:rPr>
                          <w:rFonts w:ascii="Times New Roman" w:hAnsi="Times New Roman" w:cs="Times New Roman"/>
                          <w:lang w:val="kk-KZ"/>
                        </w:rPr>
                        <w:t>- топырақ түрлері мен олардың ауыл шаруашылығына әсері</w:t>
                      </w:r>
                      <w:r>
                        <w:rPr>
                          <w:lang w:val="kk-KZ"/>
                        </w:rPr>
                        <w:t>.</w:t>
                      </w:r>
                    </w:p>
                  </w:txbxContent>
                </v:textbox>
              </v:rect>
            </w:pict>
          </mc:Fallback>
        </mc:AlternateContent>
      </w:r>
      <w:r w:rsidRPr="00054567">
        <w:rPr>
          <w:rFonts w:ascii="Times New Roman" w:hAnsi="Times New Roman"/>
          <w:bCs/>
          <w:i/>
          <w:noProof/>
          <w:sz w:val="28"/>
          <w:szCs w:val="28"/>
          <w:lang w:val="kk-KZ"/>
        </w:rPr>
        <mc:AlternateContent>
          <mc:Choice Requires="wps">
            <w:drawing>
              <wp:anchor distT="0" distB="0" distL="114300" distR="114300" simplePos="0" relativeHeight="251637248" behindDoc="0" locked="0" layoutInCell="1" allowOverlap="1" wp14:anchorId="23A1A8B3" wp14:editId="66F09BCE">
                <wp:simplePos x="0" y="0"/>
                <wp:positionH relativeFrom="column">
                  <wp:posOffset>3446145</wp:posOffset>
                </wp:positionH>
                <wp:positionV relativeFrom="paragraph">
                  <wp:posOffset>194310</wp:posOffset>
                </wp:positionV>
                <wp:extent cx="1988820" cy="2308860"/>
                <wp:effectExtent l="0" t="0" r="0" b="0"/>
                <wp:wrapNone/>
                <wp:docPr id="493690036" name="Прямоугольник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8820" cy="230886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470A43A1" w14:textId="77777777" w:rsidR="00533D70" w:rsidRPr="00E10ED5" w:rsidRDefault="00533D70" w:rsidP="0084707A">
                            <w:pPr>
                              <w:jc w:val="both"/>
                              <w:rPr>
                                <w:rFonts w:ascii="Times New Roman" w:hAnsi="Times New Roman" w:cs="Times New Roman"/>
                                <w:lang w:val="kk-KZ"/>
                              </w:rPr>
                            </w:pPr>
                            <w:r>
                              <w:rPr>
                                <w:lang w:val="kk-KZ"/>
                              </w:rPr>
                              <w:t xml:space="preserve">- </w:t>
                            </w:r>
                            <w:r w:rsidRPr="00E10ED5">
                              <w:rPr>
                                <w:rFonts w:ascii="Times New Roman" w:hAnsi="Times New Roman" w:cs="Times New Roman"/>
                                <w:lang w:val="kk-KZ"/>
                              </w:rPr>
                              <w:t>ауыл шаруашылығының экологияға әсері;- экологиялық таза ауыл шаруашылығы;</w:t>
                            </w:r>
                          </w:p>
                          <w:p w14:paraId="6FD15C44" w14:textId="77777777" w:rsidR="00533D70" w:rsidRPr="00E10ED5" w:rsidRDefault="00533D70" w:rsidP="0084707A">
                            <w:pPr>
                              <w:jc w:val="both"/>
                              <w:rPr>
                                <w:rFonts w:ascii="Times New Roman" w:hAnsi="Times New Roman" w:cs="Times New Roman"/>
                                <w:lang w:val="kk-KZ"/>
                              </w:rPr>
                            </w:pPr>
                            <w:r w:rsidRPr="00E10ED5">
                              <w:rPr>
                                <w:rFonts w:ascii="Times New Roman" w:hAnsi="Times New Roman" w:cs="Times New Roman"/>
                                <w:lang w:val="kk-KZ"/>
                              </w:rPr>
                              <w:t>- органикалық егіншілік;- тұрақты даму және табиғи ресурстарды сақтау мәселелері.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1A8B3" id="Прямоугольник 125" o:spid="_x0000_s1057" style="position:absolute;left:0;text-align:left;margin-left:271.35pt;margin-top:15.3pt;width:156.6pt;height:181.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" fillcolor="window" strokecolor="windowText" strokeweight=".5pt">
                <v:path arrowok="t"/>
                <v:textbox>
                  <w:txbxContent>
                    <w:p w14:paraId="470A43A1" w14:textId="77777777" w:rsidR="00533D70" w:rsidRPr="00E10ED5" w:rsidRDefault="00533D70" w:rsidP="0084707A">
                      <w:pPr>
                        <w:jc w:val="both"/>
                        <w:rPr>
                          <w:rFonts w:ascii="Times New Roman" w:hAnsi="Times New Roman" w:cs="Times New Roman"/>
                          <w:lang w:val="kk-KZ"/>
                        </w:rPr>
                      </w:pPr>
                      <w:r>
                        <w:rPr>
                          <w:lang w:val="kk-KZ"/>
                        </w:rPr>
                        <w:t xml:space="preserve">- </w:t>
                      </w:r>
                      <w:r w:rsidRPr="00E10ED5">
                        <w:rPr>
                          <w:rFonts w:ascii="Times New Roman" w:hAnsi="Times New Roman" w:cs="Times New Roman"/>
                          <w:lang w:val="kk-KZ"/>
                        </w:rPr>
                        <w:t>ауыл шаруашылығының экологияға әсері;- экологиялық таза ауыл шаруашылығы;</w:t>
                      </w:r>
                    </w:p>
                    <w:p w14:paraId="6FD15C44" w14:textId="77777777" w:rsidR="00533D70" w:rsidRPr="00E10ED5" w:rsidRDefault="00533D70" w:rsidP="0084707A">
                      <w:pPr>
                        <w:jc w:val="both"/>
                        <w:rPr>
                          <w:rFonts w:ascii="Times New Roman" w:hAnsi="Times New Roman" w:cs="Times New Roman"/>
                          <w:lang w:val="kk-KZ"/>
                        </w:rPr>
                      </w:pPr>
                      <w:r w:rsidRPr="00E10ED5">
                        <w:rPr>
                          <w:rFonts w:ascii="Times New Roman" w:hAnsi="Times New Roman" w:cs="Times New Roman"/>
                          <w:lang w:val="kk-KZ"/>
                        </w:rPr>
                        <w:t>- органикалық егіншілік;- тұрақты даму және табиғи ресурстарды сақтау мәселелері.</w:t>
                      </w:r>
                    </w:p>
                  </w:txbxContent>
                </v:textbox>
              </v:rect>
            </w:pict>
          </mc:Fallback>
        </mc:AlternateContent>
      </w:r>
    </w:p>
    <w:p w14:paraId="2C25D06B" w14:textId="77777777" w:rsidR="00844E27" w:rsidRPr="00054567" w:rsidRDefault="00844E27" w:rsidP="00A00F18">
      <w:pPr>
        <w:pStyle w:val="a5"/>
        <w:ind w:firstLine="567"/>
        <w:jc w:val="both"/>
        <w:rPr>
          <w:rFonts w:ascii="Times New Roman" w:hAnsi="Times New Roman"/>
          <w:bCs/>
          <w:i/>
          <w:sz w:val="28"/>
          <w:szCs w:val="28"/>
          <w:lang w:val="kk-KZ"/>
        </w:rPr>
      </w:pPr>
    </w:p>
    <w:p w14:paraId="41B964A0" w14:textId="77777777" w:rsidR="00844E27" w:rsidRPr="00054567" w:rsidRDefault="00844E27" w:rsidP="00A00F18">
      <w:pPr>
        <w:pStyle w:val="a5"/>
        <w:ind w:firstLine="567"/>
        <w:jc w:val="both"/>
        <w:rPr>
          <w:rFonts w:ascii="Times New Roman" w:hAnsi="Times New Roman"/>
          <w:bCs/>
          <w:i/>
          <w:sz w:val="28"/>
          <w:szCs w:val="28"/>
          <w:lang w:val="kk-KZ"/>
        </w:rPr>
      </w:pPr>
    </w:p>
    <w:p w14:paraId="00561A1B" w14:textId="77777777" w:rsidR="00844E27" w:rsidRPr="00054567" w:rsidRDefault="00844E27" w:rsidP="00A00F18">
      <w:pPr>
        <w:pStyle w:val="a5"/>
        <w:ind w:firstLine="567"/>
        <w:jc w:val="both"/>
        <w:rPr>
          <w:rFonts w:ascii="Times New Roman" w:hAnsi="Times New Roman"/>
          <w:bCs/>
          <w:i/>
          <w:sz w:val="28"/>
          <w:szCs w:val="28"/>
          <w:lang w:val="kk-KZ"/>
        </w:rPr>
      </w:pPr>
    </w:p>
    <w:p w14:paraId="02343855" w14:textId="77777777" w:rsidR="00844E27" w:rsidRPr="00054567" w:rsidRDefault="00844E27" w:rsidP="00A00F18">
      <w:pPr>
        <w:pStyle w:val="a5"/>
        <w:ind w:firstLine="567"/>
        <w:jc w:val="both"/>
        <w:rPr>
          <w:rFonts w:ascii="Times New Roman" w:hAnsi="Times New Roman"/>
          <w:bCs/>
          <w:i/>
          <w:sz w:val="28"/>
          <w:szCs w:val="28"/>
          <w:lang w:val="kk-KZ"/>
        </w:rPr>
      </w:pPr>
    </w:p>
    <w:p w14:paraId="2861C30A" w14:textId="77777777" w:rsidR="00844E27" w:rsidRPr="00054567" w:rsidRDefault="00844E27" w:rsidP="00A00F18">
      <w:pPr>
        <w:pStyle w:val="a5"/>
        <w:ind w:firstLine="567"/>
        <w:jc w:val="both"/>
        <w:rPr>
          <w:rFonts w:ascii="Times New Roman" w:hAnsi="Times New Roman"/>
          <w:bCs/>
          <w:i/>
          <w:sz w:val="28"/>
          <w:szCs w:val="28"/>
          <w:lang w:val="kk-KZ"/>
        </w:rPr>
      </w:pPr>
    </w:p>
    <w:p w14:paraId="49841449" w14:textId="77777777" w:rsidR="00844E27" w:rsidRPr="00054567" w:rsidRDefault="00844E27" w:rsidP="00A00F18">
      <w:pPr>
        <w:pStyle w:val="a5"/>
        <w:ind w:firstLine="567"/>
        <w:jc w:val="both"/>
        <w:rPr>
          <w:rFonts w:ascii="Times New Roman" w:hAnsi="Times New Roman"/>
          <w:bCs/>
          <w:i/>
          <w:sz w:val="28"/>
          <w:szCs w:val="28"/>
          <w:lang w:val="kk-KZ"/>
        </w:rPr>
      </w:pPr>
    </w:p>
    <w:p w14:paraId="6B0B2147" w14:textId="77777777" w:rsidR="00844E27" w:rsidRPr="00054567" w:rsidRDefault="00844E27" w:rsidP="00A00F18">
      <w:pPr>
        <w:pStyle w:val="a5"/>
        <w:ind w:firstLine="567"/>
        <w:jc w:val="both"/>
        <w:rPr>
          <w:rFonts w:ascii="Times New Roman" w:hAnsi="Times New Roman"/>
          <w:bCs/>
          <w:i/>
          <w:sz w:val="28"/>
          <w:szCs w:val="28"/>
          <w:lang w:val="kk-KZ"/>
        </w:rPr>
      </w:pPr>
    </w:p>
    <w:p w14:paraId="25088067" w14:textId="77777777" w:rsidR="00844E27" w:rsidRPr="00054567" w:rsidRDefault="00844E27" w:rsidP="00A00F18">
      <w:pPr>
        <w:pStyle w:val="a5"/>
        <w:ind w:firstLine="567"/>
        <w:jc w:val="both"/>
        <w:rPr>
          <w:rFonts w:ascii="Times New Roman" w:hAnsi="Times New Roman"/>
          <w:bCs/>
          <w:i/>
          <w:sz w:val="28"/>
          <w:szCs w:val="28"/>
          <w:lang w:val="kk-KZ"/>
        </w:rPr>
      </w:pPr>
    </w:p>
    <w:p w14:paraId="5232C091" w14:textId="77777777" w:rsidR="00844E27" w:rsidRPr="00054567" w:rsidRDefault="00844E27" w:rsidP="00A00F18">
      <w:pPr>
        <w:pStyle w:val="a5"/>
        <w:ind w:firstLine="567"/>
        <w:jc w:val="both"/>
        <w:rPr>
          <w:rFonts w:ascii="Times New Roman" w:hAnsi="Times New Roman"/>
          <w:bCs/>
          <w:i/>
          <w:sz w:val="28"/>
          <w:szCs w:val="28"/>
          <w:lang w:val="kk-KZ"/>
        </w:rPr>
      </w:pPr>
    </w:p>
    <w:p w14:paraId="001249A8" w14:textId="77777777" w:rsidR="00844E27" w:rsidRPr="00054567" w:rsidRDefault="00844E27" w:rsidP="00A00F18">
      <w:pPr>
        <w:pStyle w:val="a5"/>
        <w:ind w:firstLine="567"/>
        <w:jc w:val="both"/>
        <w:rPr>
          <w:rFonts w:ascii="Times New Roman" w:hAnsi="Times New Roman"/>
          <w:bCs/>
          <w:i/>
          <w:sz w:val="28"/>
          <w:szCs w:val="28"/>
          <w:lang w:val="kk-KZ"/>
        </w:rPr>
      </w:pPr>
    </w:p>
    <w:p w14:paraId="58A05060" w14:textId="77777777" w:rsidR="00844E27" w:rsidRPr="00054567" w:rsidRDefault="00844E27" w:rsidP="00A00F18">
      <w:pPr>
        <w:pStyle w:val="a5"/>
        <w:ind w:firstLine="567"/>
        <w:jc w:val="both"/>
        <w:rPr>
          <w:rFonts w:ascii="Times New Roman" w:hAnsi="Times New Roman"/>
          <w:bCs/>
          <w:i/>
          <w:sz w:val="28"/>
          <w:szCs w:val="28"/>
          <w:lang w:val="kk-KZ"/>
        </w:rPr>
      </w:pPr>
    </w:p>
    <w:p w14:paraId="1938625F" w14:textId="77777777" w:rsidR="00844E27" w:rsidRPr="00054567" w:rsidRDefault="00844E27" w:rsidP="00A00F18">
      <w:pPr>
        <w:pStyle w:val="a5"/>
        <w:ind w:firstLine="567"/>
        <w:jc w:val="both"/>
        <w:rPr>
          <w:rFonts w:ascii="Times New Roman" w:hAnsi="Times New Roman"/>
          <w:bCs/>
          <w:i/>
          <w:sz w:val="28"/>
          <w:szCs w:val="28"/>
          <w:lang w:val="kk-KZ"/>
        </w:rPr>
      </w:pPr>
    </w:p>
    <w:p w14:paraId="02BD966D" w14:textId="2B7C433E" w:rsidR="003E223E" w:rsidRPr="00054567" w:rsidRDefault="003E223E" w:rsidP="00E32D2D">
      <w:pPr>
        <w:pStyle w:val="a5"/>
        <w:ind w:firstLine="567"/>
        <w:jc w:val="center"/>
        <w:rPr>
          <w:rFonts w:ascii="Times New Roman" w:hAnsi="Times New Roman"/>
          <w:sz w:val="28"/>
          <w:szCs w:val="28"/>
          <w:lang w:val="kk-KZ"/>
        </w:rPr>
      </w:pPr>
      <w:r w:rsidRPr="00054567">
        <w:rPr>
          <w:rFonts w:ascii="Times New Roman" w:hAnsi="Times New Roman"/>
          <w:bCs/>
          <w:iCs/>
          <w:sz w:val="28"/>
          <w:szCs w:val="28"/>
          <w:lang w:val="kk-KZ"/>
        </w:rPr>
        <w:t xml:space="preserve">Сурет </w:t>
      </w:r>
      <w:r w:rsidR="00F66EFD" w:rsidRPr="00054567">
        <w:rPr>
          <w:rFonts w:ascii="Times New Roman" w:hAnsi="Times New Roman"/>
          <w:bCs/>
          <w:iCs/>
          <w:sz w:val="28"/>
          <w:szCs w:val="28"/>
          <w:lang w:val="kk-KZ"/>
        </w:rPr>
        <w:t>1</w:t>
      </w:r>
      <w:r w:rsidR="0045106E" w:rsidRPr="00054567">
        <w:rPr>
          <w:rFonts w:ascii="Times New Roman" w:hAnsi="Times New Roman"/>
          <w:bCs/>
          <w:iCs/>
          <w:sz w:val="28"/>
          <w:szCs w:val="28"/>
          <w:lang w:val="kk-KZ"/>
        </w:rPr>
        <w:t>8</w:t>
      </w:r>
      <w:r w:rsidR="00F66EFD" w:rsidRPr="00054567">
        <w:rPr>
          <w:rFonts w:ascii="Times New Roman" w:hAnsi="Times New Roman"/>
          <w:bCs/>
          <w:iCs/>
          <w:sz w:val="28"/>
          <w:szCs w:val="28"/>
          <w:lang w:val="kk-KZ"/>
        </w:rPr>
        <w:t xml:space="preserve"> </w:t>
      </w:r>
      <w:r w:rsidR="00313A88" w:rsidRPr="00054567">
        <w:rPr>
          <w:rFonts w:ascii="Times New Roman" w:hAnsi="Times New Roman"/>
          <w:bCs/>
          <w:iCs/>
          <w:sz w:val="28"/>
          <w:szCs w:val="28"/>
          <w:lang w:val="kk-KZ"/>
        </w:rPr>
        <w:t>–</w:t>
      </w:r>
      <w:r w:rsidRPr="00054567">
        <w:rPr>
          <w:rFonts w:ascii="Times New Roman" w:hAnsi="Times New Roman"/>
          <w:bCs/>
          <w:iCs/>
          <w:sz w:val="28"/>
          <w:szCs w:val="28"/>
          <w:lang w:val="kk-KZ"/>
        </w:rPr>
        <w:t xml:space="preserve"> Еуропа елдерінде </w:t>
      </w:r>
      <w:r w:rsidRPr="00054567">
        <w:rPr>
          <w:rFonts w:ascii="Times New Roman" w:hAnsi="Times New Roman"/>
          <w:sz w:val="28"/>
          <w:szCs w:val="28"/>
          <w:lang w:val="kk-KZ"/>
        </w:rPr>
        <w:t>ауыл шаруашылығын оқыту</w:t>
      </w:r>
    </w:p>
    <w:p w14:paraId="033F27C3" w14:textId="77777777" w:rsidR="00F672B2" w:rsidRPr="00054567" w:rsidRDefault="00F672B2" w:rsidP="00E32D2D">
      <w:pPr>
        <w:pStyle w:val="a5"/>
        <w:ind w:firstLine="567"/>
        <w:jc w:val="center"/>
        <w:rPr>
          <w:rFonts w:ascii="Times New Roman" w:hAnsi="Times New Roman"/>
          <w:bCs/>
          <w:iCs/>
          <w:sz w:val="28"/>
          <w:szCs w:val="28"/>
          <w:lang w:val="kk-KZ"/>
        </w:rPr>
      </w:pPr>
    </w:p>
    <w:p w14:paraId="3E4085E0" w14:textId="17D949F6" w:rsidR="00BC360D" w:rsidRPr="00054567" w:rsidRDefault="003E223E" w:rsidP="00A00F18">
      <w:pPr>
        <w:pStyle w:val="a5"/>
        <w:ind w:firstLine="567"/>
        <w:jc w:val="both"/>
        <w:rPr>
          <w:rFonts w:ascii="Times New Roman" w:hAnsi="Times New Roman"/>
          <w:sz w:val="28"/>
          <w:szCs w:val="28"/>
          <w:lang w:val="kk-KZ"/>
        </w:rPr>
      </w:pPr>
      <w:r w:rsidRPr="00054567">
        <w:rPr>
          <w:rFonts w:ascii="Times New Roman" w:hAnsi="Times New Roman"/>
          <w:bCs/>
          <w:sz w:val="28"/>
          <w:szCs w:val="28"/>
          <w:lang w:val="kk-KZ"/>
        </w:rPr>
        <w:t>А</w:t>
      </w:r>
      <w:r w:rsidR="00BC360D" w:rsidRPr="00054567">
        <w:rPr>
          <w:rFonts w:ascii="Times New Roman" w:hAnsi="Times New Roman"/>
          <w:bCs/>
          <w:sz w:val="28"/>
          <w:szCs w:val="28"/>
          <w:lang w:val="kk-KZ"/>
        </w:rPr>
        <w:t xml:space="preserve">уыл шаруашылығы бойынша арнайы пәндер </w:t>
      </w:r>
      <w:r w:rsidR="00BC360D" w:rsidRPr="00054567">
        <w:rPr>
          <w:rFonts w:ascii="Times New Roman" w:hAnsi="Times New Roman"/>
          <w:sz w:val="28"/>
          <w:szCs w:val="28"/>
          <w:lang w:val="kk-KZ"/>
        </w:rPr>
        <w:t>ауыл шаруашылығын тереңірек үйрету үшін 11</w:t>
      </w:r>
      <w:r w:rsidR="00313A88" w:rsidRPr="00054567">
        <w:rPr>
          <w:rFonts w:ascii="Times New Roman" w:hAnsi="Times New Roman"/>
          <w:sz w:val="28"/>
          <w:szCs w:val="28"/>
          <w:lang w:val="kk-KZ"/>
        </w:rPr>
        <w:t>–</w:t>
      </w:r>
      <w:r w:rsidR="00BC360D" w:rsidRPr="00054567">
        <w:rPr>
          <w:rFonts w:ascii="Times New Roman" w:hAnsi="Times New Roman"/>
          <w:sz w:val="28"/>
          <w:szCs w:val="28"/>
          <w:lang w:val="kk-KZ"/>
        </w:rPr>
        <w:t xml:space="preserve">12 сыныптарда арнайы пәндер мен курстар ұсынылады. Бұл пәндерде </w:t>
      </w:r>
      <w:r w:rsidR="009F4E7F" w:rsidRPr="00054567">
        <w:rPr>
          <w:rFonts w:ascii="Times New Roman" w:hAnsi="Times New Roman"/>
          <w:sz w:val="28"/>
          <w:szCs w:val="28"/>
          <w:lang w:val="kk-KZ"/>
        </w:rPr>
        <w:t>білім алушылар</w:t>
      </w:r>
      <w:r w:rsidR="00BC360D" w:rsidRPr="00054567">
        <w:rPr>
          <w:rFonts w:ascii="Times New Roman" w:hAnsi="Times New Roman"/>
          <w:sz w:val="28"/>
          <w:szCs w:val="28"/>
          <w:lang w:val="kk-KZ"/>
        </w:rPr>
        <w:t>ға</w:t>
      </w:r>
      <w:r w:rsidR="00E32D2D" w:rsidRPr="00054567">
        <w:rPr>
          <w:rFonts w:ascii="Times New Roman" w:hAnsi="Times New Roman"/>
          <w:sz w:val="28"/>
          <w:szCs w:val="28"/>
          <w:lang w:val="kk-KZ"/>
        </w:rPr>
        <w:t xml:space="preserve"> </w:t>
      </w:r>
      <w:r w:rsidR="00BC360D" w:rsidRPr="00054567">
        <w:rPr>
          <w:rFonts w:ascii="Times New Roman" w:hAnsi="Times New Roman"/>
          <w:sz w:val="28"/>
          <w:szCs w:val="28"/>
          <w:lang w:val="kk-KZ"/>
        </w:rPr>
        <w:t>ауыл шаруашылығының негіздері, агрономия, мал шаруашылығы, агробизнес, ауыл шаруашылығының экономикасы және экология мәселелері түсіндіріледі. Бұл курс жастарды ауыл шаруашылығы саласындағы мамандықтарға дайындауға бағытталған. Мысалы:</w:t>
      </w:r>
      <w:r w:rsidRPr="00054567">
        <w:rPr>
          <w:rFonts w:ascii="Times New Roman" w:hAnsi="Times New Roman"/>
          <w:sz w:val="28"/>
          <w:szCs w:val="28"/>
          <w:lang w:val="kk-KZ"/>
        </w:rPr>
        <w:t xml:space="preserve"> а</w:t>
      </w:r>
      <w:r w:rsidR="00BC360D" w:rsidRPr="00054567">
        <w:rPr>
          <w:rFonts w:ascii="Times New Roman" w:hAnsi="Times New Roman"/>
          <w:bCs/>
          <w:sz w:val="28"/>
          <w:szCs w:val="28"/>
          <w:lang w:val="kk-KZ"/>
        </w:rPr>
        <w:t>грономия</w:t>
      </w:r>
      <w:r w:rsidR="00BC360D" w:rsidRPr="00054567">
        <w:rPr>
          <w:rFonts w:ascii="Times New Roman" w:hAnsi="Times New Roman"/>
          <w:sz w:val="28"/>
          <w:szCs w:val="28"/>
          <w:lang w:val="kk-KZ"/>
        </w:rPr>
        <w:t xml:space="preserve"> (егіншілік, топырақтану, суару, өсімдік қорғау)</w:t>
      </w:r>
      <w:r w:rsidRPr="00054567">
        <w:rPr>
          <w:rFonts w:ascii="Times New Roman" w:hAnsi="Times New Roman"/>
          <w:sz w:val="28"/>
          <w:szCs w:val="28"/>
          <w:lang w:val="kk-KZ"/>
        </w:rPr>
        <w:t>; м</w:t>
      </w:r>
      <w:r w:rsidR="00BC360D" w:rsidRPr="00054567">
        <w:rPr>
          <w:rFonts w:ascii="Times New Roman" w:hAnsi="Times New Roman"/>
          <w:bCs/>
          <w:sz w:val="28"/>
          <w:szCs w:val="28"/>
          <w:lang w:val="kk-KZ"/>
        </w:rPr>
        <w:t>ал шаруашылығы</w:t>
      </w:r>
      <w:r w:rsidR="00BC360D" w:rsidRPr="00054567">
        <w:rPr>
          <w:rFonts w:ascii="Times New Roman" w:hAnsi="Times New Roman"/>
          <w:sz w:val="28"/>
          <w:szCs w:val="28"/>
          <w:lang w:val="kk-KZ"/>
        </w:rPr>
        <w:t xml:space="preserve"> (малдардың күтімі, өсіру технологиялары, сүт, ет өндірісі)</w:t>
      </w:r>
      <w:r w:rsidRPr="00054567">
        <w:rPr>
          <w:rFonts w:ascii="Times New Roman" w:hAnsi="Times New Roman"/>
          <w:sz w:val="28"/>
          <w:szCs w:val="28"/>
          <w:lang w:val="kk-KZ"/>
        </w:rPr>
        <w:t>; а</w:t>
      </w:r>
      <w:r w:rsidR="00BC360D" w:rsidRPr="00054567">
        <w:rPr>
          <w:rFonts w:ascii="Times New Roman" w:hAnsi="Times New Roman"/>
          <w:bCs/>
          <w:sz w:val="28"/>
          <w:szCs w:val="28"/>
          <w:lang w:val="kk-KZ"/>
        </w:rPr>
        <w:t>гробизнес</w:t>
      </w:r>
      <w:r w:rsidR="00BC360D" w:rsidRPr="00054567">
        <w:rPr>
          <w:rFonts w:ascii="Times New Roman" w:hAnsi="Times New Roman"/>
          <w:sz w:val="28"/>
          <w:szCs w:val="28"/>
          <w:lang w:val="kk-KZ"/>
        </w:rPr>
        <w:t xml:space="preserve"> (ауыл шаруашылығының экономикасы, ауыл шаруашылығы кәсіпорындарын басқару).</w:t>
      </w:r>
    </w:p>
    <w:p w14:paraId="4C5CB7A5" w14:textId="05F715B2" w:rsidR="00BC360D" w:rsidRPr="00054567" w:rsidRDefault="00BC360D" w:rsidP="00A00F18">
      <w:pPr>
        <w:pStyle w:val="a5"/>
        <w:ind w:firstLine="567"/>
        <w:jc w:val="both"/>
        <w:rPr>
          <w:rFonts w:ascii="Times New Roman" w:hAnsi="Times New Roman"/>
          <w:sz w:val="28"/>
          <w:szCs w:val="28"/>
          <w:lang w:val="kk-KZ"/>
        </w:rPr>
      </w:pPr>
      <w:r w:rsidRPr="00054567">
        <w:rPr>
          <w:rFonts w:ascii="Times New Roman" w:hAnsi="Times New Roman"/>
          <w:sz w:val="28"/>
          <w:szCs w:val="28"/>
          <w:lang w:val="kk-KZ"/>
        </w:rPr>
        <w:t>Ресей</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мектептерінде</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ауыл</w:t>
      </w:r>
      <w:r w:rsidR="00E32D2D" w:rsidRPr="00054567">
        <w:rPr>
          <w:rFonts w:ascii="Times New Roman" w:hAnsi="Times New Roman"/>
          <w:sz w:val="28"/>
          <w:szCs w:val="28"/>
          <w:lang w:val="kk-KZ"/>
        </w:rPr>
        <w:t xml:space="preserve"> </w:t>
      </w:r>
      <w:r w:rsidRPr="00054567">
        <w:rPr>
          <w:rFonts w:ascii="Times New Roman" w:hAnsi="Times New Roman"/>
          <w:sz w:val="28"/>
          <w:szCs w:val="28"/>
          <w:lang w:val="kk-KZ"/>
        </w:rPr>
        <w:t>шаруашылығының даму үрдістерін оқыту</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ауыл</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шаруашылығының</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экономикалық, экологиялық</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және</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өндірістік</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аспектілерін</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қамтитын</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кең</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ауқымды</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бағдарлама</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арқылы</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жүзеге</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асырылады.</w:t>
      </w:r>
      <w:r w:rsidR="00E10ED5" w:rsidRPr="00054567">
        <w:rPr>
          <w:rFonts w:ascii="Times New Roman" w:hAnsi="Times New Roman"/>
          <w:sz w:val="28"/>
          <w:szCs w:val="28"/>
          <w:lang w:val="kk-KZ"/>
        </w:rPr>
        <w:t xml:space="preserve"> </w:t>
      </w:r>
      <w:r w:rsidR="009F4E7F" w:rsidRPr="00054567">
        <w:rPr>
          <w:rFonts w:ascii="Times New Roman" w:hAnsi="Times New Roman"/>
          <w:sz w:val="28"/>
          <w:szCs w:val="28"/>
          <w:lang w:val="kk-KZ"/>
        </w:rPr>
        <w:t>Білім алушыларға</w:t>
      </w:r>
      <w:r w:rsidRPr="00054567">
        <w:rPr>
          <w:rFonts w:ascii="Times New Roman" w:hAnsi="Times New Roman"/>
          <w:sz w:val="28"/>
          <w:szCs w:val="28"/>
          <w:lang w:val="kk-KZ"/>
        </w:rPr>
        <w:t xml:space="preserve"> агрономия, мал шаруашылығы, ауылшаруашылығындағы экология және</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жаңа</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технологиялар</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туралы</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білім</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беріледі,</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сондай</w:t>
      </w:r>
      <w:r w:rsidR="00313A88" w:rsidRPr="00054567">
        <w:rPr>
          <w:rFonts w:ascii="Times New Roman" w:hAnsi="Times New Roman"/>
          <w:sz w:val="28"/>
          <w:szCs w:val="28"/>
          <w:lang w:val="kk-KZ"/>
        </w:rPr>
        <w:t>–</w:t>
      </w:r>
      <w:r w:rsidRPr="00054567">
        <w:rPr>
          <w:rFonts w:ascii="Times New Roman" w:hAnsi="Times New Roman"/>
          <w:sz w:val="28"/>
          <w:szCs w:val="28"/>
          <w:lang w:val="kk-KZ"/>
        </w:rPr>
        <w:t>ақ</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практикалық</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дағдылар мен ауыл</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шаруашылығында</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бизнесті</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жүргізу</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тәжірибесі</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ұсынылады.</w:t>
      </w:r>
    </w:p>
    <w:p w14:paraId="07EC9AC2" w14:textId="6B686BA2" w:rsidR="009E3E2F" w:rsidRPr="00054567" w:rsidRDefault="00BC360D" w:rsidP="00342390">
      <w:pPr>
        <w:pStyle w:val="a5"/>
        <w:ind w:firstLine="567"/>
        <w:jc w:val="both"/>
        <w:rPr>
          <w:rFonts w:ascii="Times New Roman" w:hAnsi="Times New Roman"/>
          <w:sz w:val="28"/>
          <w:szCs w:val="28"/>
          <w:lang w:val="kk-KZ"/>
        </w:rPr>
      </w:pPr>
      <w:r w:rsidRPr="00054567">
        <w:rPr>
          <w:rFonts w:ascii="Times New Roman" w:hAnsi="Times New Roman"/>
          <w:vanish/>
          <w:sz w:val="28"/>
          <w:szCs w:val="28"/>
          <w:lang w:val="kk-KZ"/>
        </w:rPr>
        <w:t>Начало формы</w:t>
      </w:r>
      <w:r w:rsidRPr="00054567">
        <w:rPr>
          <w:rFonts w:ascii="Times New Roman" w:hAnsi="Times New Roman"/>
          <w:sz w:val="28"/>
          <w:szCs w:val="28"/>
          <w:lang w:val="kk-KZ"/>
        </w:rPr>
        <w:t>Ресей</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мектептерінде</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ауыл</w:t>
      </w:r>
      <w:r w:rsidR="00E32D2D" w:rsidRPr="00054567">
        <w:rPr>
          <w:rFonts w:ascii="Times New Roman" w:hAnsi="Times New Roman"/>
          <w:sz w:val="28"/>
          <w:szCs w:val="28"/>
          <w:lang w:val="kk-KZ"/>
        </w:rPr>
        <w:t xml:space="preserve"> </w:t>
      </w:r>
      <w:r w:rsidRPr="00054567">
        <w:rPr>
          <w:rFonts w:ascii="Times New Roman" w:hAnsi="Times New Roman"/>
          <w:sz w:val="28"/>
          <w:szCs w:val="28"/>
          <w:lang w:val="kk-KZ"/>
        </w:rPr>
        <w:t>шаруашылығының даму үрдістерін оқыту</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бағдарламасы</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негізінен 7</w:t>
      </w:r>
      <w:r w:rsidR="00313A88" w:rsidRPr="00054567">
        <w:rPr>
          <w:rFonts w:ascii="Times New Roman" w:hAnsi="Times New Roman"/>
          <w:sz w:val="28"/>
          <w:szCs w:val="28"/>
          <w:lang w:val="kk-KZ"/>
        </w:rPr>
        <w:t>–</w:t>
      </w:r>
      <w:r w:rsidRPr="00054567">
        <w:rPr>
          <w:rFonts w:ascii="Times New Roman" w:hAnsi="Times New Roman"/>
          <w:sz w:val="28"/>
          <w:szCs w:val="28"/>
          <w:lang w:val="kk-KZ"/>
        </w:rPr>
        <w:t>11 сыныптар</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аралығында география, табиғаттану, экология және</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арнайы</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ауыл</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шаруашылығына</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бағытталған</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пәндер</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арқылы</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жүзеге</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асырылады. Ауыл</w:t>
      </w:r>
      <w:r w:rsidR="00E32D2D" w:rsidRPr="00054567">
        <w:rPr>
          <w:rFonts w:ascii="Times New Roman" w:hAnsi="Times New Roman"/>
          <w:sz w:val="28"/>
          <w:szCs w:val="28"/>
          <w:lang w:val="kk-KZ"/>
        </w:rPr>
        <w:t xml:space="preserve"> </w:t>
      </w:r>
      <w:r w:rsidRPr="00054567">
        <w:rPr>
          <w:rFonts w:ascii="Times New Roman" w:hAnsi="Times New Roman"/>
          <w:sz w:val="28"/>
          <w:szCs w:val="28"/>
          <w:lang w:val="kk-KZ"/>
        </w:rPr>
        <w:t>шаруашылығының</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негіздері мен практикалық</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аспектілері</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туралы</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білім беру негізінен орта мектептің</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жоғарғы</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сыныптарында</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қарастырылады,</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бірақ</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бұл</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пән</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әртүрлі</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оқу</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пәндеріне</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интеграцияланған</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түрде</w:t>
      </w:r>
      <w:r w:rsidR="00E10ED5" w:rsidRPr="00054567">
        <w:rPr>
          <w:rFonts w:ascii="Times New Roman" w:hAnsi="Times New Roman"/>
          <w:sz w:val="28"/>
          <w:szCs w:val="28"/>
          <w:lang w:val="kk-KZ"/>
        </w:rPr>
        <w:t xml:space="preserve"> </w:t>
      </w:r>
      <w:r w:rsidRPr="00054567">
        <w:rPr>
          <w:rFonts w:ascii="Times New Roman" w:hAnsi="Times New Roman"/>
          <w:sz w:val="28"/>
          <w:szCs w:val="28"/>
          <w:lang w:val="kk-KZ"/>
        </w:rPr>
        <w:t xml:space="preserve">оқытылады. </w:t>
      </w:r>
    </w:p>
    <w:p w14:paraId="7254F57D" w14:textId="4026884B" w:rsidR="00D23B23" w:rsidRPr="00054567" w:rsidRDefault="00BC360D" w:rsidP="00A00F18">
      <w:pPr>
        <w:spacing w:after="0" w:line="240" w:lineRule="auto"/>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lastRenderedPageBreak/>
        <w:t>Кесте</w:t>
      </w:r>
      <w:r w:rsidR="00E10ED5" w:rsidRPr="00054567">
        <w:rPr>
          <w:rFonts w:ascii="Times New Roman" w:hAnsi="Times New Roman" w:cs="Times New Roman"/>
          <w:sz w:val="28"/>
          <w:szCs w:val="28"/>
          <w:lang w:val="kk-KZ"/>
        </w:rPr>
        <w:t xml:space="preserve"> </w:t>
      </w:r>
      <w:r w:rsidR="00D5402E" w:rsidRPr="00054567">
        <w:rPr>
          <w:rFonts w:ascii="Times New Roman" w:hAnsi="Times New Roman" w:cs="Times New Roman"/>
          <w:sz w:val="28"/>
          <w:szCs w:val="28"/>
          <w:lang w:val="kk-KZ"/>
        </w:rPr>
        <w:t>2</w:t>
      </w:r>
      <w:r w:rsidR="0056666F"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53299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Дүниежүзі елдерінде ауыл шаруашылығын оқытуға бағытталған оқу бағдарламалары</w:t>
      </w:r>
    </w:p>
    <w:p w14:paraId="772F09D9" w14:textId="77777777" w:rsidR="00583423" w:rsidRPr="00054567" w:rsidRDefault="00583423" w:rsidP="00A00F18">
      <w:pPr>
        <w:spacing w:after="0" w:line="240" w:lineRule="auto"/>
        <w:jc w:val="both"/>
        <w:rPr>
          <w:rFonts w:ascii="Times New Roman" w:hAnsi="Times New Roman" w:cs="Times New Roman"/>
          <w:sz w:val="28"/>
          <w:szCs w:val="28"/>
          <w:lang w:val="kk-KZ"/>
        </w:rPr>
      </w:pPr>
    </w:p>
    <w:tbl>
      <w:tblPr>
        <w:tblStyle w:val="a8"/>
        <w:tblW w:w="0" w:type="auto"/>
        <w:tblLook w:val="04A0" w:firstRow="1" w:lastRow="0" w:firstColumn="1" w:lastColumn="0" w:noHBand="0" w:noVBand="1"/>
      </w:tblPr>
      <w:tblGrid>
        <w:gridCol w:w="2405"/>
        <w:gridCol w:w="2835"/>
        <w:gridCol w:w="4388"/>
      </w:tblGrid>
      <w:tr w:rsidR="009E6F07" w:rsidRPr="00054567" w14:paraId="5FF088A1" w14:textId="77777777" w:rsidTr="00F672B2">
        <w:tc>
          <w:tcPr>
            <w:tcW w:w="2405" w:type="dxa"/>
          </w:tcPr>
          <w:p w14:paraId="7C471CF7" w14:textId="7BFC948A" w:rsidR="009E6F07" w:rsidRPr="00054567" w:rsidRDefault="009E6F07" w:rsidP="009E6F07">
            <w:pPr>
              <w:jc w:val="center"/>
              <w:rPr>
                <w:rFonts w:ascii="Times New Roman" w:hAnsi="Times New Roman" w:cs="Times New Roman"/>
                <w:sz w:val="28"/>
                <w:szCs w:val="28"/>
                <w:lang w:val="kk-KZ"/>
              </w:rPr>
            </w:pPr>
            <w:proofErr w:type="spellStart"/>
            <w:r w:rsidRPr="00054567">
              <w:rPr>
                <w:rFonts w:ascii="Times New Roman" w:hAnsi="Times New Roman" w:cs="Times New Roman"/>
                <w:sz w:val="24"/>
                <w:szCs w:val="24"/>
              </w:rPr>
              <w:t>Атауы</w:t>
            </w:r>
            <w:proofErr w:type="spellEnd"/>
          </w:p>
        </w:tc>
        <w:tc>
          <w:tcPr>
            <w:tcW w:w="2835" w:type="dxa"/>
          </w:tcPr>
          <w:p w14:paraId="4F2F3AA6" w14:textId="23DB5FC1" w:rsidR="009E6F07" w:rsidRPr="00054567" w:rsidRDefault="009E6F07" w:rsidP="009E6F07">
            <w:pPr>
              <w:jc w:val="center"/>
              <w:rPr>
                <w:rFonts w:ascii="Times New Roman" w:hAnsi="Times New Roman" w:cs="Times New Roman"/>
                <w:sz w:val="28"/>
                <w:szCs w:val="28"/>
                <w:lang w:val="kk-KZ"/>
              </w:rPr>
            </w:pPr>
            <w:r w:rsidRPr="00054567">
              <w:rPr>
                <w:rFonts w:ascii="Times New Roman" w:hAnsi="Times New Roman" w:cs="Times New Roman"/>
                <w:sz w:val="24"/>
                <w:szCs w:val="24"/>
                <w:lang w:val="kk-KZ"/>
              </w:rPr>
              <w:t>Оқу бағдарламасы</w:t>
            </w:r>
          </w:p>
        </w:tc>
        <w:tc>
          <w:tcPr>
            <w:tcW w:w="4388" w:type="dxa"/>
          </w:tcPr>
          <w:p w14:paraId="61E9C327" w14:textId="31F53F10" w:rsidR="009E6F07" w:rsidRPr="00054567" w:rsidRDefault="009E6F07" w:rsidP="009E6F07">
            <w:pPr>
              <w:jc w:val="center"/>
              <w:rPr>
                <w:rFonts w:ascii="Times New Roman" w:hAnsi="Times New Roman" w:cs="Times New Roman"/>
                <w:sz w:val="28"/>
                <w:szCs w:val="28"/>
                <w:lang w:val="kk-KZ"/>
              </w:rPr>
            </w:pPr>
            <w:r w:rsidRPr="00054567">
              <w:rPr>
                <w:rFonts w:ascii="Times New Roman" w:hAnsi="Times New Roman" w:cs="Times New Roman"/>
                <w:sz w:val="24"/>
                <w:szCs w:val="24"/>
                <w:lang w:val="kk-KZ"/>
              </w:rPr>
              <w:t>Оқыту ерекшелігі</w:t>
            </w:r>
          </w:p>
        </w:tc>
      </w:tr>
      <w:tr w:rsidR="009E6F07" w:rsidRPr="00054567" w14:paraId="6AEFC27C" w14:textId="77777777" w:rsidTr="00F672B2">
        <w:tc>
          <w:tcPr>
            <w:tcW w:w="2405" w:type="dxa"/>
          </w:tcPr>
          <w:p w14:paraId="29B6840C" w14:textId="28811B63" w:rsidR="009E6F07" w:rsidRPr="00054567" w:rsidRDefault="009E6F07" w:rsidP="009E6F07">
            <w:pPr>
              <w:jc w:val="center"/>
              <w:rPr>
                <w:rFonts w:ascii="Times New Roman" w:hAnsi="Times New Roman" w:cs="Times New Roman"/>
                <w:sz w:val="28"/>
                <w:szCs w:val="28"/>
                <w:lang w:val="kk-KZ"/>
              </w:rPr>
            </w:pPr>
            <w:r w:rsidRPr="00054567">
              <w:rPr>
                <w:rFonts w:ascii="Times New Roman" w:hAnsi="Times New Roman" w:cs="Times New Roman"/>
                <w:sz w:val="24"/>
                <w:szCs w:val="24"/>
                <w:lang w:val="kk-KZ"/>
              </w:rPr>
              <w:t>1</w:t>
            </w:r>
          </w:p>
        </w:tc>
        <w:tc>
          <w:tcPr>
            <w:tcW w:w="2835" w:type="dxa"/>
          </w:tcPr>
          <w:p w14:paraId="59F487FD" w14:textId="7C045EE2" w:rsidR="009E6F07" w:rsidRPr="00054567" w:rsidRDefault="009E6F07" w:rsidP="009E6F07">
            <w:pPr>
              <w:jc w:val="center"/>
              <w:rPr>
                <w:rFonts w:ascii="Times New Roman" w:hAnsi="Times New Roman" w:cs="Times New Roman"/>
                <w:sz w:val="28"/>
                <w:szCs w:val="28"/>
                <w:lang w:val="kk-KZ"/>
              </w:rPr>
            </w:pPr>
            <w:r w:rsidRPr="00054567">
              <w:rPr>
                <w:rFonts w:ascii="Times New Roman" w:hAnsi="Times New Roman" w:cs="Times New Roman"/>
                <w:sz w:val="24"/>
                <w:szCs w:val="24"/>
                <w:lang w:val="kk-KZ"/>
              </w:rPr>
              <w:t>2</w:t>
            </w:r>
          </w:p>
        </w:tc>
        <w:tc>
          <w:tcPr>
            <w:tcW w:w="4388" w:type="dxa"/>
          </w:tcPr>
          <w:p w14:paraId="1511E7A1" w14:textId="4EB8ED9A" w:rsidR="009E6F07" w:rsidRPr="00054567" w:rsidRDefault="009E6F07" w:rsidP="009E6F07">
            <w:pPr>
              <w:jc w:val="center"/>
              <w:rPr>
                <w:rFonts w:ascii="Times New Roman" w:hAnsi="Times New Roman" w:cs="Times New Roman"/>
                <w:sz w:val="28"/>
                <w:szCs w:val="28"/>
                <w:lang w:val="kk-KZ"/>
              </w:rPr>
            </w:pPr>
            <w:r w:rsidRPr="00054567">
              <w:rPr>
                <w:rFonts w:ascii="Times New Roman" w:hAnsi="Times New Roman" w:cs="Times New Roman"/>
                <w:sz w:val="24"/>
                <w:szCs w:val="24"/>
                <w:lang w:val="kk-KZ"/>
              </w:rPr>
              <w:t>3</w:t>
            </w:r>
          </w:p>
        </w:tc>
      </w:tr>
      <w:tr w:rsidR="009E6F07" w:rsidRPr="00702DCA" w14:paraId="40B205CC" w14:textId="77777777" w:rsidTr="00F672B2">
        <w:tc>
          <w:tcPr>
            <w:tcW w:w="2405" w:type="dxa"/>
          </w:tcPr>
          <w:p w14:paraId="1CACFAFE" w14:textId="77777777" w:rsidR="009E6F07" w:rsidRPr="00054567" w:rsidRDefault="009E6F07" w:rsidP="009A0FDE">
            <w:pPr>
              <w:jc w:val="center"/>
              <w:rPr>
                <w:rFonts w:ascii="Times New Roman" w:hAnsi="Times New Roman" w:cs="Times New Roman"/>
                <w:sz w:val="24"/>
                <w:szCs w:val="24"/>
                <w:lang w:val="kk-KZ"/>
              </w:rPr>
            </w:pPr>
          </w:p>
          <w:p w14:paraId="31912C28" w14:textId="332593CD" w:rsidR="009E6F07" w:rsidRPr="00054567" w:rsidRDefault="009E6F07" w:rsidP="009A0FDE">
            <w:pPr>
              <w:jc w:val="center"/>
              <w:rPr>
                <w:rFonts w:ascii="Times New Roman" w:hAnsi="Times New Roman" w:cs="Times New Roman"/>
                <w:sz w:val="24"/>
                <w:szCs w:val="24"/>
                <w:lang w:val="kk-KZ"/>
              </w:rPr>
            </w:pPr>
            <w:r w:rsidRPr="00054567">
              <w:rPr>
                <w:rFonts w:ascii="Times New Roman" w:hAnsi="Times New Roman" w:cs="Times New Roman"/>
                <w:sz w:val="24"/>
                <w:szCs w:val="24"/>
                <w:lang w:val="kk-KZ"/>
              </w:rPr>
              <w:t>Германия</w:t>
            </w:r>
          </w:p>
        </w:tc>
        <w:tc>
          <w:tcPr>
            <w:tcW w:w="2835" w:type="dxa"/>
          </w:tcPr>
          <w:p w14:paraId="2957C1A4" w14:textId="43A3FBC9" w:rsidR="009E6F07" w:rsidRPr="00054567" w:rsidRDefault="009E6F07" w:rsidP="009E6F07">
            <w:pPr>
              <w:jc w:val="both"/>
              <w:rPr>
                <w:rFonts w:ascii="Times New Roman" w:hAnsi="Times New Roman" w:cs="Times New Roman"/>
                <w:sz w:val="24"/>
                <w:szCs w:val="24"/>
                <w:lang w:val="kk-KZ"/>
              </w:rPr>
            </w:pPr>
            <w:r w:rsidRPr="00054567">
              <w:rPr>
                <w:rFonts w:ascii="Times New Roman" w:hAnsi="Times New Roman" w:cs="Times New Roman"/>
                <w:bCs/>
                <w:sz w:val="24"/>
                <w:szCs w:val="24"/>
                <w:lang w:val="kk-KZ"/>
              </w:rPr>
              <w:t>«Agrarwissenschaften»</w:t>
            </w:r>
            <w:r w:rsidRPr="00054567">
              <w:rPr>
                <w:rFonts w:ascii="Times New Roman" w:hAnsi="Times New Roman" w:cs="Times New Roman"/>
                <w:sz w:val="24"/>
                <w:szCs w:val="24"/>
                <w:lang w:val="kk-KZ"/>
              </w:rPr>
              <w:t xml:space="preserve"> (Ауыл шаруашылығы ғылымы) және «</w:t>
            </w:r>
            <w:r w:rsidRPr="00054567">
              <w:rPr>
                <w:rFonts w:ascii="Times New Roman" w:hAnsi="Times New Roman" w:cs="Times New Roman"/>
                <w:bCs/>
                <w:sz w:val="24"/>
                <w:szCs w:val="24"/>
                <w:lang w:val="kk-KZ"/>
              </w:rPr>
              <w:t>Landwirtschaft»</w:t>
            </w:r>
            <w:r w:rsidRPr="00054567">
              <w:rPr>
                <w:rFonts w:ascii="Times New Roman" w:hAnsi="Times New Roman" w:cs="Times New Roman"/>
                <w:sz w:val="24"/>
                <w:szCs w:val="24"/>
                <w:lang w:val="kk-KZ"/>
              </w:rPr>
              <w:t xml:space="preserve"> (Ауыл шаруашылығы)</w:t>
            </w:r>
          </w:p>
        </w:tc>
        <w:tc>
          <w:tcPr>
            <w:tcW w:w="4388" w:type="dxa"/>
          </w:tcPr>
          <w:p w14:paraId="26AC7284" w14:textId="04FF1F78" w:rsidR="009E6F07" w:rsidRPr="00054567" w:rsidRDefault="009E6F07" w:rsidP="009E6F07">
            <w:pPr>
              <w:jc w:val="both"/>
              <w:rPr>
                <w:rFonts w:ascii="Times New Roman" w:hAnsi="Times New Roman" w:cs="Times New Roman"/>
                <w:sz w:val="24"/>
                <w:szCs w:val="24"/>
                <w:lang w:val="kk-KZ"/>
              </w:rPr>
            </w:pPr>
            <w:r w:rsidRPr="00054567">
              <w:rPr>
                <w:rFonts w:ascii="Times New Roman" w:hAnsi="Times New Roman" w:cs="Times New Roman"/>
                <w:sz w:val="24"/>
                <w:szCs w:val="24"/>
                <w:lang w:val="kk-KZ"/>
              </w:rPr>
              <w:t>Ауыл шаруашылығын оқыту негізінен аграрлық мектептерде және жоғары сыныптардағы арнайы курстарда жүзеге асырылады. Бұл елде ауыл шаруашылығы оқу бағдарламалары "Agrarwissenschaften" (Ауыл шаруашылығы ғылымы) және "Landwirtschaft" (Ауыл шаруашылығы) пәндері арқылы ұсынылады. Білім алушылар ауыл шаруашылығының әртүрлі салаларында терең білім алады, соның ішінде егіншілік, мал шаруашылығы, агрономия, агробизнес және экология мәселелері бар.</w:t>
            </w:r>
          </w:p>
        </w:tc>
      </w:tr>
      <w:tr w:rsidR="00F672B2" w:rsidRPr="00702DCA" w14:paraId="03BB7DEE" w14:textId="77777777" w:rsidTr="00F672B2">
        <w:tc>
          <w:tcPr>
            <w:tcW w:w="2405" w:type="dxa"/>
          </w:tcPr>
          <w:p w14:paraId="5267F328" w14:textId="77777777" w:rsidR="00F672B2" w:rsidRPr="00054567" w:rsidRDefault="00F672B2" w:rsidP="009A0FDE">
            <w:pPr>
              <w:jc w:val="center"/>
              <w:rPr>
                <w:rFonts w:ascii="Times New Roman" w:hAnsi="Times New Roman" w:cs="Times New Roman"/>
                <w:sz w:val="24"/>
                <w:szCs w:val="24"/>
                <w:lang w:val="kk-KZ"/>
              </w:rPr>
            </w:pPr>
          </w:p>
          <w:p w14:paraId="78E82343" w14:textId="77777777" w:rsidR="00F672B2" w:rsidRPr="00054567" w:rsidRDefault="00F672B2" w:rsidP="009A0FDE">
            <w:pPr>
              <w:jc w:val="center"/>
              <w:rPr>
                <w:rFonts w:ascii="Times New Roman" w:hAnsi="Times New Roman" w:cs="Times New Roman"/>
                <w:sz w:val="24"/>
                <w:szCs w:val="24"/>
                <w:lang w:val="kk-KZ"/>
              </w:rPr>
            </w:pPr>
            <w:r w:rsidRPr="00054567">
              <w:rPr>
                <w:rFonts w:ascii="Times New Roman" w:hAnsi="Times New Roman" w:cs="Times New Roman"/>
                <w:sz w:val="24"/>
                <w:szCs w:val="24"/>
                <w:lang w:val="kk-KZ"/>
              </w:rPr>
              <w:t>Франция</w:t>
            </w:r>
          </w:p>
          <w:p w14:paraId="1F42C247" w14:textId="77777777" w:rsidR="00F672B2" w:rsidRPr="00054567" w:rsidRDefault="00F672B2" w:rsidP="009A0FDE">
            <w:pPr>
              <w:jc w:val="center"/>
              <w:rPr>
                <w:rFonts w:ascii="Times New Roman" w:hAnsi="Times New Roman" w:cs="Times New Roman"/>
                <w:sz w:val="24"/>
                <w:szCs w:val="24"/>
                <w:lang w:val="kk-KZ"/>
              </w:rPr>
            </w:pPr>
          </w:p>
        </w:tc>
        <w:tc>
          <w:tcPr>
            <w:tcW w:w="2835" w:type="dxa"/>
          </w:tcPr>
          <w:p w14:paraId="5F23D0AB" w14:textId="7C9DCA75" w:rsidR="00F672B2" w:rsidRPr="00054567" w:rsidRDefault="00F672B2" w:rsidP="00F672B2">
            <w:pPr>
              <w:jc w:val="both"/>
              <w:rPr>
                <w:rFonts w:ascii="Times New Roman" w:hAnsi="Times New Roman" w:cs="Times New Roman"/>
                <w:bCs/>
                <w:sz w:val="24"/>
                <w:szCs w:val="24"/>
                <w:lang w:val="kk-KZ"/>
              </w:rPr>
            </w:pPr>
            <w:r w:rsidRPr="00054567">
              <w:rPr>
                <w:rFonts w:ascii="Times New Roman" w:hAnsi="Times New Roman" w:cs="Times New Roman"/>
                <w:sz w:val="24"/>
                <w:szCs w:val="24"/>
                <w:lang w:val="kk-KZ"/>
              </w:rPr>
              <w:t>Агрономия, биология, экология, экономика пәндері</w:t>
            </w:r>
          </w:p>
        </w:tc>
        <w:tc>
          <w:tcPr>
            <w:tcW w:w="4388" w:type="dxa"/>
          </w:tcPr>
          <w:p w14:paraId="7C0916C5" w14:textId="4C6CD3ED" w:rsidR="00F672B2" w:rsidRPr="00054567" w:rsidRDefault="00F672B2" w:rsidP="00F672B2">
            <w:pPr>
              <w:jc w:val="both"/>
              <w:rPr>
                <w:rFonts w:ascii="Times New Roman" w:hAnsi="Times New Roman" w:cs="Times New Roman"/>
                <w:sz w:val="24"/>
                <w:szCs w:val="24"/>
                <w:lang w:val="kk-KZ"/>
              </w:rPr>
            </w:pPr>
            <w:r w:rsidRPr="00054567">
              <w:rPr>
                <w:rFonts w:ascii="Times New Roman" w:hAnsi="Times New Roman" w:cs="Times New Roman"/>
                <w:sz w:val="24"/>
                <w:szCs w:val="24"/>
                <w:lang w:val="kk-KZ"/>
              </w:rPr>
              <w:t>Ауыл шаруашылығы пәндері агрономия, биология, экология және экономика бойынша арнайы курстар ретінде ұсынылады. Ауыл шаруашылығын оқыту Collège (орта мектеп) және Lycée (жоғары мектеп) деңгейінде жүзеге асырылады, арнайы аграрлық білім беретін мектептер мен колледждерде. Ауыл шаруашылығының теориялық білімдерін игерумен қатар, білім алушыларға агробизнес және фермерлік шаруашылықты басқару дағдылары да беріледі.</w:t>
            </w:r>
          </w:p>
        </w:tc>
      </w:tr>
      <w:tr w:rsidR="00F672B2" w:rsidRPr="00702DCA" w14:paraId="30C847B5" w14:textId="77777777" w:rsidTr="00F672B2">
        <w:tc>
          <w:tcPr>
            <w:tcW w:w="2405" w:type="dxa"/>
          </w:tcPr>
          <w:p w14:paraId="4F6F930B" w14:textId="77777777" w:rsidR="00F672B2" w:rsidRPr="00054567" w:rsidRDefault="00F672B2" w:rsidP="009A0FDE">
            <w:pPr>
              <w:jc w:val="center"/>
              <w:rPr>
                <w:rFonts w:ascii="Times New Roman" w:hAnsi="Times New Roman" w:cs="Times New Roman"/>
                <w:sz w:val="24"/>
                <w:szCs w:val="24"/>
                <w:lang w:val="kk-KZ"/>
              </w:rPr>
            </w:pPr>
          </w:p>
          <w:p w14:paraId="0668F8E6" w14:textId="77777777" w:rsidR="00F672B2" w:rsidRPr="00054567" w:rsidRDefault="00F672B2" w:rsidP="009A0FDE">
            <w:pPr>
              <w:jc w:val="center"/>
              <w:rPr>
                <w:rFonts w:ascii="Times New Roman" w:hAnsi="Times New Roman" w:cs="Times New Roman"/>
                <w:sz w:val="24"/>
                <w:szCs w:val="24"/>
                <w:lang w:val="kk-KZ"/>
              </w:rPr>
            </w:pPr>
            <w:r w:rsidRPr="00054567">
              <w:rPr>
                <w:rFonts w:ascii="Times New Roman" w:hAnsi="Times New Roman" w:cs="Times New Roman"/>
                <w:sz w:val="24"/>
                <w:szCs w:val="24"/>
                <w:lang w:val="kk-KZ"/>
              </w:rPr>
              <w:t>Ұлыбритания</w:t>
            </w:r>
          </w:p>
          <w:p w14:paraId="38CDA5AC" w14:textId="77777777" w:rsidR="00F672B2" w:rsidRPr="00054567" w:rsidRDefault="00F672B2" w:rsidP="009A0FDE">
            <w:pPr>
              <w:jc w:val="center"/>
              <w:rPr>
                <w:rFonts w:ascii="Times New Roman" w:hAnsi="Times New Roman" w:cs="Times New Roman"/>
                <w:sz w:val="24"/>
                <w:szCs w:val="24"/>
                <w:lang w:val="kk-KZ"/>
              </w:rPr>
            </w:pPr>
          </w:p>
        </w:tc>
        <w:tc>
          <w:tcPr>
            <w:tcW w:w="2835" w:type="dxa"/>
          </w:tcPr>
          <w:p w14:paraId="04213240" w14:textId="77777777" w:rsidR="00F672B2" w:rsidRPr="00054567" w:rsidRDefault="00F672B2" w:rsidP="00F672B2">
            <w:pPr>
              <w:rPr>
                <w:rFonts w:ascii="Times New Roman" w:hAnsi="Times New Roman" w:cs="Times New Roman"/>
                <w:sz w:val="24"/>
                <w:szCs w:val="24"/>
                <w:lang w:val="kk-KZ"/>
              </w:rPr>
            </w:pPr>
            <w:r w:rsidRPr="00054567">
              <w:rPr>
                <w:rFonts w:ascii="Times New Roman" w:hAnsi="Times New Roman" w:cs="Times New Roman"/>
                <w:sz w:val="24"/>
                <w:szCs w:val="24"/>
                <w:lang w:val="kk-KZ"/>
              </w:rPr>
              <w:t>"Agriculture"</w:t>
            </w:r>
          </w:p>
          <w:p w14:paraId="44597E5E" w14:textId="0891788D" w:rsidR="00F672B2" w:rsidRPr="00054567" w:rsidRDefault="00F672B2" w:rsidP="00F672B2">
            <w:pPr>
              <w:jc w:val="both"/>
              <w:rPr>
                <w:rFonts w:ascii="Times New Roman" w:hAnsi="Times New Roman" w:cs="Times New Roman"/>
                <w:bCs/>
                <w:sz w:val="24"/>
                <w:szCs w:val="24"/>
                <w:lang w:val="kk-KZ"/>
              </w:rPr>
            </w:pPr>
            <w:r w:rsidRPr="00054567">
              <w:rPr>
                <w:rFonts w:ascii="Times New Roman" w:hAnsi="Times New Roman" w:cs="Times New Roman"/>
                <w:sz w:val="24"/>
                <w:szCs w:val="24"/>
                <w:lang w:val="kk-KZ"/>
              </w:rPr>
              <w:t>"Land and Environment Studies"</w:t>
            </w:r>
          </w:p>
        </w:tc>
        <w:tc>
          <w:tcPr>
            <w:tcW w:w="4388" w:type="dxa"/>
          </w:tcPr>
          <w:p w14:paraId="3851AF8B" w14:textId="4FCA6EA5" w:rsidR="00F672B2" w:rsidRPr="00054567" w:rsidRDefault="00F672B2" w:rsidP="00F672B2">
            <w:pPr>
              <w:jc w:val="both"/>
              <w:rPr>
                <w:rFonts w:ascii="Times New Roman" w:hAnsi="Times New Roman" w:cs="Times New Roman"/>
                <w:sz w:val="24"/>
                <w:szCs w:val="24"/>
                <w:lang w:val="kk-KZ"/>
              </w:rPr>
            </w:pPr>
            <w:r w:rsidRPr="00054567">
              <w:rPr>
                <w:rFonts w:ascii="Times New Roman" w:hAnsi="Times New Roman" w:cs="Times New Roman"/>
                <w:sz w:val="24"/>
                <w:szCs w:val="24"/>
                <w:lang w:val="kk-KZ"/>
              </w:rPr>
              <w:t>Ауыл шаруашылығын оқыту, әсіресе агрономия мен экология, орта мектептің жоғары сыныптарында беріледі. Білім алушылар агрономия, экология, және агробизнес сияқты пәндер бойынша терең білім ала алады. Ұлыбританияның ауыл шаруашылығы саласы негізінен "Agriculture" немесе "Land and Environment Studies" деп аталатын курстар арқылы оқытылады. Осы курстарда білім алушылар агрономия, мал шаруашылығы, ауыл шаруашылығының экономикасы мен экологиясына қатысты мәселелерді үйренеді.</w:t>
            </w:r>
          </w:p>
        </w:tc>
      </w:tr>
    </w:tbl>
    <w:p w14:paraId="3EE396F4" w14:textId="77777777" w:rsidR="009E6F07" w:rsidRPr="00054567" w:rsidRDefault="009E6F07" w:rsidP="00A00F18">
      <w:pPr>
        <w:spacing w:after="0" w:line="240" w:lineRule="auto"/>
        <w:jc w:val="both"/>
        <w:rPr>
          <w:rFonts w:ascii="Times New Roman" w:hAnsi="Times New Roman" w:cs="Times New Roman"/>
          <w:sz w:val="28"/>
          <w:szCs w:val="28"/>
          <w:lang w:val="kk-KZ"/>
        </w:rPr>
      </w:pPr>
    </w:p>
    <w:p w14:paraId="2C4AF946" w14:textId="77777777" w:rsidR="00F672B2" w:rsidRPr="00054567" w:rsidRDefault="00F672B2" w:rsidP="00A00F18">
      <w:pPr>
        <w:spacing w:after="0" w:line="240" w:lineRule="auto"/>
        <w:jc w:val="both"/>
        <w:rPr>
          <w:rFonts w:ascii="Times New Roman" w:hAnsi="Times New Roman" w:cs="Times New Roman"/>
          <w:sz w:val="28"/>
          <w:szCs w:val="28"/>
          <w:lang w:val="kk-KZ"/>
        </w:rPr>
      </w:pPr>
    </w:p>
    <w:p w14:paraId="413E577C" w14:textId="77777777" w:rsidR="00342390" w:rsidRPr="00054567" w:rsidRDefault="00342390" w:rsidP="00A00F18">
      <w:pPr>
        <w:spacing w:after="0" w:line="240" w:lineRule="auto"/>
        <w:jc w:val="both"/>
        <w:rPr>
          <w:rFonts w:ascii="Times New Roman" w:hAnsi="Times New Roman" w:cs="Times New Roman"/>
          <w:sz w:val="28"/>
          <w:szCs w:val="28"/>
          <w:lang w:val="kk-KZ"/>
        </w:rPr>
      </w:pPr>
    </w:p>
    <w:p w14:paraId="4C0F7FB6" w14:textId="77777777" w:rsidR="00F672B2" w:rsidRPr="00054567" w:rsidRDefault="00F672B2" w:rsidP="00A00F18">
      <w:pPr>
        <w:spacing w:after="0" w:line="240" w:lineRule="auto"/>
        <w:jc w:val="both"/>
        <w:rPr>
          <w:rFonts w:ascii="Times New Roman" w:hAnsi="Times New Roman" w:cs="Times New Roman"/>
          <w:sz w:val="28"/>
          <w:szCs w:val="28"/>
          <w:lang w:val="kk-KZ"/>
        </w:rPr>
      </w:pPr>
    </w:p>
    <w:p w14:paraId="238AF95B" w14:textId="5349AA1A" w:rsidR="009E6F07" w:rsidRPr="00054567" w:rsidRDefault="009E6F07" w:rsidP="00A00F18">
      <w:pPr>
        <w:spacing w:after="0" w:line="240" w:lineRule="auto"/>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lastRenderedPageBreak/>
        <w:t>2 - кестенің жалғасы</w:t>
      </w:r>
    </w:p>
    <w:p w14:paraId="187FCE61" w14:textId="77777777" w:rsidR="0056666F" w:rsidRPr="00054567" w:rsidRDefault="0056666F" w:rsidP="00A00F18">
      <w:pPr>
        <w:spacing w:after="0" w:line="240" w:lineRule="auto"/>
        <w:ind w:firstLine="567"/>
        <w:jc w:val="both"/>
        <w:rPr>
          <w:rFonts w:ascii="Times New Roman" w:hAnsi="Times New Roman" w:cs="Times New Roman"/>
          <w:sz w:val="28"/>
          <w:szCs w:val="28"/>
          <w:lang w:val="kk-KZ"/>
        </w:rPr>
      </w:pPr>
    </w:p>
    <w:tbl>
      <w:tblPr>
        <w:tblStyle w:val="a8"/>
        <w:tblW w:w="9634" w:type="dxa"/>
        <w:tblLayout w:type="fixed"/>
        <w:tblLook w:val="04A0" w:firstRow="1" w:lastRow="0" w:firstColumn="1" w:lastColumn="0" w:noHBand="0" w:noVBand="1"/>
      </w:tblPr>
      <w:tblGrid>
        <w:gridCol w:w="1555"/>
        <w:gridCol w:w="2551"/>
        <w:gridCol w:w="5528"/>
      </w:tblGrid>
      <w:tr w:rsidR="009E6F07" w:rsidRPr="00702DCA" w14:paraId="56B923E3" w14:textId="77777777" w:rsidTr="00F94718">
        <w:tc>
          <w:tcPr>
            <w:tcW w:w="1555" w:type="dxa"/>
            <w:tcBorders>
              <w:bottom w:val="single" w:sz="4" w:space="0" w:color="auto"/>
            </w:tcBorders>
          </w:tcPr>
          <w:p w14:paraId="0F356F85" w14:textId="77777777" w:rsidR="009E6F07" w:rsidRPr="00054567" w:rsidRDefault="009E6F07" w:rsidP="009E6F07">
            <w:pPr>
              <w:rPr>
                <w:rFonts w:ascii="Times New Roman" w:hAnsi="Times New Roman" w:cs="Times New Roman"/>
                <w:sz w:val="24"/>
                <w:szCs w:val="24"/>
                <w:lang w:val="kk-KZ"/>
              </w:rPr>
            </w:pPr>
          </w:p>
          <w:p w14:paraId="6622B392" w14:textId="727F0D7D" w:rsidR="009E6F07" w:rsidRPr="00054567" w:rsidRDefault="009E6F07" w:rsidP="009E6F07">
            <w:pPr>
              <w:rPr>
                <w:rFonts w:ascii="Times New Roman" w:hAnsi="Times New Roman" w:cs="Times New Roman"/>
                <w:sz w:val="24"/>
                <w:szCs w:val="24"/>
                <w:lang w:val="kk-KZ"/>
              </w:rPr>
            </w:pPr>
            <w:r w:rsidRPr="00054567">
              <w:rPr>
                <w:rFonts w:ascii="Times New Roman" w:hAnsi="Times New Roman" w:cs="Times New Roman"/>
                <w:sz w:val="24"/>
                <w:szCs w:val="24"/>
                <w:lang w:val="kk-KZ"/>
              </w:rPr>
              <w:t>Нидерланды</w:t>
            </w:r>
          </w:p>
          <w:p w14:paraId="5C4FD61B" w14:textId="77777777" w:rsidR="009E6F07" w:rsidRPr="00054567" w:rsidRDefault="009E6F07" w:rsidP="009E6F07">
            <w:pPr>
              <w:ind w:firstLine="567"/>
              <w:rPr>
                <w:rFonts w:ascii="Times New Roman" w:hAnsi="Times New Roman" w:cs="Times New Roman"/>
                <w:sz w:val="24"/>
                <w:szCs w:val="24"/>
                <w:lang w:val="kk-KZ"/>
              </w:rPr>
            </w:pPr>
          </w:p>
        </w:tc>
        <w:tc>
          <w:tcPr>
            <w:tcW w:w="2551" w:type="dxa"/>
            <w:tcBorders>
              <w:bottom w:val="single" w:sz="4" w:space="0" w:color="auto"/>
            </w:tcBorders>
          </w:tcPr>
          <w:p w14:paraId="7DD5C37D" w14:textId="77777777" w:rsidR="009E6F07" w:rsidRPr="00054567" w:rsidRDefault="009E6F07" w:rsidP="009E6F07">
            <w:pPr>
              <w:ind w:firstLine="567"/>
              <w:rPr>
                <w:rFonts w:ascii="Times New Roman" w:hAnsi="Times New Roman" w:cs="Times New Roman"/>
                <w:sz w:val="24"/>
                <w:szCs w:val="24"/>
                <w:lang w:val="kk-KZ"/>
              </w:rPr>
            </w:pPr>
          </w:p>
        </w:tc>
        <w:tc>
          <w:tcPr>
            <w:tcW w:w="5528" w:type="dxa"/>
            <w:tcBorders>
              <w:bottom w:val="single" w:sz="4" w:space="0" w:color="auto"/>
            </w:tcBorders>
          </w:tcPr>
          <w:p w14:paraId="462363D1" w14:textId="1387ED24" w:rsidR="009E6F07" w:rsidRPr="00054567" w:rsidRDefault="009E6F07" w:rsidP="00F672B2">
            <w:pPr>
              <w:jc w:val="both"/>
              <w:rPr>
                <w:rFonts w:ascii="Times New Roman" w:hAnsi="Times New Roman" w:cs="Times New Roman"/>
                <w:sz w:val="24"/>
                <w:szCs w:val="24"/>
                <w:lang w:val="kk-KZ"/>
              </w:rPr>
            </w:pPr>
            <w:r w:rsidRPr="00054567">
              <w:rPr>
                <w:rFonts w:ascii="Times New Roman" w:hAnsi="Times New Roman" w:cs="Times New Roman"/>
                <w:sz w:val="24"/>
                <w:szCs w:val="24"/>
                <w:lang w:val="kk-KZ"/>
              </w:rPr>
              <w:t>Нидерландтарда ауыл шаруашылығын оқыту көбінесе аграрлық колледждерде және арнайы курстарда жүзеге асады. Ауыл шаруашылығының негізгі мәселелері, соның ішінде егіншілік, мал шаруашылығы, ауыл шаруашылығындағы технологиялар және агробизнес негіздері оқытылады. Бұл курстарда ауыл шаруашылығының ғылыми негіздері мен өндірістік әдістері, сондай–ақ экология мәселелері қамтылады.</w:t>
            </w:r>
          </w:p>
        </w:tc>
      </w:tr>
      <w:tr w:rsidR="009E6F07" w:rsidRPr="00702DCA" w14:paraId="3F7F000E" w14:textId="77777777" w:rsidTr="00F94718">
        <w:tc>
          <w:tcPr>
            <w:tcW w:w="1555" w:type="dxa"/>
          </w:tcPr>
          <w:p w14:paraId="6A4F860C" w14:textId="77777777" w:rsidR="009E6F07" w:rsidRPr="00054567" w:rsidRDefault="009E6F07" w:rsidP="00221B0A">
            <w:pPr>
              <w:jc w:val="center"/>
              <w:rPr>
                <w:rFonts w:ascii="Times New Roman" w:hAnsi="Times New Roman" w:cs="Times New Roman"/>
                <w:sz w:val="24"/>
                <w:szCs w:val="24"/>
                <w:lang w:val="kk-KZ"/>
              </w:rPr>
            </w:pPr>
          </w:p>
          <w:p w14:paraId="5637C120" w14:textId="0EE46050" w:rsidR="009E6F07" w:rsidRPr="00054567" w:rsidRDefault="009E6F07" w:rsidP="00221B0A">
            <w:pPr>
              <w:jc w:val="center"/>
              <w:rPr>
                <w:rFonts w:ascii="Times New Roman" w:hAnsi="Times New Roman" w:cs="Times New Roman"/>
                <w:sz w:val="24"/>
                <w:szCs w:val="24"/>
                <w:lang w:val="kk-KZ"/>
              </w:rPr>
            </w:pPr>
            <w:r w:rsidRPr="00054567">
              <w:rPr>
                <w:rFonts w:ascii="Times New Roman" w:hAnsi="Times New Roman" w:cs="Times New Roman"/>
                <w:sz w:val="24"/>
                <w:szCs w:val="24"/>
                <w:lang w:val="kk-KZ"/>
              </w:rPr>
              <w:t>АҚШ</w:t>
            </w:r>
          </w:p>
        </w:tc>
        <w:tc>
          <w:tcPr>
            <w:tcW w:w="2551" w:type="dxa"/>
          </w:tcPr>
          <w:p w14:paraId="33F8BC79" w14:textId="0920040D" w:rsidR="009E6F07" w:rsidRPr="00054567" w:rsidRDefault="009E6F07" w:rsidP="009A0FDE">
            <w:pPr>
              <w:jc w:val="center"/>
              <w:rPr>
                <w:rFonts w:ascii="Times New Roman" w:hAnsi="Times New Roman" w:cs="Times New Roman"/>
                <w:sz w:val="24"/>
                <w:szCs w:val="24"/>
                <w:lang w:val="kk-KZ"/>
              </w:rPr>
            </w:pPr>
            <w:r w:rsidRPr="00054567">
              <w:rPr>
                <w:rFonts w:ascii="Times New Roman" w:hAnsi="Times New Roman" w:cs="Times New Roman"/>
                <w:sz w:val="24"/>
                <w:szCs w:val="24"/>
                <w:lang w:val="kk-KZ"/>
              </w:rPr>
              <w:t>Ауылшаруашылығы</w:t>
            </w:r>
            <w:r w:rsidR="009A0FDE" w:rsidRPr="00054567">
              <w:rPr>
                <w:rFonts w:ascii="Times New Roman" w:hAnsi="Times New Roman" w:cs="Times New Roman"/>
                <w:sz w:val="24"/>
                <w:szCs w:val="24"/>
                <w:lang w:val="kk-KZ"/>
              </w:rPr>
              <w:t>-</w:t>
            </w:r>
            <w:r w:rsidRPr="00054567">
              <w:rPr>
                <w:rFonts w:ascii="Times New Roman" w:hAnsi="Times New Roman" w:cs="Times New Roman"/>
                <w:sz w:val="24"/>
                <w:szCs w:val="24"/>
                <w:lang w:val="kk-KZ"/>
              </w:rPr>
              <w:t>ның негіздері (Introduction toAgricultural Science)</w:t>
            </w:r>
            <w:r w:rsidR="009A0FDE" w:rsidRPr="00054567">
              <w:rPr>
                <w:rFonts w:ascii="Times New Roman" w:hAnsi="Times New Roman" w:cs="Times New Roman"/>
                <w:sz w:val="24"/>
                <w:szCs w:val="24"/>
                <w:lang w:val="kk-KZ"/>
              </w:rPr>
              <w:t xml:space="preserve">, </w:t>
            </w:r>
            <w:r w:rsidRPr="00054567">
              <w:rPr>
                <w:rFonts w:ascii="Times New Roman" w:hAnsi="Times New Roman" w:cs="Times New Roman"/>
                <w:sz w:val="24"/>
                <w:szCs w:val="24"/>
                <w:lang w:val="kk-KZ"/>
              </w:rPr>
              <w:t>Агрономия (Agronomy)</w:t>
            </w:r>
          </w:p>
        </w:tc>
        <w:tc>
          <w:tcPr>
            <w:tcW w:w="5528" w:type="dxa"/>
          </w:tcPr>
          <w:p w14:paraId="68632B3F" w14:textId="49938971" w:rsidR="009E6F07" w:rsidRPr="00054567" w:rsidRDefault="009E6F07" w:rsidP="00F672B2">
            <w:pPr>
              <w:jc w:val="both"/>
              <w:rPr>
                <w:rFonts w:ascii="Times New Roman" w:hAnsi="Times New Roman" w:cs="Times New Roman"/>
                <w:sz w:val="24"/>
                <w:szCs w:val="24"/>
                <w:lang w:val="kk-KZ"/>
              </w:rPr>
            </w:pPr>
            <w:r w:rsidRPr="00054567">
              <w:rPr>
                <w:rFonts w:ascii="Times New Roman" w:hAnsi="Times New Roman" w:cs="Times New Roman"/>
                <w:sz w:val="24"/>
                <w:szCs w:val="24"/>
                <w:lang w:val="kk-KZ"/>
              </w:rPr>
              <w:t>Бұл курс ауыл шаруашылығының негіздерін үйретеді, соның ішінде агрономия, мал шаруашылығы, топырақтану, ауыл шаруашылығының экологиясы мен ауыл шаруашылығының жалпы экономикалық аспектілері туралы мағлұмат беріледі. Бұл пәнде өсімдіктерді өсіру, егін шаруашылығының әдістері, топырақ өңдеу, суару жүйелері және ауыл шаруашылығында қолданылатын химиялық заттар туралы тереңірек білім беріледі.</w:t>
            </w:r>
          </w:p>
        </w:tc>
      </w:tr>
      <w:tr w:rsidR="009E6F07" w:rsidRPr="00702DCA" w14:paraId="1E39E234" w14:textId="77777777" w:rsidTr="00F94718">
        <w:tc>
          <w:tcPr>
            <w:tcW w:w="1555" w:type="dxa"/>
          </w:tcPr>
          <w:p w14:paraId="6C8A221E" w14:textId="77777777" w:rsidR="009E6F07" w:rsidRPr="00054567" w:rsidRDefault="009E6F07" w:rsidP="00221B0A">
            <w:pPr>
              <w:jc w:val="center"/>
              <w:rPr>
                <w:rFonts w:ascii="Times New Roman" w:hAnsi="Times New Roman" w:cs="Times New Roman"/>
                <w:sz w:val="24"/>
                <w:szCs w:val="24"/>
                <w:lang w:val="kk-KZ"/>
              </w:rPr>
            </w:pPr>
          </w:p>
          <w:p w14:paraId="4DD10596" w14:textId="0A4BCDB7" w:rsidR="009E6F07" w:rsidRPr="00054567" w:rsidRDefault="009E6F07" w:rsidP="00221B0A">
            <w:pPr>
              <w:jc w:val="center"/>
              <w:rPr>
                <w:rFonts w:ascii="Times New Roman" w:hAnsi="Times New Roman" w:cs="Times New Roman"/>
                <w:sz w:val="24"/>
                <w:szCs w:val="24"/>
                <w:lang w:val="kk-KZ"/>
              </w:rPr>
            </w:pPr>
            <w:r w:rsidRPr="00054567">
              <w:rPr>
                <w:rFonts w:ascii="Times New Roman" w:hAnsi="Times New Roman" w:cs="Times New Roman"/>
                <w:sz w:val="24"/>
                <w:szCs w:val="24"/>
                <w:lang w:val="kk-KZ"/>
              </w:rPr>
              <w:t>Ресей</w:t>
            </w:r>
          </w:p>
        </w:tc>
        <w:tc>
          <w:tcPr>
            <w:tcW w:w="2551" w:type="dxa"/>
          </w:tcPr>
          <w:p w14:paraId="191F9FDA" w14:textId="77777777" w:rsidR="009E6F07" w:rsidRPr="00054567" w:rsidRDefault="009E6F07" w:rsidP="009A0FDE">
            <w:pPr>
              <w:jc w:val="center"/>
              <w:rPr>
                <w:rFonts w:ascii="Times New Roman" w:hAnsi="Times New Roman" w:cs="Times New Roman"/>
                <w:sz w:val="24"/>
                <w:szCs w:val="24"/>
                <w:lang w:val="kk-KZ"/>
              </w:rPr>
            </w:pPr>
            <w:r w:rsidRPr="00054567">
              <w:rPr>
                <w:rFonts w:ascii="Times New Roman" w:hAnsi="Times New Roman" w:cs="Times New Roman"/>
                <w:sz w:val="24"/>
                <w:szCs w:val="24"/>
                <w:lang w:val="kk-KZ"/>
              </w:rPr>
              <w:t>География, Табиғаттану,</w:t>
            </w:r>
          </w:p>
          <w:p w14:paraId="66D0397C" w14:textId="6D4434C6" w:rsidR="009E6F07" w:rsidRPr="00054567" w:rsidRDefault="009E6F07" w:rsidP="009A0FDE">
            <w:pPr>
              <w:jc w:val="center"/>
              <w:rPr>
                <w:rFonts w:ascii="Times New Roman" w:hAnsi="Times New Roman" w:cs="Times New Roman"/>
                <w:sz w:val="24"/>
                <w:szCs w:val="24"/>
                <w:lang w:val="kk-KZ"/>
              </w:rPr>
            </w:pPr>
            <w:r w:rsidRPr="00054567">
              <w:rPr>
                <w:rFonts w:ascii="Times New Roman" w:hAnsi="Times New Roman" w:cs="Times New Roman"/>
                <w:sz w:val="24"/>
                <w:szCs w:val="24"/>
                <w:lang w:val="kk-KZ"/>
              </w:rPr>
              <w:t>Экология, Ауылшаруашылығы бойынша арнайы пәндер</w:t>
            </w:r>
          </w:p>
        </w:tc>
        <w:tc>
          <w:tcPr>
            <w:tcW w:w="5528" w:type="dxa"/>
          </w:tcPr>
          <w:p w14:paraId="6CA9942D" w14:textId="77777777" w:rsidR="009E6F07" w:rsidRPr="00054567" w:rsidRDefault="009E6F07" w:rsidP="00F672B2">
            <w:pPr>
              <w:jc w:val="both"/>
              <w:rPr>
                <w:rFonts w:ascii="Times New Roman" w:hAnsi="Times New Roman" w:cs="Times New Roman"/>
                <w:sz w:val="24"/>
                <w:szCs w:val="24"/>
                <w:lang w:val="kk-KZ"/>
              </w:rPr>
            </w:pPr>
            <w:r w:rsidRPr="00054567">
              <w:rPr>
                <w:rFonts w:ascii="Times New Roman" w:hAnsi="Times New Roman" w:cs="Times New Roman"/>
                <w:sz w:val="24"/>
                <w:szCs w:val="24"/>
                <w:lang w:val="kk-KZ"/>
              </w:rPr>
              <w:t>География: Ресей мектептерінде ауылшаруашылығы ноқу география пәні арқылы жүзеге асырылады. Ауыл шаруашылығының аймақтық ерекшеліктері, ауыл шаруашылығының өндірістік сипаттамалары</w:t>
            </w:r>
          </w:p>
          <w:p w14:paraId="40A6731D" w14:textId="77777777" w:rsidR="009E6F07" w:rsidRPr="00054567" w:rsidRDefault="009E6F07" w:rsidP="00F672B2">
            <w:pPr>
              <w:jc w:val="both"/>
              <w:rPr>
                <w:rFonts w:ascii="Times New Roman" w:hAnsi="Times New Roman" w:cs="Times New Roman"/>
                <w:sz w:val="24"/>
                <w:szCs w:val="24"/>
                <w:lang w:val="kk-KZ"/>
              </w:rPr>
            </w:pPr>
            <w:r w:rsidRPr="00054567">
              <w:rPr>
                <w:rFonts w:ascii="Times New Roman" w:hAnsi="Times New Roman" w:cs="Times New Roman"/>
                <w:sz w:val="24"/>
                <w:szCs w:val="24"/>
                <w:lang w:val="kk-KZ"/>
              </w:rPr>
              <w:t>Табиғаттану: 7 сыныпта табиғаттану пәні арқылы ауыл шаруашылығының негізгі принциптері мен экологиялық аспектілері түсіндіріледі. Бұл сабақтарда өсімдіктер мен жануарлар дүниесін зерттеу арқылы ауыл шаруашылығының экологиялық маңызы мен табиғи ресурстарды тиімді пайдалану мәселелері талқыланады.</w:t>
            </w:r>
          </w:p>
          <w:p w14:paraId="4C9B079C" w14:textId="77777777" w:rsidR="009E6F07" w:rsidRPr="00054567" w:rsidRDefault="009E6F07" w:rsidP="00F672B2">
            <w:pPr>
              <w:jc w:val="both"/>
              <w:rPr>
                <w:rFonts w:ascii="Times New Roman" w:hAnsi="Times New Roman" w:cs="Times New Roman"/>
                <w:sz w:val="24"/>
                <w:szCs w:val="24"/>
                <w:lang w:val="kk-KZ"/>
              </w:rPr>
            </w:pPr>
            <w:r w:rsidRPr="00054567">
              <w:rPr>
                <w:rFonts w:ascii="Times New Roman" w:hAnsi="Times New Roman" w:cs="Times New Roman"/>
                <w:sz w:val="24"/>
                <w:szCs w:val="24"/>
                <w:lang w:val="kk-KZ"/>
              </w:rPr>
              <w:t>Экология: 10–11 сыныптарда экология пәні арқылы ауыл шаруашылығының экологиялық аспектілері, оның табиғи ортаға әсері, экологиялық таза технологиялар мен органикалық егіншілік сияқты тақырыптар қарастырылады. Экология пәнінде ауыл шаруашылығын табиғатты қорғау тұрғысынан қалай жүргізу қажеттілігі туралы ақпарат беріледі.</w:t>
            </w:r>
          </w:p>
          <w:p w14:paraId="5D3A3CC3" w14:textId="727FD0F9" w:rsidR="009E6F07" w:rsidRPr="00054567" w:rsidRDefault="009E6F07" w:rsidP="009E6F07">
            <w:pPr>
              <w:ind w:firstLine="567"/>
              <w:jc w:val="both"/>
              <w:rPr>
                <w:rFonts w:ascii="Times New Roman" w:hAnsi="Times New Roman" w:cs="Times New Roman"/>
                <w:sz w:val="24"/>
                <w:szCs w:val="24"/>
                <w:lang w:val="kk-KZ"/>
              </w:rPr>
            </w:pPr>
            <w:r w:rsidRPr="00054567">
              <w:rPr>
                <w:rFonts w:ascii="Times New Roman" w:hAnsi="Times New Roman" w:cs="Times New Roman"/>
                <w:sz w:val="24"/>
                <w:szCs w:val="24"/>
                <w:lang w:val="kk-KZ"/>
              </w:rPr>
              <w:t>Ауыл шаруашылығы бойынша арнайы пәндер: Ресейде кейбір мектептерде ауыл шаруашылығына бағытталған арнайы пәндер, мысалы, агрономия, мал шаруашылығы және агрономиялық технологиялар бойынша курстар ұсынылады. Бұл курстарда ауыл шаруашылығындағы қазіргі заманғы технологиялар мен инновациялар, ауылдық шаруашылықтың экономикалық аспектілері үйретіледі.</w:t>
            </w:r>
          </w:p>
        </w:tc>
      </w:tr>
    </w:tbl>
    <w:p w14:paraId="051E6A40" w14:textId="77777777" w:rsidR="00EC5E3F" w:rsidRPr="00054567" w:rsidRDefault="00EC5E3F" w:rsidP="00A00F18">
      <w:pPr>
        <w:pStyle w:val="a5"/>
        <w:ind w:firstLine="567"/>
        <w:jc w:val="both"/>
        <w:rPr>
          <w:rFonts w:ascii="Times New Roman" w:hAnsi="Times New Roman" w:cs="Times New Roman"/>
          <w:sz w:val="28"/>
          <w:szCs w:val="28"/>
          <w:lang w:val="kk-KZ"/>
        </w:rPr>
      </w:pPr>
    </w:p>
    <w:p w14:paraId="032DFAE4" w14:textId="4F755006" w:rsidR="00BC360D" w:rsidRPr="00054567" w:rsidRDefault="00BC360D"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lastRenderedPageBreak/>
        <w:t>Өзгермелі ақпараттық қоғамның талаптарына сай, Қазақстан Республикасының білім беруді дамытудың мемлекеттік бағдарламасын</w:t>
      </w:r>
      <w:r w:rsidR="00532996" w:rsidRPr="00054567">
        <w:rPr>
          <w:rFonts w:ascii="Times New Roman" w:hAnsi="Times New Roman" w:cs="Times New Roman"/>
          <w:sz w:val="28"/>
          <w:szCs w:val="28"/>
          <w:lang w:val="kk-KZ"/>
        </w:rPr>
        <w:t>а</w:t>
      </w:r>
      <w:r w:rsidR="00E756EC" w:rsidRPr="00054567">
        <w:rPr>
          <w:rFonts w:ascii="Times New Roman" w:hAnsi="Times New Roman" w:cs="Times New Roman"/>
          <w:sz w:val="28"/>
          <w:szCs w:val="28"/>
          <w:lang w:val="kk-KZ"/>
        </w:rPr>
        <w:t xml:space="preserve"> </w:t>
      </w:r>
      <w:r w:rsidR="00C852CF" w:rsidRPr="00054567">
        <w:rPr>
          <w:rFonts w:ascii="Times New Roman" w:hAnsi="Times New Roman" w:cs="Times New Roman"/>
          <w:sz w:val="28"/>
          <w:szCs w:val="28"/>
          <w:lang w:val="kk-KZ"/>
        </w:rPr>
        <w:t>[</w:t>
      </w:r>
      <w:r w:rsidR="004661DE" w:rsidRPr="00054567">
        <w:rPr>
          <w:rFonts w:ascii="Times New Roman" w:hAnsi="Times New Roman" w:cs="Times New Roman"/>
          <w:sz w:val="28"/>
          <w:szCs w:val="28"/>
          <w:lang w:val="kk-KZ"/>
        </w:rPr>
        <w:t>1</w:t>
      </w:r>
      <w:r w:rsidR="007B6725" w:rsidRPr="00054567">
        <w:rPr>
          <w:rFonts w:ascii="Times New Roman" w:hAnsi="Times New Roman" w:cs="Times New Roman"/>
          <w:sz w:val="28"/>
          <w:szCs w:val="28"/>
          <w:lang w:val="kk-KZ"/>
        </w:rPr>
        <w:t>4</w:t>
      </w:r>
      <w:r w:rsidR="00B70EB7" w:rsidRPr="00054567">
        <w:rPr>
          <w:rFonts w:ascii="Times New Roman" w:hAnsi="Times New Roman" w:cs="Times New Roman"/>
          <w:sz w:val="28"/>
          <w:szCs w:val="28"/>
          <w:lang w:val="kk-KZ"/>
        </w:rPr>
        <w:t>1</w:t>
      </w:r>
      <w:r w:rsidR="00C852CF" w:rsidRPr="00054567">
        <w:rPr>
          <w:rFonts w:ascii="Times New Roman" w:hAnsi="Times New Roman" w:cs="Times New Roman"/>
          <w:sz w:val="28"/>
          <w:szCs w:val="28"/>
          <w:lang w:val="kk-KZ"/>
        </w:rPr>
        <w:t>]</w:t>
      </w:r>
      <w:r w:rsidR="007B6725" w:rsidRPr="00054567">
        <w:rPr>
          <w:rFonts w:ascii="Times New Roman" w:hAnsi="Times New Roman" w:cs="Times New Roman"/>
          <w:sz w:val="28"/>
          <w:szCs w:val="28"/>
          <w:lang w:val="kk-KZ"/>
        </w:rPr>
        <w:t xml:space="preserve"> </w:t>
      </w:r>
      <w:r w:rsidR="00532996" w:rsidRPr="00054567">
        <w:rPr>
          <w:rFonts w:ascii="Times New Roman" w:hAnsi="Times New Roman" w:cs="Times New Roman"/>
          <w:sz w:val="28"/>
          <w:szCs w:val="28"/>
          <w:lang w:val="kk-KZ"/>
        </w:rPr>
        <w:t>және</w:t>
      </w:r>
      <w:r w:rsidR="007B6725"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Білім берудің тиісті деңгейлерінің мемлекеттік жалпыға міндетті білім беру стандарттарын бекіту туралы» Қазақстан Республикасы Үкіметінің 2012 жылғы 23 тамыздағы № 1080 қаулысына өзгерістер мен толықтырулар енгізу туралы Қазақстан Республикасы Үкіметінің 2016 жылғы 13 мамырдағы № 292 қаулысына сәйкес, 2017 жылдан бастап негізгі мектепте оқытылатын барлық пәндердің білім мазмұны жаңартылып қарапайымнан біртіндеп күрделенетін спирал</w:t>
      </w:r>
      <w:r w:rsidR="00C852CF" w:rsidRPr="00054567">
        <w:rPr>
          <w:rFonts w:ascii="Times New Roman" w:hAnsi="Times New Roman" w:cs="Times New Roman"/>
          <w:sz w:val="28"/>
          <w:szCs w:val="28"/>
          <w:lang w:val="kk-KZ"/>
        </w:rPr>
        <w:t>дық оқыту жүйесіне көшірілді [</w:t>
      </w:r>
      <w:r w:rsidR="004661DE" w:rsidRPr="00054567">
        <w:rPr>
          <w:rFonts w:ascii="Times New Roman" w:hAnsi="Times New Roman" w:cs="Times New Roman"/>
          <w:sz w:val="28"/>
          <w:szCs w:val="28"/>
          <w:lang w:val="kk-KZ"/>
        </w:rPr>
        <w:t>1</w:t>
      </w:r>
      <w:r w:rsidR="007B6725" w:rsidRPr="00054567">
        <w:rPr>
          <w:rFonts w:ascii="Times New Roman" w:hAnsi="Times New Roman" w:cs="Times New Roman"/>
          <w:sz w:val="28"/>
          <w:szCs w:val="28"/>
          <w:lang w:val="kk-KZ"/>
        </w:rPr>
        <w:t>4</w:t>
      </w:r>
      <w:r w:rsidR="00B70EB7" w:rsidRPr="00054567">
        <w:rPr>
          <w:rFonts w:ascii="Times New Roman" w:hAnsi="Times New Roman" w:cs="Times New Roman"/>
          <w:sz w:val="28"/>
          <w:szCs w:val="28"/>
          <w:lang w:val="kk-KZ"/>
        </w:rPr>
        <w:t>2</w:t>
      </w:r>
      <w:r w:rsidRPr="00054567">
        <w:rPr>
          <w:rFonts w:ascii="Times New Roman" w:hAnsi="Times New Roman" w:cs="Times New Roman"/>
          <w:sz w:val="28"/>
          <w:szCs w:val="28"/>
          <w:lang w:val="kk-KZ"/>
        </w:rPr>
        <w:t>].</w:t>
      </w:r>
      <w:r w:rsidR="007B6725"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 </w:t>
      </w:r>
      <w:r w:rsidR="005A40D9" w:rsidRPr="00054567">
        <w:rPr>
          <w:rFonts w:ascii="Times New Roman" w:hAnsi="Times New Roman" w:cs="Times New Roman"/>
          <w:sz w:val="28"/>
          <w:szCs w:val="28"/>
          <w:lang w:val="kk-KZ"/>
        </w:rPr>
        <w:t>[</w:t>
      </w:r>
      <w:r w:rsidR="004661DE" w:rsidRPr="00054567">
        <w:rPr>
          <w:rFonts w:ascii="Times New Roman" w:hAnsi="Times New Roman" w:cs="Times New Roman"/>
          <w:sz w:val="28"/>
          <w:szCs w:val="28"/>
          <w:lang w:val="kk-KZ"/>
        </w:rPr>
        <w:t>1</w:t>
      </w:r>
      <w:r w:rsidR="007B6725" w:rsidRPr="00054567">
        <w:rPr>
          <w:rFonts w:ascii="Times New Roman" w:hAnsi="Times New Roman" w:cs="Times New Roman"/>
          <w:sz w:val="28"/>
          <w:szCs w:val="28"/>
          <w:lang w:val="kk-KZ"/>
        </w:rPr>
        <w:t>4</w:t>
      </w:r>
      <w:r w:rsidR="00B70EB7" w:rsidRPr="00054567">
        <w:rPr>
          <w:rFonts w:ascii="Times New Roman" w:hAnsi="Times New Roman" w:cs="Times New Roman"/>
          <w:sz w:val="28"/>
          <w:szCs w:val="28"/>
          <w:lang w:val="kk-KZ"/>
        </w:rPr>
        <w:t>3</w:t>
      </w:r>
      <w:r w:rsidR="005A40D9" w:rsidRPr="00054567">
        <w:rPr>
          <w:rFonts w:ascii="Times New Roman" w:hAnsi="Times New Roman" w:cs="Times New Roman"/>
          <w:sz w:val="28"/>
          <w:szCs w:val="28"/>
          <w:lang w:val="kk-KZ"/>
        </w:rPr>
        <w:t>].</w:t>
      </w:r>
      <w:r w:rsidR="007B6725"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Білім беру мазмұнын жаңарту – бұл орта білім беру моделінің өзін, оның құрылымын, мазмұнын, оқыту мен тәрбиелеудің әдіс</w:t>
      </w:r>
      <w:r w:rsidR="00245C22"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245C22"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тәсілдерін қайта қарау</w:t>
      </w:r>
      <w:r w:rsidR="00532996" w:rsidRPr="00054567">
        <w:rPr>
          <w:rFonts w:ascii="Times New Roman" w:hAnsi="Times New Roman" w:cs="Times New Roman"/>
          <w:sz w:val="28"/>
          <w:szCs w:val="28"/>
          <w:lang w:val="kk-KZ"/>
        </w:rPr>
        <w:t>ды</w:t>
      </w:r>
      <w:r w:rsidRPr="00054567">
        <w:rPr>
          <w:rFonts w:ascii="Times New Roman" w:hAnsi="Times New Roman" w:cs="Times New Roman"/>
          <w:sz w:val="28"/>
          <w:szCs w:val="28"/>
          <w:lang w:val="kk-KZ"/>
        </w:rPr>
        <w:t xml:space="preserve">, </w:t>
      </w:r>
      <w:r w:rsidR="009F4E7F" w:rsidRPr="00054567">
        <w:rPr>
          <w:rFonts w:ascii="Times New Roman" w:hAnsi="Times New Roman" w:cs="Times New Roman"/>
          <w:sz w:val="28"/>
          <w:szCs w:val="28"/>
          <w:lang w:val="kk-KZ"/>
        </w:rPr>
        <w:t>білім алушылар</w:t>
      </w:r>
      <w:r w:rsidRPr="00054567">
        <w:rPr>
          <w:rFonts w:ascii="Times New Roman" w:hAnsi="Times New Roman" w:cs="Times New Roman"/>
          <w:sz w:val="28"/>
          <w:szCs w:val="28"/>
          <w:lang w:val="kk-KZ"/>
        </w:rPr>
        <w:t>дың жетістіктерін бағалаудың түбегейлі жаңа жүйесін енгізу</w:t>
      </w:r>
      <w:r w:rsidR="00532996" w:rsidRPr="00054567">
        <w:rPr>
          <w:rFonts w:ascii="Times New Roman" w:hAnsi="Times New Roman" w:cs="Times New Roman"/>
          <w:sz w:val="28"/>
          <w:szCs w:val="28"/>
          <w:lang w:val="kk-KZ"/>
        </w:rPr>
        <w:t>ді қарастырады</w:t>
      </w:r>
      <w:r w:rsidRPr="00054567">
        <w:rPr>
          <w:rFonts w:ascii="Times New Roman" w:hAnsi="Times New Roman" w:cs="Times New Roman"/>
          <w:sz w:val="28"/>
          <w:szCs w:val="28"/>
          <w:lang w:val="kk-KZ"/>
        </w:rPr>
        <w:t xml:space="preserve">. </w:t>
      </w:r>
    </w:p>
    <w:p w14:paraId="15FEA0DF" w14:textId="048FD2F5" w:rsidR="00BC360D" w:rsidRPr="00054567" w:rsidRDefault="00BC360D"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Қазақстандық білім мен ғылымның ғаламдық бәсекеге қабілеттілігін арттыру және жалпыадамзаттық құндылықтар негізінде тұлғаны тәрбиелеу және оқыту мақсатына сәйкес адамзат дамуын қамтамасыз ететін Ұлттық білім беру жүйесін құру және оны әлемдік білім кеңістігіне кіріктіру үшін республика мектептерінің сапалы білім жүйесіне көшуі, оның тиімділігін арттыру, бар ресурстарды неғұрлым тиімді пайдалану қажеттігі мәселелері ҚР білім беруді және ғылымды дамытудың 2020</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2025 жылдарға арналған мемлекеттік бағдарламасында көрсетілген</w:t>
      </w:r>
      <w:r w:rsidR="007B6725" w:rsidRPr="00054567">
        <w:rPr>
          <w:rFonts w:ascii="Times New Roman" w:hAnsi="Times New Roman" w:cs="Times New Roman"/>
          <w:sz w:val="28"/>
          <w:szCs w:val="28"/>
          <w:lang w:val="kk-KZ"/>
        </w:rPr>
        <w:t xml:space="preserve"> </w:t>
      </w:r>
      <w:r w:rsidR="006B1E58" w:rsidRPr="00054567">
        <w:rPr>
          <w:rFonts w:ascii="Times New Roman" w:hAnsi="Times New Roman" w:cs="Times New Roman"/>
          <w:sz w:val="28"/>
          <w:szCs w:val="28"/>
          <w:lang w:val="kk-KZ"/>
        </w:rPr>
        <w:t>[</w:t>
      </w:r>
      <w:r w:rsidR="007B6725" w:rsidRPr="00054567">
        <w:rPr>
          <w:rFonts w:ascii="Times New Roman" w:hAnsi="Times New Roman" w:cs="Times New Roman"/>
          <w:sz w:val="28"/>
          <w:szCs w:val="28"/>
          <w:lang w:val="kk-KZ"/>
        </w:rPr>
        <w:t>14</w:t>
      </w:r>
      <w:r w:rsidR="00B70EB7" w:rsidRPr="00054567">
        <w:rPr>
          <w:rFonts w:ascii="Times New Roman" w:hAnsi="Times New Roman" w:cs="Times New Roman"/>
          <w:sz w:val="28"/>
          <w:szCs w:val="28"/>
          <w:lang w:val="kk-KZ"/>
        </w:rPr>
        <w:t>4</w:t>
      </w:r>
      <w:r w:rsidR="00FA5C01" w:rsidRPr="00054567">
        <w:rPr>
          <w:rFonts w:ascii="Times New Roman" w:hAnsi="Times New Roman" w:cs="Times New Roman"/>
          <w:sz w:val="28"/>
          <w:szCs w:val="28"/>
          <w:lang w:val="kk-KZ"/>
        </w:rPr>
        <w:t>].</w:t>
      </w:r>
    </w:p>
    <w:p w14:paraId="646E4CA6" w14:textId="22201468" w:rsidR="00BC360D" w:rsidRPr="00054567" w:rsidRDefault="00BC360D"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Бұл талаптар педагогикалық зерттеулерді жетілдіру, оқу үдерісін жаңартып отыру мақсатында ғылыми база қалыптастыру, білім саласына жаңалықтар енгізудің нақты механизмін жасау сияқты мәселелердің шешімін табуды қажет етеді. Себебі, шаруашылықтың өндірістік және өндірістік емес салаларында, тіпті күнделікті тұрмыста жаңа технологияларды қолдануға көшу білім беру жүйесінде «ненi</w:t>
      </w:r>
      <w:r w:rsidR="00583423"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оқытамыз?», оны «қалай оқытамыз?» </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 ұғымдарын қайта қарастыруды талап етіп, мұғалім білім берудің ақпараттық сипатымен ғана шектелмей, </w:t>
      </w:r>
      <w:r w:rsidR="00926BBD" w:rsidRPr="00054567">
        <w:rPr>
          <w:rFonts w:ascii="Times New Roman" w:hAnsi="Times New Roman" w:cs="Times New Roman"/>
          <w:sz w:val="28"/>
          <w:szCs w:val="28"/>
          <w:lang w:val="kk-KZ"/>
        </w:rPr>
        <w:t>білім алушылар</w:t>
      </w:r>
      <w:r w:rsidRPr="00054567">
        <w:rPr>
          <w:rFonts w:ascii="Times New Roman" w:hAnsi="Times New Roman" w:cs="Times New Roman"/>
          <w:sz w:val="28"/>
          <w:szCs w:val="28"/>
          <w:lang w:val="kk-KZ"/>
        </w:rPr>
        <w:t>дың шынайы өмірді танып білуіне, ондағы қайшылықтарды түсінуіне және алған білімдерін өмірде қолдана білуіне бағыт</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бағдар беретіндей болуын, соның негізінде оқушы өзінің не үшін оқып жүргендігін сезініп, білімнің жаңа сапалық деңгейіне көтерілетіндей болуын қатамасыз етеді.</w:t>
      </w:r>
    </w:p>
    <w:p w14:paraId="767F71A4" w14:textId="77777777" w:rsidR="00BC360D" w:rsidRPr="00054567" w:rsidRDefault="00BC360D"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Осыған орай, заманауи оқу үдерісінде оқытудың жаңа әдістері, инновациялық технологиялар енгізілуде.Бұл жерде тұлғаның өз бетінше білім алып, оны практикада немесе күнделікті өмірде қолдана алу біліктеріне басымдылық беріліп, ол функционалдық сауаттылықпен сипатталып отыр.</w:t>
      </w:r>
    </w:p>
    <w:p w14:paraId="12378BA7" w14:textId="47C7568F" w:rsidR="00BC360D" w:rsidRPr="00054567" w:rsidRDefault="00BC360D" w:rsidP="00A00F18">
      <w:pPr>
        <w:pStyle w:val="a5"/>
        <w:ind w:firstLine="567"/>
        <w:jc w:val="both"/>
        <w:rPr>
          <w:rFonts w:ascii="Times New Roman" w:hAnsi="Times New Roman" w:cs="Times New Roman"/>
          <w:sz w:val="28"/>
          <w:szCs w:val="28"/>
          <w:lang w:val="kk-KZ"/>
        </w:rPr>
      </w:pPr>
      <w:bookmarkStart w:id="21" w:name="_Hlk199329266"/>
      <w:r w:rsidRPr="00054567">
        <w:rPr>
          <w:rFonts w:ascii="Times New Roman" w:hAnsi="Times New Roman" w:cs="Times New Roman"/>
          <w:sz w:val="28"/>
          <w:szCs w:val="28"/>
          <w:lang w:val="kk-KZ"/>
        </w:rPr>
        <w:t>Қазақстандағы білім беру мазмұны бойынша 7</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11 сыныптарға арналған «География» оқулықтарында экономикалық білім беру мақсатында арнайы бөлім қарастырылған. Негізгі орта білім берудің үлгілік оқу жоспарларында елдердің экономикалық қатынастары жөнінде экономика немесе геоэкономика бөлімдерінде арнайы тақырыптар </w:t>
      </w:r>
      <w:r w:rsidR="00532996" w:rsidRPr="00054567">
        <w:rPr>
          <w:rFonts w:ascii="Times New Roman" w:hAnsi="Times New Roman" w:cs="Times New Roman"/>
          <w:sz w:val="28"/>
          <w:szCs w:val="28"/>
          <w:lang w:val="kk-KZ"/>
        </w:rPr>
        <w:t>берілген</w:t>
      </w:r>
      <w:r w:rsidRPr="00054567">
        <w:rPr>
          <w:rFonts w:ascii="Times New Roman" w:hAnsi="Times New Roman" w:cs="Times New Roman"/>
          <w:sz w:val="28"/>
          <w:szCs w:val="28"/>
          <w:lang w:val="kk-KZ"/>
        </w:rPr>
        <w:t xml:space="preserve"> [</w:t>
      </w:r>
      <w:r w:rsidR="00FA5C01" w:rsidRPr="00054567">
        <w:rPr>
          <w:rFonts w:ascii="Times New Roman" w:hAnsi="Times New Roman" w:cs="Times New Roman"/>
          <w:sz w:val="28"/>
          <w:szCs w:val="28"/>
          <w:lang w:val="kk-KZ"/>
        </w:rPr>
        <w:t>1</w:t>
      </w:r>
      <w:r w:rsidR="007B6725" w:rsidRPr="00054567">
        <w:rPr>
          <w:rFonts w:ascii="Times New Roman" w:hAnsi="Times New Roman" w:cs="Times New Roman"/>
          <w:sz w:val="28"/>
          <w:szCs w:val="28"/>
          <w:lang w:val="kk-KZ"/>
        </w:rPr>
        <w:t>4</w:t>
      </w:r>
      <w:r w:rsidR="00B70EB7" w:rsidRPr="00054567">
        <w:rPr>
          <w:rFonts w:ascii="Times New Roman" w:hAnsi="Times New Roman" w:cs="Times New Roman"/>
          <w:sz w:val="28"/>
          <w:szCs w:val="28"/>
          <w:lang w:val="kk-KZ"/>
        </w:rPr>
        <w:t>5</w:t>
      </w:r>
      <w:r w:rsidRPr="00054567">
        <w:rPr>
          <w:rFonts w:ascii="Times New Roman" w:hAnsi="Times New Roman" w:cs="Times New Roman"/>
          <w:sz w:val="28"/>
          <w:szCs w:val="28"/>
          <w:lang w:val="kk-KZ"/>
        </w:rPr>
        <w:t xml:space="preserve">]. </w:t>
      </w:r>
    </w:p>
    <w:p w14:paraId="77F54EDF" w14:textId="628BC5D4" w:rsidR="00BC360D" w:rsidRPr="00054567" w:rsidRDefault="00BC360D"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lastRenderedPageBreak/>
        <w:t>«География» пәні бойынша жаңартылған мазмұндағы үлгілік оқу бағдарламасында 9</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сынып </w:t>
      </w:r>
      <w:r w:rsidR="009F4E7F" w:rsidRPr="00054567">
        <w:rPr>
          <w:rFonts w:ascii="Times New Roman" w:hAnsi="Times New Roman" w:cs="Times New Roman"/>
          <w:sz w:val="28"/>
          <w:szCs w:val="28"/>
          <w:lang w:val="kk-KZ"/>
        </w:rPr>
        <w:t>білім алушылар</w:t>
      </w:r>
      <w:r w:rsidRPr="00054567">
        <w:rPr>
          <w:rFonts w:ascii="Times New Roman" w:hAnsi="Times New Roman" w:cs="Times New Roman"/>
          <w:sz w:val="28"/>
          <w:szCs w:val="28"/>
          <w:lang w:val="kk-KZ"/>
        </w:rPr>
        <w:t xml:space="preserve">ы үшін 2 бөлімнен тұратын «Қазақстан географиясы» оқулығы ұсынылған. Бағдарламада арнайы мақсаттарға басымдық беріп көрсетілген: − 9.5.2.4 Қазақстанның индустриялық инновациялық даму бағыттарын анықтап, болжам жасайды. Қазақстанның инновациялық инфрақұрылымы. − 9.5.2.5 Қазақстанның инновациялық инфрақұрылымының жағдайын талдап, дамыту жөнінде ұсыныстар әзірлейді. Қазақстан аймақтары инфрақұрылымының даму деңгейі. − 9.5.2.6 Қазақстан аймақтарының инфрақұрылымын талдап, проблемаларды шешу жолдарын ұсынады. </w:t>
      </w:r>
      <w:r w:rsidR="009F4E7F" w:rsidRPr="00054567">
        <w:rPr>
          <w:rFonts w:ascii="Times New Roman" w:hAnsi="Times New Roman" w:cs="Times New Roman"/>
          <w:sz w:val="28"/>
          <w:szCs w:val="28"/>
          <w:lang w:val="kk-KZ"/>
        </w:rPr>
        <w:t>Білім алушылар</w:t>
      </w:r>
      <w:r w:rsidRPr="00054567">
        <w:rPr>
          <w:rFonts w:ascii="Times New Roman" w:hAnsi="Times New Roman" w:cs="Times New Roman"/>
          <w:sz w:val="28"/>
          <w:szCs w:val="28"/>
          <w:lang w:val="kk-KZ"/>
        </w:rPr>
        <w:t>ға арналған «Қазақстан географиясы» пәні толығымен Қазақстанды физикалық және экономикалық</w:t>
      </w:r>
      <w:r w:rsidR="00245C22"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әле</w:t>
      </w:r>
      <w:r w:rsidR="00FA5C01" w:rsidRPr="00054567">
        <w:rPr>
          <w:rFonts w:ascii="Times New Roman" w:hAnsi="Times New Roman" w:cs="Times New Roman"/>
          <w:sz w:val="28"/>
          <w:szCs w:val="28"/>
          <w:lang w:val="kk-KZ"/>
        </w:rPr>
        <w:t>уметтік жағынан қарастырады [1</w:t>
      </w:r>
      <w:r w:rsidR="00E756EC" w:rsidRPr="00054567">
        <w:rPr>
          <w:rFonts w:ascii="Times New Roman" w:hAnsi="Times New Roman" w:cs="Times New Roman"/>
          <w:sz w:val="28"/>
          <w:szCs w:val="28"/>
          <w:lang w:val="kk-KZ"/>
        </w:rPr>
        <w:t>4</w:t>
      </w:r>
      <w:r w:rsidR="00B70EB7" w:rsidRPr="00054567">
        <w:rPr>
          <w:rFonts w:ascii="Times New Roman" w:hAnsi="Times New Roman" w:cs="Times New Roman"/>
          <w:sz w:val="28"/>
          <w:szCs w:val="28"/>
          <w:lang w:val="kk-KZ"/>
        </w:rPr>
        <w:t>6</w:t>
      </w:r>
      <w:r w:rsidRPr="00054567">
        <w:rPr>
          <w:rFonts w:ascii="Times New Roman" w:hAnsi="Times New Roman" w:cs="Times New Roman"/>
          <w:sz w:val="28"/>
          <w:szCs w:val="28"/>
          <w:lang w:val="kk-KZ"/>
        </w:rPr>
        <w:t xml:space="preserve">]. </w:t>
      </w:r>
    </w:p>
    <w:p w14:paraId="18DFAC9D" w14:textId="036BBDAF" w:rsidR="00BC360D" w:rsidRPr="00054567" w:rsidRDefault="00BC360D"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Үлгілік оқу бағдарлама талаптарын ескеретін болсақ, 9</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сынып </w:t>
      </w:r>
      <w:r w:rsidR="009F4E7F" w:rsidRPr="00054567">
        <w:rPr>
          <w:rFonts w:ascii="Times New Roman" w:hAnsi="Times New Roman" w:cs="Times New Roman"/>
          <w:sz w:val="28"/>
          <w:szCs w:val="28"/>
          <w:lang w:val="kk-KZ"/>
        </w:rPr>
        <w:t xml:space="preserve">білім алушыларына </w:t>
      </w:r>
      <w:r w:rsidRPr="00054567">
        <w:rPr>
          <w:rFonts w:ascii="Times New Roman" w:hAnsi="Times New Roman" w:cs="Times New Roman"/>
          <w:sz w:val="28"/>
          <w:szCs w:val="28"/>
          <w:lang w:val="kk-KZ"/>
        </w:rPr>
        <w:t xml:space="preserve"> экономикалық әртараптандыру, олардың тиімділігі жөніндегі мағлұматтар стандарт талабына сай келетін ұғымдар болып саналады. Зерттеу барысында өңірлердегі шаруашылықты мамандандыру, әртараптандыру үдерістері жайлы мағлұматтар мектеп оқулықтарында аз кезігетінін байқадық. Мектеп оқулықтарының ішінде әртараптандыру үдерісі жайлы мағлұмат «География» оқулығында берілген. Бұл оқулықта авторлар «Мамандану және диверсификация – аймақтық экономиканың потенциялы» деген тақырыппен барынша түсіндіруге тырысқан [</w:t>
      </w:r>
      <w:r w:rsidR="00DE6E24" w:rsidRPr="00054567">
        <w:rPr>
          <w:rFonts w:ascii="Times New Roman" w:hAnsi="Times New Roman" w:cs="Times New Roman"/>
          <w:sz w:val="28"/>
          <w:szCs w:val="28"/>
          <w:lang w:val="kk-KZ"/>
        </w:rPr>
        <w:t>1</w:t>
      </w:r>
      <w:r w:rsidR="00E756EC" w:rsidRPr="00054567">
        <w:rPr>
          <w:rFonts w:ascii="Times New Roman" w:hAnsi="Times New Roman" w:cs="Times New Roman"/>
          <w:sz w:val="28"/>
          <w:szCs w:val="28"/>
          <w:lang w:val="kk-KZ"/>
        </w:rPr>
        <w:t>4</w:t>
      </w:r>
      <w:r w:rsidR="00B70EB7" w:rsidRPr="00054567">
        <w:rPr>
          <w:rFonts w:ascii="Times New Roman" w:hAnsi="Times New Roman" w:cs="Times New Roman"/>
          <w:sz w:val="28"/>
          <w:szCs w:val="28"/>
          <w:lang w:val="kk-KZ"/>
        </w:rPr>
        <w:t>7</w:t>
      </w:r>
      <w:r w:rsidRPr="00054567">
        <w:rPr>
          <w:rFonts w:ascii="Times New Roman" w:hAnsi="Times New Roman" w:cs="Times New Roman"/>
          <w:sz w:val="28"/>
          <w:szCs w:val="28"/>
          <w:lang w:val="kk-KZ"/>
        </w:rPr>
        <w:t>].</w:t>
      </w:r>
    </w:p>
    <w:p w14:paraId="57EDB037" w14:textId="7ADEBB30" w:rsidR="00BC360D" w:rsidRPr="00054567" w:rsidRDefault="00BC360D"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Қазақстанда 9 сынып</w:t>
      </w:r>
      <w:r w:rsidR="00EC5E3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география бойынша үлгілік оқу бағдарламасы оқу процесін ұйымдастырудың негізі ретінде және Қазақстан Республикасының орта білім беру саласындағы уәкілетті органдары бекіткен орта білім берудің мемлекеттік жалпыға міндетті стандарты негізінде әзірленді</w:t>
      </w:r>
      <w:r w:rsidR="006A3E50" w:rsidRPr="00054567">
        <w:rPr>
          <w:rFonts w:ascii="Times New Roman" w:hAnsi="Times New Roman" w:cs="Times New Roman"/>
          <w:sz w:val="28"/>
          <w:szCs w:val="28"/>
          <w:lang w:val="kk-KZ"/>
        </w:rPr>
        <w:t>.</w:t>
      </w:r>
    </w:p>
    <w:bookmarkEnd w:id="21"/>
    <w:p w14:paraId="548E1C20" w14:textId="77777777" w:rsidR="00BC360D" w:rsidRPr="00054567" w:rsidRDefault="00BC360D"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Жұмыс оқу бағдарламасы негізгі тақырыптық бөлімдер бойынша материалды дәйекті игеруді қамтамасыз ету мақсатында құрылымдалуы тиіс. </w:t>
      </w:r>
    </w:p>
    <w:p w14:paraId="6AD9D1E9" w14:textId="3E1B7E9E" w:rsidR="00BC360D" w:rsidRPr="00054567" w:rsidRDefault="00BC360D"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Онда оқытудың күтілетін нәтижелерін білдіретін оқу мақсаттары айқындалады. Әр бөлімдегі оқу мақсаттарының саны зерттелетін материалдың көлемі мен күрделілігіне, оның негізгі білімді, дағдылар мен құзыреттерді, оқу процесінің уақытша және ұйымдастырушылық мүмкіндіктерін қалыптастырудағы маңыздылығына байланысты</w:t>
      </w:r>
      <w:r w:rsidR="00116E3F" w:rsidRPr="00054567">
        <w:rPr>
          <w:rFonts w:ascii="Times New Roman" w:hAnsi="Times New Roman" w:cs="Times New Roman"/>
          <w:sz w:val="28"/>
          <w:szCs w:val="28"/>
          <w:lang w:val="kk-KZ"/>
        </w:rPr>
        <w:t xml:space="preserve"> </w:t>
      </w:r>
      <w:r w:rsidR="006A3E50" w:rsidRPr="00054567">
        <w:rPr>
          <w:rFonts w:ascii="Times New Roman" w:hAnsi="Times New Roman" w:cs="Times New Roman"/>
          <w:sz w:val="28"/>
          <w:szCs w:val="28"/>
          <w:lang w:val="kk-KZ"/>
        </w:rPr>
        <w:t>[1</w:t>
      </w:r>
      <w:r w:rsidR="00E756EC" w:rsidRPr="00054567">
        <w:rPr>
          <w:rFonts w:ascii="Times New Roman" w:hAnsi="Times New Roman" w:cs="Times New Roman"/>
          <w:sz w:val="28"/>
          <w:szCs w:val="28"/>
          <w:lang w:val="kk-KZ"/>
        </w:rPr>
        <w:t>4</w:t>
      </w:r>
      <w:r w:rsidR="00B70EB7" w:rsidRPr="00054567">
        <w:rPr>
          <w:rFonts w:ascii="Times New Roman" w:hAnsi="Times New Roman" w:cs="Times New Roman"/>
          <w:sz w:val="28"/>
          <w:szCs w:val="28"/>
          <w:lang w:val="kk-KZ"/>
        </w:rPr>
        <w:t>8</w:t>
      </w:r>
      <w:r w:rsidR="009E38CD" w:rsidRPr="00054567">
        <w:rPr>
          <w:rFonts w:ascii="Times New Roman" w:hAnsi="Times New Roman" w:cs="Times New Roman"/>
          <w:sz w:val="28"/>
          <w:szCs w:val="28"/>
          <w:lang w:val="kk-KZ"/>
        </w:rPr>
        <w:t xml:space="preserve">, </w:t>
      </w:r>
      <w:r w:rsidR="006A3E50" w:rsidRPr="00054567">
        <w:rPr>
          <w:rFonts w:ascii="Times New Roman" w:hAnsi="Times New Roman" w:cs="Times New Roman"/>
          <w:sz w:val="28"/>
          <w:szCs w:val="28"/>
          <w:lang w:val="kk-KZ"/>
        </w:rPr>
        <w:t>1</w:t>
      </w:r>
      <w:r w:rsidR="00E756EC" w:rsidRPr="00054567">
        <w:rPr>
          <w:rFonts w:ascii="Times New Roman" w:hAnsi="Times New Roman" w:cs="Times New Roman"/>
          <w:sz w:val="28"/>
          <w:szCs w:val="28"/>
          <w:lang w:val="kk-KZ"/>
        </w:rPr>
        <w:t>4</w:t>
      </w:r>
      <w:r w:rsidR="00B70EB7" w:rsidRPr="00054567">
        <w:rPr>
          <w:rFonts w:ascii="Times New Roman" w:hAnsi="Times New Roman" w:cs="Times New Roman"/>
          <w:sz w:val="28"/>
          <w:szCs w:val="28"/>
          <w:lang w:val="kk-KZ"/>
        </w:rPr>
        <w:t>9</w:t>
      </w:r>
      <w:r w:rsidR="006A3E50" w:rsidRPr="00054567">
        <w:rPr>
          <w:rFonts w:ascii="Times New Roman" w:hAnsi="Times New Roman" w:cs="Times New Roman"/>
          <w:sz w:val="28"/>
          <w:szCs w:val="28"/>
          <w:lang w:val="kk-KZ"/>
        </w:rPr>
        <w:t>].</w:t>
      </w:r>
    </w:p>
    <w:p w14:paraId="4156D320" w14:textId="77777777" w:rsidR="00BC360D" w:rsidRPr="00054567" w:rsidRDefault="00BC360D"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Оқу мақсаттары </w:t>
      </w:r>
      <w:r w:rsidR="009F4E7F" w:rsidRPr="00054567">
        <w:rPr>
          <w:rFonts w:ascii="Times New Roman" w:hAnsi="Times New Roman" w:cs="Times New Roman"/>
          <w:sz w:val="28"/>
          <w:szCs w:val="28"/>
          <w:lang w:val="kk-KZ"/>
        </w:rPr>
        <w:t xml:space="preserve">білім алушылардың </w:t>
      </w:r>
      <w:r w:rsidRPr="00054567">
        <w:rPr>
          <w:rFonts w:ascii="Times New Roman" w:hAnsi="Times New Roman" w:cs="Times New Roman"/>
          <w:sz w:val="28"/>
          <w:szCs w:val="28"/>
          <w:lang w:val="kk-KZ"/>
        </w:rPr>
        <w:t xml:space="preserve"> жан</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жақты дамуына ықпал ететін когнитивті, практикалық және эмо</w:t>
      </w:r>
      <w:r w:rsidR="00DE6E24" w:rsidRPr="00054567">
        <w:rPr>
          <w:rFonts w:ascii="Times New Roman" w:hAnsi="Times New Roman" w:cs="Times New Roman"/>
          <w:sz w:val="28"/>
          <w:szCs w:val="28"/>
          <w:lang w:val="kk-KZ"/>
        </w:rPr>
        <w:t>ционалды аспектілерді ескереді</w:t>
      </w:r>
      <w:r w:rsidRPr="00054567">
        <w:rPr>
          <w:rFonts w:ascii="Times New Roman" w:hAnsi="Times New Roman" w:cs="Times New Roman"/>
          <w:sz w:val="28"/>
          <w:szCs w:val="28"/>
          <w:lang w:val="kk-KZ"/>
        </w:rPr>
        <w:t xml:space="preserve">, әр тақырыптың маңызды элементтеріне назар аударуға, мазмұнды </w:t>
      </w:r>
      <w:r w:rsidR="009F4E7F" w:rsidRPr="00054567">
        <w:rPr>
          <w:rFonts w:ascii="Times New Roman" w:hAnsi="Times New Roman" w:cs="Times New Roman"/>
          <w:sz w:val="28"/>
          <w:szCs w:val="28"/>
          <w:lang w:val="kk-KZ"/>
        </w:rPr>
        <w:t>білім алушылардың</w:t>
      </w:r>
      <w:r w:rsidRPr="00054567">
        <w:rPr>
          <w:rFonts w:ascii="Times New Roman" w:hAnsi="Times New Roman" w:cs="Times New Roman"/>
          <w:sz w:val="28"/>
          <w:szCs w:val="28"/>
          <w:lang w:val="kk-KZ"/>
        </w:rPr>
        <w:t xml:space="preserve"> білім беру қажеттіліктеріне бейімдеуге мүмкіндік береді. </w:t>
      </w:r>
    </w:p>
    <w:p w14:paraId="3AEE59A7" w14:textId="711C0ECF" w:rsidR="00BC360D" w:rsidRPr="00054567" w:rsidRDefault="00BC360D"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9 сыныпқа арналған география курсының оқу бағдарламасын талдау жүйелік іс</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әрекеттік тәсілін ұйымдастыруға және қолдануға бағытталған. Жұмыстың бұл бөлігінде анықтау,</w:t>
      </w:r>
      <w:r w:rsidR="00AE394D"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талдау, салыстыру, бағалау сияқты ойлау дағдыларын анықтауға баса назар аударылды.</w:t>
      </w:r>
      <w:r w:rsidR="00624CD6" w:rsidRPr="00054567">
        <w:rPr>
          <w:rFonts w:ascii="Times New Roman" w:hAnsi="Times New Roman" w:cs="Times New Roman"/>
          <w:sz w:val="28"/>
          <w:szCs w:val="28"/>
          <w:lang w:val="kk-KZ"/>
        </w:rPr>
        <w:t xml:space="preserve"> Ондағы</w:t>
      </w:r>
      <w:r w:rsidRPr="00054567">
        <w:rPr>
          <w:rFonts w:ascii="Times New Roman" w:hAnsi="Times New Roman" w:cs="Times New Roman"/>
          <w:sz w:val="28"/>
          <w:szCs w:val="28"/>
          <w:lang w:val="kk-KZ"/>
        </w:rPr>
        <w:t xml:space="preserve"> 68 сағаттан тұратын (оқу жүктемесінде аптасына 2 сағат жүргізілетін) «География» пәні бойынша күнтізбелік</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тақырыптық жоспарға сәйкес, мектеп оқулықтарына талдау жасай отырып, ауыл шаруашылығының даму үрдістерінің оқытылу жағдайын анықтадық.</w:t>
      </w:r>
    </w:p>
    <w:p w14:paraId="64F22C24" w14:textId="76A91C75" w:rsidR="00BC360D" w:rsidRPr="00054567" w:rsidRDefault="00BC360D"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lastRenderedPageBreak/>
        <w:t>Р.Ә.</w:t>
      </w:r>
      <w:r w:rsidR="00D448E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Қаратабанов, А.А.</w:t>
      </w:r>
      <w:r w:rsidR="00D448E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Саипов, Б.Х.</w:t>
      </w:r>
      <w:r w:rsidR="00D448E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Балғабаева, Қ.Т.</w:t>
      </w:r>
      <w:r w:rsidR="00D448E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Сапаровтың авторлық бірлестік әзірлеген «Қазақстан географиясы»</w:t>
      </w:r>
      <w:r w:rsidR="00090ECB"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оқулығында (1</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2 бөлім) еліміздің аймақтарын экономиканың нақты бір саласын дамытуға барынша тиімді пайдалана алу үшін оларға зерттеулер жүргізіледі. </w:t>
      </w:r>
    </w:p>
    <w:p w14:paraId="39943E11" w14:textId="66FC08D3" w:rsidR="00BC360D" w:rsidRPr="00054567" w:rsidRDefault="00BC360D" w:rsidP="00A00F18">
      <w:pPr>
        <w:pStyle w:val="a5"/>
        <w:ind w:firstLine="567"/>
        <w:jc w:val="both"/>
        <w:rPr>
          <w:rFonts w:ascii="Times New Roman" w:hAnsi="Times New Roman" w:cs="Times New Roman"/>
          <w:color w:val="FF0000"/>
          <w:sz w:val="28"/>
          <w:szCs w:val="28"/>
          <w:lang w:val="kk-KZ"/>
        </w:rPr>
      </w:pPr>
      <w:r w:rsidRPr="00054567">
        <w:rPr>
          <w:rFonts w:ascii="Times New Roman" w:hAnsi="Times New Roman" w:cs="Times New Roman"/>
          <w:sz w:val="28"/>
          <w:szCs w:val="28"/>
          <w:lang w:val="kk-KZ"/>
        </w:rPr>
        <w:t>Экономиканың даму деңгейі әрқашан да алда қол жеткізілуі тиіс көрсеткішті қол жеткізілгенімен салыстыру арқылы жүзеге асырылады.</w:t>
      </w:r>
      <w:r w:rsidR="00D448E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Сондықтан 9</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сыныпта шаруашылықтың даму деңгейіне бағалау жүргізілетін параметрлер мен мәндерді зерттеу басталады. Әлемдік экономикалық дамуда бақыланып отырған қарқынға көңіл бөлінеді. Бұл елдің қай үдерісті айрықша көбірек дамытуы, ал қайсысына жол бермеуі тиіс екендігін түсіну үшін қажет</w:t>
      </w:r>
      <w:r w:rsidR="00116E3F" w:rsidRPr="00054567">
        <w:rPr>
          <w:rFonts w:ascii="Times New Roman" w:hAnsi="Times New Roman" w:cs="Times New Roman"/>
          <w:sz w:val="28"/>
          <w:szCs w:val="28"/>
          <w:lang w:val="kk-KZ"/>
        </w:rPr>
        <w:t xml:space="preserve"> </w:t>
      </w:r>
      <w:r w:rsidR="00624CD6" w:rsidRPr="00054567">
        <w:rPr>
          <w:rFonts w:ascii="Times New Roman" w:hAnsi="Times New Roman" w:cs="Times New Roman"/>
          <w:sz w:val="28"/>
          <w:szCs w:val="28"/>
          <w:lang w:val="kk-KZ"/>
        </w:rPr>
        <w:t>[</w:t>
      </w:r>
      <w:r w:rsidR="00B014A4" w:rsidRPr="00054567">
        <w:rPr>
          <w:rFonts w:ascii="Times New Roman" w:hAnsi="Times New Roman" w:cs="Times New Roman"/>
          <w:sz w:val="28"/>
          <w:szCs w:val="28"/>
          <w:lang w:val="kk-KZ"/>
        </w:rPr>
        <w:t>1</w:t>
      </w:r>
      <w:r w:rsidR="00B70EB7" w:rsidRPr="00054567">
        <w:rPr>
          <w:rFonts w:ascii="Times New Roman" w:hAnsi="Times New Roman" w:cs="Times New Roman"/>
          <w:sz w:val="28"/>
          <w:szCs w:val="28"/>
          <w:lang w:val="kk-KZ"/>
        </w:rPr>
        <w:t>50</w:t>
      </w:r>
      <w:r w:rsidR="00B014A4" w:rsidRPr="00054567">
        <w:rPr>
          <w:rFonts w:ascii="Times New Roman" w:hAnsi="Times New Roman" w:cs="Times New Roman"/>
          <w:sz w:val="28"/>
          <w:szCs w:val="28"/>
          <w:lang w:val="kk-KZ"/>
        </w:rPr>
        <w:t>, б.42]</w:t>
      </w:r>
    </w:p>
    <w:p w14:paraId="071DD59D" w14:textId="263FC531" w:rsidR="00624CD6" w:rsidRPr="00054567" w:rsidRDefault="00BC360D"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География</w:t>
      </w:r>
      <w:r w:rsidR="00624CD6" w:rsidRPr="00054567">
        <w:rPr>
          <w:rFonts w:ascii="Times New Roman" w:hAnsi="Times New Roman" w:cs="Times New Roman"/>
          <w:sz w:val="28"/>
          <w:szCs w:val="28"/>
          <w:lang w:val="kk-KZ"/>
        </w:rPr>
        <w:t xml:space="preserve"> оқу</w:t>
      </w:r>
      <w:r w:rsidRPr="00054567">
        <w:rPr>
          <w:rFonts w:ascii="Times New Roman" w:hAnsi="Times New Roman" w:cs="Times New Roman"/>
          <w:sz w:val="28"/>
          <w:szCs w:val="28"/>
          <w:lang w:val="kk-KZ"/>
        </w:rPr>
        <w:t xml:space="preserve"> пәні бойынша күнтізбелік тақырыптық жоспардың Экономикалық география</w:t>
      </w:r>
      <w:r w:rsidR="00624CD6" w:rsidRPr="00054567">
        <w:rPr>
          <w:rFonts w:ascii="Times New Roman" w:hAnsi="Times New Roman" w:cs="Times New Roman"/>
          <w:sz w:val="28"/>
          <w:szCs w:val="28"/>
          <w:lang w:val="kk-KZ"/>
        </w:rPr>
        <w:t xml:space="preserve"> (бөлім 5),</w:t>
      </w:r>
      <w:r w:rsidRPr="00054567">
        <w:rPr>
          <w:rFonts w:ascii="Times New Roman" w:hAnsi="Times New Roman" w:cs="Times New Roman"/>
          <w:sz w:val="28"/>
          <w:szCs w:val="28"/>
          <w:lang w:val="kk-KZ"/>
        </w:rPr>
        <w:t xml:space="preserve"> Әлеуметтік</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экономикалық ресурстар </w:t>
      </w:r>
      <w:r w:rsidR="00624CD6" w:rsidRPr="00054567">
        <w:rPr>
          <w:rFonts w:ascii="Times New Roman" w:hAnsi="Times New Roman" w:cs="Times New Roman"/>
          <w:sz w:val="28"/>
          <w:szCs w:val="28"/>
          <w:lang w:val="kk-KZ"/>
        </w:rPr>
        <w:t xml:space="preserve">(5.2) </w:t>
      </w:r>
      <w:r w:rsidRPr="00054567">
        <w:rPr>
          <w:rFonts w:ascii="Times New Roman" w:hAnsi="Times New Roman" w:cs="Times New Roman"/>
          <w:sz w:val="28"/>
          <w:szCs w:val="28"/>
          <w:lang w:val="kk-KZ"/>
        </w:rPr>
        <w:t>бөлімше</w:t>
      </w:r>
      <w:r w:rsidR="00090ECB" w:rsidRPr="00054567">
        <w:rPr>
          <w:rFonts w:ascii="Times New Roman" w:hAnsi="Times New Roman" w:cs="Times New Roman"/>
          <w:sz w:val="28"/>
          <w:szCs w:val="28"/>
          <w:lang w:val="kk-KZ"/>
        </w:rPr>
        <w:t>с</w:t>
      </w:r>
      <w:r w:rsidRPr="00054567">
        <w:rPr>
          <w:rFonts w:ascii="Times New Roman" w:hAnsi="Times New Roman" w:cs="Times New Roman"/>
          <w:sz w:val="28"/>
          <w:szCs w:val="28"/>
          <w:lang w:val="kk-KZ"/>
        </w:rPr>
        <w:t xml:space="preserve">інде </w:t>
      </w:r>
      <w:r w:rsidR="00624CD6" w:rsidRPr="00054567">
        <w:rPr>
          <w:rFonts w:ascii="Times New Roman" w:hAnsi="Times New Roman" w:cs="Times New Roman"/>
          <w:sz w:val="28"/>
          <w:szCs w:val="28"/>
          <w:lang w:val="kk-KZ"/>
        </w:rPr>
        <w:t>ғ</w:t>
      </w:r>
      <w:r w:rsidRPr="00054567">
        <w:rPr>
          <w:rFonts w:ascii="Times New Roman" w:hAnsi="Times New Roman" w:cs="Times New Roman"/>
          <w:sz w:val="28"/>
          <w:szCs w:val="28"/>
          <w:lang w:val="kk-KZ"/>
        </w:rPr>
        <w:t>ылыми</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техникалық революция үдерісі, бағыттары; Қазақстанның индустриялы</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инновациялық даму бағыттары; Қазақстанның инновациялық инфрақұрылымы тақырыптары</w:t>
      </w:r>
      <w:r w:rsidR="00624CD6" w:rsidRPr="00054567">
        <w:rPr>
          <w:rFonts w:ascii="Times New Roman" w:hAnsi="Times New Roman" w:cs="Times New Roman"/>
          <w:sz w:val="28"/>
          <w:szCs w:val="28"/>
          <w:lang w:val="kk-KZ"/>
        </w:rPr>
        <w:t>:</w:t>
      </w:r>
    </w:p>
    <w:p w14:paraId="1E98ADCC" w14:textId="77777777" w:rsidR="00624CD6" w:rsidRPr="00054567" w:rsidRDefault="00313A8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624CD6" w:rsidRPr="00054567">
        <w:rPr>
          <w:rFonts w:ascii="Times New Roman" w:hAnsi="Times New Roman" w:cs="Times New Roman"/>
          <w:sz w:val="28"/>
          <w:szCs w:val="28"/>
          <w:lang w:val="kk-KZ"/>
        </w:rPr>
        <w:t xml:space="preserve"> </w:t>
      </w:r>
      <w:r w:rsidR="00BC360D" w:rsidRPr="00054567">
        <w:rPr>
          <w:rFonts w:ascii="Times New Roman" w:hAnsi="Times New Roman" w:cs="Times New Roman"/>
          <w:sz w:val="28"/>
          <w:szCs w:val="28"/>
          <w:lang w:val="kk-KZ"/>
        </w:rPr>
        <w:t xml:space="preserve">9.5.2.1 Ғылыми </w:t>
      </w:r>
      <w:r w:rsidRPr="00054567">
        <w:rPr>
          <w:rFonts w:ascii="Times New Roman" w:hAnsi="Times New Roman" w:cs="Times New Roman"/>
          <w:sz w:val="28"/>
          <w:szCs w:val="28"/>
          <w:lang w:val="kk-KZ"/>
        </w:rPr>
        <w:t>–</w:t>
      </w:r>
      <w:r w:rsidR="00BC360D" w:rsidRPr="00054567">
        <w:rPr>
          <w:rFonts w:ascii="Times New Roman" w:hAnsi="Times New Roman" w:cs="Times New Roman"/>
          <w:sz w:val="28"/>
          <w:szCs w:val="28"/>
          <w:lang w:val="kk-KZ"/>
        </w:rPr>
        <w:t>техникалық революция үдерісін, даму бағыттарын талдайды</w:t>
      </w:r>
      <w:r w:rsidR="00624CD6" w:rsidRPr="00054567">
        <w:rPr>
          <w:rFonts w:ascii="Times New Roman" w:hAnsi="Times New Roman" w:cs="Times New Roman"/>
          <w:sz w:val="28"/>
          <w:szCs w:val="28"/>
          <w:lang w:val="kk-KZ"/>
        </w:rPr>
        <w:t>;</w:t>
      </w:r>
    </w:p>
    <w:p w14:paraId="625022B4" w14:textId="77777777" w:rsidR="00624CD6" w:rsidRPr="00054567" w:rsidRDefault="00313A8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624CD6" w:rsidRPr="00054567">
        <w:rPr>
          <w:rFonts w:ascii="Times New Roman" w:hAnsi="Times New Roman" w:cs="Times New Roman"/>
          <w:sz w:val="28"/>
          <w:szCs w:val="28"/>
          <w:lang w:val="kk-KZ"/>
        </w:rPr>
        <w:t xml:space="preserve"> </w:t>
      </w:r>
      <w:r w:rsidR="00BC360D" w:rsidRPr="00054567">
        <w:rPr>
          <w:rFonts w:ascii="Times New Roman" w:hAnsi="Times New Roman" w:cs="Times New Roman"/>
          <w:sz w:val="28"/>
          <w:szCs w:val="28"/>
          <w:lang w:val="kk-KZ"/>
        </w:rPr>
        <w:t>9.5.2.4 Қазақстанның индустриялық</w:t>
      </w:r>
      <w:r w:rsidRPr="00054567">
        <w:rPr>
          <w:rFonts w:ascii="Times New Roman" w:hAnsi="Times New Roman" w:cs="Times New Roman"/>
          <w:sz w:val="28"/>
          <w:szCs w:val="28"/>
          <w:lang w:val="kk-KZ"/>
        </w:rPr>
        <w:t>–</w:t>
      </w:r>
      <w:r w:rsidR="00BC360D" w:rsidRPr="00054567">
        <w:rPr>
          <w:rFonts w:ascii="Times New Roman" w:hAnsi="Times New Roman" w:cs="Times New Roman"/>
          <w:sz w:val="28"/>
          <w:szCs w:val="28"/>
          <w:lang w:val="kk-KZ"/>
        </w:rPr>
        <w:t xml:space="preserve"> инновациялық даму бағыттарын анықтап, болжам жасайды</w:t>
      </w:r>
      <w:r w:rsidR="00624CD6" w:rsidRPr="00054567">
        <w:rPr>
          <w:rFonts w:ascii="Times New Roman" w:hAnsi="Times New Roman" w:cs="Times New Roman"/>
          <w:sz w:val="28"/>
          <w:szCs w:val="28"/>
          <w:lang w:val="kk-KZ"/>
        </w:rPr>
        <w:t>;</w:t>
      </w:r>
    </w:p>
    <w:p w14:paraId="37504B0D" w14:textId="05B201D5" w:rsidR="00BC360D" w:rsidRPr="00054567" w:rsidRDefault="00313A88"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E500D2" w:rsidRPr="00054567">
        <w:rPr>
          <w:rFonts w:ascii="Times New Roman" w:hAnsi="Times New Roman" w:cs="Times New Roman"/>
          <w:sz w:val="28"/>
          <w:szCs w:val="28"/>
          <w:lang w:val="kk-KZ"/>
        </w:rPr>
        <w:t xml:space="preserve"> </w:t>
      </w:r>
      <w:r w:rsidR="00BC360D" w:rsidRPr="00054567">
        <w:rPr>
          <w:rFonts w:ascii="Times New Roman" w:hAnsi="Times New Roman" w:cs="Times New Roman"/>
          <w:sz w:val="28"/>
          <w:szCs w:val="28"/>
          <w:lang w:val="kk-KZ"/>
        </w:rPr>
        <w:t xml:space="preserve">9.5.2.5 Қазақстанның инновациялық инфрақұрылымының жағдайын талдап, дамыту жөнінде ұсыныстар әзірлейді оқу мақсаттарына сәйкес аптасына 1 сағаттан оқытылады. </w:t>
      </w:r>
    </w:p>
    <w:p w14:paraId="1E5C0EA3" w14:textId="77777777" w:rsidR="00BC360D" w:rsidRPr="00054567" w:rsidRDefault="00BC360D"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Бұл оқу мақсаттарына сәйкес, «Ғылыми</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техникалық төңкеріс барысы және бағыттары» атты бөлімде Ғылыми техникалық төңкеріс</w:t>
      </w:r>
      <w:r w:rsidRPr="00054567">
        <w:rPr>
          <w:rFonts w:ascii="Times New Roman" w:hAnsi="Times New Roman" w:cs="Times New Roman"/>
          <w:b/>
          <w:bCs/>
          <w:i/>
          <w:iCs/>
          <w:sz w:val="28"/>
          <w:szCs w:val="28"/>
          <w:lang w:val="kk-KZ"/>
        </w:rPr>
        <w:t xml:space="preserve"> – </w:t>
      </w:r>
      <w:r w:rsidRPr="00054567">
        <w:rPr>
          <w:rFonts w:ascii="Times New Roman" w:hAnsi="Times New Roman" w:cs="Times New Roman"/>
          <w:sz w:val="28"/>
          <w:szCs w:val="28"/>
          <w:lang w:val="kk-KZ"/>
        </w:rPr>
        <w:t>ол ғылымның өндірістік күшке айналуы және соған сәйкес қоғамдық өндірістік материалдық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техникалық негізінің, еңбек ету сипатының, еңбектің қоғамдық бөлінісінің түбейгейлі өзгерісінің, ол өз тарапынан өндірістің, шаруашылықтың құрылымына және адамның өзіне әсер ететіні айтылған. </w:t>
      </w:r>
    </w:p>
    <w:p w14:paraId="4CAA3FAE" w14:textId="008E3C18" w:rsidR="00BC360D" w:rsidRPr="00054567" w:rsidRDefault="00BC360D" w:rsidP="00A00F18">
      <w:pPr>
        <w:pStyle w:val="a5"/>
        <w:ind w:firstLine="567"/>
        <w:jc w:val="both"/>
        <w:rPr>
          <w:rFonts w:ascii="Times New Roman" w:hAnsi="Times New Roman" w:cs="Times New Roman"/>
          <w:sz w:val="28"/>
          <w:szCs w:val="28"/>
          <w:lang w:val="kk-KZ"/>
        </w:rPr>
      </w:pPr>
      <w:r w:rsidRPr="00054567">
        <w:rPr>
          <w:rFonts w:ascii="Times New Roman" w:hAnsi="Times New Roman"/>
          <w:sz w:val="28"/>
          <w:szCs w:val="28"/>
          <w:lang w:val="kk-KZ"/>
        </w:rPr>
        <w:t>Өсімдік шаруашылығындағы</w:t>
      </w:r>
      <w:r w:rsidR="009B67E0" w:rsidRPr="00054567">
        <w:rPr>
          <w:rFonts w:ascii="Times New Roman" w:hAnsi="Times New Roman"/>
          <w:sz w:val="28"/>
          <w:szCs w:val="28"/>
          <w:lang w:val="kk-KZ"/>
        </w:rPr>
        <w:t xml:space="preserve"> </w:t>
      </w:r>
      <w:r w:rsidRPr="00054567">
        <w:rPr>
          <w:rFonts w:ascii="Times New Roman" w:hAnsi="Times New Roman"/>
          <w:sz w:val="28"/>
          <w:szCs w:val="28"/>
          <w:lang w:val="kk-KZ"/>
        </w:rPr>
        <w:t>«жасыл төңкеріс»,</w:t>
      </w:r>
      <w:r w:rsidR="009B67E0" w:rsidRPr="00054567">
        <w:rPr>
          <w:rFonts w:ascii="Times New Roman" w:hAnsi="Times New Roman"/>
          <w:sz w:val="28"/>
          <w:szCs w:val="28"/>
          <w:lang w:val="kk-KZ"/>
        </w:rPr>
        <w:t xml:space="preserve"> </w:t>
      </w:r>
      <w:r w:rsidRPr="00054567">
        <w:rPr>
          <w:rFonts w:ascii="Times New Roman" w:hAnsi="Times New Roman"/>
          <w:sz w:val="28"/>
          <w:szCs w:val="28"/>
          <w:lang w:val="kk-KZ"/>
        </w:rPr>
        <w:t xml:space="preserve">яғни өсімдік шаруашылығында жоғары өнімді, жаңа сорттардың енгізілуі, механикаландырудың дамуы және жерді мелиорациялау арқылы еңбек ресурстарының қажеттілігі азаяды. Бұл </w:t>
      </w:r>
      <w:r w:rsidR="00313A88" w:rsidRPr="00054567">
        <w:rPr>
          <w:rFonts w:ascii="Times New Roman" w:hAnsi="Times New Roman"/>
          <w:sz w:val="28"/>
          <w:szCs w:val="28"/>
          <w:lang w:val="kk-KZ"/>
        </w:rPr>
        <w:t>–</w:t>
      </w:r>
      <w:r w:rsidRPr="00054567">
        <w:rPr>
          <w:rFonts w:ascii="Times New Roman" w:hAnsi="Times New Roman"/>
          <w:sz w:val="28"/>
          <w:szCs w:val="28"/>
          <w:lang w:val="kk-KZ"/>
        </w:rPr>
        <w:t xml:space="preserve"> аграрлық сектордағы техникалық ілгерілеудің белгісі.</w:t>
      </w:r>
      <w:r w:rsidRPr="00054567">
        <w:rPr>
          <w:rFonts w:ascii="Times New Roman" w:hAnsi="Times New Roman" w:cs="Times New Roman"/>
          <w:sz w:val="28"/>
          <w:szCs w:val="28"/>
          <w:lang w:val="kk-KZ"/>
        </w:rPr>
        <w:t xml:space="preserve"> Ал м</w:t>
      </w:r>
      <w:r w:rsidRPr="00054567">
        <w:rPr>
          <w:rFonts w:ascii="Times New Roman" w:hAnsi="Times New Roman"/>
          <w:sz w:val="28"/>
          <w:szCs w:val="28"/>
          <w:lang w:val="kk-KZ"/>
        </w:rPr>
        <w:t>ал шаруашылығындағы индустрияландыру– бұл құс фабрикалары,ірі қара мал кешендері сияқты өндірістік объектілер индустриалды технологияларға көшіп, автоматтандыру элементтері енгізілген. Бұл ауыл шаруашылығының да өнеркәсіптік деңгейге жақындағанын көрсетеді.</w:t>
      </w:r>
      <w:r w:rsidRPr="00054567">
        <w:rPr>
          <w:rFonts w:ascii="Times New Roman" w:hAnsi="Times New Roman" w:cs="Times New Roman"/>
          <w:sz w:val="28"/>
          <w:szCs w:val="28"/>
          <w:lang w:val="kk-KZ"/>
        </w:rPr>
        <w:t xml:space="preserve"> Бұл жерде </w:t>
      </w:r>
      <w:r w:rsidRPr="00054567">
        <w:rPr>
          <w:rFonts w:ascii="Times New Roman" w:hAnsi="Times New Roman"/>
          <w:sz w:val="28"/>
          <w:szCs w:val="28"/>
          <w:lang w:val="kk-KZ"/>
        </w:rPr>
        <w:t>Қазақстанның индустриалдық</w:t>
      </w:r>
      <w:r w:rsidR="00313A88" w:rsidRPr="00054567">
        <w:rPr>
          <w:rFonts w:ascii="Times New Roman" w:hAnsi="Times New Roman"/>
          <w:sz w:val="28"/>
          <w:szCs w:val="28"/>
          <w:lang w:val="kk-KZ"/>
        </w:rPr>
        <w:t>–</w:t>
      </w:r>
      <w:r w:rsidRPr="00054567">
        <w:rPr>
          <w:rFonts w:ascii="Times New Roman" w:hAnsi="Times New Roman"/>
          <w:sz w:val="28"/>
          <w:szCs w:val="28"/>
          <w:lang w:val="kk-KZ"/>
        </w:rPr>
        <w:t>инновациялық саясатының маңызы 15</w:t>
      </w:r>
      <w:r w:rsidR="00313A88" w:rsidRPr="00054567">
        <w:rPr>
          <w:rFonts w:ascii="Times New Roman" w:hAnsi="Times New Roman"/>
          <w:sz w:val="28"/>
          <w:szCs w:val="28"/>
          <w:lang w:val="kk-KZ"/>
        </w:rPr>
        <w:t>–</w:t>
      </w:r>
      <w:r w:rsidRPr="00054567">
        <w:rPr>
          <w:rFonts w:ascii="Times New Roman" w:hAnsi="Times New Roman"/>
          <w:sz w:val="28"/>
          <w:szCs w:val="28"/>
          <w:lang w:val="kk-KZ"/>
        </w:rPr>
        <w:t>20 жыл ішінде Қазақстанның әлемдік экономикадағы орнына әсер етуі мүмкін.</w:t>
      </w:r>
      <w:r w:rsidR="009B67E0" w:rsidRPr="00054567">
        <w:rPr>
          <w:rFonts w:ascii="Times New Roman" w:hAnsi="Times New Roman"/>
          <w:sz w:val="28"/>
          <w:szCs w:val="28"/>
          <w:lang w:val="kk-KZ"/>
        </w:rPr>
        <w:t xml:space="preserve"> </w:t>
      </w:r>
      <w:r w:rsidRPr="00054567">
        <w:rPr>
          <w:rFonts w:ascii="Times New Roman" w:hAnsi="Times New Roman"/>
          <w:sz w:val="28"/>
          <w:szCs w:val="28"/>
          <w:lang w:val="kk-KZ"/>
        </w:rPr>
        <w:t>Ол әсіресе</w:t>
      </w:r>
      <w:r w:rsidR="009B67E0" w:rsidRPr="00054567">
        <w:rPr>
          <w:rFonts w:ascii="Times New Roman" w:hAnsi="Times New Roman"/>
          <w:sz w:val="28"/>
          <w:szCs w:val="28"/>
          <w:lang w:val="kk-KZ"/>
        </w:rPr>
        <w:t xml:space="preserve"> </w:t>
      </w:r>
      <w:r w:rsidRPr="00054567">
        <w:rPr>
          <w:rFonts w:ascii="Times New Roman" w:hAnsi="Times New Roman"/>
          <w:sz w:val="28"/>
          <w:szCs w:val="28"/>
          <w:lang w:val="kk-KZ"/>
        </w:rPr>
        <w:t>«болашақтың экономикасы» деп аталатын жоғары технологиялық, интеллектуалды секторларға қолдау көрсету арқылы жүзеге асады.</w:t>
      </w:r>
      <w:r w:rsidR="00BA7051" w:rsidRPr="00054567">
        <w:rPr>
          <w:rFonts w:ascii="Times New Roman" w:hAnsi="Times New Roman"/>
          <w:sz w:val="28"/>
          <w:szCs w:val="28"/>
          <w:lang w:val="kk-KZ"/>
        </w:rPr>
        <w:t xml:space="preserve"> </w:t>
      </w:r>
      <w:r w:rsidRPr="00054567">
        <w:rPr>
          <w:rFonts w:ascii="Times New Roman" w:hAnsi="Times New Roman"/>
          <w:sz w:val="28"/>
          <w:szCs w:val="28"/>
          <w:lang w:val="kk-KZ"/>
        </w:rPr>
        <w:t>Мұнда</w:t>
      </w:r>
      <w:r w:rsidR="00BA7051" w:rsidRPr="00054567">
        <w:rPr>
          <w:rFonts w:ascii="Times New Roman" w:hAnsi="Times New Roman"/>
          <w:sz w:val="28"/>
          <w:szCs w:val="28"/>
          <w:lang w:val="kk-KZ"/>
        </w:rPr>
        <w:t xml:space="preserve"> </w:t>
      </w:r>
      <w:r w:rsidRPr="00054567">
        <w:rPr>
          <w:rFonts w:ascii="Times New Roman" w:hAnsi="Times New Roman" w:cs="Times New Roman"/>
          <w:sz w:val="28"/>
          <w:szCs w:val="28"/>
          <w:lang w:val="kk-KZ"/>
        </w:rPr>
        <w:t>а</w:t>
      </w:r>
      <w:r w:rsidRPr="00054567">
        <w:rPr>
          <w:rFonts w:ascii="Times New Roman" w:hAnsi="Times New Roman"/>
          <w:sz w:val="28"/>
          <w:szCs w:val="28"/>
          <w:lang w:val="kk-KZ"/>
        </w:rPr>
        <w:t>қпараттық технологиялар,</w:t>
      </w:r>
      <w:r w:rsidRPr="00054567">
        <w:rPr>
          <w:rFonts w:ascii="Times New Roman" w:hAnsi="Times New Roman" w:cs="Times New Roman"/>
          <w:sz w:val="28"/>
          <w:szCs w:val="28"/>
          <w:lang w:val="kk-KZ"/>
        </w:rPr>
        <w:t xml:space="preserve"> б</w:t>
      </w:r>
      <w:r w:rsidRPr="00054567">
        <w:rPr>
          <w:rFonts w:ascii="Times New Roman" w:hAnsi="Times New Roman"/>
          <w:sz w:val="28"/>
          <w:szCs w:val="28"/>
          <w:lang w:val="kk-KZ"/>
        </w:rPr>
        <w:t>иотехнология,жаңартылатын энергия көздері,</w:t>
      </w:r>
      <w:r w:rsidRPr="00054567">
        <w:rPr>
          <w:rFonts w:ascii="Times New Roman" w:hAnsi="Times New Roman" w:cs="Times New Roman"/>
          <w:sz w:val="28"/>
          <w:szCs w:val="28"/>
          <w:lang w:val="kk-KZ"/>
        </w:rPr>
        <w:t xml:space="preserve"> а</w:t>
      </w:r>
      <w:r w:rsidRPr="00054567">
        <w:rPr>
          <w:rFonts w:ascii="Times New Roman" w:hAnsi="Times New Roman"/>
          <w:sz w:val="28"/>
          <w:szCs w:val="28"/>
          <w:lang w:val="kk-KZ"/>
        </w:rPr>
        <w:t>втоматтандыру мен жасанды интеллект сияқты</w:t>
      </w:r>
      <w:r w:rsidR="00BA7051" w:rsidRPr="00054567">
        <w:rPr>
          <w:rFonts w:ascii="Times New Roman" w:hAnsi="Times New Roman"/>
          <w:sz w:val="28"/>
          <w:szCs w:val="28"/>
          <w:lang w:val="kk-KZ"/>
        </w:rPr>
        <w:t xml:space="preserve"> </w:t>
      </w:r>
      <w:r w:rsidR="003D7B67" w:rsidRPr="00054567">
        <w:rPr>
          <w:rFonts w:ascii="Times New Roman" w:hAnsi="Times New Roman"/>
          <w:sz w:val="28"/>
          <w:szCs w:val="28"/>
          <w:lang w:val="kk-KZ"/>
        </w:rPr>
        <w:t xml:space="preserve">болашақта </w:t>
      </w:r>
      <w:r w:rsidR="003D7B67" w:rsidRPr="00054567">
        <w:rPr>
          <w:rFonts w:ascii="Times New Roman" w:hAnsi="Times New Roman" w:cs="Times New Roman"/>
          <w:sz w:val="28"/>
          <w:szCs w:val="28"/>
          <w:lang w:val="kk-KZ"/>
        </w:rPr>
        <w:t>Қазақстандағы дамудың басым бағыттары</w:t>
      </w:r>
      <w:r w:rsidRPr="00054567">
        <w:rPr>
          <w:rFonts w:ascii="Times New Roman" w:hAnsi="Times New Roman"/>
          <w:sz w:val="28"/>
          <w:szCs w:val="28"/>
          <w:lang w:val="kk-KZ"/>
        </w:rPr>
        <w:t xml:space="preserve"> салалары қарастыр</w:t>
      </w:r>
      <w:r w:rsidR="003D7B67" w:rsidRPr="00054567">
        <w:rPr>
          <w:rFonts w:ascii="Times New Roman" w:hAnsi="Times New Roman"/>
          <w:sz w:val="28"/>
          <w:szCs w:val="28"/>
          <w:lang w:val="kk-KZ"/>
        </w:rPr>
        <w:t>ыла</w:t>
      </w:r>
      <w:r w:rsidRPr="00054567">
        <w:rPr>
          <w:rFonts w:ascii="Times New Roman" w:hAnsi="Times New Roman"/>
          <w:sz w:val="28"/>
          <w:szCs w:val="28"/>
          <w:lang w:val="kk-KZ"/>
        </w:rPr>
        <w:t>ды</w:t>
      </w:r>
      <w:r w:rsidR="003A74E5" w:rsidRPr="00054567">
        <w:rPr>
          <w:rFonts w:ascii="Times New Roman" w:hAnsi="Times New Roman"/>
          <w:sz w:val="28"/>
          <w:szCs w:val="28"/>
          <w:lang w:val="kk-KZ"/>
        </w:rPr>
        <w:t xml:space="preserve"> (</w:t>
      </w:r>
      <w:r w:rsidR="003D7B67" w:rsidRPr="00054567">
        <w:rPr>
          <w:rFonts w:ascii="Times New Roman" w:hAnsi="Times New Roman"/>
          <w:sz w:val="28"/>
          <w:szCs w:val="28"/>
          <w:lang w:val="kk-KZ"/>
        </w:rPr>
        <w:t>сурет</w:t>
      </w:r>
      <w:r w:rsidR="0045106E" w:rsidRPr="00054567">
        <w:rPr>
          <w:rFonts w:ascii="Times New Roman" w:hAnsi="Times New Roman"/>
          <w:sz w:val="28"/>
          <w:szCs w:val="28"/>
          <w:lang w:val="kk-KZ"/>
        </w:rPr>
        <w:t xml:space="preserve"> 19</w:t>
      </w:r>
      <w:r w:rsidR="003D7B67" w:rsidRPr="00054567">
        <w:rPr>
          <w:rFonts w:ascii="Times New Roman" w:hAnsi="Times New Roman"/>
          <w:sz w:val="28"/>
          <w:szCs w:val="28"/>
          <w:lang w:val="kk-KZ"/>
        </w:rPr>
        <w:t>)</w:t>
      </w:r>
      <w:r w:rsidRPr="00054567">
        <w:rPr>
          <w:rFonts w:ascii="Times New Roman" w:hAnsi="Times New Roman"/>
          <w:sz w:val="28"/>
          <w:szCs w:val="28"/>
          <w:lang w:val="kk-KZ"/>
        </w:rPr>
        <w:t>.</w:t>
      </w:r>
    </w:p>
    <w:p w14:paraId="3A59E674" w14:textId="77777777" w:rsidR="00BC360D" w:rsidRPr="00054567" w:rsidRDefault="00BC360D" w:rsidP="00A00F18">
      <w:pPr>
        <w:pStyle w:val="a5"/>
        <w:ind w:firstLine="567"/>
        <w:jc w:val="both"/>
        <w:rPr>
          <w:rFonts w:ascii="Times New Roman" w:hAnsi="Times New Roman" w:cs="Times New Roman"/>
          <w:sz w:val="28"/>
          <w:szCs w:val="28"/>
          <w:lang w:val="kk-KZ"/>
        </w:rPr>
      </w:pPr>
    </w:p>
    <w:p w14:paraId="25EACDBA" w14:textId="77777777" w:rsidR="00BC360D" w:rsidRPr="00054567" w:rsidRDefault="00BC360D" w:rsidP="00A00F18">
      <w:pPr>
        <w:pStyle w:val="a5"/>
        <w:jc w:val="both"/>
        <w:rPr>
          <w:rFonts w:ascii="Times New Roman" w:hAnsi="Times New Roman" w:cs="Times New Roman"/>
          <w:sz w:val="28"/>
          <w:szCs w:val="28"/>
          <w:lang w:val="kk-KZ"/>
        </w:rPr>
      </w:pPr>
      <w:r w:rsidRPr="00054567">
        <w:rPr>
          <w:rFonts w:ascii="Times New Roman" w:hAnsi="Times New Roman" w:cs="Times New Roman"/>
          <w:noProof/>
          <w:sz w:val="28"/>
          <w:szCs w:val="28"/>
          <w:lang w:eastAsia="ru-RU"/>
        </w:rPr>
        <w:lastRenderedPageBreak/>
        <w:drawing>
          <wp:inline distT="0" distB="0" distL="0" distR="0" wp14:anchorId="051D70F5" wp14:editId="27202FA8">
            <wp:extent cx="5886450" cy="2913336"/>
            <wp:effectExtent l="0" t="0" r="19050" b="59055"/>
            <wp:docPr id="528664698"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3BE32D64" w14:textId="77777777" w:rsidR="003D7B67" w:rsidRPr="00054567" w:rsidRDefault="003D7B67" w:rsidP="00A00F18">
      <w:pPr>
        <w:pStyle w:val="a5"/>
        <w:ind w:firstLine="567"/>
        <w:jc w:val="both"/>
        <w:rPr>
          <w:rFonts w:ascii="Times New Roman" w:hAnsi="Times New Roman" w:cs="Times New Roman"/>
          <w:sz w:val="28"/>
          <w:szCs w:val="28"/>
          <w:lang w:val="kk-KZ"/>
        </w:rPr>
      </w:pPr>
    </w:p>
    <w:p w14:paraId="1551207C" w14:textId="0E6128F3" w:rsidR="00BC360D" w:rsidRPr="00054567" w:rsidRDefault="00BC360D" w:rsidP="00A00F18">
      <w:pPr>
        <w:pStyle w:val="a5"/>
        <w:ind w:firstLine="567"/>
        <w:jc w:val="center"/>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Сурет </w:t>
      </w:r>
      <w:r w:rsidR="005B0F7F" w:rsidRPr="00054567">
        <w:rPr>
          <w:rFonts w:ascii="Times New Roman" w:hAnsi="Times New Roman" w:cs="Times New Roman"/>
          <w:sz w:val="28"/>
          <w:szCs w:val="28"/>
          <w:lang w:val="kk-KZ"/>
        </w:rPr>
        <w:t>1</w:t>
      </w:r>
      <w:r w:rsidR="0045106E" w:rsidRPr="00054567">
        <w:rPr>
          <w:rFonts w:ascii="Times New Roman" w:hAnsi="Times New Roman" w:cs="Times New Roman"/>
          <w:sz w:val="28"/>
          <w:szCs w:val="28"/>
          <w:lang w:val="kk-KZ"/>
        </w:rPr>
        <w:t>9</w:t>
      </w:r>
      <w:r w:rsidR="008331BF"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8331B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Қазақстандағы дамудың басым бағыттары</w:t>
      </w:r>
    </w:p>
    <w:p w14:paraId="6457EFA4" w14:textId="77777777" w:rsidR="00BC360D" w:rsidRPr="00054567" w:rsidRDefault="00BC360D" w:rsidP="00A00F18">
      <w:pPr>
        <w:pStyle w:val="a5"/>
        <w:ind w:firstLine="567"/>
        <w:jc w:val="both"/>
        <w:rPr>
          <w:rFonts w:ascii="Times New Roman" w:hAnsi="Times New Roman" w:cs="Times New Roman"/>
          <w:sz w:val="28"/>
          <w:szCs w:val="28"/>
          <w:lang w:val="kk-KZ"/>
        </w:rPr>
      </w:pPr>
    </w:p>
    <w:p w14:paraId="1C914211" w14:textId="77777777" w:rsidR="00BC360D" w:rsidRPr="00054567" w:rsidRDefault="00BC360D"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Қазақстанда экономикалық әлеуетті тиімді аймақтық ұйымдастыру негізінде экономикалық өсу орталықтары қалыптасады. Жаңа буынның инфрақұрылымы арқылы кәсіпорындар арасындағы байланысты дамыту кластерлер қалыптастыруға және кластер жолымен еліміздің экономикасын дамытуға мүмкіндік беретіні жайлы айтылған. </w:t>
      </w:r>
    </w:p>
    <w:p w14:paraId="0BA057B4" w14:textId="549908A8" w:rsidR="00BC360D" w:rsidRPr="00054567" w:rsidRDefault="00BC360D"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Кластер дегеніміз </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w:t>
      </w:r>
      <w:hyperlink r:id="rId48" w:tooltip="Ағылшын тілі" w:history="1">
        <w:r w:rsidRPr="00054567">
          <w:rPr>
            <w:rStyle w:val="a7"/>
            <w:rFonts w:ascii="Times New Roman" w:hAnsi="Times New Roman" w:cs="Times New Roman"/>
            <w:color w:val="auto"/>
            <w:sz w:val="28"/>
            <w:szCs w:val="28"/>
            <w:u w:val="none"/>
            <w:lang w:val="kk-KZ"/>
          </w:rPr>
          <w:t>ағылш.</w:t>
        </w:r>
      </w:hyperlink>
      <w:r w:rsidRPr="00054567">
        <w:rPr>
          <w:rFonts w:ascii="Times New Roman" w:hAnsi="Times New Roman" w:cs="Times New Roman"/>
          <w:sz w:val="28"/>
          <w:szCs w:val="28"/>
          <w:lang w:val="kk-KZ"/>
        </w:rPr>
        <w:t> </w:t>
      </w:r>
      <w:r w:rsidRPr="00054567">
        <w:rPr>
          <w:rFonts w:ascii="Times New Roman" w:hAnsi="Times New Roman" w:cs="Times New Roman"/>
          <w:i/>
          <w:iCs/>
          <w:sz w:val="28"/>
          <w:szCs w:val="28"/>
          <w:lang w:val="kk-KZ"/>
        </w:rPr>
        <w:t>cluster</w:t>
      </w:r>
      <w:r w:rsidRPr="00054567">
        <w:rPr>
          <w:rFonts w:ascii="Times New Roman" w:hAnsi="Times New Roman" w:cs="Times New Roman"/>
          <w:sz w:val="28"/>
          <w:szCs w:val="28"/>
          <w:lang w:val="kk-KZ"/>
        </w:rPr>
        <w:t>) — белгілі өз сипаттары бар, дербес бірлік деп саналатын, бірнеше біртектес даналарды бір топқа біріктіру.</w:t>
      </w:r>
      <w:r w:rsidR="007458C2"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Кластерлердің бәсекеге қабілеттілігі мен теориясының негізгі ережелерін 1990 жылы </w:t>
      </w:r>
      <w:r>
        <w:fldChar w:fldCharType="begin"/>
      </w:r>
      <w:r w:rsidRPr="006348B8">
        <w:rPr>
          <w:lang w:val="kk-KZ"/>
        </w:rPr>
        <w:instrText>HYPERLINK "https://kk.wikipedia.org/wiki/%D0%93%D0%B0%D1%80%D0%B2%D0%B0%D1%80%D0%B4" \o "Гарвард"</w:instrText>
      </w:r>
      <w:r>
        <w:fldChar w:fldCharType="separate"/>
      </w:r>
      <w:r w:rsidRPr="00054567">
        <w:rPr>
          <w:rStyle w:val="a7"/>
          <w:rFonts w:ascii="Times New Roman" w:hAnsi="Times New Roman" w:cs="Times New Roman"/>
          <w:color w:val="auto"/>
          <w:sz w:val="28"/>
          <w:szCs w:val="28"/>
          <w:u w:val="none"/>
          <w:lang w:val="kk-KZ"/>
        </w:rPr>
        <w:t>Гарвард</w:t>
      </w:r>
      <w:r>
        <w:rPr>
          <w:rStyle w:val="a7"/>
          <w:rFonts w:ascii="Times New Roman" w:hAnsi="Times New Roman" w:cs="Times New Roman"/>
          <w:color w:val="auto"/>
          <w:sz w:val="28"/>
          <w:szCs w:val="28"/>
          <w:u w:val="none"/>
          <w:lang w:val="kk-KZ"/>
        </w:rPr>
        <w:fldChar w:fldCharType="end"/>
      </w:r>
      <w:r w:rsidRPr="00054567">
        <w:rPr>
          <w:rFonts w:ascii="Times New Roman" w:hAnsi="Times New Roman" w:cs="Times New Roman"/>
          <w:sz w:val="28"/>
          <w:szCs w:val="28"/>
          <w:lang w:val="kk-KZ"/>
        </w:rPr>
        <w:t> </w:t>
      </w:r>
      <w:hyperlink r:id="rId49" w:tooltip="Профессо (мұндай бет жоқ)" w:history="1">
        <w:r w:rsidRPr="00054567">
          <w:rPr>
            <w:rStyle w:val="a7"/>
            <w:rFonts w:ascii="Times New Roman" w:hAnsi="Times New Roman" w:cs="Times New Roman"/>
            <w:color w:val="auto"/>
            <w:sz w:val="28"/>
            <w:szCs w:val="28"/>
            <w:u w:val="none"/>
            <w:lang w:val="kk-KZ"/>
          </w:rPr>
          <w:t>профессоры</w:t>
        </w:r>
      </w:hyperlink>
      <w:r w:rsidRPr="00054567">
        <w:rPr>
          <w:rFonts w:ascii="Times New Roman" w:hAnsi="Times New Roman" w:cs="Times New Roman"/>
          <w:sz w:val="28"/>
          <w:szCs w:val="28"/>
          <w:lang w:val="kk-KZ"/>
        </w:rPr>
        <w:t> </w:t>
      </w:r>
      <w:hyperlink r:id="rId50" w:tooltip="Портер" w:history="1">
        <w:r w:rsidRPr="00054567">
          <w:rPr>
            <w:rStyle w:val="a7"/>
            <w:rFonts w:ascii="Times New Roman" w:hAnsi="Times New Roman" w:cs="Times New Roman"/>
            <w:color w:val="auto"/>
            <w:sz w:val="28"/>
            <w:szCs w:val="28"/>
            <w:u w:val="none"/>
            <w:lang w:val="kk-KZ"/>
          </w:rPr>
          <w:t>М.Портер</w:t>
        </w:r>
      </w:hyperlink>
      <w:r w:rsidRPr="00054567">
        <w:rPr>
          <w:rFonts w:ascii="Times New Roman" w:hAnsi="Times New Roman" w:cs="Times New Roman"/>
          <w:sz w:val="28"/>
          <w:szCs w:val="28"/>
          <w:lang w:val="kk-KZ"/>
        </w:rPr>
        <w:t> жасады. </w:t>
      </w:r>
    </w:p>
    <w:p w14:paraId="2151397B" w14:textId="32A7BF56" w:rsidR="00BC360D" w:rsidRPr="00054567" w:rsidRDefault="00BC360D"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Қысқаша қарастырғанда кластер дегенде өзара байланысқан жеткілікті түрде географиялық жақын орналасқан компаниялар, жабдықтар жеткізушілер, ғылыми</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зерттеу институттары, оқу орындары жəне т.б. тобын түсінеміз. Олар бірін</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бірі өзара толықтырады жəне бір</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бірінің бəсекелестік артықшылықтарын күшейтеді [</w:t>
      </w:r>
      <w:r w:rsidR="00492F2A" w:rsidRPr="00054567">
        <w:rPr>
          <w:rFonts w:ascii="Times New Roman" w:hAnsi="Times New Roman" w:cs="Times New Roman"/>
          <w:sz w:val="28"/>
          <w:szCs w:val="28"/>
          <w:lang w:val="kk-KZ"/>
        </w:rPr>
        <w:t>1</w:t>
      </w:r>
      <w:r w:rsidR="00E756EC" w:rsidRPr="00054567">
        <w:rPr>
          <w:rFonts w:ascii="Times New Roman" w:hAnsi="Times New Roman" w:cs="Times New Roman"/>
          <w:sz w:val="28"/>
          <w:szCs w:val="28"/>
          <w:lang w:val="kk-KZ"/>
        </w:rPr>
        <w:t>5</w:t>
      </w:r>
      <w:r w:rsidR="00B70EB7" w:rsidRPr="00054567">
        <w:rPr>
          <w:rFonts w:ascii="Times New Roman" w:hAnsi="Times New Roman" w:cs="Times New Roman"/>
          <w:sz w:val="28"/>
          <w:szCs w:val="28"/>
          <w:lang w:val="kk-KZ"/>
        </w:rPr>
        <w:t>1</w:t>
      </w:r>
      <w:r w:rsidRPr="00054567">
        <w:rPr>
          <w:rFonts w:ascii="Times New Roman" w:hAnsi="Times New Roman" w:cs="Times New Roman"/>
          <w:sz w:val="28"/>
          <w:szCs w:val="28"/>
          <w:lang w:val="kk-KZ"/>
        </w:rPr>
        <w:t xml:space="preserve">]. </w:t>
      </w:r>
    </w:p>
    <w:p w14:paraId="4416FA27" w14:textId="63410208" w:rsidR="00BC360D" w:rsidRPr="00054567" w:rsidRDefault="00BC360D"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Халықаралық тəжірибеде экономикалық кластер дегеніміз тəуелсіз өндірістік жəне/немесе сервистік фирмалар тізбегі (олардың жеткізіп берушілерін қоса), технологиялар мен ноу</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хау құрушылар (университеттер, ҒЗИ, инжинирингтік компаниялар),</w:t>
      </w:r>
      <w:r w:rsidR="00090ECB"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нарықтық институттарды байланыстырушылар (брокерлер, кеңесшілер) жəне күн құратын бірыңғай тізбек шеңберінде бір</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бірімен өзара іс</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əрекетте болатын тұтынушылар [</w:t>
      </w:r>
      <w:r w:rsidR="00D33DEA" w:rsidRPr="00054567">
        <w:rPr>
          <w:rFonts w:ascii="Times New Roman" w:hAnsi="Times New Roman" w:cs="Times New Roman"/>
          <w:sz w:val="28"/>
          <w:szCs w:val="28"/>
          <w:lang w:val="kk-KZ"/>
        </w:rPr>
        <w:t>1</w:t>
      </w:r>
      <w:r w:rsidR="00E756EC" w:rsidRPr="00054567">
        <w:rPr>
          <w:rFonts w:ascii="Times New Roman" w:hAnsi="Times New Roman" w:cs="Times New Roman"/>
          <w:sz w:val="28"/>
          <w:szCs w:val="28"/>
          <w:lang w:val="kk-KZ"/>
        </w:rPr>
        <w:t>5</w:t>
      </w:r>
      <w:r w:rsidR="00B70EB7" w:rsidRPr="00054567">
        <w:rPr>
          <w:rFonts w:ascii="Times New Roman" w:hAnsi="Times New Roman" w:cs="Times New Roman"/>
          <w:sz w:val="28"/>
          <w:szCs w:val="28"/>
          <w:lang w:val="kk-KZ"/>
        </w:rPr>
        <w:t>2</w:t>
      </w:r>
      <w:r w:rsidRPr="00054567">
        <w:rPr>
          <w:rFonts w:ascii="Times New Roman" w:hAnsi="Times New Roman" w:cs="Times New Roman"/>
          <w:sz w:val="28"/>
          <w:szCs w:val="28"/>
          <w:lang w:val="kk-KZ"/>
        </w:rPr>
        <w:t>].</w:t>
      </w:r>
    </w:p>
    <w:p w14:paraId="4087752C" w14:textId="77777777" w:rsidR="00BC360D" w:rsidRPr="00054567" w:rsidRDefault="00BC360D"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Қазіргі таңда кластерлеуге айрықша дайындалған </w:t>
      </w:r>
      <w:r w:rsidR="00957228" w:rsidRPr="00054567">
        <w:rPr>
          <w:rFonts w:ascii="Times New Roman" w:hAnsi="Times New Roman" w:cs="Times New Roman"/>
          <w:sz w:val="28"/>
          <w:szCs w:val="28"/>
          <w:lang w:val="kk-KZ"/>
        </w:rPr>
        <w:t>азық</w:t>
      </w:r>
      <w:r w:rsidR="00313A88" w:rsidRPr="00054567">
        <w:rPr>
          <w:rFonts w:ascii="Times New Roman" w:hAnsi="Times New Roman" w:cs="Times New Roman"/>
          <w:sz w:val="28"/>
          <w:szCs w:val="28"/>
          <w:lang w:val="kk-KZ"/>
        </w:rPr>
        <w:t>–</w:t>
      </w:r>
      <w:r w:rsidR="00957228" w:rsidRPr="00054567">
        <w:rPr>
          <w:rFonts w:ascii="Times New Roman" w:hAnsi="Times New Roman" w:cs="Times New Roman"/>
          <w:sz w:val="28"/>
          <w:szCs w:val="28"/>
          <w:lang w:val="kk-KZ"/>
        </w:rPr>
        <w:t xml:space="preserve">түлік және тоқыма өнеркәсібі, </w:t>
      </w:r>
      <w:r w:rsidRPr="00054567">
        <w:rPr>
          <w:rFonts w:ascii="Times New Roman" w:hAnsi="Times New Roman" w:cs="Times New Roman"/>
          <w:sz w:val="28"/>
          <w:szCs w:val="28"/>
          <w:lang w:val="kk-KZ"/>
        </w:rPr>
        <w:t>туризм, көліктік</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логистикалық қызмет, мұнай</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газ, машина жасау, құрылыс материалдары</w:t>
      </w:r>
      <w:r w:rsidR="00957228" w:rsidRPr="00054567">
        <w:rPr>
          <w:rFonts w:ascii="Times New Roman" w:hAnsi="Times New Roman" w:cs="Times New Roman"/>
          <w:sz w:val="28"/>
          <w:szCs w:val="28"/>
          <w:lang w:val="kk-KZ"/>
        </w:rPr>
        <w:t xml:space="preserve"> сияқты жеті сала</w:t>
      </w:r>
      <w:r w:rsidRPr="00054567">
        <w:rPr>
          <w:rFonts w:ascii="Times New Roman" w:hAnsi="Times New Roman" w:cs="Times New Roman"/>
          <w:sz w:val="28"/>
          <w:szCs w:val="28"/>
          <w:lang w:val="kk-KZ"/>
        </w:rPr>
        <w:t>.</w:t>
      </w:r>
    </w:p>
    <w:p w14:paraId="27A6EC02" w14:textId="74C3432E" w:rsidR="00957228" w:rsidRPr="00054567" w:rsidRDefault="00BC360D"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Ауыл</w:t>
      </w:r>
      <w:r w:rsidR="00090ECB"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шаруашылық кəсіпорындарының бəсекелестік қабілетін арттыруға кластерлік тəсілдеме аумақтық жəне сала аралық басқару принциптерінің ерекше комбинациясы болып табылады. Ол интеграциялық процестерді экономиканың мезодеңгейінде ынталандырады. Ауыл</w:t>
      </w:r>
      <w:r w:rsidR="00090ECB"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шаруашылық кластерлерінің бəсекеге </w:t>
      </w:r>
      <w:r w:rsidRPr="00054567">
        <w:rPr>
          <w:rFonts w:ascii="Times New Roman" w:hAnsi="Times New Roman" w:cs="Times New Roman"/>
          <w:sz w:val="28"/>
          <w:szCs w:val="28"/>
          <w:lang w:val="kk-KZ"/>
        </w:rPr>
        <w:lastRenderedPageBreak/>
        <w:t>қабілеттілік тұрғысынан тиімді кластерлер құру барысында біріктірілген бірлестіктерде оларға қатынасушылардың өзара іс</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əрекеттерінен синергетикалық эффект (қосылу мен жұтылудың нəтижесінде қол жеткізілген үлкен тиімділік) пайда болады</w:t>
      </w:r>
      <w:r w:rsidR="00116E3F" w:rsidRPr="00054567">
        <w:rPr>
          <w:rFonts w:ascii="Times New Roman" w:hAnsi="Times New Roman" w:cs="Times New Roman"/>
          <w:sz w:val="28"/>
          <w:szCs w:val="28"/>
          <w:lang w:val="kk-KZ"/>
        </w:rPr>
        <w:t xml:space="preserve"> </w:t>
      </w:r>
      <w:r w:rsidR="00957228" w:rsidRPr="00054567">
        <w:rPr>
          <w:rFonts w:ascii="Times New Roman" w:hAnsi="Times New Roman" w:cs="Times New Roman"/>
          <w:sz w:val="28"/>
          <w:szCs w:val="28"/>
          <w:lang w:val="kk-KZ"/>
        </w:rPr>
        <w:t>[</w:t>
      </w:r>
      <w:r w:rsidR="00C32D87" w:rsidRPr="00054567">
        <w:rPr>
          <w:rFonts w:ascii="Times New Roman" w:hAnsi="Times New Roman" w:cs="Times New Roman"/>
          <w:sz w:val="28"/>
          <w:szCs w:val="28"/>
          <w:lang w:val="kk-KZ"/>
        </w:rPr>
        <w:t>1</w:t>
      </w:r>
      <w:r w:rsidR="00E756EC" w:rsidRPr="00054567">
        <w:rPr>
          <w:rFonts w:ascii="Times New Roman" w:hAnsi="Times New Roman" w:cs="Times New Roman"/>
          <w:sz w:val="28"/>
          <w:szCs w:val="28"/>
          <w:lang w:val="kk-KZ"/>
        </w:rPr>
        <w:t>5</w:t>
      </w:r>
      <w:r w:rsidR="00B70EB7" w:rsidRPr="00054567">
        <w:rPr>
          <w:rFonts w:ascii="Times New Roman" w:hAnsi="Times New Roman" w:cs="Times New Roman"/>
          <w:sz w:val="28"/>
          <w:szCs w:val="28"/>
          <w:lang w:val="kk-KZ"/>
        </w:rPr>
        <w:t>3</w:t>
      </w:r>
      <w:r w:rsidR="00957228" w:rsidRPr="00054567">
        <w:rPr>
          <w:rFonts w:ascii="Times New Roman" w:hAnsi="Times New Roman" w:cs="Times New Roman"/>
          <w:sz w:val="28"/>
          <w:szCs w:val="28"/>
          <w:lang w:val="kk-KZ"/>
        </w:rPr>
        <w:t>].</w:t>
      </w:r>
    </w:p>
    <w:p w14:paraId="49B8C618" w14:textId="75A0EF6B" w:rsidR="00BC360D" w:rsidRPr="00054567" w:rsidRDefault="00BC360D"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Қазақстанның индустриалды</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инновациялық дамуы тақырыбында</w:t>
      </w:r>
      <w:r w:rsidR="00B40C8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9.5.2.4 оқу мақсатына сәйкес, Қазақстанның индустриалды</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инновациялық дамуының бағыттары, инновациялық құрылымы, Қазақстан аймақтарының инновациялық құрылымының хал</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ахуалы сипатталған. Атап айтқанда, Қазақстандағы күшейтілген индустрияландырудың басты мақсаты </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 бұл оны әртараптандыру арқылы экономиканың тұрақты және теңгерілген өсімін қамтамасыз ету делінген.Бұл жерде индустрияландыру мен инновацияны дамытудың жаңа, экологиялық, технологиялық бағыттарын Қазақстан назарға ала отырып, өзінің экономикалық саясатын бейімдеуі керек. Яғни, еліміздің болашағы – тек шикізатқа емес, озық ғылым мен технологияға негізделген, тұрақты әрі интеллектуалды экономика құру болып табылады. Мысалы, м</w:t>
      </w:r>
      <w:r w:rsidRPr="00054567">
        <w:rPr>
          <w:rFonts w:ascii="Times New Roman" w:hAnsi="Times New Roman"/>
          <w:sz w:val="28"/>
          <w:szCs w:val="28"/>
          <w:lang w:val="kk-KZ"/>
        </w:rPr>
        <w:t>ал шаруашылығынан біртіндеп бас тарту, қоршаған ортаға әсері жоғары дәстүрлі ауыл шаруашылығынан гөрі, жаңа технологияларға негізделген әдістерге көшу ұсынылады.</w:t>
      </w:r>
      <w:r w:rsidR="00B11D48" w:rsidRPr="00054567">
        <w:rPr>
          <w:rFonts w:ascii="Times New Roman" w:hAnsi="Times New Roman"/>
          <w:sz w:val="28"/>
          <w:szCs w:val="28"/>
          <w:lang w:val="kk-KZ"/>
        </w:rPr>
        <w:t xml:space="preserve"> </w:t>
      </w:r>
      <w:r w:rsidRPr="00054567">
        <w:rPr>
          <w:rFonts w:ascii="Times New Roman" w:hAnsi="Times New Roman"/>
          <w:sz w:val="28"/>
          <w:szCs w:val="28"/>
          <w:lang w:val="kk-KZ"/>
        </w:rPr>
        <w:t>3D</w:t>
      </w:r>
      <w:r w:rsidR="00313A88" w:rsidRPr="00054567">
        <w:rPr>
          <w:rFonts w:ascii="Times New Roman" w:hAnsi="Times New Roman"/>
          <w:sz w:val="28"/>
          <w:szCs w:val="28"/>
          <w:lang w:val="kk-KZ"/>
        </w:rPr>
        <w:t>–</w:t>
      </w:r>
      <w:r w:rsidRPr="00054567">
        <w:rPr>
          <w:rFonts w:ascii="Times New Roman" w:hAnsi="Times New Roman"/>
          <w:sz w:val="28"/>
          <w:szCs w:val="28"/>
          <w:lang w:val="kk-KZ"/>
        </w:rPr>
        <w:t>биопринтерлер арқылы жасанды ет өндіру. Бұл – ғылым мен технологияның жетістігіне сүйеніп, лабораториялық жағдайда мал жасушаларынан жасалған ет өндіру. Бұл әдіс экологиялық жағынан тиімді әрі ресурстарды үнемдеуге көмектеседі.Сатылас ферма (vertical farming) технологиясы арқылы ауыл шаруашылығын қалаларға көшіру. Бұл инновациялық әдіс ауыл шаруашылығы өнімдерін көпқабатты ғимараттар ішінде, қала аумағында, жасанды жарық пен автоматтандырылған жүйе арқылы өсіруді көздейді. Бұл – азық</w:t>
      </w:r>
      <w:r w:rsidR="00313A88" w:rsidRPr="00054567">
        <w:rPr>
          <w:rFonts w:ascii="Times New Roman" w:hAnsi="Times New Roman"/>
          <w:sz w:val="28"/>
          <w:szCs w:val="28"/>
          <w:lang w:val="kk-KZ"/>
        </w:rPr>
        <w:t>–</w:t>
      </w:r>
      <w:r w:rsidRPr="00054567">
        <w:rPr>
          <w:rFonts w:ascii="Times New Roman" w:hAnsi="Times New Roman"/>
          <w:sz w:val="28"/>
          <w:szCs w:val="28"/>
          <w:lang w:val="kk-KZ"/>
        </w:rPr>
        <w:t>түлік қауіпсіздігін қамтамасыз етудің заманауи жолы.</w:t>
      </w:r>
    </w:p>
    <w:p w14:paraId="5094577E" w14:textId="77777777" w:rsidR="00BC360D" w:rsidRPr="00054567" w:rsidRDefault="00BC360D"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Қазақстан экономикасының тұрақты әрі жылдам өсуін қамтамасыз ету үшін экономиканы индустралды</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инновациялық жаңартудың басым бағыттары анықталды: </w:t>
      </w:r>
    </w:p>
    <w:p w14:paraId="65ED4F44" w14:textId="607691B6" w:rsidR="00BC360D" w:rsidRPr="00054567" w:rsidRDefault="00D12B52" w:rsidP="00D12B52">
      <w:pPr>
        <w:pStyle w:val="a5"/>
        <w:numPr>
          <w:ilvl w:val="0"/>
          <w:numId w:val="3"/>
        </w:numPr>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w:t>
      </w:r>
      <w:r w:rsidR="00BC360D" w:rsidRPr="00054567">
        <w:rPr>
          <w:rFonts w:ascii="Times New Roman" w:hAnsi="Times New Roman" w:cs="Times New Roman"/>
          <w:sz w:val="28"/>
          <w:szCs w:val="28"/>
          <w:lang w:val="kk-KZ"/>
        </w:rPr>
        <w:t>Қосымша құнды, еңбек өнімділігін арттыру мақсатында негізгі салаларды жаңалау (мұнай мен газ өндіру, тау</w:t>
      </w:r>
      <w:r w:rsidR="00313A88" w:rsidRPr="00054567">
        <w:rPr>
          <w:rFonts w:ascii="Times New Roman" w:hAnsi="Times New Roman" w:cs="Times New Roman"/>
          <w:sz w:val="28"/>
          <w:szCs w:val="28"/>
          <w:lang w:val="kk-KZ"/>
        </w:rPr>
        <w:t>–</w:t>
      </w:r>
      <w:r w:rsidR="00BC360D" w:rsidRPr="00054567">
        <w:rPr>
          <w:rFonts w:ascii="Times New Roman" w:hAnsi="Times New Roman" w:cs="Times New Roman"/>
          <w:sz w:val="28"/>
          <w:szCs w:val="28"/>
          <w:lang w:val="kk-KZ"/>
        </w:rPr>
        <w:t>кен өндіру өнеркәсібі, қара және түсті металлургия, аулы шаруашылығы, құрылыс және транспорт).</w:t>
      </w:r>
    </w:p>
    <w:p w14:paraId="5C06E361" w14:textId="0F0AB215" w:rsidR="00BC360D" w:rsidRPr="00054567" w:rsidRDefault="00D12B52" w:rsidP="00D12B52">
      <w:pPr>
        <w:pStyle w:val="a5"/>
        <w:numPr>
          <w:ilvl w:val="0"/>
          <w:numId w:val="3"/>
        </w:numPr>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w:t>
      </w:r>
      <w:r w:rsidR="00BC360D" w:rsidRPr="00054567">
        <w:rPr>
          <w:rFonts w:ascii="Times New Roman" w:hAnsi="Times New Roman" w:cs="Times New Roman"/>
          <w:sz w:val="28"/>
          <w:szCs w:val="28"/>
          <w:lang w:val="kk-KZ"/>
        </w:rPr>
        <w:t>Импортты және экспортты алмастыратын әлеуеті бар секторларда өнімділігі жоғары жаңа жұмыс орындарын озық қарқынмен құру (машина жасау, құрал</w:t>
      </w:r>
      <w:r w:rsidR="00313A88" w:rsidRPr="00054567">
        <w:rPr>
          <w:rFonts w:ascii="Times New Roman" w:hAnsi="Times New Roman" w:cs="Times New Roman"/>
          <w:sz w:val="28"/>
          <w:szCs w:val="28"/>
          <w:lang w:val="kk-KZ"/>
        </w:rPr>
        <w:t>–</w:t>
      </w:r>
      <w:r w:rsidR="00BC360D" w:rsidRPr="00054567">
        <w:rPr>
          <w:rFonts w:ascii="Times New Roman" w:hAnsi="Times New Roman" w:cs="Times New Roman"/>
          <w:sz w:val="28"/>
          <w:szCs w:val="28"/>
          <w:lang w:val="kk-KZ"/>
        </w:rPr>
        <w:t>аспап жасау, заманауи тағам өнеркәсібі, құрылыс материалдары).</w:t>
      </w:r>
    </w:p>
    <w:p w14:paraId="0F4DEDDD" w14:textId="4C7C789E" w:rsidR="00BC360D" w:rsidRPr="00054567" w:rsidRDefault="00D12B52" w:rsidP="00D12B52">
      <w:pPr>
        <w:pStyle w:val="a5"/>
        <w:numPr>
          <w:ilvl w:val="0"/>
          <w:numId w:val="3"/>
        </w:numPr>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w:t>
      </w:r>
      <w:r w:rsidR="00BC360D" w:rsidRPr="00054567">
        <w:rPr>
          <w:rFonts w:ascii="Times New Roman" w:hAnsi="Times New Roman" w:cs="Times New Roman"/>
          <w:sz w:val="28"/>
          <w:szCs w:val="28"/>
          <w:lang w:val="kk-KZ"/>
        </w:rPr>
        <w:t>Алдағы 15</w:t>
      </w:r>
      <w:r w:rsidR="00313A88" w:rsidRPr="00054567">
        <w:rPr>
          <w:rFonts w:ascii="Times New Roman" w:hAnsi="Times New Roman" w:cs="Times New Roman"/>
          <w:sz w:val="28"/>
          <w:szCs w:val="28"/>
          <w:lang w:val="kk-KZ"/>
        </w:rPr>
        <w:t>–</w:t>
      </w:r>
      <w:r w:rsidR="00BC360D" w:rsidRPr="00054567">
        <w:rPr>
          <w:rFonts w:ascii="Times New Roman" w:hAnsi="Times New Roman" w:cs="Times New Roman"/>
          <w:sz w:val="28"/>
          <w:szCs w:val="28"/>
          <w:lang w:val="kk-KZ"/>
        </w:rPr>
        <w:t>20 жыл ішінде жаһандық экономиканың өсуін анықтайтын экономиканың жоғары технологиялы салаларының дамуы (жоғары технологиялы медицина, биотехнологиялар, бағдарламалық қамсыздандыру, баламалы энергетика мен энергия үнемдеу, экологиялық «жасыл» технологиялар)</w:t>
      </w:r>
    </w:p>
    <w:p w14:paraId="3BAAE0CC" w14:textId="6029DCA3" w:rsidR="00BC360D" w:rsidRPr="00054567" w:rsidRDefault="00D12B52" w:rsidP="00D12B52">
      <w:pPr>
        <w:pStyle w:val="a5"/>
        <w:numPr>
          <w:ilvl w:val="0"/>
          <w:numId w:val="3"/>
        </w:numPr>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w:t>
      </w:r>
      <w:r w:rsidR="00BC360D" w:rsidRPr="00054567">
        <w:rPr>
          <w:rFonts w:ascii="Times New Roman" w:hAnsi="Times New Roman" w:cs="Times New Roman"/>
          <w:sz w:val="28"/>
          <w:szCs w:val="28"/>
          <w:lang w:val="kk-KZ"/>
        </w:rPr>
        <w:t xml:space="preserve">Тұрғындардың жұмыспен қамтылуы, экономиканың тиімді және қазіргі заманға сай жұмыс орындары құрылатын секторларының (туризм, жеңіл өнеркәсіп, сауда, қызмет көрсету және т.б.) дамуын бақылайды. Сонымен қатар кіші және орта бизнестің дамуына жағдай жасайды. </w:t>
      </w:r>
    </w:p>
    <w:p w14:paraId="257EBDB7" w14:textId="0FB4CBFF" w:rsidR="00BC360D" w:rsidRPr="00054567" w:rsidRDefault="00D12B52" w:rsidP="00D12B52">
      <w:pPr>
        <w:pStyle w:val="a5"/>
        <w:numPr>
          <w:ilvl w:val="0"/>
          <w:numId w:val="3"/>
        </w:numPr>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lastRenderedPageBreak/>
        <w:t xml:space="preserve">. </w:t>
      </w:r>
      <w:r w:rsidR="00BC360D" w:rsidRPr="00054567">
        <w:rPr>
          <w:rFonts w:ascii="Times New Roman" w:hAnsi="Times New Roman" w:cs="Times New Roman"/>
          <w:sz w:val="28"/>
          <w:szCs w:val="28"/>
          <w:lang w:val="kk-KZ"/>
        </w:rPr>
        <w:t>Білім беру және кадрларды қайта даярлау жүйесін жаңалау, жаңа экономикаға қажетті «таланттарды өсіріп шығаруға» арналған заманауи базаны дамыту, кәсіби қызмет секторын қарқынды дамыту (консалтинг, инжиниринг, қаржылық қызмет көрсету).</w:t>
      </w:r>
    </w:p>
    <w:p w14:paraId="0A40D386" w14:textId="52B0A615" w:rsidR="00BC360D" w:rsidRPr="00054567" w:rsidRDefault="00D12B52" w:rsidP="00D12B52">
      <w:pPr>
        <w:pStyle w:val="a5"/>
        <w:numPr>
          <w:ilvl w:val="0"/>
          <w:numId w:val="3"/>
        </w:numPr>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w:t>
      </w:r>
      <w:r w:rsidR="00BC360D" w:rsidRPr="00054567">
        <w:rPr>
          <w:rFonts w:ascii="Times New Roman" w:hAnsi="Times New Roman" w:cs="Times New Roman"/>
          <w:sz w:val="28"/>
          <w:szCs w:val="28"/>
          <w:lang w:val="kk-KZ"/>
        </w:rPr>
        <w:t>Заманауи</w:t>
      </w:r>
      <w:r w:rsidR="009B67E0" w:rsidRPr="00054567">
        <w:rPr>
          <w:rFonts w:ascii="Times New Roman" w:hAnsi="Times New Roman" w:cs="Times New Roman"/>
          <w:sz w:val="28"/>
          <w:szCs w:val="28"/>
          <w:lang w:val="kk-KZ"/>
        </w:rPr>
        <w:t xml:space="preserve"> </w:t>
      </w:r>
      <w:r w:rsidR="00BC360D" w:rsidRPr="00054567">
        <w:rPr>
          <w:rFonts w:ascii="Times New Roman" w:hAnsi="Times New Roman" w:cs="Times New Roman"/>
          <w:sz w:val="28"/>
          <w:szCs w:val="28"/>
          <w:lang w:val="kk-KZ"/>
        </w:rPr>
        <w:t>индустрияландырудың</w:t>
      </w:r>
      <w:r w:rsidR="009B67E0" w:rsidRPr="00054567">
        <w:rPr>
          <w:rFonts w:ascii="Times New Roman" w:hAnsi="Times New Roman" w:cs="Times New Roman"/>
          <w:sz w:val="28"/>
          <w:szCs w:val="28"/>
          <w:lang w:val="kk-KZ"/>
        </w:rPr>
        <w:t xml:space="preserve"> </w:t>
      </w:r>
      <w:r w:rsidR="00BC360D" w:rsidRPr="00054567">
        <w:rPr>
          <w:rFonts w:ascii="Times New Roman" w:hAnsi="Times New Roman" w:cs="Times New Roman"/>
          <w:sz w:val="28"/>
          <w:szCs w:val="28"/>
          <w:lang w:val="kk-KZ"/>
        </w:rPr>
        <w:t>әлемдік трендтері.</w:t>
      </w:r>
      <w:r w:rsidR="00B11D48" w:rsidRPr="00054567">
        <w:rPr>
          <w:rFonts w:ascii="Times New Roman" w:hAnsi="Times New Roman" w:cs="Times New Roman"/>
          <w:sz w:val="28"/>
          <w:szCs w:val="28"/>
          <w:lang w:val="kk-KZ"/>
        </w:rPr>
        <w:t xml:space="preserve"> </w:t>
      </w:r>
      <w:r w:rsidR="00BC360D" w:rsidRPr="00054567">
        <w:rPr>
          <w:rFonts w:ascii="Times New Roman" w:hAnsi="Times New Roman" w:cs="Times New Roman"/>
          <w:sz w:val="28"/>
          <w:szCs w:val="28"/>
          <w:lang w:val="kk-KZ"/>
        </w:rPr>
        <w:t>Индустриалды</w:t>
      </w:r>
      <w:r w:rsidR="00313A88" w:rsidRPr="00054567">
        <w:rPr>
          <w:rFonts w:ascii="Times New Roman" w:hAnsi="Times New Roman" w:cs="Times New Roman"/>
          <w:sz w:val="28"/>
          <w:szCs w:val="28"/>
          <w:lang w:val="kk-KZ"/>
        </w:rPr>
        <w:t>–</w:t>
      </w:r>
      <w:r w:rsidR="00BC360D" w:rsidRPr="00054567">
        <w:rPr>
          <w:rFonts w:ascii="Times New Roman" w:hAnsi="Times New Roman" w:cs="Times New Roman"/>
          <w:sz w:val="28"/>
          <w:szCs w:val="28"/>
          <w:lang w:val="kk-KZ"/>
        </w:rPr>
        <w:t xml:space="preserve">инновациялық дамуды жүзеге асыру барысында әлемде болып жатқан жетістіктер мен дамуды жүзеге асыру барысында әлемде болып жатқан жетістіктер мен амудың беталысын есепке алу қажет. Мысалы: жаңартылған энергия көздеріне көшуғ мал шаруашылығынан бас тарту, 3D – биопринтерлерді пайдаланып, мал жасушаларынан әзірленген «жасанды ет» ндіруге көшу, ауыл шаруашылығының бір бөлігін «сатылас ферма» технологиясы негізінде қалаға көшіру. </w:t>
      </w:r>
    </w:p>
    <w:p w14:paraId="73FF7E70" w14:textId="57853A11" w:rsidR="00BC360D" w:rsidRPr="00054567" w:rsidRDefault="00BC360D"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Ал 5.3 Дүниежүзілік шаруашылықтың салалық және аумақтық құрылымы, Қазақстан шаруашылығының салалары</w:t>
      </w:r>
      <w:r w:rsidR="005C6A28"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атты тақырыпта шаруашылықтың көп салалы, алуан түрлі салаларға маманданғандығы, ол салалардың ерекшелігі сипатталады. Шаруашылықтың маманданған салалары: отын</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энергетикалық кешеніне, металлургияға және агрөнеркәсіптік кешендеріне анықтамалар берілген. Мысалы агроөнеркәсіп кешенінің 4 саладан тұратындығы, ауылшаруашылығында еліміздің жалпы ішкі өнімінің әзіреленетін үлесін көрсеткен. Қазақстан аймақтарының мамандандырылуына сипаттама жасалған. </w:t>
      </w:r>
    </w:p>
    <w:p w14:paraId="1567BD21" w14:textId="6AB4EAC8" w:rsidR="00BC360D" w:rsidRPr="00054567" w:rsidRDefault="00BC360D"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Ауыл шаруашылығын дамыту бойынша </w:t>
      </w:r>
      <w:r w:rsidR="00957228" w:rsidRPr="00054567">
        <w:rPr>
          <w:rFonts w:ascii="Times New Roman" w:hAnsi="Times New Roman" w:cs="Times New Roman"/>
          <w:sz w:val="28"/>
          <w:szCs w:val="28"/>
          <w:lang w:val="kk-KZ"/>
        </w:rPr>
        <w:t>негізгі факторлар</w:t>
      </w:r>
      <w:r w:rsidRPr="00054567">
        <w:rPr>
          <w:rFonts w:ascii="Times New Roman" w:hAnsi="Times New Roman" w:cs="Times New Roman"/>
          <w:sz w:val="28"/>
          <w:szCs w:val="28"/>
          <w:lang w:val="kk-KZ"/>
        </w:rPr>
        <w:t xml:space="preserve"> анықталған</w:t>
      </w:r>
      <w:r w:rsidR="008331BF" w:rsidRPr="00054567">
        <w:rPr>
          <w:rFonts w:ascii="Times New Roman" w:hAnsi="Times New Roman" w:cs="Times New Roman"/>
          <w:sz w:val="28"/>
          <w:szCs w:val="28"/>
          <w:lang w:val="kk-KZ"/>
        </w:rPr>
        <w:t xml:space="preserve"> </w:t>
      </w:r>
      <w:r w:rsidR="003A74E5" w:rsidRPr="00054567">
        <w:rPr>
          <w:rFonts w:ascii="Times New Roman" w:hAnsi="Times New Roman" w:cs="Times New Roman"/>
          <w:sz w:val="28"/>
          <w:szCs w:val="28"/>
          <w:lang w:val="kk-KZ"/>
        </w:rPr>
        <w:t>(</w:t>
      </w:r>
      <w:r w:rsidR="00957228" w:rsidRPr="00054567">
        <w:rPr>
          <w:rFonts w:ascii="Times New Roman" w:hAnsi="Times New Roman" w:cs="Times New Roman"/>
          <w:sz w:val="28"/>
          <w:szCs w:val="28"/>
          <w:lang w:val="kk-KZ"/>
        </w:rPr>
        <w:t>сурет</w:t>
      </w:r>
      <w:r w:rsidR="0045106E" w:rsidRPr="00054567">
        <w:rPr>
          <w:rFonts w:ascii="Times New Roman" w:hAnsi="Times New Roman" w:cs="Times New Roman"/>
          <w:sz w:val="28"/>
          <w:szCs w:val="28"/>
          <w:lang w:val="kk-KZ"/>
        </w:rPr>
        <w:t xml:space="preserve"> 20</w:t>
      </w:r>
      <w:r w:rsidR="00957228" w:rsidRPr="00054567">
        <w:rPr>
          <w:rFonts w:ascii="Times New Roman" w:hAnsi="Times New Roman" w:cs="Times New Roman"/>
          <w:sz w:val="28"/>
          <w:szCs w:val="28"/>
          <w:lang w:val="kk-KZ"/>
        </w:rPr>
        <w:t>)</w:t>
      </w:r>
      <w:r w:rsidR="005C6A28" w:rsidRPr="00054567">
        <w:rPr>
          <w:rFonts w:ascii="Times New Roman" w:hAnsi="Times New Roman" w:cs="Times New Roman"/>
          <w:sz w:val="28"/>
          <w:szCs w:val="28"/>
          <w:lang w:val="kk-KZ"/>
        </w:rPr>
        <w:t>.</w:t>
      </w:r>
    </w:p>
    <w:p w14:paraId="6051D27F" w14:textId="77777777" w:rsidR="00EC5E3F" w:rsidRPr="00054567" w:rsidRDefault="00EC5E3F" w:rsidP="00A00F18">
      <w:pPr>
        <w:pStyle w:val="a5"/>
        <w:ind w:firstLine="567"/>
        <w:jc w:val="both"/>
        <w:rPr>
          <w:rFonts w:ascii="Times New Roman" w:hAnsi="Times New Roman" w:cs="Times New Roman"/>
          <w:sz w:val="28"/>
          <w:szCs w:val="28"/>
          <w:lang w:val="kk-KZ"/>
        </w:rPr>
      </w:pPr>
    </w:p>
    <w:p w14:paraId="774F9968" w14:textId="36AB2530" w:rsidR="00BC360D" w:rsidRPr="00054567" w:rsidRDefault="00BC360D" w:rsidP="00EC0559">
      <w:pPr>
        <w:pStyle w:val="a5"/>
        <w:jc w:val="both"/>
        <w:rPr>
          <w:rFonts w:ascii="Times New Roman" w:hAnsi="Times New Roman" w:cs="Times New Roman"/>
          <w:sz w:val="28"/>
          <w:szCs w:val="28"/>
          <w:lang w:val="kk-KZ"/>
        </w:rPr>
      </w:pPr>
      <w:r w:rsidRPr="00054567">
        <w:rPr>
          <w:rFonts w:ascii="Times New Roman" w:hAnsi="Times New Roman" w:cs="Times New Roman"/>
          <w:noProof/>
          <w:sz w:val="28"/>
          <w:szCs w:val="28"/>
          <w:lang w:eastAsia="ru-RU"/>
        </w:rPr>
        <w:drawing>
          <wp:inline distT="0" distB="0" distL="0" distR="0" wp14:anchorId="20626074" wp14:editId="26F596E9">
            <wp:extent cx="5667375" cy="2495550"/>
            <wp:effectExtent l="19050" t="0" r="28575" b="0"/>
            <wp:docPr id="1320033550"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0DD08706" w14:textId="77777777" w:rsidR="00583423" w:rsidRPr="00054567" w:rsidRDefault="00583423" w:rsidP="00A00F18">
      <w:pPr>
        <w:pStyle w:val="a5"/>
        <w:ind w:firstLine="567"/>
        <w:jc w:val="center"/>
        <w:rPr>
          <w:rFonts w:ascii="Times New Roman" w:hAnsi="Times New Roman" w:cs="Times New Roman"/>
          <w:sz w:val="28"/>
          <w:szCs w:val="28"/>
          <w:lang w:val="kk-KZ"/>
        </w:rPr>
      </w:pPr>
    </w:p>
    <w:p w14:paraId="4BA83166" w14:textId="6DE69891" w:rsidR="006B1E58" w:rsidRPr="00054567" w:rsidRDefault="00957228" w:rsidP="00A00F18">
      <w:pPr>
        <w:pStyle w:val="a5"/>
        <w:ind w:firstLine="567"/>
        <w:jc w:val="center"/>
        <w:rPr>
          <w:rFonts w:ascii="Times New Roman" w:hAnsi="Times New Roman" w:cs="Times New Roman"/>
          <w:sz w:val="28"/>
          <w:szCs w:val="28"/>
          <w:lang w:val="kk-KZ"/>
        </w:rPr>
      </w:pPr>
      <w:r w:rsidRPr="00054567">
        <w:rPr>
          <w:rFonts w:ascii="Times New Roman" w:hAnsi="Times New Roman" w:cs="Times New Roman"/>
          <w:sz w:val="28"/>
          <w:szCs w:val="28"/>
          <w:lang w:val="kk-KZ"/>
        </w:rPr>
        <w:t>Сурет</w:t>
      </w:r>
      <w:r w:rsidR="00116E3F" w:rsidRPr="00054567">
        <w:rPr>
          <w:rFonts w:ascii="Times New Roman" w:hAnsi="Times New Roman" w:cs="Times New Roman"/>
          <w:sz w:val="28"/>
          <w:szCs w:val="28"/>
          <w:lang w:val="kk-KZ"/>
        </w:rPr>
        <w:t xml:space="preserve"> </w:t>
      </w:r>
      <w:r w:rsidR="0045106E" w:rsidRPr="00054567">
        <w:rPr>
          <w:rFonts w:ascii="Times New Roman" w:hAnsi="Times New Roman" w:cs="Times New Roman"/>
          <w:sz w:val="28"/>
          <w:szCs w:val="28"/>
          <w:lang w:val="kk-KZ"/>
        </w:rPr>
        <w:t>20</w:t>
      </w:r>
      <w:r w:rsidR="00583423"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3A74E5"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Ауыл шаруашылығын дамыту</w:t>
      </w:r>
      <w:r w:rsidR="0056666F" w:rsidRPr="00054567">
        <w:rPr>
          <w:rFonts w:ascii="Times New Roman" w:hAnsi="Times New Roman" w:cs="Times New Roman"/>
          <w:sz w:val="28"/>
          <w:szCs w:val="28"/>
          <w:lang w:val="kk-KZ"/>
        </w:rPr>
        <w:t>дағы</w:t>
      </w:r>
      <w:r w:rsidRPr="00054567">
        <w:rPr>
          <w:rFonts w:ascii="Times New Roman" w:hAnsi="Times New Roman" w:cs="Times New Roman"/>
          <w:sz w:val="28"/>
          <w:szCs w:val="28"/>
          <w:lang w:val="kk-KZ"/>
        </w:rPr>
        <w:t xml:space="preserve"> негізгі факторлар</w:t>
      </w:r>
    </w:p>
    <w:p w14:paraId="116DEB50" w14:textId="77777777" w:rsidR="005A3FAE" w:rsidRPr="00054567" w:rsidRDefault="005A3FAE" w:rsidP="00A00F18">
      <w:pPr>
        <w:pStyle w:val="a5"/>
        <w:ind w:firstLine="567"/>
        <w:jc w:val="center"/>
        <w:rPr>
          <w:rFonts w:ascii="Times New Roman" w:hAnsi="Times New Roman" w:cs="Times New Roman"/>
          <w:sz w:val="28"/>
          <w:szCs w:val="28"/>
          <w:lang w:val="kk-KZ"/>
        </w:rPr>
      </w:pPr>
    </w:p>
    <w:p w14:paraId="0E7BF5D1" w14:textId="2825698C" w:rsidR="00BC360D" w:rsidRPr="00054567" w:rsidRDefault="00BC360D" w:rsidP="00A00F18">
      <w:pPr>
        <w:pStyle w:val="a5"/>
        <w:ind w:firstLine="567"/>
        <w:jc w:val="both"/>
        <w:rPr>
          <w:rFonts w:ascii="Times New Roman" w:hAnsi="Times New Roman"/>
          <w:sz w:val="28"/>
          <w:szCs w:val="28"/>
          <w:lang w:val="kk-KZ"/>
        </w:rPr>
      </w:pPr>
      <w:r w:rsidRPr="00054567">
        <w:rPr>
          <w:rFonts w:ascii="Times New Roman" w:hAnsi="Times New Roman" w:cs="Times New Roman"/>
          <w:sz w:val="28"/>
          <w:szCs w:val="28"/>
          <w:lang w:val="kk-KZ"/>
        </w:rPr>
        <w:t>Ал</w:t>
      </w:r>
      <w:r w:rsidR="00957228" w:rsidRPr="00054567">
        <w:rPr>
          <w:rFonts w:ascii="Times New Roman" w:hAnsi="Times New Roman" w:cs="Times New Roman"/>
          <w:sz w:val="28"/>
          <w:szCs w:val="28"/>
          <w:lang w:val="kk-KZ"/>
        </w:rPr>
        <w:t>,</w:t>
      </w:r>
      <w:r w:rsidR="00C71BBB"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Қазақстанның экономикалық аудандарының мамандануы атты  тақырыпта Қазақстанның экономикалық аудандарының, олардың шаруашылыққа қолайлы салаларын айқындау негізінде мамандануын түсіндіреді. </w:t>
      </w:r>
      <w:r w:rsidRPr="00054567">
        <w:rPr>
          <w:rFonts w:ascii="Times New Roman" w:hAnsi="Times New Roman"/>
          <w:sz w:val="28"/>
          <w:szCs w:val="28"/>
          <w:lang w:val="kk-KZ"/>
        </w:rPr>
        <w:t xml:space="preserve">Еліміздің әр өңірі өз табиғи және адами әлеуетіне сәйкес экономиканың белгілі бір саласына бейімделуі тиіс. Бұл өңірлік дамуды </w:t>
      </w:r>
      <w:r w:rsidRPr="00054567">
        <w:rPr>
          <w:rFonts w:ascii="Times New Roman" w:hAnsi="Times New Roman"/>
          <w:sz w:val="28"/>
          <w:szCs w:val="28"/>
          <w:lang w:val="kk-KZ"/>
        </w:rPr>
        <w:lastRenderedPageBreak/>
        <w:t>қамтамасыз етеді, жергілікті жұмыс орындарын арттырады және елдің жаһандық экономикалық бәсекеге қабілеттілігін көтеретіндігі жөнінде айтылған.</w:t>
      </w:r>
    </w:p>
    <w:p w14:paraId="3E62FAAF" w14:textId="312F2BA3" w:rsidR="009E38CD" w:rsidRPr="00054567" w:rsidRDefault="00BC360D" w:rsidP="00EC0559">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Қазақстандағы экономикалық аудандаудың жаңа бағыттары</w:t>
      </w:r>
      <w:r w:rsidR="00957228" w:rsidRPr="00054567">
        <w:rPr>
          <w:rFonts w:ascii="Times New Roman" w:hAnsi="Times New Roman" w:cs="Times New Roman"/>
          <w:sz w:val="28"/>
          <w:szCs w:val="28"/>
          <w:lang w:val="kk-KZ"/>
        </w:rPr>
        <w:t xml:space="preserve">не келсек, </w:t>
      </w:r>
      <w:r w:rsidRPr="00054567">
        <w:rPr>
          <w:rFonts w:ascii="Times New Roman" w:hAnsi="Times New Roman" w:cs="Times New Roman"/>
          <w:sz w:val="28"/>
          <w:szCs w:val="28"/>
          <w:lang w:val="kk-KZ"/>
        </w:rPr>
        <w:t>Қазақстан Үкіметі елімізді алдағы уақыттардағы одан әрі экономикалық дамыту мақсатында 2030 жылдарға қарай аумақтарды ауданды стратегиялық бағдарламаларға сәйкес жүзеге асыруды алға қойып отыр. Осыған орай макроаймақтар, олардың әрқайсысында тірек бола алатын – экономикалық өсудің қозғаушы күші болып табылатын қалалар анықталады. Макроаймақтар экономикалық, табиғи және әлеуметтік</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демографиялық сипаттамаларының ұқсастықтары бойынша анықталып, соның негізінде Қазақстан Республикасы 6 макроаймаққа бөлінеді. Атап айтқанда, ауыл шаруашылығы, металлургия, мұнай</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газ өндірісі, қара металлургия, әкімшілік, іскерлік және қаржылық білім беру бойынша қызмет көрсету, машина жасау, фармацевтика, азық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түлік өнеркәсібі</w:t>
      </w:r>
      <w:r w:rsidR="00D5402E" w:rsidRPr="00054567">
        <w:rPr>
          <w:rFonts w:ascii="Times New Roman" w:hAnsi="Times New Roman" w:cs="Times New Roman"/>
          <w:sz w:val="28"/>
          <w:szCs w:val="28"/>
          <w:lang w:val="kk-KZ"/>
        </w:rPr>
        <w:t xml:space="preserve"> </w:t>
      </w:r>
      <w:r w:rsidR="003A74E5" w:rsidRPr="00054567">
        <w:rPr>
          <w:rFonts w:ascii="Times New Roman" w:hAnsi="Times New Roman" w:cs="Times New Roman"/>
          <w:sz w:val="28"/>
          <w:szCs w:val="28"/>
          <w:lang w:val="kk-KZ"/>
        </w:rPr>
        <w:t>(</w:t>
      </w:r>
      <w:r w:rsidR="00957228" w:rsidRPr="00054567">
        <w:rPr>
          <w:rFonts w:ascii="Times New Roman" w:hAnsi="Times New Roman" w:cs="Times New Roman"/>
          <w:sz w:val="28"/>
          <w:szCs w:val="28"/>
          <w:lang w:val="kk-KZ"/>
        </w:rPr>
        <w:t>кесте</w:t>
      </w:r>
      <w:r w:rsidR="00DF43E0" w:rsidRPr="00054567">
        <w:rPr>
          <w:rFonts w:ascii="Times New Roman" w:hAnsi="Times New Roman" w:cs="Times New Roman"/>
          <w:sz w:val="28"/>
          <w:szCs w:val="28"/>
          <w:lang w:val="kk-KZ"/>
        </w:rPr>
        <w:t xml:space="preserve"> 3</w:t>
      </w:r>
      <w:r w:rsidR="0095722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w:t>
      </w:r>
    </w:p>
    <w:p w14:paraId="461BE8BE" w14:textId="77777777" w:rsidR="00EC0559" w:rsidRPr="00054567" w:rsidRDefault="00EC0559" w:rsidP="00EC0559">
      <w:pPr>
        <w:pStyle w:val="a5"/>
        <w:ind w:firstLine="567"/>
        <w:jc w:val="both"/>
        <w:rPr>
          <w:rFonts w:ascii="Times New Roman" w:hAnsi="Times New Roman" w:cs="Times New Roman"/>
          <w:sz w:val="28"/>
          <w:szCs w:val="28"/>
          <w:lang w:val="kk-KZ"/>
        </w:rPr>
      </w:pPr>
    </w:p>
    <w:p w14:paraId="6C4F9317" w14:textId="0008B729" w:rsidR="00BC360D" w:rsidRPr="00054567" w:rsidRDefault="003A74E5" w:rsidP="00A00F18">
      <w:pPr>
        <w:pStyle w:val="a5"/>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Кесте </w:t>
      </w:r>
      <w:r w:rsidR="00D5402E" w:rsidRPr="00054567">
        <w:rPr>
          <w:rFonts w:ascii="Times New Roman" w:hAnsi="Times New Roman" w:cs="Times New Roman"/>
          <w:sz w:val="28"/>
          <w:szCs w:val="28"/>
          <w:lang w:val="kk-KZ"/>
        </w:rPr>
        <w:t xml:space="preserve">3 </w:t>
      </w:r>
      <w:r w:rsidR="00313A88" w:rsidRPr="00054567">
        <w:rPr>
          <w:rFonts w:ascii="Times New Roman" w:hAnsi="Times New Roman" w:cs="Times New Roman"/>
          <w:sz w:val="28"/>
          <w:szCs w:val="28"/>
          <w:lang w:val="kk-KZ"/>
        </w:rPr>
        <w:t>–</w:t>
      </w:r>
      <w:r w:rsidR="00957228" w:rsidRPr="00054567">
        <w:rPr>
          <w:rFonts w:ascii="Times New Roman" w:hAnsi="Times New Roman" w:cs="Times New Roman"/>
          <w:sz w:val="28"/>
          <w:szCs w:val="28"/>
          <w:lang w:val="kk-KZ"/>
        </w:rPr>
        <w:t xml:space="preserve"> </w:t>
      </w:r>
      <w:r w:rsidR="00BC360D" w:rsidRPr="00054567">
        <w:rPr>
          <w:rFonts w:ascii="Times New Roman" w:hAnsi="Times New Roman" w:cs="Times New Roman"/>
          <w:sz w:val="28"/>
          <w:szCs w:val="28"/>
          <w:lang w:val="kk-KZ"/>
        </w:rPr>
        <w:t>Қазақстан Республикасының макроаймақтары</w:t>
      </w:r>
    </w:p>
    <w:p w14:paraId="43CAC1CE" w14:textId="77777777" w:rsidR="00957228" w:rsidRPr="00054567" w:rsidRDefault="00957228" w:rsidP="00A00F18">
      <w:pPr>
        <w:pStyle w:val="a5"/>
        <w:ind w:firstLine="567"/>
        <w:jc w:val="both"/>
        <w:rPr>
          <w:rFonts w:ascii="Times New Roman" w:hAnsi="Times New Roman" w:cs="Times New Roman"/>
          <w:sz w:val="28"/>
          <w:szCs w:val="28"/>
          <w:lang w:val="kk-KZ"/>
        </w:rPr>
      </w:pPr>
    </w:p>
    <w:tbl>
      <w:tblPr>
        <w:tblStyle w:val="a8"/>
        <w:tblW w:w="0" w:type="auto"/>
        <w:tblLook w:val="04A0" w:firstRow="1" w:lastRow="0" w:firstColumn="1" w:lastColumn="0" w:noHBand="0" w:noVBand="1"/>
      </w:tblPr>
      <w:tblGrid>
        <w:gridCol w:w="2161"/>
        <w:gridCol w:w="2509"/>
        <w:gridCol w:w="2474"/>
        <w:gridCol w:w="2201"/>
      </w:tblGrid>
      <w:tr w:rsidR="00BC360D" w:rsidRPr="00054567" w14:paraId="2CBF37CA" w14:textId="77777777" w:rsidTr="00D921EF">
        <w:tc>
          <w:tcPr>
            <w:tcW w:w="2161" w:type="dxa"/>
          </w:tcPr>
          <w:p w14:paraId="5479DDC4" w14:textId="77777777" w:rsidR="00BC360D" w:rsidRPr="00054567" w:rsidRDefault="00BC360D" w:rsidP="00A00F18">
            <w:pPr>
              <w:pStyle w:val="a5"/>
              <w:jc w:val="center"/>
              <w:rPr>
                <w:rFonts w:ascii="Times New Roman" w:hAnsi="Times New Roman" w:cs="Times New Roman"/>
                <w:sz w:val="24"/>
                <w:szCs w:val="24"/>
                <w:lang w:val="kk-KZ"/>
              </w:rPr>
            </w:pPr>
            <w:r w:rsidRPr="00054567">
              <w:rPr>
                <w:rFonts w:ascii="Times New Roman" w:hAnsi="Times New Roman" w:cs="Times New Roman"/>
                <w:sz w:val="24"/>
                <w:szCs w:val="24"/>
                <w:lang w:val="kk-KZ"/>
              </w:rPr>
              <w:t>Макроаймақ</w:t>
            </w:r>
          </w:p>
        </w:tc>
        <w:tc>
          <w:tcPr>
            <w:tcW w:w="2509" w:type="dxa"/>
          </w:tcPr>
          <w:p w14:paraId="623D918D" w14:textId="77777777" w:rsidR="00BC360D" w:rsidRPr="00054567" w:rsidRDefault="00BC360D" w:rsidP="00A00F18">
            <w:pPr>
              <w:pStyle w:val="a5"/>
              <w:jc w:val="center"/>
              <w:rPr>
                <w:rFonts w:ascii="Times New Roman" w:hAnsi="Times New Roman" w:cs="Times New Roman"/>
                <w:sz w:val="24"/>
                <w:szCs w:val="24"/>
                <w:lang w:val="kk-KZ"/>
              </w:rPr>
            </w:pPr>
            <w:r w:rsidRPr="00054567">
              <w:rPr>
                <w:rFonts w:ascii="Times New Roman" w:hAnsi="Times New Roman" w:cs="Times New Roman"/>
                <w:sz w:val="24"/>
                <w:szCs w:val="24"/>
                <w:lang w:val="kk-KZ"/>
              </w:rPr>
              <w:t>Экономикалық мамандандырылуы</w:t>
            </w:r>
          </w:p>
        </w:tc>
        <w:tc>
          <w:tcPr>
            <w:tcW w:w="2474" w:type="dxa"/>
          </w:tcPr>
          <w:p w14:paraId="6F05B6E5" w14:textId="77777777" w:rsidR="00BC360D" w:rsidRPr="00054567" w:rsidRDefault="00BC360D" w:rsidP="00A00F18">
            <w:pPr>
              <w:pStyle w:val="a5"/>
              <w:jc w:val="center"/>
              <w:rPr>
                <w:rFonts w:ascii="Times New Roman" w:hAnsi="Times New Roman" w:cs="Times New Roman"/>
                <w:sz w:val="24"/>
                <w:szCs w:val="24"/>
                <w:lang w:val="kk-KZ"/>
              </w:rPr>
            </w:pPr>
            <w:r w:rsidRPr="00054567">
              <w:rPr>
                <w:rFonts w:ascii="Times New Roman" w:hAnsi="Times New Roman" w:cs="Times New Roman"/>
                <w:sz w:val="24"/>
                <w:szCs w:val="24"/>
                <w:lang w:val="kk-KZ"/>
              </w:rPr>
              <w:t>Жерге қоныстану жүйесі</w:t>
            </w:r>
          </w:p>
        </w:tc>
        <w:tc>
          <w:tcPr>
            <w:tcW w:w="2201" w:type="dxa"/>
          </w:tcPr>
          <w:p w14:paraId="494665E1" w14:textId="77777777" w:rsidR="00BC360D" w:rsidRPr="00054567" w:rsidRDefault="00BC360D" w:rsidP="00C0711D">
            <w:pPr>
              <w:pStyle w:val="a5"/>
              <w:ind w:firstLine="567"/>
              <w:rPr>
                <w:rFonts w:ascii="Times New Roman" w:hAnsi="Times New Roman" w:cs="Times New Roman"/>
                <w:sz w:val="24"/>
                <w:szCs w:val="24"/>
                <w:lang w:val="kk-KZ"/>
              </w:rPr>
            </w:pPr>
            <w:r w:rsidRPr="00054567">
              <w:rPr>
                <w:rFonts w:ascii="Times New Roman" w:hAnsi="Times New Roman" w:cs="Times New Roman"/>
                <w:sz w:val="24"/>
                <w:szCs w:val="24"/>
                <w:lang w:val="kk-KZ"/>
              </w:rPr>
              <w:t>Тірек болатын қалалар</w:t>
            </w:r>
          </w:p>
        </w:tc>
      </w:tr>
      <w:tr w:rsidR="00BC360D" w:rsidRPr="00054567" w14:paraId="2AC2B27C" w14:textId="77777777" w:rsidTr="00D921EF">
        <w:tc>
          <w:tcPr>
            <w:tcW w:w="2161" w:type="dxa"/>
          </w:tcPr>
          <w:p w14:paraId="3ECC0C10" w14:textId="77777777" w:rsidR="00BC360D" w:rsidRPr="00054567" w:rsidRDefault="00BC360D" w:rsidP="00A00F18">
            <w:pPr>
              <w:pStyle w:val="a5"/>
              <w:jc w:val="both"/>
              <w:rPr>
                <w:rFonts w:ascii="Times New Roman" w:hAnsi="Times New Roman" w:cs="Times New Roman"/>
                <w:sz w:val="24"/>
                <w:szCs w:val="24"/>
                <w:lang w:val="kk-KZ"/>
              </w:rPr>
            </w:pPr>
            <w:r w:rsidRPr="00054567">
              <w:rPr>
                <w:rFonts w:ascii="Times New Roman" w:hAnsi="Times New Roman" w:cs="Times New Roman"/>
                <w:sz w:val="24"/>
                <w:szCs w:val="24"/>
                <w:lang w:val="kk-KZ"/>
              </w:rPr>
              <w:t>Оңтүстік,</w:t>
            </w:r>
          </w:p>
          <w:p w14:paraId="34F786D3" w14:textId="77777777" w:rsidR="00BC360D" w:rsidRPr="00054567" w:rsidRDefault="00BC360D" w:rsidP="00A00F18">
            <w:pPr>
              <w:pStyle w:val="a5"/>
              <w:jc w:val="both"/>
              <w:rPr>
                <w:rFonts w:ascii="Times New Roman" w:hAnsi="Times New Roman" w:cs="Times New Roman"/>
                <w:sz w:val="24"/>
                <w:szCs w:val="24"/>
                <w:lang w:val="kk-KZ"/>
              </w:rPr>
            </w:pPr>
            <w:r w:rsidRPr="00054567">
              <w:rPr>
                <w:rFonts w:ascii="Times New Roman" w:hAnsi="Times New Roman" w:cs="Times New Roman"/>
                <w:sz w:val="24"/>
                <w:szCs w:val="24"/>
                <w:lang w:val="kk-KZ"/>
              </w:rPr>
              <w:t>Жамбыл,</w:t>
            </w:r>
          </w:p>
          <w:p w14:paraId="16FC0B4C" w14:textId="77777777" w:rsidR="00BC360D" w:rsidRPr="00054567" w:rsidRDefault="00BC360D" w:rsidP="00A00F18">
            <w:pPr>
              <w:pStyle w:val="a5"/>
              <w:jc w:val="both"/>
              <w:rPr>
                <w:rFonts w:ascii="Times New Roman" w:hAnsi="Times New Roman" w:cs="Times New Roman"/>
                <w:sz w:val="24"/>
                <w:szCs w:val="24"/>
                <w:lang w:val="kk-KZ"/>
              </w:rPr>
            </w:pPr>
            <w:r w:rsidRPr="00054567">
              <w:rPr>
                <w:rFonts w:ascii="Times New Roman" w:hAnsi="Times New Roman" w:cs="Times New Roman"/>
                <w:sz w:val="24"/>
                <w:szCs w:val="24"/>
                <w:lang w:val="kk-KZ"/>
              </w:rPr>
              <w:t>Түркістан,</w:t>
            </w:r>
          </w:p>
          <w:p w14:paraId="5E4A1064" w14:textId="77777777" w:rsidR="00BC360D" w:rsidRPr="00054567" w:rsidRDefault="00BC360D" w:rsidP="00A00F18">
            <w:pPr>
              <w:pStyle w:val="a5"/>
              <w:jc w:val="both"/>
              <w:rPr>
                <w:rFonts w:ascii="Times New Roman" w:hAnsi="Times New Roman" w:cs="Times New Roman"/>
                <w:sz w:val="24"/>
                <w:szCs w:val="24"/>
                <w:lang w:val="kk-KZ"/>
              </w:rPr>
            </w:pPr>
            <w:r w:rsidRPr="00054567">
              <w:rPr>
                <w:rFonts w:ascii="Times New Roman" w:hAnsi="Times New Roman" w:cs="Times New Roman"/>
                <w:sz w:val="24"/>
                <w:szCs w:val="24"/>
                <w:lang w:val="kk-KZ"/>
              </w:rPr>
              <w:t>Қызылорда,</w:t>
            </w:r>
          </w:p>
          <w:p w14:paraId="5A63A57E" w14:textId="77777777" w:rsidR="00BC360D" w:rsidRPr="00054567" w:rsidRDefault="00BC360D" w:rsidP="00A00F18">
            <w:pPr>
              <w:pStyle w:val="a5"/>
              <w:jc w:val="both"/>
              <w:rPr>
                <w:rFonts w:ascii="Times New Roman" w:hAnsi="Times New Roman" w:cs="Times New Roman"/>
                <w:sz w:val="24"/>
                <w:szCs w:val="24"/>
                <w:lang w:val="kk-KZ"/>
              </w:rPr>
            </w:pPr>
            <w:r w:rsidRPr="00054567">
              <w:rPr>
                <w:rFonts w:ascii="Times New Roman" w:hAnsi="Times New Roman" w:cs="Times New Roman"/>
                <w:sz w:val="24"/>
                <w:szCs w:val="24"/>
                <w:lang w:val="kk-KZ"/>
              </w:rPr>
              <w:t>Алматы облыстары</w:t>
            </w:r>
          </w:p>
        </w:tc>
        <w:tc>
          <w:tcPr>
            <w:tcW w:w="2509" w:type="dxa"/>
          </w:tcPr>
          <w:p w14:paraId="3BD0B275" w14:textId="77777777" w:rsidR="00BC360D" w:rsidRPr="00054567" w:rsidRDefault="00BC360D" w:rsidP="00A00F18">
            <w:pPr>
              <w:pStyle w:val="a5"/>
              <w:jc w:val="both"/>
              <w:rPr>
                <w:rFonts w:ascii="Times New Roman" w:hAnsi="Times New Roman" w:cs="Times New Roman"/>
                <w:sz w:val="24"/>
                <w:szCs w:val="24"/>
                <w:lang w:val="kk-KZ"/>
              </w:rPr>
            </w:pPr>
            <w:r w:rsidRPr="00054567">
              <w:rPr>
                <w:rFonts w:ascii="Times New Roman" w:hAnsi="Times New Roman" w:cs="Times New Roman"/>
                <w:sz w:val="24"/>
                <w:szCs w:val="24"/>
                <w:lang w:val="kk-KZ"/>
              </w:rPr>
              <w:t>Ауыл шаруашылығы (өнім алу күрделірек ішкі салалар), азық</w:t>
            </w:r>
            <w:r w:rsidR="00313A88" w:rsidRPr="00054567">
              <w:rPr>
                <w:rFonts w:ascii="Times New Roman" w:hAnsi="Times New Roman" w:cs="Times New Roman"/>
                <w:sz w:val="24"/>
                <w:szCs w:val="24"/>
                <w:lang w:val="kk-KZ"/>
              </w:rPr>
              <w:t>–</w:t>
            </w:r>
            <w:r w:rsidRPr="00054567">
              <w:rPr>
                <w:rFonts w:ascii="Times New Roman" w:hAnsi="Times New Roman" w:cs="Times New Roman"/>
                <w:sz w:val="24"/>
                <w:szCs w:val="24"/>
                <w:lang w:val="kk-KZ"/>
              </w:rPr>
              <w:t xml:space="preserve">түлік өнеркәсібі. </w:t>
            </w:r>
          </w:p>
        </w:tc>
        <w:tc>
          <w:tcPr>
            <w:tcW w:w="2474" w:type="dxa"/>
          </w:tcPr>
          <w:p w14:paraId="505B0A9E" w14:textId="37BC88A8" w:rsidR="00BC360D" w:rsidRPr="00054567" w:rsidRDefault="00BC360D" w:rsidP="00A00F18">
            <w:pPr>
              <w:pStyle w:val="a5"/>
              <w:jc w:val="both"/>
              <w:rPr>
                <w:rFonts w:ascii="Times New Roman" w:hAnsi="Times New Roman" w:cs="Times New Roman"/>
                <w:sz w:val="24"/>
                <w:szCs w:val="24"/>
                <w:lang w:val="kk-KZ"/>
              </w:rPr>
            </w:pPr>
            <w:r w:rsidRPr="00054567">
              <w:rPr>
                <w:rFonts w:ascii="Times New Roman" w:hAnsi="Times New Roman" w:cs="Times New Roman"/>
                <w:sz w:val="24"/>
                <w:szCs w:val="24"/>
                <w:lang w:val="kk-KZ"/>
              </w:rPr>
              <w:t>Аграрлық мақсатта оңтүстікте тығыз және Шымкент агломерациясымен түзіле бастаған шөлейтті аудандарда сирек орналасқан көпорталықты</w:t>
            </w:r>
            <w:r w:rsidR="00EC0559" w:rsidRPr="00054567">
              <w:rPr>
                <w:rFonts w:ascii="Times New Roman" w:hAnsi="Times New Roman" w:cs="Times New Roman"/>
                <w:sz w:val="24"/>
                <w:szCs w:val="24"/>
                <w:lang w:val="kk-KZ"/>
              </w:rPr>
              <w:t xml:space="preserve"> </w:t>
            </w:r>
            <w:r w:rsidRPr="00054567">
              <w:rPr>
                <w:rFonts w:ascii="Times New Roman" w:hAnsi="Times New Roman" w:cs="Times New Roman"/>
                <w:sz w:val="24"/>
                <w:szCs w:val="24"/>
                <w:lang w:val="kk-KZ"/>
              </w:rPr>
              <w:t>өріс</w:t>
            </w:r>
          </w:p>
        </w:tc>
        <w:tc>
          <w:tcPr>
            <w:tcW w:w="2201" w:type="dxa"/>
          </w:tcPr>
          <w:p w14:paraId="4FB3409D" w14:textId="77777777" w:rsidR="00BC360D" w:rsidRPr="00054567" w:rsidRDefault="00BC360D" w:rsidP="00A00F18">
            <w:pPr>
              <w:pStyle w:val="a5"/>
              <w:jc w:val="both"/>
              <w:rPr>
                <w:rFonts w:ascii="Times New Roman" w:hAnsi="Times New Roman" w:cs="Times New Roman"/>
                <w:sz w:val="24"/>
                <w:szCs w:val="24"/>
                <w:lang w:val="kk-KZ"/>
              </w:rPr>
            </w:pPr>
            <w:r w:rsidRPr="00054567">
              <w:rPr>
                <w:rFonts w:ascii="Times New Roman" w:hAnsi="Times New Roman" w:cs="Times New Roman"/>
                <w:sz w:val="24"/>
                <w:szCs w:val="24"/>
                <w:lang w:val="kk-KZ"/>
              </w:rPr>
              <w:t>Тараз, Шымкен, Талдықорған, Қызылорда.</w:t>
            </w:r>
          </w:p>
        </w:tc>
      </w:tr>
    </w:tbl>
    <w:p w14:paraId="00A29A6D" w14:textId="77777777" w:rsidR="004D260B" w:rsidRPr="00054567" w:rsidRDefault="004D260B" w:rsidP="00EC0559">
      <w:pPr>
        <w:pStyle w:val="a5"/>
        <w:ind w:firstLine="567"/>
        <w:jc w:val="both"/>
        <w:rPr>
          <w:rFonts w:ascii="Times New Roman" w:hAnsi="Times New Roman" w:cs="Times New Roman"/>
          <w:sz w:val="28"/>
          <w:szCs w:val="28"/>
          <w:lang w:val="kk-KZ"/>
        </w:rPr>
      </w:pPr>
    </w:p>
    <w:p w14:paraId="5956FFA0" w14:textId="01749AA2" w:rsidR="00BC360D" w:rsidRPr="00054567" w:rsidRDefault="00BC360D" w:rsidP="005F5C6C">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Ш.Т.</w:t>
      </w:r>
      <w:r w:rsidR="00C71BBB"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Толыбекова,</w:t>
      </w:r>
      <w:r w:rsidR="00B11D48"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Г.Е.</w:t>
      </w:r>
      <w:r w:rsidR="00C71BBB"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Головина, С.С.</w:t>
      </w:r>
      <w:r w:rsidR="00C71BBB"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Козина және Е.А.</w:t>
      </w:r>
      <w:r w:rsidR="00C71BBB"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Ахметовтың авторлық бірлестікте әзірлеген жалпы білім беретін мектептің 9 сынып </w:t>
      </w:r>
      <w:r w:rsidR="00E41A50" w:rsidRPr="00054567">
        <w:rPr>
          <w:rFonts w:ascii="Times New Roman" w:hAnsi="Times New Roman" w:cs="Times New Roman"/>
          <w:sz w:val="28"/>
          <w:szCs w:val="28"/>
          <w:lang w:val="kk-KZ"/>
        </w:rPr>
        <w:t>білім алушылар</w:t>
      </w:r>
      <w:r w:rsidRPr="00054567">
        <w:rPr>
          <w:rFonts w:ascii="Times New Roman" w:hAnsi="Times New Roman" w:cs="Times New Roman"/>
          <w:sz w:val="28"/>
          <w:szCs w:val="28"/>
          <w:lang w:val="kk-KZ"/>
        </w:rPr>
        <w:t>ына арналған «Қазақстан географиясы» оқулығында (1</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2 бөлім)</w:t>
      </w:r>
      <w:r w:rsidR="00355604" w:rsidRPr="00054567">
        <w:rPr>
          <w:rFonts w:ascii="Times New Roman" w:hAnsi="Times New Roman" w:cs="Times New Roman"/>
          <w:sz w:val="28"/>
          <w:szCs w:val="28"/>
          <w:lang w:val="kk-KZ"/>
        </w:rPr>
        <w:t xml:space="preserve"> </w:t>
      </w:r>
      <w:r w:rsidR="00C32D87" w:rsidRPr="00054567">
        <w:rPr>
          <w:rFonts w:ascii="Times New Roman" w:hAnsi="Times New Roman" w:cs="Times New Roman"/>
          <w:sz w:val="28"/>
          <w:szCs w:val="28"/>
          <w:lang w:val="kk-KZ"/>
        </w:rPr>
        <w:t>[</w:t>
      </w:r>
      <w:r w:rsidR="002D47F3" w:rsidRPr="00054567">
        <w:rPr>
          <w:rFonts w:ascii="Times New Roman" w:hAnsi="Times New Roman" w:cs="Times New Roman"/>
          <w:sz w:val="28"/>
          <w:szCs w:val="28"/>
          <w:lang w:val="kk-KZ"/>
        </w:rPr>
        <w:t>1</w:t>
      </w:r>
      <w:r w:rsidR="00355604" w:rsidRPr="00054567">
        <w:rPr>
          <w:rFonts w:ascii="Times New Roman" w:hAnsi="Times New Roman" w:cs="Times New Roman"/>
          <w:sz w:val="28"/>
          <w:szCs w:val="28"/>
          <w:lang w:val="kk-KZ"/>
        </w:rPr>
        <w:t>5</w:t>
      </w:r>
      <w:r w:rsidR="00682025" w:rsidRPr="00054567">
        <w:rPr>
          <w:rFonts w:ascii="Times New Roman" w:hAnsi="Times New Roman" w:cs="Times New Roman"/>
          <w:sz w:val="28"/>
          <w:szCs w:val="28"/>
          <w:lang w:val="kk-KZ"/>
        </w:rPr>
        <w:t>4</w:t>
      </w:r>
      <w:r w:rsidR="00C32D87"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 «География» пәні бойынша күнтізбелік тақырыптық жоспардың Бөлім 5. Экономикалық география. 5.2</w:t>
      </w:r>
      <w:r w:rsidR="0035560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Әлеуметтік</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экономикалық ресурстар бөлімшесінде:</w:t>
      </w:r>
      <w:r w:rsidR="0042055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Қазақстанның</w:t>
      </w:r>
      <w:r w:rsidR="0042055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индустриалды</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инновациялық дамуы. Қазақстанның инновациялық құрылымдық жағдайы атты тақырыбында –Қазақстанның индустриялық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инновациялық даму бағыттарын анықтап, болжам жасайды </w:t>
      </w:r>
      <w:r w:rsidR="00957228" w:rsidRPr="00054567">
        <w:rPr>
          <w:rFonts w:ascii="Times New Roman" w:hAnsi="Times New Roman" w:cs="Times New Roman"/>
          <w:sz w:val="28"/>
          <w:szCs w:val="28"/>
          <w:lang w:val="kk-KZ"/>
        </w:rPr>
        <w:t>(9.5.2.1)</w:t>
      </w:r>
      <w:r w:rsidR="0035560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және Қазақстанның инновациялық инфрақұрылымының жағдайын талдап, дамыту жөнінде ұсыныстар әзірлейді</w:t>
      </w:r>
      <w:r w:rsidR="00355604" w:rsidRPr="00054567">
        <w:rPr>
          <w:rFonts w:ascii="Times New Roman" w:hAnsi="Times New Roman" w:cs="Times New Roman"/>
          <w:sz w:val="28"/>
          <w:szCs w:val="28"/>
          <w:lang w:val="kk-KZ"/>
        </w:rPr>
        <w:t xml:space="preserve"> </w:t>
      </w:r>
      <w:r w:rsidR="00957228" w:rsidRPr="00054567">
        <w:rPr>
          <w:rFonts w:ascii="Times New Roman" w:hAnsi="Times New Roman" w:cs="Times New Roman"/>
          <w:sz w:val="28"/>
          <w:szCs w:val="28"/>
          <w:lang w:val="kk-KZ"/>
        </w:rPr>
        <w:t>(9.5.2.5)</w:t>
      </w:r>
      <w:r w:rsidR="0035560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оқу мақсаттарына сәйкес аптасына 1 сағаттан оқытылады.</w:t>
      </w:r>
      <w:r w:rsidR="005F5C6C"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Қазақстан шаруашылығының өндірістік және өндірістік емес салаларына сипаттама беріліп, шаруашылықты дамытудың интенсивті және экстенсивті жолдарын қарастыр</w:t>
      </w:r>
      <w:r w:rsidR="00C0711D" w:rsidRPr="00054567">
        <w:rPr>
          <w:rFonts w:ascii="Times New Roman" w:hAnsi="Times New Roman" w:cs="Times New Roman"/>
          <w:sz w:val="28"/>
          <w:szCs w:val="28"/>
          <w:lang w:val="kk-KZ"/>
        </w:rPr>
        <w:t>ыл</w:t>
      </w:r>
      <w:r w:rsidRPr="00054567">
        <w:rPr>
          <w:rFonts w:ascii="Times New Roman" w:hAnsi="Times New Roman" w:cs="Times New Roman"/>
          <w:sz w:val="28"/>
          <w:szCs w:val="28"/>
          <w:lang w:val="kk-KZ"/>
        </w:rPr>
        <w:t>ған. Шаруашылықтың интенсивті даму жолы</w:t>
      </w:r>
      <w:r w:rsidR="00C0711D" w:rsidRPr="00054567">
        <w:rPr>
          <w:rFonts w:ascii="Times New Roman" w:hAnsi="Times New Roman" w:cs="Times New Roman"/>
          <w:sz w:val="28"/>
          <w:szCs w:val="28"/>
          <w:lang w:val="kk-KZ"/>
        </w:rPr>
        <w:t xml:space="preserve"> </w:t>
      </w:r>
      <w:r w:rsidR="00313A88" w:rsidRPr="00054567">
        <w:rPr>
          <w:rFonts w:ascii="Times New Roman" w:hAnsi="Times New Roman" w:cs="Times New Roman"/>
          <w:i/>
          <w:iCs/>
          <w:sz w:val="28"/>
          <w:szCs w:val="28"/>
          <w:lang w:val="kk-KZ"/>
        </w:rPr>
        <w:t>–</w:t>
      </w:r>
      <w:r w:rsidRPr="00054567">
        <w:rPr>
          <w:rFonts w:ascii="Times New Roman" w:hAnsi="Times New Roman" w:cs="Times New Roman"/>
          <w:sz w:val="28"/>
          <w:szCs w:val="28"/>
          <w:lang w:val="kk-KZ"/>
        </w:rPr>
        <w:t xml:space="preserve"> ресурстарды тиімді пайдалануға бағытталған, ғылыми техникалық прогресс базасында, өнімділікті арттыру үшін қаржы мен еңбекті қажет ететін өндірістің дамуы. Шаруашылықтың экстенсивті даму жолы – техникалық прогресстің жетістіктерін аз деңгейде пайдаланып материалдық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техникалық базаны </w:t>
      </w:r>
      <w:r w:rsidRPr="00054567">
        <w:rPr>
          <w:rFonts w:ascii="Times New Roman" w:hAnsi="Times New Roman" w:cs="Times New Roman"/>
          <w:sz w:val="28"/>
          <w:szCs w:val="28"/>
          <w:lang w:val="kk-KZ"/>
        </w:rPr>
        <w:lastRenderedPageBreak/>
        <w:t>өзгертпестен еңбек пен қаржыны аз шығындайтын өндірістің дамуы. Қазақстан дамуының басты бағыттары анықталған:</w:t>
      </w:r>
    </w:p>
    <w:p w14:paraId="79997949" w14:textId="77777777" w:rsidR="00BC360D" w:rsidRPr="00054567" w:rsidRDefault="00BC360D" w:rsidP="00C71BBB">
      <w:pPr>
        <w:pStyle w:val="a5"/>
        <w:numPr>
          <w:ilvl w:val="0"/>
          <w:numId w:val="4"/>
        </w:numPr>
        <w:ind w:left="0" w:firstLine="426"/>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Инфрақұрылымды дамыту – ұлттық экономиканың келешегі және табыс кепілі.</w:t>
      </w:r>
    </w:p>
    <w:p w14:paraId="0FCECF65" w14:textId="77777777" w:rsidR="00BC360D" w:rsidRPr="00054567" w:rsidRDefault="00BC360D" w:rsidP="00C71BBB">
      <w:pPr>
        <w:pStyle w:val="a5"/>
        <w:numPr>
          <w:ilvl w:val="0"/>
          <w:numId w:val="4"/>
        </w:numPr>
        <w:ind w:left="0" w:firstLine="426"/>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Азық түлік сферасы – келешектің инновациялық кластері (жайылымдық шаруашылығын қайта қалпына келтіру, жайылымды суландыру инфрақұрылымын жаңғырту мәселелері қарастырылған).</w:t>
      </w:r>
    </w:p>
    <w:p w14:paraId="0BF7227F" w14:textId="77777777" w:rsidR="00BC360D" w:rsidRPr="00054567" w:rsidRDefault="00BC360D" w:rsidP="00C71BBB">
      <w:pPr>
        <w:pStyle w:val="a5"/>
        <w:numPr>
          <w:ilvl w:val="0"/>
          <w:numId w:val="4"/>
        </w:numPr>
        <w:ind w:left="0" w:firstLine="426"/>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Шағын және орта бизнесті дамыту.</w:t>
      </w:r>
    </w:p>
    <w:p w14:paraId="22F31C95" w14:textId="77777777" w:rsidR="00BC360D" w:rsidRPr="00054567" w:rsidRDefault="00BC360D" w:rsidP="00C71BBB">
      <w:pPr>
        <w:pStyle w:val="a5"/>
        <w:numPr>
          <w:ilvl w:val="0"/>
          <w:numId w:val="4"/>
        </w:numPr>
        <w:ind w:left="0" w:firstLine="426"/>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Қаржы жүйесін дамыту.</w:t>
      </w:r>
    </w:p>
    <w:p w14:paraId="639C4DAE" w14:textId="77777777" w:rsidR="00BC360D" w:rsidRPr="00054567" w:rsidRDefault="00BC360D" w:rsidP="00C71BBB">
      <w:pPr>
        <w:pStyle w:val="a5"/>
        <w:numPr>
          <w:ilvl w:val="0"/>
          <w:numId w:val="4"/>
        </w:numPr>
        <w:ind w:left="0" w:firstLine="426"/>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Әлеуметтік үдерісті жетілдіру.</w:t>
      </w:r>
    </w:p>
    <w:p w14:paraId="519F8A5A" w14:textId="77777777" w:rsidR="00C71BBB" w:rsidRPr="00054567" w:rsidRDefault="00BC360D" w:rsidP="00C71BBB">
      <w:pPr>
        <w:pStyle w:val="a5"/>
        <w:numPr>
          <w:ilvl w:val="0"/>
          <w:numId w:val="4"/>
        </w:numPr>
        <w:ind w:left="0" w:firstLine="426"/>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Әкімшілік реформа.</w:t>
      </w:r>
    </w:p>
    <w:p w14:paraId="4CEF7286" w14:textId="7CC94D18" w:rsidR="00BC360D" w:rsidRPr="00054567" w:rsidRDefault="00BC360D" w:rsidP="00C71BBB">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Жалпы білім беретін мектептің 9 сыныбына арналған В.Усиков, А.Егорина, А. Усикова, Г. Забенованың әзірлеген «Қазақстан географиясы» 2 бөлімінде «Қазақстанның индустриялы</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инновациялық дамуы»</w:t>
      </w:r>
      <w:r w:rsidR="00090ECB"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тақырыбында Қазақстан өнеркәсібінің құрамына сипаттама беріліп, өнеркәсіп салаларын маңызды екі «А» және «Б» топтарына бөліп қарастырады</w:t>
      </w:r>
      <w:r w:rsidR="00355604" w:rsidRPr="00054567">
        <w:rPr>
          <w:rFonts w:ascii="Times New Roman" w:hAnsi="Times New Roman" w:cs="Times New Roman"/>
          <w:sz w:val="28"/>
          <w:szCs w:val="28"/>
          <w:lang w:val="kk-KZ"/>
        </w:rPr>
        <w:t xml:space="preserve"> </w:t>
      </w:r>
      <w:r w:rsidR="00C32D87" w:rsidRPr="00054567">
        <w:rPr>
          <w:rFonts w:ascii="Times New Roman" w:hAnsi="Times New Roman" w:cs="Times New Roman"/>
          <w:sz w:val="28"/>
          <w:szCs w:val="28"/>
          <w:lang w:val="kk-KZ"/>
        </w:rPr>
        <w:t>[1</w:t>
      </w:r>
      <w:r w:rsidR="00355604" w:rsidRPr="00054567">
        <w:rPr>
          <w:rFonts w:ascii="Times New Roman" w:hAnsi="Times New Roman" w:cs="Times New Roman"/>
          <w:sz w:val="28"/>
          <w:szCs w:val="28"/>
          <w:lang w:val="kk-KZ"/>
        </w:rPr>
        <w:t>5</w:t>
      </w:r>
      <w:r w:rsidR="00682025" w:rsidRPr="00054567">
        <w:rPr>
          <w:rFonts w:ascii="Times New Roman" w:hAnsi="Times New Roman" w:cs="Times New Roman"/>
          <w:sz w:val="28"/>
          <w:szCs w:val="28"/>
          <w:lang w:val="kk-KZ"/>
        </w:rPr>
        <w:t>5</w:t>
      </w:r>
      <w:r w:rsidR="00C32D87"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w:t>
      </w:r>
    </w:p>
    <w:p w14:paraId="19095C45" w14:textId="54F39E70" w:rsidR="00BC360D" w:rsidRPr="00054567" w:rsidRDefault="00BC360D"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Ал</w:t>
      </w:r>
      <w:r w:rsidR="00EC5E3F"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Қазақстанның ауыл шаруашылығы</w:t>
      </w:r>
      <w:r w:rsidR="00090ECB"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тақырыбында өсімдік шаруашылығы географиясы мен мал шаруашылығы географиясына жеке</w:t>
      </w:r>
      <w:r w:rsidR="00583423"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583423"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жеке тоқталып, олардың түрлеріне, даму ерекшеліктеріне сипаттама берілген. Астық дақылының ішінде бидайды, жылу мен ылғалсүйгіш өсімдік күрішті, техникалық дақылдарды және көкөністерді қарастырған. Мал шаруашылығы – ірі қара мал өсіру, қой, жылқы және шошқа шаруашылықтарына және құс өсіру шаруашылығына бөліп қарастырған. </w:t>
      </w:r>
    </w:p>
    <w:p w14:paraId="17257186" w14:textId="77777777" w:rsidR="00BC360D" w:rsidRPr="00054567" w:rsidRDefault="00BC360D"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«Қазақстанның экономикалық аудандарының шаруашылық мамандандырылуы» атты тақырыпта географиялық еңбек бөлінісі мен аумақты экономикалық аудандастырудың мәні мен принциптерін қарастырып, әр аймақтың бір</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бірінен өндірістің табиғи және экономикалық жағдайлармен ерекшеленетінін атаған. Мамандану фактораларына:</w:t>
      </w:r>
    </w:p>
    <w:p w14:paraId="1280ECD6" w14:textId="77777777" w:rsidR="00BC360D" w:rsidRPr="00054567" w:rsidRDefault="00BC360D" w:rsidP="00F14CBA">
      <w:pPr>
        <w:pStyle w:val="a5"/>
        <w:numPr>
          <w:ilvl w:val="0"/>
          <w:numId w:val="5"/>
        </w:numPr>
        <w:ind w:left="0" w:firstLine="426"/>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қолайлы табиғи жағдайлар мен бай табиғи ресурстар;</w:t>
      </w:r>
    </w:p>
    <w:p w14:paraId="770A8855" w14:textId="77777777" w:rsidR="00BC360D" w:rsidRPr="00054567" w:rsidRDefault="00BC360D" w:rsidP="00F14CBA">
      <w:pPr>
        <w:pStyle w:val="a5"/>
        <w:numPr>
          <w:ilvl w:val="0"/>
          <w:numId w:val="5"/>
        </w:numPr>
        <w:ind w:left="0" w:firstLine="426"/>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еңбек ресурстарының болуы;</w:t>
      </w:r>
    </w:p>
    <w:p w14:paraId="6A1D26BA" w14:textId="77777777" w:rsidR="00BC360D" w:rsidRPr="00054567" w:rsidRDefault="00BC360D" w:rsidP="00F14CBA">
      <w:pPr>
        <w:pStyle w:val="a5"/>
        <w:numPr>
          <w:ilvl w:val="0"/>
          <w:numId w:val="5"/>
        </w:numPr>
        <w:ind w:left="0" w:firstLine="426"/>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географиялық жағдайдың, сонымен қатар көлік желісіне қатысты ерекшеліктері;</w:t>
      </w:r>
    </w:p>
    <w:p w14:paraId="7B63A587" w14:textId="77777777" w:rsidR="00BC360D" w:rsidRPr="00054567" w:rsidRDefault="00BC360D" w:rsidP="00F14CBA">
      <w:pPr>
        <w:pStyle w:val="a5"/>
        <w:numPr>
          <w:ilvl w:val="0"/>
          <w:numId w:val="5"/>
        </w:numPr>
        <w:ind w:left="0" w:firstLine="426"/>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шаруашылықтың тарихи қалыптасқан салалары;</w:t>
      </w:r>
    </w:p>
    <w:p w14:paraId="38D224D4" w14:textId="77777777" w:rsidR="00BC360D" w:rsidRPr="00054567" w:rsidRDefault="00BC360D" w:rsidP="00F14CBA">
      <w:pPr>
        <w:pStyle w:val="a5"/>
        <w:numPr>
          <w:ilvl w:val="0"/>
          <w:numId w:val="5"/>
        </w:numPr>
        <w:ind w:left="0" w:firstLine="426"/>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маңызды жалпы мелекеттік мәселені шешу қажеттілігі. </w:t>
      </w:r>
    </w:p>
    <w:p w14:paraId="70DBAB5C" w14:textId="77777777" w:rsidR="00BC360D" w:rsidRPr="00054567" w:rsidRDefault="00BC360D" w:rsidP="00F14CBA">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Осы факторлардың әсерінен географиялық еңбек бөлінісі үдерісінде өнеркәсіп және ауыл шаруашылықтық өндірістің көптеген түрлері белгілі бір аумақта қалыптасатыны айтылған.  </w:t>
      </w:r>
    </w:p>
    <w:p w14:paraId="3649DA2A" w14:textId="66444A3D" w:rsidR="00BC360D" w:rsidRPr="00054567" w:rsidRDefault="00BC360D"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К.К.Сахова, Ж.Ф.Теньтекбаева, А.Ж. Садвакасова, А.С. Кенжебаевтың 9 сыныпқа арналған «География» </w:t>
      </w:r>
      <w:r w:rsidR="002D1078" w:rsidRPr="00054567">
        <w:rPr>
          <w:rFonts w:ascii="Times New Roman" w:hAnsi="Times New Roman" w:cs="Times New Roman"/>
          <w:sz w:val="28"/>
          <w:szCs w:val="28"/>
          <w:lang w:val="kk-KZ"/>
        </w:rPr>
        <w:t>[</w:t>
      </w:r>
      <w:r w:rsidR="002D47F3" w:rsidRPr="00054567">
        <w:rPr>
          <w:rFonts w:ascii="Times New Roman" w:hAnsi="Times New Roman" w:cs="Times New Roman"/>
          <w:sz w:val="28"/>
          <w:szCs w:val="28"/>
          <w:lang w:val="kk-KZ"/>
        </w:rPr>
        <w:t>1</w:t>
      </w:r>
      <w:r w:rsidR="00355604" w:rsidRPr="00054567">
        <w:rPr>
          <w:rFonts w:ascii="Times New Roman" w:hAnsi="Times New Roman" w:cs="Times New Roman"/>
          <w:sz w:val="28"/>
          <w:szCs w:val="28"/>
          <w:lang w:val="kk-KZ"/>
        </w:rPr>
        <w:t>5</w:t>
      </w:r>
      <w:r w:rsidR="00046A2E" w:rsidRPr="00054567">
        <w:rPr>
          <w:rFonts w:ascii="Times New Roman" w:hAnsi="Times New Roman" w:cs="Times New Roman"/>
          <w:sz w:val="28"/>
          <w:szCs w:val="28"/>
          <w:lang w:val="kk-KZ"/>
        </w:rPr>
        <w:t>6</w:t>
      </w:r>
      <w:r w:rsidR="002D1078" w:rsidRPr="00054567">
        <w:rPr>
          <w:rFonts w:ascii="Times New Roman" w:hAnsi="Times New Roman" w:cs="Times New Roman"/>
          <w:sz w:val="28"/>
          <w:szCs w:val="28"/>
          <w:lang w:val="kk-KZ"/>
        </w:rPr>
        <w:t>]</w:t>
      </w:r>
      <w:r w:rsidR="0035560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оқулығында ауыл шаруашылығының даму үрдістерін кешенді түрде қарастырады. Бұл оқулықта арнайы тақырып берілмеген. Дүниежүзілік шаруашылық бөлімінде ауыл шаруашылығы саласының құрылымы, даму бағыттары және оның ел экономикасындағы рөлі жан</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жақты сипатталады.</w:t>
      </w:r>
    </w:p>
    <w:p w14:paraId="4A434CE8" w14:textId="440F0087" w:rsidR="006D4A2A" w:rsidRPr="00054567" w:rsidRDefault="006D4A2A" w:rsidP="00A00F18">
      <w:pPr>
        <w:pStyle w:val="a5"/>
        <w:ind w:firstLine="567"/>
        <w:jc w:val="both"/>
        <w:rPr>
          <w:rFonts w:ascii="Times New Roman" w:eastAsia="Times New Roman" w:hAnsi="Times New Roman" w:cs="Times New Roman"/>
          <w:b/>
          <w:bCs/>
          <w:kern w:val="0"/>
          <w:sz w:val="28"/>
          <w:szCs w:val="28"/>
          <w:lang w:val="kk-KZ" w:eastAsia="ru-RU"/>
        </w:rPr>
      </w:pPr>
      <w:r w:rsidRPr="00054567">
        <w:rPr>
          <w:rFonts w:ascii="Times New Roman" w:hAnsi="Times New Roman" w:cs="Times New Roman"/>
          <w:sz w:val="28"/>
          <w:szCs w:val="28"/>
          <w:lang w:val="kk-KZ"/>
        </w:rPr>
        <w:lastRenderedPageBreak/>
        <w:t>Ал Қазақстанның жоғары оқу орындарында ауыл шаруашылығының даму үрдістері педагогикалық бағыттағы мамандықтарда тікелей оқытылмаса да, кейбір педагогикалық мамандықтарда бұл тақырып қосымша пәндер немесе арнайы бағыттар арқылы қарастырылады.</w:t>
      </w:r>
      <w:r w:rsidR="0058231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Ол әсіресе жаратылыстану бағытындағы және техникалық мамандықтарда көрініс табады.</w:t>
      </w:r>
    </w:p>
    <w:p w14:paraId="344B772F" w14:textId="67B86945" w:rsidR="00432A13" w:rsidRPr="00054567" w:rsidRDefault="006D4A2A" w:rsidP="00583423">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Педагогикалық мамандықтарда ауыл шаруашылығының даму үрдістерін оқыту </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 бұл жай ғана салалық ақпарат беру емес, ауылдық білім беру жүйесін жандандыру, ауылдағы адам капиталының сапасын арттыру және жергілікті проблемаларға бейімделген кәсіби мұғалімдер даярлау құралы болып табылады.</w:t>
      </w:r>
    </w:p>
    <w:p w14:paraId="7268FC2E" w14:textId="77777777" w:rsidR="00432A13" w:rsidRPr="00054567" w:rsidRDefault="00432A13" w:rsidP="00A00F18">
      <w:pPr>
        <w:pStyle w:val="a5"/>
        <w:ind w:firstLine="567"/>
        <w:jc w:val="both"/>
        <w:rPr>
          <w:rFonts w:ascii="Times New Roman" w:eastAsia="Times New Roman" w:hAnsi="Times New Roman" w:cs="Times New Roman"/>
          <w:b/>
          <w:bCs/>
          <w:kern w:val="0"/>
          <w:sz w:val="28"/>
          <w:szCs w:val="28"/>
          <w:lang w:val="kk-KZ" w:eastAsia="ru-RU"/>
        </w:rPr>
      </w:pPr>
    </w:p>
    <w:p w14:paraId="3F40235F" w14:textId="7ED70F40" w:rsidR="009E2BE3" w:rsidRPr="00054567" w:rsidRDefault="009E2BE3" w:rsidP="00A00F18">
      <w:pPr>
        <w:spacing w:after="0" w:line="240" w:lineRule="auto"/>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Кесте </w:t>
      </w:r>
      <w:r w:rsidR="00D5402E" w:rsidRPr="00054567">
        <w:rPr>
          <w:rFonts w:ascii="Times New Roman" w:hAnsi="Times New Roman" w:cs="Times New Roman"/>
          <w:sz w:val="28"/>
          <w:szCs w:val="28"/>
          <w:lang w:val="kk-KZ"/>
        </w:rPr>
        <w:t>4</w:t>
      </w:r>
      <w:r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 Педагогикалық білім бағдарламаларында ауыл шаруашылығының даму үрдістерін оқытудың негізгі мақсаттары</w:t>
      </w:r>
    </w:p>
    <w:p w14:paraId="588B8E67" w14:textId="77777777" w:rsidR="0056666F" w:rsidRPr="00054567" w:rsidRDefault="0056666F" w:rsidP="00583423">
      <w:pPr>
        <w:spacing w:after="0" w:line="240" w:lineRule="auto"/>
        <w:jc w:val="both"/>
        <w:rPr>
          <w:rFonts w:ascii="Times New Roman" w:hAnsi="Times New Roman" w:cs="Times New Roman"/>
          <w:sz w:val="28"/>
          <w:szCs w:val="28"/>
          <w:lang w:val="kk-KZ"/>
        </w:rPr>
      </w:pPr>
    </w:p>
    <w:tbl>
      <w:tblPr>
        <w:tblStyle w:val="a8"/>
        <w:tblW w:w="9634" w:type="dxa"/>
        <w:tblLook w:val="04A0" w:firstRow="1" w:lastRow="0" w:firstColumn="1" w:lastColumn="0" w:noHBand="0" w:noVBand="1"/>
      </w:tblPr>
      <w:tblGrid>
        <w:gridCol w:w="2689"/>
        <w:gridCol w:w="6945"/>
      </w:tblGrid>
      <w:tr w:rsidR="00432A13" w:rsidRPr="00054567" w14:paraId="6C21C4AE" w14:textId="77777777" w:rsidTr="00583423">
        <w:tc>
          <w:tcPr>
            <w:tcW w:w="2689" w:type="dxa"/>
          </w:tcPr>
          <w:p w14:paraId="1B870EED" w14:textId="77777777" w:rsidR="00432A13" w:rsidRPr="00054567" w:rsidRDefault="00432A13" w:rsidP="00D63E22">
            <w:pPr>
              <w:ind w:firstLine="567"/>
              <w:jc w:val="center"/>
              <w:rPr>
                <w:rFonts w:ascii="Times New Roman" w:hAnsi="Times New Roman" w:cs="Times New Roman"/>
                <w:sz w:val="24"/>
                <w:szCs w:val="24"/>
                <w:lang w:val="kk-KZ"/>
              </w:rPr>
            </w:pPr>
            <w:r w:rsidRPr="00054567">
              <w:rPr>
                <w:rFonts w:ascii="Times New Roman" w:hAnsi="Times New Roman" w:cs="Times New Roman"/>
                <w:sz w:val="24"/>
                <w:szCs w:val="24"/>
                <w:lang w:val="kk-KZ"/>
              </w:rPr>
              <w:t>Мақсаттары</w:t>
            </w:r>
          </w:p>
        </w:tc>
        <w:tc>
          <w:tcPr>
            <w:tcW w:w="6945" w:type="dxa"/>
          </w:tcPr>
          <w:p w14:paraId="275467E0" w14:textId="77777777" w:rsidR="00432A13" w:rsidRPr="00054567" w:rsidRDefault="00432A13" w:rsidP="00D63E22">
            <w:pPr>
              <w:ind w:firstLine="567"/>
              <w:jc w:val="center"/>
              <w:rPr>
                <w:rFonts w:ascii="Times New Roman" w:hAnsi="Times New Roman" w:cs="Times New Roman"/>
                <w:sz w:val="24"/>
                <w:szCs w:val="24"/>
                <w:lang w:val="kk-KZ"/>
              </w:rPr>
            </w:pPr>
            <w:r w:rsidRPr="00054567">
              <w:rPr>
                <w:rFonts w:ascii="Times New Roman" w:hAnsi="Times New Roman" w:cs="Times New Roman"/>
                <w:sz w:val="24"/>
                <w:szCs w:val="24"/>
                <w:lang w:val="kk-KZ"/>
              </w:rPr>
              <w:t>Ерекшелігі</w:t>
            </w:r>
          </w:p>
        </w:tc>
      </w:tr>
      <w:tr w:rsidR="00432A13" w:rsidRPr="00702DCA" w14:paraId="007F7642" w14:textId="77777777" w:rsidTr="00583423">
        <w:trPr>
          <w:trHeight w:val="1297"/>
        </w:trPr>
        <w:tc>
          <w:tcPr>
            <w:tcW w:w="2689" w:type="dxa"/>
          </w:tcPr>
          <w:p w14:paraId="51388EA4" w14:textId="77777777" w:rsidR="00432A13" w:rsidRPr="00054567" w:rsidRDefault="00432A13" w:rsidP="00A00F18">
            <w:pPr>
              <w:jc w:val="both"/>
              <w:rPr>
                <w:rFonts w:ascii="Times New Roman" w:hAnsi="Times New Roman" w:cs="Times New Roman"/>
                <w:sz w:val="24"/>
                <w:szCs w:val="24"/>
                <w:lang w:val="kk-KZ"/>
              </w:rPr>
            </w:pPr>
            <w:r w:rsidRPr="00054567">
              <w:rPr>
                <w:rFonts w:ascii="Times New Roman" w:hAnsi="Times New Roman" w:cs="Times New Roman"/>
                <w:sz w:val="24"/>
                <w:szCs w:val="24"/>
                <w:lang w:val="kk-KZ"/>
              </w:rPr>
              <w:t>Ауылдық мектептерге бейімделген мұғалім дайындау</w:t>
            </w:r>
          </w:p>
        </w:tc>
        <w:tc>
          <w:tcPr>
            <w:tcW w:w="6945" w:type="dxa"/>
          </w:tcPr>
          <w:p w14:paraId="01C5133B" w14:textId="77777777" w:rsidR="00432A13" w:rsidRPr="00054567" w:rsidRDefault="00432A13" w:rsidP="00A00F18">
            <w:pPr>
              <w:jc w:val="both"/>
              <w:rPr>
                <w:rFonts w:ascii="Times New Roman" w:hAnsi="Times New Roman" w:cs="Times New Roman"/>
                <w:sz w:val="24"/>
                <w:szCs w:val="24"/>
                <w:lang w:val="kk-KZ"/>
              </w:rPr>
            </w:pPr>
            <w:r w:rsidRPr="00054567">
              <w:rPr>
                <w:rFonts w:ascii="Times New Roman" w:hAnsi="Times New Roman" w:cs="Times New Roman"/>
                <w:sz w:val="24"/>
                <w:szCs w:val="24"/>
                <w:lang w:val="kk-KZ"/>
              </w:rPr>
              <w:t>Көптеген педагогикалық ЖОО түлектері ауылдық жерлерде жұмыс істейтіндіктен, ауыл шаруашылығының ерекшеліктерін түсіну маңызды. Мұғалім білім алушыларға ауыл өміріне бейімделу мен мамандық таңдауға бағыт бере алады.</w:t>
            </w:r>
          </w:p>
        </w:tc>
      </w:tr>
      <w:tr w:rsidR="00432A13" w:rsidRPr="00702DCA" w14:paraId="0F18A7FB" w14:textId="77777777" w:rsidTr="00583423">
        <w:trPr>
          <w:trHeight w:val="1218"/>
        </w:trPr>
        <w:tc>
          <w:tcPr>
            <w:tcW w:w="2689" w:type="dxa"/>
          </w:tcPr>
          <w:p w14:paraId="56C91678" w14:textId="77777777" w:rsidR="00432A13" w:rsidRPr="00054567" w:rsidRDefault="00432A13" w:rsidP="00A00F18">
            <w:pPr>
              <w:jc w:val="both"/>
              <w:rPr>
                <w:rFonts w:ascii="Times New Roman" w:hAnsi="Times New Roman" w:cs="Times New Roman"/>
                <w:sz w:val="24"/>
                <w:szCs w:val="24"/>
                <w:lang w:val="kk-KZ"/>
              </w:rPr>
            </w:pPr>
            <w:r w:rsidRPr="00054567">
              <w:rPr>
                <w:rFonts w:ascii="Times New Roman" w:hAnsi="Times New Roman" w:cs="Times New Roman"/>
                <w:sz w:val="24"/>
                <w:szCs w:val="24"/>
                <w:lang w:val="kk-KZ"/>
              </w:rPr>
              <w:t>Кәсіпкерлік және еңбекке баулу сабақтарында практикалық білім беру</w:t>
            </w:r>
          </w:p>
        </w:tc>
        <w:tc>
          <w:tcPr>
            <w:tcW w:w="6945" w:type="dxa"/>
          </w:tcPr>
          <w:p w14:paraId="7B6FE7B3" w14:textId="77777777" w:rsidR="00432A13" w:rsidRPr="00054567" w:rsidRDefault="00432A13" w:rsidP="00A00F18">
            <w:pPr>
              <w:jc w:val="both"/>
              <w:rPr>
                <w:rFonts w:ascii="Times New Roman" w:hAnsi="Times New Roman" w:cs="Times New Roman"/>
                <w:sz w:val="24"/>
                <w:szCs w:val="24"/>
                <w:lang w:val="kk-KZ"/>
              </w:rPr>
            </w:pPr>
            <w:r w:rsidRPr="00054567">
              <w:rPr>
                <w:rFonts w:ascii="Times New Roman" w:hAnsi="Times New Roman" w:cs="Times New Roman"/>
                <w:sz w:val="24"/>
                <w:szCs w:val="24"/>
                <w:lang w:val="kk-KZ"/>
              </w:rPr>
              <w:t>Мысалы, технология, биология, география мұғалімдері ауыл шаруашылығы еңбегі, өсімдіктерді өсіру, топырақ өңдеу, су ресурстарын пайдалану сияқты қолданбалы білім бере алады.</w:t>
            </w:r>
          </w:p>
        </w:tc>
      </w:tr>
      <w:tr w:rsidR="00432A13" w:rsidRPr="00702DCA" w14:paraId="2AF01DAE" w14:textId="77777777" w:rsidTr="00583423">
        <w:tc>
          <w:tcPr>
            <w:tcW w:w="2689" w:type="dxa"/>
          </w:tcPr>
          <w:p w14:paraId="1A0D5E6A" w14:textId="77777777" w:rsidR="00432A13" w:rsidRPr="00054567" w:rsidRDefault="00432A13" w:rsidP="00A00F18">
            <w:pPr>
              <w:jc w:val="both"/>
              <w:rPr>
                <w:rFonts w:ascii="Times New Roman" w:hAnsi="Times New Roman" w:cs="Times New Roman"/>
                <w:sz w:val="24"/>
                <w:szCs w:val="24"/>
                <w:lang w:val="kk-KZ"/>
              </w:rPr>
            </w:pPr>
            <w:r w:rsidRPr="00054567">
              <w:rPr>
                <w:rFonts w:ascii="Times New Roman" w:hAnsi="Times New Roman" w:cs="Times New Roman"/>
                <w:sz w:val="24"/>
                <w:szCs w:val="24"/>
                <w:lang w:val="kk-KZ"/>
              </w:rPr>
              <w:t>Тұрақты даму мен экологиялық білім беру</w:t>
            </w:r>
          </w:p>
        </w:tc>
        <w:tc>
          <w:tcPr>
            <w:tcW w:w="6945" w:type="dxa"/>
          </w:tcPr>
          <w:p w14:paraId="0DEBD251" w14:textId="77777777" w:rsidR="00432A13" w:rsidRPr="00054567" w:rsidRDefault="00432A13" w:rsidP="00A00F18">
            <w:pPr>
              <w:jc w:val="both"/>
              <w:rPr>
                <w:rFonts w:ascii="Times New Roman" w:hAnsi="Times New Roman" w:cs="Times New Roman"/>
                <w:sz w:val="24"/>
                <w:szCs w:val="24"/>
                <w:lang w:val="kk-KZ"/>
              </w:rPr>
            </w:pPr>
            <w:r w:rsidRPr="00054567">
              <w:rPr>
                <w:rFonts w:ascii="Times New Roman" w:hAnsi="Times New Roman" w:cs="Times New Roman"/>
                <w:sz w:val="24"/>
                <w:szCs w:val="24"/>
                <w:lang w:val="kk-KZ"/>
              </w:rPr>
              <w:t>Ауыл шаруашылығы — табиғатпен тығыз байланысты сала. Педагогтар білім алушыларға табиғатты қорғау, экологиялық тепе–теңдікті сақтау, тұрақты ауыл шаруашылығының маңызын үйретеді.</w:t>
            </w:r>
          </w:p>
        </w:tc>
      </w:tr>
      <w:tr w:rsidR="00432A13" w:rsidRPr="00702DCA" w14:paraId="66F7EF6B" w14:textId="77777777" w:rsidTr="00583423">
        <w:tc>
          <w:tcPr>
            <w:tcW w:w="2689" w:type="dxa"/>
          </w:tcPr>
          <w:p w14:paraId="5E2E23F2" w14:textId="0E974181" w:rsidR="00432A13" w:rsidRPr="00054567" w:rsidRDefault="00432A13" w:rsidP="00A00F18">
            <w:pPr>
              <w:jc w:val="both"/>
              <w:rPr>
                <w:rFonts w:ascii="Times New Roman" w:hAnsi="Times New Roman" w:cs="Times New Roman"/>
                <w:sz w:val="24"/>
                <w:szCs w:val="24"/>
                <w:lang w:val="kk-KZ"/>
              </w:rPr>
            </w:pPr>
            <w:proofErr w:type="spellStart"/>
            <w:r w:rsidRPr="00054567">
              <w:rPr>
                <w:rFonts w:ascii="Times New Roman" w:hAnsi="Times New Roman" w:cs="Times New Roman"/>
                <w:sz w:val="24"/>
                <w:szCs w:val="24"/>
              </w:rPr>
              <w:t>Кәсіптік</w:t>
            </w:r>
            <w:proofErr w:type="spellEnd"/>
            <w:r w:rsidRPr="00054567">
              <w:rPr>
                <w:rFonts w:ascii="Times New Roman" w:hAnsi="Times New Roman" w:cs="Times New Roman"/>
                <w:sz w:val="24"/>
                <w:szCs w:val="24"/>
                <w:lang w:val="kk-KZ"/>
              </w:rPr>
              <w:t xml:space="preserve"> </w:t>
            </w:r>
            <w:proofErr w:type="spellStart"/>
            <w:r w:rsidRPr="00054567">
              <w:rPr>
                <w:rFonts w:ascii="Times New Roman" w:hAnsi="Times New Roman" w:cs="Times New Roman"/>
                <w:sz w:val="24"/>
                <w:szCs w:val="24"/>
              </w:rPr>
              <w:t>бағдар</w:t>
            </w:r>
            <w:proofErr w:type="spellEnd"/>
            <w:r w:rsidRPr="00054567">
              <w:rPr>
                <w:rFonts w:ascii="Times New Roman" w:hAnsi="Times New Roman" w:cs="Times New Roman"/>
                <w:sz w:val="24"/>
                <w:szCs w:val="24"/>
              </w:rPr>
              <w:t xml:space="preserve"> беру</w:t>
            </w:r>
          </w:p>
        </w:tc>
        <w:tc>
          <w:tcPr>
            <w:tcW w:w="6945" w:type="dxa"/>
          </w:tcPr>
          <w:p w14:paraId="2B25DF65" w14:textId="77777777" w:rsidR="00432A13" w:rsidRPr="00054567" w:rsidRDefault="00432A13" w:rsidP="00A00F18">
            <w:pPr>
              <w:jc w:val="both"/>
              <w:rPr>
                <w:rFonts w:ascii="Times New Roman" w:hAnsi="Times New Roman" w:cs="Times New Roman"/>
                <w:sz w:val="24"/>
                <w:szCs w:val="24"/>
                <w:lang w:val="kk-KZ"/>
              </w:rPr>
            </w:pPr>
            <w:r w:rsidRPr="00054567">
              <w:rPr>
                <w:rFonts w:ascii="Times New Roman" w:hAnsi="Times New Roman" w:cs="Times New Roman"/>
                <w:sz w:val="24"/>
                <w:szCs w:val="24"/>
                <w:lang w:val="kk-KZ"/>
              </w:rPr>
              <w:t>Мұғалім ауылдағы жастарға аграрлық мамандықтардың болашағы туралы түсінік бере алады, ауылда қалуға ынталандырады.</w:t>
            </w:r>
          </w:p>
        </w:tc>
      </w:tr>
      <w:tr w:rsidR="00432A13" w:rsidRPr="00702DCA" w14:paraId="392C14E6" w14:textId="77777777" w:rsidTr="00583423">
        <w:trPr>
          <w:trHeight w:val="1028"/>
        </w:trPr>
        <w:tc>
          <w:tcPr>
            <w:tcW w:w="2689" w:type="dxa"/>
          </w:tcPr>
          <w:p w14:paraId="7788A829" w14:textId="148D9A9E" w:rsidR="00432A13" w:rsidRPr="00054567" w:rsidRDefault="00432A13" w:rsidP="00A00F18">
            <w:pPr>
              <w:jc w:val="both"/>
              <w:rPr>
                <w:rFonts w:ascii="Times New Roman" w:hAnsi="Times New Roman" w:cs="Times New Roman"/>
                <w:sz w:val="24"/>
                <w:szCs w:val="24"/>
                <w:lang w:val="kk-KZ"/>
              </w:rPr>
            </w:pPr>
            <w:proofErr w:type="spellStart"/>
            <w:r w:rsidRPr="00054567">
              <w:rPr>
                <w:rFonts w:ascii="Times New Roman" w:hAnsi="Times New Roman" w:cs="Times New Roman"/>
                <w:sz w:val="24"/>
                <w:szCs w:val="24"/>
              </w:rPr>
              <w:t>Интеграцияланған</w:t>
            </w:r>
            <w:proofErr w:type="spellEnd"/>
            <w:r w:rsidRPr="00054567">
              <w:rPr>
                <w:rFonts w:ascii="Times New Roman" w:hAnsi="Times New Roman" w:cs="Times New Roman"/>
                <w:sz w:val="24"/>
                <w:szCs w:val="24"/>
                <w:lang w:val="kk-KZ"/>
              </w:rPr>
              <w:t xml:space="preserve"> </w:t>
            </w:r>
            <w:proofErr w:type="spellStart"/>
            <w:r w:rsidRPr="00054567">
              <w:rPr>
                <w:rFonts w:ascii="Times New Roman" w:hAnsi="Times New Roman" w:cs="Times New Roman"/>
                <w:sz w:val="24"/>
                <w:szCs w:val="24"/>
              </w:rPr>
              <w:t>білім</w:t>
            </w:r>
            <w:proofErr w:type="spellEnd"/>
            <w:r w:rsidRPr="00054567">
              <w:rPr>
                <w:rFonts w:ascii="Times New Roman" w:hAnsi="Times New Roman" w:cs="Times New Roman"/>
                <w:sz w:val="24"/>
                <w:szCs w:val="24"/>
              </w:rPr>
              <w:t xml:space="preserve"> беру</w:t>
            </w:r>
          </w:p>
        </w:tc>
        <w:tc>
          <w:tcPr>
            <w:tcW w:w="6945" w:type="dxa"/>
          </w:tcPr>
          <w:p w14:paraId="5C86C478" w14:textId="0C558FCB" w:rsidR="00432A13" w:rsidRPr="00054567" w:rsidRDefault="00432A13" w:rsidP="00A00F18">
            <w:pPr>
              <w:jc w:val="both"/>
              <w:rPr>
                <w:rFonts w:ascii="Times New Roman" w:hAnsi="Times New Roman" w:cs="Times New Roman"/>
                <w:sz w:val="24"/>
                <w:szCs w:val="24"/>
                <w:lang w:val="kk-KZ"/>
              </w:rPr>
            </w:pPr>
            <w:r w:rsidRPr="00054567">
              <w:rPr>
                <w:rFonts w:ascii="Times New Roman" w:hAnsi="Times New Roman" w:cs="Times New Roman"/>
                <w:sz w:val="24"/>
                <w:szCs w:val="24"/>
                <w:lang w:val="kk-KZ"/>
              </w:rPr>
              <w:t>География, биология, экология және технология сабақтарында ауыл шаруашылығы тақырыптарын кіріктіріп оқыту арқылы білім алушылардың өмірмен байланысты білім алуы қамтамасыз етіледі.</w:t>
            </w:r>
          </w:p>
        </w:tc>
      </w:tr>
    </w:tbl>
    <w:p w14:paraId="5681180A" w14:textId="77777777" w:rsidR="00420550" w:rsidRPr="00054567" w:rsidRDefault="00420550" w:rsidP="00A00F18">
      <w:pPr>
        <w:pStyle w:val="a5"/>
        <w:ind w:firstLine="567"/>
        <w:jc w:val="both"/>
        <w:rPr>
          <w:rFonts w:ascii="Times New Roman" w:hAnsi="Times New Roman" w:cs="Times New Roman"/>
          <w:sz w:val="28"/>
          <w:szCs w:val="28"/>
          <w:lang w:val="kk-KZ"/>
        </w:rPr>
      </w:pPr>
    </w:p>
    <w:p w14:paraId="5945314C" w14:textId="217145C4" w:rsidR="006D4A2A" w:rsidRPr="00054567" w:rsidRDefault="006D4A2A"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Жоғарыда айтылғандай педагогикалық білім бағдарлама</w:t>
      </w:r>
      <w:r w:rsidR="00420550" w:rsidRPr="00054567">
        <w:rPr>
          <w:rFonts w:ascii="Times New Roman" w:hAnsi="Times New Roman" w:cs="Times New Roman"/>
          <w:sz w:val="28"/>
          <w:szCs w:val="28"/>
          <w:lang w:val="kk-KZ"/>
        </w:rPr>
        <w:t>ларында</w:t>
      </w:r>
      <w:r w:rsidRPr="00054567">
        <w:rPr>
          <w:rFonts w:ascii="Times New Roman" w:hAnsi="Times New Roman" w:cs="Times New Roman"/>
          <w:sz w:val="28"/>
          <w:szCs w:val="28"/>
          <w:lang w:val="kk-KZ"/>
        </w:rPr>
        <w:t xml:space="preserve"> ауыл</w:t>
      </w:r>
      <w:r w:rsidR="0042055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шаруашылығының даму үрдістерін оқыту жағдайына тоқталатын болсақ, </w:t>
      </w:r>
    </w:p>
    <w:p w14:paraId="4E8111F1" w14:textId="77777777" w:rsidR="006D4A2A" w:rsidRPr="00054567" w:rsidRDefault="006D4A2A"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i/>
          <w:iCs/>
          <w:sz w:val="28"/>
          <w:szCs w:val="28"/>
          <w:lang w:val="kk-KZ"/>
        </w:rPr>
        <w:t xml:space="preserve">1. 6B013 – Биология мұғалімдерін даярлау білім бағдарламасында </w:t>
      </w:r>
      <w:r w:rsidR="00313A88" w:rsidRPr="00054567">
        <w:rPr>
          <w:rFonts w:ascii="Times New Roman" w:hAnsi="Times New Roman" w:cs="Times New Roman"/>
          <w:i/>
          <w:iCs/>
          <w:sz w:val="28"/>
          <w:szCs w:val="28"/>
          <w:lang w:val="kk-KZ"/>
        </w:rPr>
        <w:t>–</w:t>
      </w:r>
      <w:r w:rsidRPr="00054567">
        <w:rPr>
          <w:rFonts w:ascii="Times New Roman" w:hAnsi="Times New Roman" w:cs="Times New Roman"/>
          <w:sz w:val="28"/>
          <w:szCs w:val="28"/>
          <w:lang w:val="kk-KZ"/>
        </w:rPr>
        <w:t>Биология пәнінде ауыл шаруашылығына қатысты тақырыптар қарастырылады (өсімдік өсіру, топырақ экологиясы, агробиология, т.б.).Кейбір ЖОО</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ларда қолданбалы ауыл шаруашылығы биологиясы арнайы курс ретінде оқытылуы мүмкін.</w:t>
      </w:r>
    </w:p>
    <w:p w14:paraId="489A2284" w14:textId="77777777" w:rsidR="006D4A2A" w:rsidRPr="00054567" w:rsidRDefault="006D4A2A"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i/>
          <w:iCs/>
          <w:sz w:val="28"/>
          <w:szCs w:val="28"/>
          <w:lang w:val="kk-KZ"/>
        </w:rPr>
        <w:t xml:space="preserve">2. 6B014 – География мұғалімдерін даярлау білім бағдарламасында </w:t>
      </w:r>
      <w:r w:rsidR="00313A88" w:rsidRPr="00054567">
        <w:rPr>
          <w:rFonts w:ascii="Times New Roman" w:hAnsi="Times New Roman" w:cs="Times New Roman"/>
          <w:i/>
          <w:iCs/>
          <w:sz w:val="28"/>
          <w:szCs w:val="28"/>
          <w:lang w:val="kk-KZ"/>
        </w:rPr>
        <w:t>–</w:t>
      </w:r>
      <w:r w:rsidRPr="00054567">
        <w:rPr>
          <w:rFonts w:ascii="Times New Roman" w:hAnsi="Times New Roman" w:cs="Times New Roman"/>
          <w:sz w:val="28"/>
          <w:szCs w:val="28"/>
          <w:lang w:val="kk-KZ"/>
        </w:rPr>
        <w:t>География пәнінде аграрлық география, ауыл шаруашылығы карталары, жер ресурстарын пайдалану тақырыптары қамтылады.Қазақстанның ауыл шаруашылығының даму аумақтары мен ерекшеліктері қарастырылады.</w:t>
      </w:r>
    </w:p>
    <w:p w14:paraId="5C2B053B" w14:textId="3739E4BE" w:rsidR="006D4A2A" w:rsidRPr="00054567" w:rsidRDefault="006D4A2A" w:rsidP="00A00F18">
      <w:pPr>
        <w:pStyle w:val="a5"/>
        <w:ind w:firstLine="567"/>
        <w:jc w:val="both"/>
        <w:rPr>
          <w:rFonts w:ascii="Times New Roman" w:hAnsi="Times New Roman" w:cs="Times New Roman"/>
          <w:b/>
          <w:bCs/>
          <w:sz w:val="28"/>
          <w:szCs w:val="28"/>
          <w:lang w:val="kk-KZ"/>
        </w:rPr>
      </w:pPr>
      <w:r w:rsidRPr="00054567">
        <w:rPr>
          <w:rFonts w:ascii="Times New Roman" w:hAnsi="Times New Roman" w:cs="Times New Roman"/>
          <w:i/>
          <w:iCs/>
          <w:sz w:val="28"/>
          <w:szCs w:val="28"/>
          <w:lang w:val="kk-KZ"/>
        </w:rPr>
        <w:t>3. 6B014 – Технология және кәсіпкерлік негіздері мұғалімі білім бағдарламасында</w:t>
      </w:r>
      <w:r w:rsidRPr="00054567">
        <w:rPr>
          <w:rFonts w:ascii="Times New Roman" w:hAnsi="Times New Roman" w:cs="Times New Roman"/>
          <w:b/>
          <w:bCs/>
          <w:sz w:val="28"/>
          <w:szCs w:val="28"/>
          <w:lang w:val="kk-KZ"/>
        </w:rPr>
        <w:t xml:space="preserve"> </w:t>
      </w:r>
      <w:r w:rsidR="00313A88" w:rsidRPr="00054567">
        <w:rPr>
          <w:rFonts w:ascii="Times New Roman" w:hAnsi="Times New Roman" w:cs="Times New Roman"/>
          <w:b/>
          <w:bCs/>
          <w:sz w:val="28"/>
          <w:szCs w:val="28"/>
          <w:lang w:val="kk-KZ"/>
        </w:rPr>
        <w:t>–</w:t>
      </w:r>
      <w:r w:rsidRPr="00054567">
        <w:rPr>
          <w:rFonts w:ascii="Times New Roman" w:hAnsi="Times New Roman" w:cs="Times New Roman"/>
          <w:b/>
          <w:bCs/>
          <w:sz w:val="28"/>
          <w:szCs w:val="28"/>
          <w:lang w:val="kk-KZ"/>
        </w:rPr>
        <w:t xml:space="preserve"> </w:t>
      </w:r>
      <w:r w:rsidRPr="00054567">
        <w:rPr>
          <w:rFonts w:ascii="Times New Roman" w:hAnsi="Times New Roman" w:cs="Times New Roman"/>
          <w:sz w:val="28"/>
          <w:szCs w:val="28"/>
          <w:lang w:val="kk-KZ"/>
        </w:rPr>
        <w:t xml:space="preserve">Бұл мамандық ауыл шаруашылығына қатысты еңбекке баулу </w:t>
      </w:r>
      <w:r w:rsidRPr="00054567">
        <w:rPr>
          <w:rFonts w:ascii="Times New Roman" w:hAnsi="Times New Roman" w:cs="Times New Roman"/>
          <w:sz w:val="28"/>
          <w:szCs w:val="28"/>
          <w:lang w:val="kk-KZ"/>
        </w:rPr>
        <w:lastRenderedPageBreak/>
        <w:t>мен кәсіпкерлік негіздерін қамтиды (мысалы, ауылшаруашылық еңбек, жылыжайда жұмыс істеу, фермерлік шаруашылықты ұйымдастыру).</w:t>
      </w:r>
      <w:r w:rsidR="00B11D48"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Ауылдық мектептерде еңбекке баулу пәнін жүргізетін мұғалімдер үшін өзекті.</w:t>
      </w:r>
    </w:p>
    <w:p w14:paraId="79749C1F" w14:textId="77777777" w:rsidR="006D4A2A" w:rsidRPr="00054567" w:rsidRDefault="006D4A2A" w:rsidP="00A00F18">
      <w:pPr>
        <w:pStyle w:val="a5"/>
        <w:ind w:firstLine="567"/>
        <w:jc w:val="both"/>
        <w:rPr>
          <w:rFonts w:ascii="Times New Roman" w:hAnsi="Times New Roman" w:cs="Times New Roman"/>
          <w:b/>
          <w:bCs/>
          <w:sz w:val="28"/>
          <w:szCs w:val="28"/>
          <w:lang w:val="kk-KZ"/>
        </w:rPr>
      </w:pPr>
      <w:r w:rsidRPr="00054567">
        <w:rPr>
          <w:rFonts w:ascii="Times New Roman" w:hAnsi="Times New Roman" w:cs="Times New Roman"/>
          <w:i/>
          <w:iCs/>
          <w:sz w:val="28"/>
          <w:szCs w:val="28"/>
          <w:lang w:val="kk-KZ"/>
        </w:rPr>
        <w:t xml:space="preserve">4. 6B012 – Химия мұғалімдерін даярлау білім бағдарламасында </w:t>
      </w:r>
      <w:r w:rsidR="00313A88" w:rsidRPr="00054567">
        <w:rPr>
          <w:rFonts w:ascii="Times New Roman" w:hAnsi="Times New Roman" w:cs="Times New Roman"/>
          <w:i/>
          <w:iCs/>
          <w:sz w:val="28"/>
          <w:szCs w:val="28"/>
          <w:lang w:val="kk-KZ"/>
        </w:rPr>
        <w:t>–</w:t>
      </w:r>
      <w:r w:rsidRPr="00054567">
        <w:rPr>
          <w:rFonts w:ascii="Times New Roman" w:hAnsi="Times New Roman" w:cs="Times New Roman"/>
          <w:i/>
          <w:iCs/>
          <w:sz w:val="28"/>
          <w:szCs w:val="28"/>
          <w:lang w:val="kk-KZ"/>
        </w:rPr>
        <w:t xml:space="preserve"> </w:t>
      </w:r>
      <w:r w:rsidRPr="00054567">
        <w:rPr>
          <w:rFonts w:ascii="Times New Roman" w:hAnsi="Times New Roman" w:cs="Times New Roman"/>
          <w:sz w:val="28"/>
          <w:szCs w:val="28"/>
          <w:lang w:val="kk-KZ"/>
        </w:rPr>
        <w:t>Ауыл шаруашылығының дамуы тұрғысынан тыңайтқыштар, пестицидтер, топырақ химиясы сияқты салалармен байланыс бар.</w:t>
      </w:r>
    </w:p>
    <w:p w14:paraId="09963C7D" w14:textId="118E3F55" w:rsidR="006D4A2A" w:rsidRPr="00054567" w:rsidRDefault="006D4A2A"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Аталған мамандықтарда ауыл шаруашылығы келесі пәндер арқылы жанама түрде оқытылады: «Ауыл шаруашылығы экологиясы», «Қолданбалы биология»,</w:t>
      </w:r>
      <w:r w:rsidR="0042055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«Топырақтану негіздері»,</w:t>
      </w:r>
      <w:r w:rsidR="00491F45"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«Экономикалық география», «Техникалық еңбек және ауылшаруашылық еңбек», «Ауыл кәсіпкерлігінің негіздері» және т.б.</w:t>
      </w:r>
    </w:p>
    <w:p w14:paraId="54C76CCB" w14:textId="17AFCB85" w:rsidR="006D4A2A" w:rsidRPr="00054567" w:rsidRDefault="006D4A2A"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Жоғары оқу орнының білім алушыларына арналған оқулықтар мен оқу құралдарына талдау жасайтын болсақ, авторлық бірлестікте дайындалған М.Кемел, Қ.</w:t>
      </w:r>
      <w:r w:rsidR="0058231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Айтаханов,</w:t>
      </w:r>
      <w:r w:rsidR="00B11D48"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А.М.</w:t>
      </w:r>
      <w:r w:rsidR="0058231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Бакирбекованың</w:t>
      </w:r>
      <w:r w:rsidR="00B11D48" w:rsidRPr="00054567">
        <w:rPr>
          <w:rFonts w:ascii="Times New Roman" w:hAnsi="Times New Roman" w:cs="Times New Roman"/>
          <w:sz w:val="28"/>
          <w:szCs w:val="28"/>
          <w:lang w:val="kk-KZ"/>
        </w:rPr>
        <w:t xml:space="preserve"> </w:t>
      </w:r>
      <w:r w:rsidR="00A850F9" w:rsidRPr="00054567">
        <w:rPr>
          <w:rFonts w:ascii="Times New Roman" w:hAnsi="Times New Roman" w:cs="Times New Roman"/>
          <w:sz w:val="28"/>
          <w:szCs w:val="28"/>
          <w:lang w:val="kk-KZ"/>
        </w:rPr>
        <w:t>«Қазақс</w:t>
      </w:r>
      <w:r w:rsidRPr="00054567">
        <w:rPr>
          <w:rFonts w:ascii="Times New Roman" w:hAnsi="Times New Roman" w:cs="Times New Roman"/>
          <w:sz w:val="28"/>
          <w:szCs w:val="28"/>
          <w:lang w:val="kk-KZ"/>
        </w:rPr>
        <w:t>т</w:t>
      </w:r>
      <w:r w:rsidR="00A850F9" w:rsidRPr="00054567">
        <w:rPr>
          <w:rFonts w:ascii="Times New Roman" w:hAnsi="Times New Roman" w:cs="Times New Roman"/>
          <w:sz w:val="28"/>
          <w:szCs w:val="28"/>
          <w:lang w:val="kk-KZ"/>
        </w:rPr>
        <w:t>а</w:t>
      </w:r>
      <w:r w:rsidRPr="00054567">
        <w:rPr>
          <w:rFonts w:ascii="Times New Roman" w:hAnsi="Times New Roman" w:cs="Times New Roman"/>
          <w:sz w:val="28"/>
          <w:szCs w:val="28"/>
          <w:lang w:val="kk-KZ"/>
        </w:rPr>
        <w:t>нның ауыл шаруашылығы: даму хронологиясы және тиімді басқару»</w:t>
      </w:r>
      <w:r w:rsidR="00355604" w:rsidRPr="00054567">
        <w:rPr>
          <w:rFonts w:ascii="Times New Roman" w:hAnsi="Times New Roman" w:cs="Times New Roman"/>
          <w:sz w:val="28"/>
          <w:szCs w:val="28"/>
          <w:lang w:val="kk-KZ"/>
        </w:rPr>
        <w:t xml:space="preserve"> </w:t>
      </w:r>
      <w:r w:rsidR="00A850F9" w:rsidRPr="00054567">
        <w:rPr>
          <w:rFonts w:ascii="Times New Roman" w:hAnsi="Times New Roman" w:cs="Times New Roman"/>
          <w:sz w:val="28"/>
          <w:szCs w:val="28"/>
          <w:lang w:val="kk-KZ"/>
        </w:rPr>
        <w:t>[1</w:t>
      </w:r>
      <w:r w:rsidR="00355604" w:rsidRPr="00054567">
        <w:rPr>
          <w:rFonts w:ascii="Times New Roman" w:hAnsi="Times New Roman" w:cs="Times New Roman"/>
          <w:sz w:val="28"/>
          <w:szCs w:val="28"/>
          <w:lang w:val="kk-KZ"/>
        </w:rPr>
        <w:t>5</w:t>
      </w:r>
      <w:r w:rsidR="00046A2E" w:rsidRPr="00054567">
        <w:rPr>
          <w:rFonts w:ascii="Times New Roman" w:hAnsi="Times New Roman" w:cs="Times New Roman"/>
          <w:sz w:val="28"/>
          <w:szCs w:val="28"/>
          <w:lang w:val="kk-KZ"/>
        </w:rPr>
        <w:t>7</w:t>
      </w:r>
      <w:r w:rsidR="00A850F9" w:rsidRPr="00054567">
        <w:rPr>
          <w:rFonts w:ascii="Times New Roman" w:hAnsi="Times New Roman" w:cs="Times New Roman"/>
          <w:sz w:val="28"/>
          <w:szCs w:val="28"/>
          <w:lang w:val="kk-KZ"/>
        </w:rPr>
        <w:t>]</w:t>
      </w:r>
      <w:r w:rsidR="00355604" w:rsidRPr="00054567">
        <w:rPr>
          <w:rFonts w:ascii="Times New Roman" w:hAnsi="Times New Roman" w:cs="Times New Roman"/>
          <w:sz w:val="28"/>
          <w:szCs w:val="28"/>
          <w:lang w:val="kk-KZ"/>
        </w:rPr>
        <w:t xml:space="preserve"> еңбегінде </w:t>
      </w:r>
      <w:r w:rsidRPr="00054567">
        <w:rPr>
          <w:rFonts w:ascii="Times New Roman" w:hAnsi="Times New Roman" w:cs="Times New Roman"/>
          <w:sz w:val="28"/>
          <w:szCs w:val="28"/>
          <w:lang w:val="kk-KZ"/>
        </w:rPr>
        <w:t>Қазақстанның ауыл шаруашылығы саласының тәуелсіздік жылдарындағы даму үдерісін ғылыми тұрғыдан талдайды.</w:t>
      </w:r>
      <w:r w:rsidR="00491F45"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Авторлар аграрлық сектордың қалыптасуы мен эволюциясын хронологиялық тұрғыдан қарастырып, оның қазіргі жай</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күйіне баға береді. Сонымен қатар, ауыл шаруашылығын тиімді басқару жолдары мен әдістері ұсынылады. </w:t>
      </w:r>
      <w:r w:rsidR="00491F45" w:rsidRPr="00054567">
        <w:rPr>
          <w:rFonts w:ascii="Times New Roman" w:hAnsi="Times New Roman" w:cs="Times New Roman"/>
          <w:sz w:val="28"/>
          <w:szCs w:val="28"/>
          <w:lang w:val="kk-KZ"/>
        </w:rPr>
        <w:t>А</w:t>
      </w:r>
      <w:r w:rsidRPr="00054567">
        <w:rPr>
          <w:rFonts w:ascii="Times New Roman" w:hAnsi="Times New Roman" w:cs="Times New Roman"/>
          <w:sz w:val="28"/>
          <w:szCs w:val="28"/>
          <w:lang w:val="kk-KZ"/>
        </w:rPr>
        <w:t>уыл шаруашылығының даму кезеңдері мен ерекшеліктері, аграрлық секторды басқарудың тиімді әдістері, жер және су ресурстарын пайдалану мәселелері, ауыл шаруашылығы өндірісін ұйымдастырудың заманауи тәсілдері, саланың болашақ даму перспективалары қарастырылған.</w:t>
      </w:r>
    </w:p>
    <w:p w14:paraId="449472BC" w14:textId="1A7A8C1E" w:rsidR="006D4A2A" w:rsidRPr="00054567" w:rsidRDefault="001C7780"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А.А.</w:t>
      </w:r>
      <w:r w:rsidR="00D936F9"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Нұрғалиева</w:t>
      </w:r>
      <w:r w:rsidR="00B2720D" w:rsidRPr="00054567">
        <w:rPr>
          <w:rFonts w:ascii="Times New Roman" w:hAnsi="Times New Roman" w:cs="Times New Roman"/>
          <w:sz w:val="28"/>
          <w:szCs w:val="28"/>
          <w:lang w:val="kk-KZ"/>
        </w:rPr>
        <w:t xml:space="preserve"> </w:t>
      </w:r>
      <w:r w:rsidR="00A850F9" w:rsidRPr="00054567">
        <w:rPr>
          <w:rFonts w:ascii="Times New Roman" w:hAnsi="Times New Roman" w:cs="Times New Roman"/>
          <w:sz w:val="28"/>
          <w:szCs w:val="28"/>
          <w:lang w:val="kk-KZ"/>
        </w:rPr>
        <w:t>[1</w:t>
      </w:r>
      <w:r w:rsidR="00B2720D" w:rsidRPr="00054567">
        <w:rPr>
          <w:rFonts w:ascii="Times New Roman" w:hAnsi="Times New Roman" w:cs="Times New Roman"/>
          <w:sz w:val="28"/>
          <w:szCs w:val="28"/>
          <w:lang w:val="kk-KZ"/>
        </w:rPr>
        <w:t>5</w:t>
      </w:r>
      <w:r w:rsidR="00EB398A" w:rsidRPr="00054567">
        <w:rPr>
          <w:rFonts w:ascii="Times New Roman" w:hAnsi="Times New Roman" w:cs="Times New Roman"/>
          <w:sz w:val="28"/>
          <w:szCs w:val="28"/>
          <w:lang w:val="kk-KZ"/>
        </w:rPr>
        <w:t>8</w:t>
      </w:r>
      <w:r w:rsidR="00A850F9" w:rsidRPr="00054567">
        <w:rPr>
          <w:rFonts w:ascii="Times New Roman" w:hAnsi="Times New Roman" w:cs="Times New Roman"/>
          <w:sz w:val="28"/>
          <w:szCs w:val="28"/>
          <w:lang w:val="kk-KZ"/>
        </w:rPr>
        <w:t>]</w:t>
      </w:r>
      <w:r w:rsidR="006D4A2A" w:rsidRPr="00054567">
        <w:rPr>
          <w:rFonts w:ascii="Times New Roman" w:hAnsi="Times New Roman" w:cs="Times New Roman"/>
          <w:sz w:val="28"/>
          <w:szCs w:val="28"/>
          <w:lang w:val="kk-KZ"/>
        </w:rPr>
        <w:t xml:space="preserve"> ауыл шаруашылығы мен агроөнеркәсіп кешенінде бизнесті ұйымдастырудың теориялық және практикалық негіздерін </w:t>
      </w:r>
      <w:r w:rsidRPr="00054567">
        <w:rPr>
          <w:rFonts w:ascii="Times New Roman" w:hAnsi="Times New Roman" w:cs="Times New Roman"/>
          <w:sz w:val="28"/>
          <w:szCs w:val="28"/>
          <w:lang w:val="kk-KZ"/>
        </w:rPr>
        <w:t>қарастырады</w:t>
      </w:r>
      <w:r w:rsidR="006D4A2A" w:rsidRPr="00054567">
        <w:rPr>
          <w:rFonts w:ascii="Times New Roman" w:hAnsi="Times New Roman" w:cs="Times New Roman"/>
          <w:sz w:val="28"/>
          <w:szCs w:val="28"/>
          <w:lang w:val="kk-KZ"/>
        </w:rPr>
        <w:t xml:space="preserve">. </w:t>
      </w:r>
      <w:r w:rsidR="005F2B7C" w:rsidRPr="00054567">
        <w:rPr>
          <w:rFonts w:ascii="Times New Roman" w:hAnsi="Times New Roman" w:cs="Times New Roman"/>
          <w:sz w:val="28"/>
          <w:szCs w:val="28"/>
          <w:lang w:val="kk-KZ"/>
        </w:rPr>
        <w:t xml:space="preserve">Негізінен алғанда </w:t>
      </w:r>
      <w:r w:rsidR="006D4A2A" w:rsidRPr="00054567">
        <w:rPr>
          <w:rFonts w:ascii="Times New Roman" w:hAnsi="Times New Roman" w:cs="Times New Roman"/>
          <w:sz w:val="28"/>
          <w:szCs w:val="28"/>
          <w:lang w:val="kk-KZ"/>
        </w:rPr>
        <w:t>агробизнестің мәні, құрылымы және субъектілері</w:t>
      </w:r>
      <w:r w:rsidR="00491F45" w:rsidRPr="00054567">
        <w:rPr>
          <w:rFonts w:ascii="Times New Roman" w:hAnsi="Times New Roman" w:cs="Times New Roman"/>
          <w:sz w:val="28"/>
          <w:szCs w:val="28"/>
          <w:lang w:val="kk-KZ"/>
        </w:rPr>
        <w:t xml:space="preserve">, </w:t>
      </w:r>
      <w:r w:rsidR="006D4A2A" w:rsidRPr="00054567">
        <w:rPr>
          <w:rFonts w:ascii="Times New Roman" w:hAnsi="Times New Roman" w:cs="Times New Roman"/>
          <w:sz w:val="28"/>
          <w:szCs w:val="28"/>
          <w:lang w:val="kk-KZ"/>
        </w:rPr>
        <w:t>стратегиялық жоспарлау әдістері</w:t>
      </w:r>
      <w:r w:rsidR="00491F45" w:rsidRPr="00054567">
        <w:rPr>
          <w:rFonts w:ascii="Times New Roman" w:hAnsi="Times New Roman" w:cs="Times New Roman"/>
          <w:sz w:val="28"/>
          <w:szCs w:val="28"/>
          <w:lang w:val="kk-KZ"/>
        </w:rPr>
        <w:t xml:space="preserve">, </w:t>
      </w:r>
      <w:r w:rsidR="006D4A2A" w:rsidRPr="00054567">
        <w:rPr>
          <w:rFonts w:ascii="Times New Roman" w:hAnsi="Times New Roman" w:cs="Times New Roman"/>
          <w:sz w:val="28"/>
          <w:szCs w:val="28"/>
          <w:lang w:val="kk-KZ"/>
        </w:rPr>
        <w:t>өнімді өткізу арналары мен маркетингтік стратегиялар</w:t>
      </w:r>
      <w:r w:rsidR="00491F45" w:rsidRPr="00054567">
        <w:rPr>
          <w:rFonts w:ascii="Times New Roman" w:hAnsi="Times New Roman" w:cs="Times New Roman"/>
          <w:sz w:val="28"/>
          <w:szCs w:val="28"/>
          <w:lang w:val="kk-KZ"/>
        </w:rPr>
        <w:t xml:space="preserve">, </w:t>
      </w:r>
      <w:r w:rsidR="006D4A2A" w:rsidRPr="00054567">
        <w:rPr>
          <w:rFonts w:ascii="Times New Roman" w:hAnsi="Times New Roman" w:cs="Times New Roman"/>
          <w:sz w:val="28"/>
          <w:szCs w:val="28"/>
          <w:lang w:val="kk-KZ"/>
        </w:rPr>
        <w:t>қаржылық</w:t>
      </w:r>
      <w:r w:rsidR="005F2B7C" w:rsidRPr="00054567">
        <w:rPr>
          <w:rFonts w:ascii="Times New Roman" w:hAnsi="Times New Roman" w:cs="Times New Roman"/>
          <w:sz w:val="28"/>
          <w:szCs w:val="28"/>
          <w:lang w:val="kk-KZ"/>
        </w:rPr>
        <w:t xml:space="preserve"> жоспарлау және басқару және т.б. сипаттайды. </w:t>
      </w:r>
      <w:r w:rsidR="006D4A2A" w:rsidRPr="00054567">
        <w:rPr>
          <w:rFonts w:ascii="Times New Roman" w:hAnsi="Times New Roman" w:cs="Times New Roman"/>
          <w:sz w:val="28"/>
          <w:szCs w:val="28"/>
          <w:lang w:val="kk-KZ"/>
        </w:rPr>
        <w:t>Оқу құралы агроөнеркәсіп және қайта өңдеу кәсіпорындарында менеджмент, маркетинг, өндірісті тиімді ұйымдастыру мәселелері бойынша студенттерге теориялық білім беру және іс жүзінде қолдануды үйрету болып табылады. Бұл құрал аграрлық салада білім алып жатқан студенттерге, сондай</w:t>
      </w:r>
      <w:r w:rsidR="00313A88" w:rsidRPr="00054567">
        <w:rPr>
          <w:rFonts w:ascii="Times New Roman" w:hAnsi="Times New Roman" w:cs="Times New Roman"/>
          <w:sz w:val="28"/>
          <w:szCs w:val="28"/>
          <w:lang w:val="kk-KZ"/>
        </w:rPr>
        <w:t>–</w:t>
      </w:r>
      <w:r w:rsidR="006D4A2A" w:rsidRPr="00054567">
        <w:rPr>
          <w:rFonts w:ascii="Times New Roman" w:hAnsi="Times New Roman" w:cs="Times New Roman"/>
          <w:sz w:val="28"/>
          <w:szCs w:val="28"/>
          <w:lang w:val="kk-KZ"/>
        </w:rPr>
        <w:t>ақ агробизнес саласында жұмыс істейтін мамандарға арналған.</w:t>
      </w:r>
    </w:p>
    <w:p w14:paraId="0E026DBE" w14:textId="790AE50B" w:rsidR="006D4A2A" w:rsidRPr="00054567" w:rsidRDefault="00A97996"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Э.</w:t>
      </w:r>
      <w:r w:rsidR="00043643"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Шарипов</w:t>
      </w:r>
      <w:r w:rsidR="00B2720D" w:rsidRPr="00054567">
        <w:rPr>
          <w:rFonts w:ascii="Times New Roman" w:hAnsi="Times New Roman" w:cs="Times New Roman"/>
          <w:sz w:val="28"/>
          <w:szCs w:val="28"/>
          <w:lang w:val="kk-KZ"/>
        </w:rPr>
        <w:t xml:space="preserve"> </w:t>
      </w:r>
      <w:r w:rsidR="00572BAA" w:rsidRPr="00054567">
        <w:rPr>
          <w:rFonts w:ascii="Times New Roman" w:hAnsi="Times New Roman" w:cs="Times New Roman"/>
          <w:sz w:val="28"/>
          <w:szCs w:val="28"/>
          <w:lang w:val="kk-KZ"/>
        </w:rPr>
        <w:t>[1</w:t>
      </w:r>
      <w:r w:rsidR="00B2720D" w:rsidRPr="00054567">
        <w:rPr>
          <w:rFonts w:ascii="Times New Roman" w:hAnsi="Times New Roman" w:cs="Times New Roman"/>
          <w:sz w:val="28"/>
          <w:szCs w:val="28"/>
          <w:lang w:val="kk-KZ"/>
        </w:rPr>
        <w:t>5</w:t>
      </w:r>
      <w:r w:rsidR="00EB398A" w:rsidRPr="00054567">
        <w:rPr>
          <w:rFonts w:ascii="Times New Roman" w:hAnsi="Times New Roman" w:cs="Times New Roman"/>
          <w:sz w:val="28"/>
          <w:szCs w:val="28"/>
          <w:lang w:val="kk-KZ"/>
        </w:rPr>
        <w:t>9</w:t>
      </w:r>
      <w:r w:rsidR="00572BAA" w:rsidRPr="00054567">
        <w:rPr>
          <w:rFonts w:ascii="Times New Roman" w:hAnsi="Times New Roman" w:cs="Times New Roman"/>
          <w:sz w:val="28"/>
          <w:szCs w:val="28"/>
          <w:lang w:val="kk-KZ"/>
        </w:rPr>
        <w:t>]</w:t>
      </w:r>
      <w:r w:rsidR="00B2720D" w:rsidRPr="00054567">
        <w:rPr>
          <w:rFonts w:ascii="Times New Roman" w:hAnsi="Times New Roman" w:cs="Times New Roman"/>
          <w:sz w:val="28"/>
          <w:szCs w:val="28"/>
          <w:lang w:val="kk-KZ"/>
        </w:rPr>
        <w:t xml:space="preserve"> </w:t>
      </w:r>
      <w:r w:rsidR="006D4A2A" w:rsidRPr="00054567">
        <w:rPr>
          <w:rFonts w:ascii="Times New Roman" w:hAnsi="Times New Roman" w:cs="Times New Roman"/>
          <w:sz w:val="28"/>
          <w:szCs w:val="28"/>
          <w:lang w:val="kk-KZ"/>
        </w:rPr>
        <w:t>Қазақстанның ауыл шаруашылығы саласының қазіргі жағдайы мен даму үрдістерін жан</w:t>
      </w:r>
      <w:r w:rsidR="00313A88" w:rsidRPr="00054567">
        <w:rPr>
          <w:rFonts w:ascii="Times New Roman" w:hAnsi="Times New Roman" w:cs="Times New Roman"/>
          <w:sz w:val="28"/>
          <w:szCs w:val="28"/>
          <w:lang w:val="kk-KZ"/>
        </w:rPr>
        <w:t>–</w:t>
      </w:r>
      <w:r w:rsidR="006D4A2A" w:rsidRPr="00054567">
        <w:rPr>
          <w:rFonts w:ascii="Times New Roman" w:hAnsi="Times New Roman" w:cs="Times New Roman"/>
          <w:sz w:val="28"/>
          <w:szCs w:val="28"/>
          <w:lang w:val="kk-KZ"/>
        </w:rPr>
        <w:t>жақты сипаттайды. Атап айтқанда аграрлық сектордың құрылымы, негізгі бағыттары, өндірістік көрсеткіштері, сондай</w:t>
      </w:r>
      <w:r w:rsidR="00313A88" w:rsidRPr="00054567">
        <w:rPr>
          <w:rFonts w:ascii="Times New Roman" w:hAnsi="Times New Roman" w:cs="Times New Roman"/>
          <w:sz w:val="28"/>
          <w:szCs w:val="28"/>
          <w:lang w:val="kk-KZ"/>
        </w:rPr>
        <w:t>–</w:t>
      </w:r>
      <w:r w:rsidR="006D4A2A" w:rsidRPr="00054567">
        <w:rPr>
          <w:rFonts w:ascii="Times New Roman" w:hAnsi="Times New Roman" w:cs="Times New Roman"/>
          <w:sz w:val="28"/>
          <w:szCs w:val="28"/>
          <w:lang w:val="kk-KZ"/>
        </w:rPr>
        <w:t>ақ ауыл шаруашылығын мемлекеттік реттеу мен қолдау тетіктері</w:t>
      </w:r>
      <w:r w:rsidRPr="00054567">
        <w:rPr>
          <w:rFonts w:ascii="Times New Roman" w:hAnsi="Times New Roman" w:cs="Times New Roman"/>
          <w:sz w:val="28"/>
          <w:szCs w:val="28"/>
          <w:lang w:val="kk-KZ"/>
        </w:rPr>
        <w:t>н</w:t>
      </w:r>
      <w:r w:rsidR="004D260B" w:rsidRPr="00054567">
        <w:rPr>
          <w:rFonts w:ascii="Times New Roman" w:hAnsi="Times New Roman" w:cs="Times New Roman"/>
          <w:sz w:val="28"/>
          <w:szCs w:val="28"/>
          <w:lang w:val="kk-KZ"/>
        </w:rPr>
        <w:t xml:space="preserve"> </w:t>
      </w:r>
      <w:r w:rsidR="00572BAA" w:rsidRPr="00054567">
        <w:rPr>
          <w:rFonts w:ascii="Times New Roman" w:hAnsi="Times New Roman" w:cs="Times New Roman"/>
          <w:sz w:val="28"/>
          <w:szCs w:val="28"/>
          <w:lang w:val="kk-KZ"/>
        </w:rPr>
        <w:t xml:space="preserve">жан – жақты </w:t>
      </w:r>
      <w:r w:rsidR="006D4A2A" w:rsidRPr="00054567">
        <w:rPr>
          <w:rFonts w:ascii="Times New Roman" w:hAnsi="Times New Roman" w:cs="Times New Roman"/>
          <w:sz w:val="28"/>
          <w:szCs w:val="28"/>
          <w:lang w:val="kk-KZ"/>
        </w:rPr>
        <w:t xml:space="preserve">қарастырылған. </w:t>
      </w:r>
      <w:r w:rsidR="00572BAA" w:rsidRPr="00054567">
        <w:rPr>
          <w:rFonts w:ascii="Times New Roman" w:hAnsi="Times New Roman" w:cs="Times New Roman"/>
          <w:sz w:val="28"/>
          <w:szCs w:val="28"/>
          <w:lang w:val="kk-KZ"/>
        </w:rPr>
        <w:t>Атап айтқанда:</w:t>
      </w:r>
    </w:p>
    <w:p w14:paraId="0E38CFFE" w14:textId="45E22927" w:rsidR="006D4A2A" w:rsidRPr="00054567" w:rsidRDefault="006D4A2A"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i/>
          <w:iCs/>
          <w:sz w:val="28"/>
          <w:szCs w:val="28"/>
          <w:lang w:val="kk-KZ"/>
        </w:rPr>
        <w:t>Өсімдік шаруашылығы:</w:t>
      </w:r>
      <w:r w:rsidR="0051554D" w:rsidRPr="00054567">
        <w:rPr>
          <w:rFonts w:ascii="Times New Roman" w:hAnsi="Times New Roman" w:cs="Times New Roman"/>
          <w:i/>
          <w:iCs/>
          <w:sz w:val="28"/>
          <w:szCs w:val="28"/>
          <w:lang w:val="kk-KZ"/>
        </w:rPr>
        <w:t xml:space="preserve"> </w:t>
      </w:r>
      <w:r w:rsidR="003B17AB" w:rsidRPr="00054567">
        <w:rPr>
          <w:rFonts w:ascii="Times New Roman" w:hAnsi="Times New Roman" w:cs="Times New Roman"/>
          <w:sz w:val="28"/>
          <w:szCs w:val="28"/>
          <w:lang w:val="kk-KZ"/>
        </w:rPr>
        <w:t xml:space="preserve">егіншілік және көкөніс шаруашылығының </w:t>
      </w:r>
      <w:r w:rsidRPr="00054567">
        <w:rPr>
          <w:rFonts w:ascii="Times New Roman" w:hAnsi="Times New Roman" w:cs="Times New Roman"/>
          <w:sz w:val="28"/>
          <w:szCs w:val="28"/>
          <w:lang w:val="kk-KZ"/>
        </w:rPr>
        <w:t>дамуы, өнімділік көрсеткіштері.</w:t>
      </w:r>
    </w:p>
    <w:p w14:paraId="348FFF11" w14:textId="77777777" w:rsidR="006D4A2A" w:rsidRPr="00054567" w:rsidRDefault="006D4A2A"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i/>
          <w:iCs/>
          <w:sz w:val="28"/>
          <w:szCs w:val="28"/>
          <w:lang w:val="kk-KZ"/>
        </w:rPr>
        <w:t>Мал шаруашылығы:</w:t>
      </w:r>
      <w:r w:rsidRPr="00054567">
        <w:rPr>
          <w:rFonts w:ascii="Times New Roman" w:hAnsi="Times New Roman" w:cs="Times New Roman"/>
          <w:sz w:val="28"/>
          <w:szCs w:val="28"/>
          <w:lang w:val="kk-KZ"/>
        </w:rPr>
        <w:t xml:space="preserve"> ірі қара, ұсақ мал, құс және басқа да мал түрлерінің өсірілуі мен өнімділігі.</w:t>
      </w:r>
    </w:p>
    <w:p w14:paraId="13390712" w14:textId="4BE8EBE8" w:rsidR="006D4A2A" w:rsidRPr="00054567" w:rsidRDefault="006D4A2A"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i/>
          <w:iCs/>
          <w:sz w:val="28"/>
          <w:szCs w:val="28"/>
        </w:rPr>
        <w:t>А</w:t>
      </w:r>
      <w:r w:rsidRPr="00054567">
        <w:rPr>
          <w:rFonts w:ascii="Times New Roman" w:hAnsi="Times New Roman" w:cs="Times New Roman"/>
          <w:i/>
          <w:iCs/>
          <w:sz w:val="28"/>
          <w:szCs w:val="28"/>
          <w:lang w:val="kk-KZ"/>
        </w:rPr>
        <w:t>уыл</w:t>
      </w:r>
      <w:r w:rsidR="00043643" w:rsidRPr="00054567">
        <w:rPr>
          <w:rFonts w:ascii="Times New Roman" w:hAnsi="Times New Roman" w:cs="Times New Roman"/>
          <w:i/>
          <w:iCs/>
          <w:sz w:val="28"/>
          <w:szCs w:val="28"/>
          <w:lang w:val="kk-KZ"/>
        </w:rPr>
        <w:t xml:space="preserve"> </w:t>
      </w:r>
      <w:r w:rsidRPr="00054567">
        <w:rPr>
          <w:rFonts w:ascii="Times New Roman" w:hAnsi="Times New Roman" w:cs="Times New Roman"/>
          <w:i/>
          <w:iCs/>
          <w:sz w:val="28"/>
          <w:szCs w:val="28"/>
          <w:lang w:val="kk-KZ"/>
        </w:rPr>
        <w:t>ш</w:t>
      </w:r>
      <w:proofErr w:type="spellStart"/>
      <w:r w:rsidRPr="00054567">
        <w:rPr>
          <w:rFonts w:ascii="Times New Roman" w:hAnsi="Times New Roman" w:cs="Times New Roman"/>
          <w:i/>
          <w:iCs/>
          <w:sz w:val="28"/>
          <w:szCs w:val="28"/>
        </w:rPr>
        <w:t>аруашылығ</w:t>
      </w:r>
      <w:proofErr w:type="spellEnd"/>
      <w:r w:rsidRPr="00054567">
        <w:rPr>
          <w:rFonts w:ascii="Times New Roman" w:hAnsi="Times New Roman" w:cs="Times New Roman"/>
          <w:i/>
          <w:iCs/>
          <w:sz w:val="28"/>
          <w:szCs w:val="28"/>
          <w:lang w:val="kk-KZ"/>
        </w:rPr>
        <w:t xml:space="preserve">ы </w:t>
      </w:r>
      <w:proofErr w:type="spellStart"/>
      <w:r w:rsidRPr="00054567">
        <w:rPr>
          <w:rFonts w:ascii="Times New Roman" w:hAnsi="Times New Roman" w:cs="Times New Roman"/>
          <w:i/>
          <w:iCs/>
          <w:sz w:val="28"/>
          <w:szCs w:val="28"/>
        </w:rPr>
        <w:t>техникас</w:t>
      </w:r>
      <w:proofErr w:type="spellEnd"/>
      <w:r w:rsidRPr="00054567">
        <w:rPr>
          <w:rFonts w:ascii="Times New Roman" w:hAnsi="Times New Roman" w:cs="Times New Roman"/>
          <w:i/>
          <w:iCs/>
          <w:sz w:val="28"/>
          <w:szCs w:val="28"/>
          <w:lang w:val="kk-KZ"/>
        </w:rPr>
        <w:t>ы</w:t>
      </w:r>
      <w:r w:rsidRPr="00054567">
        <w:rPr>
          <w:rFonts w:ascii="Times New Roman" w:hAnsi="Times New Roman" w:cs="Times New Roman"/>
          <w:i/>
          <w:iCs/>
          <w:sz w:val="28"/>
          <w:szCs w:val="28"/>
        </w:rPr>
        <w:t xml:space="preserve"> ме</w:t>
      </w:r>
      <w:r w:rsidRPr="00054567">
        <w:rPr>
          <w:rFonts w:ascii="Times New Roman" w:hAnsi="Times New Roman" w:cs="Times New Roman"/>
          <w:i/>
          <w:iCs/>
          <w:sz w:val="28"/>
          <w:szCs w:val="28"/>
          <w:lang w:val="kk-KZ"/>
        </w:rPr>
        <w:t xml:space="preserve">н </w:t>
      </w:r>
      <w:proofErr w:type="spellStart"/>
      <w:r w:rsidRPr="00054567">
        <w:rPr>
          <w:rFonts w:ascii="Times New Roman" w:hAnsi="Times New Roman" w:cs="Times New Roman"/>
          <w:i/>
          <w:iCs/>
          <w:sz w:val="28"/>
          <w:szCs w:val="28"/>
        </w:rPr>
        <w:t>технологиялары</w:t>
      </w:r>
      <w:proofErr w:type="spellEnd"/>
      <w:r w:rsidRPr="00054567">
        <w:rPr>
          <w:rFonts w:ascii="Times New Roman" w:hAnsi="Times New Roman" w:cs="Times New Roman"/>
          <w:i/>
          <w:iCs/>
          <w:sz w:val="28"/>
          <w:szCs w:val="28"/>
        </w:rPr>
        <w:t>:</w:t>
      </w:r>
      <w:r w:rsidR="00DD0AF7" w:rsidRPr="00054567">
        <w:rPr>
          <w:rFonts w:ascii="Times New Roman" w:hAnsi="Times New Roman" w:cs="Times New Roman"/>
          <w:i/>
          <w:iCs/>
          <w:sz w:val="28"/>
          <w:szCs w:val="28"/>
          <w:lang w:val="kk-KZ"/>
        </w:rPr>
        <w:t xml:space="preserve"> </w:t>
      </w:r>
      <w:proofErr w:type="spellStart"/>
      <w:r w:rsidRPr="00054567">
        <w:rPr>
          <w:rFonts w:ascii="Times New Roman" w:hAnsi="Times New Roman" w:cs="Times New Roman"/>
          <w:sz w:val="28"/>
          <w:szCs w:val="28"/>
        </w:rPr>
        <w:t>заманауи</w:t>
      </w:r>
      <w:proofErr w:type="spellEnd"/>
      <w:r w:rsidR="00DD0AF7" w:rsidRPr="00054567">
        <w:rPr>
          <w:rFonts w:ascii="Times New Roman" w:hAnsi="Times New Roman" w:cs="Times New Roman"/>
          <w:sz w:val="28"/>
          <w:szCs w:val="28"/>
          <w:lang w:val="kk-KZ"/>
        </w:rPr>
        <w:t xml:space="preserve"> </w:t>
      </w:r>
      <w:proofErr w:type="spellStart"/>
      <w:r w:rsidRPr="00054567">
        <w:rPr>
          <w:rFonts w:ascii="Times New Roman" w:hAnsi="Times New Roman" w:cs="Times New Roman"/>
          <w:sz w:val="28"/>
          <w:szCs w:val="28"/>
        </w:rPr>
        <w:t>техникалар</w:t>
      </w:r>
      <w:proofErr w:type="spellEnd"/>
      <w:r w:rsidRPr="00054567">
        <w:rPr>
          <w:rFonts w:ascii="Times New Roman" w:hAnsi="Times New Roman" w:cs="Times New Roman"/>
          <w:sz w:val="28"/>
          <w:szCs w:val="28"/>
        </w:rPr>
        <w:t xml:space="preserve"> мен </w:t>
      </w:r>
      <w:proofErr w:type="spellStart"/>
      <w:r w:rsidRPr="00054567">
        <w:rPr>
          <w:rFonts w:ascii="Times New Roman" w:hAnsi="Times New Roman" w:cs="Times New Roman"/>
          <w:sz w:val="28"/>
          <w:szCs w:val="28"/>
        </w:rPr>
        <w:t>инновациялықтехнологияларды</w:t>
      </w:r>
      <w:proofErr w:type="spellEnd"/>
      <w:r w:rsidRPr="00054567">
        <w:rPr>
          <w:rFonts w:ascii="Times New Roman" w:hAnsi="Times New Roman" w:cs="Times New Roman"/>
          <w:sz w:val="28"/>
          <w:szCs w:val="28"/>
          <w:lang w:val="kk-KZ"/>
        </w:rPr>
        <w:t>ң</w:t>
      </w:r>
      <w:r w:rsidRPr="00054567">
        <w:rPr>
          <w:rFonts w:ascii="Times New Roman" w:hAnsi="Times New Roman" w:cs="Times New Roman"/>
          <w:sz w:val="28"/>
          <w:szCs w:val="28"/>
        </w:rPr>
        <w:t xml:space="preserve"> е</w:t>
      </w:r>
      <w:r w:rsidRPr="00054567">
        <w:rPr>
          <w:rFonts w:ascii="Times New Roman" w:hAnsi="Times New Roman" w:cs="Times New Roman"/>
          <w:sz w:val="28"/>
          <w:szCs w:val="28"/>
          <w:lang w:val="kk-KZ"/>
        </w:rPr>
        <w:t>нгізілуі.</w:t>
      </w:r>
    </w:p>
    <w:p w14:paraId="0DD0F37E" w14:textId="77777777" w:rsidR="006D4A2A" w:rsidRPr="00054567" w:rsidRDefault="006D4A2A"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i/>
          <w:iCs/>
          <w:sz w:val="28"/>
          <w:szCs w:val="28"/>
          <w:lang w:val="kk-KZ"/>
        </w:rPr>
        <w:lastRenderedPageBreak/>
        <w:t>Мемлекеттік қолдау және инвестициялар:</w:t>
      </w:r>
      <w:r w:rsidRPr="00054567">
        <w:rPr>
          <w:rFonts w:ascii="Times New Roman" w:hAnsi="Times New Roman" w:cs="Times New Roman"/>
          <w:sz w:val="28"/>
          <w:szCs w:val="28"/>
          <w:lang w:val="kk-KZ"/>
        </w:rPr>
        <w:t xml:space="preserve"> субсидиялар, жеңілдетілген несиелер және басқа да қолдау шаралары.</w:t>
      </w:r>
    </w:p>
    <w:p w14:paraId="2419D3DC" w14:textId="77777777" w:rsidR="006D4A2A" w:rsidRPr="00054567" w:rsidRDefault="006D4A2A"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i/>
          <w:iCs/>
          <w:sz w:val="28"/>
          <w:szCs w:val="28"/>
          <w:lang w:val="kk-KZ"/>
        </w:rPr>
        <w:t>Ауыл шаруашылығы өнімдерін өңдеу және экспорт:</w:t>
      </w:r>
      <w:r w:rsidRPr="00054567">
        <w:rPr>
          <w:rFonts w:ascii="Times New Roman" w:hAnsi="Times New Roman" w:cs="Times New Roman"/>
          <w:sz w:val="28"/>
          <w:szCs w:val="28"/>
          <w:lang w:val="kk-KZ"/>
        </w:rPr>
        <w:t xml:space="preserve"> өнімдерді өңдеу саласы мен сыртқы нарықтарға шығару мәселелері.</w:t>
      </w:r>
    </w:p>
    <w:p w14:paraId="0DE16369" w14:textId="0D8A7089" w:rsidR="006D4A2A" w:rsidRPr="00054567" w:rsidRDefault="00C363F7" w:rsidP="00A00F18">
      <w:pPr>
        <w:pStyle w:val="a5"/>
        <w:ind w:firstLine="567"/>
        <w:jc w:val="both"/>
        <w:rPr>
          <w:rFonts w:ascii="Times New Roman" w:hAnsi="Times New Roman" w:cs="Times New Roman"/>
          <w:b/>
          <w:bCs/>
          <w:sz w:val="28"/>
          <w:szCs w:val="28"/>
          <w:lang w:val="kk-KZ"/>
        </w:rPr>
      </w:pPr>
      <w:r w:rsidRPr="00054567">
        <w:rPr>
          <w:rFonts w:ascii="Times New Roman" w:hAnsi="Times New Roman" w:cs="Times New Roman"/>
          <w:sz w:val="28"/>
          <w:szCs w:val="28"/>
          <w:lang w:val="kk-KZ"/>
        </w:rPr>
        <w:t>Ш.Д.Баязитова</w:t>
      </w:r>
      <w:r w:rsidR="00B2720D"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[1</w:t>
      </w:r>
      <w:r w:rsidR="00EB398A" w:rsidRPr="00054567">
        <w:rPr>
          <w:rFonts w:ascii="Times New Roman" w:hAnsi="Times New Roman" w:cs="Times New Roman"/>
          <w:sz w:val="28"/>
          <w:szCs w:val="28"/>
          <w:lang w:val="kk-KZ"/>
        </w:rPr>
        <w:t>60</w:t>
      </w:r>
      <w:r w:rsidRPr="00054567">
        <w:rPr>
          <w:rFonts w:ascii="Times New Roman" w:hAnsi="Times New Roman" w:cs="Times New Roman"/>
          <w:sz w:val="28"/>
          <w:szCs w:val="28"/>
          <w:lang w:val="kk-KZ"/>
        </w:rPr>
        <w:t>]</w:t>
      </w:r>
      <w:r w:rsidR="006D4A2A" w:rsidRPr="00054567">
        <w:rPr>
          <w:rFonts w:ascii="Times New Roman" w:hAnsi="Times New Roman" w:cs="Times New Roman"/>
          <w:sz w:val="28"/>
          <w:szCs w:val="28"/>
          <w:lang w:val="kk-KZ"/>
        </w:rPr>
        <w:t xml:space="preserve"> Қазақстанның аграрлық секторындағы кәсіпкерлік қызметтің қазіргі жағдайын талдап, оны дамыту жолдарын ұсынуға бағытталған. Автор өз жұмысында ауыл шаруашылығындағы кәсіпкерлік қызметтің теориялық</w:t>
      </w:r>
      <w:r w:rsidR="00F9367E"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64712F" w:rsidRPr="00054567">
        <w:rPr>
          <w:rFonts w:ascii="Times New Roman" w:hAnsi="Times New Roman" w:cs="Times New Roman"/>
          <w:sz w:val="28"/>
          <w:szCs w:val="28"/>
          <w:lang w:val="kk-KZ"/>
        </w:rPr>
        <w:t xml:space="preserve"> </w:t>
      </w:r>
      <w:r w:rsidR="006D4A2A" w:rsidRPr="00054567">
        <w:rPr>
          <w:rFonts w:ascii="Times New Roman" w:hAnsi="Times New Roman" w:cs="Times New Roman"/>
          <w:sz w:val="28"/>
          <w:szCs w:val="28"/>
          <w:lang w:val="kk-KZ"/>
        </w:rPr>
        <w:t>әдістемелік негіздерін зерттеген және оны дамытуға бағытталған ұсыныстар әзірлеген.Зерттеу барысында автор аграрлық сектордағы кәсіпкерлік қызметтің дамуына әсер ететін факторларды анықтап, оларды жою немесе азайту үшін келесі ұсыныстарды ұсынады:</w:t>
      </w:r>
    </w:p>
    <w:p w14:paraId="1AAF675F" w14:textId="77777777" w:rsidR="006D4A2A" w:rsidRPr="00054567" w:rsidRDefault="006D4A2A" w:rsidP="00A00F18">
      <w:pPr>
        <w:pStyle w:val="a5"/>
        <w:numPr>
          <w:ilvl w:val="0"/>
          <w:numId w:val="7"/>
        </w:numPr>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Кәсіпкерлік қызметті қолдау үшін мемлекеттік бағдарламаларды жетілдіру;</w:t>
      </w:r>
    </w:p>
    <w:p w14:paraId="561D7224" w14:textId="77777777" w:rsidR="006D4A2A" w:rsidRPr="00054567" w:rsidRDefault="006D4A2A" w:rsidP="00A00F18">
      <w:pPr>
        <w:pStyle w:val="a5"/>
        <w:numPr>
          <w:ilvl w:val="0"/>
          <w:numId w:val="7"/>
        </w:numPr>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Ауыл шаруашылығындағы кәсіпкерлерге қаржылық және ақпараттық қолдау көрсету;</w:t>
      </w:r>
    </w:p>
    <w:p w14:paraId="42B0A59F" w14:textId="77777777" w:rsidR="006D4A2A" w:rsidRPr="00054567" w:rsidRDefault="006D4A2A" w:rsidP="00A00F18">
      <w:pPr>
        <w:pStyle w:val="a5"/>
        <w:numPr>
          <w:ilvl w:val="0"/>
          <w:numId w:val="7"/>
        </w:numPr>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Аграрлық секторда инновациялық технологияларды енгізу арқылы кәсіпкерлікті дамыту;</w:t>
      </w:r>
    </w:p>
    <w:p w14:paraId="0DCE96BD" w14:textId="77777777" w:rsidR="006D4A2A" w:rsidRPr="00054567" w:rsidRDefault="006D4A2A" w:rsidP="00A00F18">
      <w:pPr>
        <w:pStyle w:val="a5"/>
        <w:numPr>
          <w:ilvl w:val="0"/>
          <w:numId w:val="7"/>
        </w:numPr>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Кәсіпкерлік қызметті жүргізуге қажетті инфрақұрылымды дамыту.</w:t>
      </w:r>
    </w:p>
    <w:p w14:paraId="49797932" w14:textId="39A953D7" w:rsidR="006D4A2A" w:rsidRPr="00054567" w:rsidRDefault="008C2F91"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А.А. </w:t>
      </w:r>
      <w:r w:rsidRPr="00054567">
        <w:rPr>
          <w:rFonts w:ascii="Times New Roman" w:hAnsi="Times New Roman" w:cs="Times New Roman"/>
          <w:bCs/>
          <w:sz w:val="28"/>
          <w:szCs w:val="28"/>
          <w:lang w:val="kk-KZ"/>
        </w:rPr>
        <w:t>Саипов</w:t>
      </w:r>
      <w:r w:rsidRPr="00054567">
        <w:rPr>
          <w:rFonts w:ascii="Times New Roman" w:hAnsi="Times New Roman" w:cs="Times New Roman"/>
          <w:sz w:val="28"/>
          <w:szCs w:val="28"/>
          <w:lang w:val="kk-KZ"/>
        </w:rPr>
        <w:t>, Г.Ш.Оспанова, Ш.К.Шынгысбаева</w:t>
      </w:r>
      <w:r w:rsidR="00B2720D" w:rsidRPr="00054567">
        <w:rPr>
          <w:rFonts w:ascii="Times New Roman" w:hAnsi="Times New Roman" w:cs="Times New Roman"/>
          <w:sz w:val="28"/>
          <w:szCs w:val="28"/>
          <w:lang w:val="kk-KZ"/>
        </w:rPr>
        <w:t xml:space="preserve"> </w:t>
      </w:r>
      <w:r w:rsidR="007F6E5C" w:rsidRPr="00054567">
        <w:rPr>
          <w:rFonts w:ascii="Times New Roman" w:hAnsi="Times New Roman" w:cs="Times New Roman"/>
          <w:sz w:val="28"/>
          <w:szCs w:val="28"/>
          <w:lang w:val="kk-KZ"/>
        </w:rPr>
        <w:t>[1</w:t>
      </w:r>
      <w:r w:rsidR="00B2720D" w:rsidRPr="00054567">
        <w:rPr>
          <w:rFonts w:ascii="Times New Roman" w:hAnsi="Times New Roman" w:cs="Times New Roman"/>
          <w:sz w:val="28"/>
          <w:szCs w:val="28"/>
          <w:lang w:val="kk-KZ"/>
        </w:rPr>
        <w:t>6</w:t>
      </w:r>
      <w:r w:rsidR="00690565" w:rsidRPr="00054567">
        <w:rPr>
          <w:rFonts w:ascii="Times New Roman" w:hAnsi="Times New Roman" w:cs="Times New Roman"/>
          <w:sz w:val="28"/>
          <w:szCs w:val="28"/>
          <w:lang w:val="kk-KZ"/>
        </w:rPr>
        <w:t>1</w:t>
      </w:r>
      <w:r w:rsidR="007F6E5C" w:rsidRPr="00054567">
        <w:rPr>
          <w:rFonts w:ascii="Times New Roman" w:hAnsi="Times New Roman" w:cs="Times New Roman"/>
          <w:sz w:val="28"/>
          <w:szCs w:val="28"/>
          <w:lang w:val="kk-KZ"/>
        </w:rPr>
        <w:t>]</w:t>
      </w:r>
      <w:r w:rsidR="00B2720D" w:rsidRPr="00054567">
        <w:rPr>
          <w:rFonts w:ascii="Times New Roman" w:hAnsi="Times New Roman" w:cs="Times New Roman"/>
          <w:sz w:val="28"/>
          <w:szCs w:val="28"/>
          <w:lang w:val="kk-KZ"/>
        </w:rPr>
        <w:t xml:space="preserve"> </w:t>
      </w:r>
      <w:r w:rsidR="00133F6C" w:rsidRPr="00054567">
        <w:rPr>
          <w:rFonts w:ascii="Times New Roman" w:hAnsi="Times New Roman" w:cs="Times New Roman"/>
          <w:sz w:val="28"/>
          <w:szCs w:val="28"/>
          <w:lang w:val="kk-KZ"/>
        </w:rPr>
        <w:t>ЖОО</w:t>
      </w:r>
      <w:r w:rsidR="004D260B"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4D260B" w:rsidRPr="00054567">
        <w:rPr>
          <w:rFonts w:ascii="Times New Roman" w:hAnsi="Times New Roman" w:cs="Times New Roman"/>
          <w:sz w:val="28"/>
          <w:szCs w:val="28"/>
          <w:lang w:val="kk-KZ"/>
        </w:rPr>
        <w:t xml:space="preserve"> </w:t>
      </w:r>
      <w:r w:rsidR="00133F6C" w:rsidRPr="00054567">
        <w:rPr>
          <w:rFonts w:ascii="Times New Roman" w:hAnsi="Times New Roman" w:cs="Times New Roman"/>
          <w:sz w:val="28"/>
          <w:szCs w:val="28"/>
          <w:lang w:val="kk-KZ"/>
        </w:rPr>
        <w:t>ның білім алушыларына арнап жазған еңбегінде а</w:t>
      </w:r>
      <w:r w:rsidR="006D4A2A" w:rsidRPr="00054567">
        <w:rPr>
          <w:rFonts w:ascii="Times New Roman" w:hAnsi="Times New Roman" w:cs="Times New Roman"/>
          <w:sz w:val="28"/>
          <w:szCs w:val="28"/>
          <w:lang w:val="kk-KZ"/>
        </w:rPr>
        <w:t xml:space="preserve">уыл шаруашылығының екі негізгі саласы </w:t>
      </w:r>
      <w:r w:rsidR="00313A88" w:rsidRPr="00054567">
        <w:rPr>
          <w:rFonts w:ascii="Times New Roman" w:hAnsi="Times New Roman" w:cs="Times New Roman"/>
          <w:sz w:val="28"/>
          <w:szCs w:val="28"/>
          <w:lang w:val="kk-KZ"/>
        </w:rPr>
        <w:t>–</w:t>
      </w:r>
      <w:r w:rsidR="006D4A2A" w:rsidRPr="00054567">
        <w:rPr>
          <w:rFonts w:ascii="Times New Roman" w:hAnsi="Times New Roman" w:cs="Times New Roman"/>
          <w:sz w:val="28"/>
          <w:szCs w:val="28"/>
          <w:lang w:val="kk-KZ"/>
        </w:rPr>
        <w:t xml:space="preserve"> өсімдік шаруашылығы мен мал шаруашылығы</w:t>
      </w:r>
      <w:r w:rsidR="004D260B" w:rsidRPr="00054567">
        <w:rPr>
          <w:rFonts w:ascii="Times New Roman" w:hAnsi="Times New Roman" w:cs="Times New Roman"/>
          <w:sz w:val="28"/>
          <w:szCs w:val="28"/>
          <w:lang w:val="kk-KZ"/>
        </w:rPr>
        <w:t xml:space="preserve"> </w:t>
      </w:r>
      <w:r w:rsidR="006D4A2A" w:rsidRPr="00054567">
        <w:rPr>
          <w:rFonts w:ascii="Times New Roman" w:hAnsi="Times New Roman" w:cs="Times New Roman"/>
          <w:sz w:val="28"/>
          <w:szCs w:val="28"/>
          <w:lang w:val="kk-KZ"/>
        </w:rPr>
        <w:t>егжей</w:t>
      </w:r>
      <w:r w:rsidR="00313A88" w:rsidRPr="00054567">
        <w:rPr>
          <w:rFonts w:ascii="Times New Roman" w:hAnsi="Times New Roman" w:cs="Times New Roman"/>
          <w:sz w:val="28"/>
          <w:szCs w:val="28"/>
          <w:lang w:val="kk-KZ"/>
        </w:rPr>
        <w:t>–</w:t>
      </w:r>
      <w:r w:rsidR="006D4A2A" w:rsidRPr="00054567">
        <w:rPr>
          <w:rFonts w:ascii="Times New Roman" w:hAnsi="Times New Roman" w:cs="Times New Roman"/>
          <w:sz w:val="28"/>
          <w:szCs w:val="28"/>
          <w:lang w:val="kk-KZ"/>
        </w:rPr>
        <w:t>тегжейлі сипатталады.</w:t>
      </w:r>
      <w:r w:rsidR="009A3C5A" w:rsidRPr="00054567">
        <w:rPr>
          <w:rFonts w:ascii="Times New Roman" w:hAnsi="Times New Roman" w:cs="Times New Roman"/>
          <w:sz w:val="28"/>
          <w:szCs w:val="28"/>
          <w:lang w:val="kk-KZ"/>
        </w:rPr>
        <w:t xml:space="preserve"> </w:t>
      </w:r>
      <w:r w:rsidR="006D4A2A" w:rsidRPr="00054567">
        <w:rPr>
          <w:rFonts w:ascii="Times New Roman" w:hAnsi="Times New Roman" w:cs="Times New Roman"/>
          <w:sz w:val="28"/>
          <w:szCs w:val="28"/>
          <w:lang w:val="kk-KZ"/>
        </w:rPr>
        <w:t>Сонымен қатар, балық шаруашылығы, аңшылық және омарта шаруашылығы сияқты қосымша салалар да қарастырылады. Бөлімде Қазақстанның ауыл шаруашылығы саласының құрылымы, негізгі бағыттары, аймақтық ерекшеліктері және даму үрдістері қарастырылады.</w:t>
      </w:r>
      <w:r w:rsidR="004D260B" w:rsidRPr="00054567">
        <w:rPr>
          <w:rFonts w:ascii="Times New Roman" w:hAnsi="Times New Roman" w:cs="Times New Roman"/>
          <w:sz w:val="28"/>
          <w:szCs w:val="28"/>
          <w:lang w:val="kk-KZ"/>
        </w:rPr>
        <w:t xml:space="preserve"> </w:t>
      </w:r>
      <w:r w:rsidR="006D4A2A" w:rsidRPr="00054567">
        <w:rPr>
          <w:rFonts w:ascii="Times New Roman" w:hAnsi="Times New Roman" w:cs="Times New Roman"/>
          <w:sz w:val="28"/>
          <w:szCs w:val="28"/>
          <w:lang w:val="kk-KZ"/>
        </w:rPr>
        <w:t>Әр түрлі тақырыптар бойынша тапсырмалар, картамен жұмыс істеу, статистикалық мәліметтерді талдаужәне экономикалық аудандастыру бойынша жаттығулар қамтылған.</w:t>
      </w:r>
      <w:r w:rsidR="004D260B" w:rsidRPr="00054567">
        <w:rPr>
          <w:rFonts w:ascii="Times New Roman" w:hAnsi="Times New Roman" w:cs="Times New Roman"/>
          <w:sz w:val="28"/>
          <w:szCs w:val="28"/>
          <w:lang w:val="kk-KZ"/>
        </w:rPr>
        <w:t xml:space="preserve"> </w:t>
      </w:r>
      <w:r w:rsidR="006D4A2A" w:rsidRPr="00054567">
        <w:rPr>
          <w:rFonts w:ascii="Times New Roman" w:hAnsi="Times New Roman" w:cs="Times New Roman"/>
          <w:sz w:val="28"/>
          <w:szCs w:val="28"/>
          <w:lang w:val="kk-KZ"/>
        </w:rPr>
        <w:t>Практикалық тапсырмаларда студенттерге ауыл шаруашылығы өнімдерінің өндірісі мен таралуын картаға түсіру, статистикалық мәліметтерді талдау және аймақтық ерекшеліктерді анықтау ұсынылады.ауыл шаруашылығы тақырыбына арналған практикалық тапсырмалар мен талдаулар қамтылған.</w:t>
      </w:r>
    </w:p>
    <w:p w14:paraId="37602ED0" w14:textId="77777777" w:rsidR="00B2720D" w:rsidRPr="00054567" w:rsidRDefault="00AE4693"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Қазақстанның ауыл шаруашылығы – елдің экономикалық тұрақтылығы мен азық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түлік қауіпсіздігінің негізі болып табылады. Соңғы жылдары бұл салада жүргізілген реформалар мен заманауи технологияларды енгізу нәтижесінде ауыл шаруашылығы қарқынды дамып келеді. Географиялық білім беру жүйесінде осы экономикалық даму үрдістерін ескеру – </w:t>
      </w:r>
      <w:r w:rsidR="00E41A50" w:rsidRPr="00054567">
        <w:rPr>
          <w:rFonts w:ascii="Times New Roman" w:hAnsi="Times New Roman" w:cs="Times New Roman"/>
          <w:sz w:val="28"/>
          <w:szCs w:val="28"/>
          <w:lang w:val="kk-KZ"/>
        </w:rPr>
        <w:t xml:space="preserve">білім алуышлардың </w:t>
      </w:r>
      <w:r w:rsidRPr="00054567">
        <w:rPr>
          <w:rFonts w:ascii="Times New Roman" w:hAnsi="Times New Roman" w:cs="Times New Roman"/>
          <w:sz w:val="28"/>
          <w:szCs w:val="28"/>
          <w:lang w:val="kk-KZ"/>
        </w:rPr>
        <w:t xml:space="preserve"> кеңістіктік ойлауын қалыптастыру, ресурстық әлеуетті бағалау және аймақтық даму ерекшеліктерін түсінуге мүмкіндік береді.</w:t>
      </w:r>
    </w:p>
    <w:p w14:paraId="1DBFBF52" w14:textId="0B1B74E5" w:rsidR="00AE4693" w:rsidRPr="00054567" w:rsidRDefault="00AE4693"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Ауыл шаруашылығының географиялық орналасуы, табиғи</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климаттық жағдайлар мен агроөндірістік кешендердің аймақтық құрылымы білім беру мазмұнында интеграцияланып, </w:t>
      </w:r>
      <w:r w:rsidR="00E41A50" w:rsidRPr="00054567">
        <w:rPr>
          <w:rFonts w:ascii="Times New Roman" w:hAnsi="Times New Roman" w:cs="Times New Roman"/>
          <w:sz w:val="28"/>
          <w:szCs w:val="28"/>
          <w:lang w:val="kk-KZ"/>
        </w:rPr>
        <w:t>білім алушыларға</w:t>
      </w:r>
      <w:r w:rsidRPr="00054567">
        <w:rPr>
          <w:rFonts w:ascii="Times New Roman" w:hAnsi="Times New Roman" w:cs="Times New Roman"/>
          <w:sz w:val="28"/>
          <w:szCs w:val="28"/>
          <w:lang w:val="kk-KZ"/>
        </w:rPr>
        <w:t xml:space="preserve"> нақты мысалдар арқылы елдің ауыл шаруашылығының даму бағыттарын саралауға жол ашады. Бұл өз кезегінде болашақ мамандардың кәсіби бағдарлануына, экономикалық сауаттылықтың артуына және тұрақты даму қағидаттарын түсінуіне ықпал етеді.</w:t>
      </w:r>
    </w:p>
    <w:p w14:paraId="601B6AAE" w14:textId="77777777" w:rsidR="00AE4693" w:rsidRPr="00054567" w:rsidRDefault="00AE4693" w:rsidP="00A00F18">
      <w:pPr>
        <w:pStyle w:val="a5"/>
        <w:ind w:firstLine="567"/>
        <w:jc w:val="both"/>
        <w:rPr>
          <w:rFonts w:ascii="Times New Roman" w:hAnsi="Times New Roman" w:cs="Times New Roman"/>
          <w:sz w:val="28"/>
          <w:szCs w:val="28"/>
          <w:lang w:val="kk-KZ" w:eastAsia="ru-RU"/>
        </w:rPr>
      </w:pPr>
      <w:r w:rsidRPr="00054567">
        <w:rPr>
          <w:rFonts w:ascii="Times New Roman" w:hAnsi="Times New Roman" w:cs="Times New Roman"/>
          <w:sz w:val="28"/>
          <w:szCs w:val="28"/>
          <w:lang w:val="kk-KZ"/>
        </w:rPr>
        <w:lastRenderedPageBreak/>
        <w:t>Осылайша, ауыл шаруашылығының экономикалық даму үрдістерін география пәнінде жүйелі түрде қамту – білім алушылардың Қазақстанның әлеуметтік</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экономикалық даму ерекшеліктерін тереңірек ұғынуына және елдің болашағына үлес қосуға дайын, жан</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жақты тұлға болып қалыптасуына септігін тигізеді</w:t>
      </w:r>
      <w:r w:rsidRPr="00054567">
        <w:rPr>
          <w:rFonts w:ascii="Times New Roman" w:hAnsi="Times New Roman" w:cs="Times New Roman"/>
          <w:sz w:val="28"/>
          <w:szCs w:val="28"/>
          <w:lang w:val="kk-KZ" w:eastAsia="ru-RU"/>
        </w:rPr>
        <w:t>.</w:t>
      </w:r>
    </w:p>
    <w:p w14:paraId="16D87067" w14:textId="77777777" w:rsidR="00701D19" w:rsidRPr="00054567" w:rsidRDefault="00701D19" w:rsidP="00A00F18">
      <w:pPr>
        <w:spacing w:after="0" w:line="240" w:lineRule="auto"/>
        <w:ind w:firstLine="567"/>
        <w:jc w:val="both"/>
        <w:rPr>
          <w:rFonts w:ascii="Times New Roman" w:hAnsi="Times New Roman" w:cs="Times New Roman"/>
          <w:sz w:val="28"/>
          <w:szCs w:val="28"/>
          <w:lang w:val="kk-KZ" w:eastAsia="ru-RU"/>
        </w:rPr>
      </w:pPr>
    </w:p>
    <w:p w14:paraId="6F7C70C1" w14:textId="300233C7" w:rsidR="001E5729" w:rsidRPr="00054567" w:rsidRDefault="00B821D3" w:rsidP="004D260B">
      <w:pPr>
        <w:spacing w:after="0" w:line="240" w:lineRule="auto"/>
        <w:ind w:firstLine="567"/>
        <w:jc w:val="both"/>
        <w:rPr>
          <w:rFonts w:ascii="Times New Roman" w:hAnsi="Times New Roman" w:cs="Times New Roman"/>
          <w:b/>
          <w:bCs/>
          <w:sz w:val="28"/>
          <w:szCs w:val="28"/>
          <w:lang w:val="kk-KZ"/>
        </w:rPr>
      </w:pPr>
      <w:r w:rsidRPr="00054567">
        <w:rPr>
          <w:rFonts w:ascii="Times New Roman" w:hAnsi="Times New Roman" w:cs="Times New Roman"/>
          <w:b/>
          <w:bCs/>
          <w:sz w:val="28"/>
          <w:szCs w:val="28"/>
          <w:lang w:val="kk-KZ"/>
        </w:rPr>
        <w:t xml:space="preserve">2.2 География курсында ауыл шарушалығының экономикалық даму үрдістерін оқытудың </w:t>
      </w:r>
      <w:r w:rsidR="007B6FB5" w:rsidRPr="00054567">
        <w:rPr>
          <w:rFonts w:ascii="Times New Roman" w:hAnsi="Times New Roman" w:cs="Times New Roman"/>
          <w:b/>
          <w:bCs/>
          <w:sz w:val="28"/>
          <w:szCs w:val="28"/>
          <w:lang w:val="kk-KZ"/>
        </w:rPr>
        <w:t xml:space="preserve">мазмұны мен </w:t>
      </w:r>
      <w:r w:rsidRPr="00054567">
        <w:rPr>
          <w:rFonts w:ascii="Times New Roman" w:hAnsi="Times New Roman" w:cs="Times New Roman"/>
          <w:b/>
          <w:bCs/>
          <w:sz w:val="28"/>
          <w:szCs w:val="28"/>
          <w:lang w:val="kk-KZ"/>
        </w:rPr>
        <w:t>әдістемесі</w:t>
      </w:r>
    </w:p>
    <w:p w14:paraId="3E3E3281" w14:textId="11AB30D1" w:rsidR="00244ED1" w:rsidRPr="00054567" w:rsidRDefault="00244ED1" w:rsidP="00A00F18">
      <w:pPr>
        <w:pStyle w:val="afa"/>
        <w:ind w:left="0" w:right="0" w:firstLine="567"/>
        <w:rPr>
          <w:rFonts w:eastAsiaTheme="minorHAnsi"/>
          <w:kern w:val="2"/>
          <w:sz w:val="28"/>
          <w:szCs w:val="28"/>
        </w:rPr>
      </w:pPr>
      <w:r w:rsidRPr="00054567">
        <w:rPr>
          <w:rFonts w:eastAsiaTheme="minorHAnsi"/>
          <w:kern w:val="2"/>
          <w:sz w:val="28"/>
          <w:szCs w:val="28"/>
        </w:rPr>
        <w:t>Қазақстандағы білімді жетілдіру ХХІ ғасырдағы технологиялардың қарқынды дамуының жергілікті және ғаламдық деңгейде  қоғам және әрбір адамның өміріне әсер етіп отырған өзгерістерге байланысты орындалып отыр. Осыған орай,  ҚР педагогикалық білімнің әлеуетін күшейту заманауи қоғамның сұраныстарына талдау жасай отырып, болашақ педагог мамандарды даярлау сапасын арттыру арқылы білім беруді жетілдіруге бағытталуда, онда:</w:t>
      </w:r>
    </w:p>
    <w:p w14:paraId="0D9332E8" w14:textId="77777777" w:rsidR="004D260B" w:rsidRPr="00054567" w:rsidRDefault="00313A88" w:rsidP="004D260B">
      <w:pPr>
        <w:pStyle w:val="afa"/>
        <w:ind w:left="0" w:right="0" w:firstLine="567"/>
        <w:rPr>
          <w:rFonts w:eastAsiaTheme="minorHAnsi"/>
          <w:kern w:val="2"/>
          <w:sz w:val="28"/>
          <w:szCs w:val="28"/>
        </w:rPr>
      </w:pPr>
      <w:r w:rsidRPr="00054567">
        <w:rPr>
          <w:rFonts w:eastAsiaTheme="minorHAnsi"/>
          <w:kern w:val="2"/>
          <w:sz w:val="28"/>
          <w:szCs w:val="28"/>
        </w:rPr>
        <w:t>–</w:t>
      </w:r>
      <w:r w:rsidR="00B40C80" w:rsidRPr="00054567">
        <w:rPr>
          <w:rFonts w:eastAsiaTheme="minorHAnsi"/>
          <w:kern w:val="2"/>
          <w:sz w:val="28"/>
          <w:szCs w:val="28"/>
        </w:rPr>
        <w:t xml:space="preserve"> </w:t>
      </w:r>
      <w:r w:rsidR="00244ED1" w:rsidRPr="00054567">
        <w:rPr>
          <w:rFonts w:eastAsiaTheme="minorHAnsi"/>
          <w:kern w:val="2"/>
          <w:sz w:val="28"/>
          <w:szCs w:val="28"/>
        </w:rPr>
        <w:t>оқу үдерісінде білім алушылардың өздігінен шешім қабылдау дағдыларын дамытуда педагогтар қандай білім, дағдыларды және құндылықтарды меңгеруі;</w:t>
      </w:r>
    </w:p>
    <w:p w14:paraId="77E165BA" w14:textId="6A277F41" w:rsidR="007B582D" w:rsidRPr="00054567" w:rsidRDefault="00244ED1" w:rsidP="004D260B">
      <w:pPr>
        <w:pStyle w:val="afa"/>
        <w:numPr>
          <w:ilvl w:val="0"/>
          <w:numId w:val="10"/>
        </w:numPr>
        <w:ind w:left="0" w:right="0" w:firstLine="567"/>
        <w:rPr>
          <w:rFonts w:eastAsiaTheme="minorHAnsi"/>
          <w:kern w:val="2"/>
          <w:sz w:val="28"/>
          <w:szCs w:val="28"/>
        </w:rPr>
      </w:pPr>
      <w:r w:rsidRPr="00054567">
        <w:rPr>
          <w:rFonts w:eastAsiaTheme="minorHAnsi"/>
          <w:kern w:val="2"/>
          <w:sz w:val="28"/>
          <w:szCs w:val="28"/>
        </w:rPr>
        <w:t>педагогтар қоғаммен өзара әрекеттесе отырып, кәсіби даралығын дамыту мен карьералық өсуін жоспарлау және көшбасшылықты қалай оқып</w:t>
      </w:r>
      <w:r w:rsidR="00313A88" w:rsidRPr="00054567">
        <w:rPr>
          <w:rFonts w:eastAsiaTheme="minorHAnsi"/>
          <w:kern w:val="2"/>
          <w:sz w:val="28"/>
          <w:szCs w:val="28"/>
        </w:rPr>
        <w:t>–</w:t>
      </w:r>
      <w:r w:rsidRPr="00054567">
        <w:rPr>
          <w:rFonts w:eastAsiaTheme="minorHAnsi"/>
          <w:kern w:val="2"/>
          <w:sz w:val="28"/>
          <w:szCs w:val="28"/>
        </w:rPr>
        <w:t>үйренуі қарастырылады.</w:t>
      </w:r>
    </w:p>
    <w:p w14:paraId="6D2ED53C" w14:textId="1B85D24C" w:rsidR="00346502" w:rsidRPr="00054567" w:rsidRDefault="00C67BF0" w:rsidP="00A00F18">
      <w:pPr>
        <w:pStyle w:val="afa"/>
        <w:ind w:left="0" w:right="0" w:firstLine="567"/>
        <w:rPr>
          <w:rFonts w:eastAsiaTheme="minorHAnsi"/>
          <w:kern w:val="2"/>
          <w:sz w:val="28"/>
          <w:szCs w:val="28"/>
        </w:rPr>
      </w:pPr>
      <w:r w:rsidRPr="00054567">
        <w:rPr>
          <w:rFonts w:eastAsiaTheme="minorHAnsi"/>
          <w:kern w:val="2"/>
          <w:sz w:val="28"/>
          <w:szCs w:val="28"/>
        </w:rPr>
        <w:t>География курсында ауыл шаруашылығының экономикалық даму үрдістерін оқыту</w:t>
      </w:r>
      <w:r w:rsidR="00442D0B" w:rsidRPr="00054567">
        <w:rPr>
          <w:rFonts w:eastAsiaTheme="minorHAnsi"/>
          <w:kern w:val="2"/>
          <w:sz w:val="28"/>
          <w:szCs w:val="28"/>
        </w:rPr>
        <w:t xml:space="preserve"> – бұл білім алушыларға аграрлық сектордың қазіргі жағдайын, даму бағыттарын және оның экономикадағы рөлін түсіндіруге бағытталған білім беру процесі. </w:t>
      </w:r>
    </w:p>
    <w:p w14:paraId="38B73E7B" w14:textId="6D1ED4EF" w:rsidR="002337E1" w:rsidRPr="00054567" w:rsidRDefault="00BC0F19"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w:t>
      </w:r>
      <w:r w:rsidR="00F95E2D" w:rsidRPr="00054567">
        <w:rPr>
          <w:rFonts w:ascii="Times New Roman" w:hAnsi="Times New Roman" w:cs="Times New Roman"/>
          <w:sz w:val="28"/>
          <w:szCs w:val="28"/>
          <w:lang w:val="kk-KZ"/>
        </w:rPr>
        <w:t xml:space="preserve">уыл шаруашылығының экономикалық даму үрдістерін </w:t>
      </w:r>
      <w:r w:rsidR="00442D0B" w:rsidRPr="00054567">
        <w:rPr>
          <w:rFonts w:ascii="Times New Roman" w:hAnsi="Times New Roman" w:cs="Times New Roman"/>
          <w:sz w:val="28"/>
          <w:szCs w:val="28"/>
          <w:lang w:val="kk-KZ"/>
        </w:rPr>
        <w:t xml:space="preserve">оқытудың мазмұны </w:t>
      </w:r>
      <w:r w:rsidRPr="00054567">
        <w:rPr>
          <w:rFonts w:ascii="Times New Roman" w:hAnsi="Times New Roman" w:cs="Times New Roman"/>
          <w:sz w:val="28"/>
          <w:szCs w:val="28"/>
          <w:lang w:val="kk-KZ"/>
        </w:rPr>
        <w:t>осы саланың нақты даму ерекшеліктеріне</w:t>
      </w:r>
      <w:r w:rsidR="002337E1" w:rsidRPr="00054567">
        <w:rPr>
          <w:rFonts w:ascii="Times New Roman" w:hAnsi="Times New Roman" w:cs="Times New Roman"/>
          <w:sz w:val="28"/>
          <w:szCs w:val="28"/>
          <w:lang w:val="kk-KZ"/>
        </w:rPr>
        <w:t>, яғни, ауыл шаруашылығының экономикадағы рөліне</w:t>
      </w:r>
      <w:r w:rsidR="00EA7E08" w:rsidRPr="00054567">
        <w:rPr>
          <w:rFonts w:ascii="Times New Roman" w:hAnsi="Times New Roman" w:cs="Times New Roman"/>
          <w:sz w:val="28"/>
          <w:szCs w:val="28"/>
          <w:lang w:val="kk-KZ"/>
        </w:rPr>
        <w:t>,</w:t>
      </w:r>
      <w:r w:rsidR="002337E1" w:rsidRPr="00054567">
        <w:rPr>
          <w:rFonts w:ascii="Times New Roman" w:hAnsi="Times New Roman" w:cs="Times New Roman"/>
          <w:sz w:val="28"/>
          <w:szCs w:val="28"/>
          <w:lang w:val="kk-KZ"/>
        </w:rPr>
        <w:t xml:space="preserve"> аграрлық саясаттың кезеңдеріне</w:t>
      </w:r>
      <w:r w:rsidR="00EA7E08" w:rsidRPr="00054567">
        <w:rPr>
          <w:rFonts w:ascii="Times New Roman" w:hAnsi="Times New Roman" w:cs="Times New Roman"/>
          <w:sz w:val="28"/>
          <w:szCs w:val="28"/>
          <w:lang w:val="kk-KZ"/>
        </w:rPr>
        <w:t>,</w:t>
      </w:r>
      <w:r w:rsidR="002337E1" w:rsidRPr="00054567">
        <w:rPr>
          <w:rFonts w:ascii="Times New Roman" w:hAnsi="Times New Roman" w:cs="Times New Roman"/>
          <w:sz w:val="28"/>
          <w:szCs w:val="28"/>
          <w:lang w:val="kk-KZ"/>
        </w:rPr>
        <w:t xml:space="preserve"> саланың негізгі даму үрдістеріне</w:t>
      </w:r>
      <w:r w:rsidR="00EA7E08" w:rsidRPr="00054567">
        <w:rPr>
          <w:rFonts w:ascii="Times New Roman" w:hAnsi="Times New Roman" w:cs="Times New Roman"/>
          <w:sz w:val="28"/>
          <w:szCs w:val="28"/>
          <w:lang w:val="kk-KZ"/>
        </w:rPr>
        <w:t xml:space="preserve">, </w:t>
      </w:r>
      <w:r w:rsidR="002337E1" w:rsidRPr="00054567">
        <w:rPr>
          <w:rFonts w:ascii="Times New Roman" w:hAnsi="Times New Roman" w:cs="Times New Roman"/>
          <w:sz w:val="28"/>
          <w:szCs w:val="28"/>
          <w:lang w:val="kk-KZ"/>
        </w:rPr>
        <w:t xml:space="preserve">ауыл шаруашылығының құрылымдық өзгерістеріне және Тұрақты даму мақсаттары мәселелеріне </w:t>
      </w:r>
      <w:r w:rsidRPr="00054567">
        <w:rPr>
          <w:rFonts w:ascii="Times New Roman" w:hAnsi="Times New Roman" w:cs="Times New Roman"/>
          <w:sz w:val="28"/>
          <w:szCs w:val="28"/>
          <w:lang w:val="kk-KZ"/>
        </w:rPr>
        <w:t>негізделіп құрылады</w:t>
      </w:r>
      <w:r w:rsidR="002337E1" w:rsidRPr="00054567">
        <w:rPr>
          <w:rFonts w:ascii="Times New Roman" w:hAnsi="Times New Roman" w:cs="Times New Roman"/>
          <w:sz w:val="28"/>
          <w:szCs w:val="28"/>
          <w:lang w:val="kk-KZ"/>
        </w:rPr>
        <w:t>.</w:t>
      </w:r>
    </w:p>
    <w:p w14:paraId="68E4CCDF" w14:textId="309C7C0F" w:rsidR="00524D7D" w:rsidRPr="00054567" w:rsidRDefault="00EB7141"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Ауыл шаруашылығы</w:t>
      </w:r>
      <w:r w:rsidR="002C5F81"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елдің әлеуметтік</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экономикалық дамуына, азық</w:t>
      </w:r>
      <w:r w:rsidR="00313A8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түлік қауіпсіздігіне, экспорт әлеуетіне және ауыл халқының өмір сапасына тікелей әсер ететін</w:t>
      </w:r>
      <w:r w:rsidR="00A049EC"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экономиканың маңызды саласы. Ауыл шаруашылығының экономикадағы рөлі</w:t>
      </w:r>
      <w:r w:rsidR="007B582D"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бірқатар нақты бағыттар арқылы сипатталады </w:t>
      </w:r>
      <w:r w:rsidR="009E2BE3"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кесте</w:t>
      </w:r>
      <w:r w:rsidR="00857AC8" w:rsidRPr="00054567">
        <w:rPr>
          <w:rFonts w:ascii="Times New Roman" w:hAnsi="Times New Roman" w:cs="Times New Roman"/>
          <w:sz w:val="28"/>
          <w:szCs w:val="28"/>
          <w:lang w:val="kk-KZ"/>
        </w:rPr>
        <w:t xml:space="preserve"> 5</w:t>
      </w:r>
      <w:r w:rsidRPr="00054567">
        <w:rPr>
          <w:rFonts w:ascii="Times New Roman" w:hAnsi="Times New Roman" w:cs="Times New Roman"/>
          <w:sz w:val="28"/>
          <w:szCs w:val="28"/>
          <w:lang w:val="kk-KZ"/>
        </w:rPr>
        <w:t>)</w:t>
      </w:r>
    </w:p>
    <w:p w14:paraId="77C685EF" w14:textId="77777777" w:rsidR="00B40C80" w:rsidRPr="00054567" w:rsidRDefault="00B40C80" w:rsidP="00A00F18">
      <w:pPr>
        <w:spacing w:after="0" w:line="240" w:lineRule="auto"/>
        <w:ind w:firstLine="567"/>
        <w:rPr>
          <w:rFonts w:ascii="Times New Roman" w:hAnsi="Times New Roman" w:cs="Times New Roman"/>
          <w:kern w:val="0"/>
          <w:sz w:val="28"/>
          <w:szCs w:val="28"/>
          <w:lang w:val="kk-KZ" w:eastAsia="ru-RU"/>
        </w:rPr>
      </w:pPr>
    </w:p>
    <w:p w14:paraId="5BE10FC1" w14:textId="070358CC" w:rsidR="00EB7141" w:rsidRPr="00054567" w:rsidRDefault="009E2BE3" w:rsidP="00A00F18">
      <w:pPr>
        <w:spacing w:after="0" w:line="240" w:lineRule="auto"/>
        <w:rPr>
          <w:rFonts w:ascii="Times New Roman" w:hAnsi="Times New Roman" w:cs="Times New Roman"/>
          <w:sz w:val="28"/>
          <w:szCs w:val="28"/>
          <w:lang w:val="kk-KZ" w:eastAsia="ru-RU"/>
        </w:rPr>
      </w:pPr>
      <w:r w:rsidRPr="00054567">
        <w:rPr>
          <w:rFonts w:ascii="Times New Roman" w:hAnsi="Times New Roman" w:cs="Times New Roman"/>
          <w:kern w:val="0"/>
          <w:sz w:val="28"/>
          <w:szCs w:val="28"/>
          <w:lang w:val="kk-KZ" w:eastAsia="ru-RU"/>
        </w:rPr>
        <w:t xml:space="preserve">Кесте </w:t>
      </w:r>
      <w:r w:rsidR="00D5402E" w:rsidRPr="00054567">
        <w:rPr>
          <w:rFonts w:ascii="Times New Roman" w:hAnsi="Times New Roman" w:cs="Times New Roman"/>
          <w:kern w:val="0"/>
          <w:sz w:val="28"/>
          <w:szCs w:val="28"/>
          <w:lang w:val="kk-KZ" w:eastAsia="ru-RU"/>
        </w:rPr>
        <w:t>5</w:t>
      </w:r>
      <w:r w:rsidR="00780888" w:rsidRPr="00054567">
        <w:rPr>
          <w:rFonts w:ascii="Times New Roman" w:hAnsi="Times New Roman" w:cs="Times New Roman"/>
          <w:kern w:val="0"/>
          <w:sz w:val="28"/>
          <w:szCs w:val="28"/>
          <w:lang w:val="kk-KZ" w:eastAsia="ru-RU"/>
        </w:rPr>
        <w:t xml:space="preserve"> </w:t>
      </w:r>
      <w:r w:rsidR="00313A88" w:rsidRPr="00054567">
        <w:rPr>
          <w:rFonts w:ascii="Times New Roman" w:hAnsi="Times New Roman" w:cs="Times New Roman"/>
          <w:kern w:val="0"/>
          <w:sz w:val="28"/>
          <w:szCs w:val="28"/>
          <w:lang w:val="kk-KZ" w:eastAsia="ru-RU"/>
        </w:rPr>
        <w:t>–</w:t>
      </w:r>
      <w:r w:rsidR="00EB7141" w:rsidRPr="00054567">
        <w:rPr>
          <w:rFonts w:ascii="Times New Roman" w:hAnsi="Times New Roman" w:cs="Times New Roman"/>
          <w:kern w:val="0"/>
          <w:sz w:val="28"/>
          <w:szCs w:val="28"/>
          <w:lang w:val="kk-KZ" w:eastAsia="ru-RU"/>
        </w:rPr>
        <w:t xml:space="preserve"> </w:t>
      </w:r>
      <w:r w:rsidR="00EB7141" w:rsidRPr="00054567">
        <w:rPr>
          <w:rFonts w:ascii="Times New Roman" w:hAnsi="Times New Roman" w:cs="Times New Roman"/>
          <w:sz w:val="28"/>
          <w:szCs w:val="28"/>
          <w:lang w:val="kk-KZ" w:eastAsia="ru-RU"/>
        </w:rPr>
        <w:t>Ауыл шаруашылығының экономикадағы рөлі</w:t>
      </w:r>
    </w:p>
    <w:p w14:paraId="101BC116" w14:textId="77777777" w:rsidR="00B40C80" w:rsidRPr="00054567" w:rsidRDefault="00B40C80" w:rsidP="00A00F18">
      <w:pPr>
        <w:spacing w:after="0" w:line="240" w:lineRule="auto"/>
        <w:ind w:firstLine="567"/>
        <w:rPr>
          <w:rFonts w:ascii="Times New Roman" w:hAnsi="Times New Roman" w:cs="Times New Roman"/>
          <w:kern w:val="0"/>
          <w:sz w:val="28"/>
          <w:szCs w:val="28"/>
          <w:lang w:val="kk-KZ" w:eastAsia="ru-RU"/>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996"/>
        <w:gridCol w:w="6636"/>
      </w:tblGrid>
      <w:tr w:rsidR="00432A13" w:rsidRPr="00054567" w14:paraId="56179C17" w14:textId="77777777" w:rsidTr="003C018D">
        <w:trPr>
          <w:tblHeader/>
          <w:tblCellSpacing w:w="15" w:type="dxa"/>
          <w:jc w:val="center"/>
        </w:trPr>
        <w:tc>
          <w:tcPr>
            <w:tcW w:w="2953" w:type="dxa"/>
            <w:tcBorders>
              <w:top w:val="single" w:sz="2" w:space="0" w:color="auto"/>
              <w:left w:val="single" w:sz="2" w:space="0" w:color="auto"/>
              <w:bottom w:val="single" w:sz="2" w:space="0" w:color="auto"/>
              <w:right w:val="single" w:sz="2" w:space="0" w:color="auto"/>
            </w:tcBorders>
            <w:vAlign w:val="center"/>
            <w:hideMark/>
          </w:tcPr>
          <w:p w14:paraId="2D23CF1E" w14:textId="456BBA5A" w:rsidR="00432A13" w:rsidRPr="00054567" w:rsidRDefault="00432A13" w:rsidP="00A00F18">
            <w:pPr>
              <w:spacing w:after="0" w:line="240" w:lineRule="auto"/>
              <w:jc w:val="center"/>
              <w:rPr>
                <w:rFonts w:ascii="Times New Roman" w:hAnsi="Times New Roman" w:cs="Times New Roman"/>
                <w:kern w:val="0"/>
                <w:sz w:val="24"/>
                <w:szCs w:val="24"/>
                <w:lang w:val="kk-KZ" w:eastAsia="ru-RU"/>
              </w:rPr>
            </w:pPr>
            <w:r w:rsidRPr="00054567">
              <w:rPr>
                <w:rFonts w:ascii="Times New Roman" w:hAnsi="Times New Roman" w:cs="Times New Roman"/>
                <w:kern w:val="0"/>
                <w:sz w:val="24"/>
                <w:szCs w:val="24"/>
                <w:lang w:val="kk-KZ" w:eastAsia="ru-RU"/>
              </w:rPr>
              <w:t>Экономикалық рөлі</w:t>
            </w:r>
          </w:p>
        </w:tc>
        <w:tc>
          <w:tcPr>
            <w:tcW w:w="6598" w:type="dxa"/>
            <w:tcBorders>
              <w:top w:val="single" w:sz="2" w:space="0" w:color="auto"/>
              <w:bottom w:val="single" w:sz="2" w:space="0" w:color="auto"/>
              <w:right w:val="single" w:sz="2" w:space="0" w:color="auto"/>
            </w:tcBorders>
            <w:vAlign w:val="center"/>
            <w:hideMark/>
          </w:tcPr>
          <w:p w14:paraId="51CD8FEF" w14:textId="33BBC470" w:rsidR="00432A13" w:rsidRPr="00054567" w:rsidRDefault="00432A13" w:rsidP="00A00F18">
            <w:pPr>
              <w:spacing w:after="0" w:line="240" w:lineRule="auto"/>
              <w:ind w:firstLine="567"/>
              <w:rPr>
                <w:rFonts w:ascii="Times New Roman" w:hAnsi="Times New Roman" w:cs="Times New Roman"/>
                <w:kern w:val="0"/>
                <w:sz w:val="24"/>
                <w:szCs w:val="24"/>
                <w:lang w:val="kk-KZ" w:eastAsia="ru-RU"/>
              </w:rPr>
            </w:pPr>
            <w:r w:rsidRPr="00054567">
              <w:rPr>
                <w:rFonts w:ascii="Times New Roman" w:hAnsi="Times New Roman" w:cs="Times New Roman"/>
                <w:kern w:val="0"/>
                <w:sz w:val="24"/>
                <w:szCs w:val="24"/>
                <w:lang w:val="kk-KZ" w:eastAsia="ru-RU"/>
              </w:rPr>
              <w:t>Мазмұны мен нақты мысалдар</w:t>
            </w:r>
          </w:p>
        </w:tc>
      </w:tr>
      <w:tr w:rsidR="00432A13" w:rsidRPr="00702DCA" w14:paraId="5919C1BD" w14:textId="77777777" w:rsidTr="003C018D">
        <w:trPr>
          <w:tblCellSpacing w:w="15" w:type="dxa"/>
          <w:jc w:val="center"/>
        </w:trPr>
        <w:tc>
          <w:tcPr>
            <w:tcW w:w="2953" w:type="dxa"/>
            <w:tcBorders>
              <w:left w:val="single" w:sz="2" w:space="0" w:color="auto"/>
              <w:right w:val="single" w:sz="2" w:space="0" w:color="auto"/>
            </w:tcBorders>
            <w:vAlign w:val="center"/>
            <w:hideMark/>
          </w:tcPr>
          <w:p w14:paraId="45D529A5" w14:textId="1311B986" w:rsidR="00432A13" w:rsidRPr="00054567" w:rsidRDefault="00432A13" w:rsidP="003C018D">
            <w:pPr>
              <w:spacing w:after="0" w:line="240" w:lineRule="auto"/>
              <w:jc w:val="center"/>
              <w:rPr>
                <w:rFonts w:ascii="Times New Roman" w:hAnsi="Times New Roman" w:cs="Times New Roman"/>
                <w:kern w:val="0"/>
                <w:sz w:val="24"/>
                <w:szCs w:val="24"/>
                <w:lang w:val="kk-KZ" w:eastAsia="ru-RU"/>
              </w:rPr>
            </w:pPr>
            <w:r w:rsidRPr="00054567">
              <w:rPr>
                <w:rFonts w:ascii="Times New Roman" w:hAnsi="Times New Roman" w:cs="Times New Roman"/>
                <w:kern w:val="0"/>
                <w:sz w:val="24"/>
                <w:szCs w:val="24"/>
                <w:lang w:val="kk-KZ" w:eastAsia="ru-RU"/>
              </w:rPr>
              <w:t>Азық–түлік қауіпсіздігі</w:t>
            </w:r>
          </w:p>
        </w:tc>
        <w:tc>
          <w:tcPr>
            <w:tcW w:w="6598" w:type="dxa"/>
            <w:tcBorders>
              <w:right w:val="single" w:sz="2" w:space="0" w:color="auto"/>
            </w:tcBorders>
            <w:vAlign w:val="center"/>
            <w:hideMark/>
          </w:tcPr>
          <w:p w14:paraId="1DAB8BAA" w14:textId="06C28CA2" w:rsidR="00432A13" w:rsidRPr="00054567" w:rsidRDefault="00432A13" w:rsidP="00043643">
            <w:pPr>
              <w:spacing w:after="0" w:line="240" w:lineRule="auto"/>
              <w:jc w:val="both"/>
              <w:rPr>
                <w:rFonts w:ascii="Times New Roman" w:hAnsi="Times New Roman" w:cs="Times New Roman"/>
                <w:kern w:val="0"/>
                <w:sz w:val="24"/>
                <w:szCs w:val="24"/>
                <w:lang w:val="kk-KZ" w:eastAsia="ru-RU"/>
              </w:rPr>
            </w:pPr>
            <w:r w:rsidRPr="00054567">
              <w:rPr>
                <w:rFonts w:ascii="Times New Roman" w:hAnsi="Times New Roman" w:cs="Times New Roman"/>
                <w:kern w:val="0"/>
                <w:sz w:val="24"/>
                <w:szCs w:val="24"/>
                <w:lang w:val="kk-KZ" w:eastAsia="ru-RU"/>
              </w:rPr>
              <w:t>Азық–түлік тапшылығын болдырмас үшін ішкі нарықты бидай, ет, сүт, көкөніс өнімдерімен қамтамасыз ету.</w:t>
            </w:r>
          </w:p>
        </w:tc>
      </w:tr>
      <w:tr w:rsidR="00432A13" w:rsidRPr="00054567" w14:paraId="66678295" w14:textId="77777777" w:rsidTr="003C018D">
        <w:trPr>
          <w:tblCellSpacing w:w="15" w:type="dxa"/>
          <w:jc w:val="center"/>
        </w:trPr>
        <w:tc>
          <w:tcPr>
            <w:tcW w:w="2953" w:type="dxa"/>
            <w:tcBorders>
              <w:top w:val="single" w:sz="2" w:space="0" w:color="auto"/>
              <w:left w:val="single" w:sz="2" w:space="0" w:color="auto"/>
              <w:right w:val="single" w:sz="2" w:space="0" w:color="auto"/>
            </w:tcBorders>
            <w:vAlign w:val="center"/>
            <w:hideMark/>
          </w:tcPr>
          <w:p w14:paraId="0CD9CA9B" w14:textId="7FE5198A" w:rsidR="00432A13" w:rsidRPr="00054567" w:rsidRDefault="00432A13" w:rsidP="003C018D">
            <w:pPr>
              <w:spacing w:after="0" w:line="240" w:lineRule="auto"/>
              <w:jc w:val="center"/>
              <w:rPr>
                <w:rFonts w:ascii="Times New Roman" w:hAnsi="Times New Roman" w:cs="Times New Roman"/>
                <w:kern w:val="0"/>
                <w:sz w:val="24"/>
                <w:szCs w:val="24"/>
                <w:lang w:eastAsia="ru-RU"/>
              </w:rPr>
            </w:pPr>
            <w:r w:rsidRPr="00054567">
              <w:rPr>
                <w:rFonts w:ascii="Times New Roman" w:hAnsi="Times New Roman" w:cs="Times New Roman"/>
                <w:kern w:val="0"/>
                <w:sz w:val="24"/>
                <w:szCs w:val="24"/>
                <w:lang w:eastAsia="ru-RU"/>
              </w:rPr>
              <w:t>ЖІӨ–</w:t>
            </w:r>
            <w:proofErr w:type="spellStart"/>
            <w:r w:rsidRPr="00054567">
              <w:rPr>
                <w:rFonts w:ascii="Times New Roman" w:hAnsi="Times New Roman" w:cs="Times New Roman"/>
                <w:kern w:val="0"/>
                <w:sz w:val="24"/>
                <w:szCs w:val="24"/>
                <w:lang w:eastAsia="ru-RU"/>
              </w:rPr>
              <w:t>дегі</w:t>
            </w:r>
            <w:proofErr w:type="spellEnd"/>
            <w:r w:rsidRPr="00054567">
              <w:rPr>
                <w:rFonts w:ascii="Times New Roman" w:hAnsi="Times New Roman" w:cs="Times New Roman"/>
                <w:kern w:val="0"/>
                <w:sz w:val="24"/>
                <w:szCs w:val="24"/>
                <w:lang w:val="kk-KZ" w:eastAsia="ru-RU"/>
              </w:rPr>
              <w:t xml:space="preserve"> </w:t>
            </w:r>
            <w:proofErr w:type="spellStart"/>
            <w:r w:rsidRPr="00054567">
              <w:rPr>
                <w:rFonts w:ascii="Times New Roman" w:hAnsi="Times New Roman" w:cs="Times New Roman"/>
                <w:kern w:val="0"/>
                <w:sz w:val="24"/>
                <w:szCs w:val="24"/>
                <w:lang w:eastAsia="ru-RU"/>
              </w:rPr>
              <w:t>үлесі</w:t>
            </w:r>
            <w:proofErr w:type="spellEnd"/>
          </w:p>
        </w:tc>
        <w:tc>
          <w:tcPr>
            <w:tcW w:w="6598" w:type="dxa"/>
            <w:tcBorders>
              <w:top w:val="single" w:sz="2" w:space="0" w:color="auto"/>
              <w:right w:val="single" w:sz="2" w:space="0" w:color="auto"/>
            </w:tcBorders>
            <w:vAlign w:val="center"/>
            <w:hideMark/>
          </w:tcPr>
          <w:p w14:paraId="1A3E62F8" w14:textId="16F9025B" w:rsidR="00432A13" w:rsidRPr="00054567" w:rsidRDefault="00432A13" w:rsidP="00043643">
            <w:pPr>
              <w:spacing w:after="0" w:line="240" w:lineRule="auto"/>
              <w:jc w:val="both"/>
              <w:rPr>
                <w:rFonts w:ascii="Times New Roman" w:hAnsi="Times New Roman" w:cs="Times New Roman"/>
                <w:kern w:val="0"/>
                <w:sz w:val="24"/>
                <w:szCs w:val="24"/>
                <w:lang w:eastAsia="ru-RU"/>
              </w:rPr>
            </w:pPr>
            <w:proofErr w:type="spellStart"/>
            <w:r w:rsidRPr="00054567">
              <w:rPr>
                <w:rFonts w:ascii="Times New Roman" w:hAnsi="Times New Roman" w:cs="Times New Roman"/>
                <w:kern w:val="0"/>
                <w:sz w:val="24"/>
                <w:szCs w:val="24"/>
                <w:lang w:eastAsia="ru-RU"/>
              </w:rPr>
              <w:t>Қазақстан</w:t>
            </w:r>
            <w:proofErr w:type="spellEnd"/>
            <w:r w:rsidRPr="00054567">
              <w:rPr>
                <w:rFonts w:ascii="Times New Roman" w:hAnsi="Times New Roman" w:cs="Times New Roman"/>
                <w:kern w:val="0"/>
                <w:sz w:val="24"/>
                <w:szCs w:val="24"/>
                <w:lang w:eastAsia="ru-RU"/>
              </w:rPr>
              <w:t xml:space="preserve"> ЖІӨ</w:t>
            </w:r>
            <w:r w:rsidRPr="00054567">
              <w:rPr>
                <w:rFonts w:ascii="Times New Roman" w:hAnsi="Times New Roman" w:cs="Times New Roman"/>
                <w:kern w:val="0"/>
                <w:sz w:val="24"/>
                <w:szCs w:val="24"/>
                <w:lang w:val="kk-KZ" w:eastAsia="ru-RU"/>
              </w:rPr>
              <w:t xml:space="preserve"> а</w:t>
            </w:r>
            <w:proofErr w:type="spellStart"/>
            <w:r w:rsidRPr="00054567">
              <w:rPr>
                <w:rFonts w:ascii="Times New Roman" w:hAnsi="Times New Roman" w:cs="Times New Roman"/>
                <w:kern w:val="0"/>
                <w:sz w:val="24"/>
                <w:szCs w:val="24"/>
                <w:lang w:eastAsia="ru-RU"/>
              </w:rPr>
              <w:t>уыл</w:t>
            </w:r>
            <w:proofErr w:type="spellEnd"/>
            <w:r w:rsidRPr="00054567">
              <w:rPr>
                <w:rFonts w:ascii="Times New Roman" w:hAnsi="Times New Roman" w:cs="Times New Roman"/>
                <w:kern w:val="0"/>
                <w:sz w:val="24"/>
                <w:szCs w:val="24"/>
                <w:lang w:val="kk-KZ" w:eastAsia="ru-RU"/>
              </w:rPr>
              <w:t xml:space="preserve"> </w:t>
            </w:r>
            <w:proofErr w:type="spellStart"/>
            <w:r w:rsidRPr="00054567">
              <w:rPr>
                <w:rFonts w:ascii="Times New Roman" w:hAnsi="Times New Roman" w:cs="Times New Roman"/>
                <w:kern w:val="0"/>
                <w:sz w:val="24"/>
                <w:szCs w:val="24"/>
                <w:lang w:eastAsia="ru-RU"/>
              </w:rPr>
              <w:t>шаруашылығы</w:t>
            </w:r>
            <w:proofErr w:type="spellEnd"/>
            <w:r w:rsidRPr="00054567">
              <w:rPr>
                <w:rFonts w:ascii="Times New Roman" w:hAnsi="Times New Roman" w:cs="Times New Roman"/>
                <w:kern w:val="0"/>
                <w:sz w:val="24"/>
                <w:szCs w:val="24"/>
                <w:lang w:val="kk-KZ" w:eastAsia="ru-RU"/>
              </w:rPr>
              <w:t>ның үлесі төмен (</w:t>
            </w:r>
            <w:r w:rsidRPr="00054567">
              <w:rPr>
                <w:rFonts w:ascii="Times New Roman" w:hAnsi="Times New Roman" w:cs="Times New Roman"/>
                <w:kern w:val="0"/>
                <w:sz w:val="24"/>
                <w:szCs w:val="24"/>
                <w:lang w:eastAsia="ru-RU"/>
              </w:rPr>
              <w:t xml:space="preserve">2023 ж. </w:t>
            </w:r>
            <w:proofErr w:type="spellStart"/>
            <w:r w:rsidRPr="00054567">
              <w:rPr>
                <w:rFonts w:ascii="Times New Roman" w:hAnsi="Times New Roman" w:cs="Times New Roman"/>
                <w:kern w:val="0"/>
                <w:sz w:val="24"/>
                <w:szCs w:val="24"/>
                <w:lang w:eastAsia="ru-RU"/>
              </w:rPr>
              <w:t>шамамен</w:t>
            </w:r>
            <w:proofErr w:type="spellEnd"/>
            <w:r w:rsidR="00781E03" w:rsidRPr="00054567">
              <w:rPr>
                <w:rFonts w:ascii="Times New Roman" w:hAnsi="Times New Roman" w:cs="Times New Roman"/>
                <w:kern w:val="0"/>
                <w:sz w:val="24"/>
                <w:szCs w:val="24"/>
                <w:lang w:val="kk-KZ" w:eastAsia="ru-RU"/>
              </w:rPr>
              <w:t xml:space="preserve"> </w:t>
            </w:r>
            <w:r w:rsidRPr="00054567">
              <w:rPr>
                <w:rFonts w:ascii="Times New Roman" w:hAnsi="Times New Roman" w:cs="Times New Roman"/>
                <w:kern w:val="0"/>
                <w:sz w:val="24"/>
                <w:szCs w:val="24"/>
                <w:lang w:eastAsia="ru-RU"/>
              </w:rPr>
              <w:t>5</w:t>
            </w:r>
            <w:r w:rsidRPr="00054567">
              <w:rPr>
                <w:rFonts w:ascii="Times New Roman" w:hAnsi="Times New Roman" w:cs="Times New Roman"/>
                <w:kern w:val="0"/>
                <w:sz w:val="24"/>
                <w:szCs w:val="24"/>
                <w:lang w:val="kk-KZ" w:eastAsia="ru-RU"/>
              </w:rPr>
              <w:t>–</w:t>
            </w:r>
            <w:r w:rsidRPr="00054567">
              <w:rPr>
                <w:rFonts w:ascii="Times New Roman" w:hAnsi="Times New Roman" w:cs="Times New Roman"/>
                <w:kern w:val="0"/>
                <w:sz w:val="24"/>
                <w:szCs w:val="24"/>
                <w:lang w:eastAsia="ru-RU"/>
              </w:rPr>
              <w:t>6%</w:t>
            </w:r>
            <w:r w:rsidRPr="00054567">
              <w:rPr>
                <w:rFonts w:ascii="Times New Roman" w:hAnsi="Times New Roman" w:cs="Times New Roman"/>
                <w:kern w:val="0"/>
                <w:sz w:val="24"/>
                <w:szCs w:val="24"/>
                <w:lang w:val="kk-KZ" w:eastAsia="ru-RU"/>
              </w:rPr>
              <w:t>), дегенмен, э</w:t>
            </w:r>
            <w:proofErr w:type="spellStart"/>
            <w:r w:rsidRPr="00054567">
              <w:rPr>
                <w:rFonts w:ascii="Times New Roman" w:hAnsi="Times New Roman" w:cs="Times New Roman"/>
                <w:kern w:val="0"/>
                <w:sz w:val="24"/>
                <w:szCs w:val="24"/>
                <w:lang w:eastAsia="ru-RU"/>
              </w:rPr>
              <w:t>кономиканың</w:t>
            </w:r>
            <w:proofErr w:type="spellEnd"/>
            <w:r w:rsidRPr="00054567">
              <w:rPr>
                <w:rFonts w:ascii="Times New Roman" w:hAnsi="Times New Roman" w:cs="Times New Roman"/>
                <w:kern w:val="0"/>
                <w:sz w:val="24"/>
                <w:szCs w:val="24"/>
                <w:lang w:val="kk-KZ" w:eastAsia="ru-RU"/>
              </w:rPr>
              <w:t xml:space="preserve"> </w:t>
            </w:r>
            <w:proofErr w:type="spellStart"/>
            <w:r w:rsidRPr="00054567">
              <w:rPr>
                <w:rFonts w:ascii="Times New Roman" w:hAnsi="Times New Roman" w:cs="Times New Roman"/>
                <w:kern w:val="0"/>
                <w:sz w:val="24"/>
                <w:szCs w:val="24"/>
                <w:lang w:eastAsia="ru-RU"/>
              </w:rPr>
              <w:t>шикізаттық</w:t>
            </w:r>
            <w:proofErr w:type="spellEnd"/>
            <w:r w:rsidRPr="00054567">
              <w:rPr>
                <w:rFonts w:ascii="Times New Roman" w:hAnsi="Times New Roman" w:cs="Times New Roman"/>
                <w:kern w:val="0"/>
                <w:sz w:val="24"/>
                <w:szCs w:val="24"/>
                <w:lang w:val="kk-KZ" w:eastAsia="ru-RU"/>
              </w:rPr>
              <w:t xml:space="preserve"> </w:t>
            </w:r>
            <w:proofErr w:type="spellStart"/>
            <w:r w:rsidRPr="00054567">
              <w:rPr>
                <w:rFonts w:ascii="Times New Roman" w:hAnsi="Times New Roman" w:cs="Times New Roman"/>
                <w:kern w:val="0"/>
                <w:sz w:val="24"/>
                <w:szCs w:val="24"/>
                <w:lang w:eastAsia="ru-RU"/>
              </w:rPr>
              <w:t>емес</w:t>
            </w:r>
            <w:proofErr w:type="spellEnd"/>
            <w:r w:rsidRPr="00054567">
              <w:rPr>
                <w:rFonts w:ascii="Times New Roman" w:hAnsi="Times New Roman" w:cs="Times New Roman"/>
                <w:kern w:val="0"/>
                <w:sz w:val="24"/>
                <w:szCs w:val="24"/>
                <w:lang w:val="kk-KZ" w:eastAsia="ru-RU"/>
              </w:rPr>
              <w:t xml:space="preserve"> </w:t>
            </w:r>
            <w:proofErr w:type="spellStart"/>
            <w:r w:rsidRPr="00054567">
              <w:rPr>
                <w:rFonts w:ascii="Times New Roman" w:hAnsi="Times New Roman" w:cs="Times New Roman"/>
                <w:kern w:val="0"/>
                <w:sz w:val="24"/>
                <w:szCs w:val="24"/>
                <w:lang w:eastAsia="ru-RU"/>
              </w:rPr>
              <w:t>секторларын</w:t>
            </w:r>
            <w:proofErr w:type="spellEnd"/>
            <w:r w:rsidRPr="00054567">
              <w:rPr>
                <w:rFonts w:ascii="Times New Roman" w:hAnsi="Times New Roman" w:cs="Times New Roman"/>
                <w:kern w:val="0"/>
                <w:sz w:val="24"/>
                <w:szCs w:val="24"/>
                <w:lang w:val="kk-KZ" w:eastAsia="ru-RU"/>
              </w:rPr>
              <w:t xml:space="preserve"> </w:t>
            </w:r>
            <w:proofErr w:type="spellStart"/>
            <w:r w:rsidRPr="00054567">
              <w:rPr>
                <w:rFonts w:ascii="Times New Roman" w:hAnsi="Times New Roman" w:cs="Times New Roman"/>
                <w:kern w:val="0"/>
                <w:sz w:val="24"/>
                <w:szCs w:val="24"/>
                <w:lang w:eastAsia="ru-RU"/>
              </w:rPr>
              <w:t>әртараптандыруға</w:t>
            </w:r>
            <w:proofErr w:type="spellEnd"/>
            <w:r w:rsidRPr="00054567">
              <w:rPr>
                <w:rFonts w:ascii="Times New Roman" w:hAnsi="Times New Roman" w:cs="Times New Roman"/>
                <w:kern w:val="0"/>
                <w:sz w:val="24"/>
                <w:szCs w:val="24"/>
                <w:lang w:val="kk-KZ" w:eastAsia="ru-RU"/>
              </w:rPr>
              <w:t xml:space="preserve"> </w:t>
            </w:r>
            <w:proofErr w:type="spellStart"/>
            <w:r w:rsidRPr="00054567">
              <w:rPr>
                <w:rFonts w:ascii="Times New Roman" w:hAnsi="Times New Roman" w:cs="Times New Roman"/>
                <w:kern w:val="0"/>
                <w:sz w:val="24"/>
                <w:szCs w:val="24"/>
                <w:lang w:eastAsia="ru-RU"/>
              </w:rPr>
              <w:t>ықпал</w:t>
            </w:r>
            <w:proofErr w:type="spellEnd"/>
            <w:r w:rsidRPr="00054567">
              <w:rPr>
                <w:rFonts w:ascii="Times New Roman" w:hAnsi="Times New Roman" w:cs="Times New Roman"/>
                <w:kern w:val="0"/>
                <w:sz w:val="24"/>
                <w:szCs w:val="24"/>
                <w:lang w:val="kk-KZ" w:eastAsia="ru-RU"/>
              </w:rPr>
              <w:t xml:space="preserve"> </w:t>
            </w:r>
            <w:proofErr w:type="spellStart"/>
            <w:r w:rsidRPr="00054567">
              <w:rPr>
                <w:rFonts w:ascii="Times New Roman" w:hAnsi="Times New Roman" w:cs="Times New Roman"/>
                <w:kern w:val="0"/>
                <w:sz w:val="24"/>
                <w:szCs w:val="24"/>
                <w:lang w:eastAsia="ru-RU"/>
              </w:rPr>
              <w:t>етеді</w:t>
            </w:r>
            <w:proofErr w:type="spellEnd"/>
            <w:r w:rsidRPr="00054567">
              <w:rPr>
                <w:rFonts w:ascii="Times New Roman" w:hAnsi="Times New Roman" w:cs="Times New Roman"/>
                <w:kern w:val="0"/>
                <w:sz w:val="24"/>
                <w:szCs w:val="24"/>
                <w:lang w:eastAsia="ru-RU"/>
              </w:rPr>
              <w:t>.</w:t>
            </w:r>
          </w:p>
        </w:tc>
      </w:tr>
      <w:tr w:rsidR="00432A13" w:rsidRPr="00054567" w14:paraId="15845624" w14:textId="77777777" w:rsidTr="003C018D">
        <w:trPr>
          <w:tblCellSpacing w:w="15" w:type="dxa"/>
          <w:jc w:val="center"/>
        </w:trPr>
        <w:tc>
          <w:tcPr>
            <w:tcW w:w="2953" w:type="dxa"/>
            <w:tcBorders>
              <w:top w:val="single" w:sz="2" w:space="0" w:color="auto"/>
              <w:left w:val="single" w:sz="2" w:space="0" w:color="auto"/>
              <w:bottom w:val="single" w:sz="2" w:space="0" w:color="auto"/>
              <w:right w:val="single" w:sz="2" w:space="0" w:color="auto"/>
            </w:tcBorders>
            <w:vAlign w:val="center"/>
            <w:hideMark/>
          </w:tcPr>
          <w:p w14:paraId="02B50670" w14:textId="058CA6BB" w:rsidR="00432A13" w:rsidRPr="00054567" w:rsidRDefault="00432A13" w:rsidP="003C018D">
            <w:pPr>
              <w:spacing w:after="0" w:line="240" w:lineRule="auto"/>
              <w:jc w:val="center"/>
              <w:rPr>
                <w:rFonts w:ascii="Times New Roman" w:hAnsi="Times New Roman" w:cs="Times New Roman"/>
                <w:kern w:val="0"/>
                <w:sz w:val="24"/>
                <w:szCs w:val="24"/>
                <w:lang w:eastAsia="ru-RU"/>
              </w:rPr>
            </w:pPr>
            <w:proofErr w:type="spellStart"/>
            <w:r w:rsidRPr="00054567">
              <w:rPr>
                <w:rFonts w:ascii="Times New Roman" w:hAnsi="Times New Roman" w:cs="Times New Roman"/>
                <w:kern w:val="0"/>
                <w:sz w:val="24"/>
                <w:szCs w:val="24"/>
                <w:lang w:eastAsia="ru-RU"/>
              </w:rPr>
              <w:t>Экспорттық</w:t>
            </w:r>
            <w:proofErr w:type="spellEnd"/>
            <w:r w:rsidRPr="00054567">
              <w:rPr>
                <w:rFonts w:ascii="Times New Roman" w:hAnsi="Times New Roman" w:cs="Times New Roman"/>
                <w:kern w:val="0"/>
                <w:sz w:val="24"/>
                <w:szCs w:val="24"/>
                <w:lang w:val="kk-KZ" w:eastAsia="ru-RU"/>
              </w:rPr>
              <w:t xml:space="preserve"> </w:t>
            </w:r>
            <w:proofErr w:type="spellStart"/>
            <w:r w:rsidRPr="00054567">
              <w:rPr>
                <w:rFonts w:ascii="Times New Roman" w:hAnsi="Times New Roman" w:cs="Times New Roman"/>
                <w:kern w:val="0"/>
                <w:sz w:val="24"/>
                <w:szCs w:val="24"/>
                <w:lang w:eastAsia="ru-RU"/>
              </w:rPr>
              <w:t>әлеует</w:t>
            </w:r>
            <w:proofErr w:type="spellEnd"/>
          </w:p>
        </w:tc>
        <w:tc>
          <w:tcPr>
            <w:tcW w:w="6598" w:type="dxa"/>
            <w:tcBorders>
              <w:top w:val="single" w:sz="2" w:space="0" w:color="auto"/>
              <w:bottom w:val="single" w:sz="2" w:space="0" w:color="auto"/>
              <w:right w:val="single" w:sz="2" w:space="0" w:color="auto"/>
            </w:tcBorders>
            <w:vAlign w:val="center"/>
            <w:hideMark/>
          </w:tcPr>
          <w:p w14:paraId="75C4AF41" w14:textId="1F9480C5" w:rsidR="00432A13" w:rsidRPr="00054567" w:rsidRDefault="00432A13" w:rsidP="00043643">
            <w:pPr>
              <w:spacing w:after="0" w:line="240" w:lineRule="auto"/>
              <w:jc w:val="both"/>
              <w:rPr>
                <w:rFonts w:ascii="Times New Roman" w:hAnsi="Times New Roman" w:cs="Times New Roman"/>
                <w:kern w:val="0"/>
                <w:sz w:val="24"/>
                <w:szCs w:val="24"/>
                <w:lang w:eastAsia="ru-RU"/>
              </w:rPr>
            </w:pPr>
            <w:proofErr w:type="spellStart"/>
            <w:r w:rsidRPr="00054567">
              <w:rPr>
                <w:rFonts w:ascii="Times New Roman" w:hAnsi="Times New Roman" w:cs="Times New Roman"/>
                <w:kern w:val="0"/>
                <w:sz w:val="24"/>
                <w:szCs w:val="24"/>
                <w:lang w:eastAsia="ru-RU"/>
              </w:rPr>
              <w:t>Қазақстан</w:t>
            </w:r>
            <w:proofErr w:type="spellEnd"/>
            <w:r w:rsidRPr="00054567">
              <w:rPr>
                <w:rFonts w:ascii="Times New Roman" w:hAnsi="Times New Roman" w:cs="Times New Roman"/>
                <w:kern w:val="0"/>
                <w:sz w:val="24"/>
                <w:szCs w:val="24"/>
                <w:lang w:val="kk-KZ" w:eastAsia="ru-RU"/>
              </w:rPr>
              <w:t xml:space="preserve"> </w:t>
            </w:r>
            <w:proofErr w:type="spellStart"/>
            <w:r w:rsidRPr="00054567">
              <w:rPr>
                <w:rFonts w:ascii="Times New Roman" w:hAnsi="Times New Roman" w:cs="Times New Roman"/>
                <w:kern w:val="0"/>
                <w:sz w:val="24"/>
                <w:szCs w:val="24"/>
                <w:lang w:eastAsia="ru-RU"/>
              </w:rPr>
              <w:t>әлемдегі</w:t>
            </w:r>
            <w:proofErr w:type="spellEnd"/>
            <w:r w:rsidRPr="00054567">
              <w:rPr>
                <w:rFonts w:ascii="Times New Roman" w:hAnsi="Times New Roman" w:cs="Times New Roman"/>
                <w:kern w:val="0"/>
                <w:sz w:val="24"/>
                <w:szCs w:val="24"/>
                <w:lang w:val="kk-KZ" w:eastAsia="ru-RU"/>
              </w:rPr>
              <w:t xml:space="preserve"> </w:t>
            </w:r>
            <w:proofErr w:type="spellStart"/>
            <w:r w:rsidRPr="00054567">
              <w:rPr>
                <w:rFonts w:ascii="Times New Roman" w:hAnsi="Times New Roman" w:cs="Times New Roman"/>
                <w:kern w:val="0"/>
                <w:sz w:val="24"/>
                <w:szCs w:val="24"/>
                <w:lang w:eastAsia="ru-RU"/>
              </w:rPr>
              <w:t>ең</w:t>
            </w:r>
            <w:proofErr w:type="spellEnd"/>
            <w:r w:rsidRPr="00054567">
              <w:rPr>
                <w:rFonts w:ascii="Times New Roman" w:hAnsi="Times New Roman" w:cs="Times New Roman"/>
                <w:kern w:val="0"/>
                <w:sz w:val="24"/>
                <w:szCs w:val="24"/>
                <w:lang w:val="kk-KZ" w:eastAsia="ru-RU"/>
              </w:rPr>
              <w:t xml:space="preserve"> </w:t>
            </w:r>
            <w:proofErr w:type="spellStart"/>
            <w:r w:rsidRPr="00054567">
              <w:rPr>
                <w:rFonts w:ascii="Times New Roman" w:hAnsi="Times New Roman" w:cs="Times New Roman"/>
                <w:kern w:val="0"/>
                <w:sz w:val="24"/>
                <w:szCs w:val="24"/>
                <w:lang w:eastAsia="ru-RU"/>
              </w:rPr>
              <w:t>ірі</w:t>
            </w:r>
            <w:proofErr w:type="spellEnd"/>
            <w:r w:rsidRPr="00054567">
              <w:rPr>
                <w:rFonts w:ascii="Times New Roman" w:hAnsi="Times New Roman" w:cs="Times New Roman"/>
                <w:kern w:val="0"/>
                <w:sz w:val="24"/>
                <w:szCs w:val="24"/>
                <w:lang w:val="kk-KZ" w:eastAsia="ru-RU"/>
              </w:rPr>
              <w:t xml:space="preserve"> </w:t>
            </w:r>
            <w:proofErr w:type="spellStart"/>
            <w:r w:rsidRPr="00054567">
              <w:rPr>
                <w:rFonts w:ascii="Times New Roman" w:hAnsi="Times New Roman" w:cs="Times New Roman"/>
                <w:kern w:val="0"/>
                <w:sz w:val="24"/>
                <w:szCs w:val="24"/>
                <w:lang w:eastAsia="ru-RU"/>
              </w:rPr>
              <w:t>астық</w:t>
            </w:r>
            <w:proofErr w:type="spellEnd"/>
            <w:r w:rsidRPr="00054567">
              <w:rPr>
                <w:rFonts w:ascii="Times New Roman" w:hAnsi="Times New Roman" w:cs="Times New Roman"/>
                <w:kern w:val="0"/>
                <w:sz w:val="24"/>
                <w:szCs w:val="24"/>
                <w:lang w:val="kk-KZ" w:eastAsia="ru-RU"/>
              </w:rPr>
              <w:t xml:space="preserve"> </w:t>
            </w:r>
            <w:proofErr w:type="spellStart"/>
            <w:r w:rsidRPr="00054567">
              <w:rPr>
                <w:rFonts w:ascii="Times New Roman" w:hAnsi="Times New Roman" w:cs="Times New Roman"/>
                <w:kern w:val="0"/>
                <w:sz w:val="24"/>
                <w:szCs w:val="24"/>
                <w:lang w:eastAsia="ru-RU"/>
              </w:rPr>
              <w:t>экспорттаушылардың</w:t>
            </w:r>
            <w:proofErr w:type="spellEnd"/>
            <w:r w:rsidRPr="00054567">
              <w:rPr>
                <w:rFonts w:ascii="Times New Roman" w:hAnsi="Times New Roman" w:cs="Times New Roman"/>
                <w:kern w:val="0"/>
                <w:sz w:val="24"/>
                <w:szCs w:val="24"/>
                <w:lang w:val="kk-KZ" w:eastAsia="ru-RU"/>
              </w:rPr>
              <w:t xml:space="preserve"> </w:t>
            </w:r>
            <w:proofErr w:type="spellStart"/>
            <w:r w:rsidRPr="00054567">
              <w:rPr>
                <w:rFonts w:ascii="Times New Roman" w:hAnsi="Times New Roman" w:cs="Times New Roman"/>
                <w:kern w:val="0"/>
                <w:sz w:val="24"/>
                <w:szCs w:val="24"/>
                <w:lang w:eastAsia="ru-RU"/>
              </w:rPr>
              <w:t>бірі</w:t>
            </w:r>
            <w:proofErr w:type="spellEnd"/>
            <w:r w:rsidRPr="00054567">
              <w:rPr>
                <w:rFonts w:ascii="Times New Roman" w:hAnsi="Times New Roman" w:cs="Times New Roman"/>
                <w:kern w:val="0"/>
                <w:sz w:val="24"/>
                <w:szCs w:val="24"/>
                <w:lang w:val="kk-KZ" w:eastAsia="ru-RU"/>
              </w:rPr>
              <w:t xml:space="preserve"> </w:t>
            </w:r>
            <w:proofErr w:type="spellStart"/>
            <w:r w:rsidRPr="00054567">
              <w:rPr>
                <w:rFonts w:ascii="Times New Roman" w:hAnsi="Times New Roman" w:cs="Times New Roman"/>
                <w:kern w:val="0"/>
                <w:sz w:val="24"/>
                <w:szCs w:val="24"/>
                <w:lang w:eastAsia="ru-RU"/>
              </w:rPr>
              <w:t>болып</w:t>
            </w:r>
            <w:proofErr w:type="spellEnd"/>
            <w:r w:rsidRPr="00054567">
              <w:rPr>
                <w:rFonts w:ascii="Times New Roman" w:hAnsi="Times New Roman" w:cs="Times New Roman"/>
                <w:kern w:val="0"/>
                <w:sz w:val="24"/>
                <w:szCs w:val="24"/>
                <w:lang w:val="kk-KZ" w:eastAsia="ru-RU"/>
              </w:rPr>
              <w:t xml:space="preserve"> </w:t>
            </w:r>
            <w:proofErr w:type="spellStart"/>
            <w:r w:rsidRPr="00054567">
              <w:rPr>
                <w:rFonts w:ascii="Times New Roman" w:hAnsi="Times New Roman" w:cs="Times New Roman"/>
                <w:kern w:val="0"/>
                <w:sz w:val="24"/>
                <w:szCs w:val="24"/>
                <w:lang w:eastAsia="ru-RU"/>
              </w:rPr>
              <w:t>табылады</w:t>
            </w:r>
            <w:proofErr w:type="spellEnd"/>
            <w:r w:rsidRPr="00054567">
              <w:rPr>
                <w:rFonts w:ascii="Times New Roman" w:hAnsi="Times New Roman" w:cs="Times New Roman"/>
                <w:kern w:val="0"/>
                <w:sz w:val="24"/>
                <w:szCs w:val="24"/>
                <w:lang w:val="kk-KZ" w:eastAsia="ru-RU"/>
              </w:rPr>
              <w:t xml:space="preserve"> (</w:t>
            </w:r>
            <w:r w:rsidRPr="00054567">
              <w:rPr>
                <w:rFonts w:ascii="Times New Roman" w:hAnsi="Times New Roman" w:cs="Times New Roman"/>
                <w:kern w:val="0"/>
                <w:sz w:val="24"/>
                <w:szCs w:val="24"/>
                <w:lang w:eastAsia="ru-RU"/>
              </w:rPr>
              <w:t>2023 ж</w:t>
            </w:r>
            <w:r w:rsidRPr="00054567">
              <w:rPr>
                <w:rFonts w:ascii="Times New Roman" w:hAnsi="Times New Roman" w:cs="Times New Roman"/>
                <w:kern w:val="0"/>
                <w:sz w:val="24"/>
                <w:szCs w:val="24"/>
                <w:lang w:val="kk-KZ" w:eastAsia="ru-RU"/>
              </w:rPr>
              <w:t>.</w:t>
            </w:r>
            <w:r w:rsidRPr="00054567">
              <w:rPr>
                <w:rFonts w:ascii="Times New Roman" w:hAnsi="Times New Roman" w:cs="Times New Roman"/>
                <w:kern w:val="0"/>
                <w:sz w:val="24"/>
                <w:szCs w:val="24"/>
                <w:lang w:eastAsia="ru-RU"/>
              </w:rPr>
              <w:t xml:space="preserve"> 6–</w:t>
            </w:r>
            <w:proofErr w:type="spellStart"/>
            <w:r w:rsidRPr="00054567">
              <w:rPr>
                <w:rFonts w:ascii="Times New Roman" w:hAnsi="Times New Roman" w:cs="Times New Roman"/>
                <w:kern w:val="0"/>
                <w:sz w:val="24"/>
                <w:szCs w:val="24"/>
                <w:lang w:eastAsia="ru-RU"/>
              </w:rPr>
              <w:t>шы</w:t>
            </w:r>
            <w:proofErr w:type="spellEnd"/>
            <w:r w:rsidRPr="00054567">
              <w:rPr>
                <w:rFonts w:ascii="Times New Roman" w:hAnsi="Times New Roman" w:cs="Times New Roman"/>
                <w:kern w:val="0"/>
                <w:sz w:val="24"/>
                <w:szCs w:val="24"/>
                <w:lang w:eastAsia="ru-RU"/>
              </w:rPr>
              <w:t xml:space="preserve"> </w:t>
            </w:r>
            <w:proofErr w:type="spellStart"/>
            <w:r w:rsidRPr="00054567">
              <w:rPr>
                <w:rFonts w:ascii="Times New Roman" w:hAnsi="Times New Roman" w:cs="Times New Roman"/>
                <w:kern w:val="0"/>
                <w:sz w:val="24"/>
                <w:szCs w:val="24"/>
                <w:lang w:eastAsia="ru-RU"/>
              </w:rPr>
              <w:t>орында</w:t>
            </w:r>
            <w:proofErr w:type="spellEnd"/>
            <w:r w:rsidRPr="00054567">
              <w:rPr>
                <w:rFonts w:ascii="Times New Roman" w:hAnsi="Times New Roman" w:cs="Times New Roman"/>
                <w:kern w:val="0"/>
                <w:sz w:val="24"/>
                <w:szCs w:val="24"/>
                <w:lang w:val="kk-KZ" w:eastAsia="ru-RU"/>
              </w:rPr>
              <w:t xml:space="preserve"> </w:t>
            </w:r>
            <w:proofErr w:type="spellStart"/>
            <w:r w:rsidRPr="00054567">
              <w:rPr>
                <w:rFonts w:ascii="Times New Roman" w:hAnsi="Times New Roman" w:cs="Times New Roman"/>
                <w:kern w:val="0"/>
                <w:sz w:val="24"/>
                <w:szCs w:val="24"/>
                <w:lang w:eastAsia="ru-RU"/>
              </w:rPr>
              <w:t>тұр</w:t>
            </w:r>
            <w:proofErr w:type="spellEnd"/>
            <w:r w:rsidRPr="00054567">
              <w:rPr>
                <w:rFonts w:ascii="Times New Roman" w:hAnsi="Times New Roman" w:cs="Times New Roman"/>
                <w:kern w:val="0"/>
                <w:sz w:val="24"/>
                <w:szCs w:val="24"/>
                <w:lang w:val="kk-KZ" w:eastAsia="ru-RU"/>
              </w:rPr>
              <w:t>)</w:t>
            </w:r>
            <w:r w:rsidRPr="00054567">
              <w:rPr>
                <w:rFonts w:ascii="Times New Roman" w:hAnsi="Times New Roman" w:cs="Times New Roman"/>
                <w:kern w:val="0"/>
                <w:sz w:val="24"/>
                <w:szCs w:val="24"/>
                <w:lang w:eastAsia="ru-RU"/>
              </w:rPr>
              <w:t xml:space="preserve">. </w:t>
            </w:r>
            <w:proofErr w:type="spellStart"/>
            <w:r w:rsidRPr="00054567">
              <w:rPr>
                <w:rFonts w:ascii="Times New Roman" w:hAnsi="Times New Roman" w:cs="Times New Roman"/>
                <w:kern w:val="0"/>
                <w:sz w:val="24"/>
                <w:szCs w:val="24"/>
                <w:lang w:eastAsia="ru-RU"/>
              </w:rPr>
              <w:t>Қазақстан</w:t>
            </w:r>
            <w:proofErr w:type="spellEnd"/>
            <w:r w:rsidRPr="00054567">
              <w:rPr>
                <w:rFonts w:ascii="Times New Roman" w:hAnsi="Times New Roman" w:cs="Times New Roman"/>
                <w:kern w:val="0"/>
                <w:sz w:val="24"/>
                <w:szCs w:val="24"/>
                <w:lang w:val="kk-KZ" w:eastAsia="ru-RU"/>
              </w:rPr>
              <w:t xml:space="preserve"> </w:t>
            </w:r>
            <w:proofErr w:type="spellStart"/>
            <w:r w:rsidRPr="00054567">
              <w:rPr>
                <w:rFonts w:ascii="Times New Roman" w:hAnsi="Times New Roman" w:cs="Times New Roman"/>
                <w:kern w:val="0"/>
                <w:sz w:val="24"/>
                <w:szCs w:val="24"/>
                <w:lang w:eastAsia="ru-RU"/>
              </w:rPr>
              <w:t>ұн</w:t>
            </w:r>
            <w:proofErr w:type="spellEnd"/>
            <w:r w:rsidRPr="00054567">
              <w:rPr>
                <w:rFonts w:ascii="Times New Roman" w:hAnsi="Times New Roman" w:cs="Times New Roman"/>
                <w:kern w:val="0"/>
                <w:sz w:val="24"/>
                <w:szCs w:val="24"/>
                <w:lang w:val="kk-KZ" w:eastAsia="ru-RU"/>
              </w:rPr>
              <w:t xml:space="preserve"> </w:t>
            </w:r>
            <w:proofErr w:type="spellStart"/>
            <w:r w:rsidRPr="00054567">
              <w:rPr>
                <w:rFonts w:ascii="Times New Roman" w:hAnsi="Times New Roman" w:cs="Times New Roman"/>
                <w:kern w:val="0"/>
                <w:sz w:val="24"/>
                <w:szCs w:val="24"/>
                <w:lang w:eastAsia="ru-RU"/>
              </w:rPr>
              <w:t>экспортында</w:t>
            </w:r>
            <w:proofErr w:type="spellEnd"/>
            <w:r w:rsidRPr="00054567">
              <w:rPr>
                <w:rFonts w:ascii="Times New Roman" w:hAnsi="Times New Roman" w:cs="Times New Roman"/>
                <w:kern w:val="0"/>
                <w:sz w:val="24"/>
                <w:szCs w:val="24"/>
                <w:lang w:val="kk-KZ" w:eastAsia="ru-RU"/>
              </w:rPr>
              <w:t xml:space="preserve"> </w:t>
            </w:r>
            <w:proofErr w:type="spellStart"/>
            <w:r w:rsidRPr="00054567">
              <w:rPr>
                <w:rFonts w:ascii="Times New Roman" w:hAnsi="Times New Roman" w:cs="Times New Roman"/>
                <w:kern w:val="0"/>
                <w:sz w:val="24"/>
                <w:szCs w:val="24"/>
                <w:lang w:eastAsia="ru-RU"/>
              </w:rPr>
              <w:t>әлемде</w:t>
            </w:r>
            <w:proofErr w:type="spellEnd"/>
            <w:r w:rsidRPr="00054567">
              <w:rPr>
                <w:rFonts w:ascii="Times New Roman" w:hAnsi="Times New Roman" w:cs="Times New Roman"/>
                <w:kern w:val="0"/>
                <w:sz w:val="24"/>
                <w:szCs w:val="24"/>
                <w:lang w:eastAsia="ru-RU"/>
              </w:rPr>
              <w:t xml:space="preserve"> 1–</w:t>
            </w:r>
            <w:proofErr w:type="spellStart"/>
            <w:r w:rsidRPr="00054567">
              <w:rPr>
                <w:rFonts w:ascii="Times New Roman" w:hAnsi="Times New Roman" w:cs="Times New Roman"/>
                <w:kern w:val="0"/>
                <w:sz w:val="24"/>
                <w:szCs w:val="24"/>
                <w:lang w:eastAsia="ru-RU"/>
              </w:rPr>
              <w:t>ші</w:t>
            </w:r>
            <w:proofErr w:type="spellEnd"/>
            <w:r w:rsidRPr="00054567">
              <w:rPr>
                <w:rFonts w:ascii="Times New Roman" w:hAnsi="Times New Roman" w:cs="Times New Roman"/>
                <w:kern w:val="0"/>
                <w:sz w:val="24"/>
                <w:szCs w:val="24"/>
                <w:lang w:eastAsia="ru-RU"/>
              </w:rPr>
              <w:t xml:space="preserve"> </w:t>
            </w:r>
            <w:proofErr w:type="spellStart"/>
            <w:r w:rsidRPr="00054567">
              <w:rPr>
                <w:rFonts w:ascii="Times New Roman" w:hAnsi="Times New Roman" w:cs="Times New Roman"/>
                <w:kern w:val="0"/>
                <w:sz w:val="24"/>
                <w:szCs w:val="24"/>
                <w:lang w:eastAsia="ru-RU"/>
              </w:rPr>
              <w:t>орында</w:t>
            </w:r>
            <w:proofErr w:type="spellEnd"/>
            <w:r w:rsidRPr="00054567">
              <w:rPr>
                <w:rFonts w:ascii="Times New Roman" w:hAnsi="Times New Roman" w:cs="Times New Roman"/>
                <w:kern w:val="0"/>
                <w:sz w:val="24"/>
                <w:szCs w:val="24"/>
                <w:lang w:val="kk-KZ" w:eastAsia="ru-RU"/>
              </w:rPr>
              <w:t xml:space="preserve"> </w:t>
            </w:r>
            <w:proofErr w:type="spellStart"/>
            <w:r w:rsidRPr="00054567">
              <w:rPr>
                <w:rFonts w:ascii="Times New Roman" w:hAnsi="Times New Roman" w:cs="Times New Roman"/>
                <w:kern w:val="0"/>
                <w:sz w:val="24"/>
                <w:szCs w:val="24"/>
                <w:lang w:eastAsia="ru-RU"/>
              </w:rPr>
              <w:t>тұр</w:t>
            </w:r>
            <w:proofErr w:type="spellEnd"/>
            <w:r w:rsidRPr="00054567">
              <w:rPr>
                <w:rFonts w:ascii="Times New Roman" w:hAnsi="Times New Roman" w:cs="Times New Roman"/>
                <w:kern w:val="0"/>
                <w:sz w:val="24"/>
                <w:szCs w:val="24"/>
                <w:lang w:val="kk-KZ" w:eastAsia="ru-RU"/>
              </w:rPr>
              <w:t xml:space="preserve">, </w:t>
            </w:r>
            <w:proofErr w:type="spellStart"/>
            <w:r w:rsidRPr="00054567">
              <w:rPr>
                <w:rFonts w:ascii="Times New Roman" w:hAnsi="Times New Roman" w:cs="Times New Roman"/>
                <w:kern w:val="0"/>
                <w:sz w:val="24"/>
                <w:szCs w:val="24"/>
                <w:lang w:eastAsia="ru-RU"/>
              </w:rPr>
              <w:t>әлемдік</w:t>
            </w:r>
            <w:proofErr w:type="spellEnd"/>
            <w:r w:rsidRPr="00054567">
              <w:rPr>
                <w:rFonts w:ascii="Times New Roman" w:hAnsi="Times New Roman" w:cs="Times New Roman"/>
                <w:kern w:val="0"/>
                <w:sz w:val="24"/>
                <w:szCs w:val="24"/>
                <w:lang w:val="kk-KZ" w:eastAsia="ru-RU"/>
              </w:rPr>
              <w:t xml:space="preserve"> </w:t>
            </w:r>
            <w:proofErr w:type="spellStart"/>
            <w:r w:rsidRPr="00054567">
              <w:rPr>
                <w:rFonts w:ascii="Times New Roman" w:hAnsi="Times New Roman" w:cs="Times New Roman"/>
                <w:kern w:val="0"/>
                <w:sz w:val="24"/>
                <w:szCs w:val="24"/>
                <w:lang w:eastAsia="ru-RU"/>
              </w:rPr>
              <w:t>нарықта</w:t>
            </w:r>
            <w:proofErr w:type="spellEnd"/>
            <w:r w:rsidRPr="00054567">
              <w:rPr>
                <w:rFonts w:ascii="Times New Roman" w:hAnsi="Times New Roman" w:cs="Times New Roman"/>
                <w:kern w:val="0"/>
                <w:sz w:val="24"/>
                <w:szCs w:val="24"/>
                <w:lang w:val="kk-KZ" w:eastAsia="ru-RU"/>
              </w:rPr>
              <w:t xml:space="preserve"> </w:t>
            </w:r>
          </w:p>
        </w:tc>
      </w:tr>
    </w:tbl>
    <w:p w14:paraId="1125D63E" w14:textId="77777777" w:rsidR="007B582D" w:rsidRPr="00054567" w:rsidRDefault="007B582D" w:rsidP="00A00F18">
      <w:pPr>
        <w:spacing w:after="0" w:line="240" w:lineRule="auto"/>
        <w:ind w:firstLine="567"/>
        <w:rPr>
          <w:lang w:val="en-US" w:eastAsia="ru-RU"/>
        </w:rPr>
      </w:pPr>
    </w:p>
    <w:p w14:paraId="4A4FACF0" w14:textId="3ED432A5" w:rsidR="00F9367E" w:rsidRPr="00054567" w:rsidRDefault="00F9367E" w:rsidP="00967461">
      <w:pPr>
        <w:spacing w:after="0" w:line="240" w:lineRule="auto"/>
        <w:rPr>
          <w:rFonts w:ascii="Times New Roman" w:hAnsi="Times New Roman" w:cs="Times New Roman"/>
          <w:sz w:val="28"/>
          <w:szCs w:val="28"/>
          <w:lang w:val="kk-KZ" w:eastAsia="ru-RU"/>
        </w:rPr>
      </w:pPr>
      <w:r w:rsidRPr="00054567">
        <w:rPr>
          <w:rFonts w:ascii="Times New Roman" w:hAnsi="Times New Roman" w:cs="Times New Roman"/>
          <w:sz w:val="28"/>
          <w:szCs w:val="28"/>
          <w:lang w:val="kk-KZ" w:eastAsia="ru-RU"/>
        </w:rPr>
        <w:lastRenderedPageBreak/>
        <w:t>5-кестенің жалғасы</w:t>
      </w:r>
    </w:p>
    <w:p w14:paraId="6579E084" w14:textId="77777777" w:rsidR="00F9367E" w:rsidRPr="00054567" w:rsidRDefault="00F9367E" w:rsidP="00A00F18">
      <w:pPr>
        <w:spacing w:after="0" w:line="240" w:lineRule="auto"/>
        <w:ind w:firstLine="567"/>
        <w:rPr>
          <w:rFonts w:ascii="Times New Roman" w:hAnsi="Times New Roman" w:cs="Times New Roman"/>
          <w:sz w:val="28"/>
          <w:szCs w:val="28"/>
          <w:lang w:val="kk-KZ" w:eastAsia="ru-RU"/>
        </w:rPr>
      </w:pPr>
    </w:p>
    <w:tbl>
      <w:tblPr>
        <w:tblStyle w:val="a8"/>
        <w:tblW w:w="0" w:type="auto"/>
        <w:tblLook w:val="04A0" w:firstRow="1" w:lastRow="0" w:firstColumn="1" w:lastColumn="0" w:noHBand="0" w:noVBand="1"/>
      </w:tblPr>
      <w:tblGrid>
        <w:gridCol w:w="3681"/>
        <w:gridCol w:w="5947"/>
      </w:tblGrid>
      <w:tr w:rsidR="00F9367E" w:rsidRPr="00702DCA" w14:paraId="4D78637C" w14:textId="77777777" w:rsidTr="00F9367E">
        <w:tc>
          <w:tcPr>
            <w:tcW w:w="3681" w:type="dxa"/>
          </w:tcPr>
          <w:p w14:paraId="532D93C1" w14:textId="77777777" w:rsidR="00F9367E" w:rsidRPr="00054567" w:rsidRDefault="00F9367E" w:rsidP="00A00F18">
            <w:pPr>
              <w:rPr>
                <w:rFonts w:ascii="Times New Roman" w:hAnsi="Times New Roman" w:cs="Times New Roman"/>
                <w:sz w:val="28"/>
                <w:szCs w:val="28"/>
                <w:lang w:val="kk-KZ" w:eastAsia="ru-RU"/>
              </w:rPr>
            </w:pPr>
          </w:p>
        </w:tc>
        <w:tc>
          <w:tcPr>
            <w:tcW w:w="5947" w:type="dxa"/>
          </w:tcPr>
          <w:p w14:paraId="168A29F5" w14:textId="1F1CCAF4" w:rsidR="00F9367E" w:rsidRPr="00054567" w:rsidRDefault="00F9367E" w:rsidP="00F9367E">
            <w:pPr>
              <w:jc w:val="both"/>
              <w:rPr>
                <w:rFonts w:ascii="Times New Roman" w:hAnsi="Times New Roman" w:cs="Times New Roman"/>
                <w:sz w:val="28"/>
                <w:szCs w:val="28"/>
                <w:lang w:val="kk-KZ" w:eastAsia="ru-RU"/>
              </w:rPr>
            </w:pPr>
            <w:r w:rsidRPr="00054567">
              <w:rPr>
                <w:rFonts w:ascii="Times New Roman" w:hAnsi="Times New Roman" w:cs="Times New Roman"/>
                <w:kern w:val="0"/>
                <w:sz w:val="24"/>
                <w:szCs w:val="24"/>
                <w:lang w:val="kk-KZ" w:eastAsia="ru-RU"/>
              </w:rPr>
              <w:t>Қазақстанның үлесі шамамен 19% құрайды. Сонымен қатар ет, майлы дақылдар экспорты артып келеді.</w:t>
            </w:r>
          </w:p>
        </w:tc>
      </w:tr>
      <w:tr w:rsidR="00F9367E" w:rsidRPr="00054567" w14:paraId="0E978725" w14:textId="77777777" w:rsidTr="00F9367E">
        <w:tc>
          <w:tcPr>
            <w:tcW w:w="3681" w:type="dxa"/>
            <w:vAlign w:val="center"/>
          </w:tcPr>
          <w:p w14:paraId="1E8D70D4" w14:textId="2D144878" w:rsidR="00F9367E" w:rsidRPr="00054567" w:rsidRDefault="00F9367E" w:rsidP="003C018D">
            <w:pPr>
              <w:jc w:val="center"/>
              <w:rPr>
                <w:rFonts w:ascii="Times New Roman" w:hAnsi="Times New Roman" w:cs="Times New Roman"/>
                <w:sz w:val="28"/>
                <w:szCs w:val="28"/>
                <w:lang w:val="kk-KZ" w:eastAsia="ru-RU"/>
              </w:rPr>
            </w:pPr>
            <w:proofErr w:type="spellStart"/>
            <w:r w:rsidRPr="00054567">
              <w:rPr>
                <w:rFonts w:ascii="Times New Roman" w:hAnsi="Times New Roman" w:cs="Times New Roman"/>
                <w:kern w:val="0"/>
                <w:sz w:val="24"/>
                <w:szCs w:val="24"/>
                <w:lang w:eastAsia="ru-RU"/>
              </w:rPr>
              <w:t>Жұмыспен</w:t>
            </w:r>
            <w:proofErr w:type="spellEnd"/>
            <w:r w:rsidRPr="00054567">
              <w:rPr>
                <w:rFonts w:ascii="Times New Roman" w:hAnsi="Times New Roman" w:cs="Times New Roman"/>
                <w:kern w:val="0"/>
                <w:sz w:val="24"/>
                <w:szCs w:val="24"/>
                <w:lang w:val="kk-KZ" w:eastAsia="ru-RU"/>
              </w:rPr>
              <w:t xml:space="preserve"> </w:t>
            </w:r>
            <w:proofErr w:type="spellStart"/>
            <w:r w:rsidRPr="00054567">
              <w:rPr>
                <w:rFonts w:ascii="Times New Roman" w:hAnsi="Times New Roman" w:cs="Times New Roman"/>
                <w:kern w:val="0"/>
                <w:sz w:val="24"/>
                <w:szCs w:val="24"/>
                <w:lang w:eastAsia="ru-RU"/>
              </w:rPr>
              <w:t>қамту</w:t>
            </w:r>
            <w:proofErr w:type="spellEnd"/>
            <w:r w:rsidRPr="00054567">
              <w:rPr>
                <w:rFonts w:ascii="Times New Roman" w:hAnsi="Times New Roman" w:cs="Times New Roman"/>
                <w:kern w:val="0"/>
                <w:sz w:val="24"/>
                <w:szCs w:val="24"/>
                <w:lang w:val="kk-KZ" w:eastAsia="ru-RU"/>
              </w:rPr>
              <w:t xml:space="preserve"> </w:t>
            </w:r>
            <w:proofErr w:type="spellStart"/>
            <w:r w:rsidRPr="00054567">
              <w:rPr>
                <w:rFonts w:ascii="Times New Roman" w:hAnsi="Times New Roman" w:cs="Times New Roman"/>
                <w:kern w:val="0"/>
                <w:sz w:val="24"/>
                <w:szCs w:val="24"/>
                <w:lang w:eastAsia="ru-RU"/>
              </w:rPr>
              <w:t>көзі</w:t>
            </w:r>
            <w:proofErr w:type="spellEnd"/>
          </w:p>
        </w:tc>
        <w:tc>
          <w:tcPr>
            <w:tcW w:w="5947" w:type="dxa"/>
            <w:vAlign w:val="center"/>
          </w:tcPr>
          <w:p w14:paraId="332E3442" w14:textId="7E2CF57D" w:rsidR="00F9367E" w:rsidRPr="00054567" w:rsidRDefault="00F9367E" w:rsidP="00F9367E">
            <w:pPr>
              <w:jc w:val="both"/>
              <w:rPr>
                <w:rFonts w:ascii="Times New Roman" w:hAnsi="Times New Roman" w:cs="Times New Roman"/>
                <w:sz w:val="28"/>
                <w:szCs w:val="28"/>
                <w:lang w:val="kk-KZ" w:eastAsia="ru-RU"/>
              </w:rPr>
            </w:pPr>
            <w:r w:rsidRPr="00483FA1">
              <w:rPr>
                <w:rFonts w:ascii="Times New Roman" w:hAnsi="Times New Roman" w:cs="Times New Roman"/>
                <w:kern w:val="0"/>
                <w:sz w:val="24"/>
                <w:szCs w:val="24"/>
                <w:lang w:val="kk-KZ" w:eastAsia="ru-RU"/>
              </w:rPr>
              <w:t>Ауыл</w:t>
            </w:r>
            <w:r w:rsidRPr="00054567">
              <w:rPr>
                <w:rFonts w:ascii="Times New Roman" w:hAnsi="Times New Roman" w:cs="Times New Roman"/>
                <w:kern w:val="0"/>
                <w:sz w:val="24"/>
                <w:szCs w:val="24"/>
                <w:lang w:val="kk-KZ" w:eastAsia="ru-RU"/>
              </w:rPr>
              <w:t xml:space="preserve"> </w:t>
            </w:r>
            <w:r w:rsidRPr="00483FA1">
              <w:rPr>
                <w:rFonts w:ascii="Times New Roman" w:hAnsi="Times New Roman" w:cs="Times New Roman"/>
                <w:kern w:val="0"/>
                <w:sz w:val="24"/>
                <w:szCs w:val="24"/>
                <w:lang w:val="kk-KZ" w:eastAsia="ru-RU"/>
              </w:rPr>
              <w:t>тұрғындарының</w:t>
            </w:r>
            <w:r w:rsidRPr="00054567">
              <w:rPr>
                <w:rFonts w:ascii="Times New Roman" w:hAnsi="Times New Roman" w:cs="Times New Roman"/>
                <w:kern w:val="0"/>
                <w:sz w:val="24"/>
                <w:szCs w:val="24"/>
                <w:lang w:val="kk-KZ" w:eastAsia="ru-RU"/>
              </w:rPr>
              <w:t xml:space="preserve"> </w:t>
            </w:r>
            <w:r w:rsidRPr="00483FA1">
              <w:rPr>
                <w:rFonts w:ascii="Times New Roman" w:hAnsi="Times New Roman" w:cs="Times New Roman"/>
                <w:kern w:val="0"/>
                <w:sz w:val="24"/>
                <w:szCs w:val="24"/>
                <w:lang w:val="kk-KZ" w:eastAsia="ru-RU"/>
              </w:rPr>
              <w:t>20–25</w:t>
            </w:r>
            <w:r w:rsidRPr="00054567">
              <w:rPr>
                <w:rFonts w:ascii="Times New Roman" w:hAnsi="Times New Roman" w:cs="Times New Roman"/>
                <w:kern w:val="0"/>
                <w:sz w:val="24"/>
                <w:szCs w:val="24"/>
                <w:lang w:val="kk-KZ" w:eastAsia="ru-RU"/>
              </w:rPr>
              <w:t xml:space="preserve"> </w:t>
            </w:r>
            <w:r w:rsidRPr="00483FA1">
              <w:rPr>
                <w:rFonts w:ascii="Times New Roman" w:hAnsi="Times New Roman" w:cs="Times New Roman"/>
                <w:kern w:val="0"/>
                <w:sz w:val="24"/>
                <w:szCs w:val="24"/>
                <w:lang w:val="kk-KZ" w:eastAsia="ru-RU"/>
              </w:rPr>
              <w:t>% агро</w:t>
            </w:r>
            <w:r w:rsidRPr="00054567">
              <w:rPr>
                <w:rFonts w:ascii="Times New Roman" w:hAnsi="Times New Roman" w:cs="Times New Roman"/>
                <w:kern w:val="0"/>
                <w:sz w:val="24"/>
                <w:szCs w:val="24"/>
                <w:lang w:val="kk-KZ" w:eastAsia="ru-RU"/>
              </w:rPr>
              <w:t xml:space="preserve"> </w:t>
            </w:r>
            <w:r w:rsidRPr="00483FA1">
              <w:rPr>
                <w:rFonts w:ascii="Times New Roman" w:hAnsi="Times New Roman" w:cs="Times New Roman"/>
                <w:kern w:val="0"/>
                <w:sz w:val="24"/>
                <w:szCs w:val="24"/>
                <w:lang w:val="kk-KZ" w:eastAsia="ru-RU"/>
              </w:rPr>
              <w:t>салада</w:t>
            </w:r>
            <w:r w:rsidRPr="00054567">
              <w:rPr>
                <w:rFonts w:ascii="Times New Roman" w:hAnsi="Times New Roman" w:cs="Times New Roman"/>
                <w:kern w:val="0"/>
                <w:sz w:val="24"/>
                <w:szCs w:val="24"/>
                <w:lang w:val="kk-KZ" w:eastAsia="ru-RU"/>
              </w:rPr>
              <w:t xml:space="preserve"> </w:t>
            </w:r>
            <w:r w:rsidRPr="00483FA1">
              <w:rPr>
                <w:rFonts w:ascii="Times New Roman" w:hAnsi="Times New Roman" w:cs="Times New Roman"/>
                <w:kern w:val="0"/>
                <w:sz w:val="24"/>
                <w:szCs w:val="24"/>
                <w:lang w:val="kk-KZ" w:eastAsia="ru-RU"/>
              </w:rPr>
              <w:t>жұмыс</w:t>
            </w:r>
            <w:r w:rsidRPr="00054567">
              <w:rPr>
                <w:rFonts w:ascii="Times New Roman" w:hAnsi="Times New Roman" w:cs="Times New Roman"/>
                <w:kern w:val="0"/>
                <w:sz w:val="24"/>
                <w:szCs w:val="24"/>
                <w:lang w:val="kk-KZ" w:eastAsia="ru-RU"/>
              </w:rPr>
              <w:t xml:space="preserve"> </w:t>
            </w:r>
            <w:r w:rsidRPr="00483FA1">
              <w:rPr>
                <w:rFonts w:ascii="Times New Roman" w:hAnsi="Times New Roman" w:cs="Times New Roman"/>
                <w:kern w:val="0"/>
                <w:sz w:val="24"/>
                <w:szCs w:val="24"/>
                <w:lang w:val="kk-KZ" w:eastAsia="ru-RU"/>
              </w:rPr>
              <w:t xml:space="preserve">істейді. </w:t>
            </w:r>
            <w:proofErr w:type="spellStart"/>
            <w:r w:rsidRPr="00054567">
              <w:rPr>
                <w:rFonts w:ascii="Times New Roman" w:hAnsi="Times New Roman" w:cs="Times New Roman"/>
                <w:kern w:val="0"/>
                <w:sz w:val="24"/>
                <w:szCs w:val="24"/>
                <w:lang w:eastAsia="ru-RU"/>
              </w:rPr>
              <w:t>Ауылдағы</w:t>
            </w:r>
            <w:proofErr w:type="spellEnd"/>
            <w:r w:rsidRPr="00054567">
              <w:rPr>
                <w:rFonts w:ascii="Times New Roman" w:hAnsi="Times New Roman" w:cs="Times New Roman"/>
                <w:kern w:val="0"/>
                <w:sz w:val="24"/>
                <w:szCs w:val="24"/>
                <w:lang w:val="kk-KZ" w:eastAsia="ru-RU"/>
              </w:rPr>
              <w:t xml:space="preserve"> </w:t>
            </w:r>
            <w:proofErr w:type="spellStart"/>
            <w:r w:rsidRPr="00054567">
              <w:rPr>
                <w:rFonts w:ascii="Times New Roman" w:hAnsi="Times New Roman" w:cs="Times New Roman"/>
                <w:kern w:val="0"/>
                <w:sz w:val="24"/>
                <w:szCs w:val="24"/>
                <w:lang w:eastAsia="ru-RU"/>
              </w:rPr>
              <w:t>негізгі</w:t>
            </w:r>
            <w:proofErr w:type="spellEnd"/>
            <w:r w:rsidRPr="00054567">
              <w:rPr>
                <w:rFonts w:ascii="Times New Roman" w:hAnsi="Times New Roman" w:cs="Times New Roman"/>
                <w:kern w:val="0"/>
                <w:sz w:val="24"/>
                <w:szCs w:val="24"/>
                <w:lang w:val="kk-KZ" w:eastAsia="ru-RU"/>
              </w:rPr>
              <w:t xml:space="preserve"> </w:t>
            </w:r>
            <w:proofErr w:type="spellStart"/>
            <w:r w:rsidRPr="00054567">
              <w:rPr>
                <w:rFonts w:ascii="Times New Roman" w:hAnsi="Times New Roman" w:cs="Times New Roman"/>
                <w:kern w:val="0"/>
                <w:sz w:val="24"/>
                <w:szCs w:val="24"/>
                <w:lang w:eastAsia="ru-RU"/>
              </w:rPr>
              <w:t>табыс</w:t>
            </w:r>
            <w:proofErr w:type="spellEnd"/>
            <w:r w:rsidRPr="00054567">
              <w:rPr>
                <w:rFonts w:ascii="Times New Roman" w:hAnsi="Times New Roman" w:cs="Times New Roman"/>
                <w:kern w:val="0"/>
                <w:sz w:val="24"/>
                <w:szCs w:val="24"/>
                <w:lang w:val="kk-KZ" w:eastAsia="ru-RU"/>
              </w:rPr>
              <w:t xml:space="preserve"> </w:t>
            </w:r>
            <w:proofErr w:type="spellStart"/>
            <w:r w:rsidRPr="00054567">
              <w:rPr>
                <w:rFonts w:ascii="Times New Roman" w:hAnsi="Times New Roman" w:cs="Times New Roman"/>
                <w:kern w:val="0"/>
                <w:sz w:val="24"/>
                <w:szCs w:val="24"/>
                <w:lang w:eastAsia="ru-RU"/>
              </w:rPr>
              <w:t>көзі</w:t>
            </w:r>
            <w:proofErr w:type="spellEnd"/>
            <w:r w:rsidRPr="00054567">
              <w:rPr>
                <w:rFonts w:ascii="Times New Roman" w:hAnsi="Times New Roman" w:cs="Times New Roman"/>
                <w:kern w:val="0"/>
                <w:sz w:val="24"/>
                <w:szCs w:val="24"/>
                <w:lang w:eastAsia="ru-RU"/>
              </w:rPr>
              <w:t>.</w:t>
            </w:r>
          </w:p>
        </w:tc>
      </w:tr>
      <w:tr w:rsidR="00F9367E" w:rsidRPr="00054567" w14:paraId="2AB22480" w14:textId="77777777" w:rsidTr="00F9367E">
        <w:tc>
          <w:tcPr>
            <w:tcW w:w="3681" w:type="dxa"/>
            <w:vAlign w:val="center"/>
          </w:tcPr>
          <w:p w14:paraId="66284EA3" w14:textId="1DD2AAB5" w:rsidR="00F9367E" w:rsidRPr="00054567" w:rsidRDefault="00F9367E" w:rsidP="003C018D">
            <w:pPr>
              <w:jc w:val="center"/>
              <w:rPr>
                <w:rFonts w:ascii="Times New Roman" w:hAnsi="Times New Roman" w:cs="Times New Roman"/>
                <w:sz w:val="28"/>
                <w:szCs w:val="28"/>
                <w:lang w:val="kk-KZ" w:eastAsia="ru-RU"/>
              </w:rPr>
            </w:pPr>
            <w:proofErr w:type="spellStart"/>
            <w:r w:rsidRPr="00054567">
              <w:rPr>
                <w:rFonts w:ascii="Times New Roman" w:hAnsi="Times New Roman" w:cs="Times New Roman"/>
                <w:kern w:val="0"/>
                <w:sz w:val="24"/>
                <w:szCs w:val="24"/>
                <w:lang w:eastAsia="ru-RU"/>
              </w:rPr>
              <w:t>Ауылдық</w:t>
            </w:r>
            <w:proofErr w:type="spellEnd"/>
            <w:r w:rsidRPr="00054567">
              <w:rPr>
                <w:rFonts w:ascii="Times New Roman" w:hAnsi="Times New Roman" w:cs="Times New Roman"/>
                <w:kern w:val="0"/>
                <w:sz w:val="24"/>
                <w:szCs w:val="24"/>
                <w:lang w:val="kk-KZ" w:eastAsia="ru-RU"/>
              </w:rPr>
              <w:t xml:space="preserve"> </w:t>
            </w:r>
            <w:proofErr w:type="spellStart"/>
            <w:r w:rsidRPr="00054567">
              <w:rPr>
                <w:rFonts w:ascii="Times New Roman" w:hAnsi="Times New Roman" w:cs="Times New Roman"/>
                <w:kern w:val="0"/>
                <w:sz w:val="24"/>
                <w:szCs w:val="24"/>
                <w:lang w:eastAsia="ru-RU"/>
              </w:rPr>
              <w:t>инфрақұрылымды</w:t>
            </w:r>
            <w:proofErr w:type="spellEnd"/>
            <w:r w:rsidRPr="00054567">
              <w:rPr>
                <w:rFonts w:ascii="Times New Roman" w:hAnsi="Times New Roman" w:cs="Times New Roman"/>
                <w:kern w:val="0"/>
                <w:sz w:val="24"/>
                <w:szCs w:val="24"/>
                <w:lang w:val="kk-KZ" w:eastAsia="ru-RU"/>
              </w:rPr>
              <w:t xml:space="preserve"> </w:t>
            </w:r>
            <w:proofErr w:type="spellStart"/>
            <w:r w:rsidRPr="00054567">
              <w:rPr>
                <w:rFonts w:ascii="Times New Roman" w:hAnsi="Times New Roman" w:cs="Times New Roman"/>
                <w:kern w:val="0"/>
                <w:sz w:val="24"/>
                <w:szCs w:val="24"/>
                <w:lang w:eastAsia="ru-RU"/>
              </w:rPr>
              <w:t>дамыту</w:t>
            </w:r>
            <w:proofErr w:type="spellEnd"/>
          </w:p>
        </w:tc>
        <w:tc>
          <w:tcPr>
            <w:tcW w:w="5947" w:type="dxa"/>
            <w:vAlign w:val="center"/>
          </w:tcPr>
          <w:p w14:paraId="335DA5E6" w14:textId="35EBA39E" w:rsidR="00F9367E" w:rsidRPr="00054567" w:rsidRDefault="00F9367E" w:rsidP="00F9367E">
            <w:pPr>
              <w:jc w:val="both"/>
              <w:rPr>
                <w:rFonts w:ascii="Times New Roman" w:hAnsi="Times New Roman" w:cs="Times New Roman"/>
                <w:sz w:val="28"/>
                <w:szCs w:val="28"/>
                <w:lang w:val="kk-KZ" w:eastAsia="ru-RU"/>
              </w:rPr>
            </w:pPr>
            <w:r w:rsidRPr="00054567">
              <w:rPr>
                <w:rFonts w:ascii="Times New Roman" w:hAnsi="Times New Roman" w:cs="Times New Roman"/>
                <w:kern w:val="0"/>
                <w:sz w:val="24"/>
                <w:szCs w:val="24"/>
                <w:lang w:val="kk-KZ" w:eastAsia="ru-RU"/>
              </w:rPr>
              <w:t>Ауыл инфрақұрылымын (жол, су, жарық, мектеп, аурухана) дамытудың негізі. Сонымен қатар ауыл шаруашылығы ауылдық жерлерде кәсіпкерлікті дамытады.</w:t>
            </w:r>
          </w:p>
        </w:tc>
      </w:tr>
      <w:tr w:rsidR="00F9367E" w:rsidRPr="00702DCA" w14:paraId="40D56EAB" w14:textId="77777777" w:rsidTr="00F9367E">
        <w:tc>
          <w:tcPr>
            <w:tcW w:w="3681" w:type="dxa"/>
            <w:vAlign w:val="center"/>
          </w:tcPr>
          <w:p w14:paraId="0F2F01F8" w14:textId="2BF0B147" w:rsidR="00F9367E" w:rsidRPr="00054567" w:rsidRDefault="00F9367E" w:rsidP="003C018D">
            <w:pPr>
              <w:jc w:val="center"/>
              <w:rPr>
                <w:rFonts w:ascii="Times New Roman" w:hAnsi="Times New Roman" w:cs="Times New Roman"/>
                <w:sz w:val="28"/>
                <w:szCs w:val="28"/>
                <w:lang w:val="kk-KZ" w:eastAsia="ru-RU"/>
              </w:rPr>
            </w:pPr>
            <w:r w:rsidRPr="00054567">
              <w:rPr>
                <w:rFonts w:ascii="Times New Roman" w:hAnsi="Times New Roman" w:cs="Times New Roman"/>
                <w:kern w:val="0"/>
                <w:sz w:val="24"/>
                <w:szCs w:val="24"/>
                <w:lang w:eastAsia="ru-RU"/>
              </w:rPr>
              <w:t xml:space="preserve">Индустрия мен </w:t>
            </w:r>
            <w:proofErr w:type="spellStart"/>
            <w:r w:rsidRPr="00054567">
              <w:rPr>
                <w:rFonts w:ascii="Times New Roman" w:hAnsi="Times New Roman" w:cs="Times New Roman"/>
                <w:kern w:val="0"/>
                <w:sz w:val="24"/>
                <w:szCs w:val="24"/>
                <w:lang w:eastAsia="ru-RU"/>
              </w:rPr>
              <w:t>өңдеу</w:t>
            </w:r>
            <w:proofErr w:type="spellEnd"/>
            <w:r w:rsidRPr="00054567">
              <w:rPr>
                <w:rFonts w:ascii="Times New Roman" w:hAnsi="Times New Roman" w:cs="Times New Roman"/>
                <w:kern w:val="0"/>
                <w:sz w:val="24"/>
                <w:szCs w:val="24"/>
                <w:lang w:val="kk-KZ" w:eastAsia="ru-RU"/>
              </w:rPr>
              <w:t xml:space="preserve"> </w:t>
            </w:r>
            <w:proofErr w:type="spellStart"/>
            <w:r w:rsidRPr="00054567">
              <w:rPr>
                <w:rFonts w:ascii="Times New Roman" w:hAnsi="Times New Roman" w:cs="Times New Roman"/>
                <w:kern w:val="0"/>
                <w:sz w:val="24"/>
                <w:szCs w:val="24"/>
                <w:lang w:eastAsia="ru-RU"/>
              </w:rPr>
              <w:t>өнеркәсібіне</w:t>
            </w:r>
            <w:proofErr w:type="spellEnd"/>
            <w:r w:rsidRPr="00054567">
              <w:rPr>
                <w:rFonts w:ascii="Times New Roman" w:hAnsi="Times New Roman" w:cs="Times New Roman"/>
                <w:kern w:val="0"/>
                <w:sz w:val="24"/>
                <w:szCs w:val="24"/>
                <w:lang w:val="kk-KZ" w:eastAsia="ru-RU"/>
              </w:rPr>
              <w:t xml:space="preserve"> </w:t>
            </w:r>
            <w:proofErr w:type="spellStart"/>
            <w:r w:rsidRPr="00054567">
              <w:rPr>
                <w:rFonts w:ascii="Times New Roman" w:hAnsi="Times New Roman" w:cs="Times New Roman"/>
                <w:kern w:val="0"/>
                <w:sz w:val="24"/>
                <w:szCs w:val="24"/>
                <w:lang w:eastAsia="ru-RU"/>
              </w:rPr>
              <w:t>серпін</w:t>
            </w:r>
            <w:proofErr w:type="spellEnd"/>
            <w:r w:rsidRPr="00054567">
              <w:rPr>
                <w:rFonts w:ascii="Times New Roman" w:hAnsi="Times New Roman" w:cs="Times New Roman"/>
                <w:kern w:val="0"/>
                <w:sz w:val="24"/>
                <w:szCs w:val="24"/>
                <w:lang w:eastAsia="ru-RU"/>
              </w:rPr>
              <w:t xml:space="preserve"> беру</w:t>
            </w:r>
          </w:p>
        </w:tc>
        <w:tc>
          <w:tcPr>
            <w:tcW w:w="5947" w:type="dxa"/>
            <w:vAlign w:val="center"/>
          </w:tcPr>
          <w:p w14:paraId="196B34CD" w14:textId="4BCDB234" w:rsidR="00F9367E" w:rsidRPr="00054567" w:rsidRDefault="00F9367E" w:rsidP="00F9367E">
            <w:pPr>
              <w:jc w:val="both"/>
              <w:rPr>
                <w:rFonts w:ascii="Times New Roman" w:hAnsi="Times New Roman" w:cs="Times New Roman"/>
                <w:sz w:val="28"/>
                <w:szCs w:val="28"/>
                <w:lang w:val="kk-KZ" w:eastAsia="ru-RU"/>
              </w:rPr>
            </w:pPr>
            <w:r w:rsidRPr="00054567">
              <w:rPr>
                <w:rFonts w:ascii="Times New Roman" w:hAnsi="Times New Roman" w:cs="Times New Roman"/>
                <w:kern w:val="0"/>
                <w:sz w:val="24"/>
                <w:szCs w:val="24"/>
                <w:lang w:val="kk-KZ" w:eastAsia="ru-RU"/>
              </w:rPr>
              <w:t>Ауылшаруашылығы өнімдері тамақ өнеркәсібінің негізі, тамақ, жеңілөнеркәсіп, логистика салаларының дамуына әсер етеді.</w:t>
            </w:r>
          </w:p>
        </w:tc>
      </w:tr>
      <w:tr w:rsidR="00F9367E" w:rsidRPr="00702DCA" w14:paraId="524F167B" w14:textId="77777777" w:rsidTr="00F9367E">
        <w:tc>
          <w:tcPr>
            <w:tcW w:w="3681" w:type="dxa"/>
            <w:vAlign w:val="center"/>
          </w:tcPr>
          <w:p w14:paraId="570379ED" w14:textId="2D3A64AF" w:rsidR="00F9367E" w:rsidRPr="00054567" w:rsidRDefault="00F9367E" w:rsidP="003C018D">
            <w:pPr>
              <w:jc w:val="center"/>
              <w:rPr>
                <w:rFonts w:ascii="Times New Roman" w:hAnsi="Times New Roman" w:cs="Times New Roman"/>
                <w:sz w:val="28"/>
                <w:szCs w:val="28"/>
                <w:lang w:val="kk-KZ" w:eastAsia="ru-RU"/>
              </w:rPr>
            </w:pPr>
            <w:proofErr w:type="spellStart"/>
            <w:r w:rsidRPr="00054567">
              <w:rPr>
                <w:rFonts w:ascii="Times New Roman" w:hAnsi="Times New Roman" w:cs="Times New Roman"/>
                <w:kern w:val="0"/>
                <w:sz w:val="24"/>
                <w:szCs w:val="24"/>
                <w:lang w:eastAsia="ru-RU"/>
              </w:rPr>
              <w:t>Аймақтық</w:t>
            </w:r>
            <w:proofErr w:type="spellEnd"/>
            <w:r w:rsidRPr="00054567">
              <w:rPr>
                <w:rFonts w:ascii="Times New Roman" w:hAnsi="Times New Roman" w:cs="Times New Roman"/>
                <w:kern w:val="0"/>
                <w:sz w:val="24"/>
                <w:szCs w:val="24"/>
                <w:lang w:eastAsia="ru-RU"/>
              </w:rPr>
              <w:t xml:space="preserve"> те</w:t>
            </w:r>
            <w:r w:rsidRPr="00054567">
              <w:rPr>
                <w:rFonts w:ascii="Times New Roman" w:hAnsi="Times New Roman" w:cs="Times New Roman"/>
                <w:kern w:val="0"/>
                <w:sz w:val="24"/>
                <w:szCs w:val="24"/>
                <w:lang w:val="kk-KZ" w:eastAsia="ru-RU"/>
              </w:rPr>
              <w:t>пе–теңдікті сақтау</w:t>
            </w:r>
          </w:p>
        </w:tc>
        <w:tc>
          <w:tcPr>
            <w:tcW w:w="5947" w:type="dxa"/>
            <w:vAlign w:val="center"/>
          </w:tcPr>
          <w:p w14:paraId="3B6950D7" w14:textId="343567B7" w:rsidR="00F9367E" w:rsidRPr="00054567" w:rsidRDefault="00F9367E" w:rsidP="00F9367E">
            <w:pPr>
              <w:jc w:val="both"/>
              <w:rPr>
                <w:rFonts w:ascii="Times New Roman" w:hAnsi="Times New Roman" w:cs="Times New Roman"/>
                <w:sz w:val="28"/>
                <w:szCs w:val="28"/>
                <w:lang w:val="kk-KZ" w:eastAsia="ru-RU"/>
              </w:rPr>
            </w:pPr>
            <w:r w:rsidRPr="00054567">
              <w:rPr>
                <w:rFonts w:ascii="Times New Roman" w:hAnsi="Times New Roman" w:cs="Times New Roman"/>
                <w:kern w:val="0"/>
                <w:sz w:val="24"/>
                <w:szCs w:val="24"/>
                <w:lang w:val="kk-KZ" w:eastAsia="ru-RU"/>
              </w:rPr>
              <w:t>Ауыл аймақтарының тепе–теңдігін сақтайды, әлеуметтік–экономикалық артта қалуын азайтуға көмектеседі.</w:t>
            </w:r>
          </w:p>
        </w:tc>
      </w:tr>
    </w:tbl>
    <w:p w14:paraId="01BC5086" w14:textId="77777777" w:rsidR="00F9367E" w:rsidRPr="00054567" w:rsidRDefault="00F9367E" w:rsidP="00A00F18">
      <w:pPr>
        <w:spacing w:after="0" w:line="240" w:lineRule="auto"/>
        <w:ind w:firstLine="567"/>
        <w:jc w:val="both"/>
        <w:rPr>
          <w:rFonts w:ascii="Times New Roman" w:hAnsi="Times New Roman" w:cs="Times New Roman"/>
          <w:sz w:val="28"/>
          <w:szCs w:val="28"/>
          <w:lang w:val="kk-KZ" w:eastAsia="ru-RU"/>
        </w:rPr>
      </w:pPr>
    </w:p>
    <w:p w14:paraId="53CA6274" w14:textId="52BB1BC9" w:rsidR="008F16DE" w:rsidRPr="00054567" w:rsidRDefault="00D360C0" w:rsidP="00A00F18">
      <w:pPr>
        <w:spacing w:after="0" w:line="240" w:lineRule="auto"/>
        <w:ind w:firstLine="567"/>
        <w:jc w:val="both"/>
        <w:rPr>
          <w:rFonts w:ascii="Times New Roman" w:hAnsi="Times New Roman" w:cs="Times New Roman"/>
          <w:kern w:val="0"/>
          <w:sz w:val="28"/>
          <w:szCs w:val="28"/>
          <w:lang w:val="kk-KZ" w:eastAsia="ru-RU"/>
        </w:rPr>
      </w:pPr>
      <w:r w:rsidRPr="00054567">
        <w:rPr>
          <w:rFonts w:ascii="Times New Roman" w:hAnsi="Times New Roman" w:cs="Times New Roman"/>
          <w:sz w:val="28"/>
          <w:szCs w:val="28"/>
          <w:lang w:val="kk-KZ" w:eastAsia="ru-RU"/>
        </w:rPr>
        <w:t>Ауыл шаруашылығы</w:t>
      </w:r>
      <w:r w:rsidR="00FC6F2F"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экономиканың стратегиялық саласы ретінде экономикалық, экологиялық және әлеуметтік тұрақтылықты қамтамасыз етеді.</w:t>
      </w:r>
      <w:r w:rsidR="007B582D" w:rsidRPr="00054567">
        <w:rPr>
          <w:rFonts w:ascii="Times New Roman" w:hAnsi="Times New Roman" w:cs="Times New Roman"/>
          <w:kern w:val="0"/>
          <w:sz w:val="28"/>
          <w:szCs w:val="28"/>
          <w:lang w:val="kk-KZ" w:eastAsia="ru-RU"/>
        </w:rPr>
        <w:t xml:space="preserve"> </w:t>
      </w:r>
      <w:r w:rsidR="00171397" w:rsidRPr="00054567">
        <w:rPr>
          <w:rFonts w:ascii="Times New Roman" w:hAnsi="Times New Roman" w:cs="Times New Roman"/>
          <w:sz w:val="28"/>
          <w:szCs w:val="28"/>
          <w:lang w:val="kk-KZ" w:eastAsia="ru-RU"/>
        </w:rPr>
        <w:t>Елдің ауыл шаруашылығын дамыту бағытында жүргізілген экономикалық, құқықтық және институционалдық реформалар</w:t>
      </w:r>
      <w:r w:rsidR="00FC6F2F" w:rsidRPr="00054567">
        <w:rPr>
          <w:rFonts w:ascii="Times New Roman" w:hAnsi="Times New Roman" w:cs="Times New Roman"/>
          <w:sz w:val="28"/>
          <w:szCs w:val="28"/>
          <w:lang w:val="kk-KZ" w:eastAsia="ru-RU"/>
        </w:rPr>
        <w:t xml:space="preserve"> </w:t>
      </w:r>
      <w:r w:rsidR="00442D0B" w:rsidRPr="00054567">
        <w:rPr>
          <w:rFonts w:ascii="Times New Roman" w:hAnsi="Times New Roman" w:cs="Times New Roman"/>
          <w:sz w:val="28"/>
          <w:szCs w:val="28"/>
          <w:lang w:val="kk-KZ" w:eastAsia="ru-RU"/>
        </w:rPr>
        <w:t xml:space="preserve">аграрлық саясаттың </w:t>
      </w:r>
      <w:r w:rsidR="00171397" w:rsidRPr="00054567">
        <w:rPr>
          <w:rFonts w:ascii="Times New Roman" w:hAnsi="Times New Roman" w:cs="Times New Roman"/>
          <w:sz w:val="28"/>
          <w:szCs w:val="28"/>
          <w:lang w:val="kk-KZ" w:eastAsia="ru-RU"/>
        </w:rPr>
        <w:t xml:space="preserve">ауыл шаруашылығы жүйесінің жоспарлы экономикадан нарықтық экономикаға өтудегі негізгі </w:t>
      </w:r>
      <w:r w:rsidR="00442D0B" w:rsidRPr="00054567">
        <w:rPr>
          <w:rFonts w:ascii="Times New Roman" w:hAnsi="Times New Roman" w:cs="Times New Roman"/>
          <w:sz w:val="28"/>
          <w:szCs w:val="28"/>
          <w:lang w:val="kk-KZ" w:eastAsia="ru-RU"/>
        </w:rPr>
        <w:t>кезеңдері</w:t>
      </w:r>
      <w:r w:rsidR="00171397" w:rsidRPr="00054567">
        <w:rPr>
          <w:rFonts w:ascii="Times New Roman" w:hAnsi="Times New Roman" w:cs="Times New Roman"/>
          <w:sz w:val="28"/>
          <w:szCs w:val="28"/>
          <w:lang w:val="kk-KZ" w:eastAsia="ru-RU"/>
        </w:rPr>
        <w:t xml:space="preserve">н құрайды, төмендегі кестеде тәуелсіздік алған кезеңнен бастап ауыл шаруашылығының даму үрдістері сипатталған </w:t>
      </w:r>
      <w:r w:rsidR="009E2BE3" w:rsidRPr="00054567">
        <w:rPr>
          <w:rFonts w:ascii="Times New Roman" w:hAnsi="Times New Roman" w:cs="Times New Roman"/>
          <w:sz w:val="28"/>
          <w:szCs w:val="28"/>
          <w:lang w:val="kk-KZ" w:eastAsia="ru-RU"/>
        </w:rPr>
        <w:t>(</w:t>
      </w:r>
      <w:r w:rsidR="00171397" w:rsidRPr="00054567">
        <w:rPr>
          <w:rFonts w:ascii="Times New Roman" w:hAnsi="Times New Roman" w:cs="Times New Roman"/>
          <w:sz w:val="28"/>
          <w:szCs w:val="28"/>
          <w:lang w:val="kk-KZ" w:eastAsia="ru-RU"/>
        </w:rPr>
        <w:t>кесте</w:t>
      </w:r>
      <w:r w:rsidR="005868F7" w:rsidRPr="00054567">
        <w:rPr>
          <w:rFonts w:ascii="Times New Roman" w:hAnsi="Times New Roman" w:cs="Times New Roman"/>
          <w:sz w:val="28"/>
          <w:szCs w:val="28"/>
          <w:lang w:val="kk-KZ" w:eastAsia="ru-RU"/>
        </w:rPr>
        <w:t xml:space="preserve"> 6</w:t>
      </w:r>
      <w:r w:rsidR="00171397" w:rsidRPr="00054567">
        <w:rPr>
          <w:rFonts w:ascii="Times New Roman" w:hAnsi="Times New Roman" w:cs="Times New Roman"/>
          <w:sz w:val="28"/>
          <w:szCs w:val="28"/>
          <w:lang w:val="kk-KZ" w:eastAsia="ru-RU"/>
        </w:rPr>
        <w:t>).</w:t>
      </w:r>
    </w:p>
    <w:p w14:paraId="1E1DE71D" w14:textId="77777777" w:rsidR="00BD0ED1" w:rsidRPr="00054567" w:rsidRDefault="00BD0ED1" w:rsidP="0008703F">
      <w:pPr>
        <w:spacing w:after="0" w:line="240" w:lineRule="auto"/>
        <w:jc w:val="both"/>
        <w:rPr>
          <w:lang w:val="kk-KZ" w:eastAsia="ru-RU"/>
        </w:rPr>
      </w:pPr>
    </w:p>
    <w:p w14:paraId="32E9B275" w14:textId="1FD16DC5" w:rsidR="00BF6C71" w:rsidRPr="00054567" w:rsidRDefault="00041AF0" w:rsidP="00A00F18">
      <w:pPr>
        <w:spacing w:after="0" w:line="240" w:lineRule="auto"/>
        <w:jc w:val="both"/>
        <w:rPr>
          <w:rFonts w:ascii="Times New Roman" w:hAnsi="Times New Roman" w:cs="Times New Roman"/>
          <w:sz w:val="28"/>
          <w:szCs w:val="28"/>
          <w:lang w:val="kk-KZ" w:eastAsia="ru-RU"/>
        </w:rPr>
      </w:pPr>
      <w:r w:rsidRPr="00054567">
        <w:rPr>
          <w:rFonts w:ascii="Times New Roman" w:hAnsi="Times New Roman" w:cs="Times New Roman"/>
          <w:sz w:val="28"/>
          <w:szCs w:val="28"/>
          <w:lang w:val="kk-KZ" w:eastAsia="ru-RU"/>
        </w:rPr>
        <w:t xml:space="preserve">Кесте </w:t>
      </w:r>
      <w:r w:rsidR="00D5402E" w:rsidRPr="00054567">
        <w:rPr>
          <w:rFonts w:ascii="Times New Roman" w:hAnsi="Times New Roman" w:cs="Times New Roman"/>
          <w:sz w:val="28"/>
          <w:szCs w:val="28"/>
          <w:lang w:val="kk-KZ" w:eastAsia="ru-RU"/>
        </w:rPr>
        <w:t>6</w:t>
      </w:r>
      <w:r w:rsidRPr="00054567">
        <w:rPr>
          <w:rFonts w:ascii="Times New Roman" w:hAnsi="Times New Roman" w:cs="Times New Roman"/>
          <w:sz w:val="28"/>
          <w:szCs w:val="28"/>
          <w:lang w:val="kk-KZ" w:eastAsia="ru-RU"/>
        </w:rPr>
        <w:t xml:space="preserve"> –</w:t>
      </w:r>
      <w:r w:rsidR="007B582D"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 xml:space="preserve">Қазақстанның тәуелсіздік алған </w:t>
      </w:r>
      <w:r w:rsidR="00BF6C71" w:rsidRPr="00054567">
        <w:rPr>
          <w:rFonts w:ascii="Times New Roman" w:hAnsi="Times New Roman" w:cs="Times New Roman"/>
          <w:sz w:val="28"/>
          <w:szCs w:val="28"/>
          <w:lang w:val="kk-KZ" w:eastAsia="ru-RU"/>
        </w:rPr>
        <w:t>кезеңнен бастап ауыл шаруашылығының даму үрдістері</w:t>
      </w:r>
    </w:p>
    <w:p w14:paraId="6A67A33D" w14:textId="77777777" w:rsidR="001E5729" w:rsidRPr="00054567" w:rsidRDefault="001E5729" w:rsidP="00A00F18">
      <w:pPr>
        <w:spacing w:after="0" w:line="240" w:lineRule="auto"/>
        <w:ind w:firstLine="567"/>
        <w:jc w:val="both"/>
        <w:rPr>
          <w:rFonts w:ascii="Times New Roman" w:hAnsi="Times New Roman" w:cs="Times New Roman"/>
          <w:sz w:val="28"/>
          <w:szCs w:val="28"/>
          <w:lang w:val="kk-KZ" w:eastAsia="ru-RU"/>
        </w:rPr>
      </w:pPr>
    </w:p>
    <w:tbl>
      <w:tblPr>
        <w:tblW w:w="9636" w:type="dxa"/>
        <w:jc w:val="center"/>
        <w:tblCellSpacing w:w="15" w:type="dxa"/>
        <w:tblCellMar>
          <w:top w:w="15" w:type="dxa"/>
          <w:left w:w="15" w:type="dxa"/>
          <w:bottom w:w="15" w:type="dxa"/>
          <w:right w:w="15" w:type="dxa"/>
        </w:tblCellMar>
        <w:tblLook w:val="04A0" w:firstRow="1" w:lastRow="0" w:firstColumn="1" w:lastColumn="0" w:noHBand="0" w:noVBand="1"/>
      </w:tblPr>
      <w:tblGrid>
        <w:gridCol w:w="2124"/>
        <w:gridCol w:w="1975"/>
        <w:gridCol w:w="5537"/>
      </w:tblGrid>
      <w:tr w:rsidR="00171397" w:rsidRPr="00054567" w14:paraId="54A00D37" w14:textId="77777777" w:rsidTr="00BE3994">
        <w:trPr>
          <w:tblHeader/>
          <w:tblCellSpacing w:w="15" w:type="dxa"/>
          <w:jc w:val="center"/>
        </w:trPr>
        <w:tc>
          <w:tcPr>
            <w:tcW w:w="2079" w:type="dxa"/>
            <w:tcBorders>
              <w:top w:val="single" w:sz="2" w:space="0" w:color="auto"/>
              <w:left w:val="single" w:sz="2" w:space="0" w:color="auto"/>
              <w:bottom w:val="single" w:sz="2" w:space="0" w:color="auto"/>
            </w:tcBorders>
            <w:vAlign w:val="center"/>
            <w:hideMark/>
          </w:tcPr>
          <w:p w14:paraId="486D5F0A" w14:textId="77777777" w:rsidR="00D360C0" w:rsidRPr="00054567" w:rsidRDefault="00D360C0" w:rsidP="00DD1112">
            <w:pPr>
              <w:spacing w:after="0" w:line="240" w:lineRule="auto"/>
              <w:ind w:firstLine="82"/>
              <w:jc w:val="center"/>
              <w:rPr>
                <w:rFonts w:ascii="Times New Roman" w:hAnsi="Times New Roman" w:cs="Times New Roman"/>
                <w:sz w:val="24"/>
                <w:szCs w:val="24"/>
                <w:lang w:eastAsia="ru-RU"/>
              </w:rPr>
            </w:pPr>
            <w:proofErr w:type="spellStart"/>
            <w:r w:rsidRPr="00054567">
              <w:rPr>
                <w:rFonts w:ascii="Times New Roman" w:hAnsi="Times New Roman" w:cs="Times New Roman"/>
                <w:sz w:val="24"/>
                <w:szCs w:val="24"/>
                <w:lang w:eastAsia="ru-RU"/>
              </w:rPr>
              <w:t>Кезең</w:t>
            </w:r>
            <w:proofErr w:type="spellEnd"/>
          </w:p>
        </w:tc>
        <w:tc>
          <w:tcPr>
            <w:tcW w:w="1945" w:type="dxa"/>
            <w:tcBorders>
              <w:top w:val="single" w:sz="2" w:space="0" w:color="auto"/>
              <w:left w:val="single" w:sz="2" w:space="0" w:color="auto"/>
              <w:bottom w:val="single" w:sz="2" w:space="0" w:color="auto"/>
            </w:tcBorders>
            <w:vAlign w:val="center"/>
            <w:hideMark/>
          </w:tcPr>
          <w:p w14:paraId="26E3CE89" w14:textId="77777777" w:rsidR="00D360C0" w:rsidRPr="00054567" w:rsidRDefault="00171397" w:rsidP="00DD1112">
            <w:pPr>
              <w:spacing w:after="0" w:line="240" w:lineRule="auto"/>
              <w:ind w:firstLine="82"/>
              <w:jc w:val="center"/>
              <w:rPr>
                <w:rFonts w:ascii="Times New Roman" w:hAnsi="Times New Roman" w:cs="Times New Roman"/>
                <w:sz w:val="24"/>
                <w:szCs w:val="24"/>
                <w:lang w:val="kk-KZ" w:eastAsia="ru-RU"/>
              </w:rPr>
            </w:pPr>
            <w:r w:rsidRPr="00054567">
              <w:rPr>
                <w:rFonts w:ascii="Times New Roman" w:hAnsi="Times New Roman" w:cs="Times New Roman"/>
                <w:sz w:val="24"/>
                <w:szCs w:val="24"/>
                <w:lang w:val="kk-KZ" w:eastAsia="ru-RU"/>
              </w:rPr>
              <w:t>Жылдар</w:t>
            </w:r>
          </w:p>
        </w:tc>
        <w:tc>
          <w:tcPr>
            <w:tcW w:w="5492" w:type="dxa"/>
            <w:tcBorders>
              <w:top w:val="single" w:sz="2" w:space="0" w:color="auto"/>
              <w:left w:val="single" w:sz="2" w:space="0" w:color="auto"/>
              <w:bottom w:val="single" w:sz="2" w:space="0" w:color="auto"/>
              <w:right w:val="single" w:sz="2" w:space="0" w:color="auto"/>
            </w:tcBorders>
            <w:vAlign w:val="center"/>
            <w:hideMark/>
          </w:tcPr>
          <w:p w14:paraId="0C7737B0" w14:textId="77777777" w:rsidR="00D360C0" w:rsidRPr="00054567" w:rsidRDefault="00D360C0" w:rsidP="00DD1112">
            <w:pPr>
              <w:spacing w:after="0" w:line="240" w:lineRule="auto"/>
              <w:ind w:firstLine="82"/>
              <w:jc w:val="center"/>
              <w:rPr>
                <w:rFonts w:ascii="Times New Roman" w:hAnsi="Times New Roman" w:cs="Times New Roman"/>
                <w:sz w:val="24"/>
                <w:szCs w:val="24"/>
                <w:lang w:eastAsia="ru-RU"/>
              </w:rPr>
            </w:pPr>
            <w:proofErr w:type="spellStart"/>
            <w:r w:rsidRPr="00054567">
              <w:rPr>
                <w:rFonts w:ascii="Times New Roman" w:hAnsi="Times New Roman" w:cs="Times New Roman"/>
                <w:sz w:val="24"/>
                <w:szCs w:val="24"/>
                <w:lang w:eastAsia="ru-RU"/>
              </w:rPr>
              <w:t>Сипаттамасы</w:t>
            </w:r>
            <w:proofErr w:type="spellEnd"/>
            <w:r w:rsidRPr="00054567">
              <w:rPr>
                <w:rFonts w:ascii="Times New Roman" w:hAnsi="Times New Roman" w:cs="Times New Roman"/>
                <w:sz w:val="24"/>
                <w:szCs w:val="24"/>
                <w:lang w:eastAsia="ru-RU"/>
              </w:rPr>
              <w:t xml:space="preserve"> мен </w:t>
            </w:r>
            <w:proofErr w:type="spellStart"/>
            <w:r w:rsidRPr="00054567">
              <w:rPr>
                <w:rFonts w:ascii="Times New Roman" w:hAnsi="Times New Roman" w:cs="Times New Roman"/>
                <w:sz w:val="24"/>
                <w:szCs w:val="24"/>
                <w:lang w:eastAsia="ru-RU"/>
              </w:rPr>
              <w:t>ерекшеліктері</w:t>
            </w:r>
            <w:proofErr w:type="spellEnd"/>
          </w:p>
        </w:tc>
      </w:tr>
      <w:tr w:rsidR="00171397" w:rsidRPr="00054567" w14:paraId="24FF4356" w14:textId="77777777" w:rsidTr="00BE3994">
        <w:trPr>
          <w:trHeight w:val="974"/>
          <w:tblCellSpacing w:w="15" w:type="dxa"/>
          <w:jc w:val="center"/>
        </w:trPr>
        <w:tc>
          <w:tcPr>
            <w:tcW w:w="2079" w:type="dxa"/>
            <w:tcBorders>
              <w:left w:val="single" w:sz="2" w:space="0" w:color="auto"/>
            </w:tcBorders>
            <w:vAlign w:val="center"/>
            <w:hideMark/>
          </w:tcPr>
          <w:p w14:paraId="1B27CC40" w14:textId="2C8BDB51" w:rsidR="00D360C0" w:rsidRPr="00054567" w:rsidRDefault="00D360C0" w:rsidP="00AA46CB">
            <w:pPr>
              <w:spacing w:after="0" w:line="240" w:lineRule="auto"/>
              <w:jc w:val="center"/>
              <w:rPr>
                <w:rFonts w:ascii="Times New Roman" w:hAnsi="Times New Roman" w:cs="Times New Roman"/>
                <w:sz w:val="24"/>
                <w:szCs w:val="24"/>
                <w:lang w:eastAsia="ru-RU"/>
              </w:rPr>
            </w:pPr>
            <w:proofErr w:type="spellStart"/>
            <w:r w:rsidRPr="00054567">
              <w:rPr>
                <w:rFonts w:ascii="Times New Roman" w:hAnsi="Times New Roman" w:cs="Times New Roman"/>
                <w:sz w:val="24"/>
                <w:szCs w:val="24"/>
                <w:lang w:eastAsia="ru-RU"/>
              </w:rPr>
              <w:t>Тәуелсіздік</w:t>
            </w:r>
            <w:proofErr w:type="spellEnd"/>
            <w:r w:rsidR="007B582D" w:rsidRPr="00054567">
              <w:rPr>
                <w:rFonts w:ascii="Times New Roman" w:hAnsi="Times New Roman" w:cs="Times New Roman"/>
                <w:sz w:val="24"/>
                <w:szCs w:val="24"/>
                <w:lang w:val="kk-KZ" w:eastAsia="ru-RU"/>
              </w:rPr>
              <w:t xml:space="preserve"> </w:t>
            </w:r>
            <w:proofErr w:type="spellStart"/>
            <w:r w:rsidRPr="00054567">
              <w:rPr>
                <w:rFonts w:ascii="Times New Roman" w:hAnsi="Times New Roman" w:cs="Times New Roman"/>
                <w:sz w:val="24"/>
                <w:szCs w:val="24"/>
                <w:lang w:eastAsia="ru-RU"/>
              </w:rPr>
              <w:t>алғаннан</w:t>
            </w:r>
            <w:proofErr w:type="spellEnd"/>
            <w:r w:rsidR="007B582D" w:rsidRPr="00054567">
              <w:rPr>
                <w:rFonts w:ascii="Times New Roman" w:hAnsi="Times New Roman" w:cs="Times New Roman"/>
                <w:sz w:val="24"/>
                <w:szCs w:val="24"/>
                <w:lang w:val="kk-KZ" w:eastAsia="ru-RU"/>
              </w:rPr>
              <w:t xml:space="preserve"> </w:t>
            </w:r>
            <w:proofErr w:type="spellStart"/>
            <w:r w:rsidRPr="00054567">
              <w:rPr>
                <w:rFonts w:ascii="Times New Roman" w:hAnsi="Times New Roman" w:cs="Times New Roman"/>
                <w:sz w:val="24"/>
                <w:szCs w:val="24"/>
                <w:lang w:eastAsia="ru-RU"/>
              </w:rPr>
              <w:t>кейінгі</w:t>
            </w:r>
            <w:proofErr w:type="spellEnd"/>
            <w:r w:rsidR="007B582D" w:rsidRPr="00054567">
              <w:rPr>
                <w:rFonts w:ascii="Times New Roman" w:hAnsi="Times New Roman" w:cs="Times New Roman"/>
                <w:sz w:val="24"/>
                <w:szCs w:val="24"/>
                <w:lang w:val="kk-KZ" w:eastAsia="ru-RU"/>
              </w:rPr>
              <w:t xml:space="preserve"> </w:t>
            </w:r>
            <w:proofErr w:type="spellStart"/>
            <w:r w:rsidRPr="00054567">
              <w:rPr>
                <w:rFonts w:ascii="Times New Roman" w:hAnsi="Times New Roman" w:cs="Times New Roman"/>
                <w:sz w:val="24"/>
                <w:szCs w:val="24"/>
                <w:lang w:eastAsia="ru-RU"/>
              </w:rPr>
              <w:t>өтпелі</w:t>
            </w:r>
            <w:proofErr w:type="spellEnd"/>
            <w:r w:rsidR="007B582D" w:rsidRPr="00054567">
              <w:rPr>
                <w:rFonts w:ascii="Times New Roman" w:hAnsi="Times New Roman" w:cs="Times New Roman"/>
                <w:sz w:val="24"/>
                <w:szCs w:val="24"/>
                <w:lang w:val="kk-KZ" w:eastAsia="ru-RU"/>
              </w:rPr>
              <w:t xml:space="preserve"> </w:t>
            </w:r>
            <w:proofErr w:type="spellStart"/>
            <w:r w:rsidRPr="00054567">
              <w:rPr>
                <w:rFonts w:ascii="Times New Roman" w:hAnsi="Times New Roman" w:cs="Times New Roman"/>
                <w:sz w:val="24"/>
                <w:szCs w:val="24"/>
                <w:lang w:eastAsia="ru-RU"/>
              </w:rPr>
              <w:t>кезең</w:t>
            </w:r>
            <w:proofErr w:type="spellEnd"/>
          </w:p>
        </w:tc>
        <w:tc>
          <w:tcPr>
            <w:tcW w:w="1945" w:type="dxa"/>
            <w:tcBorders>
              <w:left w:val="single" w:sz="2" w:space="0" w:color="auto"/>
            </w:tcBorders>
            <w:vAlign w:val="center"/>
            <w:hideMark/>
          </w:tcPr>
          <w:p w14:paraId="60D381D9" w14:textId="77777777" w:rsidR="00D360C0" w:rsidRPr="00054567" w:rsidRDefault="00D360C0" w:rsidP="00A00F18">
            <w:pPr>
              <w:spacing w:after="0" w:line="240" w:lineRule="auto"/>
              <w:ind w:firstLine="82"/>
              <w:jc w:val="center"/>
              <w:rPr>
                <w:rFonts w:ascii="Times New Roman" w:hAnsi="Times New Roman" w:cs="Times New Roman"/>
                <w:sz w:val="24"/>
                <w:szCs w:val="24"/>
                <w:lang w:eastAsia="ru-RU"/>
              </w:rPr>
            </w:pPr>
            <w:r w:rsidRPr="00054567">
              <w:rPr>
                <w:rFonts w:ascii="Times New Roman" w:hAnsi="Times New Roman" w:cs="Times New Roman"/>
                <w:sz w:val="24"/>
                <w:szCs w:val="24"/>
                <w:lang w:eastAsia="ru-RU"/>
              </w:rPr>
              <w:t xml:space="preserve">1991–2000 </w:t>
            </w:r>
            <w:proofErr w:type="spellStart"/>
            <w:r w:rsidRPr="00054567">
              <w:rPr>
                <w:rFonts w:ascii="Times New Roman" w:hAnsi="Times New Roman" w:cs="Times New Roman"/>
                <w:sz w:val="24"/>
                <w:szCs w:val="24"/>
                <w:lang w:eastAsia="ru-RU"/>
              </w:rPr>
              <w:t>жж</w:t>
            </w:r>
            <w:proofErr w:type="spellEnd"/>
            <w:r w:rsidRPr="00054567">
              <w:rPr>
                <w:rFonts w:ascii="Times New Roman" w:hAnsi="Times New Roman" w:cs="Times New Roman"/>
                <w:sz w:val="24"/>
                <w:szCs w:val="24"/>
                <w:lang w:eastAsia="ru-RU"/>
              </w:rPr>
              <w:t>.</w:t>
            </w:r>
          </w:p>
        </w:tc>
        <w:tc>
          <w:tcPr>
            <w:tcW w:w="5492" w:type="dxa"/>
            <w:tcBorders>
              <w:left w:val="single" w:sz="2" w:space="0" w:color="auto"/>
              <w:right w:val="single" w:sz="2" w:space="0" w:color="auto"/>
            </w:tcBorders>
            <w:vAlign w:val="center"/>
            <w:hideMark/>
          </w:tcPr>
          <w:p w14:paraId="2D29506D" w14:textId="0E175DF0" w:rsidR="00D360C0" w:rsidRPr="00054567" w:rsidRDefault="00D360C0" w:rsidP="00043643">
            <w:pPr>
              <w:spacing w:after="0" w:line="240" w:lineRule="auto"/>
              <w:jc w:val="both"/>
              <w:rPr>
                <w:rFonts w:ascii="Times New Roman" w:hAnsi="Times New Roman" w:cs="Times New Roman"/>
                <w:sz w:val="24"/>
                <w:szCs w:val="24"/>
                <w:lang w:val="kk-KZ" w:eastAsia="ru-RU"/>
              </w:rPr>
            </w:pPr>
            <w:proofErr w:type="spellStart"/>
            <w:r w:rsidRPr="00054567">
              <w:rPr>
                <w:rFonts w:ascii="Times New Roman" w:hAnsi="Times New Roman" w:cs="Times New Roman"/>
                <w:sz w:val="24"/>
                <w:szCs w:val="24"/>
                <w:lang w:eastAsia="ru-RU"/>
              </w:rPr>
              <w:t>Жер</w:t>
            </w:r>
            <w:proofErr w:type="spellEnd"/>
            <w:r w:rsidR="00D5662F" w:rsidRPr="00054567">
              <w:rPr>
                <w:rFonts w:ascii="Times New Roman" w:hAnsi="Times New Roman" w:cs="Times New Roman"/>
                <w:sz w:val="24"/>
                <w:szCs w:val="24"/>
                <w:lang w:val="kk-KZ" w:eastAsia="ru-RU"/>
              </w:rPr>
              <w:t xml:space="preserve"> </w:t>
            </w:r>
            <w:proofErr w:type="spellStart"/>
            <w:r w:rsidRPr="00054567">
              <w:rPr>
                <w:rFonts w:ascii="Times New Roman" w:hAnsi="Times New Roman" w:cs="Times New Roman"/>
                <w:sz w:val="24"/>
                <w:szCs w:val="24"/>
                <w:lang w:eastAsia="ru-RU"/>
              </w:rPr>
              <w:t>реформасы</w:t>
            </w:r>
            <w:proofErr w:type="spellEnd"/>
            <w:r w:rsidR="00B1269F" w:rsidRPr="00054567">
              <w:rPr>
                <w:rFonts w:ascii="Times New Roman" w:hAnsi="Times New Roman" w:cs="Times New Roman"/>
                <w:sz w:val="24"/>
                <w:szCs w:val="24"/>
                <w:lang w:val="kk-KZ" w:eastAsia="ru-RU"/>
              </w:rPr>
              <w:t>.</w:t>
            </w:r>
            <w:r w:rsidR="00043643" w:rsidRPr="00054567">
              <w:rPr>
                <w:rFonts w:ascii="Times New Roman" w:hAnsi="Times New Roman" w:cs="Times New Roman"/>
                <w:sz w:val="24"/>
                <w:szCs w:val="24"/>
                <w:lang w:val="kk-KZ" w:eastAsia="ru-RU"/>
              </w:rPr>
              <w:t xml:space="preserve"> </w:t>
            </w:r>
            <w:r w:rsidRPr="00054567">
              <w:rPr>
                <w:rFonts w:ascii="Times New Roman" w:hAnsi="Times New Roman" w:cs="Times New Roman"/>
                <w:sz w:val="24"/>
                <w:szCs w:val="24"/>
                <w:lang w:val="kk-KZ" w:eastAsia="ru-RU"/>
              </w:rPr>
              <w:t>Шаруашылықтар</w:t>
            </w:r>
            <w:r w:rsidR="00B1269F" w:rsidRPr="00054567">
              <w:rPr>
                <w:rFonts w:ascii="Times New Roman" w:hAnsi="Times New Roman" w:cs="Times New Roman"/>
                <w:sz w:val="24"/>
                <w:szCs w:val="24"/>
                <w:lang w:val="kk-KZ" w:eastAsia="ru-RU"/>
              </w:rPr>
              <w:t>дың</w:t>
            </w:r>
            <w:r w:rsidRPr="00054567">
              <w:rPr>
                <w:rFonts w:ascii="Times New Roman" w:hAnsi="Times New Roman" w:cs="Times New Roman"/>
                <w:sz w:val="24"/>
                <w:szCs w:val="24"/>
                <w:lang w:val="kk-KZ" w:eastAsia="ru-RU"/>
              </w:rPr>
              <w:t xml:space="preserve"> ыдыра</w:t>
            </w:r>
            <w:r w:rsidR="00B1269F" w:rsidRPr="00054567">
              <w:rPr>
                <w:rFonts w:ascii="Times New Roman" w:hAnsi="Times New Roman" w:cs="Times New Roman"/>
                <w:sz w:val="24"/>
                <w:szCs w:val="24"/>
                <w:lang w:val="kk-KZ" w:eastAsia="ru-RU"/>
              </w:rPr>
              <w:t>уы</w:t>
            </w:r>
            <w:r w:rsidRPr="00054567">
              <w:rPr>
                <w:rFonts w:ascii="Times New Roman" w:hAnsi="Times New Roman" w:cs="Times New Roman"/>
                <w:sz w:val="24"/>
                <w:szCs w:val="24"/>
                <w:lang w:val="kk-KZ" w:eastAsia="ru-RU"/>
              </w:rPr>
              <w:t>, фермерлік құрылымдар</w:t>
            </w:r>
            <w:r w:rsidR="00B1269F" w:rsidRPr="00054567">
              <w:rPr>
                <w:rFonts w:ascii="Times New Roman" w:hAnsi="Times New Roman" w:cs="Times New Roman"/>
                <w:sz w:val="24"/>
                <w:szCs w:val="24"/>
                <w:lang w:val="kk-KZ" w:eastAsia="ru-RU"/>
              </w:rPr>
              <w:t>дың</w:t>
            </w:r>
            <w:r w:rsidRPr="00054567">
              <w:rPr>
                <w:rFonts w:ascii="Times New Roman" w:hAnsi="Times New Roman" w:cs="Times New Roman"/>
                <w:sz w:val="24"/>
                <w:szCs w:val="24"/>
                <w:lang w:val="kk-KZ" w:eastAsia="ru-RU"/>
              </w:rPr>
              <w:t xml:space="preserve"> пайда бол</w:t>
            </w:r>
            <w:r w:rsidR="00B1269F" w:rsidRPr="00054567">
              <w:rPr>
                <w:rFonts w:ascii="Times New Roman" w:hAnsi="Times New Roman" w:cs="Times New Roman"/>
                <w:sz w:val="24"/>
                <w:szCs w:val="24"/>
                <w:lang w:val="kk-KZ" w:eastAsia="ru-RU"/>
              </w:rPr>
              <w:t>у</w:t>
            </w:r>
            <w:r w:rsidRPr="00054567">
              <w:rPr>
                <w:rFonts w:ascii="Times New Roman" w:hAnsi="Times New Roman" w:cs="Times New Roman"/>
                <w:sz w:val="24"/>
                <w:szCs w:val="24"/>
                <w:lang w:val="kk-KZ" w:eastAsia="ru-RU"/>
              </w:rPr>
              <w:t>ы</w:t>
            </w:r>
            <w:r w:rsidR="00B1269F" w:rsidRPr="00054567">
              <w:rPr>
                <w:rFonts w:ascii="Times New Roman" w:hAnsi="Times New Roman" w:cs="Times New Roman"/>
                <w:sz w:val="24"/>
                <w:szCs w:val="24"/>
                <w:lang w:val="kk-KZ" w:eastAsia="ru-RU"/>
              </w:rPr>
              <w:t>.</w:t>
            </w:r>
          </w:p>
        </w:tc>
      </w:tr>
      <w:tr w:rsidR="00171397" w:rsidRPr="00054567" w14:paraId="05EBC833" w14:textId="77777777" w:rsidTr="00BE3994">
        <w:trPr>
          <w:tblCellSpacing w:w="15" w:type="dxa"/>
          <w:jc w:val="center"/>
        </w:trPr>
        <w:tc>
          <w:tcPr>
            <w:tcW w:w="2079" w:type="dxa"/>
            <w:tcBorders>
              <w:top w:val="single" w:sz="2" w:space="0" w:color="auto"/>
              <w:left w:val="single" w:sz="2" w:space="0" w:color="auto"/>
              <w:bottom w:val="single" w:sz="2" w:space="0" w:color="auto"/>
            </w:tcBorders>
            <w:vAlign w:val="center"/>
            <w:hideMark/>
          </w:tcPr>
          <w:p w14:paraId="6FC6F6A2" w14:textId="48875AC1" w:rsidR="00D360C0" w:rsidRPr="00054567" w:rsidRDefault="00D360C0" w:rsidP="00AA46CB">
            <w:pPr>
              <w:spacing w:after="0" w:line="240" w:lineRule="auto"/>
              <w:jc w:val="center"/>
              <w:rPr>
                <w:rFonts w:ascii="Times New Roman" w:hAnsi="Times New Roman" w:cs="Times New Roman"/>
                <w:sz w:val="24"/>
                <w:szCs w:val="24"/>
                <w:lang w:eastAsia="ru-RU"/>
              </w:rPr>
            </w:pPr>
            <w:proofErr w:type="spellStart"/>
            <w:r w:rsidRPr="00054567">
              <w:rPr>
                <w:rFonts w:ascii="Times New Roman" w:hAnsi="Times New Roman" w:cs="Times New Roman"/>
                <w:sz w:val="24"/>
                <w:szCs w:val="24"/>
                <w:lang w:eastAsia="ru-RU"/>
              </w:rPr>
              <w:t>Институционалдық</w:t>
            </w:r>
            <w:proofErr w:type="spellEnd"/>
            <w:r w:rsidR="007B582D" w:rsidRPr="00054567">
              <w:rPr>
                <w:rFonts w:ascii="Times New Roman" w:hAnsi="Times New Roman" w:cs="Times New Roman"/>
                <w:sz w:val="24"/>
                <w:szCs w:val="24"/>
                <w:lang w:val="kk-KZ" w:eastAsia="ru-RU"/>
              </w:rPr>
              <w:t xml:space="preserve"> </w:t>
            </w:r>
            <w:proofErr w:type="spellStart"/>
            <w:r w:rsidRPr="00054567">
              <w:rPr>
                <w:rFonts w:ascii="Times New Roman" w:hAnsi="Times New Roman" w:cs="Times New Roman"/>
                <w:sz w:val="24"/>
                <w:szCs w:val="24"/>
                <w:lang w:eastAsia="ru-RU"/>
              </w:rPr>
              <w:t>реформалар</w:t>
            </w:r>
            <w:proofErr w:type="spellEnd"/>
            <w:r w:rsidR="007B582D" w:rsidRPr="00054567">
              <w:rPr>
                <w:rFonts w:ascii="Times New Roman" w:hAnsi="Times New Roman" w:cs="Times New Roman"/>
                <w:sz w:val="24"/>
                <w:szCs w:val="24"/>
                <w:lang w:val="kk-KZ" w:eastAsia="ru-RU"/>
              </w:rPr>
              <w:t xml:space="preserve"> </w:t>
            </w:r>
            <w:proofErr w:type="spellStart"/>
            <w:r w:rsidRPr="00054567">
              <w:rPr>
                <w:rFonts w:ascii="Times New Roman" w:hAnsi="Times New Roman" w:cs="Times New Roman"/>
                <w:sz w:val="24"/>
                <w:szCs w:val="24"/>
                <w:lang w:eastAsia="ru-RU"/>
              </w:rPr>
              <w:t>кезеңі</w:t>
            </w:r>
            <w:proofErr w:type="spellEnd"/>
          </w:p>
        </w:tc>
        <w:tc>
          <w:tcPr>
            <w:tcW w:w="1945" w:type="dxa"/>
            <w:tcBorders>
              <w:top w:val="single" w:sz="2" w:space="0" w:color="auto"/>
              <w:left w:val="single" w:sz="2" w:space="0" w:color="auto"/>
              <w:bottom w:val="single" w:sz="2" w:space="0" w:color="auto"/>
            </w:tcBorders>
            <w:vAlign w:val="center"/>
            <w:hideMark/>
          </w:tcPr>
          <w:p w14:paraId="3EF08E20" w14:textId="77777777" w:rsidR="00D360C0" w:rsidRPr="00054567" w:rsidRDefault="00D360C0" w:rsidP="00A00F18">
            <w:pPr>
              <w:spacing w:after="0" w:line="240" w:lineRule="auto"/>
              <w:ind w:firstLine="82"/>
              <w:jc w:val="center"/>
              <w:rPr>
                <w:rFonts w:ascii="Times New Roman" w:hAnsi="Times New Roman" w:cs="Times New Roman"/>
                <w:sz w:val="24"/>
                <w:szCs w:val="24"/>
                <w:lang w:eastAsia="ru-RU"/>
              </w:rPr>
            </w:pPr>
            <w:r w:rsidRPr="00054567">
              <w:rPr>
                <w:rFonts w:ascii="Times New Roman" w:hAnsi="Times New Roman" w:cs="Times New Roman"/>
                <w:sz w:val="24"/>
                <w:szCs w:val="24"/>
                <w:lang w:eastAsia="ru-RU"/>
              </w:rPr>
              <w:t xml:space="preserve">2000–2010 </w:t>
            </w:r>
            <w:proofErr w:type="spellStart"/>
            <w:r w:rsidRPr="00054567">
              <w:rPr>
                <w:rFonts w:ascii="Times New Roman" w:hAnsi="Times New Roman" w:cs="Times New Roman"/>
                <w:sz w:val="24"/>
                <w:szCs w:val="24"/>
                <w:lang w:eastAsia="ru-RU"/>
              </w:rPr>
              <w:t>жж</w:t>
            </w:r>
            <w:proofErr w:type="spellEnd"/>
            <w:r w:rsidRPr="00054567">
              <w:rPr>
                <w:rFonts w:ascii="Times New Roman" w:hAnsi="Times New Roman" w:cs="Times New Roman"/>
                <w:sz w:val="24"/>
                <w:szCs w:val="24"/>
                <w:lang w:eastAsia="ru-RU"/>
              </w:rPr>
              <w:t>.</w:t>
            </w:r>
          </w:p>
        </w:tc>
        <w:tc>
          <w:tcPr>
            <w:tcW w:w="5492" w:type="dxa"/>
            <w:tcBorders>
              <w:top w:val="single" w:sz="2" w:space="0" w:color="auto"/>
              <w:left w:val="single" w:sz="2" w:space="0" w:color="auto"/>
              <w:bottom w:val="single" w:sz="2" w:space="0" w:color="auto"/>
              <w:right w:val="single" w:sz="2" w:space="0" w:color="auto"/>
            </w:tcBorders>
            <w:vAlign w:val="center"/>
            <w:hideMark/>
          </w:tcPr>
          <w:p w14:paraId="2D894368" w14:textId="0558A4AA" w:rsidR="00D360C0" w:rsidRPr="00054567" w:rsidRDefault="00B1269F" w:rsidP="00BD0ED1">
            <w:pPr>
              <w:pStyle w:val="a5"/>
              <w:rPr>
                <w:rFonts w:ascii="Times New Roman" w:hAnsi="Times New Roman" w:cs="Times New Roman"/>
                <w:sz w:val="24"/>
                <w:szCs w:val="24"/>
                <w:lang w:val="kk-KZ" w:eastAsia="ru-RU"/>
              </w:rPr>
            </w:pPr>
            <w:r w:rsidRPr="00054567">
              <w:rPr>
                <w:rFonts w:ascii="Times New Roman" w:hAnsi="Times New Roman" w:cs="Times New Roman"/>
                <w:sz w:val="24"/>
                <w:szCs w:val="24"/>
                <w:lang w:val="kk-KZ" w:eastAsia="ru-RU"/>
              </w:rPr>
              <w:t>Аграрлық</w:t>
            </w:r>
            <w:r w:rsidR="007B582D" w:rsidRPr="00054567">
              <w:rPr>
                <w:rFonts w:ascii="Times New Roman" w:hAnsi="Times New Roman" w:cs="Times New Roman"/>
                <w:sz w:val="24"/>
                <w:szCs w:val="24"/>
                <w:lang w:val="kk-KZ" w:eastAsia="ru-RU"/>
              </w:rPr>
              <w:t xml:space="preserve"> </w:t>
            </w:r>
            <w:r w:rsidRPr="00054567">
              <w:rPr>
                <w:rFonts w:ascii="Times New Roman" w:hAnsi="Times New Roman" w:cs="Times New Roman"/>
                <w:sz w:val="24"/>
                <w:szCs w:val="24"/>
                <w:lang w:val="kk-KZ" w:eastAsia="ru-RU"/>
              </w:rPr>
              <w:t>несие</w:t>
            </w:r>
            <w:r w:rsidR="007B582D" w:rsidRPr="00054567">
              <w:rPr>
                <w:rFonts w:ascii="Times New Roman" w:hAnsi="Times New Roman" w:cs="Times New Roman"/>
                <w:sz w:val="24"/>
                <w:szCs w:val="24"/>
                <w:lang w:val="kk-KZ" w:eastAsia="ru-RU"/>
              </w:rPr>
              <w:t xml:space="preserve"> </w:t>
            </w:r>
            <w:r w:rsidRPr="00054567">
              <w:rPr>
                <w:rFonts w:ascii="Times New Roman" w:hAnsi="Times New Roman" w:cs="Times New Roman"/>
                <w:sz w:val="24"/>
                <w:szCs w:val="24"/>
                <w:lang w:val="kk-KZ" w:eastAsia="ru-RU"/>
              </w:rPr>
              <w:t>корпорациясы. «</w:t>
            </w:r>
            <w:r w:rsidR="00D360C0" w:rsidRPr="00054567">
              <w:rPr>
                <w:rFonts w:ascii="Times New Roman" w:hAnsi="Times New Roman" w:cs="Times New Roman"/>
                <w:sz w:val="24"/>
                <w:szCs w:val="24"/>
                <w:lang w:val="kk-KZ" w:eastAsia="ru-RU"/>
              </w:rPr>
              <w:t>Ауыл</w:t>
            </w:r>
            <w:r w:rsidR="007B582D" w:rsidRPr="00054567">
              <w:rPr>
                <w:rFonts w:ascii="Times New Roman" w:hAnsi="Times New Roman" w:cs="Times New Roman"/>
                <w:sz w:val="24"/>
                <w:szCs w:val="24"/>
                <w:lang w:val="kk-KZ" w:eastAsia="ru-RU"/>
              </w:rPr>
              <w:t xml:space="preserve"> </w:t>
            </w:r>
            <w:r w:rsidR="00D360C0" w:rsidRPr="00054567">
              <w:rPr>
                <w:rFonts w:ascii="Times New Roman" w:hAnsi="Times New Roman" w:cs="Times New Roman"/>
                <w:sz w:val="24"/>
                <w:szCs w:val="24"/>
                <w:lang w:val="kk-KZ" w:eastAsia="ru-RU"/>
              </w:rPr>
              <w:t>жылы</w:t>
            </w:r>
            <w:r w:rsidRPr="00054567">
              <w:rPr>
                <w:rFonts w:ascii="Times New Roman" w:hAnsi="Times New Roman" w:cs="Times New Roman"/>
                <w:sz w:val="24"/>
                <w:szCs w:val="24"/>
                <w:lang w:val="kk-KZ" w:eastAsia="ru-RU"/>
              </w:rPr>
              <w:t>»</w:t>
            </w:r>
            <w:r w:rsidR="00D360C0" w:rsidRPr="00054567">
              <w:rPr>
                <w:rFonts w:ascii="Times New Roman" w:hAnsi="Times New Roman" w:cs="Times New Roman"/>
                <w:sz w:val="24"/>
                <w:szCs w:val="24"/>
                <w:lang w:val="kk-KZ" w:eastAsia="ru-RU"/>
              </w:rPr>
              <w:t xml:space="preserve"> (2003–2005)</w:t>
            </w:r>
            <w:r w:rsidRPr="00054567">
              <w:rPr>
                <w:rFonts w:ascii="Times New Roman" w:hAnsi="Times New Roman" w:cs="Times New Roman"/>
                <w:sz w:val="24"/>
                <w:szCs w:val="24"/>
                <w:lang w:val="kk-KZ" w:eastAsia="ru-RU"/>
              </w:rPr>
              <w:t>.</w:t>
            </w:r>
            <w:r w:rsidR="00BD0ED1" w:rsidRPr="00054567">
              <w:rPr>
                <w:rFonts w:ascii="Times New Roman" w:hAnsi="Times New Roman" w:cs="Times New Roman"/>
                <w:sz w:val="24"/>
                <w:szCs w:val="24"/>
                <w:lang w:val="kk-KZ" w:eastAsia="ru-RU"/>
              </w:rPr>
              <w:t xml:space="preserve"> </w:t>
            </w:r>
            <w:r w:rsidRPr="00054567">
              <w:rPr>
                <w:rFonts w:ascii="Times New Roman" w:hAnsi="Times New Roman" w:cs="Times New Roman"/>
                <w:sz w:val="24"/>
                <w:szCs w:val="24"/>
                <w:lang w:val="kk-KZ" w:eastAsia="ru-RU"/>
              </w:rPr>
              <w:t>«</w:t>
            </w:r>
            <w:r w:rsidR="00D360C0" w:rsidRPr="00054567">
              <w:rPr>
                <w:rFonts w:ascii="Times New Roman" w:hAnsi="Times New Roman" w:cs="Times New Roman"/>
                <w:sz w:val="24"/>
                <w:szCs w:val="24"/>
                <w:lang w:val="kk-KZ" w:eastAsia="ru-RU"/>
              </w:rPr>
              <w:t>АӨК дамыту</w:t>
            </w:r>
            <w:r w:rsidR="007B582D" w:rsidRPr="00054567">
              <w:rPr>
                <w:rFonts w:ascii="Times New Roman" w:hAnsi="Times New Roman" w:cs="Times New Roman"/>
                <w:sz w:val="24"/>
                <w:szCs w:val="24"/>
                <w:lang w:val="kk-KZ" w:eastAsia="ru-RU"/>
              </w:rPr>
              <w:t xml:space="preserve"> </w:t>
            </w:r>
            <w:r w:rsidR="00D360C0" w:rsidRPr="00054567">
              <w:rPr>
                <w:rFonts w:ascii="Times New Roman" w:hAnsi="Times New Roman" w:cs="Times New Roman"/>
                <w:sz w:val="24"/>
                <w:szCs w:val="24"/>
                <w:lang w:val="kk-KZ" w:eastAsia="ru-RU"/>
              </w:rPr>
              <w:t>стратегиясы</w:t>
            </w:r>
            <w:r w:rsidRPr="00054567">
              <w:rPr>
                <w:rFonts w:ascii="Times New Roman" w:hAnsi="Times New Roman" w:cs="Times New Roman"/>
                <w:sz w:val="24"/>
                <w:szCs w:val="24"/>
                <w:lang w:val="kk-KZ" w:eastAsia="ru-RU"/>
              </w:rPr>
              <w:t>ның»</w:t>
            </w:r>
            <w:r w:rsidR="007B582D" w:rsidRPr="00054567">
              <w:rPr>
                <w:rFonts w:ascii="Times New Roman" w:hAnsi="Times New Roman" w:cs="Times New Roman"/>
                <w:sz w:val="24"/>
                <w:szCs w:val="24"/>
                <w:lang w:val="kk-KZ" w:eastAsia="ru-RU"/>
              </w:rPr>
              <w:t xml:space="preserve"> </w:t>
            </w:r>
            <w:r w:rsidR="00D360C0" w:rsidRPr="00054567">
              <w:rPr>
                <w:rFonts w:ascii="Times New Roman" w:hAnsi="Times New Roman" w:cs="Times New Roman"/>
                <w:sz w:val="24"/>
                <w:szCs w:val="24"/>
                <w:lang w:val="kk-KZ" w:eastAsia="ru-RU"/>
              </w:rPr>
              <w:t>қабылдан</w:t>
            </w:r>
            <w:r w:rsidRPr="00054567">
              <w:rPr>
                <w:rFonts w:ascii="Times New Roman" w:hAnsi="Times New Roman" w:cs="Times New Roman"/>
                <w:sz w:val="24"/>
                <w:szCs w:val="24"/>
                <w:lang w:val="kk-KZ" w:eastAsia="ru-RU"/>
              </w:rPr>
              <w:t>у</w:t>
            </w:r>
            <w:r w:rsidR="00D360C0" w:rsidRPr="00054567">
              <w:rPr>
                <w:rFonts w:ascii="Times New Roman" w:hAnsi="Times New Roman" w:cs="Times New Roman"/>
                <w:sz w:val="24"/>
                <w:szCs w:val="24"/>
                <w:lang w:val="kk-KZ" w:eastAsia="ru-RU"/>
              </w:rPr>
              <w:t>ы</w:t>
            </w:r>
          </w:p>
        </w:tc>
      </w:tr>
      <w:tr w:rsidR="00171397" w:rsidRPr="00054567" w14:paraId="694D1A41" w14:textId="77777777" w:rsidTr="00BE3994">
        <w:trPr>
          <w:tblCellSpacing w:w="15" w:type="dxa"/>
          <w:jc w:val="center"/>
        </w:trPr>
        <w:tc>
          <w:tcPr>
            <w:tcW w:w="2079" w:type="dxa"/>
            <w:tcBorders>
              <w:left w:val="single" w:sz="2" w:space="0" w:color="auto"/>
              <w:bottom w:val="single" w:sz="2" w:space="0" w:color="auto"/>
            </w:tcBorders>
            <w:vAlign w:val="center"/>
            <w:hideMark/>
          </w:tcPr>
          <w:p w14:paraId="416BF0B8" w14:textId="3236DE9B" w:rsidR="00D360C0" w:rsidRPr="00054567" w:rsidRDefault="00D360C0" w:rsidP="00AA46CB">
            <w:pPr>
              <w:spacing w:after="0" w:line="240" w:lineRule="auto"/>
              <w:jc w:val="center"/>
              <w:rPr>
                <w:rFonts w:ascii="Times New Roman" w:hAnsi="Times New Roman" w:cs="Times New Roman"/>
                <w:sz w:val="24"/>
                <w:szCs w:val="24"/>
                <w:lang w:eastAsia="ru-RU"/>
              </w:rPr>
            </w:pPr>
            <w:r w:rsidRPr="00054567">
              <w:rPr>
                <w:rFonts w:ascii="Times New Roman" w:hAnsi="Times New Roman" w:cs="Times New Roman"/>
                <w:sz w:val="24"/>
                <w:szCs w:val="24"/>
                <w:lang w:eastAsia="ru-RU"/>
              </w:rPr>
              <w:t>АӨК</w:t>
            </w:r>
            <w:r w:rsidR="00313A88" w:rsidRPr="00054567">
              <w:rPr>
                <w:rFonts w:ascii="Times New Roman" w:hAnsi="Times New Roman" w:cs="Times New Roman"/>
                <w:sz w:val="24"/>
                <w:szCs w:val="24"/>
                <w:lang w:eastAsia="ru-RU"/>
              </w:rPr>
              <w:t>–</w:t>
            </w:r>
            <w:proofErr w:type="spellStart"/>
            <w:r w:rsidRPr="00054567">
              <w:rPr>
                <w:rFonts w:ascii="Times New Roman" w:hAnsi="Times New Roman" w:cs="Times New Roman"/>
                <w:sz w:val="24"/>
                <w:szCs w:val="24"/>
                <w:lang w:eastAsia="ru-RU"/>
              </w:rPr>
              <w:t>ті</w:t>
            </w:r>
            <w:proofErr w:type="spellEnd"/>
            <w:r w:rsidR="007B582D" w:rsidRPr="00054567">
              <w:rPr>
                <w:rFonts w:ascii="Times New Roman" w:hAnsi="Times New Roman" w:cs="Times New Roman"/>
                <w:sz w:val="24"/>
                <w:szCs w:val="24"/>
                <w:lang w:val="kk-KZ" w:eastAsia="ru-RU"/>
              </w:rPr>
              <w:t xml:space="preserve"> </w:t>
            </w:r>
            <w:proofErr w:type="spellStart"/>
            <w:r w:rsidRPr="00054567">
              <w:rPr>
                <w:rFonts w:ascii="Times New Roman" w:hAnsi="Times New Roman" w:cs="Times New Roman"/>
                <w:sz w:val="24"/>
                <w:szCs w:val="24"/>
                <w:lang w:eastAsia="ru-RU"/>
              </w:rPr>
              <w:t>индустрияландыру</w:t>
            </w:r>
            <w:proofErr w:type="spellEnd"/>
            <w:r w:rsidR="007B582D" w:rsidRPr="00054567">
              <w:rPr>
                <w:rFonts w:ascii="Times New Roman" w:hAnsi="Times New Roman" w:cs="Times New Roman"/>
                <w:sz w:val="24"/>
                <w:szCs w:val="24"/>
                <w:lang w:val="kk-KZ" w:eastAsia="ru-RU"/>
              </w:rPr>
              <w:t xml:space="preserve"> </w:t>
            </w:r>
            <w:proofErr w:type="spellStart"/>
            <w:r w:rsidRPr="00054567">
              <w:rPr>
                <w:rFonts w:ascii="Times New Roman" w:hAnsi="Times New Roman" w:cs="Times New Roman"/>
                <w:sz w:val="24"/>
                <w:szCs w:val="24"/>
                <w:lang w:eastAsia="ru-RU"/>
              </w:rPr>
              <w:t>кезеңі</w:t>
            </w:r>
            <w:proofErr w:type="spellEnd"/>
          </w:p>
        </w:tc>
        <w:tc>
          <w:tcPr>
            <w:tcW w:w="1945" w:type="dxa"/>
            <w:tcBorders>
              <w:left w:val="single" w:sz="2" w:space="0" w:color="auto"/>
              <w:bottom w:val="single" w:sz="2" w:space="0" w:color="auto"/>
            </w:tcBorders>
            <w:vAlign w:val="center"/>
            <w:hideMark/>
          </w:tcPr>
          <w:p w14:paraId="64FE926A" w14:textId="77777777" w:rsidR="00D360C0" w:rsidRPr="00054567" w:rsidRDefault="00D360C0" w:rsidP="00A00F18">
            <w:pPr>
              <w:spacing w:after="0" w:line="240" w:lineRule="auto"/>
              <w:ind w:firstLine="82"/>
              <w:jc w:val="center"/>
              <w:rPr>
                <w:rFonts w:ascii="Times New Roman" w:hAnsi="Times New Roman" w:cs="Times New Roman"/>
                <w:sz w:val="24"/>
                <w:szCs w:val="24"/>
                <w:lang w:eastAsia="ru-RU"/>
              </w:rPr>
            </w:pPr>
            <w:r w:rsidRPr="00054567">
              <w:rPr>
                <w:rFonts w:ascii="Times New Roman" w:hAnsi="Times New Roman" w:cs="Times New Roman"/>
                <w:sz w:val="24"/>
                <w:szCs w:val="24"/>
                <w:lang w:eastAsia="ru-RU"/>
              </w:rPr>
              <w:t xml:space="preserve">2010–2020 </w:t>
            </w:r>
            <w:proofErr w:type="spellStart"/>
            <w:r w:rsidRPr="00054567">
              <w:rPr>
                <w:rFonts w:ascii="Times New Roman" w:hAnsi="Times New Roman" w:cs="Times New Roman"/>
                <w:sz w:val="24"/>
                <w:szCs w:val="24"/>
                <w:lang w:eastAsia="ru-RU"/>
              </w:rPr>
              <w:t>жж</w:t>
            </w:r>
            <w:proofErr w:type="spellEnd"/>
            <w:r w:rsidRPr="00054567">
              <w:rPr>
                <w:rFonts w:ascii="Times New Roman" w:hAnsi="Times New Roman" w:cs="Times New Roman"/>
                <w:sz w:val="24"/>
                <w:szCs w:val="24"/>
                <w:lang w:eastAsia="ru-RU"/>
              </w:rPr>
              <w:t>.</w:t>
            </w:r>
          </w:p>
        </w:tc>
        <w:tc>
          <w:tcPr>
            <w:tcW w:w="5492" w:type="dxa"/>
            <w:tcBorders>
              <w:left w:val="single" w:sz="2" w:space="0" w:color="auto"/>
              <w:bottom w:val="single" w:sz="2" w:space="0" w:color="auto"/>
              <w:right w:val="single" w:sz="2" w:space="0" w:color="auto"/>
            </w:tcBorders>
            <w:vAlign w:val="center"/>
            <w:hideMark/>
          </w:tcPr>
          <w:p w14:paraId="1543E8F7" w14:textId="18E94F19" w:rsidR="00D360C0" w:rsidRPr="00054567" w:rsidRDefault="00B1269F" w:rsidP="00BD0ED1">
            <w:pPr>
              <w:pStyle w:val="a5"/>
              <w:jc w:val="both"/>
              <w:rPr>
                <w:rFonts w:ascii="Times New Roman" w:hAnsi="Times New Roman" w:cs="Times New Roman"/>
                <w:sz w:val="24"/>
                <w:szCs w:val="24"/>
                <w:lang w:val="kk-KZ" w:eastAsia="ru-RU"/>
              </w:rPr>
            </w:pPr>
            <w:r w:rsidRPr="00054567">
              <w:rPr>
                <w:rFonts w:ascii="Times New Roman" w:hAnsi="Times New Roman" w:cs="Times New Roman"/>
                <w:sz w:val="24"/>
                <w:szCs w:val="24"/>
                <w:lang w:val="kk-KZ" w:eastAsia="ru-RU"/>
              </w:rPr>
              <w:t>«</w:t>
            </w:r>
            <w:r w:rsidR="00D360C0" w:rsidRPr="00054567">
              <w:rPr>
                <w:rFonts w:ascii="Times New Roman" w:hAnsi="Times New Roman" w:cs="Times New Roman"/>
                <w:sz w:val="24"/>
                <w:szCs w:val="24"/>
                <w:lang w:eastAsia="ru-RU"/>
              </w:rPr>
              <w:t>Агробизнес</w:t>
            </w:r>
            <w:r w:rsidR="00313A88" w:rsidRPr="00054567">
              <w:rPr>
                <w:rFonts w:ascii="Times New Roman" w:hAnsi="Times New Roman" w:cs="Times New Roman"/>
                <w:sz w:val="24"/>
                <w:szCs w:val="24"/>
                <w:lang w:eastAsia="ru-RU"/>
              </w:rPr>
              <w:t>–</w:t>
            </w:r>
            <w:r w:rsidR="00D360C0" w:rsidRPr="00054567">
              <w:rPr>
                <w:rFonts w:ascii="Times New Roman" w:hAnsi="Times New Roman" w:cs="Times New Roman"/>
                <w:sz w:val="24"/>
                <w:szCs w:val="24"/>
                <w:lang w:eastAsia="ru-RU"/>
              </w:rPr>
              <w:t>2020</w:t>
            </w:r>
            <w:r w:rsidRPr="00054567">
              <w:rPr>
                <w:rFonts w:ascii="Times New Roman" w:hAnsi="Times New Roman" w:cs="Times New Roman"/>
                <w:sz w:val="24"/>
                <w:szCs w:val="24"/>
                <w:lang w:val="kk-KZ" w:eastAsia="ru-RU"/>
              </w:rPr>
              <w:t>»</w:t>
            </w:r>
            <w:proofErr w:type="spellStart"/>
            <w:r w:rsidR="00D360C0" w:rsidRPr="00054567">
              <w:rPr>
                <w:rFonts w:ascii="Times New Roman" w:hAnsi="Times New Roman" w:cs="Times New Roman"/>
                <w:sz w:val="24"/>
                <w:szCs w:val="24"/>
                <w:lang w:eastAsia="ru-RU"/>
              </w:rPr>
              <w:t>бағдарламасы</w:t>
            </w:r>
            <w:proofErr w:type="spellEnd"/>
            <w:r w:rsidRPr="00054567">
              <w:rPr>
                <w:rFonts w:ascii="Times New Roman" w:hAnsi="Times New Roman" w:cs="Times New Roman"/>
                <w:sz w:val="24"/>
                <w:szCs w:val="24"/>
                <w:lang w:val="kk-KZ" w:eastAsia="ru-RU"/>
              </w:rPr>
              <w:t>.</w:t>
            </w:r>
            <w:r w:rsidR="00D5662F" w:rsidRPr="00054567">
              <w:rPr>
                <w:rFonts w:ascii="Times New Roman" w:hAnsi="Times New Roman" w:cs="Times New Roman"/>
                <w:sz w:val="24"/>
                <w:szCs w:val="24"/>
                <w:lang w:val="kk-KZ" w:eastAsia="ru-RU"/>
              </w:rPr>
              <w:t xml:space="preserve"> </w:t>
            </w:r>
            <w:r w:rsidR="00D360C0" w:rsidRPr="00054567">
              <w:rPr>
                <w:rFonts w:ascii="Times New Roman" w:hAnsi="Times New Roman" w:cs="Times New Roman"/>
                <w:sz w:val="24"/>
                <w:szCs w:val="24"/>
                <w:lang w:val="kk-KZ" w:eastAsia="ru-RU"/>
              </w:rPr>
              <w:t>Мемлекеттік субсидия жүйесі</w:t>
            </w:r>
            <w:r w:rsidR="007B582D" w:rsidRPr="00054567">
              <w:rPr>
                <w:rFonts w:ascii="Times New Roman" w:hAnsi="Times New Roman" w:cs="Times New Roman"/>
                <w:sz w:val="24"/>
                <w:szCs w:val="24"/>
                <w:lang w:val="kk-KZ" w:eastAsia="ru-RU"/>
              </w:rPr>
              <w:t xml:space="preserve"> </w:t>
            </w:r>
            <w:r w:rsidR="00D360C0" w:rsidRPr="00054567">
              <w:rPr>
                <w:rFonts w:ascii="Times New Roman" w:hAnsi="Times New Roman" w:cs="Times New Roman"/>
                <w:sz w:val="24"/>
                <w:szCs w:val="24"/>
                <w:lang w:val="kk-KZ" w:eastAsia="ru-RU"/>
              </w:rPr>
              <w:t>жаңғыртылды</w:t>
            </w:r>
            <w:r w:rsidR="00BD0ED1" w:rsidRPr="00054567">
              <w:rPr>
                <w:rFonts w:ascii="Times New Roman" w:hAnsi="Times New Roman" w:cs="Times New Roman"/>
                <w:sz w:val="24"/>
                <w:szCs w:val="24"/>
                <w:lang w:val="kk-KZ" w:eastAsia="ru-RU"/>
              </w:rPr>
              <w:t xml:space="preserve">. </w:t>
            </w:r>
            <w:r w:rsidR="00D360C0" w:rsidRPr="00054567">
              <w:rPr>
                <w:rFonts w:ascii="Times New Roman" w:hAnsi="Times New Roman" w:cs="Times New Roman"/>
                <w:sz w:val="24"/>
                <w:szCs w:val="24"/>
                <w:lang w:val="kk-KZ" w:eastAsia="ru-RU"/>
              </w:rPr>
              <w:t>Агроөнеркәсіптік</w:t>
            </w:r>
            <w:r w:rsidR="007B582D" w:rsidRPr="00054567">
              <w:rPr>
                <w:rFonts w:ascii="Times New Roman" w:hAnsi="Times New Roman" w:cs="Times New Roman"/>
                <w:sz w:val="24"/>
                <w:szCs w:val="24"/>
                <w:lang w:val="kk-KZ" w:eastAsia="ru-RU"/>
              </w:rPr>
              <w:t xml:space="preserve"> </w:t>
            </w:r>
            <w:r w:rsidR="00D360C0" w:rsidRPr="00054567">
              <w:rPr>
                <w:rFonts w:ascii="Times New Roman" w:hAnsi="Times New Roman" w:cs="Times New Roman"/>
                <w:sz w:val="24"/>
                <w:szCs w:val="24"/>
                <w:lang w:val="kk-KZ" w:eastAsia="ru-RU"/>
              </w:rPr>
              <w:t>кешенге</w:t>
            </w:r>
            <w:r w:rsidR="007B582D" w:rsidRPr="00054567">
              <w:rPr>
                <w:rFonts w:ascii="Times New Roman" w:hAnsi="Times New Roman" w:cs="Times New Roman"/>
                <w:sz w:val="24"/>
                <w:szCs w:val="24"/>
                <w:lang w:val="kk-KZ" w:eastAsia="ru-RU"/>
              </w:rPr>
              <w:t xml:space="preserve"> </w:t>
            </w:r>
            <w:r w:rsidR="00D360C0" w:rsidRPr="00054567">
              <w:rPr>
                <w:rFonts w:ascii="Times New Roman" w:hAnsi="Times New Roman" w:cs="Times New Roman"/>
                <w:sz w:val="24"/>
                <w:szCs w:val="24"/>
                <w:lang w:val="kk-KZ" w:eastAsia="ru-RU"/>
              </w:rPr>
              <w:t>инвестициялар</w:t>
            </w:r>
            <w:r w:rsidR="007B582D" w:rsidRPr="00054567">
              <w:rPr>
                <w:rFonts w:ascii="Times New Roman" w:hAnsi="Times New Roman" w:cs="Times New Roman"/>
                <w:sz w:val="24"/>
                <w:szCs w:val="24"/>
                <w:lang w:val="kk-KZ" w:eastAsia="ru-RU"/>
              </w:rPr>
              <w:t xml:space="preserve"> </w:t>
            </w:r>
            <w:r w:rsidR="00D360C0" w:rsidRPr="00054567">
              <w:rPr>
                <w:rFonts w:ascii="Times New Roman" w:hAnsi="Times New Roman" w:cs="Times New Roman"/>
                <w:sz w:val="24"/>
                <w:szCs w:val="24"/>
                <w:lang w:val="kk-KZ" w:eastAsia="ru-RU"/>
              </w:rPr>
              <w:t>тартылды</w:t>
            </w:r>
            <w:r w:rsidRPr="00054567">
              <w:rPr>
                <w:rFonts w:ascii="Times New Roman" w:hAnsi="Times New Roman" w:cs="Times New Roman"/>
                <w:sz w:val="24"/>
                <w:szCs w:val="24"/>
                <w:lang w:val="kk-KZ" w:eastAsia="ru-RU"/>
              </w:rPr>
              <w:t>.</w:t>
            </w:r>
          </w:p>
        </w:tc>
      </w:tr>
      <w:tr w:rsidR="0012321F" w:rsidRPr="00702DCA" w14:paraId="33D30BC3" w14:textId="77777777" w:rsidTr="00BE3994">
        <w:trPr>
          <w:tblCellSpacing w:w="15" w:type="dxa"/>
          <w:jc w:val="center"/>
        </w:trPr>
        <w:tc>
          <w:tcPr>
            <w:tcW w:w="2079" w:type="dxa"/>
            <w:tcBorders>
              <w:left w:val="single" w:sz="2" w:space="0" w:color="auto"/>
              <w:bottom w:val="single" w:sz="2" w:space="0" w:color="auto"/>
            </w:tcBorders>
            <w:vAlign w:val="center"/>
          </w:tcPr>
          <w:p w14:paraId="77ED752A" w14:textId="3B9C882E" w:rsidR="0012321F" w:rsidRPr="00054567" w:rsidRDefault="0012321F" w:rsidP="00AA46CB">
            <w:pPr>
              <w:spacing w:after="0" w:line="240" w:lineRule="auto"/>
              <w:jc w:val="center"/>
              <w:rPr>
                <w:rFonts w:ascii="Times New Roman" w:hAnsi="Times New Roman" w:cs="Times New Roman"/>
                <w:sz w:val="24"/>
                <w:szCs w:val="24"/>
                <w:lang w:eastAsia="ru-RU"/>
              </w:rPr>
            </w:pPr>
            <w:proofErr w:type="spellStart"/>
            <w:r w:rsidRPr="00054567">
              <w:rPr>
                <w:rFonts w:ascii="Times New Roman" w:hAnsi="Times New Roman" w:cs="Times New Roman"/>
                <w:sz w:val="24"/>
                <w:szCs w:val="24"/>
                <w:lang w:eastAsia="ru-RU"/>
              </w:rPr>
              <w:t>Цифрландыру</w:t>
            </w:r>
            <w:proofErr w:type="spellEnd"/>
            <w:r w:rsidRPr="00054567">
              <w:rPr>
                <w:rFonts w:ascii="Times New Roman" w:hAnsi="Times New Roman" w:cs="Times New Roman"/>
                <w:sz w:val="24"/>
                <w:szCs w:val="24"/>
                <w:lang w:val="kk-KZ" w:eastAsia="ru-RU"/>
              </w:rPr>
              <w:t xml:space="preserve"> </w:t>
            </w:r>
            <w:proofErr w:type="spellStart"/>
            <w:r w:rsidRPr="00054567">
              <w:rPr>
                <w:rFonts w:ascii="Times New Roman" w:hAnsi="Times New Roman" w:cs="Times New Roman"/>
                <w:sz w:val="24"/>
                <w:szCs w:val="24"/>
                <w:lang w:eastAsia="ru-RU"/>
              </w:rPr>
              <w:t>және</w:t>
            </w:r>
            <w:proofErr w:type="spellEnd"/>
            <w:r w:rsidRPr="00054567">
              <w:rPr>
                <w:rFonts w:ascii="Times New Roman" w:hAnsi="Times New Roman" w:cs="Times New Roman"/>
                <w:sz w:val="24"/>
                <w:szCs w:val="24"/>
                <w:lang w:val="kk-KZ" w:eastAsia="ru-RU"/>
              </w:rPr>
              <w:t xml:space="preserve"> </w:t>
            </w:r>
            <w:proofErr w:type="spellStart"/>
            <w:r w:rsidRPr="00054567">
              <w:rPr>
                <w:rFonts w:ascii="Times New Roman" w:hAnsi="Times New Roman" w:cs="Times New Roman"/>
                <w:sz w:val="24"/>
                <w:szCs w:val="24"/>
                <w:lang w:eastAsia="ru-RU"/>
              </w:rPr>
              <w:t>тұрақты</w:t>
            </w:r>
            <w:proofErr w:type="spellEnd"/>
            <w:r w:rsidRPr="00054567">
              <w:rPr>
                <w:rFonts w:ascii="Times New Roman" w:hAnsi="Times New Roman" w:cs="Times New Roman"/>
                <w:sz w:val="24"/>
                <w:szCs w:val="24"/>
                <w:lang w:eastAsia="ru-RU"/>
              </w:rPr>
              <w:t xml:space="preserve"> даму </w:t>
            </w:r>
            <w:proofErr w:type="spellStart"/>
            <w:r w:rsidRPr="00054567">
              <w:rPr>
                <w:rFonts w:ascii="Times New Roman" w:hAnsi="Times New Roman" w:cs="Times New Roman"/>
                <w:sz w:val="24"/>
                <w:szCs w:val="24"/>
                <w:lang w:eastAsia="ru-RU"/>
              </w:rPr>
              <w:t>кезеңі</w:t>
            </w:r>
            <w:proofErr w:type="spellEnd"/>
          </w:p>
        </w:tc>
        <w:tc>
          <w:tcPr>
            <w:tcW w:w="1945" w:type="dxa"/>
            <w:tcBorders>
              <w:left w:val="single" w:sz="2" w:space="0" w:color="auto"/>
              <w:bottom w:val="single" w:sz="2" w:space="0" w:color="auto"/>
            </w:tcBorders>
            <w:vAlign w:val="center"/>
          </w:tcPr>
          <w:p w14:paraId="6BB4D047" w14:textId="39C08C7F" w:rsidR="0012321F" w:rsidRPr="00054567" w:rsidRDefault="0012321F" w:rsidP="00A00F18">
            <w:pPr>
              <w:spacing w:after="0" w:line="240" w:lineRule="auto"/>
              <w:ind w:firstLine="82"/>
              <w:jc w:val="center"/>
              <w:rPr>
                <w:rFonts w:ascii="Times New Roman" w:hAnsi="Times New Roman" w:cs="Times New Roman"/>
                <w:sz w:val="24"/>
                <w:szCs w:val="24"/>
                <w:lang w:eastAsia="ru-RU"/>
              </w:rPr>
            </w:pPr>
            <w:r w:rsidRPr="00054567">
              <w:rPr>
                <w:rFonts w:ascii="Times New Roman" w:hAnsi="Times New Roman" w:cs="Times New Roman"/>
                <w:sz w:val="24"/>
                <w:szCs w:val="24"/>
                <w:lang w:eastAsia="ru-RU"/>
              </w:rPr>
              <w:t xml:space="preserve">2020 </w:t>
            </w:r>
            <w:proofErr w:type="spellStart"/>
            <w:r w:rsidRPr="00054567">
              <w:rPr>
                <w:rFonts w:ascii="Times New Roman" w:hAnsi="Times New Roman" w:cs="Times New Roman"/>
                <w:sz w:val="24"/>
                <w:szCs w:val="24"/>
                <w:lang w:eastAsia="ru-RU"/>
              </w:rPr>
              <w:t>жылдан</w:t>
            </w:r>
            <w:proofErr w:type="spellEnd"/>
            <w:r w:rsidRPr="00054567">
              <w:rPr>
                <w:rFonts w:ascii="Times New Roman" w:hAnsi="Times New Roman" w:cs="Times New Roman"/>
                <w:sz w:val="24"/>
                <w:szCs w:val="24"/>
                <w:lang w:val="kk-KZ" w:eastAsia="ru-RU"/>
              </w:rPr>
              <w:t xml:space="preserve"> </w:t>
            </w:r>
            <w:proofErr w:type="spellStart"/>
            <w:r w:rsidRPr="00054567">
              <w:rPr>
                <w:rFonts w:ascii="Times New Roman" w:hAnsi="Times New Roman" w:cs="Times New Roman"/>
                <w:sz w:val="24"/>
                <w:szCs w:val="24"/>
                <w:lang w:eastAsia="ru-RU"/>
              </w:rPr>
              <w:t>бері</w:t>
            </w:r>
            <w:proofErr w:type="spellEnd"/>
          </w:p>
        </w:tc>
        <w:tc>
          <w:tcPr>
            <w:tcW w:w="5492" w:type="dxa"/>
            <w:tcBorders>
              <w:left w:val="single" w:sz="2" w:space="0" w:color="auto"/>
              <w:bottom w:val="single" w:sz="2" w:space="0" w:color="auto"/>
              <w:right w:val="single" w:sz="2" w:space="0" w:color="auto"/>
            </w:tcBorders>
            <w:vAlign w:val="center"/>
          </w:tcPr>
          <w:p w14:paraId="12A73619" w14:textId="07C32987" w:rsidR="0012321F" w:rsidRPr="00054567" w:rsidRDefault="0012321F" w:rsidP="00BD0ED1">
            <w:pPr>
              <w:pStyle w:val="a5"/>
              <w:jc w:val="both"/>
              <w:rPr>
                <w:rFonts w:ascii="Times New Roman" w:hAnsi="Times New Roman" w:cs="Times New Roman"/>
                <w:sz w:val="24"/>
                <w:szCs w:val="24"/>
                <w:lang w:val="kk-KZ" w:eastAsia="ru-RU"/>
              </w:rPr>
            </w:pPr>
            <w:r w:rsidRPr="00054567">
              <w:rPr>
                <w:rFonts w:ascii="Times New Roman" w:hAnsi="Times New Roman" w:cs="Times New Roman"/>
                <w:sz w:val="24"/>
                <w:szCs w:val="24"/>
                <w:lang w:val="kk-KZ" w:eastAsia="ru-RU"/>
              </w:rPr>
              <w:t>«</w:t>
            </w:r>
            <w:proofErr w:type="spellStart"/>
            <w:r w:rsidRPr="00054567">
              <w:rPr>
                <w:rFonts w:ascii="Times New Roman" w:hAnsi="Times New Roman" w:cs="Times New Roman"/>
                <w:sz w:val="24"/>
                <w:szCs w:val="24"/>
                <w:lang w:eastAsia="ru-RU"/>
              </w:rPr>
              <w:t>Цифрлық</w:t>
            </w:r>
            <w:proofErr w:type="spellEnd"/>
            <w:r w:rsidRPr="00054567">
              <w:rPr>
                <w:rFonts w:ascii="Times New Roman" w:hAnsi="Times New Roman" w:cs="Times New Roman"/>
                <w:sz w:val="24"/>
                <w:szCs w:val="24"/>
                <w:lang w:val="kk-KZ" w:eastAsia="ru-RU"/>
              </w:rPr>
              <w:t xml:space="preserve"> </w:t>
            </w:r>
            <w:proofErr w:type="spellStart"/>
            <w:r w:rsidRPr="00054567">
              <w:rPr>
                <w:rFonts w:ascii="Times New Roman" w:hAnsi="Times New Roman" w:cs="Times New Roman"/>
                <w:sz w:val="24"/>
                <w:szCs w:val="24"/>
                <w:lang w:eastAsia="ru-RU"/>
              </w:rPr>
              <w:t>Қазақстан</w:t>
            </w:r>
            <w:proofErr w:type="spellEnd"/>
            <w:r w:rsidRPr="00054567">
              <w:rPr>
                <w:rFonts w:ascii="Times New Roman" w:hAnsi="Times New Roman" w:cs="Times New Roman"/>
                <w:sz w:val="24"/>
                <w:szCs w:val="24"/>
                <w:lang w:val="kk-KZ" w:eastAsia="ru-RU"/>
              </w:rPr>
              <w:t xml:space="preserve">» </w:t>
            </w:r>
            <w:proofErr w:type="spellStart"/>
            <w:r w:rsidRPr="00054567">
              <w:rPr>
                <w:rFonts w:ascii="Times New Roman" w:hAnsi="Times New Roman" w:cs="Times New Roman"/>
                <w:sz w:val="24"/>
                <w:szCs w:val="24"/>
                <w:lang w:eastAsia="ru-RU"/>
              </w:rPr>
              <w:t>аясында</w:t>
            </w:r>
            <w:proofErr w:type="spellEnd"/>
            <w:r w:rsidRPr="00054567">
              <w:rPr>
                <w:rFonts w:ascii="Times New Roman" w:hAnsi="Times New Roman" w:cs="Times New Roman"/>
                <w:sz w:val="24"/>
                <w:szCs w:val="24"/>
                <w:lang w:eastAsia="ru-RU"/>
              </w:rPr>
              <w:t xml:space="preserve"> Smart </w:t>
            </w:r>
            <w:proofErr w:type="spellStart"/>
            <w:r w:rsidRPr="00054567">
              <w:rPr>
                <w:rFonts w:ascii="Times New Roman" w:hAnsi="Times New Roman" w:cs="Times New Roman"/>
                <w:sz w:val="24"/>
                <w:szCs w:val="24"/>
                <w:lang w:eastAsia="ru-RU"/>
              </w:rPr>
              <w:t>Farming</w:t>
            </w:r>
            <w:proofErr w:type="spellEnd"/>
            <w:r w:rsidRPr="00054567">
              <w:rPr>
                <w:rFonts w:ascii="Times New Roman" w:hAnsi="Times New Roman" w:cs="Times New Roman"/>
                <w:sz w:val="24"/>
                <w:szCs w:val="24"/>
                <w:lang w:val="kk-KZ" w:eastAsia="ru-RU"/>
              </w:rPr>
              <w:t xml:space="preserve"> </w:t>
            </w:r>
            <w:proofErr w:type="spellStart"/>
            <w:r w:rsidRPr="00054567">
              <w:rPr>
                <w:rFonts w:ascii="Times New Roman" w:hAnsi="Times New Roman" w:cs="Times New Roman"/>
                <w:sz w:val="24"/>
                <w:szCs w:val="24"/>
                <w:lang w:eastAsia="ru-RU"/>
              </w:rPr>
              <w:t>элементтері</w:t>
            </w:r>
            <w:proofErr w:type="spellEnd"/>
            <w:r w:rsidRPr="00054567">
              <w:rPr>
                <w:rFonts w:ascii="Times New Roman" w:hAnsi="Times New Roman" w:cs="Times New Roman"/>
                <w:sz w:val="24"/>
                <w:szCs w:val="24"/>
                <w:lang w:val="kk-KZ" w:eastAsia="ru-RU"/>
              </w:rPr>
              <w:t xml:space="preserve"> </w:t>
            </w:r>
            <w:proofErr w:type="spellStart"/>
            <w:r w:rsidRPr="00054567">
              <w:rPr>
                <w:rFonts w:ascii="Times New Roman" w:hAnsi="Times New Roman" w:cs="Times New Roman"/>
                <w:sz w:val="24"/>
                <w:szCs w:val="24"/>
                <w:lang w:eastAsia="ru-RU"/>
              </w:rPr>
              <w:t>енгізілуде</w:t>
            </w:r>
            <w:proofErr w:type="spellEnd"/>
            <w:r w:rsidRPr="00054567">
              <w:rPr>
                <w:rFonts w:ascii="Times New Roman" w:hAnsi="Times New Roman" w:cs="Times New Roman"/>
                <w:sz w:val="24"/>
                <w:szCs w:val="24"/>
                <w:lang w:val="kk-KZ" w:eastAsia="ru-RU"/>
              </w:rPr>
              <w:t>. «Ауыл – ел бесігі», «АӨК бойынша ұлттық жоба» (2021–2025жж). Экспортты әртараптандыру, экологиялық ауыл шаруашылығы трендтері.</w:t>
            </w:r>
          </w:p>
        </w:tc>
      </w:tr>
    </w:tbl>
    <w:p w14:paraId="68497E4B" w14:textId="77777777" w:rsidR="006F2D99" w:rsidRPr="00054567" w:rsidRDefault="006F2D99" w:rsidP="00A00F18">
      <w:pPr>
        <w:pStyle w:val="a5"/>
        <w:ind w:firstLine="567"/>
        <w:rPr>
          <w:lang w:val="kk-KZ" w:eastAsia="ru-RU"/>
        </w:rPr>
      </w:pPr>
    </w:p>
    <w:p w14:paraId="1433748F" w14:textId="1B6AA8FD" w:rsidR="00805AB2" w:rsidRPr="00054567" w:rsidRDefault="00805AB2" w:rsidP="00A00F18">
      <w:pPr>
        <w:pStyle w:val="a5"/>
        <w:ind w:firstLine="567"/>
        <w:jc w:val="both"/>
        <w:rPr>
          <w:rFonts w:ascii="Times New Roman" w:hAnsi="Times New Roman" w:cs="Times New Roman"/>
          <w:sz w:val="28"/>
          <w:szCs w:val="28"/>
          <w:lang w:val="kk-KZ" w:eastAsia="ru-RU"/>
        </w:rPr>
      </w:pPr>
      <w:r w:rsidRPr="00054567">
        <w:rPr>
          <w:rFonts w:ascii="Times New Roman" w:hAnsi="Times New Roman" w:cs="Times New Roman"/>
          <w:bCs/>
          <w:sz w:val="28"/>
          <w:szCs w:val="28"/>
          <w:lang w:val="kk-KZ"/>
        </w:rPr>
        <w:t xml:space="preserve">Тәуелсіздік алған кезеңнен бастап ауыл шаруашылығының даму үрдістері кестеде көрсетілгендей әртүрлі реформалар, индустрияландыру кезеңнен өтіп, қазіргі ауыл шаруашылығын цифрландыру және тұрақты даму кезеңінде дамуда. </w:t>
      </w:r>
      <w:r w:rsidRPr="00054567">
        <w:rPr>
          <w:rFonts w:ascii="Times New Roman" w:hAnsi="Times New Roman" w:cs="Times New Roman"/>
          <w:bCs/>
          <w:sz w:val="28"/>
          <w:szCs w:val="28"/>
          <w:lang w:val="kk-KZ"/>
        </w:rPr>
        <w:lastRenderedPageBreak/>
        <w:t>Ауыл шаруашылығының даму үрдістері заманауи технологиялар мен экологиялық тұрақтылықты үйлестіру арқылы жаңа бағыттарға</w:t>
      </w:r>
      <w:r w:rsidRPr="00054567">
        <w:rPr>
          <w:rFonts w:ascii="Times New Roman" w:hAnsi="Times New Roman" w:cs="Times New Roman"/>
          <w:sz w:val="28"/>
          <w:szCs w:val="28"/>
          <w:lang w:val="kk-KZ" w:eastAsia="ru-RU"/>
        </w:rPr>
        <w:t>, яғни,</w:t>
      </w:r>
      <w:r w:rsidR="00A049EC"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цифрландырумен тұрақты дамуға бет бұруда. Мұндағы цифрландыру аграрлық сектордың тиімділігін арттыруда маңызға ие болып, Smart Farming арқылы (дрондар, спутниктік бақылау, датчиктер және GPS технологияларын пайдалану арқылы егіс алқаптарының жағдайын нақты уақыт режимінде бақылау), жасанды интеллект арқылы топырақтың сапасы, ауа райы болжамдары, суару қажеттілігі туралы болжамдар жасау, фермерлік қосымшалар мен платформалар арқылы (шаруаларға нарыққа шығу, бағаларды салыстыру, қаржы алу және техникалық қолдау алу мүмкіндігі) ауыл шаруашылығының тиімділігі артуда. Бұның барлығы саладағы негізгі даму үрдістерін (цифрландыру және инновация,экспорттық бағыттылық,</w:t>
      </w:r>
      <w:r w:rsidR="00BD0ED1"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агроөнеркәсіптік кооперациялар, экологиялық өндіріс және тұрақты даму) құрап, ауыл шаруашылығының құрылымдық өзгерістеріне негіз болуда.</w:t>
      </w:r>
    </w:p>
    <w:p w14:paraId="150B4EDE" w14:textId="16926714" w:rsidR="00805AB2" w:rsidRPr="00054567" w:rsidRDefault="00805AB2" w:rsidP="00A00F18">
      <w:pPr>
        <w:pStyle w:val="a5"/>
        <w:ind w:firstLine="567"/>
        <w:jc w:val="both"/>
        <w:rPr>
          <w:rFonts w:ascii="Times New Roman" w:hAnsi="Times New Roman" w:cs="Times New Roman"/>
          <w:sz w:val="28"/>
          <w:szCs w:val="28"/>
          <w:lang w:val="kk-KZ" w:eastAsia="ru-RU"/>
        </w:rPr>
      </w:pPr>
      <w:r w:rsidRPr="00054567">
        <w:rPr>
          <w:rFonts w:ascii="Times New Roman" w:hAnsi="Times New Roman" w:cs="Times New Roman"/>
          <w:sz w:val="28"/>
          <w:szCs w:val="28"/>
          <w:lang w:val="kk-KZ" w:eastAsia="ru-RU"/>
        </w:rPr>
        <w:t>Заманауи ауыл шаруашылығының құрылымы ірі шаруашылықтар мен фермерлік қожалықтардың үлесінің артуымен, жер реформасы және жерді пайдаланудың тиімділігін арттырумен, агробизнестегі инвестициялық белсенділікті күшейтумен сипатталады. Ал ауыл шаруашылығындағы Тұрақты даму мақсаттары мәселелері</w:t>
      </w:r>
      <w:r w:rsidR="005E78E0"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климаттық өзгеріс, су тапшылығын алдын алу</w:t>
      </w:r>
      <w:r w:rsidR="00241F0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ауыл жастарын тұрақтандыру</w:t>
      </w:r>
      <w:r w:rsidR="00241F0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сырттан әкелінетін ауыл шаруашылығы өнімдеріне тәуелділікті  азайту және азық-түлік қауіпсіздігін сақтау сияқты негізгі мәселелерді қамтиды.</w:t>
      </w:r>
    </w:p>
    <w:p w14:paraId="6DDD67F9" w14:textId="4C87F36C" w:rsidR="00805AB2" w:rsidRPr="00054567" w:rsidRDefault="00805AB2" w:rsidP="00A00F18">
      <w:pPr>
        <w:spacing w:after="0" w:line="240" w:lineRule="auto"/>
        <w:ind w:firstLine="567"/>
        <w:jc w:val="both"/>
        <w:rPr>
          <w:rFonts w:ascii="Times New Roman" w:eastAsia="Times New Roman" w:hAnsi="Times New Roman" w:cs="Times New Roman"/>
          <w:sz w:val="28"/>
          <w:szCs w:val="28"/>
          <w:lang w:val="kk-KZ" w:eastAsia="ru-RU"/>
        </w:rPr>
      </w:pPr>
      <w:r w:rsidRPr="00054567">
        <w:rPr>
          <w:rFonts w:ascii="Times New Roman" w:eastAsia="Times New Roman" w:hAnsi="Times New Roman" w:cs="Times New Roman"/>
          <w:sz w:val="28"/>
          <w:szCs w:val="28"/>
          <w:lang w:val="kk-KZ" w:eastAsia="ru-RU"/>
        </w:rPr>
        <w:t>Ауыл шаруашылығының экономикалық даму үрдістерін оқыту әдістемесі болашақ педагогтарды кәсіби даярлауда маңызды рөл атқарады. Осыған орай, біз зерттеудің міндеттерін жүзеге асыру мақсатында</w:t>
      </w:r>
      <w:r w:rsidR="005E78E0"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w:t>
      </w:r>
      <w:r w:rsidR="005F626C" w:rsidRPr="00054567">
        <w:rPr>
          <w:rFonts w:ascii="Times New Roman" w:eastAsia="Times New Roman" w:hAnsi="Times New Roman" w:cs="Times New Roman"/>
          <w:sz w:val="28"/>
          <w:szCs w:val="28"/>
          <w:lang w:val="kk-KZ" w:eastAsia="ru-RU"/>
        </w:rPr>
        <w:t>Қазақстанның а</w:t>
      </w:r>
      <w:r w:rsidRPr="00054567">
        <w:rPr>
          <w:rFonts w:ascii="Times New Roman" w:eastAsia="Times New Roman" w:hAnsi="Times New Roman" w:cs="Times New Roman"/>
          <w:sz w:val="28"/>
          <w:szCs w:val="28"/>
          <w:lang w:val="kk-KZ" w:eastAsia="ru-RU"/>
        </w:rPr>
        <w:t>уыл шаруашылығының экономикалық даму үрдістері» элективті курсын ұсынып отырмыз. Осы элективті курс арқылы</w:t>
      </w:r>
      <w:r w:rsidR="002D1E18"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білім алушылар географияны тиімді әрі заманауи әдістермен оқыту жолдарын, оқытудың теориялық негіздерін және практикалық тәсілдерін үйренеді.</w:t>
      </w:r>
    </w:p>
    <w:p w14:paraId="32C19991" w14:textId="482D26D1" w:rsidR="005E78E0" w:rsidRPr="00054567" w:rsidRDefault="00805AB2" w:rsidP="005E78E0">
      <w:pPr>
        <w:spacing w:after="0" w:line="240" w:lineRule="auto"/>
        <w:ind w:firstLine="567"/>
        <w:jc w:val="both"/>
        <w:rPr>
          <w:rFonts w:ascii="Times New Roman" w:eastAsia="Times New Roman" w:hAnsi="Times New Roman" w:cs="Times New Roman"/>
          <w:sz w:val="28"/>
          <w:szCs w:val="28"/>
          <w:lang w:val="kk-KZ" w:eastAsia="ru-RU"/>
        </w:rPr>
      </w:pPr>
      <w:r w:rsidRPr="00054567">
        <w:rPr>
          <w:rFonts w:ascii="Times New Roman" w:eastAsia="Times New Roman" w:hAnsi="Times New Roman" w:cs="Times New Roman"/>
          <w:sz w:val="28"/>
          <w:szCs w:val="28"/>
          <w:lang w:val="kk-KZ" w:eastAsia="ru-RU"/>
        </w:rPr>
        <w:t>Элективті курсты оқытуда дәстүрлі және инновациялық технологиялары қарастырылады</w:t>
      </w:r>
      <w:r w:rsidR="002D1E18"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[1</w:t>
      </w:r>
      <w:r w:rsidR="004D51D2" w:rsidRPr="00054567">
        <w:rPr>
          <w:rFonts w:ascii="Times New Roman" w:eastAsia="Times New Roman" w:hAnsi="Times New Roman" w:cs="Times New Roman"/>
          <w:sz w:val="28"/>
          <w:szCs w:val="28"/>
          <w:lang w:val="kk-KZ" w:eastAsia="ru-RU"/>
        </w:rPr>
        <w:t>6</w:t>
      </w:r>
      <w:r w:rsidR="00690565" w:rsidRPr="00054567">
        <w:rPr>
          <w:rFonts w:ascii="Times New Roman" w:eastAsia="Times New Roman" w:hAnsi="Times New Roman" w:cs="Times New Roman"/>
          <w:sz w:val="28"/>
          <w:szCs w:val="28"/>
          <w:lang w:val="kk-KZ" w:eastAsia="ru-RU"/>
        </w:rPr>
        <w:t>2</w:t>
      </w:r>
      <w:r w:rsidRPr="00054567">
        <w:rPr>
          <w:rFonts w:ascii="Times New Roman" w:eastAsia="Times New Roman" w:hAnsi="Times New Roman" w:cs="Times New Roman"/>
          <w:sz w:val="28"/>
          <w:szCs w:val="28"/>
          <w:lang w:val="kk-KZ" w:eastAsia="ru-RU"/>
        </w:rPr>
        <w:t>], соның ішінде картамен жұмыс, географиялық модельдер, цифрлық ресурстарды қолдану, семинар және практикалық сабақтарды ұйымдастыру ерекшеліктері кеңінен талданады.</w:t>
      </w:r>
      <w:r w:rsidR="005E78E0"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Сонымен қатар, оқыту әдістемесін білім алушылардың жас ерекшеліктеріне қарай бейімдеу, критериалды бағалау жүйесін қолдану және оқытудың нәтижелілігін арттыру қарастырылады. Элективті курстың мазмұны жоғарыда келтірілген мазмұнға сәйкес заманауи ауыл шаруашылығының даму үрдістерін сипаттайтын өзекті мәселелерді қамти келе, үдерісі барысында білім алушылардың болашақ кәсіби қызметіне және олардың зерттеушілік дағдыларын қалыптастыруға бағытталған.</w:t>
      </w:r>
    </w:p>
    <w:p w14:paraId="0209385B" w14:textId="152A3E16" w:rsidR="00805AB2" w:rsidRPr="00054567" w:rsidRDefault="00805AB2" w:rsidP="00A00F18">
      <w:pPr>
        <w:pStyle w:val="afa"/>
        <w:tabs>
          <w:tab w:val="left" w:pos="8931"/>
          <w:tab w:val="left" w:pos="9746"/>
        </w:tabs>
        <w:ind w:left="0" w:right="0" w:firstLine="567"/>
        <w:rPr>
          <w:kern w:val="2"/>
          <w:sz w:val="28"/>
          <w:szCs w:val="28"/>
          <w:lang w:eastAsia="ru-RU"/>
        </w:rPr>
      </w:pPr>
      <w:r w:rsidRPr="00054567">
        <w:rPr>
          <w:kern w:val="2"/>
          <w:sz w:val="28"/>
          <w:szCs w:val="28"/>
          <w:lang w:eastAsia="ru-RU"/>
        </w:rPr>
        <w:t>Педагогикалық білімнің әлеуетін күшейту</w:t>
      </w:r>
      <w:r w:rsidR="00151581" w:rsidRPr="00054567">
        <w:rPr>
          <w:kern w:val="2"/>
          <w:sz w:val="28"/>
          <w:szCs w:val="28"/>
          <w:lang w:eastAsia="ru-RU"/>
        </w:rPr>
        <w:t xml:space="preserve"> </w:t>
      </w:r>
      <w:r w:rsidRPr="00054567">
        <w:rPr>
          <w:kern w:val="2"/>
          <w:sz w:val="28"/>
          <w:szCs w:val="28"/>
          <w:lang w:eastAsia="ru-RU"/>
        </w:rPr>
        <w:t>білім алушыға орталықтандырылған білім беру</w:t>
      </w:r>
      <w:r w:rsidR="00F61F92" w:rsidRPr="00054567">
        <w:rPr>
          <w:kern w:val="2"/>
          <w:sz w:val="28"/>
          <w:szCs w:val="28"/>
          <w:lang w:eastAsia="ru-RU"/>
        </w:rPr>
        <w:t>,</w:t>
      </w:r>
      <w:r w:rsidRPr="00054567">
        <w:rPr>
          <w:kern w:val="2"/>
          <w:sz w:val="28"/>
          <w:szCs w:val="28"/>
          <w:lang w:eastAsia="ru-RU"/>
        </w:rPr>
        <w:t xml:space="preserve"> білім беруді цифрландыру және сәйкесінше мұғалімдердің құзыреттіліктерін дамыту</w:t>
      </w:r>
      <w:r w:rsidR="00F61F92" w:rsidRPr="00054567">
        <w:rPr>
          <w:kern w:val="2"/>
          <w:sz w:val="28"/>
          <w:szCs w:val="28"/>
          <w:lang w:eastAsia="ru-RU"/>
        </w:rPr>
        <w:t>,</w:t>
      </w:r>
      <w:r w:rsidRPr="00054567">
        <w:rPr>
          <w:kern w:val="2"/>
          <w:sz w:val="28"/>
          <w:szCs w:val="28"/>
          <w:lang w:eastAsia="ru-RU"/>
        </w:rPr>
        <w:t xml:space="preserve"> инклюзивті</w:t>
      </w:r>
      <w:r w:rsidR="00D936F9" w:rsidRPr="00054567">
        <w:rPr>
          <w:kern w:val="2"/>
          <w:sz w:val="28"/>
          <w:szCs w:val="28"/>
          <w:lang w:eastAsia="ru-RU"/>
        </w:rPr>
        <w:t xml:space="preserve"> </w:t>
      </w:r>
      <w:r w:rsidRPr="00054567">
        <w:rPr>
          <w:kern w:val="2"/>
          <w:sz w:val="28"/>
          <w:szCs w:val="28"/>
          <w:lang w:eastAsia="ru-RU"/>
        </w:rPr>
        <w:t>білім беру</w:t>
      </w:r>
      <w:r w:rsidR="00F61F92" w:rsidRPr="00054567">
        <w:rPr>
          <w:kern w:val="2"/>
          <w:sz w:val="28"/>
          <w:szCs w:val="28"/>
          <w:lang w:eastAsia="ru-RU"/>
        </w:rPr>
        <w:t>,</w:t>
      </w:r>
      <w:r w:rsidRPr="00054567">
        <w:rPr>
          <w:kern w:val="2"/>
          <w:sz w:val="28"/>
          <w:szCs w:val="28"/>
          <w:lang w:eastAsia="ru-RU"/>
        </w:rPr>
        <w:t xml:space="preserve"> икемді/әмбебап педагогикалық дағдыларды дамыту</w:t>
      </w:r>
      <w:r w:rsidR="00F61F92" w:rsidRPr="00054567">
        <w:rPr>
          <w:kern w:val="2"/>
          <w:sz w:val="28"/>
          <w:szCs w:val="28"/>
          <w:lang w:eastAsia="ru-RU"/>
        </w:rPr>
        <w:t xml:space="preserve">, </w:t>
      </w:r>
      <w:r w:rsidRPr="00054567">
        <w:rPr>
          <w:kern w:val="2"/>
          <w:sz w:val="28"/>
          <w:szCs w:val="28"/>
          <w:lang w:eastAsia="ru-RU"/>
        </w:rPr>
        <w:t>өзгерістерді басқару</w:t>
      </w:r>
      <w:r w:rsidR="00F61F92" w:rsidRPr="00054567">
        <w:rPr>
          <w:kern w:val="2"/>
          <w:sz w:val="28"/>
          <w:szCs w:val="28"/>
          <w:lang w:eastAsia="ru-RU"/>
        </w:rPr>
        <w:t>,</w:t>
      </w:r>
      <w:r w:rsidR="00D936F9" w:rsidRPr="00054567">
        <w:rPr>
          <w:kern w:val="2"/>
          <w:sz w:val="28"/>
          <w:szCs w:val="28"/>
          <w:lang w:eastAsia="ru-RU"/>
        </w:rPr>
        <w:t xml:space="preserve"> </w:t>
      </w:r>
      <w:r w:rsidRPr="00054567">
        <w:rPr>
          <w:kern w:val="2"/>
          <w:sz w:val="28"/>
          <w:szCs w:val="28"/>
          <w:lang w:eastAsia="ru-RU"/>
        </w:rPr>
        <w:t>педагогикадағы зерттеу тәсілі;</w:t>
      </w:r>
      <w:r w:rsidR="004D51D2" w:rsidRPr="00054567">
        <w:rPr>
          <w:kern w:val="2"/>
          <w:sz w:val="28"/>
          <w:szCs w:val="28"/>
          <w:lang w:eastAsia="ru-RU"/>
        </w:rPr>
        <w:t xml:space="preserve"> </w:t>
      </w:r>
      <w:r w:rsidRPr="00054567">
        <w:rPr>
          <w:kern w:val="2"/>
          <w:sz w:val="28"/>
          <w:szCs w:val="28"/>
          <w:lang w:eastAsia="ru-RU"/>
        </w:rPr>
        <w:t>STEM/STEАM және</w:t>
      </w:r>
      <w:r w:rsidR="00F61F92" w:rsidRPr="00054567">
        <w:rPr>
          <w:kern w:val="2"/>
          <w:sz w:val="28"/>
          <w:szCs w:val="28"/>
          <w:lang w:eastAsia="ru-RU"/>
        </w:rPr>
        <w:t xml:space="preserve"> </w:t>
      </w:r>
      <w:r w:rsidRPr="00054567">
        <w:rPr>
          <w:kern w:val="2"/>
          <w:sz w:val="28"/>
          <w:szCs w:val="28"/>
          <w:lang w:eastAsia="ru-RU"/>
        </w:rPr>
        <w:t>CLIL пәнаралық оқыту – тәсілдеріне сүйенеді.</w:t>
      </w:r>
    </w:p>
    <w:p w14:paraId="36C3B80D" w14:textId="574CCEB5" w:rsidR="00805AB2" w:rsidRPr="00054567" w:rsidRDefault="00805AB2" w:rsidP="00A00F18">
      <w:pPr>
        <w:spacing w:after="0" w:line="240" w:lineRule="auto"/>
        <w:ind w:firstLine="567"/>
        <w:jc w:val="both"/>
        <w:rPr>
          <w:rFonts w:ascii="Times New Roman" w:hAnsi="Times New Roman" w:cs="Times New Roman"/>
          <w:b/>
          <w:sz w:val="28"/>
          <w:szCs w:val="28"/>
          <w:lang w:val="kk-KZ"/>
        </w:rPr>
      </w:pPr>
      <w:r w:rsidRPr="00054567">
        <w:rPr>
          <w:rFonts w:ascii="Times New Roman" w:eastAsia="Times New Roman" w:hAnsi="Times New Roman" w:cs="Times New Roman"/>
          <w:sz w:val="28"/>
          <w:szCs w:val="28"/>
          <w:lang w:val="kk-KZ" w:eastAsia="ru-RU"/>
        </w:rPr>
        <w:lastRenderedPageBreak/>
        <w:t>Мұндай өзгерістер</w:t>
      </w:r>
      <w:r w:rsidR="008B7AC6"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болашақ педагог мамандардың даярлығы қандай</w:t>
      </w:r>
      <w:r w:rsidRPr="00054567">
        <w:rPr>
          <w:rFonts w:ascii="Times New Roman" w:hAnsi="Times New Roman" w:cs="Times New Roman"/>
          <w:spacing w:val="1"/>
          <w:sz w:val="28"/>
          <w:szCs w:val="28"/>
          <w:lang w:val="kk-KZ"/>
        </w:rPr>
        <w:t xml:space="preserve"> болу керек деген келелі мәселелерді қоя отырып, </w:t>
      </w:r>
      <w:r w:rsidRPr="00054567">
        <w:rPr>
          <w:rFonts w:ascii="Times New Roman" w:hAnsi="Times New Roman" w:cs="Times New Roman"/>
          <w:bCs/>
          <w:sz w:val="28"/>
          <w:szCs w:val="28"/>
          <w:lang w:val="kk-KZ"/>
        </w:rPr>
        <w:t>заманауи мектеп мұғалімі немесе жоңары оқу орындары оқытушылары</w:t>
      </w:r>
      <w:r w:rsidR="008B7AC6" w:rsidRPr="00054567">
        <w:rPr>
          <w:rFonts w:ascii="Times New Roman" w:hAnsi="Times New Roman" w:cs="Times New Roman"/>
          <w:bCs/>
          <w:sz w:val="28"/>
          <w:szCs w:val="28"/>
          <w:lang w:val="kk-KZ"/>
        </w:rPr>
        <w:t xml:space="preserve"> </w:t>
      </w:r>
      <w:r w:rsidRPr="00054567">
        <w:rPr>
          <w:rFonts w:ascii="Times New Roman" w:hAnsi="Times New Roman" w:cs="Times New Roman"/>
          <w:sz w:val="28"/>
          <w:szCs w:val="28"/>
          <w:lang w:val="kk-KZ"/>
        </w:rPr>
        <w:t>оқытудың түрлі белсенді әдістерін қолдана алатын, студентке орталықтандырылған, тұлғаға немесе практикаға бағдарланған, сонымен қатар инклюзивті</w:t>
      </w:r>
      <w:r w:rsidR="00604C78"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оқытуға және оқытудың нәтижесіне жете алатыншығармашыл, жаңашыл </w:t>
      </w:r>
      <w:r w:rsidRPr="00054567">
        <w:rPr>
          <w:rFonts w:ascii="Times New Roman" w:hAnsi="Times New Roman" w:cs="Times New Roman"/>
          <w:bCs/>
          <w:sz w:val="28"/>
          <w:szCs w:val="28"/>
          <w:lang w:val="kk-KZ"/>
        </w:rPr>
        <w:t>тұлға болуын қажет етеді.</w:t>
      </w:r>
    </w:p>
    <w:p w14:paraId="0D789F06" w14:textId="74CA79D6" w:rsidR="00805AB2" w:rsidRPr="00054567" w:rsidRDefault="00805AB2" w:rsidP="00A00F18">
      <w:pPr>
        <w:spacing w:after="0" w:line="240" w:lineRule="auto"/>
        <w:ind w:firstLine="567"/>
        <w:jc w:val="both"/>
        <w:rPr>
          <w:rFonts w:ascii="Times New Roman" w:hAnsi="Times New Roman"/>
          <w:sz w:val="28"/>
          <w:szCs w:val="28"/>
          <w:lang w:val="kk-KZ"/>
        </w:rPr>
      </w:pPr>
      <w:r w:rsidRPr="00054567">
        <w:rPr>
          <w:rFonts w:ascii="Times New Roman" w:hAnsi="Times New Roman" w:cs="Times New Roman"/>
          <w:sz w:val="28"/>
          <w:szCs w:val="28"/>
          <w:lang w:val="kk-KZ"/>
        </w:rPr>
        <w:t xml:space="preserve">Осыған орай, </w:t>
      </w:r>
      <w:r w:rsidRPr="00054567">
        <w:rPr>
          <w:rFonts w:ascii="Times New Roman" w:eastAsia="Times New Roman" w:hAnsi="Times New Roman" w:cs="Times New Roman"/>
          <w:sz w:val="28"/>
          <w:szCs w:val="28"/>
          <w:lang w:val="kk-KZ" w:eastAsia="ru-RU"/>
        </w:rPr>
        <w:t xml:space="preserve">географияны оқыту әдістемесі </w:t>
      </w:r>
      <w:r w:rsidRPr="00054567">
        <w:rPr>
          <w:rFonts w:ascii="Times New Roman" w:hAnsi="Times New Roman" w:cs="Times New Roman"/>
          <w:sz w:val="28"/>
          <w:szCs w:val="28"/>
          <w:lang w:val="kk-KZ"/>
        </w:rPr>
        <w:t xml:space="preserve">Қазақстан </w:t>
      </w:r>
      <w:r w:rsidR="00B40C80" w:rsidRPr="00054567">
        <w:rPr>
          <w:rFonts w:ascii="Times New Roman" w:hAnsi="Times New Roman" w:cs="Times New Roman"/>
          <w:sz w:val="28"/>
          <w:szCs w:val="28"/>
          <w:lang w:val="kk-KZ"/>
        </w:rPr>
        <w:t>Р</w:t>
      </w:r>
      <w:r w:rsidRPr="00054567">
        <w:rPr>
          <w:rFonts w:ascii="Times New Roman" w:hAnsi="Times New Roman" w:cs="Times New Roman"/>
          <w:sz w:val="28"/>
          <w:szCs w:val="28"/>
          <w:lang w:val="kk-KZ"/>
        </w:rPr>
        <w:t xml:space="preserve">еспубликасы білім беру жүйесін модернизациялау тұрғысынан заманауи білім беруді дамытудың негізгі тендецияларын анықтау, география ғылымының қазіргі даму бағыттары, білім берудегі инновациялық әдістер мен технологиялар туралы болашақ мамандардың білімдерін тереңдетуді көздейді. </w:t>
      </w:r>
    </w:p>
    <w:p w14:paraId="67795A8E" w14:textId="198118A8" w:rsidR="00805AB2" w:rsidRPr="00054567" w:rsidRDefault="00805AB2" w:rsidP="00A00F18">
      <w:pPr>
        <w:spacing w:after="0" w:line="240" w:lineRule="auto"/>
        <w:ind w:firstLine="567"/>
        <w:jc w:val="both"/>
        <w:rPr>
          <w:rFonts w:ascii="Times New Roman" w:eastAsia="Times New Roman" w:hAnsi="Times New Roman" w:cs="Times New Roman"/>
          <w:sz w:val="28"/>
          <w:szCs w:val="28"/>
          <w:lang w:val="kk-KZ" w:eastAsia="ru-RU"/>
        </w:rPr>
      </w:pPr>
      <w:r w:rsidRPr="00054567">
        <w:rPr>
          <w:rFonts w:ascii="Times New Roman" w:hAnsi="Times New Roman"/>
          <w:sz w:val="28"/>
          <w:szCs w:val="28"/>
          <w:lang w:val="kk-KZ"/>
        </w:rPr>
        <w:t>Еліміздегі білім беру жүйесін реформалау нәтижесінде айқындалған жаңа бағыттар болашақ ұрпаққа білім мен тәрбие беруде оларды қоғамның жаңа жағдайында өмір сүруге дайындайтын нақтылы бір оқыту құралдарын табу болып табылады. Ұзақ уақыт бойы білімге орталықтандырылған дәстүрлі білім беру жүйесінде білім, білік, дағды маңызды рөлге ие болып келді.</w:t>
      </w:r>
      <w:r w:rsidR="002D1E18" w:rsidRPr="00054567">
        <w:rPr>
          <w:rFonts w:ascii="Times New Roman" w:hAnsi="Times New Roman"/>
          <w:sz w:val="28"/>
          <w:szCs w:val="28"/>
          <w:lang w:val="kk-KZ"/>
        </w:rPr>
        <w:t xml:space="preserve"> </w:t>
      </w:r>
      <w:r w:rsidRPr="00054567">
        <w:rPr>
          <w:rFonts w:ascii="Times New Roman" w:hAnsi="Times New Roman"/>
          <w:sz w:val="28"/>
          <w:szCs w:val="28"/>
          <w:lang w:val="kk-KZ"/>
        </w:rPr>
        <w:t>Заманауи г</w:t>
      </w:r>
      <w:r w:rsidRPr="00054567">
        <w:rPr>
          <w:rFonts w:ascii="Times New Roman" w:eastAsia="Times New Roman" w:hAnsi="Times New Roman" w:cs="Times New Roman"/>
          <w:sz w:val="28"/>
          <w:szCs w:val="28"/>
          <w:lang w:val="kk-KZ" w:eastAsia="ru-RU"/>
        </w:rPr>
        <w:t>еография пәнінің мақсат-міндеттері, құрылымы мен мазмұны, пән арқылы географиялық білім беру және оқу жетістіктеріне жетуге қажетті білім берудің әдістері мен формаларын зерделеу</w:t>
      </w:r>
      <w:r w:rsidR="002D1E18"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географияны оқыту әдістемесінің зерттеу пәні болып табылады.</w:t>
      </w:r>
      <w:r w:rsidR="004868B0"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Ауыл</w:t>
      </w:r>
      <w:r w:rsidR="004868B0"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шарушалығының экономикалық даму үрдістерін оқытудың мазмұнын зерделеу</w:t>
      </w:r>
      <w:r w:rsidR="004868B0"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әдістемесіне келетін болсақ, география пәнінің мақсат-міндеттері, құрылымы мен мазмұны, пән арқылы географиялық білім беру және оқу жетістіктеріне жетуге қажетті білім берудің әдістері мен формаларын зерделеу</w:t>
      </w:r>
      <w:r w:rsidR="00C978FB"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географияны оқыту әдістемесінің зерттеу пәні болып табылады.</w:t>
      </w:r>
      <w:r w:rsidR="002D1E18"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Географияны оқыту әдістемесі:</w:t>
      </w:r>
    </w:p>
    <w:p w14:paraId="3593EE53" w14:textId="77777777" w:rsidR="00805AB2" w:rsidRPr="00054567" w:rsidRDefault="00805AB2" w:rsidP="00A00F18">
      <w:pPr>
        <w:spacing w:after="0" w:line="240" w:lineRule="auto"/>
        <w:ind w:firstLine="567"/>
        <w:jc w:val="both"/>
        <w:rPr>
          <w:rFonts w:ascii="Times New Roman" w:eastAsia="Times New Roman" w:hAnsi="Times New Roman" w:cs="Times New Roman"/>
          <w:sz w:val="28"/>
          <w:szCs w:val="28"/>
          <w:lang w:val="kk-KZ" w:eastAsia="ru-RU"/>
        </w:rPr>
      </w:pPr>
      <w:r w:rsidRPr="00054567">
        <w:rPr>
          <w:rFonts w:ascii="Times New Roman" w:eastAsia="Times New Roman" w:hAnsi="Times New Roman" w:cs="Times New Roman"/>
          <w:sz w:val="28"/>
          <w:szCs w:val="28"/>
          <w:lang w:val="kk-KZ" w:eastAsia="ru-RU"/>
        </w:rPr>
        <w:t>1. Білім берудің негізгі ұстанымдары (білім берудің мақсат-міндеттері, педагогикалық технологиялар, білім беру үрдісін құрылымдау ұстанымдары).</w:t>
      </w:r>
    </w:p>
    <w:p w14:paraId="072ABFD8" w14:textId="77777777" w:rsidR="00805AB2" w:rsidRPr="00054567" w:rsidRDefault="00805AB2" w:rsidP="00A00F18">
      <w:pPr>
        <w:spacing w:after="0" w:line="240" w:lineRule="auto"/>
        <w:ind w:firstLine="567"/>
        <w:jc w:val="both"/>
        <w:rPr>
          <w:rFonts w:ascii="Times New Roman" w:eastAsia="Times New Roman" w:hAnsi="Times New Roman" w:cs="Times New Roman"/>
          <w:sz w:val="28"/>
          <w:szCs w:val="28"/>
          <w:lang w:val="kk-KZ" w:eastAsia="ru-RU"/>
        </w:rPr>
      </w:pPr>
      <w:r w:rsidRPr="00054567">
        <w:rPr>
          <w:rFonts w:ascii="Times New Roman" w:eastAsia="Times New Roman" w:hAnsi="Times New Roman" w:cs="Times New Roman"/>
          <w:sz w:val="28"/>
          <w:szCs w:val="28"/>
          <w:lang w:val="kk-KZ" w:eastAsia="ru-RU"/>
        </w:rPr>
        <w:t xml:space="preserve">2. Белсенді оқыту әдістері (проблемаға бағдарланған оқыту </w:t>
      </w:r>
      <w:r w:rsidRPr="00054567">
        <w:rPr>
          <w:rFonts w:ascii="Times New Roman" w:hAnsi="Times New Roman" w:cs="Times New Roman"/>
          <w:iCs/>
          <w:sz w:val="28"/>
          <w:szCs w:val="28"/>
          <w:lang w:val="kk-KZ"/>
        </w:rPr>
        <w:t>(PBL), жобалық оқыту, геймификация, кейс-әдісі, зерттеуге негізделген оқыту, төңкерілген сынып және т.б.</w:t>
      </w:r>
      <w:r w:rsidRPr="00054567">
        <w:rPr>
          <w:rFonts w:ascii="Times New Roman" w:eastAsia="Times New Roman" w:hAnsi="Times New Roman" w:cs="Times New Roman"/>
          <w:sz w:val="28"/>
          <w:szCs w:val="28"/>
          <w:lang w:val="kk-KZ" w:eastAsia="ru-RU"/>
        </w:rPr>
        <w:t>).</w:t>
      </w:r>
    </w:p>
    <w:p w14:paraId="0E0E8535" w14:textId="77777777" w:rsidR="00805AB2" w:rsidRPr="00054567" w:rsidRDefault="00805AB2" w:rsidP="00A00F18">
      <w:pPr>
        <w:spacing w:after="0" w:line="240" w:lineRule="auto"/>
        <w:ind w:firstLine="567"/>
        <w:jc w:val="both"/>
        <w:rPr>
          <w:rFonts w:ascii="Times New Roman" w:eastAsia="Times New Roman" w:hAnsi="Times New Roman" w:cs="Times New Roman"/>
          <w:sz w:val="28"/>
          <w:szCs w:val="28"/>
          <w:lang w:val="kk-KZ" w:eastAsia="ru-RU"/>
        </w:rPr>
      </w:pPr>
      <w:r w:rsidRPr="00054567">
        <w:rPr>
          <w:rFonts w:ascii="Times New Roman" w:eastAsia="Times New Roman" w:hAnsi="Times New Roman" w:cs="Times New Roman"/>
          <w:sz w:val="28"/>
          <w:szCs w:val="28"/>
          <w:lang w:val="kk-KZ" w:eastAsia="ru-RU"/>
        </w:rPr>
        <w:t>3. Оқыту әдістемесі (оқу жоспарлары мен бағдарламаларын құрастыру, оқытудың түрлі әдістері мен тәсілдерін құрастыру, оқу материалдарын білім алушылардың сұраныстарына қарай  іріктеу, т.б.).</w:t>
      </w:r>
    </w:p>
    <w:p w14:paraId="5E18FD85" w14:textId="77777777" w:rsidR="00805AB2" w:rsidRPr="00054567" w:rsidRDefault="00805AB2" w:rsidP="00A00F18">
      <w:pPr>
        <w:spacing w:after="0" w:line="240" w:lineRule="auto"/>
        <w:ind w:firstLine="567"/>
        <w:jc w:val="both"/>
        <w:rPr>
          <w:rFonts w:ascii="Times New Roman" w:eastAsia="Times New Roman" w:hAnsi="Times New Roman" w:cs="Times New Roman"/>
          <w:sz w:val="28"/>
          <w:szCs w:val="28"/>
          <w:lang w:val="kk-KZ" w:eastAsia="ru-RU"/>
        </w:rPr>
      </w:pPr>
      <w:r w:rsidRPr="00054567">
        <w:rPr>
          <w:rFonts w:ascii="Times New Roman" w:eastAsia="Times New Roman" w:hAnsi="Times New Roman" w:cs="Times New Roman"/>
          <w:sz w:val="28"/>
          <w:szCs w:val="28"/>
          <w:lang w:val="kk-KZ" w:eastAsia="ru-RU"/>
        </w:rPr>
        <w:t>4. Білімді бағалау мен бақылау (білім алушылардың білім және біліктерін бағалау әдістері, бақылаудың әртүрлі формаларын пайдалану және кері байланыс).</w:t>
      </w:r>
    </w:p>
    <w:p w14:paraId="7FC2CB27" w14:textId="77777777" w:rsidR="00805AB2" w:rsidRPr="00054567" w:rsidRDefault="00805AB2" w:rsidP="00A00F18">
      <w:pPr>
        <w:spacing w:after="0" w:line="240" w:lineRule="auto"/>
        <w:ind w:firstLine="567"/>
        <w:jc w:val="both"/>
        <w:rPr>
          <w:rFonts w:ascii="Times New Roman" w:eastAsia="Times New Roman" w:hAnsi="Times New Roman" w:cs="Times New Roman"/>
          <w:sz w:val="28"/>
          <w:szCs w:val="28"/>
          <w:lang w:val="kk-KZ" w:eastAsia="ru-RU"/>
        </w:rPr>
      </w:pPr>
      <w:r w:rsidRPr="00054567">
        <w:rPr>
          <w:rFonts w:ascii="Times New Roman" w:eastAsia="Times New Roman" w:hAnsi="Times New Roman" w:cs="Times New Roman"/>
          <w:sz w:val="28"/>
          <w:szCs w:val="28"/>
          <w:lang w:val="kk-KZ" w:eastAsia="ru-RU"/>
        </w:rPr>
        <w:t>5. Білім берудегі технологиялар (заманауи оқыту технологияларын,  ақпараттық технологияларды және қашықтықтан оқыту әдістері).</w:t>
      </w:r>
    </w:p>
    <w:p w14:paraId="6EF89053" w14:textId="77777777" w:rsidR="00805AB2" w:rsidRPr="00054567" w:rsidRDefault="00805AB2" w:rsidP="00A00F18">
      <w:pPr>
        <w:spacing w:after="0" w:line="240" w:lineRule="auto"/>
        <w:ind w:firstLine="567"/>
        <w:jc w:val="both"/>
        <w:rPr>
          <w:rFonts w:ascii="Times New Roman" w:eastAsia="Times New Roman" w:hAnsi="Times New Roman" w:cs="Times New Roman"/>
          <w:sz w:val="28"/>
          <w:szCs w:val="28"/>
          <w:lang w:val="kk-KZ" w:eastAsia="ru-RU"/>
        </w:rPr>
      </w:pPr>
      <w:r w:rsidRPr="00054567">
        <w:rPr>
          <w:rFonts w:ascii="Times New Roman" w:eastAsia="Times New Roman" w:hAnsi="Times New Roman" w:cs="Times New Roman"/>
          <w:sz w:val="28"/>
          <w:szCs w:val="28"/>
          <w:lang w:val="kk-KZ" w:eastAsia="ru-RU"/>
        </w:rPr>
        <w:t>6. Инклюзивті білім беру (білім беру үрдісі мен оқыту әдістерін  физиологиялық дамуы мен когнитивті қабілеттері әртүрлі балалармен жұмыс жасауға сәйкестендіру) сияқты заманауи әдіс-тәсілдерге негізделеді.</w:t>
      </w:r>
    </w:p>
    <w:p w14:paraId="1BED9265" w14:textId="77777777" w:rsidR="00A049EC" w:rsidRPr="00054567" w:rsidRDefault="00805AB2" w:rsidP="002D1E18">
      <w:pPr>
        <w:spacing w:after="0" w:line="240" w:lineRule="auto"/>
        <w:ind w:firstLine="567"/>
        <w:jc w:val="both"/>
        <w:rPr>
          <w:rFonts w:ascii="Times New Roman" w:eastAsia="Times New Roman" w:hAnsi="Times New Roman" w:cs="Times New Roman"/>
          <w:sz w:val="28"/>
          <w:szCs w:val="28"/>
          <w:lang w:val="kk-KZ" w:eastAsia="ru-RU"/>
        </w:rPr>
      </w:pPr>
      <w:r w:rsidRPr="00054567">
        <w:rPr>
          <w:rFonts w:ascii="Times New Roman" w:eastAsia="Times New Roman" w:hAnsi="Times New Roman" w:cs="Times New Roman"/>
          <w:sz w:val="28"/>
          <w:szCs w:val="28"/>
          <w:lang w:val="kk-KZ" w:eastAsia="ru-RU"/>
        </w:rPr>
        <w:t>Географияны оқыту – білім алуыш</w:t>
      </w:r>
      <w:r w:rsidR="002D1E18" w:rsidRPr="00054567">
        <w:rPr>
          <w:rFonts w:ascii="Times New Roman" w:eastAsia="Times New Roman" w:hAnsi="Times New Roman" w:cs="Times New Roman"/>
          <w:sz w:val="28"/>
          <w:szCs w:val="28"/>
          <w:lang w:val="kk-KZ" w:eastAsia="ru-RU"/>
        </w:rPr>
        <w:t>ы</w:t>
      </w:r>
      <w:r w:rsidRPr="00054567">
        <w:rPr>
          <w:rFonts w:ascii="Times New Roman" w:eastAsia="Times New Roman" w:hAnsi="Times New Roman" w:cs="Times New Roman"/>
          <w:sz w:val="28"/>
          <w:szCs w:val="28"/>
          <w:lang w:val="kk-KZ" w:eastAsia="ru-RU"/>
        </w:rPr>
        <w:t>лардың пәндік білімдерін, біліктерін, дағдыларын меңгеруге, олардың шығармашылық күштері мен шығармашылық әлеуеттерін дамытуға,</w:t>
      </w:r>
      <w:r w:rsidR="002D1E18"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 xml:space="preserve">өз бетімен білім алуға деген қабілеттерін және </w:t>
      </w:r>
      <w:r w:rsidRPr="00054567">
        <w:rPr>
          <w:rFonts w:ascii="Times New Roman" w:eastAsia="Times New Roman" w:hAnsi="Times New Roman" w:cs="Times New Roman"/>
          <w:sz w:val="28"/>
          <w:szCs w:val="28"/>
          <w:lang w:val="kk-KZ" w:eastAsia="ru-RU"/>
        </w:rPr>
        <w:lastRenderedPageBreak/>
        <w:t>дүниетанымдық құндылықтарын қалыптастыруға бағытталған ғылыми негізделген үдеріс</w:t>
      </w:r>
      <w:r w:rsidR="002C5F81"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[1</w:t>
      </w:r>
      <w:r w:rsidR="004D51D2" w:rsidRPr="00054567">
        <w:rPr>
          <w:rFonts w:ascii="Times New Roman" w:eastAsia="Times New Roman" w:hAnsi="Times New Roman" w:cs="Times New Roman"/>
          <w:sz w:val="28"/>
          <w:szCs w:val="28"/>
          <w:lang w:val="kk-KZ" w:eastAsia="ru-RU"/>
        </w:rPr>
        <w:t>6</w:t>
      </w:r>
      <w:r w:rsidR="00690565" w:rsidRPr="00054567">
        <w:rPr>
          <w:rFonts w:ascii="Times New Roman" w:eastAsia="Times New Roman" w:hAnsi="Times New Roman" w:cs="Times New Roman"/>
          <w:sz w:val="28"/>
          <w:szCs w:val="28"/>
          <w:lang w:val="kk-KZ" w:eastAsia="ru-RU"/>
        </w:rPr>
        <w:t>3</w:t>
      </w:r>
      <w:r w:rsidRPr="00054567">
        <w:rPr>
          <w:rFonts w:ascii="Times New Roman" w:eastAsia="Times New Roman" w:hAnsi="Times New Roman" w:cs="Times New Roman"/>
          <w:sz w:val="28"/>
          <w:szCs w:val="28"/>
          <w:lang w:val="kk-KZ" w:eastAsia="ru-RU"/>
        </w:rPr>
        <w:t>]. Аталмыш ғылыми түсініктерді жүзеге асыру – дидактикалық тәжірибеде географияны оқыту әдістемесі арқылы жүзеге асырылады. Географияны оқытудың әдістемесі пәндік білім берудің ғылыми негіздерін және технологияларын әзірлеумен айналысады</w:t>
      </w:r>
      <w:r w:rsidR="004D51D2"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[1</w:t>
      </w:r>
      <w:r w:rsidR="004D51D2" w:rsidRPr="00054567">
        <w:rPr>
          <w:rFonts w:ascii="Times New Roman" w:eastAsia="Times New Roman" w:hAnsi="Times New Roman" w:cs="Times New Roman"/>
          <w:sz w:val="28"/>
          <w:szCs w:val="28"/>
          <w:lang w:val="kk-KZ" w:eastAsia="ru-RU"/>
        </w:rPr>
        <w:t>6</w:t>
      </w:r>
      <w:r w:rsidR="00690565" w:rsidRPr="00054567">
        <w:rPr>
          <w:rFonts w:ascii="Times New Roman" w:eastAsia="Times New Roman" w:hAnsi="Times New Roman" w:cs="Times New Roman"/>
          <w:sz w:val="28"/>
          <w:szCs w:val="28"/>
          <w:lang w:val="kk-KZ" w:eastAsia="ru-RU"/>
        </w:rPr>
        <w:t>4</w:t>
      </w:r>
      <w:r w:rsidRPr="00054567">
        <w:rPr>
          <w:rFonts w:ascii="Times New Roman" w:eastAsia="Times New Roman" w:hAnsi="Times New Roman" w:cs="Times New Roman"/>
          <w:sz w:val="28"/>
          <w:szCs w:val="28"/>
          <w:lang w:val="kk-KZ" w:eastAsia="ru-RU"/>
        </w:rPr>
        <w:t xml:space="preserve">, б.71]. Бұл қызметке академиялық мекемелер, педагогикалық оқу орындары мен мектеп ұжымдары белсенді түрде тартылады. </w:t>
      </w:r>
    </w:p>
    <w:p w14:paraId="50C5B56A" w14:textId="7FE75F00" w:rsidR="00805AB2" w:rsidRPr="00054567" w:rsidRDefault="00805AB2" w:rsidP="002D1E18">
      <w:pPr>
        <w:spacing w:after="0" w:line="240" w:lineRule="auto"/>
        <w:ind w:firstLine="567"/>
        <w:jc w:val="both"/>
        <w:rPr>
          <w:rFonts w:ascii="Times New Roman" w:eastAsia="Times New Roman" w:hAnsi="Times New Roman" w:cs="Times New Roman"/>
          <w:sz w:val="28"/>
          <w:szCs w:val="28"/>
          <w:lang w:val="kk-KZ" w:eastAsia="ru-RU"/>
        </w:rPr>
      </w:pPr>
      <w:r w:rsidRPr="00054567">
        <w:rPr>
          <w:rFonts w:ascii="Times New Roman" w:eastAsia="Times New Roman" w:hAnsi="Times New Roman" w:cs="Times New Roman"/>
          <w:sz w:val="28"/>
          <w:szCs w:val="28"/>
          <w:lang w:val="kk-KZ" w:eastAsia="ru-RU"/>
        </w:rPr>
        <w:t>Географияның дидактикасы саласындағы зерттеу қызметінің негізіне кадрларды әдіснамалық, психологиялық</w:t>
      </w:r>
      <w:r w:rsidR="000E027A" w:rsidRPr="00054567">
        <w:rPr>
          <w:rFonts w:ascii="Times New Roman" w:eastAsia="Times New Roman" w:hAnsi="Times New Roman" w:cs="Times New Roman"/>
          <w:sz w:val="28"/>
          <w:szCs w:val="28"/>
          <w:lang w:val="kk-KZ" w:eastAsia="ru-RU"/>
        </w:rPr>
        <w:t xml:space="preserve"> - </w:t>
      </w:r>
      <w:r w:rsidRPr="00054567">
        <w:rPr>
          <w:rFonts w:ascii="Times New Roman" w:eastAsia="Times New Roman" w:hAnsi="Times New Roman" w:cs="Times New Roman"/>
          <w:sz w:val="28"/>
          <w:szCs w:val="28"/>
          <w:lang w:val="kk-KZ" w:eastAsia="ru-RU"/>
        </w:rPr>
        <w:t>педагогикалық және арнаулы даярлау қызметтері кіреді. Әдістеме – қандай да бір жұмысты тиісті деңгейде және ақыл-ой шеңберінде жүргізу тәсілдерінің жиынтығы</w:t>
      </w:r>
      <w:r w:rsidR="004D51D2"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[1</w:t>
      </w:r>
      <w:r w:rsidR="004D51D2" w:rsidRPr="00054567">
        <w:rPr>
          <w:rFonts w:ascii="Times New Roman" w:eastAsia="Times New Roman" w:hAnsi="Times New Roman" w:cs="Times New Roman"/>
          <w:sz w:val="28"/>
          <w:szCs w:val="28"/>
          <w:lang w:val="kk-KZ" w:eastAsia="ru-RU"/>
        </w:rPr>
        <w:t>6</w:t>
      </w:r>
      <w:r w:rsidR="00690565" w:rsidRPr="00054567">
        <w:rPr>
          <w:rFonts w:ascii="Times New Roman" w:eastAsia="Times New Roman" w:hAnsi="Times New Roman" w:cs="Times New Roman"/>
          <w:sz w:val="28"/>
          <w:szCs w:val="28"/>
          <w:lang w:val="kk-KZ" w:eastAsia="ru-RU"/>
        </w:rPr>
        <w:t>5</w:t>
      </w:r>
      <w:r w:rsidRPr="00054567">
        <w:rPr>
          <w:rFonts w:ascii="Times New Roman" w:eastAsia="Times New Roman" w:hAnsi="Times New Roman" w:cs="Times New Roman"/>
          <w:sz w:val="28"/>
          <w:szCs w:val="28"/>
          <w:lang w:val="kk-KZ" w:eastAsia="ru-RU"/>
        </w:rPr>
        <w:t xml:space="preserve">, б.64]. Әдістеменің негізінде «әдіс» ұғымы жатыр. «Әдіс» ұғымы болса зерттеу тәсілі, алға қойылған мақсатты шешу жолы дегенді білдіреді. Демек, оқыту әдістемесі барлық дидактикалық үдерістің негізі болып табылады. </w:t>
      </w:r>
    </w:p>
    <w:p w14:paraId="02115A40" w14:textId="77777777" w:rsidR="00215B1B" w:rsidRPr="00054567" w:rsidRDefault="00805AB2" w:rsidP="00215B1B">
      <w:pPr>
        <w:spacing w:after="0" w:line="240" w:lineRule="auto"/>
        <w:ind w:firstLine="567"/>
        <w:jc w:val="both"/>
        <w:rPr>
          <w:rFonts w:ascii="Times New Roman" w:eastAsia="Times New Roman" w:hAnsi="Times New Roman" w:cs="Times New Roman"/>
          <w:sz w:val="28"/>
          <w:szCs w:val="28"/>
          <w:lang w:val="kk-KZ" w:eastAsia="ru-RU"/>
        </w:rPr>
      </w:pPr>
      <w:r w:rsidRPr="00054567">
        <w:rPr>
          <w:rFonts w:ascii="Times New Roman" w:eastAsia="Times New Roman" w:hAnsi="Times New Roman" w:cs="Times New Roman"/>
          <w:sz w:val="28"/>
          <w:szCs w:val="28"/>
          <w:lang w:val="kk-KZ" w:eastAsia="ru-RU"/>
        </w:rPr>
        <w:t>Білім беру – қоғамның мәдени құндылықтарын сақтау мен байытуға қабілетті тұлғаны қалыптастыру мен дамытудың мақсатты бағытталған үдерісі. Білім беру үдерісі оқыту мен тәрбиеден тұрады. Оқыту – адамды өмірге және еңбекке даярлау үшін қажетті шарт ретінде білім беру (оқу-тәрбиелік) үдерісін ұйымдастырудың теориясын, әдістемесін, және тәжірибесін ашып көрсететін іргелі дидактикалық категория. Оқытудың кез-келген типінің негізінде сабақ беру мен білімді меңгерту жатыр. Сабақ беру – білім алушыларға ғылыми білімдерді, өмірлік тәжірибе мен адами мәдениетті мақсатты бағдарланған түрде беру бойынша мұғалімнің (оқытушының) кәсіби іс-әрекеті. Оқыту мен тәрбиелеу педагогикалық қызметтің тәсілдерін, әдістері мен механизмдерін іріктеу сипатын көрсететін – әдістеменің көмегімен жүзеге асырылады. Әдістемелік шеберлікке жету жолы ұзақ, қиын да күрделі жол, алайда ол үнемі әдістеме ғылымының теориясынан басталуы тиіс. Кез-келген ғылымды дұрыс түйсіну үшін оның бастапқы ұғымдары – объектісі, әдістері, мақсаттары ерекше маңызға ие болады. Ғылымның пәні туралы мәселе болса – нақты ғылымның өзі туралы мәселе,</w:t>
      </w:r>
      <w:r w:rsidR="00215B1B"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өйткені ол</w:t>
      </w:r>
      <w:r w:rsidR="00215B1B"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 xml:space="preserve">зерттеулердің қайда бағытталғаны мен қай шеңберлерді қамтитындығын, қандай міндеттерді шешумен айналысатындығын ұғындырады. Географияны оқыту әдістемесінің объектісі тұлғаны дамытуға бағытталған, біртұтас педагогикалық үдерісті түзетін географиялық білім берудің барлық құрамдас бөліктері болып табылады. </w:t>
      </w:r>
    </w:p>
    <w:p w14:paraId="4BCD87B0" w14:textId="3CE9C55F" w:rsidR="00805AB2" w:rsidRPr="00054567" w:rsidRDefault="00805AB2" w:rsidP="00215B1B">
      <w:pPr>
        <w:spacing w:after="0" w:line="240" w:lineRule="auto"/>
        <w:ind w:firstLine="567"/>
        <w:jc w:val="both"/>
        <w:rPr>
          <w:rFonts w:ascii="Times New Roman" w:eastAsia="Times New Roman" w:hAnsi="Times New Roman" w:cs="Times New Roman"/>
          <w:sz w:val="28"/>
          <w:szCs w:val="28"/>
          <w:lang w:val="kk-KZ" w:eastAsia="ru-RU"/>
        </w:rPr>
      </w:pPr>
      <w:r w:rsidRPr="00054567">
        <w:rPr>
          <w:rFonts w:ascii="Times New Roman" w:eastAsia="Times New Roman" w:hAnsi="Times New Roman" w:cs="Times New Roman"/>
          <w:sz w:val="28"/>
          <w:szCs w:val="28"/>
          <w:lang w:val="kk-KZ" w:eastAsia="ru-RU"/>
        </w:rPr>
        <w:t>География әдістемесінің пәні – білім алушыларды география ғылымының негіздерімен таныстыру арқылы білім алушылардыоқытудың, тәрбиелеу мен дамытудың үдерісі және ғылыми білімнің ерекше педагогикалық құрылымы ретіндегі мектеп географиясы. Жалпы географиялық білім берудің жүйесіне басты қатынасушылар деп мұғалім, оқушы, қажетті ресурстармен және жағдайлармен қамтамасыз етілген білім беру ортасы, сондай</w:t>
      </w:r>
      <w:r w:rsidR="00215B1B" w:rsidRPr="00054567">
        <w:rPr>
          <w:rFonts w:ascii="Times New Roman" w:eastAsia="Times New Roman" w:hAnsi="Times New Roman" w:cs="Times New Roman"/>
          <w:sz w:val="28"/>
          <w:szCs w:val="28"/>
          <w:lang w:val="kk-KZ" w:eastAsia="ru-RU"/>
        </w:rPr>
        <w:t xml:space="preserve"> – </w:t>
      </w:r>
      <w:r w:rsidRPr="00054567">
        <w:rPr>
          <w:rFonts w:ascii="Times New Roman" w:eastAsia="Times New Roman" w:hAnsi="Times New Roman" w:cs="Times New Roman"/>
          <w:sz w:val="28"/>
          <w:szCs w:val="28"/>
          <w:lang w:val="kk-KZ" w:eastAsia="ru-RU"/>
        </w:rPr>
        <w:t xml:space="preserve">ақ, дүниенің географиялық келбеті түріндегі ғылыми білімдерді атаймыз. Мектеп пәнінің қалыптасу үдерісі оқытудың объектілері мен субъектілерінің психологиялық-педагогикалық және кәсіби сапаларына сәйкес келетін ғылыми және әдістемелік материалды өзара байланысты сипатта іріктеуді және оған қажетті оқу құралдары </w:t>
      </w:r>
      <w:r w:rsidRPr="00054567">
        <w:rPr>
          <w:rFonts w:ascii="Times New Roman" w:eastAsia="Times New Roman" w:hAnsi="Times New Roman" w:cs="Times New Roman"/>
          <w:sz w:val="28"/>
          <w:szCs w:val="28"/>
          <w:lang w:val="kk-KZ" w:eastAsia="ru-RU"/>
        </w:rPr>
        <w:lastRenderedPageBreak/>
        <w:t>мен оқытудың ұйымдастыру формаларының болуын қарастырады. Аталмыш байланыстар нәтижесінде оқыту үдерісі жүзеге асып, онда мұғалім білім алушыларға игеру мен тәжірибе жүзінде қолдану мақсатында білім береді. Бұл үдеріс педагогикалық қызметтің нәтижелілігін көрсететін оқу міндеттерін белгілеумен, дидактикалық материалды іріктеумен, оқытудың тиімді әдістерін, қажетті құралдар мен диагностикалық іс-әрекеттерді анықтаумен ілесе жүреді. Осының нәтижесінде географиялық оқыту жүйесі қалыптасады</w:t>
      </w:r>
      <w:r w:rsidR="004D51D2"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[1</w:t>
      </w:r>
      <w:r w:rsidR="004D51D2" w:rsidRPr="00054567">
        <w:rPr>
          <w:rFonts w:ascii="Times New Roman" w:eastAsia="Times New Roman" w:hAnsi="Times New Roman" w:cs="Times New Roman"/>
          <w:sz w:val="28"/>
          <w:szCs w:val="28"/>
          <w:lang w:val="kk-KZ" w:eastAsia="ru-RU"/>
        </w:rPr>
        <w:t>6</w:t>
      </w:r>
      <w:r w:rsidR="00FF4EA0" w:rsidRPr="00054567">
        <w:rPr>
          <w:rFonts w:ascii="Times New Roman" w:eastAsia="Times New Roman" w:hAnsi="Times New Roman" w:cs="Times New Roman"/>
          <w:sz w:val="28"/>
          <w:szCs w:val="28"/>
          <w:lang w:val="kk-KZ" w:eastAsia="ru-RU"/>
        </w:rPr>
        <w:t>6</w:t>
      </w:r>
      <w:r w:rsidR="002D1E18"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-1</w:t>
      </w:r>
      <w:r w:rsidR="00FF4EA0" w:rsidRPr="00054567">
        <w:rPr>
          <w:rFonts w:ascii="Times New Roman" w:eastAsia="Times New Roman" w:hAnsi="Times New Roman" w:cs="Times New Roman"/>
          <w:sz w:val="28"/>
          <w:szCs w:val="28"/>
          <w:lang w:val="kk-KZ" w:eastAsia="ru-RU"/>
        </w:rPr>
        <w:t>70</w:t>
      </w:r>
      <w:r w:rsidRPr="00054567">
        <w:rPr>
          <w:rFonts w:ascii="Times New Roman" w:eastAsia="Times New Roman" w:hAnsi="Times New Roman" w:cs="Times New Roman"/>
          <w:sz w:val="28"/>
          <w:szCs w:val="28"/>
          <w:lang w:val="kk-KZ" w:eastAsia="ru-RU"/>
        </w:rPr>
        <w:t>].</w:t>
      </w:r>
    </w:p>
    <w:p w14:paraId="7F862B27" w14:textId="34A57824" w:rsidR="007B1E33" w:rsidRPr="00054567" w:rsidRDefault="00805AB2" w:rsidP="003D4B7B">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Заманауи білім беру тұлғалық сипатқа ие болуда, яғни тұлғаның талабына жауап беру, оны құрметтеу, сондай-ақ оның дамуына көмектесу алдыңғы орынға шығып отыр. </w:t>
      </w:r>
      <w:r w:rsidRPr="00054567">
        <w:rPr>
          <w:rFonts w:ascii="Times New Roman" w:hAnsi="Times New Roman" w:cs="Times New Roman"/>
          <w:noProof/>
          <w:color w:val="000000"/>
          <w:sz w:val="28"/>
          <w:szCs w:val="28"/>
          <w:lang w:val="kk-KZ"/>
        </w:rPr>
        <w:t xml:space="preserve">Педагогика ғылымы үнемі оқытудың тиімді әрі жүйелі әдістерін іздестіру бағытында дамуда. Оның негізгі міндеті – оқыту сапасын көтеруге әсер ететін әдіс-тәсілдерді анықтау. Жалпы педагогикада берілгендей география пәнін оқыту әдістемесінде де </w:t>
      </w:r>
      <w:r w:rsidRPr="00054567">
        <w:rPr>
          <w:rFonts w:ascii="Times New Roman" w:hAnsi="Times New Roman" w:cs="Times New Roman"/>
          <w:iCs/>
          <w:noProof/>
          <w:color w:val="000000"/>
          <w:sz w:val="28"/>
          <w:szCs w:val="28"/>
          <w:lang w:val="kk-KZ"/>
        </w:rPr>
        <w:t>о</w:t>
      </w:r>
      <w:r w:rsidRPr="00054567">
        <w:rPr>
          <w:rFonts w:ascii="Times New Roman" w:hAnsi="Times New Roman" w:cs="Times New Roman"/>
          <w:iCs/>
          <w:sz w:val="28"/>
          <w:szCs w:val="28"/>
          <w:lang w:val="kk-KZ"/>
        </w:rPr>
        <w:t>қытудың әдістері</w:t>
      </w:r>
      <w:r w:rsidRPr="00054567">
        <w:rPr>
          <w:rFonts w:ascii="Times New Roman" w:hAnsi="Times New Roman" w:cs="Times New Roman"/>
          <w:sz w:val="28"/>
          <w:szCs w:val="28"/>
          <w:lang w:val="kk-KZ"/>
        </w:rPr>
        <w:t xml:space="preserve"> деп білім берудің мақсатына жетуге бағытталған оқытушы мен білім алушының белгілі бір тәртіпте жүзеге асырылатын іс-әрекет қарым-қатынастарының бірлігі мен үйлесімділік тәсілдерін айтады (сурет</w:t>
      </w:r>
      <w:r w:rsidR="00716043" w:rsidRPr="00054567">
        <w:rPr>
          <w:rFonts w:ascii="Times New Roman" w:hAnsi="Times New Roman" w:cs="Times New Roman"/>
          <w:sz w:val="28"/>
          <w:szCs w:val="28"/>
          <w:lang w:val="kk-KZ"/>
        </w:rPr>
        <w:t xml:space="preserve"> 21</w:t>
      </w:r>
      <w:r w:rsidRPr="00054567">
        <w:rPr>
          <w:rFonts w:ascii="Times New Roman" w:hAnsi="Times New Roman" w:cs="Times New Roman"/>
          <w:sz w:val="28"/>
          <w:szCs w:val="28"/>
          <w:lang w:val="kk-KZ"/>
        </w:rPr>
        <w:t>).</w:t>
      </w:r>
    </w:p>
    <w:p w14:paraId="1904C853" w14:textId="199B1482" w:rsidR="004D51D2" w:rsidRPr="00054567" w:rsidRDefault="00740F95" w:rsidP="00081B74">
      <w:pPr>
        <w:spacing w:after="0" w:line="240" w:lineRule="auto"/>
        <w:jc w:val="center"/>
        <w:rPr>
          <w:sz w:val="28"/>
          <w:szCs w:val="28"/>
          <w:lang w:val="kk-KZ"/>
        </w:rPr>
      </w:pPr>
      <w:r w:rsidRPr="00054567">
        <w:rPr>
          <w:noProof/>
        </w:rPr>
        <mc:AlternateContent>
          <mc:Choice Requires="wps">
            <w:drawing>
              <wp:anchor distT="4294967294" distB="4294967294" distL="114300" distR="114300" simplePos="0" relativeHeight="251691520" behindDoc="0" locked="0" layoutInCell="1" allowOverlap="1" wp14:anchorId="57A28651" wp14:editId="1F624FC6">
                <wp:simplePos x="0" y="0"/>
                <wp:positionH relativeFrom="column">
                  <wp:posOffset>4413885</wp:posOffset>
                </wp:positionH>
                <wp:positionV relativeFrom="paragraph">
                  <wp:posOffset>252729</wp:posOffset>
                </wp:positionV>
                <wp:extent cx="365760" cy="0"/>
                <wp:effectExtent l="0" t="0" r="0" b="0"/>
                <wp:wrapNone/>
                <wp:docPr id="1499520876"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EC8A313" id="Прямая соединительная линия 123" o:spid="_x0000_s1026" style="position:absolute;z-index:251691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7.55pt,19.9pt" to="376.3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"/>
            </w:pict>
          </mc:Fallback>
        </mc:AlternateContent>
      </w:r>
      <w:r w:rsidRPr="00054567">
        <w:rPr>
          <w:noProof/>
        </w:rPr>
        <mc:AlternateContent>
          <mc:Choice Requires="wps">
            <w:drawing>
              <wp:anchor distT="4294967294" distB="4294967294" distL="114300" distR="114300" simplePos="0" relativeHeight="251689472" behindDoc="0" locked="0" layoutInCell="1" allowOverlap="1" wp14:anchorId="0D2AA7BB" wp14:editId="31361B54">
                <wp:simplePos x="0" y="0"/>
                <wp:positionH relativeFrom="column">
                  <wp:posOffset>1642110</wp:posOffset>
                </wp:positionH>
                <wp:positionV relativeFrom="paragraph">
                  <wp:posOffset>252729</wp:posOffset>
                </wp:positionV>
                <wp:extent cx="251460" cy="0"/>
                <wp:effectExtent l="0" t="0" r="0" b="0"/>
                <wp:wrapNone/>
                <wp:docPr id="620704134"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146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D4B5BEF" id="Прямая соединительная линия 121" o:spid="_x0000_s1026" style="position:absolute;flip:y;z-index:2516894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9.3pt,19.9pt" to="149.1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"/>
            </w:pict>
          </mc:Fallback>
        </mc:AlternateContent>
      </w:r>
      <w:r w:rsidRPr="00054567">
        <w:rPr>
          <w:noProof/>
        </w:rPr>
        <mc:AlternateContent>
          <mc:Choice Requires="wps">
            <w:drawing>
              <wp:anchor distT="0" distB="0" distL="114300" distR="114300" simplePos="0" relativeHeight="251688448" behindDoc="0" locked="0" layoutInCell="1" allowOverlap="1" wp14:anchorId="124E1213" wp14:editId="71C79E2F">
                <wp:simplePos x="0" y="0"/>
                <wp:positionH relativeFrom="column">
                  <wp:posOffset>1916430</wp:posOffset>
                </wp:positionH>
                <wp:positionV relativeFrom="paragraph">
                  <wp:posOffset>129540</wp:posOffset>
                </wp:positionV>
                <wp:extent cx="2505075" cy="302260"/>
                <wp:effectExtent l="0" t="0" r="9525" b="2540"/>
                <wp:wrapNone/>
                <wp:docPr id="1349274396" name="Прямоугольник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2260"/>
                        </a:xfrm>
                        <a:prstGeom prst="rect">
                          <a:avLst/>
                        </a:prstGeom>
                        <a:solidFill>
                          <a:srgbClr val="FFFFFF"/>
                        </a:solidFill>
                        <a:ln w="9525">
                          <a:solidFill>
                            <a:srgbClr val="000000"/>
                          </a:solidFill>
                          <a:miter lim="800000"/>
                          <a:headEnd/>
                          <a:tailEnd/>
                        </a:ln>
                      </wps:spPr>
                      <wps:txbx>
                        <w:txbxContent>
                          <w:p w14:paraId="258CBA98" w14:textId="77777777" w:rsidR="004D51D2" w:rsidRPr="00AA2474" w:rsidRDefault="004D51D2" w:rsidP="004D51D2">
                            <w:pPr>
                              <w:jc w:val="center"/>
                              <w:rPr>
                                <w:rFonts w:ascii="Times New Roman" w:hAnsi="Times New Roman" w:cs="Times New Roman"/>
                                <w:b/>
                                <w:bCs/>
                              </w:rPr>
                            </w:pPr>
                            <w:r w:rsidRPr="00AA2474">
                              <w:rPr>
                                <w:rFonts w:ascii="Times New Roman" w:hAnsi="Times New Roman" w:cs="Times New Roman"/>
                                <w:b/>
                                <w:bCs/>
                                <w:sz w:val="24"/>
                                <w:szCs w:val="24"/>
                                <w:lang w:val="kk-KZ"/>
                              </w:rPr>
                              <w:t>ОҚЫТУ ӘДІСТЕРІ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E1213" id="Прямоугольник 119" o:spid="_x0000_s1058" style="position:absolute;left:0;text-align:left;margin-left:150.9pt;margin-top:10.2pt;width:197.25pt;height:23.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">
                <v:textbox>
                  <w:txbxContent>
                    <w:p w14:paraId="258CBA98" w14:textId="77777777" w:rsidR="004D51D2" w:rsidRPr="00AA2474" w:rsidRDefault="004D51D2" w:rsidP="004D51D2">
                      <w:pPr>
                        <w:jc w:val="center"/>
                        <w:rPr>
                          <w:rFonts w:ascii="Times New Roman" w:hAnsi="Times New Roman" w:cs="Times New Roman"/>
                          <w:b/>
                          <w:bCs/>
                        </w:rPr>
                      </w:pPr>
                      <w:r w:rsidRPr="00AA2474">
                        <w:rPr>
                          <w:rFonts w:ascii="Times New Roman" w:hAnsi="Times New Roman" w:cs="Times New Roman"/>
                          <w:b/>
                          <w:bCs/>
                          <w:sz w:val="24"/>
                          <w:szCs w:val="24"/>
                          <w:lang w:val="kk-KZ"/>
                        </w:rPr>
                        <w:t>ОҚЫТУ ӘДІСТЕРІ</w:t>
                      </w:r>
                    </w:p>
                  </w:txbxContent>
                </v:textbox>
              </v:rect>
            </w:pict>
          </mc:Fallback>
        </mc:AlternateContent>
      </w:r>
    </w:p>
    <w:p w14:paraId="1F2B8048" w14:textId="3C2D3418" w:rsidR="00716043" w:rsidRPr="00054567" w:rsidRDefault="00716043" w:rsidP="003D4B7B">
      <w:pPr>
        <w:spacing w:after="0" w:line="240" w:lineRule="auto"/>
        <w:rPr>
          <w:sz w:val="28"/>
          <w:szCs w:val="28"/>
          <w:lang w:val="kk-KZ"/>
        </w:rPr>
      </w:pPr>
      <w:r w:rsidRPr="00054567">
        <w:rPr>
          <w:noProof/>
        </w:rPr>
        <mc:AlternateContent>
          <mc:Choice Requires="wps">
            <w:drawing>
              <wp:anchor distT="0" distB="0" distL="114298" distR="114298" simplePos="0" relativeHeight="251692544" behindDoc="0" locked="0" layoutInCell="1" allowOverlap="1" wp14:anchorId="1BD7EDCD" wp14:editId="17B8BB4D">
                <wp:simplePos x="0" y="0"/>
                <wp:positionH relativeFrom="column">
                  <wp:posOffset>4775763</wp:posOffset>
                </wp:positionH>
                <wp:positionV relativeFrom="paragraph">
                  <wp:posOffset>36052</wp:posOffset>
                </wp:positionV>
                <wp:extent cx="4888" cy="428122"/>
                <wp:effectExtent l="76200" t="0" r="71755" b="48260"/>
                <wp:wrapNone/>
                <wp:docPr id="1015689503"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88" cy="428122"/>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DDB94F5" id="Прямая соединительная линия 117" o:spid="_x0000_s1026" style="position:absolute;flip:x;z-index:251692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76.05pt,2.85pt" to="376.4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">
                <v:stroke endarrow="block"/>
              </v:line>
            </w:pict>
          </mc:Fallback>
        </mc:AlternateContent>
      </w:r>
      <w:r w:rsidRPr="00054567">
        <w:rPr>
          <w:noProof/>
        </w:rPr>
        <mc:AlternateContent>
          <mc:Choice Requires="wps">
            <w:drawing>
              <wp:anchor distT="0" distB="0" distL="114300" distR="114300" simplePos="0" relativeHeight="251690496" behindDoc="0" locked="0" layoutInCell="1" allowOverlap="1" wp14:anchorId="3EAF6A44" wp14:editId="0804ECCD">
                <wp:simplePos x="0" y="0"/>
                <wp:positionH relativeFrom="column">
                  <wp:posOffset>1653899</wp:posOffset>
                </wp:positionH>
                <wp:positionV relativeFrom="paragraph">
                  <wp:posOffset>36051</wp:posOffset>
                </wp:positionV>
                <wp:extent cx="0" cy="432831"/>
                <wp:effectExtent l="76200" t="0" r="57150" b="62865"/>
                <wp:wrapNone/>
                <wp:docPr id="1604730412"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831"/>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371C809" id="Прямая соединительная линия 115"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25pt,2.85pt" to="130.2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">
                <v:stroke endarrow="block"/>
              </v:line>
            </w:pict>
          </mc:Fallback>
        </mc:AlternateContent>
      </w:r>
    </w:p>
    <w:p w14:paraId="6785DFA2" w14:textId="25A814A8" w:rsidR="004D51D2" w:rsidRPr="00054567" w:rsidRDefault="00740F95" w:rsidP="003D4B7B">
      <w:pPr>
        <w:spacing w:after="0" w:line="240" w:lineRule="auto"/>
        <w:rPr>
          <w:sz w:val="28"/>
          <w:szCs w:val="28"/>
          <w:lang w:val="kk-KZ"/>
        </w:rPr>
      </w:pPr>
      <w:r w:rsidRPr="00054567">
        <w:rPr>
          <w:noProof/>
        </w:rPr>
        <mc:AlternateContent>
          <mc:Choice Requires="wps">
            <w:drawing>
              <wp:anchor distT="0" distB="0" distL="114300" distR="114300" simplePos="0" relativeHeight="251661824" behindDoc="0" locked="0" layoutInCell="1" allowOverlap="1" wp14:anchorId="26FFF2F5" wp14:editId="2EDD5531">
                <wp:simplePos x="0" y="0"/>
                <wp:positionH relativeFrom="column">
                  <wp:posOffset>1208405</wp:posOffset>
                </wp:positionH>
                <wp:positionV relativeFrom="paragraph">
                  <wp:posOffset>239395</wp:posOffset>
                </wp:positionV>
                <wp:extent cx="971550" cy="295275"/>
                <wp:effectExtent l="0" t="0" r="0" b="9525"/>
                <wp:wrapNone/>
                <wp:docPr id="858170307" name="Прямоугольник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95275"/>
                        </a:xfrm>
                        <a:prstGeom prst="rect">
                          <a:avLst/>
                        </a:prstGeom>
                        <a:solidFill>
                          <a:srgbClr val="FFFFFF"/>
                        </a:solidFill>
                        <a:ln w="9525">
                          <a:solidFill>
                            <a:srgbClr val="000000"/>
                          </a:solidFill>
                          <a:miter lim="800000"/>
                          <a:headEnd/>
                          <a:tailEnd/>
                        </a:ln>
                      </wps:spPr>
                      <wps:txbx>
                        <w:txbxContent>
                          <w:p w14:paraId="22DF10F8" w14:textId="77777777" w:rsidR="004D51D2" w:rsidRPr="00AA2474" w:rsidRDefault="004D51D2" w:rsidP="004D51D2">
                            <w:pPr>
                              <w:jc w:val="center"/>
                              <w:rPr>
                                <w:rFonts w:ascii="Times New Roman" w:hAnsi="Times New Roman" w:cs="Times New Roman"/>
                              </w:rPr>
                            </w:pPr>
                            <w:r w:rsidRPr="00AA2474">
                              <w:rPr>
                                <w:rFonts w:ascii="Times New Roman" w:hAnsi="Times New Roman" w:cs="Times New Roman"/>
                                <w:sz w:val="24"/>
                                <w:szCs w:val="24"/>
                                <w:lang w:val="kk-KZ"/>
                              </w:rPr>
                              <w:t>Оқытушы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FF2F5" id="Прямоугольник 113" o:spid="_x0000_s1059" style="position:absolute;margin-left:95.15pt;margin-top:18.85pt;width:76.5pt;height:23.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">
                <v:textbox>
                  <w:txbxContent>
                    <w:p w14:paraId="22DF10F8" w14:textId="77777777" w:rsidR="004D51D2" w:rsidRPr="00AA2474" w:rsidRDefault="004D51D2" w:rsidP="004D51D2">
                      <w:pPr>
                        <w:jc w:val="center"/>
                        <w:rPr>
                          <w:rFonts w:ascii="Times New Roman" w:hAnsi="Times New Roman" w:cs="Times New Roman"/>
                        </w:rPr>
                      </w:pPr>
                      <w:r w:rsidRPr="00AA2474">
                        <w:rPr>
                          <w:rFonts w:ascii="Times New Roman" w:hAnsi="Times New Roman" w:cs="Times New Roman"/>
                          <w:sz w:val="24"/>
                          <w:szCs w:val="24"/>
                          <w:lang w:val="kk-KZ"/>
                        </w:rPr>
                        <w:t>Оқытушы</w:t>
                      </w:r>
                    </w:p>
                  </w:txbxContent>
                </v:textbox>
              </v:rect>
            </w:pict>
          </mc:Fallback>
        </mc:AlternateContent>
      </w:r>
    </w:p>
    <w:p w14:paraId="15E12EA2" w14:textId="110BF512" w:rsidR="004D51D2" w:rsidRPr="00054567" w:rsidRDefault="00716043" w:rsidP="002D1E18">
      <w:pPr>
        <w:spacing w:after="0" w:line="240" w:lineRule="auto"/>
        <w:ind w:firstLine="426"/>
        <w:jc w:val="center"/>
        <w:rPr>
          <w:rFonts w:ascii="Times New Roman" w:hAnsi="Times New Roman" w:cs="Times New Roman"/>
          <w:sz w:val="24"/>
          <w:szCs w:val="24"/>
          <w:lang w:val="kk-KZ"/>
        </w:rPr>
      </w:pPr>
      <w:r w:rsidRPr="00054567">
        <w:rPr>
          <w:noProof/>
        </w:rPr>
        <mc:AlternateContent>
          <mc:Choice Requires="wps">
            <w:drawing>
              <wp:anchor distT="4294967294" distB="4294967294" distL="114300" distR="114300" simplePos="0" relativeHeight="251676160" behindDoc="0" locked="0" layoutInCell="1" allowOverlap="1" wp14:anchorId="11B2CAC0" wp14:editId="52A95AD2">
                <wp:simplePos x="0" y="0"/>
                <wp:positionH relativeFrom="column">
                  <wp:posOffset>551156</wp:posOffset>
                </wp:positionH>
                <wp:positionV relativeFrom="paragraph">
                  <wp:posOffset>170917</wp:posOffset>
                </wp:positionV>
                <wp:extent cx="615416" cy="7315"/>
                <wp:effectExtent l="0" t="0" r="32385" b="31115"/>
                <wp:wrapNone/>
                <wp:docPr id="882933"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5416" cy="731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FE79784" id="Прямая соединительная линия 111" o:spid="_x0000_s1026" style="position:absolute;flip:y;z-index:251676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3.4pt,13.45pt" to="91.8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"/>
            </w:pict>
          </mc:Fallback>
        </mc:AlternateContent>
      </w:r>
      <w:r w:rsidRPr="00054567">
        <w:rPr>
          <w:noProof/>
        </w:rPr>
        <mc:AlternateContent>
          <mc:Choice Requires="wps">
            <w:drawing>
              <wp:anchor distT="0" distB="0" distL="114300" distR="114300" simplePos="0" relativeHeight="251679232" behindDoc="0" locked="0" layoutInCell="1" allowOverlap="1" wp14:anchorId="099BE79F" wp14:editId="08D9E9CC">
                <wp:simplePos x="0" y="0"/>
                <wp:positionH relativeFrom="column">
                  <wp:posOffset>5818099</wp:posOffset>
                </wp:positionH>
                <wp:positionV relativeFrom="paragraph">
                  <wp:posOffset>178231</wp:posOffset>
                </wp:positionV>
                <wp:extent cx="9906" cy="3723437"/>
                <wp:effectExtent l="0" t="0" r="28575" b="29845"/>
                <wp:wrapNone/>
                <wp:docPr id="624993827"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 cy="3723437"/>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6FBF67F" id="Прямая соединительная линия 103"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1pt,14.05pt" to="458.9pt,3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"/>
            </w:pict>
          </mc:Fallback>
        </mc:AlternateContent>
      </w:r>
      <w:r w:rsidRPr="00054567">
        <w:rPr>
          <w:noProof/>
        </w:rPr>
        <mc:AlternateContent>
          <mc:Choice Requires="wps">
            <w:drawing>
              <wp:anchor distT="0" distB="0" distL="114300" distR="114300" simplePos="0" relativeHeight="251664896" behindDoc="0" locked="0" layoutInCell="1" allowOverlap="1" wp14:anchorId="2BAB7E95" wp14:editId="1CAEDCFB">
                <wp:simplePos x="0" y="0"/>
                <wp:positionH relativeFrom="column">
                  <wp:posOffset>2175618</wp:posOffset>
                </wp:positionH>
                <wp:positionV relativeFrom="paragraph">
                  <wp:posOffset>171055</wp:posOffset>
                </wp:positionV>
                <wp:extent cx="1842458" cy="6182"/>
                <wp:effectExtent l="38100" t="76200" r="24765" b="89535"/>
                <wp:wrapNone/>
                <wp:docPr id="1540582714"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2458" cy="6182"/>
                        </a:xfrm>
                        <a:prstGeom prst="line">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169C18E" id="Прямая соединительная линия 107"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3pt,13.45pt" to="316.4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">
                <v:stroke startarrow="block" endarrow="block"/>
              </v:line>
            </w:pict>
          </mc:Fallback>
        </mc:AlternateContent>
      </w:r>
      <w:r w:rsidR="00740F95" w:rsidRPr="00054567">
        <w:rPr>
          <w:noProof/>
        </w:rPr>
        <mc:AlternateContent>
          <mc:Choice Requires="wps">
            <w:drawing>
              <wp:anchor distT="0" distB="0" distL="114300" distR="114300" simplePos="0" relativeHeight="251662848" behindDoc="0" locked="0" layoutInCell="1" allowOverlap="1" wp14:anchorId="1587E7EB" wp14:editId="65827B09">
                <wp:simplePos x="0" y="0"/>
                <wp:positionH relativeFrom="column">
                  <wp:posOffset>4020185</wp:posOffset>
                </wp:positionH>
                <wp:positionV relativeFrom="paragraph">
                  <wp:posOffset>33655</wp:posOffset>
                </wp:positionV>
                <wp:extent cx="1121410" cy="295275"/>
                <wp:effectExtent l="0" t="0" r="2540" b="9525"/>
                <wp:wrapNone/>
                <wp:docPr id="435727847" name="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1410" cy="295275"/>
                        </a:xfrm>
                        <a:prstGeom prst="rect">
                          <a:avLst/>
                        </a:prstGeom>
                        <a:solidFill>
                          <a:srgbClr val="FFFFFF"/>
                        </a:solidFill>
                        <a:ln w="9525">
                          <a:solidFill>
                            <a:srgbClr val="000000"/>
                          </a:solidFill>
                          <a:miter lim="800000"/>
                          <a:headEnd/>
                          <a:tailEnd/>
                        </a:ln>
                      </wps:spPr>
                      <wps:txbx>
                        <w:txbxContent>
                          <w:p w14:paraId="629AB2F6" w14:textId="77777777" w:rsidR="004D51D2" w:rsidRPr="00AA2474" w:rsidRDefault="004D51D2" w:rsidP="004D51D2">
                            <w:pPr>
                              <w:jc w:val="center"/>
                              <w:rPr>
                                <w:rFonts w:ascii="Times New Roman" w:hAnsi="Times New Roman" w:cs="Times New Roman"/>
                              </w:rPr>
                            </w:pPr>
                            <w:r w:rsidRPr="00AA2474">
                              <w:rPr>
                                <w:rFonts w:ascii="Times New Roman" w:hAnsi="Times New Roman" w:cs="Times New Roman"/>
                                <w:sz w:val="24"/>
                                <w:szCs w:val="24"/>
                                <w:lang w:val="kk-KZ"/>
                              </w:rPr>
                              <w:t>Білім алушы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7E7EB" id="Прямоугольник 109" o:spid="_x0000_s1060" style="position:absolute;left:0;text-align:left;margin-left:316.55pt;margin-top:2.65pt;width:88.3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">
                <v:textbox>
                  <w:txbxContent>
                    <w:p w14:paraId="629AB2F6" w14:textId="77777777" w:rsidR="004D51D2" w:rsidRPr="00AA2474" w:rsidRDefault="004D51D2" w:rsidP="004D51D2">
                      <w:pPr>
                        <w:jc w:val="center"/>
                        <w:rPr>
                          <w:rFonts w:ascii="Times New Roman" w:hAnsi="Times New Roman" w:cs="Times New Roman"/>
                        </w:rPr>
                      </w:pPr>
                      <w:r w:rsidRPr="00AA2474">
                        <w:rPr>
                          <w:rFonts w:ascii="Times New Roman" w:hAnsi="Times New Roman" w:cs="Times New Roman"/>
                          <w:sz w:val="24"/>
                          <w:szCs w:val="24"/>
                          <w:lang w:val="kk-KZ"/>
                        </w:rPr>
                        <w:t>Білім алушы</w:t>
                      </w:r>
                    </w:p>
                  </w:txbxContent>
                </v:textbox>
              </v:rect>
            </w:pict>
          </mc:Fallback>
        </mc:AlternateContent>
      </w:r>
      <w:r w:rsidR="004D51D2" w:rsidRPr="00054567">
        <w:rPr>
          <w:rFonts w:ascii="Times New Roman" w:hAnsi="Times New Roman" w:cs="Times New Roman"/>
          <w:sz w:val="24"/>
          <w:szCs w:val="24"/>
          <w:lang w:val="kk-KZ"/>
        </w:rPr>
        <w:t>өзара байланыстағы</w:t>
      </w:r>
    </w:p>
    <w:p w14:paraId="7AC6BC16" w14:textId="3928EF31" w:rsidR="004D51D2" w:rsidRPr="00054567" w:rsidRDefault="00716043" w:rsidP="002D1E18">
      <w:pPr>
        <w:spacing w:after="0" w:line="240" w:lineRule="auto"/>
        <w:ind w:firstLine="426"/>
        <w:jc w:val="center"/>
        <w:rPr>
          <w:rFonts w:ascii="Times New Roman" w:hAnsi="Times New Roman" w:cs="Times New Roman"/>
          <w:sz w:val="24"/>
          <w:szCs w:val="24"/>
          <w:lang w:val="kk-KZ"/>
        </w:rPr>
      </w:pPr>
      <w:r w:rsidRPr="00054567">
        <w:rPr>
          <w:noProof/>
        </w:rPr>
        <mc:AlternateContent>
          <mc:Choice Requires="wps">
            <w:drawing>
              <wp:anchor distT="0" distB="0" distL="114300" distR="114300" simplePos="0" relativeHeight="251677184" behindDoc="0" locked="0" layoutInCell="1" allowOverlap="1" wp14:anchorId="6455667A" wp14:editId="40F2838D">
                <wp:simplePos x="0" y="0"/>
                <wp:positionH relativeFrom="column">
                  <wp:posOffset>551155</wp:posOffset>
                </wp:positionH>
                <wp:positionV relativeFrom="paragraph">
                  <wp:posOffset>10287</wp:posOffset>
                </wp:positionV>
                <wp:extent cx="0" cy="3715690"/>
                <wp:effectExtent l="0" t="0" r="38100" b="37465"/>
                <wp:wrapNone/>
                <wp:docPr id="209791585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71569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02C5D59" id="Прямая соединительная линия 105" o:spid="_x0000_s1026"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pt,.8pt" to="43.4pt,2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"/>
            </w:pict>
          </mc:Fallback>
        </mc:AlternateContent>
      </w:r>
      <w:r w:rsidR="00740F95" w:rsidRPr="00054567">
        <w:rPr>
          <w:noProof/>
        </w:rPr>
        <mc:AlternateContent>
          <mc:Choice Requires="wps">
            <w:drawing>
              <wp:anchor distT="4294967294" distB="4294967294" distL="114300" distR="114300" simplePos="0" relativeHeight="251678208" behindDoc="0" locked="0" layoutInCell="1" allowOverlap="1" wp14:anchorId="6FD39F83" wp14:editId="561E4EB4">
                <wp:simplePos x="0" y="0"/>
                <wp:positionH relativeFrom="column">
                  <wp:posOffset>5224145</wp:posOffset>
                </wp:positionH>
                <wp:positionV relativeFrom="paragraph">
                  <wp:posOffset>12699</wp:posOffset>
                </wp:positionV>
                <wp:extent cx="600075" cy="0"/>
                <wp:effectExtent l="0" t="0" r="0" b="0"/>
                <wp:wrapNone/>
                <wp:docPr id="1775532998"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3504A0C" id="Прямая соединительная линия 101" o:spid="_x0000_s1026" style="position:absolute;z-index:251678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11.35pt,1pt" to="458.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"/>
            </w:pict>
          </mc:Fallback>
        </mc:AlternateContent>
      </w:r>
      <w:r w:rsidR="004D51D2" w:rsidRPr="00054567">
        <w:rPr>
          <w:rFonts w:ascii="Times New Roman" w:hAnsi="Times New Roman" w:cs="Times New Roman"/>
          <w:sz w:val="24"/>
          <w:szCs w:val="24"/>
          <w:lang w:val="kk-KZ"/>
        </w:rPr>
        <w:t>оқу іс-әрекеті</w:t>
      </w:r>
    </w:p>
    <w:p w14:paraId="05F160E1" w14:textId="5D0F2C98" w:rsidR="00716043" w:rsidRPr="00054567" w:rsidRDefault="00716043" w:rsidP="002D1E18">
      <w:pPr>
        <w:tabs>
          <w:tab w:val="left" w:pos="5625"/>
        </w:tabs>
        <w:spacing w:after="0" w:line="240" w:lineRule="auto"/>
        <w:ind w:firstLine="426"/>
        <w:jc w:val="center"/>
        <w:rPr>
          <w:sz w:val="28"/>
          <w:szCs w:val="28"/>
          <w:lang w:val="kk-KZ"/>
        </w:rPr>
      </w:pPr>
      <w:r w:rsidRPr="00054567">
        <w:rPr>
          <w:noProof/>
        </w:rPr>
        <mc:AlternateContent>
          <mc:Choice Requires="wps">
            <w:drawing>
              <wp:anchor distT="0" distB="0" distL="114298" distR="114298" simplePos="0" relativeHeight="251693568" behindDoc="0" locked="0" layoutInCell="1" allowOverlap="1" wp14:anchorId="1207285E" wp14:editId="65A74AD0">
                <wp:simplePos x="0" y="0"/>
                <wp:positionH relativeFrom="column">
                  <wp:posOffset>3134995</wp:posOffset>
                </wp:positionH>
                <wp:positionV relativeFrom="paragraph">
                  <wp:posOffset>52705</wp:posOffset>
                </wp:positionV>
                <wp:extent cx="1270" cy="304165"/>
                <wp:effectExtent l="76200" t="0" r="74930" b="57785"/>
                <wp:wrapNone/>
                <wp:docPr id="747563133"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30416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D694AA7" id="Прямая соединительная линия 99" o:spid="_x0000_s1026" style="position:absolute;flip:x;z-index:251693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46.85pt,4.15pt" to="246.9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">
                <v:stroke endarrow="block"/>
              </v:line>
            </w:pict>
          </mc:Fallback>
        </mc:AlternateContent>
      </w:r>
    </w:p>
    <w:p w14:paraId="352AA3E2" w14:textId="62E4FE01" w:rsidR="004D51D2" w:rsidRPr="00054567" w:rsidRDefault="00740F95" w:rsidP="002D1E18">
      <w:pPr>
        <w:tabs>
          <w:tab w:val="left" w:pos="5625"/>
        </w:tabs>
        <w:spacing w:after="0" w:line="240" w:lineRule="auto"/>
        <w:ind w:firstLine="426"/>
        <w:jc w:val="center"/>
        <w:rPr>
          <w:sz w:val="28"/>
          <w:szCs w:val="28"/>
          <w:lang w:val="kk-KZ"/>
        </w:rPr>
      </w:pPr>
      <w:r w:rsidRPr="00054567">
        <w:rPr>
          <w:noProof/>
        </w:rPr>
        <mc:AlternateContent>
          <mc:Choice Requires="wps">
            <w:drawing>
              <wp:anchor distT="0" distB="0" distL="114300" distR="114300" simplePos="0" relativeHeight="251665920" behindDoc="0" locked="0" layoutInCell="1" allowOverlap="1" wp14:anchorId="2040EB65" wp14:editId="351360C5">
                <wp:simplePos x="0" y="0"/>
                <wp:positionH relativeFrom="column">
                  <wp:posOffset>2263140</wp:posOffset>
                </wp:positionH>
                <wp:positionV relativeFrom="paragraph">
                  <wp:posOffset>140970</wp:posOffset>
                </wp:positionV>
                <wp:extent cx="1752600" cy="295275"/>
                <wp:effectExtent l="0" t="0" r="0" b="9525"/>
                <wp:wrapNone/>
                <wp:docPr id="780424897" name="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295275"/>
                        </a:xfrm>
                        <a:prstGeom prst="rect">
                          <a:avLst/>
                        </a:prstGeom>
                        <a:solidFill>
                          <a:srgbClr val="FFFFFF"/>
                        </a:solidFill>
                        <a:ln w="9525">
                          <a:solidFill>
                            <a:srgbClr val="000000"/>
                          </a:solidFill>
                          <a:miter lim="800000"/>
                          <a:headEnd/>
                          <a:tailEnd/>
                        </a:ln>
                      </wps:spPr>
                      <wps:txbx>
                        <w:txbxContent>
                          <w:p w14:paraId="63D08266" w14:textId="77777777" w:rsidR="004D51D2" w:rsidRPr="00AA2474" w:rsidRDefault="004D51D2" w:rsidP="004D51D2">
                            <w:pPr>
                              <w:shd w:val="clear" w:color="auto" w:fill="FFFFFF"/>
                              <w:spacing w:line="324" w:lineRule="exact"/>
                              <w:jc w:val="center"/>
                              <w:rPr>
                                <w:rFonts w:ascii="Times New Roman" w:hAnsi="Times New Roman" w:cs="Times New Roman"/>
                                <w:sz w:val="24"/>
                                <w:szCs w:val="24"/>
                                <w:lang w:val="kk-KZ"/>
                              </w:rPr>
                            </w:pPr>
                            <w:r>
                              <w:rPr>
                                <w:rFonts w:ascii="Times New Roman" w:hAnsi="Times New Roman" w:cs="Times New Roman"/>
                                <w:sz w:val="24"/>
                                <w:szCs w:val="24"/>
                                <w:lang w:val="kk-KZ"/>
                              </w:rPr>
                              <w:t>Б</w:t>
                            </w:r>
                            <w:r w:rsidRPr="00AA2474">
                              <w:rPr>
                                <w:rFonts w:ascii="Times New Roman" w:hAnsi="Times New Roman" w:cs="Times New Roman"/>
                                <w:sz w:val="24"/>
                                <w:szCs w:val="24"/>
                                <w:lang w:val="kk-KZ"/>
                              </w:rPr>
                              <w:t>ілім берудің мақсаты</w:t>
                            </w:r>
                          </w:p>
                          <w:p w14:paraId="512766A2" w14:textId="77777777" w:rsidR="004D51D2" w:rsidRDefault="004D51D2" w:rsidP="004D51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0EB65" id="Прямоугольник 97" o:spid="_x0000_s1061" style="position:absolute;left:0;text-align:left;margin-left:178.2pt;margin-top:11.1pt;width:138pt;height:23.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">
                <v:textbox>
                  <w:txbxContent>
                    <w:p w14:paraId="63D08266" w14:textId="77777777" w:rsidR="004D51D2" w:rsidRPr="00AA2474" w:rsidRDefault="004D51D2" w:rsidP="004D51D2">
                      <w:pPr>
                        <w:shd w:val="clear" w:color="auto" w:fill="FFFFFF"/>
                        <w:spacing w:line="324" w:lineRule="exact"/>
                        <w:jc w:val="center"/>
                        <w:rPr>
                          <w:rFonts w:ascii="Times New Roman" w:hAnsi="Times New Roman" w:cs="Times New Roman"/>
                          <w:sz w:val="24"/>
                          <w:szCs w:val="24"/>
                          <w:lang w:val="kk-KZ"/>
                        </w:rPr>
                      </w:pPr>
                      <w:r>
                        <w:rPr>
                          <w:rFonts w:ascii="Times New Roman" w:hAnsi="Times New Roman" w:cs="Times New Roman"/>
                          <w:sz w:val="24"/>
                          <w:szCs w:val="24"/>
                          <w:lang w:val="kk-KZ"/>
                        </w:rPr>
                        <w:t>Б</w:t>
                      </w:r>
                      <w:r w:rsidRPr="00AA2474">
                        <w:rPr>
                          <w:rFonts w:ascii="Times New Roman" w:hAnsi="Times New Roman" w:cs="Times New Roman"/>
                          <w:sz w:val="24"/>
                          <w:szCs w:val="24"/>
                          <w:lang w:val="kk-KZ"/>
                        </w:rPr>
                        <w:t>ілім берудің мақсаты</w:t>
                      </w:r>
                    </w:p>
                    <w:p w14:paraId="512766A2" w14:textId="77777777" w:rsidR="004D51D2" w:rsidRDefault="004D51D2" w:rsidP="004D51D2"/>
                  </w:txbxContent>
                </v:textbox>
              </v:rect>
            </w:pict>
          </mc:Fallback>
        </mc:AlternateContent>
      </w:r>
    </w:p>
    <w:p w14:paraId="5FD050C7" w14:textId="18D1D054" w:rsidR="00716043" w:rsidRPr="00054567" w:rsidRDefault="00716043" w:rsidP="002D1E18">
      <w:pPr>
        <w:spacing w:after="0" w:line="240" w:lineRule="auto"/>
        <w:ind w:firstLine="426"/>
        <w:jc w:val="center"/>
        <w:rPr>
          <w:sz w:val="28"/>
          <w:szCs w:val="28"/>
          <w:lang w:val="kk-KZ"/>
        </w:rPr>
      </w:pPr>
      <w:r w:rsidRPr="00054567">
        <w:rPr>
          <w:noProof/>
        </w:rPr>
        <mc:AlternateContent>
          <mc:Choice Requires="wps">
            <w:drawing>
              <wp:anchor distT="0" distB="0" distL="114298" distR="114298" simplePos="0" relativeHeight="251681280" behindDoc="0" locked="0" layoutInCell="1" allowOverlap="1" wp14:anchorId="69A32F61" wp14:editId="5B72A9E3">
                <wp:simplePos x="0" y="0"/>
                <wp:positionH relativeFrom="column">
                  <wp:posOffset>3138805</wp:posOffset>
                </wp:positionH>
                <wp:positionV relativeFrom="paragraph">
                  <wp:posOffset>218440</wp:posOffset>
                </wp:positionV>
                <wp:extent cx="0" cy="228600"/>
                <wp:effectExtent l="76200" t="0" r="38100" b="38100"/>
                <wp:wrapNone/>
                <wp:docPr id="1287336079"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484473F" id="Прямая соединительная линия 95" o:spid="_x0000_s1026" style="position:absolute;flip:x;z-index:251681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47.15pt,17.2pt" to="247.1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">
                <v:stroke endarrow="block"/>
              </v:line>
            </w:pict>
          </mc:Fallback>
        </mc:AlternateContent>
      </w:r>
    </w:p>
    <w:p w14:paraId="3FDDF3BD" w14:textId="426ADDF5" w:rsidR="004D51D2" w:rsidRPr="00054567" w:rsidRDefault="00740F95" w:rsidP="002D1E18">
      <w:pPr>
        <w:spacing w:after="0" w:line="240" w:lineRule="auto"/>
        <w:ind w:firstLine="426"/>
        <w:jc w:val="center"/>
        <w:rPr>
          <w:sz w:val="28"/>
          <w:szCs w:val="28"/>
          <w:lang w:val="kk-KZ"/>
        </w:rPr>
      </w:pPr>
      <w:r w:rsidRPr="00054567">
        <w:rPr>
          <w:noProof/>
        </w:rPr>
        <mc:AlternateContent>
          <mc:Choice Requires="wps">
            <w:drawing>
              <wp:anchor distT="4294967294" distB="4294967294" distL="114298" distR="114298" simplePos="0" relativeHeight="251663872" behindDoc="0" locked="0" layoutInCell="1" allowOverlap="1" wp14:anchorId="385F3A56" wp14:editId="36D8DFDE">
                <wp:simplePos x="0" y="0"/>
                <wp:positionH relativeFrom="column">
                  <wp:posOffset>4210684</wp:posOffset>
                </wp:positionH>
                <wp:positionV relativeFrom="paragraph">
                  <wp:posOffset>93344</wp:posOffset>
                </wp:positionV>
                <wp:extent cx="0" cy="0"/>
                <wp:effectExtent l="0" t="0" r="0" b="0"/>
                <wp:wrapNone/>
                <wp:docPr id="1971643149"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AC91387" id="Прямая соединительная линия 93" o:spid="_x0000_s1026" style="position:absolute;z-index:25166387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31.55pt,7.35pt" to="331.5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">
                <v:stroke endarrow="block"/>
              </v:line>
            </w:pict>
          </mc:Fallback>
        </mc:AlternateContent>
      </w:r>
    </w:p>
    <w:p w14:paraId="40DC5CF2" w14:textId="4CBA55A7" w:rsidR="004D51D2" w:rsidRPr="00054567" w:rsidRDefault="00716043" w:rsidP="002D1E18">
      <w:pPr>
        <w:spacing w:after="0" w:line="240" w:lineRule="auto"/>
        <w:ind w:firstLine="426"/>
        <w:jc w:val="center"/>
        <w:rPr>
          <w:sz w:val="24"/>
          <w:szCs w:val="24"/>
          <w:lang w:val="kk-KZ"/>
        </w:rPr>
      </w:pPr>
      <w:r w:rsidRPr="00054567">
        <w:rPr>
          <w:noProof/>
        </w:rPr>
        <mc:AlternateContent>
          <mc:Choice Requires="wps">
            <w:drawing>
              <wp:anchor distT="0" distB="0" distL="114298" distR="114298" simplePos="0" relativeHeight="251683328" behindDoc="0" locked="0" layoutInCell="1" allowOverlap="1" wp14:anchorId="14138D62" wp14:editId="5B571822">
                <wp:simplePos x="0" y="0"/>
                <wp:positionH relativeFrom="column">
                  <wp:posOffset>5224336</wp:posOffset>
                </wp:positionH>
                <wp:positionV relativeFrom="paragraph">
                  <wp:posOffset>134308</wp:posOffset>
                </wp:positionV>
                <wp:extent cx="1437" cy="352797"/>
                <wp:effectExtent l="76200" t="0" r="74930" b="47625"/>
                <wp:wrapNone/>
                <wp:docPr id="858044339"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37" cy="352797"/>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BE5F29B" id="Прямая соединительная линия 91" o:spid="_x0000_s1026" style="position:absolute;flip:x;z-index:2516833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11.35pt,10.6pt" to="411.4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">
                <v:stroke endarrow="block"/>
              </v:line>
            </w:pict>
          </mc:Fallback>
        </mc:AlternateContent>
      </w:r>
      <w:r w:rsidRPr="00054567">
        <w:rPr>
          <w:noProof/>
        </w:rPr>
        <mc:AlternateContent>
          <mc:Choice Requires="wps">
            <w:drawing>
              <wp:anchor distT="0" distB="0" distL="114300" distR="114300" simplePos="0" relativeHeight="251687424" behindDoc="0" locked="0" layoutInCell="1" allowOverlap="1" wp14:anchorId="6A2FBDE1" wp14:editId="553DF57C">
                <wp:simplePos x="0" y="0"/>
                <wp:positionH relativeFrom="column">
                  <wp:posOffset>4775080</wp:posOffset>
                </wp:positionH>
                <wp:positionV relativeFrom="paragraph">
                  <wp:posOffset>129635</wp:posOffset>
                </wp:positionV>
                <wp:extent cx="466725" cy="5715"/>
                <wp:effectExtent l="0" t="0" r="9525" b="13335"/>
                <wp:wrapNone/>
                <wp:docPr id="546170688"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571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75CB72F" id="Прямая соединительная линия 87"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pt,10.2pt" to="412.7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"/>
            </w:pict>
          </mc:Fallback>
        </mc:AlternateContent>
      </w:r>
      <w:r w:rsidRPr="00054567">
        <w:rPr>
          <w:noProof/>
        </w:rPr>
        <mc:AlternateContent>
          <mc:Choice Requires="wps">
            <w:drawing>
              <wp:anchor distT="0" distB="0" distL="114300" distR="114300" simplePos="0" relativeHeight="251686400" behindDoc="0" locked="0" layoutInCell="1" allowOverlap="1" wp14:anchorId="498A93B1" wp14:editId="03CE1561">
                <wp:simplePos x="0" y="0"/>
                <wp:positionH relativeFrom="column">
                  <wp:posOffset>1197238</wp:posOffset>
                </wp:positionH>
                <wp:positionV relativeFrom="paragraph">
                  <wp:posOffset>141928</wp:posOffset>
                </wp:positionV>
                <wp:extent cx="429523" cy="0"/>
                <wp:effectExtent l="0" t="0" r="0" b="0"/>
                <wp:wrapNone/>
                <wp:docPr id="259456099"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9523"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5D2E3C2" id="Прямая соединительная линия 85" o:spid="_x0000_s1026" style="position:absolute;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25pt,11.2pt" to="128.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"/>
            </w:pict>
          </mc:Fallback>
        </mc:AlternateContent>
      </w:r>
      <w:r w:rsidRPr="00054567">
        <w:rPr>
          <w:noProof/>
        </w:rPr>
        <mc:AlternateContent>
          <mc:Choice Requires="wps">
            <w:drawing>
              <wp:anchor distT="0" distB="0" distL="114298" distR="114298" simplePos="0" relativeHeight="251682304" behindDoc="0" locked="0" layoutInCell="1" allowOverlap="1" wp14:anchorId="7E98D0F4" wp14:editId="1F729A50">
                <wp:simplePos x="0" y="0"/>
                <wp:positionH relativeFrom="column">
                  <wp:posOffset>1208153</wp:posOffset>
                </wp:positionH>
                <wp:positionV relativeFrom="paragraph">
                  <wp:posOffset>132559</wp:posOffset>
                </wp:positionV>
                <wp:extent cx="0" cy="344170"/>
                <wp:effectExtent l="76200" t="0" r="57150" b="36830"/>
                <wp:wrapNone/>
                <wp:docPr id="1019788836"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17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9208F29" id="Прямая соединительная линия 89" o:spid="_x0000_s1026" style="position:absolute;z-index:251682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5.15pt,10.45pt" to="95.1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">
                <v:stroke endarrow="block"/>
              </v:line>
            </w:pict>
          </mc:Fallback>
        </mc:AlternateContent>
      </w:r>
      <w:r w:rsidR="00740F95" w:rsidRPr="00054567">
        <w:rPr>
          <w:noProof/>
        </w:rPr>
        <mc:AlternateContent>
          <mc:Choice Requires="wps">
            <w:drawing>
              <wp:anchor distT="0" distB="0" distL="114300" distR="114300" simplePos="0" relativeHeight="251666944" behindDoc="0" locked="0" layoutInCell="1" allowOverlap="1" wp14:anchorId="2368BC78" wp14:editId="41DC0D9A">
                <wp:simplePos x="0" y="0"/>
                <wp:positionH relativeFrom="column">
                  <wp:posOffset>1626870</wp:posOffset>
                </wp:positionH>
                <wp:positionV relativeFrom="paragraph">
                  <wp:posOffset>50800</wp:posOffset>
                </wp:positionV>
                <wp:extent cx="3143250" cy="267335"/>
                <wp:effectExtent l="0" t="0" r="0" b="0"/>
                <wp:wrapNone/>
                <wp:docPr id="1327907479"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267335"/>
                        </a:xfrm>
                        <a:prstGeom prst="rect">
                          <a:avLst/>
                        </a:prstGeom>
                        <a:solidFill>
                          <a:srgbClr val="FFFFFF"/>
                        </a:solidFill>
                        <a:ln w="9525">
                          <a:solidFill>
                            <a:srgbClr val="000000"/>
                          </a:solidFill>
                          <a:miter lim="800000"/>
                          <a:headEnd/>
                          <a:tailEnd/>
                        </a:ln>
                      </wps:spPr>
                      <wps:txbx>
                        <w:txbxContent>
                          <w:p w14:paraId="6F993E0C" w14:textId="77777777" w:rsidR="004D51D2" w:rsidRPr="00AA2474" w:rsidRDefault="004D51D2" w:rsidP="004D51D2">
                            <w:pPr>
                              <w:jc w:val="center"/>
                              <w:rPr>
                                <w:rFonts w:ascii="Times New Roman" w:hAnsi="Times New Roman" w:cs="Times New Roman"/>
                              </w:rPr>
                            </w:pPr>
                            <w:r>
                              <w:rPr>
                                <w:rFonts w:ascii="Times New Roman" w:hAnsi="Times New Roman" w:cs="Times New Roman"/>
                                <w:sz w:val="24"/>
                                <w:szCs w:val="24"/>
                                <w:lang w:val="kk-KZ"/>
                              </w:rPr>
                              <w:t>О</w:t>
                            </w:r>
                            <w:r w:rsidRPr="00AA2474">
                              <w:rPr>
                                <w:rFonts w:ascii="Times New Roman" w:hAnsi="Times New Roman" w:cs="Times New Roman"/>
                                <w:sz w:val="24"/>
                                <w:szCs w:val="24"/>
                                <w:lang w:val="kk-KZ"/>
                              </w:rPr>
                              <w:t>қыту әдістерін пайдаланудағы іс-әрекеттер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8BC78" id="Прямоугольник 83" o:spid="_x0000_s1062" style="position:absolute;left:0;text-align:left;margin-left:128.1pt;margin-top:4pt;width:247.5pt;height:21.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">
                <v:textbox>
                  <w:txbxContent>
                    <w:p w14:paraId="6F993E0C" w14:textId="77777777" w:rsidR="004D51D2" w:rsidRPr="00AA2474" w:rsidRDefault="004D51D2" w:rsidP="004D51D2">
                      <w:pPr>
                        <w:jc w:val="center"/>
                        <w:rPr>
                          <w:rFonts w:ascii="Times New Roman" w:hAnsi="Times New Roman" w:cs="Times New Roman"/>
                        </w:rPr>
                      </w:pPr>
                      <w:r>
                        <w:rPr>
                          <w:rFonts w:ascii="Times New Roman" w:hAnsi="Times New Roman" w:cs="Times New Roman"/>
                          <w:sz w:val="24"/>
                          <w:szCs w:val="24"/>
                          <w:lang w:val="kk-KZ"/>
                        </w:rPr>
                        <w:t>О</w:t>
                      </w:r>
                      <w:r w:rsidRPr="00AA2474">
                        <w:rPr>
                          <w:rFonts w:ascii="Times New Roman" w:hAnsi="Times New Roman" w:cs="Times New Roman"/>
                          <w:sz w:val="24"/>
                          <w:szCs w:val="24"/>
                          <w:lang w:val="kk-KZ"/>
                        </w:rPr>
                        <w:t>қыту әдістерін пайдаланудағы іс-әрекеттер</w:t>
                      </w:r>
                    </w:p>
                  </w:txbxContent>
                </v:textbox>
              </v:rect>
            </w:pict>
          </mc:Fallback>
        </mc:AlternateContent>
      </w:r>
    </w:p>
    <w:p w14:paraId="60E68E19" w14:textId="7A2C2021" w:rsidR="004D51D2" w:rsidRPr="00054567" w:rsidRDefault="00716043" w:rsidP="002D1E18">
      <w:pPr>
        <w:spacing w:after="0" w:line="240" w:lineRule="auto"/>
        <w:ind w:firstLine="426"/>
        <w:jc w:val="center"/>
        <w:rPr>
          <w:sz w:val="24"/>
          <w:szCs w:val="24"/>
          <w:lang w:val="kk-KZ"/>
        </w:rPr>
      </w:pPr>
      <w:r w:rsidRPr="00054567">
        <w:rPr>
          <w:noProof/>
        </w:rPr>
        <mc:AlternateContent>
          <mc:Choice Requires="wps">
            <w:drawing>
              <wp:anchor distT="0" distB="0" distL="114298" distR="114298" simplePos="0" relativeHeight="251685376" behindDoc="0" locked="0" layoutInCell="1" allowOverlap="1" wp14:anchorId="464A8CDE" wp14:editId="58863539">
                <wp:simplePos x="0" y="0"/>
                <wp:positionH relativeFrom="column">
                  <wp:posOffset>3766473</wp:posOffset>
                </wp:positionH>
                <wp:positionV relativeFrom="paragraph">
                  <wp:posOffset>129324</wp:posOffset>
                </wp:positionV>
                <wp:extent cx="0" cy="151046"/>
                <wp:effectExtent l="76200" t="0" r="57150" b="59055"/>
                <wp:wrapNone/>
                <wp:docPr id="2081135598"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046"/>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6A0C167" id="Прямая соединительная линия 81" o:spid="_x0000_s1026" style="position:absolute;z-index:2516853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96.55pt,10.2pt" to="296.5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">
                <v:stroke endarrow="block"/>
              </v:line>
            </w:pict>
          </mc:Fallback>
        </mc:AlternateContent>
      </w:r>
      <w:r w:rsidRPr="00054567">
        <w:rPr>
          <w:noProof/>
        </w:rPr>
        <mc:AlternateContent>
          <mc:Choice Requires="wps">
            <w:drawing>
              <wp:anchor distT="0" distB="0" distL="114298" distR="114298" simplePos="0" relativeHeight="251684352" behindDoc="0" locked="0" layoutInCell="1" allowOverlap="1" wp14:anchorId="08ABD89A" wp14:editId="00D12C4A">
                <wp:simplePos x="0" y="0"/>
                <wp:positionH relativeFrom="column">
                  <wp:posOffset>2343114</wp:posOffset>
                </wp:positionH>
                <wp:positionV relativeFrom="paragraph">
                  <wp:posOffset>129324</wp:posOffset>
                </wp:positionV>
                <wp:extent cx="0" cy="133794"/>
                <wp:effectExtent l="76200" t="0" r="57150" b="57150"/>
                <wp:wrapNone/>
                <wp:docPr id="22680152"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794"/>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CEB725B" id="Прямая соединительная линия 79" o:spid="_x0000_s1026" style="position:absolute;z-index:2516843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4.5pt,10.2pt" to="184.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">
                <v:stroke endarrow="block"/>
              </v:line>
            </w:pict>
          </mc:Fallback>
        </mc:AlternateContent>
      </w:r>
    </w:p>
    <w:p w14:paraId="07E63B4A" w14:textId="772AAD7F" w:rsidR="004D51D2" w:rsidRPr="00054567" w:rsidRDefault="00716043" w:rsidP="002D1E18">
      <w:pPr>
        <w:spacing w:after="0" w:line="240" w:lineRule="auto"/>
        <w:ind w:firstLine="426"/>
        <w:jc w:val="center"/>
        <w:rPr>
          <w:sz w:val="24"/>
          <w:szCs w:val="24"/>
          <w:lang w:val="kk-KZ"/>
        </w:rPr>
      </w:pPr>
      <w:r w:rsidRPr="00054567">
        <w:rPr>
          <w:noProof/>
        </w:rPr>
        <mc:AlternateContent>
          <mc:Choice Requires="wps">
            <w:drawing>
              <wp:anchor distT="0" distB="0" distL="114300" distR="114300" simplePos="0" relativeHeight="251671040" behindDoc="0" locked="0" layoutInCell="1" allowOverlap="1" wp14:anchorId="740689F4" wp14:editId="469DF15F">
                <wp:simplePos x="0" y="0"/>
                <wp:positionH relativeFrom="column">
                  <wp:posOffset>4466590</wp:posOffset>
                </wp:positionH>
                <wp:positionV relativeFrom="paragraph">
                  <wp:posOffset>86863</wp:posOffset>
                </wp:positionV>
                <wp:extent cx="1282065" cy="487680"/>
                <wp:effectExtent l="0" t="0" r="13335" b="26670"/>
                <wp:wrapNone/>
                <wp:docPr id="1351991182"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065" cy="487680"/>
                        </a:xfrm>
                        <a:prstGeom prst="rect">
                          <a:avLst/>
                        </a:prstGeom>
                        <a:solidFill>
                          <a:srgbClr val="FFFFFF"/>
                        </a:solidFill>
                        <a:ln w="9525">
                          <a:solidFill>
                            <a:srgbClr val="000000"/>
                          </a:solidFill>
                          <a:miter lim="800000"/>
                          <a:headEnd/>
                          <a:tailEnd/>
                        </a:ln>
                      </wps:spPr>
                      <wps:txbx>
                        <w:txbxContent>
                          <w:p w14:paraId="72F376A6" w14:textId="26DC9B1B" w:rsidR="007877A8" w:rsidRPr="00C26AE5" w:rsidRDefault="007877A8" w:rsidP="007877A8">
                            <w:pPr>
                              <w:spacing w:after="0" w:line="240" w:lineRule="auto"/>
                              <w:jc w:val="center"/>
                              <w:rPr>
                                <w:rFonts w:ascii="Times New Roman" w:hAnsi="Times New Roman" w:cs="Times New Roman"/>
                              </w:rPr>
                            </w:pPr>
                            <w:r w:rsidRPr="00A15F12">
                              <w:rPr>
                                <w:rFonts w:ascii="Times New Roman" w:hAnsi="Times New Roman" w:cs="Times New Roman"/>
                                <w:sz w:val="24"/>
                                <w:szCs w:val="24"/>
                                <w:lang w:val="kk-KZ"/>
                              </w:rPr>
                              <w:t>білім алушының оқу іс-әрекеті</w:t>
                            </w:r>
                          </w:p>
                          <w:p w14:paraId="61DF84BC" w14:textId="011BA33D" w:rsidR="004D51D2" w:rsidRPr="00C26AE5" w:rsidRDefault="004D51D2" w:rsidP="004D51D2">
                            <w:pPr>
                              <w:spacing w:after="0" w:line="240" w:lineRule="auto"/>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689F4" id="Прямоугольник 73" o:spid="_x0000_s1063" style="position:absolute;left:0;text-align:left;margin-left:351.7pt;margin-top:6.85pt;width:100.95pt;height:38.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">
                <v:textbox>
                  <w:txbxContent>
                    <w:p w14:paraId="72F376A6" w14:textId="26DC9B1B" w:rsidR="007877A8" w:rsidRPr="00C26AE5" w:rsidRDefault="007877A8" w:rsidP="007877A8">
                      <w:pPr>
                        <w:spacing w:after="0" w:line="240" w:lineRule="auto"/>
                        <w:jc w:val="center"/>
                        <w:rPr>
                          <w:rFonts w:ascii="Times New Roman" w:hAnsi="Times New Roman" w:cs="Times New Roman"/>
                        </w:rPr>
                      </w:pPr>
                      <w:r w:rsidRPr="00A15F12">
                        <w:rPr>
                          <w:rFonts w:ascii="Times New Roman" w:hAnsi="Times New Roman" w:cs="Times New Roman"/>
                          <w:sz w:val="24"/>
                          <w:szCs w:val="24"/>
                          <w:lang w:val="kk-KZ"/>
                        </w:rPr>
                        <w:t>білім алушының оқу іс-әрекеті</w:t>
                      </w:r>
                    </w:p>
                    <w:p w14:paraId="61DF84BC" w14:textId="011BA33D" w:rsidR="004D51D2" w:rsidRPr="00C26AE5" w:rsidRDefault="004D51D2" w:rsidP="004D51D2">
                      <w:pPr>
                        <w:spacing w:after="0" w:line="240" w:lineRule="auto"/>
                        <w:jc w:val="center"/>
                        <w:rPr>
                          <w:rFonts w:ascii="Times New Roman" w:hAnsi="Times New Roman" w:cs="Times New Roman"/>
                        </w:rPr>
                      </w:pPr>
                    </w:p>
                  </w:txbxContent>
                </v:textbox>
              </v:rect>
            </w:pict>
          </mc:Fallback>
        </mc:AlternateContent>
      </w:r>
      <w:r w:rsidRPr="00054567">
        <w:rPr>
          <w:noProof/>
        </w:rPr>
        <mc:AlternateContent>
          <mc:Choice Requires="wps">
            <w:drawing>
              <wp:anchor distT="0" distB="0" distL="114300" distR="114300" simplePos="0" relativeHeight="251668992" behindDoc="0" locked="0" layoutInCell="1" allowOverlap="1" wp14:anchorId="320C11D4" wp14:editId="18C00F83">
                <wp:simplePos x="0" y="0"/>
                <wp:positionH relativeFrom="column">
                  <wp:posOffset>1775208</wp:posOffset>
                </wp:positionH>
                <wp:positionV relativeFrom="paragraph">
                  <wp:posOffset>107254</wp:posOffset>
                </wp:positionV>
                <wp:extent cx="1133475" cy="499901"/>
                <wp:effectExtent l="0" t="0" r="28575" b="14605"/>
                <wp:wrapNone/>
                <wp:docPr id="133423942"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499901"/>
                        </a:xfrm>
                        <a:prstGeom prst="rect">
                          <a:avLst/>
                        </a:prstGeom>
                        <a:solidFill>
                          <a:srgbClr val="FFFFFF"/>
                        </a:solidFill>
                        <a:ln w="9525">
                          <a:solidFill>
                            <a:srgbClr val="000000"/>
                          </a:solidFill>
                          <a:miter lim="800000"/>
                          <a:headEnd/>
                          <a:tailEnd/>
                        </a:ln>
                      </wps:spPr>
                      <wps:txbx>
                        <w:txbxContent>
                          <w:p w14:paraId="1CA7867F" w14:textId="77777777" w:rsidR="004D51D2" w:rsidRPr="00C26AE5" w:rsidRDefault="004D51D2" w:rsidP="004D51D2">
                            <w:pPr>
                              <w:spacing w:after="0" w:line="240" w:lineRule="auto"/>
                              <w:jc w:val="center"/>
                              <w:rPr>
                                <w:rFonts w:ascii="Times New Roman" w:hAnsi="Times New Roman" w:cs="Times New Roman"/>
                              </w:rPr>
                            </w:pPr>
                            <w:r w:rsidRPr="00C26AE5">
                              <w:rPr>
                                <w:rFonts w:ascii="Times New Roman" w:hAnsi="Times New Roman" w:cs="Times New Roman"/>
                                <w:sz w:val="24"/>
                                <w:szCs w:val="24"/>
                                <w:lang w:val="kk-KZ"/>
                              </w:rPr>
                              <w:t>логикалық байланыс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C11D4" id="Прямоугольник 75" o:spid="_x0000_s1064" style="position:absolute;left:0;text-align:left;margin-left:139.8pt;margin-top:8.45pt;width:89.25pt;height:39.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">
                <v:textbox>
                  <w:txbxContent>
                    <w:p w14:paraId="1CA7867F" w14:textId="77777777" w:rsidR="004D51D2" w:rsidRPr="00C26AE5" w:rsidRDefault="004D51D2" w:rsidP="004D51D2">
                      <w:pPr>
                        <w:spacing w:after="0" w:line="240" w:lineRule="auto"/>
                        <w:jc w:val="center"/>
                        <w:rPr>
                          <w:rFonts w:ascii="Times New Roman" w:hAnsi="Times New Roman" w:cs="Times New Roman"/>
                        </w:rPr>
                      </w:pPr>
                      <w:r w:rsidRPr="00C26AE5">
                        <w:rPr>
                          <w:rFonts w:ascii="Times New Roman" w:hAnsi="Times New Roman" w:cs="Times New Roman"/>
                          <w:sz w:val="24"/>
                          <w:szCs w:val="24"/>
                          <w:lang w:val="kk-KZ"/>
                        </w:rPr>
                        <w:t>логикалық байланыс</w:t>
                      </w:r>
                    </w:p>
                  </w:txbxContent>
                </v:textbox>
              </v:rect>
            </w:pict>
          </mc:Fallback>
        </mc:AlternateContent>
      </w:r>
      <w:r w:rsidR="007877A8" w:rsidRPr="00054567">
        <w:rPr>
          <w:noProof/>
        </w:rPr>
        <mc:AlternateContent>
          <mc:Choice Requires="wps">
            <w:drawing>
              <wp:anchor distT="0" distB="0" distL="114300" distR="114300" simplePos="0" relativeHeight="251667968" behindDoc="0" locked="0" layoutInCell="1" allowOverlap="1" wp14:anchorId="2F370E7A" wp14:editId="36FBE61C">
                <wp:simplePos x="0" y="0"/>
                <wp:positionH relativeFrom="column">
                  <wp:posOffset>729615</wp:posOffset>
                </wp:positionH>
                <wp:positionV relativeFrom="paragraph">
                  <wp:posOffset>104775</wp:posOffset>
                </wp:positionV>
                <wp:extent cx="895350" cy="525780"/>
                <wp:effectExtent l="0" t="0" r="0" b="7620"/>
                <wp:wrapNone/>
                <wp:docPr id="1617637559"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525780"/>
                        </a:xfrm>
                        <a:prstGeom prst="rect">
                          <a:avLst/>
                        </a:prstGeom>
                        <a:solidFill>
                          <a:srgbClr val="FFFFFF"/>
                        </a:solidFill>
                        <a:ln w="9525">
                          <a:solidFill>
                            <a:srgbClr val="000000"/>
                          </a:solidFill>
                          <a:miter lim="800000"/>
                          <a:headEnd/>
                          <a:tailEnd/>
                        </a:ln>
                      </wps:spPr>
                      <wps:txbx>
                        <w:txbxContent>
                          <w:p w14:paraId="64EE5375" w14:textId="77777777" w:rsidR="004D51D2" w:rsidRDefault="004D51D2" w:rsidP="004D51D2">
                            <w:pPr>
                              <w:spacing w:after="0" w:line="240" w:lineRule="auto"/>
                              <w:rPr>
                                <w:rFonts w:ascii="Times New Roman" w:hAnsi="Times New Roman" w:cs="Times New Roman"/>
                                <w:sz w:val="24"/>
                                <w:szCs w:val="24"/>
                                <w:lang w:val="kk-KZ"/>
                              </w:rPr>
                            </w:pPr>
                          </w:p>
                          <w:p w14:paraId="2604AE82" w14:textId="77777777" w:rsidR="004D51D2" w:rsidRPr="00AA2474" w:rsidRDefault="004D51D2" w:rsidP="004D51D2">
                            <w:pPr>
                              <w:spacing w:after="0" w:line="240" w:lineRule="auto"/>
                              <w:rPr>
                                <w:rFonts w:ascii="Times New Roman" w:hAnsi="Times New Roman" w:cs="Times New Roman"/>
                              </w:rPr>
                            </w:pPr>
                            <w:r w:rsidRPr="00AA2474">
                              <w:rPr>
                                <w:rFonts w:ascii="Times New Roman" w:hAnsi="Times New Roman" w:cs="Times New Roman"/>
                                <w:sz w:val="24"/>
                                <w:szCs w:val="24"/>
                                <w:lang w:val="kk-KZ"/>
                              </w:rPr>
                              <w:t xml:space="preserve">білім көзі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70E7A" id="Прямоугольник 77" o:spid="_x0000_s1065" style="position:absolute;left:0;text-align:left;margin-left:57.45pt;margin-top:8.25pt;width:70.5pt;height:41.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">
                <v:textbox>
                  <w:txbxContent>
                    <w:p w14:paraId="64EE5375" w14:textId="77777777" w:rsidR="004D51D2" w:rsidRDefault="004D51D2" w:rsidP="004D51D2">
                      <w:pPr>
                        <w:spacing w:after="0" w:line="240" w:lineRule="auto"/>
                        <w:rPr>
                          <w:rFonts w:ascii="Times New Roman" w:hAnsi="Times New Roman" w:cs="Times New Roman"/>
                          <w:sz w:val="24"/>
                          <w:szCs w:val="24"/>
                          <w:lang w:val="kk-KZ"/>
                        </w:rPr>
                      </w:pPr>
                    </w:p>
                    <w:p w14:paraId="2604AE82" w14:textId="77777777" w:rsidR="004D51D2" w:rsidRPr="00AA2474" w:rsidRDefault="004D51D2" w:rsidP="004D51D2">
                      <w:pPr>
                        <w:spacing w:after="0" w:line="240" w:lineRule="auto"/>
                        <w:rPr>
                          <w:rFonts w:ascii="Times New Roman" w:hAnsi="Times New Roman" w:cs="Times New Roman"/>
                        </w:rPr>
                      </w:pPr>
                      <w:r w:rsidRPr="00AA2474">
                        <w:rPr>
                          <w:rFonts w:ascii="Times New Roman" w:hAnsi="Times New Roman" w:cs="Times New Roman"/>
                          <w:sz w:val="24"/>
                          <w:szCs w:val="24"/>
                          <w:lang w:val="kk-KZ"/>
                        </w:rPr>
                        <w:t xml:space="preserve">білім көзі         </w:t>
                      </w:r>
                    </w:p>
                  </w:txbxContent>
                </v:textbox>
              </v:rect>
            </w:pict>
          </mc:Fallback>
        </mc:AlternateContent>
      </w:r>
      <w:r w:rsidR="007877A8" w:rsidRPr="00054567">
        <w:rPr>
          <w:noProof/>
        </w:rPr>
        <mc:AlternateContent>
          <mc:Choice Requires="wps">
            <w:drawing>
              <wp:anchor distT="0" distB="0" distL="114300" distR="114300" simplePos="0" relativeHeight="251670016" behindDoc="0" locked="0" layoutInCell="1" allowOverlap="1" wp14:anchorId="3AAD6467" wp14:editId="114DB58B">
                <wp:simplePos x="0" y="0"/>
                <wp:positionH relativeFrom="column">
                  <wp:posOffset>2990216</wp:posOffset>
                </wp:positionH>
                <wp:positionV relativeFrom="paragraph">
                  <wp:posOffset>94615</wp:posOffset>
                </wp:positionV>
                <wp:extent cx="1379220" cy="510540"/>
                <wp:effectExtent l="0" t="0" r="11430" b="22860"/>
                <wp:wrapNone/>
                <wp:docPr id="108455392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220" cy="510540"/>
                        </a:xfrm>
                        <a:prstGeom prst="rect">
                          <a:avLst/>
                        </a:prstGeom>
                        <a:solidFill>
                          <a:srgbClr val="FFFFFF"/>
                        </a:solidFill>
                        <a:ln w="9525">
                          <a:solidFill>
                            <a:srgbClr val="000000"/>
                          </a:solidFill>
                          <a:miter lim="800000"/>
                          <a:headEnd/>
                          <a:tailEnd/>
                        </a:ln>
                      </wps:spPr>
                      <wps:txbx>
                        <w:txbxContent>
                          <w:p w14:paraId="56F40EE4" w14:textId="77777777" w:rsidR="004D51D2" w:rsidRPr="00C26AE5" w:rsidRDefault="004D51D2" w:rsidP="007877A8">
                            <w:pPr>
                              <w:spacing w:after="0" w:line="240" w:lineRule="auto"/>
                              <w:jc w:val="center"/>
                              <w:rPr>
                                <w:rFonts w:ascii="Times New Roman" w:hAnsi="Times New Roman" w:cs="Times New Roman"/>
                                <w:sz w:val="24"/>
                                <w:szCs w:val="24"/>
                                <w:lang w:val="kk-KZ"/>
                              </w:rPr>
                            </w:pPr>
                            <w:r w:rsidRPr="00C26AE5">
                              <w:rPr>
                                <w:rFonts w:ascii="Times New Roman" w:hAnsi="Times New Roman" w:cs="Times New Roman"/>
                                <w:sz w:val="24"/>
                                <w:szCs w:val="24"/>
                                <w:lang w:val="kk-KZ"/>
                              </w:rPr>
                              <w:t>оқытушының оқу</w:t>
                            </w:r>
                          </w:p>
                          <w:p w14:paraId="6BEC1E90" w14:textId="70C0821C" w:rsidR="004D51D2" w:rsidRPr="00C26AE5" w:rsidRDefault="004D51D2" w:rsidP="007877A8">
                            <w:pPr>
                              <w:spacing w:after="0" w:line="240" w:lineRule="auto"/>
                              <w:jc w:val="center"/>
                              <w:rPr>
                                <w:rFonts w:ascii="Times New Roman" w:hAnsi="Times New Roman" w:cs="Times New Roman"/>
                              </w:rPr>
                            </w:pPr>
                            <w:r w:rsidRPr="00C26AE5">
                              <w:rPr>
                                <w:rFonts w:ascii="Times New Roman" w:hAnsi="Times New Roman" w:cs="Times New Roman"/>
                                <w:sz w:val="24"/>
                                <w:szCs w:val="24"/>
                                <w:lang w:val="kk-KZ"/>
                              </w:rPr>
                              <w:t>іс-әрекеті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D6467" id="Прямоугольник 71" o:spid="_x0000_s1066" style="position:absolute;left:0;text-align:left;margin-left:235.45pt;margin-top:7.45pt;width:108.6pt;height:40.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">
                <v:textbox>
                  <w:txbxContent>
                    <w:p w14:paraId="56F40EE4" w14:textId="77777777" w:rsidR="004D51D2" w:rsidRPr="00C26AE5" w:rsidRDefault="004D51D2" w:rsidP="007877A8">
                      <w:pPr>
                        <w:spacing w:after="0" w:line="240" w:lineRule="auto"/>
                        <w:jc w:val="center"/>
                        <w:rPr>
                          <w:rFonts w:ascii="Times New Roman" w:hAnsi="Times New Roman" w:cs="Times New Roman"/>
                          <w:sz w:val="24"/>
                          <w:szCs w:val="24"/>
                          <w:lang w:val="kk-KZ"/>
                        </w:rPr>
                      </w:pPr>
                      <w:r w:rsidRPr="00C26AE5">
                        <w:rPr>
                          <w:rFonts w:ascii="Times New Roman" w:hAnsi="Times New Roman" w:cs="Times New Roman"/>
                          <w:sz w:val="24"/>
                          <w:szCs w:val="24"/>
                          <w:lang w:val="kk-KZ"/>
                        </w:rPr>
                        <w:t>оқытушының оқу</w:t>
                      </w:r>
                    </w:p>
                    <w:p w14:paraId="6BEC1E90" w14:textId="70C0821C" w:rsidR="004D51D2" w:rsidRPr="00C26AE5" w:rsidRDefault="004D51D2" w:rsidP="007877A8">
                      <w:pPr>
                        <w:spacing w:after="0" w:line="240" w:lineRule="auto"/>
                        <w:jc w:val="center"/>
                        <w:rPr>
                          <w:rFonts w:ascii="Times New Roman" w:hAnsi="Times New Roman" w:cs="Times New Roman"/>
                        </w:rPr>
                      </w:pPr>
                      <w:r w:rsidRPr="00C26AE5">
                        <w:rPr>
                          <w:rFonts w:ascii="Times New Roman" w:hAnsi="Times New Roman" w:cs="Times New Roman"/>
                          <w:sz w:val="24"/>
                          <w:szCs w:val="24"/>
                          <w:lang w:val="kk-KZ"/>
                        </w:rPr>
                        <w:t>іс-әрекеті</w:t>
                      </w:r>
                    </w:p>
                  </w:txbxContent>
                </v:textbox>
              </v:rect>
            </w:pict>
          </mc:Fallback>
        </mc:AlternateContent>
      </w:r>
    </w:p>
    <w:p w14:paraId="267D3012" w14:textId="0CFCCE11" w:rsidR="004D51D2" w:rsidRPr="00054567" w:rsidRDefault="00740F95" w:rsidP="002D1E18">
      <w:pPr>
        <w:spacing w:after="0" w:line="240" w:lineRule="auto"/>
        <w:ind w:firstLine="426"/>
        <w:jc w:val="center"/>
        <w:rPr>
          <w:sz w:val="24"/>
          <w:szCs w:val="24"/>
          <w:lang w:val="kk-KZ"/>
        </w:rPr>
      </w:pPr>
      <w:r w:rsidRPr="00054567">
        <w:rPr>
          <w:noProof/>
        </w:rPr>
        <mc:AlternateContent>
          <mc:Choice Requires="wps">
            <w:drawing>
              <wp:anchor distT="0" distB="0" distL="114300" distR="114300" simplePos="0" relativeHeight="251657728" behindDoc="0" locked="0" layoutInCell="1" allowOverlap="1" wp14:anchorId="51169DF8" wp14:editId="388B5359">
                <wp:simplePos x="0" y="0"/>
                <wp:positionH relativeFrom="column">
                  <wp:posOffset>3752215</wp:posOffset>
                </wp:positionH>
                <wp:positionV relativeFrom="paragraph">
                  <wp:posOffset>200660</wp:posOffset>
                </wp:positionV>
                <wp:extent cx="9525" cy="219075"/>
                <wp:effectExtent l="38100" t="0" r="47625" b="28575"/>
                <wp:wrapNone/>
                <wp:docPr id="2068618371"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907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A9A28C6" id="Прямая соединительная линия 6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45pt,15.8pt" to="296.2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">
                <v:stroke endarrow="block"/>
              </v:line>
            </w:pict>
          </mc:Fallback>
        </mc:AlternateContent>
      </w:r>
    </w:p>
    <w:p w14:paraId="264A120E" w14:textId="15D9F2B1" w:rsidR="004D51D2" w:rsidRPr="00054567" w:rsidRDefault="00716043" w:rsidP="002D1E18">
      <w:pPr>
        <w:spacing w:after="0" w:line="240" w:lineRule="auto"/>
        <w:ind w:firstLine="426"/>
        <w:rPr>
          <w:rFonts w:ascii="Times New Roman" w:hAnsi="Times New Roman" w:cs="Times New Roman"/>
          <w:sz w:val="28"/>
          <w:szCs w:val="28"/>
          <w:lang w:val="kk-KZ"/>
        </w:rPr>
      </w:pPr>
      <w:r w:rsidRPr="00054567">
        <w:rPr>
          <w:noProof/>
        </w:rPr>
        <mc:AlternateContent>
          <mc:Choice Requires="wps">
            <w:drawing>
              <wp:anchor distT="0" distB="0" distL="114298" distR="114298" simplePos="0" relativeHeight="251659776" behindDoc="0" locked="0" layoutInCell="1" allowOverlap="1" wp14:anchorId="318C7DA6" wp14:editId="69EE2C59">
                <wp:simplePos x="0" y="0"/>
                <wp:positionH relativeFrom="column">
                  <wp:posOffset>5221300</wp:posOffset>
                </wp:positionH>
                <wp:positionV relativeFrom="paragraph">
                  <wp:posOffset>202744</wp:posOffset>
                </wp:positionV>
                <wp:extent cx="0" cy="168224"/>
                <wp:effectExtent l="76200" t="0" r="57150" b="60960"/>
                <wp:wrapNone/>
                <wp:docPr id="1368017441"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8224"/>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0E7BC22" id="Прямая соединительная линия 69" o:spid="_x0000_s1026" style="position:absolute;flip:x;z-index:2516597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11.15pt,15.95pt" to="411.1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">
                <v:stroke endarrow="block"/>
              </v:line>
            </w:pict>
          </mc:Fallback>
        </mc:AlternateContent>
      </w:r>
      <w:r w:rsidRPr="00054567">
        <w:rPr>
          <w:noProof/>
        </w:rPr>
        <mc:AlternateContent>
          <mc:Choice Requires="wps">
            <w:drawing>
              <wp:anchor distT="0" distB="0" distL="114298" distR="114298" simplePos="0" relativeHeight="251660800" behindDoc="0" locked="0" layoutInCell="1" allowOverlap="1" wp14:anchorId="6C45937C" wp14:editId="46E9B728">
                <wp:simplePos x="0" y="0"/>
                <wp:positionH relativeFrom="column">
                  <wp:posOffset>1175995</wp:posOffset>
                </wp:positionH>
                <wp:positionV relativeFrom="paragraph">
                  <wp:posOffset>139343</wp:posOffset>
                </wp:positionV>
                <wp:extent cx="0" cy="270663"/>
                <wp:effectExtent l="76200" t="0" r="57150" b="53340"/>
                <wp:wrapNone/>
                <wp:docPr id="1492468802"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0663"/>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323ACDE" id="Прямая соединительная линия 63" o:spid="_x0000_s1026" style="position:absolute;flip:x;z-index:251660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2.6pt,10.95pt" to="92.6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">
                <v:stroke endarrow="block"/>
              </v:line>
            </w:pict>
          </mc:Fallback>
        </mc:AlternateContent>
      </w:r>
      <w:r w:rsidRPr="00054567">
        <w:rPr>
          <w:noProof/>
        </w:rPr>
        <mc:AlternateContent>
          <mc:Choice Requires="wps">
            <w:drawing>
              <wp:anchor distT="0" distB="0" distL="114298" distR="114298" simplePos="0" relativeHeight="251658752" behindDoc="0" locked="0" layoutInCell="1" allowOverlap="1" wp14:anchorId="6A84D039" wp14:editId="28BA6C64">
                <wp:simplePos x="0" y="0"/>
                <wp:positionH relativeFrom="column">
                  <wp:posOffset>2386114</wp:posOffset>
                </wp:positionH>
                <wp:positionV relativeFrom="paragraph">
                  <wp:posOffset>126748</wp:posOffset>
                </wp:positionV>
                <wp:extent cx="0" cy="247650"/>
                <wp:effectExtent l="76200" t="0" r="38100" b="38100"/>
                <wp:wrapNone/>
                <wp:docPr id="87437136"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76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94526AE" id="Прямая соединительная линия 65" o:spid="_x0000_s1026" style="position:absolute;flip:x;z-index:2516587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7.9pt,10pt" to="187.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">
                <v:stroke endarrow="block"/>
              </v:line>
            </w:pict>
          </mc:Fallback>
        </mc:AlternateContent>
      </w:r>
    </w:p>
    <w:p w14:paraId="3C6936C7" w14:textId="292466FB" w:rsidR="004D51D2" w:rsidRPr="00054567" w:rsidRDefault="00716043" w:rsidP="002D1E18">
      <w:pPr>
        <w:spacing w:after="0" w:line="240" w:lineRule="auto"/>
        <w:ind w:firstLine="426"/>
        <w:jc w:val="center"/>
        <w:rPr>
          <w:rFonts w:ascii="Times New Roman" w:hAnsi="Times New Roman" w:cs="Times New Roman"/>
          <w:sz w:val="28"/>
          <w:szCs w:val="28"/>
          <w:lang w:val="kk-KZ"/>
        </w:rPr>
      </w:pPr>
      <w:r w:rsidRPr="00054567">
        <w:rPr>
          <w:noProof/>
        </w:rPr>
        <mc:AlternateContent>
          <mc:Choice Requires="wps">
            <w:drawing>
              <wp:anchor distT="0" distB="0" distL="114300" distR="114300" simplePos="0" relativeHeight="251672064" behindDoc="0" locked="0" layoutInCell="1" allowOverlap="1" wp14:anchorId="13BDCB86" wp14:editId="43BEA511">
                <wp:simplePos x="0" y="0"/>
                <wp:positionH relativeFrom="column">
                  <wp:posOffset>609676</wp:posOffset>
                </wp:positionH>
                <wp:positionV relativeFrom="paragraph">
                  <wp:posOffset>205384</wp:posOffset>
                </wp:positionV>
                <wp:extent cx="1165860" cy="1172439"/>
                <wp:effectExtent l="0" t="0" r="15240" b="27940"/>
                <wp:wrapNone/>
                <wp:docPr id="200961206"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860" cy="1172439"/>
                        </a:xfrm>
                        <a:prstGeom prst="rect">
                          <a:avLst/>
                        </a:prstGeom>
                        <a:solidFill>
                          <a:srgbClr val="FFFFFF"/>
                        </a:solidFill>
                        <a:ln w="9525">
                          <a:solidFill>
                            <a:srgbClr val="000000"/>
                          </a:solidFill>
                          <a:miter lim="800000"/>
                          <a:headEnd/>
                          <a:tailEnd/>
                        </a:ln>
                      </wps:spPr>
                      <wps:txbx>
                        <w:txbxContent>
                          <w:p w14:paraId="5C5D5D11" w14:textId="77777777" w:rsidR="004D51D2" w:rsidRPr="00C26AE5" w:rsidRDefault="004D51D2" w:rsidP="004D51D2">
                            <w:pPr>
                              <w:spacing w:after="0" w:line="240" w:lineRule="auto"/>
                              <w:jc w:val="both"/>
                              <w:rPr>
                                <w:rFonts w:ascii="Times New Roman" w:hAnsi="Times New Roman" w:cs="Times New Roman"/>
                              </w:rPr>
                            </w:pPr>
                            <w:r>
                              <w:rPr>
                                <w:rFonts w:ascii="Times New Roman" w:hAnsi="Times New Roman" w:cs="Times New Roman"/>
                                <w:sz w:val="24"/>
                                <w:szCs w:val="24"/>
                                <w:lang w:val="kk-KZ"/>
                              </w:rPr>
                              <w:t>оқу материалдары</w:t>
                            </w:r>
                            <w:r w:rsidRPr="00C26AE5">
                              <w:rPr>
                                <w:rFonts w:ascii="Times New Roman" w:hAnsi="Times New Roman" w:cs="Times New Roman"/>
                                <w:sz w:val="24"/>
                                <w:szCs w:val="24"/>
                                <w:lang w:val="kk-KZ"/>
                              </w:rPr>
                              <w:t>; көрнекі құралдар, карта; модель</w:t>
                            </w:r>
                            <w:r>
                              <w:rPr>
                                <w:rFonts w:ascii="Times New Roman" w:hAnsi="Times New Roman" w:cs="Times New Roman"/>
                                <w:sz w:val="24"/>
                                <w:szCs w:val="24"/>
                                <w:lang w:val="kk-KZ"/>
                              </w:rPr>
                              <w:t>, т.б.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DCB86" id="Прямоугольник 61" o:spid="_x0000_s1067" style="position:absolute;left:0;text-align:left;margin-left:48pt;margin-top:16.15pt;width:91.8pt;height:92.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">
                <v:textbox>
                  <w:txbxContent>
                    <w:p w14:paraId="5C5D5D11" w14:textId="77777777" w:rsidR="004D51D2" w:rsidRPr="00C26AE5" w:rsidRDefault="004D51D2" w:rsidP="004D51D2">
                      <w:pPr>
                        <w:spacing w:after="0" w:line="240" w:lineRule="auto"/>
                        <w:jc w:val="both"/>
                        <w:rPr>
                          <w:rFonts w:ascii="Times New Roman" w:hAnsi="Times New Roman" w:cs="Times New Roman"/>
                        </w:rPr>
                      </w:pPr>
                      <w:r>
                        <w:rPr>
                          <w:rFonts w:ascii="Times New Roman" w:hAnsi="Times New Roman" w:cs="Times New Roman"/>
                          <w:sz w:val="24"/>
                          <w:szCs w:val="24"/>
                          <w:lang w:val="kk-KZ"/>
                        </w:rPr>
                        <w:t>оқу материалдары</w:t>
                      </w:r>
                      <w:r w:rsidRPr="00C26AE5">
                        <w:rPr>
                          <w:rFonts w:ascii="Times New Roman" w:hAnsi="Times New Roman" w:cs="Times New Roman"/>
                          <w:sz w:val="24"/>
                          <w:szCs w:val="24"/>
                          <w:lang w:val="kk-KZ"/>
                        </w:rPr>
                        <w:t>; көрнекі құралдар, карта; модель</w:t>
                      </w:r>
                      <w:r>
                        <w:rPr>
                          <w:rFonts w:ascii="Times New Roman" w:hAnsi="Times New Roman" w:cs="Times New Roman"/>
                          <w:sz w:val="24"/>
                          <w:szCs w:val="24"/>
                          <w:lang w:val="kk-KZ"/>
                        </w:rPr>
                        <w:t>, т.б.</w:t>
                      </w:r>
                    </w:p>
                  </w:txbxContent>
                </v:textbox>
              </v:rect>
            </w:pict>
          </mc:Fallback>
        </mc:AlternateContent>
      </w:r>
      <w:r w:rsidRPr="00054567">
        <w:rPr>
          <w:noProof/>
        </w:rPr>
        <mc:AlternateContent>
          <mc:Choice Requires="wps">
            <w:drawing>
              <wp:anchor distT="0" distB="0" distL="114298" distR="114298" simplePos="0" relativeHeight="251810304" behindDoc="0" locked="0" layoutInCell="1" allowOverlap="1" wp14:anchorId="3FEBF8CB" wp14:editId="06133207">
                <wp:simplePos x="0" y="0"/>
                <wp:positionH relativeFrom="column">
                  <wp:posOffset>3751174</wp:posOffset>
                </wp:positionH>
                <wp:positionV relativeFrom="paragraph">
                  <wp:posOffset>36398</wp:posOffset>
                </wp:positionV>
                <wp:extent cx="0" cy="168224"/>
                <wp:effectExtent l="76200" t="0" r="57150" b="60960"/>
                <wp:wrapNone/>
                <wp:docPr id="873436362"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8224"/>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972F4F4" id="Прямая соединительная линия 69" o:spid="_x0000_s1026" style="position:absolute;flip:x;z-index:251810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95.35pt,2.85pt" to="295.3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">
                <v:stroke endarrow="block"/>
              </v:line>
            </w:pict>
          </mc:Fallback>
        </mc:AlternateContent>
      </w:r>
      <w:r w:rsidRPr="00054567">
        <w:rPr>
          <w:noProof/>
        </w:rPr>
        <mc:AlternateContent>
          <mc:Choice Requires="wps">
            <w:drawing>
              <wp:anchor distT="0" distB="0" distL="114300" distR="114300" simplePos="0" relativeHeight="251675136" behindDoc="0" locked="0" layoutInCell="1" allowOverlap="1" wp14:anchorId="4B9041A3" wp14:editId="5445660A">
                <wp:simplePos x="0" y="0"/>
                <wp:positionH relativeFrom="column">
                  <wp:posOffset>4472102</wp:posOffset>
                </wp:positionH>
                <wp:positionV relativeFrom="paragraph">
                  <wp:posOffset>168960</wp:posOffset>
                </wp:positionV>
                <wp:extent cx="1299210" cy="1471879"/>
                <wp:effectExtent l="0" t="0" r="15240" b="14605"/>
                <wp:wrapNone/>
                <wp:docPr id="1084035005"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9210" cy="1471879"/>
                        </a:xfrm>
                        <a:prstGeom prst="rect">
                          <a:avLst/>
                        </a:prstGeom>
                        <a:solidFill>
                          <a:srgbClr val="FFFFFF"/>
                        </a:solidFill>
                        <a:ln w="9525">
                          <a:solidFill>
                            <a:srgbClr val="000000"/>
                          </a:solidFill>
                          <a:miter lim="800000"/>
                          <a:headEnd/>
                          <a:tailEnd/>
                        </a:ln>
                      </wps:spPr>
                      <wps:txbx>
                        <w:txbxContent>
                          <w:p w14:paraId="64D27776" w14:textId="2555411E" w:rsidR="00EB5C78" w:rsidRPr="00EB5C78" w:rsidRDefault="00EB5C78" w:rsidP="00EB5C78">
                            <w:pPr>
                              <w:shd w:val="clear" w:color="auto" w:fill="FFFFFF"/>
                              <w:spacing w:after="0" w:line="240" w:lineRule="auto"/>
                              <w:jc w:val="both"/>
                              <w:rPr>
                                <w:rFonts w:ascii="Times New Roman" w:hAnsi="Times New Roman" w:cs="Times New Roman"/>
                                <w:noProof/>
                                <w:color w:val="000000"/>
                                <w:sz w:val="24"/>
                                <w:szCs w:val="24"/>
                                <w:lang w:val="kk-KZ"/>
                              </w:rPr>
                            </w:pPr>
                            <w:r w:rsidRPr="00A15F12">
                              <w:rPr>
                                <w:rFonts w:ascii="Times New Roman" w:hAnsi="Times New Roman" w:cs="Times New Roman"/>
                                <w:noProof/>
                                <w:color w:val="000000"/>
                                <w:sz w:val="24"/>
                                <w:szCs w:val="24"/>
                                <w:lang w:val="kk-KZ"/>
                              </w:rPr>
                              <w:t>оқыту үдерісіне саналы түрде қатысу; белсенділік, тапсырмаларды орындау, сұрақ қою, өз бетімен іздену</w:t>
                            </w:r>
                          </w:p>
                          <w:p w14:paraId="04C83E9B" w14:textId="133EA1D1" w:rsidR="004D51D2" w:rsidRPr="00C26AE5" w:rsidRDefault="004D51D2" w:rsidP="004D51D2">
                            <w:pPr>
                              <w:shd w:val="clear" w:color="auto" w:fill="FFFFFF"/>
                              <w:spacing w:after="0" w:line="240" w:lineRule="auto"/>
                              <w:jc w:val="both"/>
                              <w:rPr>
                                <w:rFonts w:ascii="Times New Roman" w:hAnsi="Times New Roman" w:cs="Times New Roman"/>
                              </w:rPr>
                            </w:pPr>
                            <w:r w:rsidRPr="00C26AE5">
                              <w:rPr>
                                <w:rFonts w:ascii="Times New Roman" w:hAnsi="Times New Roman" w:cs="Times New Roman"/>
                                <w:sz w:val="24"/>
                                <w:szCs w:val="24"/>
                                <w:lang w:val="kk-K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041A3" id="Прямоугольник 59" o:spid="_x0000_s1068" style="position:absolute;left:0;text-align:left;margin-left:352.15pt;margin-top:13.3pt;width:102.3pt;height:115.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">
                <v:textbox>
                  <w:txbxContent>
                    <w:p w14:paraId="64D27776" w14:textId="2555411E" w:rsidR="00EB5C78" w:rsidRPr="00EB5C78" w:rsidRDefault="00EB5C78" w:rsidP="00EB5C78">
                      <w:pPr>
                        <w:shd w:val="clear" w:color="auto" w:fill="FFFFFF"/>
                        <w:spacing w:after="0" w:line="240" w:lineRule="auto"/>
                        <w:jc w:val="both"/>
                        <w:rPr>
                          <w:rFonts w:ascii="Times New Roman" w:hAnsi="Times New Roman" w:cs="Times New Roman"/>
                          <w:noProof/>
                          <w:color w:val="000000"/>
                          <w:sz w:val="24"/>
                          <w:szCs w:val="24"/>
                          <w:lang w:val="kk-KZ"/>
                        </w:rPr>
                      </w:pPr>
                      <w:r w:rsidRPr="00A15F12">
                        <w:rPr>
                          <w:rFonts w:ascii="Times New Roman" w:hAnsi="Times New Roman" w:cs="Times New Roman"/>
                          <w:noProof/>
                          <w:color w:val="000000"/>
                          <w:sz w:val="24"/>
                          <w:szCs w:val="24"/>
                          <w:lang w:val="kk-KZ"/>
                        </w:rPr>
                        <w:t>оқыту үдерісіне саналы түрде қатысу; белсенділік, тапсырмаларды орындау, сұрақ қою, өз бетімен іздену</w:t>
                      </w:r>
                    </w:p>
                    <w:p w14:paraId="04C83E9B" w14:textId="133EA1D1" w:rsidR="004D51D2" w:rsidRPr="00C26AE5" w:rsidRDefault="004D51D2" w:rsidP="004D51D2">
                      <w:pPr>
                        <w:shd w:val="clear" w:color="auto" w:fill="FFFFFF"/>
                        <w:spacing w:after="0" w:line="240" w:lineRule="auto"/>
                        <w:jc w:val="both"/>
                        <w:rPr>
                          <w:rFonts w:ascii="Times New Roman" w:hAnsi="Times New Roman" w:cs="Times New Roman"/>
                        </w:rPr>
                      </w:pPr>
                      <w:r w:rsidRPr="00C26AE5">
                        <w:rPr>
                          <w:rFonts w:ascii="Times New Roman" w:hAnsi="Times New Roman" w:cs="Times New Roman"/>
                          <w:sz w:val="24"/>
                          <w:szCs w:val="24"/>
                          <w:lang w:val="kk-KZ"/>
                        </w:rPr>
                        <w:t xml:space="preserve">                    </w:t>
                      </w:r>
                    </w:p>
                  </w:txbxContent>
                </v:textbox>
              </v:rect>
            </w:pict>
          </mc:Fallback>
        </mc:AlternateContent>
      </w:r>
      <w:r w:rsidR="007877A8" w:rsidRPr="00054567">
        <w:rPr>
          <w:noProof/>
        </w:rPr>
        <mc:AlternateContent>
          <mc:Choice Requires="wps">
            <w:drawing>
              <wp:anchor distT="0" distB="0" distL="114300" distR="114300" simplePos="0" relativeHeight="251674112" behindDoc="0" locked="0" layoutInCell="1" allowOverlap="1" wp14:anchorId="61BCF18E" wp14:editId="5E16B53D">
                <wp:simplePos x="0" y="0"/>
                <wp:positionH relativeFrom="column">
                  <wp:posOffset>3134995</wp:posOffset>
                </wp:positionH>
                <wp:positionV relativeFrom="paragraph">
                  <wp:posOffset>165735</wp:posOffset>
                </wp:positionV>
                <wp:extent cx="1219200" cy="1196340"/>
                <wp:effectExtent l="0" t="0" r="19050" b="22860"/>
                <wp:wrapNone/>
                <wp:docPr id="79601258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196340"/>
                        </a:xfrm>
                        <a:prstGeom prst="rect">
                          <a:avLst/>
                        </a:prstGeom>
                        <a:solidFill>
                          <a:srgbClr val="FFFFFF"/>
                        </a:solidFill>
                        <a:ln w="9525">
                          <a:solidFill>
                            <a:srgbClr val="000000"/>
                          </a:solidFill>
                          <a:miter lim="800000"/>
                          <a:headEnd/>
                          <a:tailEnd/>
                        </a:ln>
                      </wps:spPr>
                      <wps:txbx>
                        <w:txbxContent>
                          <w:p w14:paraId="1116633A" w14:textId="77777777" w:rsidR="004D51D2" w:rsidRDefault="004D51D2" w:rsidP="004D51D2">
                            <w:pPr>
                              <w:spacing w:after="0" w:line="240" w:lineRule="auto"/>
                              <w:jc w:val="center"/>
                              <w:rPr>
                                <w:rFonts w:ascii="Times New Roman" w:hAnsi="Times New Roman" w:cs="Times New Roman"/>
                                <w:sz w:val="24"/>
                                <w:szCs w:val="24"/>
                                <w:lang w:val="kk-KZ"/>
                              </w:rPr>
                            </w:pPr>
                          </w:p>
                          <w:p w14:paraId="46798A00" w14:textId="4C90D3F3" w:rsidR="007877A8" w:rsidRPr="007877A8" w:rsidRDefault="007877A8" w:rsidP="00EB5C78">
                            <w:pPr>
                              <w:shd w:val="clear" w:color="auto" w:fill="FFFFFF"/>
                              <w:spacing w:after="0" w:line="240" w:lineRule="auto"/>
                              <w:jc w:val="both"/>
                              <w:rPr>
                                <w:rFonts w:ascii="Times New Roman" w:hAnsi="Times New Roman" w:cs="Times New Roman"/>
                                <w:lang w:val="kk-KZ"/>
                              </w:rPr>
                            </w:pPr>
                            <w:r>
                              <w:rPr>
                                <w:rFonts w:ascii="Times New Roman" w:hAnsi="Times New Roman" w:cs="Times New Roman"/>
                                <w:sz w:val="24"/>
                                <w:szCs w:val="24"/>
                                <w:lang w:val="kk-KZ"/>
                              </w:rPr>
                              <w:t xml:space="preserve"> </w:t>
                            </w:r>
                            <w:r w:rsidRPr="00A15F12">
                              <w:rPr>
                                <w:rFonts w:ascii="Times New Roman" w:hAnsi="Times New Roman" w:cs="Times New Roman"/>
                                <w:sz w:val="24"/>
                                <w:szCs w:val="24"/>
                                <w:lang w:val="kk-KZ"/>
                              </w:rPr>
                              <w:t>оқу іс-әрекетін ұйымдастыру; бақылау жасау</w:t>
                            </w:r>
                          </w:p>
                          <w:p w14:paraId="22E97446" w14:textId="2C40A152" w:rsidR="004D51D2" w:rsidRPr="007877A8" w:rsidRDefault="004D51D2" w:rsidP="00EB5C78">
                            <w:pPr>
                              <w:spacing w:after="0" w:line="240" w:lineRule="auto"/>
                              <w:jc w:val="both"/>
                              <w:rPr>
                                <w:rFonts w:ascii="Times New Roman" w:hAnsi="Times New Roman" w:cs="Times New Roman"/>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CF18E" id="Прямоугольник 57" o:spid="_x0000_s1069" style="position:absolute;left:0;text-align:left;margin-left:246.85pt;margin-top:13.05pt;width:96pt;height:94.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">
                <v:textbox>
                  <w:txbxContent>
                    <w:p w14:paraId="1116633A" w14:textId="77777777" w:rsidR="004D51D2" w:rsidRDefault="004D51D2" w:rsidP="004D51D2">
                      <w:pPr>
                        <w:spacing w:after="0" w:line="240" w:lineRule="auto"/>
                        <w:jc w:val="center"/>
                        <w:rPr>
                          <w:rFonts w:ascii="Times New Roman" w:hAnsi="Times New Roman" w:cs="Times New Roman"/>
                          <w:sz w:val="24"/>
                          <w:szCs w:val="24"/>
                          <w:lang w:val="kk-KZ"/>
                        </w:rPr>
                      </w:pPr>
                    </w:p>
                    <w:p w14:paraId="46798A00" w14:textId="4C90D3F3" w:rsidR="007877A8" w:rsidRPr="007877A8" w:rsidRDefault="007877A8" w:rsidP="00EB5C78">
                      <w:pPr>
                        <w:shd w:val="clear" w:color="auto" w:fill="FFFFFF"/>
                        <w:spacing w:after="0" w:line="240" w:lineRule="auto"/>
                        <w:jc w:val="both"/>
                        <w:rPr>
                          <w:rFonts w:ascii="Times New Roman" w:hAnsi="Times New Roman" w:cs="Times New Roman"/>
                          <w:lang w:val="kk-KZ"/>
                        </w:rPr>
                      </w:pPr>
                      <w:r>
                        <w:rPr>
                          <w:rFonts w:ascii="Times New Roman" w:hAnsi="Times New Roman" w:cs="Times New Roman"/>
                          <w:sz w:val="24"/>
                          <w:szCs w:val="24"/>
                          <w:lang w:val="kk-KZ"/>
                        </w:rPr>
                        <w:t xml:space="preserve"> </w:t>
                      </w:r>
                      <w:r w:rsidRPr="00A15F12">
                        <w:rPr>
                          <w:rFonts w:ascii="Times New Roman" w:hAnsi="Times New Roman" w:cs="Times New Roman"/>
                          <w:sz w:val="24"/>
                          <w:szCs w:val="24"/>
                          <w:lang w:val="kk-KZ"/>
                        </w:rPr>
                        <w:t>оқу іс-әрекетін ұйымдастыру; бақылау жасау</w:t>
                      </w:r>
                    </w:p>
                    <w:p w14:paraId="22E97446" w14:textId="2C40A152" w:rsidR="004D51D2" w:rsidRPr="007877A8" w:rsidRDefault="004D51D2" w:rsidP="00EB5C78">
                      <w:pPr>
                        <w:spacing w:after="0" w:line="240" w:lineRule="auto"/>
                        <w:jc w:val="both"/>
                        <w:rPr>
                          <w:rFonts w:ascii="Times New Roman" w:hAnsi="Times New Roman" w:cs="Times New Roman"/>
                          <w:lang w:val="kk-KZ"/>
                        </w:rPr>
                      </w:pPr>
                    </w:p>
                  </w:txbxContent>
                </v:textbox>
              </v:rect>
            </w:pict>
          </mc:Fallback>
        </mc:AlternateContent>
      </w:r>
      <w:r w:rsidR="007877A8" w:rsidRPr="00054567">
        <w:rPr>
          <w:noProof/>
        </w:rPr>
        <mc:AlternateContent>
          <mc:Choice Requires="wps">
            <w:drawing>
              <wp:anchor distT="0" distB="0" distL="114300" distR="114300" simplePos="0" relativeHeight="251673088" behindDoc="0" locked="0" layoutInCell="1" allowOverlap="1" wp14:anchorId="18F400D8" wp14:editId="26A6FEA2">
                <wp:simplePos x="0" y="0"/>
                <wp:positionH relativeFrom="column">
                  <wp:posOffset>1839595</wp:posOffset>
                </wp:positionH>
                <wp:positionV relativeFrom="paragraph">
                  <wp:posOffset>165735</wp:posOffset>
                </wp:positionV>
                <wp:extent cx="1211580" cy="1215390"/>
                <wp:effectExtent l="0" t="0" r="26670" b="22860"/>
                <wp:wrapNone/>
                <wp:docPr id="903835096"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1215390"/>
                        </a:xfrm>
                        <a:prstGeom prst="rect">
                          <a:avLst/>
                        </a:prstGeom>
                        <a:solidFill>
                          <a:srgbClr val="FFFFFF"/>
                        </a:solidFill>
                        <a:ln w="9525">
                          <a:solidFill>
                            <a:srgbClr val="000000"/>
                          </a:solidFill>
                          <a:miter lim="800000"/>
                          <a:headEnd/>
                          <a:tailEnd/>
                        </a:ln>
                      </wps:spPr>
                      <wps:txbx>
                        <w:txbxContent>
                          <w:p w14:paraId="711E70DA" w14:textId="764FDEE9" w:rsidR="004D51D2" w:rsidRPr="00C26AE5" w:rsidRDefault="004D51D2" w:rsidP="00EB5C78">
                            <w:pPr>
                              <w:spacing w:after="0" w:line="240" w:lineRule="auto"/>
                              <w:jc w:val="both"/>
                              <w:rPr>
                                <w:rFonts w:ascii="Times New Roman" w:hAnsi="Times New Roman" w:cs="Times New Roman"/>
                              </w:rPr>
                            </w:pPr>
                            <w:r w:rsidRPr="00C26AE5">
                              <w:rPr>
                                <w:rFonts w:ascii="Times New Roman" w:hAnsi="Times New Roman" w:cs="Times New Roman"/>
                                <w:sz w:val="24"/>
                                <w:szCs w:val="24"/>
                                <w:lang w:val="kk-KZ"/>
                              </w:rPr>
                              <w:t>талдау; сараптау;                салыстыру; қорытындылау;</w:t>
                            </w:r>
                            <w:r w:rsidR="007877A8">
                              <w:rPr>
                                <w:rFonts w:ascii="Times New Roman" w:hAnsi="Times New Roman" w:cs="Times New Roman"/>
                                <w:sz w:val="24"/>
                                <w:szCs w:val="24"/>
                                <w:lang w:val="kk-KZ"/>
                              </w:rPr>
                              <w:t xml:space="preserve"> </w:t>
                            </w:r>
                            <w:r w:rsidRPr="00C26AE5">
                              <w:rPr>
                                <w:rFonts w:ascii="Times New Roman" w:hAnsi="Times New Roman" w:cs="Times New Roman"/>
                                <w:sz w:val="24"/>
                                <w:szCs w:val="24"/>
                                <w:lang w:val="kk-KZ"/>
                              </w:rPr>
                              <w:t>түзету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400D8" id="Прямоугольник 55" o:spid="_x0000_s1070" style="position:absolute;left:0;text-align:left;margin-left:144.85pt;margin-top:13.05pt;width:95.4pt;height:95.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">
                <v:textbox>
                  <w:txbxContent>
                    <w:p w14:paraId="711E70DA" w14:textId="764FDEE9" w:rsidR="004D51D2" w:rsidRPr="00C26AE5" w:rsidRDefault="004D51D2" w:rsidP="00EB5C78">
                      <w:pPr>
                        <w:spacing w:after="0" w:line="240" w:lineRule="auto"/>
                        <w:jc w:val="both"/>
                        <w:rPr>
                          <w:rFonts w:ascii="Times New Roman" w:hAnsi="Times New Roman" w:cs="Times New Roman"/>
                        </w:rPr>
                      </w:pPr>
                      <w:r w:rsidRPr="00C26AE5">
                        <w:rPr>
                          <w:rFonts w:ascii="Times New Roman" w:hAnsi="Times New Roman" w:cs="Times New Roman"/>
                          <w:sz w:val="24"/>
                          <w:szCs w:val="24"/>
                          <w:lang w:val="kk-KZ"/>
                        </w:rPr>
                        <w:t>талдау; сараптау;                салыстыру; қорытындылау;</w:t>
                      </w:r>
                      <w:r w:rsidR="007877A8">
                        <w:rPr>
                          <w:rFonts w:ascii="Times New Roman" w:hAnsi="Times New Roman" w:cs="Times New Roman"/>
                          <w:sz w:val="24"/>
                          <w:szCs w:val="24"/>
                          <w:lang w:val="kk-KZ"/>
                        </w:rPr>
                        <w:t xml:space="preserve"> </w:t>
                      </w:r>
                      <w:r w:rsidRPr="00C26AE5">
                        <w:rPr>
                          <w:rFonts w:ascii="Times New Roman" w:hAnsi="Times New Roman" w:cs="Times New Roman"/>
                          <w:sz w:val="24"/>
                          <w:szCs w:val="24"/>
                          <w:lang w:val="kk-KZ"/>
                        </w:rPr>
                        <w:t>түзету</w:t>
                      </w:r>
                    </w:p>
                  </w:txbxContent>
                </v:textbox>
              </v:rect>
            </w:pict>
          </mc:Fallback>
        </mc:AlternateContent>
      </w:r>
    </w:p>
    <w:p w14:paraId="2B674F14" w14:textId="2C1B29EE" w:rsidR="004D51D2" w:rsidRPr="00054567" w:rsidRDefault="004D51D2" w:rsidP="002D1E18">
      <w:pPr>
        <w:spacing w:after="0" w:line="240" w:lineRule="auto"/>
        <w:ind w:firstLine="426"/>
        <w:jc w:val="center"/>
        <w:rPr>
          <w:rFonts w:ascii="Times New Roman" w:hAnsi="Times New Roman" w:cs="Times New Roman"/>
          <w:sz w:val="28"/>
          <w:szCs w:val="28"/>
          <w:lang w:val="kk-KZ"/>
        </w:rPr>
      </w:pPr>
    </w:p>
    <w:p w14:paraId="3551837D" w14:textId="77777777" w:rsidR="004D51D2" w:rsidRPr="00054567" w:rsidRDefault="004D51D2" w:rsidP="002D1E18">
      <w:pPr>
        <w:spacing w:after="0" w:line="240" w:lineRule="auto"/>
        <w:ind w:firstLine="426"/>
        <w:jc w:val="center"/>
        <w:rPr>
          <w:rFonts w:ascii="Times New Roman" w:hAnsi="Times New Roman" w:cs="Times New Roman"/>
          <w:sz w:val="28"/>
          <w:szCs w:val="28"/>
          <w:lang w:val="kk-KZ"/>
        </w:rPr>
      </w:pPr>
    </w:p>
    <w:p w14:paraId="132E285B" w14:textId="77777777" w:rsidR="004D51D2" w:rsidRPr="00054567" w:rsidRDefault="004D51D2" w:rsidP="002D1E18">
      <w:pPr>
        <w:spacing w:after="0" w:line="240" w:lineRule="auto"/>
        <w:ind w:firstLine="426"/>
        <w:jc w:val="center"/>
        <w:rPr>
          <w:rFonts w:ascii="Times New Roman" w:hAnsi="Times New Roman" w:cs="Times New Roman"/>
          <w:sz w:val="28"/>
          <w:szCs w:val="28"/>
          <w:lang w:val="kk-KZ"/>
        </w:rPr>
      </w:pPr>
    </w:p>
    <w:p w14:paraId="6CCEEBA5" w14:textId="77777777" w:rsidR="004D51D2" w:rsidRPr="00054567" w:rsidRDefault="004D51D2" w:rsidP="002D1E18">
      <w:pPr>
        <w:spacing w:after="0" w:line="240" w:lineRule="auto"/>
        <w:ind w:firstLine="426"/>
        <w:jc w:val="center"/>
        <w:rPr>
          <w:rFonts w:ascii="Times New Roman" w:hAnsi="Times New Roman" w:cs="Times New Roman"/>
          <w:sz w:val="28"/>
          <w:szCs w:val="28"/>
          <w:lang w:val="kk-KZ"/>
        </w:rPr>
      </w:pPr>
    </w:p>
    <w:p w14:paraId="593308CF" w14:textId="77777777" w:rsidR="004D51D2" w:rsidRPr="00054567" w:rsidRDefault="004D51D2" w:rsidP="002D1E18">
      <w:pPr>
        <w:spacing w:after="0" w:line="240" w:lineRule="auto"/>
        <w:ind w:firstLine="426"/>
        <w:jc w:val="center"/>
        <w:rPr>
          <w:rFonts w:ascii="Times New Roman" w:hAnsi="Times New Roman" w:cs="Times New Roman"/>
          <w:sz w:val="28"/>
          <w:szCs w:val="28"/>
          <w:lang w:val="kk-KZ"/>
        </w:rPr>
      </w:pPr>
    </w:p>
    <w:p w14:paraId="15E5CE62" w14:textId="2E480DB9" w:rsidR="004D51D2" w:rsidRPr="00054567" w:rsidRDefault="004D51D2" w:rsidP="002D1E18">
      <w:pPr>
        <w:spacing w:after="0" w:line="240" w:lineRule="auto"/>
        <w:ind w:firstLine="426"/>
        <w:jc w:val="center"/>
        <w:rPr>
          <w:rFonts w:ascii="Times New Roman" w:hAnsi="Times New Roman" w:cs="Times New Roman"/>
          <w:sz w:val="28"/>
          <w:szCs w:val="28"/>
          <w:lang w:val="kk-KZ"/>
        </w:rPr>
      </w:pPr>
    </w:p>
    <w:p w14:paraId="73FE6DFB" w14:textId="5331733F" w:rsidR="007877A8" w:rsidRPr="00054567" w:rsidRDefault="007877A8" w:rsidP="002D1E18">
      <w:pPr>
        <w:spacing w:after="0" w:line="240" w:lineRule="auto"/>
        <w:ind w:firstLine="426"/>
        <w:jc w:val="center"/>
        <w:rPr>
          <w:rFonts w:ascii="Times New Roman" w:hAnsi="Times New Roman" w:cs="Times New Roman"/>
          <w:sz w:val="28"/>
          <w:szCs w:val="28"/>
          <w:lang w:val="kk-KZ"/>
        </w:rPr>
      </w:pPr>
    </w:p>
    <w:p w14:paraId="63AB0EE1" w14:textId="2B1F0943" w:rsidR="00EB5C78" w:rsidRPr="00054567" w:rsidRDefault="00EB5C78" w:rsidP="002D1E18">
      <w:pPr>
        <w:spacing w:after="0" w:line="240" w:lineRule="auto"/>
        <w:ind w:firstLine="426"/>
        <w:jc w:val="center"/>
        <w:rPr>
          <w:rFonts w:ascii="Times New Roman" w:hAnsi="Times New Roman" w:cs="Times New Roman"/>
          <w:sz w:val="28"/>
          <w:szCs w:val="28"/>
          <w:lang w:val="kk-KZ"/>
        </w:rPr>
      </w:pPr>
      <w:r w:rsidRPr="00054567">
        <w:rPr>
          <w:noProof/>
        </w:rPr>
        <mc:AlternateContent>
          <mc:Choice Requires="wps">
            <w:drawing>
              <wp:anchor distT="0" distB="0" distL="114300" distR="114300" simplePos="0" relativeHeight="251680256" behindDoc="0" locked="0" layoutInCell="1" allowOverlap="1" wp14:anchorId="54688722" wp14:editId="4F058743">
                <wp:simplePos x="0" y="0"/>
                <wp:positionH relativeFrom="column">
                  <wp:posOffset>548640</wp:posOffset>
                </wp:positionH>
                <wp:positionV relativeFrom="paragraph">
                  <wp:posOffset>96520</wp:posOffset>
                </wp:positionV>
                <wp:extent cx="5276850" cy="0"/>
                <wp:effectExtent l="0" t="0" r="0" b="0"/>
                <wp:wrapNone/>
                <wp:docPr id="745894308"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685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75B13AF" id="Прямая соединительная линия 53" o:spid="_x0000_s1026" style="position:absolute;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7.6pt" to="458.7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"/>
            </w:pict>
          </mc:Fallback>
        </mc:AlternateContent>
      </w:r>
    </w:p>
    <w:p w14:paraId="2C2B4FA2" w14:textId="2CEC8E07" w:rsidR="004D51D2" w:rsidRPr="00054567" w:rsidRDefault="004D51D2" w:rsidP="00A00F18">
      <w:pPr>
        <w:spacing w:after="0" w:line="240" w:lineRule="auto"/>
        <w:ind w:firstLine="567"/>
        <w:jc w:val="center"/>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Сурет </w:t>
      </w:r>
      <w:r w:rsidR="00B40DA2" w:rsidRPr="00054567">
        <w:rPr>
          <w:rFonts w:ascii="Times New Roman" w:hAnsi="Times New Roman" w:cs="Times New Roman"/>
          <w:sz w:val="28"/>
          <w:szCs w:val="28"/>
          <w:lang w:val="kk-KZ"/>
        </w:rPr>
        <w:t>2</w:t>
      </w:r>
      <w:r w:rsidR="00716043" w:rsidRPr="00054567">
        <w:rPr>
          <w:rFonts w:ascii="Times New Roman" w:hAnsi="Times New Roman" w:cs="Times New Roman"/>
          <w:sz w:val="28"/>
          <w:szCs w:val="28"/>
          <w:lang w:val="kk-KZ"/>
        </w:rPr>
        <w:t>1</w:t>
      </w:r>
      <w:r w:rsidR="00B40DA2"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Оқыту әдістері</w:t>
      </w:r>
    </w:p>
    <w:p w14:paraId="63934F47" w14:textId="77777777" w:rsidR="00EB5C78" w:rsidRPr="00054567" w:rsidRDefault="00EB5C78" w:rsidP="00A00F18">
      <w:pPr>
        <w:spacing w:after="0" w:line="240" w:lineRule="auto"/>
        <w:ind w:firstLine="567"/>
        <w:jc w:val="center"/>
        <w:rPr>
          <w:rFonts w:ascii="Times New Roman" w:hAnsi="Times New Roman" w:cs="Times New Roman"/>
          <w:sz w:val="28"/>
          <w:szCs w:val="28"/>
          <w:lang w:val="kk-KZ"/>
        </w:rPr>
      </w:pPr>
    </w:p>
    <w:p w14:paraId="5FAFD277" w14:textId="19DA5AF3" w:rsidR="00435B72" w:rsidRPr="00054567" w:rsidRDefault="00435B72"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noProof/>
          <w:color w:val="000000"/>
          <w:sz w:val="28"/>
          <w:szCs w:val="28"/>
          <w:lang w:val="kk-KZ"/>
        </w:rPr>
        <w:t>Оқыту әдістерін таңдау негізінен белгілі дидакт ғалымдар И.Я.</w:t>
      </w:r>
      <w:r w:rsidR="00C16E6E" w:rsidRPr="00054567">
        <w:rPr>
          <w:rFonts w:ascii="Times New Roman" w:hAnsi="Times New Roman" w:cs="Times New Roman"/>
          <w:noProof/>
          <w:color w:val="000000"/>
          <w:sz w:val="28"/>
          <w:szCs w:val="28"/>
          <w:lang w:val="kk-KZ"/>
        </w:rPr>
        <w:t xml:space="preserve"> </w:t>
      </w:r>
      <w:r w:rsidRPr="00054567">
        <w:rPr>
          <w:rFonts w:ascii="Times New Roman" w:hAnsi="Times New Roman" w:cs="Times New Roman"/>
          <w:noProof/>
          <w:color w:val="000000"/>
          <w:sz w:val="28"/>
          <w:szCs w:val="28"/>
          <w:lang w:val="kk-KZ"/>
        </w:rPr>
        <w:t>Лернер мен М.Н.</w:t>
      </w:r>
      <w:r w:rsidR="00C16E6E" w:rsidRPr="00054567">
        <w:rPr>
          <w:rFonts w:ascii="Times New Roman" w:hAnsi="Times New Roman" w:cs="Times New Roman"/>
          <w:noProof/>
          <w:color w:val="000000"/>
          <w:sz w:val="28"/>
          <w:szCs w:val="28"/>
          <w:lang w:val="kk-KZ"/>
        </w:rPr>
        <w:t xml:space="preserve"> </w:t>
      </w:r>
      <w:r w:rsidRPr="00054567">
        <w:rPr>
          <w:rFonts w:ascii="Times New Roman" w:hAnsi="Times New Roman" w:cs="Times New Roman"/>
          <w:noProof/>
          <w:color w:val="000000"/>
          <w:sz w:val="28"/>
          <w:szCs w:val="28"/>
          <w:lang w:val="kk-KZ"/>
        </w:rPr>
        <w:t>Скаткин</w:t>
      </w:r>
      <w:r w:rsidR="00C903E6" w:rsidRPr="00054567">
        <w:rPr>
          <w:rFonts w:ascii="Times New Roman" w:hAnsi="Times New Roman" w:cs="Times New Roman"/>
          <w:noProof/>
          <w:color w:val="000000"/>
          <w:sz w:val="28"/>
          <w:szCs w:val="28"/>
          <w:lang w:val="kk-KZ"/>
        </w:rPr>
        <w:t xml:space="preserve"> </w:t>
      </w:r>
      <w:r w:rsidRPr="00054567">
        <w:rPr>
          <w:rFonts w:ascii="Times New Roman" w:hAnsi="Times New Roman" w:cs="Times New Roman"/>
          <w:noProof/>
          <w:color w:val="000000"/>
          <w:sz w:val="28"/>
          <w:szCs w:val="28"/>
          <w:lang w:val="kk-KZ"/>
        </w:rPr>
        <w:t>[1</w:t>
      </w:r>
      <w:r w:rsidR="00C903E6" w:rsidRPr="00054567">
        <w:rPr>
          <w:rFonts w:ascii="Times New Roman" w:hAnsi="Times New Roman" w:cs="Times New Roman"/>
          <w:noProof/>
          <w:color w:val="000000"/>
          <w:sz w:val="28"/>
          <w:szCs w:val="28"/>
          <w:lang w:val="kk-KZ"/>
        </w:rPr>
        <w:t>7</w:t>
      </w:r>
      <w:r w:rsidR="00351A2A" w:rsidRPr="00054567">
        <w:rPr>
          <w:rFonts w:ascii="Times New Roman" w:hAnsi="Times New Roman" w:cs="Times New Roman"/>
          <w:noProof/>
          <w:color w:val="000000"/>
          <w:sz w:val="28"/>
          <w:szCs w:val="28"/>
          <w:lang w:val="kk-KZ"/>
        </w:rPr>
        <w:t>1</w:t>
      </w:r>
      <w:r w:rsidRPr="00054567">
        <w:rPr>
          <w:rFonts w:ascii="Times New Roman" w:hAnsi="Times New Roman" w:cs="Times New Roman"/>
          <w:noProof/>
          <w:color w:val="000000"/>
          <w:sz w:val="28"/>
          <w:szCs w:val="28"/>
          <w:lang w:val="kk-KZ"/>
        </w:rPr>
        <w:t>] ұсынған әдістемелік жіктемеге сәйкес (түсіндірмелік</w:t>
      </w:r>
      <w:r w:rsidR="007367B4" w:rsidRPr="00054567">
        <w:rPr>
          <w:rFonts w:ascii="Times New Roman" w:eastAsia="Times New Roman" w:hAnsi="Times New Roman" w:cs="Times New Roman"/>
          <w:sz w:val="28"/>
          <w:szCs w:val="28"/>
          <w:lang w:val="kk-KZ" w:eastAsia="ru-RU"/>
        </w:rPr>
        <w:t>–</w:t>
      </w:r>
      <w:r w:rsidRPr="00054567">
        <w:rPr>
          <w:rFonts w:ascii="Times New Roman" w:hAnsi="Times New Roman" w:cs="Times New Roman"/>
          <w:noProof/>
          <w:color w:val="000000"/>
          <w:sz w:val="28"/>
          <w:szCs w:val="28"/>
          <w:lang w:val="kk-KZ"/>
        </w:rPr>
        <w:t>көрнекілік, проблемалық, жартылай ізденіс, зерттеу әдістері) орайластырылған.</w:t>
      </w:r>
      <w:r w:rsidR="002D1E18" w:rsidRPr="00054567">
        <w:rPr>
          <w:rFonts w:ascii="Times New Roman" w:hAnsi="Times New Roman" w:cs="Times New Roman"/>
          <w:noProof/>
          <w:color w:val="000000"/>
          <w:sz w:val="28"/>
          <w:szCs w:val="28"/>
          <w:lang w:val="kk-KZ"/>
        </w:rPr>
        <w:t xml:space="preserve"> </w:t>
      </w:r>
      <w:r w:rsidRPr="00054567">
        <w:rPr>
          <w:rFonts w:ascii="Times New Roman" w:hAnsi="Times New Roman" w:cs="Times New Roman"/>
          <w:noProof/>
          <w:color w:val="000000"/>
          <w:sz w:val="28"/>
          <w:szCs w:val="28"/>
          <w:lang w:val="kk-KZ"/>
        </w:rPr>
        <w:t>Мұндағы түсіндірмелік</w:t>
      </w:r>
      <w:r w:rsidR="007508FA" w:rsidRPr="00054567">
        <w:rPr>
          <w:rFonts w:ascii="Times New Roman" w:hAnsi="Times New Roman" w:cs="Times New Roman"/>
          <w:noProof/>
          <w:color w:val="000000"/>
          <w:sz w:val="28"/>
          <w:szCs w:val="28"/>
          <w:lang w:val="kk-KZ"/>
        </w:rPr>
        <w:t xml:space="preserve"> </w:t>
      </w:r>
      <w:r w:rsidR="007508FA" w:rsidRPr="00054567">
        <w:rPr>
          <w:rFonts w:ascii="Times New Roman" w:eastAsia="Times New Roman" w:hAnsi="Times New Roman" w:cs="Times New Roman"/>
          <w:sz w:val="28"/>
          <w:szCs w:val="28"/>
          <w:lang w:val="kk-KZ" w:eastAsia="ru-RU"/>
        </w:rPr>
        <w:t xml:space="preserve">– </w:t>
      </w:r>
      <w:r w:rsidRPr="00054567">
        <w:rPr>
          <w:rFonts w:ascii="Times New Roman" w:hAnsi="Times New Roman" w:cs="Times New Roman"/>
          <w:noProof/>
          <w:color w:val="000000"/>
          <w:sz w:val="28"/>
          <w:szCs w:val="28"/>
          <w:lang w:val="kk-KZ"/>
        </w:rPr>
        <w:t xml:space="preserve">көрнекілік әдіс білім алушылардың білімді игеруі  мен </w:t>
      </w:r>
      <w:r w:rsidRPr="00054567">
        <w:rPr>
          <w:rFonts w:ascii="Times New Roman" w:hAnsi="Times New Roman" w:cs="Times New Roman"/>
          <w:noProof/>
          <w:color w:val="000000"/>
          <w:sz w:val="28"/>
          <w:szCs w:val="28"/>
          <w:lang w:val="kk-KZ"/>
        </w:rPr>
        <w:lastRenderedPageBreak/>
        <w:t>есте сақтау қабілеттіліктерін қамтиды; проблемалық әдісті пайдалануда білім алушылардың логикалық ойлау дағдылары қалыптасады.</w:t>
      </w:r>
      <w:r w:rsidR="009C1A7F" w:rsidRPr="00054567">
        <w:rPr>
          <w:rFonts w:ascii="Times New Roman" w:hAnsi="Times New Roman" w:cs="Times New Roman"/>
          <w:noProof/>
          <w:color w:val="000000"/>
          <w:sz w:val="28"/>
          <w:szCs w:val="28"/>
          <w:lang w:val="kk-KZ"/>
        </w:rPr>
        <w:t xml:space="preserve"> </w:t>
      </w:r>
      <w:r w:rsidRPr="00054567">
        <w:rPr>
          <w:rFonts w:ascii="Times New Roman" w:hAnsi="Times New Roman" w:cs="Times New Roman"/>
          <w:noProof/>
          <w:color w:val="000000"/>
          <w:sz w:val="28"/>
          <w:szCs w:val="28"/>
          <w:lang w:val="kk-KZ"/>
        </w:rPr>
        <w:t>Түсіндірмелік</w:t>
      </w:r>
      <w:r w:rsidR="007367B4" w:rsidRPr="00054567">
        <w:rPr>
          <w:rFonts w:ascii="Times New Roman" w:hAnsi="Times New Roman" w:cs="Times New Roman"/>
          <w:noProof/>
          <w:color w:val="000000"/>
          <w:sz w:val="28"/>
          <w:szCs w:val="28"/>
          <w:lang w:val="kk-KZ"/>
        </w:rPr>
        <w:t xml:space="preserve"> </w:t>
      </w:r>
      <w:r w:rsidR="007367B4" w:rsidRPr="00054567">
        <w:rPr>
          <w:rFonts w:ascii="Times New Roman" w:eastAsia="Times New Roman" w:hAnsi="Times New Roman" w:cs="Times New Roman"/>
          <w:sz w:val="28"/>
          <w:szCs w:val="28"/>
          <w:lang w:val="kk-KZ" w:eastAsia="ru-RU"/>
        </w:rPr>
        <w:t>–</w:t>
      </w:r>
      <w:r w:rsidRPr="00054567">
        <w:rPr>
          <w:rFonts w:ascii="Times New Roman" w:hAnsi="Times New Roman" w:cs="Times New Roman"/>
          <w:noProof/>
          <w:color w:val="000000"/>
          <w:sz w:val="28"/>
          <w:szCs w:val="28"/>
          <w:lang w:val="kk-KZ"/>
        </w:rPr>
        <w:t xml:space="preserve">көрнекілік және проблемалық әдістер оқытудың негізгі сатысында көбірек қолданылса, ал оқытудың жоғары </w:t>
      </w:r>
      <w:r w:rsidR="00DC7F27" w:rsidRPr="00054567">
        <w:rPr>
          <w:rFonts w:ascii="Times New Roman" w:hAnsi="Times New Roman" w:cs="Times New Roman"/>
          <w:noProof/>
          <w:color w:val="000000"/>
          <w:sz w:val="28"/>
          <w:szCs w:val="28"/>
          <w:lang w:val="kk-KZ"/>
        </w:rPr>
        <w:t>сатысында</w:t>
      </w:r>
      <w:r w:rsidRPr="00054567">
        <w:rPr>
          <w:rFonts w:ascii="Times New Roman" w:hAnsi="Times New Roman" w:cs="Times New Roman"/>
          <w:noProof/>
          <w:color w:val="000000"/>
          <w:sz w:val="28"/>
          <w:szCs w:val="28"/>
          <w:lang w:val="kk-KZ"/>
        </w:rPr>
        <w:t xml:space="preserve"> оқу үдерісінде </w:t>
      </w:r>
      <w:r w:rsidRPr="00054567">
        <w:rPr>
          <w:rFonts w:ascii="Times New Roman" w:hAnsi="Times New Roman" w:cs="Times New Roman"/>
          <w:sz w:val="28"/>
          <w:szCs w:val="28"/>
          <w:lang w:val="kk-KZ"/>
        </w:rPr>
        <w:t>білім алушылардың өз мүмкіндігін таңдауына бағыт беруге жағдай жасайтын жартылай ізденіс және зерттеу әдістері қолданылады.</w:t>
      </w:r>
      <w:r w:rsidR="00995197"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Мәселен, жартылай ізденіс әдісінде білім алушылардың өзбетінше жұмыс жүргізуіне мүмкіндік беріледі, мұның нәтижесінде олардың зерттеу жұмыстарының жоспарын құру, бақылау жасау және т.б. дағдылары қалыптасады.</w:t>
      </w:r>
      <w:r w:rsidR="00941B0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Ал зерттеу әдістерінде білім алушылар зерттеу тақырыптарына байланысты әдебиеттерді өз</w:t>
      </w:r>
      <w:r w:rsidR="00584A3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бетінше іздеп, оларды оқып-үйренеді</w:t>
      </w:r>
      <w:r w:rsidR="00584A3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зерттеудің жоспарын құрып, одан алынатын нәтижені болжап, оған баға бере алады.</w:t>
      </w:r>
      <w:r w:rsidR="00584A30" w:rsidRPr="00054567">
        <w:rPr>
          <w:rFonts w:ascii="Times New Roman" w:hAnsi="Times New Roman" w:cs="Times New Roman"/>
          <w:sz w:val="28"/>
          <w:szCs w:val="28"/>
          <w:lang w:val="kk-KZ"/>
        </w:rPr>
        <w:t xml:space="preserve"> </w:t>
      </w:r>
      <w:r w:rsidRPr="00054567">
        <w:rPr>
          <w:rFonts w:ascii="Times New Roman" w:hAnsi="Times New Roman" w:cs="Times New Roman"/>
          <w:noProof/>
          <w:color w:val="000000"/>
          <w:sz w:val="28"/>
          <w:szCs w:val="28"/>
          <w:lang w:val="kk-KZ"/>
        </w:rPr>
        <w:t>Қазіргі білім берудің жаңа парадигмасына орай оқыту әдістемесінде «іс</w:t>
      </w:r>
      <w:r w:rsidR="009C1A7F" w:rsidRPr="00054567">
        <w:rPr>
          <w:rFonts w:ascii="Times New Roman" w:hAnsi="Times New Roman" w:cs="Times New Roman"/>
          <w:noProof/>
          <w:color w:val="000000"/>
          <w:sz w:val="28"/>
          <w:szCs w:val="28"/>
          <w:lang w:val="kk-KZ"/>
        </w:rPr>
        <w:t xml:space="preserve"> </w:t>
      </w:r>
      <w:r w:rsidR="007367B4" w:rsidRPr="00054567">
        <w:rPr>
          <w:rFonts w:ascii="Times New Roman" w:eastAsia="Times New Roman" w:hAnsi="Times New Roman" w:cs="Times New Roman"/>
          <w:sz w:val="28"/>
          <w:szCs w:val="28"/>
          <w:lang w:val="kk-KZ" w:eastAsia="ru-RU"/>
        </w:rPr>
        <w:t>–</w:t>
      </w:r>
      <w:r w:rsidR="009C1A7F" w:rsidRPr="00054567">
        <w:rPr>
          <w:rFonts w:ascii="Times New Roman" w:eastAsia="Times New Roman" w:hAnsi="Times New Roman" w:cs="Times New Roman"/>
          <w:sz w:val="28"/>
          <w:szCs w:val="28"/>
          <w:lang w:val="kk-KZ" w:eastAsia="ru-RU"/>
        </w:rPr>
        <w:t xml:space="preserve"> </w:t>
      </w:r>
      <w:r w:rsidRPr="00054567">
        <w:rPr>
          <w:rFonts w:ascii="Times New Roman" w:hAnsi="Times New Roman" w:cs="Times New Roman"/>
          <w:noProof/>
          <w:color w:val="000000"/>
          <w:sz w:val="28"/>
          <w:szCs w:val="28"/>
          <w:lang w:val="kk-KZ"/>
        </w:rPr>
        <w:t>әрекет арқылы оқыту» және онымен тығыз байланыстағы білім алушылардың практикалық іс-әрекетін ұйымдастыру әдістері тұжырымдарына деген қызығушылық басым болып отыр</w:t>
      </w:r>
      <w:r w:rsidR="009375DB" w:rsidRPr="00054567">
        <w:rPr>
          <w:rFonts w:ascii="Times New Roman" w:hAnsi="Times New Roman" w:cs="Times New Roman"/>
          <w:noProof/>
          <w:color w:val="000000"/>
          <w:sz w:val="28"/>
          <w:szCs w:val="28"/>
          <w:lang w:val="kk-KZ"/>
        </w:rPr>
        <w:t xml:space="preserve"> </w:t>
      </w:r>
      <w:r w:rsidRPr="00054567">
        <w:rPr>
          <w:rFonts w:ascii="Times New Roman" w:hAnsi="Times New Roman" w:cs="Times New Roman"/>
          <w:sz w:val="28"/>
          <w:szCs w:val="28"/>
          <w:lang w:val="kk-KZ"/>
        </w:rPr>
        <w:t>[</w:t>
      </w:r>
      <w:r w:rsidR="00C70102" w:rsidRPr="00054567">
        <w:rPr>
          <w:rFonts w:ascii="Times New Roman" w:hAnsi="Times New Roman" w:cs="Times New Roman"/>
          <w:sz w:val="28"/>
          <w:szCs w:val="28"/>
          <w:lang w:val="kk-KZ"/>
        </w:rPr>
        <w:t>17</w:t>
      </w:r>
      <w:r w:rsidR="00351A2A" w:rsidRPr="00054567">
        <w:rPr>
          <w:rFonts w:ascii="Times New Roman" w:hAnsi="Times New Roman" w:cs="Times New Roman"/>
          <w:sz w:val="28"/>
          <w:szCs w:val="28"/>
          <w:lang w:val="kk-KZ"/>
        </w:rPr>
        <w:t>2</w:t>
      </w:r>
      <w:r w:rsidR="00D53631"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1</w:t>
      </w:r>
      <w:r w:rsidR="00C70102" w:rsidRPr="00054567">
        <w:rPr>
          <w:rFonts w:ascii="Times New Roman" w:hAnsi="Times New Roman" w:cs="Times New Roman"/>
          <w:sz w:val="28"/>
          <w:szCs w:val="28"/>
          <w:lang w:val="kk-KZ"/>
        </w:rPr>
        <w:t>7</w:t>
      </w:r>
      <w:r w:rsidR="00351A2A" w:rsidRPr="00054567">
        <w:rPr>
          <w:rFonts w:ascii="Times New Roman" w:hAnsi="Times New Roman" w:cs="Times New Roman"/>
          <w:sz w:val="28"/>
          <w:szCs w:val="28"/>
          <w:lang w:val="kk-KZ"/>
        </w:rPr>
        <w:t>3</w:t>
      </w:r>
      <w:r w:rsidRPr="00054567">
        <w:rPr>
          <w:rFonts w:ascii="Times New Roman" w:hAnsi="Times New Roman" w:cs="Times New Roman"/>
          <w:sz w:val="28"/>
          <w:szCs w:val="28"/>
          <w:lang w:val="kk-KZ"/>
        </w:rPr>
        <w:t>].</w:t>
      </w:r>
      <w:r w:rsidR="009375DB"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Бұл мәселелердің шешімін табу оқу бағдарламаларында айқындалған бiлiм берудің мақсатын, мазмұны мен ұстанымдарын жүзеге асыру белгілі бір оқыту технологиялары мен оқытудың әдіс тәсілдері арқылы жүзеге асырылады.</w:t>
      </w:r>
    </w:p>
    <w:p w14:paraId="7729FE76" w14:textId="16B10287" w:rsidR="00435B72" w:rsidRPr="00054567" w:rsidRDefault="00435B72" w:rsidP="00A00F18">
      <w:pPr>
        <w:spacing w:after="0" w:line="240" w:lineRule="auto"/>
        <w:ind w:firstLine="567"/>
        <w:jc w:val="both"/>
        <w:rPr>
          <w:rFonts w:ascii="Times New Roman" w:eastAsia="Times New Roman" w:hAnsi="Times New Roman" w:cs="Times New Roman"/>
          <w:sz w:val="28"/>
          <w:szCs w:val="28"/>
          <w:lang w:val="kk-KZ" w:eastAsia="ru-RU"/>
        </w:rPr>
      </w:pPr>
      <w:r w:rsidRPr="00054567">
        <w:rPr>
          <w:rFonts w:ascii="Times New Roman" w:eastAsia="Times New Roman" w:hAnsi="Times New Roman" w:cs="Times New Roman"/>
          <w:sz w:val="28"/>
          <w:szCs w:val="28"/>
          <w:lang w:val="kk-KZ" w:eastAsia="ru-RU"/>
        </w:rPr>
        <w:t>Аталған мазмұн арқылы</w:t>
      </w:r>
      <w:r w:rsidR="00B40C80"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 xml:space="preserve">білім алушылар пәндік білім, білік және дағдыларды меңгереді, олардың шығармашылық әлеуеттері дамиды, өз бетінше білім алуға деген қабілеттері және дүниетанымдық құндылықтары қалыптасып, өздерінің болашақ мамандыққа деген бағыт-бағдары анықталады. Географияны оқытудың әдістемесі пәндік білім берудің ғылыми негіздерін және оны оқыту технологияларын зерделеумен айналысады. </w:t>
      </w:r>
    </w:p>
    <w:p w14:paraId="2113EFE7" w14:textId="77777777" w:rsidR="00435B72" w:rsidRPr="00054567" w:rsidRDefault="00435B72" w:rsidP="00A00F18">
      <w:pPr>
        <w:spacing w:after="0" w:line="240" w:lineRule="auto"/>
        <w:ind w:firstLine="567"/>
        <w:jc w:val="both"/>
        <w:rPr>
          <w:rFonts w:ascii="Times New Roman" w:eastAsia="Times New Roman" w:hAnsi="Times New Roman" w:cs="Times New Roman"/>
          <w:sz w:val="28"/>
          <w:szCs w:val="28"/>
          <w:lang w:val="kk-KZ" w:eastAsia="ru-RU"/>
        </w:rPr>
      </w:pPr>
      <w:r w:rsidRPr="00054567">
        <w:rPr>
          <w:rFonts w:ascii="Times New Roman" w:eastAsia="Times New Roman" w:hAnsi="Times New Roman" w:cs="Times New Roman"/>
          <w:sz w:val="28"/>
          <w:szCs w:val="28"/>
          <w:lang w:val="kk-KZ" w:eastAsia="ru-RU"/>
        </w:rPr>
        <w:t>Әдістеме – қандай да бір жұмысты тиісті деңгейде және ақыл-ой шеңберінде жүргізу тәсілдерінің жиынтығы. Әдістеменің негізінде «әдіс» ұғымы жатыр. «Әдіс» ұғымы болса зерттеу тәсілі, алға қойылған мақсатты шешу жолы дегенді білдіреді. Демек, оқыту әдістемесі барлық дидактикалық үдерістің негізі болып табылады. Адамның мәдениет пен өркениет әлеміне енуі бір ұрпақтың келесі ұрпаққа жинақталған білімдері мен өмір тәжірибесін беру жолымен жүзеге асырылады. Ұрпақтар сабақтастығы мен адамның әлеуметтену тәжірибесінің механизмі деп білім беру жүйесін айта аламыз</w:t>
      </w:r>
    </w:p>
    <w:p w14:paraId="1AA65D3A" w14:textId="77777777" w:rsidR="003426C8" w:rsidRPr="00054567" w:rsidRDefault="00435B72" w:rsidP="00A00F18">
      <w:pPr>
        <w:spacing w:after="0" w:line="240" w:lineRule="auto"/>
        <w:ind w:firstLine="567"/>
        <w:jc w:val="both"/>
        <w:rPr>
          <w:rFonts w:ascii="Times New Roman" w:eastAsia="Times New Roman" w:hAnsi="Times New Roman" w:cs="Times New Roman"/>
          <w:sz w:val="28"/>
          <w:szCs w:val="28"/>
          <w:lang w:val="kk-KZ" w:eastAsia="ru-RU"/>
        </w:rPr>
      </w:pPr>
      <w:r w:rsidRPr="00054567">
        <w:rPr>
          <w:rFonts w:ascii="Times New Roman" w:eastAsia="Times New Roman" w:hAnsi="Times New Roman" w:cs="Times New Roman"/>
          <w:sz w:val="28"/>
          <w:szCs w:val="28"/>
          <w:lang w:val="kk-KZ" w:eastAsia="ru-RU"/>
        </w:rPr>
        <w:t>Білім беру – қоғамның мәдени құндылықтарын сақтау мен байытуға қабілетті тұлғаны қалыптастыру мен дамытудың мақсатты бағытталған үдерісі. Білім беру үдерісі оқыту мен тәрбиеден тұрады. Оқыту – адамды өмірге және еңбекке даярлау үшін қажетті шарт ретінде білім беру (оқу</w:t>
      </w:r>
      <w:r w:rsidR="007367B4" w:rsidRPr="00054567">
        <w:rPr>
          <w:rFonts w:ascii="Times New Roman" w:eastAsia="Times New Roman" w:hAnsi="Times New Roman" w:cs="Times New Roman"/>
          <w:sz w:val="28"/>
          <w:szCs w:val="28"/>
          <w:lang w:val="kk-KZ" w:eastAsia="ru-RU"/>
        </w:rPr>
        <w:t>–</w:t>
      </w:r>
      <w:r w:rsidRPr="00054567">
        <w:rPr>
          <w:rFonts w:ascii="Times New Roman" w:eastAsia="Times New Roman" w:hAnsi="Times New Roman" w:cs="Times New Roman"/>
          <w:sz w:val="28"/>
          <w:szCs w:val="28"/>
          <w:lang w:val="kk-KZ" w:eastAsia="ru-RU"/>
        </w:rPr>
        <w:t xml:space="preserve">тәрбиелік) үдерісін ұйымдастырудың теориясын, әдістемесін, және тәжірибесін ашып көрсететін іргелі дидактикалық категория. Оқытудың кез-келген типінің негізінде сабақ беру мен білімді меңгерту жатыр. Сабақ беру – білім алушыларға ғылыми білімдерді, өмірлік тәжірибе мен адами мәдениетті мақсатты бағдарланған түрде беру бойынша мұғалімнің (оқытушының) кәсіби іс-әрекеті. Оқыту мен тәрбиелеу педагогикалық қызметтің тәсілдерін, әдістері мен механизмдерін іріктеу сипатын көрсететін – әдістеменің көмегімен жүзеге асырылады. Әдістемелік шеберлікке жету жолы ұзақ, қиын да күрделі жол, алайда ол үнемі әдістеме ғылымының </w:t>
      </w:r>
      <w:r w:rsidRPr="00054567">
        <w:rPr>
          <w:rFonts w:ascii="Times New Roman" w:eastAsia="Times New Roman" w:hAnsi="Times New Roman" w:cs="Times New Roman"/>
          <w:sz w:val="28"/>
          <w:szCs w:val="28"/>
          <w:lang w:val="kk-KZ" w:eastAsia="ru-RU"/>
        </w:rPr>
        <w:lastRenderedPageBreak/>
        <w:t>теориясынан басталуы тиіс. Кез-келген ғылымды дұрыс түйсіну үшін оның бастапқы ұғымдары – объектісі, әдістері, мақсаттары ерекше маңызға ие болады. Ғылымның пәні туралы мәселе болса – нақты ғылымның өзі туралы мәселе, өйткені олзерттеулердің қайда бағытталғаны мен қай шеңберлерді қамтитындығын,</w:t>
      </w:r>
      <w:r w:rsidR="003426C8"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қандай міндеттерді шешумен айналысатындығын ұғындырады.</w:t>
      </w:r>
    </w:p>
    <w:p w14:paraId="14E72E4A" w14:textId="710C7B34" w:rsidR="00435B72" w:rsidRPr="00054567" w:rsidRDefault="00435B72" w:rsidP="00A00F18">
      <w:pPr>
        <w:spacing w:after="0" w:line="240" w:lineRule="auto"/>
        <w:ind w:firstLine="567"/>
        <w:jc w:val="both"/>
        <w:rPr>
          <w:rFonts w:ascii="Times New Roman" w:eastAsia="Times New Roman" w:hAnsi="Times New Roman" w:cs="Times New Roman"/>
          <w:sz w:val="28"/>
          <w:szCs w:val="28"/>
          <w:lang w:val="kk-KZ" w:eastAsia="ru-RU"/>
        </w:rPr>
      </w:pPr>
      <w:r w:rsidRPr="00054567">
        <w:rPr>
          <w:rFonts w:ascii="Times New Roman" w:eastAsia="Times New Roman" w:hAnsi="Times New Roman" w:cs="Times New Roman"/>
          <w:sz w:val="28"/>
          <w:szCs w:val="28"/>
          <w:lang w:val="kk-KZ" w:eastAsia="ru-RU"/>
        </w:rPr>
        <w:t xml:space="preserve"> Географияны оқыту әдістемесінің объектісі тұлғаны дамытуға бағытталған, біртұтас педагогикалық үдерісті түзетін географиялық білім берудің барлық құрамдас бөліктері болып табылады. География әдістемесінің пәні – білім алушыларды география ғылымының негіздерімен таныстыру арқылы білім алушыларды оқытудың,</w:t>
      </w:r>
      <w:r w:rsidR="003A3C83"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тәрбиелеу мен дамытудың үдерісі және ғылыми білімнің ерекше педагогикалық құрылымы ретіндегі мектеп географиясы.</w:t>
      </w:r>
      <w:r w:rsidR="003A3C83"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 xml:space="preserve">Жалпы географиялық білім берудің жүйесіне басты қатынасушылар деп мұғалім, оқушы, қажетті ресурстармен және жағдайлармен қамтамасыз етілген білім беру ортасы, сондай-ақ, дүниенің географиялық келбеті түріндегі ғылыми білімдерді атаймыз. Мектеп пәнінің қалыптасу үдерісі оқытудың объектілері мен субъектілерінің психологиялық-педагогикалық және кәсіби сапаларына сәйкес келетін ғылыми және әдістемелік материалды өзара байланысты сипатта іріктеуді және оған қажетті оқу құралдары мен оқытудың ұйымдастыру формаларының болуын қарастырады. Аталмыш байланыстар нәтижесінде оқыту үдерісі жүзеге асып, онда мұғалім білім алушыларға игеру мен тәжірибе жүзінде қолдану мақсатында білім береді. </w:t>
      </w:r>
    </w:p>
    <w:p w14:paraId="03E7774C" w14:textId="140BBE33" w:rsidR="00435B72" w:rsidRPr="00054567" w:rsidRDefault="00435B72" w:rsidP="00A00F18">
      <w:pPr>
        <w:spacing w:after="0" w:line="240" w:lineRule="auto"/>
        <w:ind w:firstLine="567"/>
        <w:jc w:val="both"/>
        <w:rPr>
          <w:rFonts w:ascii="Times New Roman" w:eastAsia="Times New Roman" w:hAnsi="Times New Roman" w:cs="Times New Roman"/>
          <w:sz w:val="28"/>
          <w:szCs w:val="28"/>
          <w:lang w:val="kk-KZ" w:eastAsia="ru-RU"/>
        </w:rPr>
      </w:pPr>
      <w:r w:rsidRPr="00054567">
        <w:rPr>
          <w:rFonts w:ascii="Times New Roman" w:eastAsia="Times New Roman" w:hAnsi="Times New Roman" w:cs="Times New Roman"/>
          <w:sz w:val="28"/>
          <w:szCs w:val="28"/>
          <w:lang w:val="kk-KZ" w:eastAsia="ru-RU"/>
        </w:rPr>
        <w:t>Географиялық оқыту жүйесі – тұрақты білім беру әсерін жасау үшін өзара әрекеттесетін жағдайлар мен құрамдас бөліктердің жиынтығы. Мемлекеттік жалпыға міндетті білім беру стандарты – географияны ғылым ретінде оқыту әдістемесінің ең негізгі объектісі</w:t>
      </w:r>
      <w:r w:rsidR="00111324"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Дүниенің географиялық көрінісі туралы толық түсінік жекелеген ісәрекеттердің көмегімен қалыптаспайды,</w:t>
      </w:r>
      <w:r w:rsidR="00E5659F"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ол үшін субординацияланған әдістер жүйесінің негізі қажет. Олар белгілі бір логикалық принциптер негізінде құрылуы тиіс, солардың арқасында осы әдістердің әрқайсысының қолданылу аясы мен шарттары белгіленеді</w:t>
      </w:r>
      <w:r w:rsidR="00111324" w:rsidRPr="00054567">
        <w:rPr>
          <w:rFonts w:ascii="Times New Roman" w:eastAsia="Times New Roman" w:hAnsi="Times New Roman" w:cs="Times New Roman"/>
          <w:sz w:val="28"/>
          <w:szCs w:val="28"/>
          <w:lang w:val="kk-KZ" w:eastAsia="ru-RU"/>
        </w:rPr>
        <w:t xml:space="preserve"> [17</w:t>
      </w:r>
      <w:r w:rsidR="00351A2A" w:rsidRPr="00054567">
        <w:rPr>
          <w:rFonts w:ascii="Times New Roman" w:eastAsia="Times New Roman" w:hAnsi="Times New Roman" w:cs="Times New Roman"/>
          <w:sz w:val="28"/>
          <w:szCs w:val="28"/>
          <w:lang w:val="kk-KZ" w:eastAsia="ru-RU"/>
        </w:rPr>
        <w:t>4</w:t>
      </w:r>
      <w:r w:rsidR="00111324" w:rsidRPr="00054567">
        <w:rPr>
          <w:rFonts w:ascii="Times New Roman" w:eastAsia="Times New Roman" w:hAnsi="Times New Roman" w:cs="Times New Roman"/>
          <w:sz w:val="28"/>
          <w:szCs w:val="28"/>
          <w:lang w:val="kk-KZ" w:eastAsia="ru-RU"/>
        </w:rPr>
        <w:t>].</w:t>
      </w:r>
      <w:r w:rsidR="00E5659F"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Мұндай тәсілді географиялық оқыту технологиясы деп атауға болады, себебі, мәселе белгілі бір логика мен шарттар жағдайында мақсаттарға жету үшін қажетті құралдар мен әрекеттер жиынтығын таңдау мен пайдалануда жатыр. Географиялық оқыту технологиялары – географияны оқытудың барлық үдерісін құрудың, қолданудың және реттеудің, техникалық және адами ресурстарды ескере отырып, білімдерді меңгерудің жүйелі әдісі, оның мақсаты</w:t>
      </w:r>
      <w:r w:rsidR="00934031"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 педагогикалық үдерісті ықтималдау. Географиялық оқыту технологиясы – бұл оқыту үдерісін құрайтын әдістерді логикалық реттілікпен қолдану.</w:t>
      </w:r>
      <w:r w:rsidR="00036EA1"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Технология өз кезегінде қолданылу деңгейі және өзге де критерийлері бойынша ерекшеленеді.</w:t>
      </w:r>
    </w:p>
    <w:p w14:paraId="61D84ABE" w14:textId="65B33809" w:rsidR="00435B72" w:rsidRPr="00054567" w:rsidRDefault="00435B72"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Оқыту технологиясы дегенiмiз – қойылған мақсатқа тиiмдi жолмен қол жеткiзудi қамтамасыз етушi жүйе</w:t>
      </w:r>
      <w:r w:rsidR="007253DB"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(оқытудың формаларын, әдiстерi мен құралдарын қамтитын) ретінде көрiнетiн оқу бағдарламаларында айқындалған бiлiм мазмұнын жүзеге асырудың тәсiлi. Осы анықтамаларға зер сала қарасақ, оқыту технологияларының құрылымдық элементтерiне мақсат + мазмұн + </w:t>
      </w:r>
      <w:r w:rsidRPr="00054567">
        <w:rPr>
          <w:rFonts w:ascii="Times New Roman" w:hAnsi="Times New Roman" w:cs="Times New Roman"/>
          <w:sz w:val="28"/>
          <w:szCs w:val="28"/>
          <w:lang w:val="kk-KZ"/>
        </w:rPr>
        <w:lastRenderedPageBreak/>
        <w:t>әдiстер + формалар + құралдар + оқушы + оқытушы + нәтиже жататыны айқын көрiнедi [1</w:t>
      </w:r>
      <w:r w:rsidR="00036A01" w:rsidRPr="00054567">
        <w:rPr>
          <w:rFonts w:ascii="Times New Roman" w:hAnsi="Times New Roman" w:cs="Times New Roman"/>
          <w:sz w:val="28"/>
          <w:szCs w:val="28"/>
          <w:lang w:val="kk-KZ"/>
        </w:rPr>
        <w:t>7</w:t>
      </w:r>
      <w:r w:rsidR="00351A2A" w:rsidRPr="00054567">
        <w:rPr>
          <w:rFonts w:ascii="Times New Roman" w:hAnsi="Times New Roman" w:cs="Times New Roman"/>
          <w:sz w:val="28"/>
          <w:szCs w:val="28"/>
          <w:lang w:val="kk-KZ"/>
        </w:rPr>
        <w:t>5</w:t>
      </w:r>
      <w:r w:rsidRPr="00054567">
        <w:rPr>
          <w:rFonts w:ascii="Times New Roman" w:hAnsi="Times New Roman" w:cs="Times New Roman"/>
          <w:sz w:val="28"/>
          <w:szCs w:val="28"/>
          <w:lang w:val="kk-KZ"/>
        </w:rPr>
        <w:t>].</w:t>
      </w:r>
    </w:p>
    <w:p w14:paraId="41B83457" w14:textId="2EFF02E9" w:rsidR="00435B72" w:rsidRPr="00054567" w:rsidRDefault="00435B72"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Оқыту технологияларына тән негiзгi белгiлер: н</w:t>
      </w:r>
      <w:r w:rsidRPr="00054567">
        <w:rPr>
          <w:rFonts w:ascii="Times New Roman" w:hAnsi="Times New Roman" w:cs="Times New Roman"/>
          <w:iCs/>
          <w:sz w:val="28"/>
          <w:szCs w:val="28"/>
          <w:lang w:val="kk-KZ"/>
        </w:rPr>
        <w:t>егiздiлiгi</w:t>
      </w:r>
      <w:r w:rsidRPr="00054567">
        <w:rPr>
          <w:rFonts w:ascii="Times New Roman" w:hAnsi="Times New Roman" w:cs="Times New Roman"/>
          <w:sz w:val="28"/>
          <w:szCs w:val="28"/>
          <w:lang w:val="kk-KZ"/>
        </w:rPr>
        <w:t xml:space="preserve"> (кез келген технологияның өзiндiк философиясы, өзiндiк тұжырымдамасы болуы шарт), ж</w:t>
      </w:r>
      <w:r w:rsidRPr="00054567">
        <w:rPr>
          <w:rFonts w:ascii="Times New Roman" w:hAnsi="Times New Roman" w:cs="Times New Roman"/>
          <w:iCs/>
          <w:sz w:val="28"/>
          <w:szCs w:val="28"/>
          <w:lang w:val="kk-KZ"/>
        </w:rPr>
        <w:t>үйелiлiгi</w:t>
      </w:r>
      <w:r w:rsidRPr="00054567">
        <w:rPr>
          <w:rFonts w:ascii="Times New Roman" w:hAnsi="Times New Roman" w:cs="Times New Roman"/>
          <w:sz w:val="28"/>
          <w:szCs w:val="28"/>
          <w:lang w:val="kk-KZ"/>
        </w:rPr>
        <w:t xml:space="preserve"> (құрылымдық элементтерiнiң бiртұтастығы), б</w:t>
      </w:r>
      <w:r w:rsidRPr="00054567">
        <w:rPr>
          <w:rFonts w:ascii="Times New Roman" w:hAnsi="Times New Roman" w:cs="Times New Roman"/>
          <w:iCs/>
          <w:sz w:val="28"/>
          <w:szCs w:val="28"/>
          <w:lang w:val="kk-KZ"/>
        </w:rPr>
        <w:t>асқарылмалығы</w:t>
      </w:r>
      <w:r w:rsidR="001D6345" w:rsidRPr="00054567">
        <w:rPr>
          <w:rFonts w:ascii="Times New Roman" w:hAnsi="Times New Roman" w:cs="Times New Roman"/>
          <w:iCs/>
          <w:sz w:val="28"/>
          <w:szCs w:val="28"/>
          <w:lang w:val="kk-KZ"/>
        </w:rPr>
        <w:t xml:space="preserve"> </w:t>
      </w:r>
      <w:r w:rsidRPr="00054567">
        <w:rPr>
          <w:rFonts w:ascii="Times New Roman" w:hAnsi="Times New Roman" w:cs="Times New Roman"/>
          <w:sz w:val="28"/>
          <w:szCs w:val="28"/>
          <w:lang w:val="kk-KZ"/>
        </w:rPr>
        <w:t>(оқыту үрдісiн толық жоспарлап, нәтижесiн тексеруге болатындығы), т</w:t>
      </w:r>
      <w:r w:rsidRPr="00054567">
        <w:rPr>
          <w:rFonts w:ascii="Times New Roman" w:hAnsi="Times New Roman" w:cs="Times New Roman"/>
          <w:iCs/>
          <w:sz w:val="28"/>
          <w:szCs w:val="28"/>
          <w:lang w:val="kk-KZ"/>
        </w:rPr>
        <w:t>иiмдiлiгi</w:t>
      </w:r>
      <w:r w:rsidRPr="00054567">
        <w:rPr>
          <w:rFonts w:ascii="Times New Roman" w:hAnsi="Times New Roman" w:cs="Times New Roman"/>
          <w:sz w:val="28"/>
          <w:szCs w:val="28"/>
          <w:lang w:val="kk-KZ"/>
        </w:rPr>
        <w:t xml:space="preserve"> (қысқа мерзiмде аз шығынмен жоғары нәтижеге қол жеткiзу мүмкiндiгi) болып табылады. Сонымен қатар технологиялардың диагностикалық мақсат түзу және нәтижелiлiгi, үнемдiлiгi, алгоритмдiлiгi, жобалығы, бiртұтастығы, түзетiмдiлiгi сияқты белгiлерiн атауға болады. </w:t>
      </w:r>
    </w:p>
    <w:p w14:paraId="3DDE683E" w14:textId="42B96846" w:rsidR="00036A01" w:rsidRPr="00054567" w:rsidRDefault="00435B72"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Заманауи білім берудің тенденциялары мен даму бағыттарын қамтамасыз ететін бірқатар педагогикалық технологиялар қолданыс табуда. Жоғарыда айтылған </w:t>
      </w:r>
      <w:r w:rsidRPr="00054567">
        <w:rPr>
          <w:rFonts w:ascii="Times New Roman" w:eastAsia="Times New Roman" w:hAnsi="Times New Roman" w:cs="Times New Roman"/>
          <w:sz w:val="28"/>
          <w:szCs w:val="28"/>
          <w:lang w:val="kk-KZ" w:eastAsia="ru-RU"/>
        </w:rPr>
        <w:t xml:space="preserve">географияны оқыту әдістемесінің мазмұнын жүзеге асыру үшін төмендегі кестеде көрсетілгентехнологиялардың сипаттамасын беріп отырмыз </w:t>
      </w:r>
      <w:r w:rsidRPr="00054567">
        <w:rPr>
          <w:rFonts w:ascii="Times New Roman" w:hAnsi="Times New Roman" w:cs="Times New Roman"/>
          <w:sz w:val="28"/>
          <w:szCs w:val="28"/>
          <w:lang w:val="kk-KZ"/>
        </w:rPr>
        <w:t>(8  - кесте). Ол білім алушылардың дара ерекшеліктері мен ақпараттарды қабылдау қабілеттерін ескеретін оқытуды даралау</w:t>
      </w:r>
      <w:r w:rsidR="007108C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білім беру үрдісіне жаппай АКТ-ны ендірудегі білім беруді цифрландыру</w:t>
      </w:r>
      <w:r w:rsidR="007108CA"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 оқуға мүмкіндік тудыратын  икемді оқыту</w:t>
      </w:r>
      <w:r w:rsidR="007108CA"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 білім алушылардың дағдысмына бағдарланған құзыртеттілік тәсіл,</w:t>
      </w:r>
      <w:r w:rsidR="007108C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ғаламдық білім беру ресурстарына қолжетімділікті қамтамасыз ететін білім беруді кіріктіру (интернационализация), үздіксіз білім беруді қамтитын өмір бойы оқу (Lifelong learning), сын тұрғысынан ойлау, коммуникация және креативтілікті қаматамасыз ететін икемді (Soft skills)</w:t>
      </w:r>
      <w:r w:rsidR="00EE06B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оқытуды</w:t>
      </w:r>
      <w:r w:rsidR="00EE06B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дамыту, қабылдау қабілеті әртүрлі, білім беруде ерекше оқытуды қажет ететін білім алушылардың ескеретін инклюзивті білім беру, білім берудегі пәнаралық байланыстар STEM/STEAM және CLILL оқыту тәсілдеріне сүйенеді.</w:t>
      </w:r>
    </w:p>
    <w:p w14:paraId="6C229AAC" w14:textId="77777777" w:rsidR="001D6345" w:rsidRPr="00054567" w:rsidRDefault="001D6345" w:rsidP="00A00F18">
      <w:pPr>
        <w:spacing w:after="0" w:line="240" w:lineRule="auto"/>
        <w:ind w:firstLine="567"/>
        <w:jc w:val="both"/>
        <w:rPr>
          <w:rFonts w:ascii="Times New Roman" w:hAnsi="Times New Roman" w:cs="Times New Roman"/>
          <w:sz w:val="28"/>
          <w:szCs w:val="28"/>
          <w:lang w:val="kk-KZ"/>
        </w:rPr>
      </w:pPr>
    </w:p>
    <w:p w14:paraId="08D84B8E" w14:textId="42389E50" w:rsidR="0000486F" w:rsidRPr="00054567" w:rsidRDefault="00823B6A" w:rsidP="00A00F18">
      <w:pPr>
        <w:spacing w:after="0" w:line="240" w:lineRule="auto"/>
        <w:jc w:val="both"/>
        <w:rPr>
          <w:rFonts w:ascii="Times New Roman" w:hAnsi="Times New Roman" w:cs="Times New Roman"/>
          <w:sz w:val="28"/>
          <w:szCs w:val="28"/>
          <w:lang w:val="kk-KZ" w:eastAsia="ru-RU"/>
        </w:rPr>
      </w:pPr>
      <w:r w:rsidRPr="00054567">
        <w:rPr>
          <w:rFonts w:ascii="Times New Roman" w:hAnsi="Times New Roman" w:cs="Times New Roman"/>
          <w:sz w:val="28"/>
          <w:szCs w:val="28"/>
          <w:lang w:val="kk-KZ"/>
        </w:rPr>
        <w:t xml:space="preserve">Кесте </w:t>
      </w:r>
      <w:r w:rsidR="00D5402E" w:rsidRPr="00054567">
        <w:rPr>
          <w:rFonts w:ascii="Times New Roman" w:hAnsi="Times New Roman" w:cs="Times New Roman"/>
          <w:sz w:val="28"/>
          <w:szCs w:val="28"/>
          <w:lang w:val="kk-KZ"/>
        </w:rPr>
        <w:t>7</w:t>
      </w:r>
      <w:r w:rsidR="0000486F" w:rsidRPr="00054567">
        <w:rPr>
          <w:rFonts w:ascii="Times New Roman" w:hAnsi="Times New Roman" w:cs="Times New Roman"/>
          <w:sz w:val="28"/>
          <w:szCs w:val="28"/>
          <w:lang w:val="kk-KZ"/>
        </w:rPr>
        <w:t xml:space="preserve"> </w:t>
      </w:r>
      <w:r w:rsidR="00313A88" w:rsidRPr="00054567">
        <w:rPr>
          <w:rFonts w:ascii="Times New Roman" w:hAnsi="Times New Roman" w:cs="Times New Roman"/>
          <w:sz w:val="28"/>
          <w:szCs w:val="28"/>
          <w:lang w:val="kk-KZ"/>
        </w:rPr>
        <w:t>–</w:t>
      </w:r>
      <w:r w:rsidR="0000486F" w:rsidRPr="00054567">
        <w:rPr>
          <w:rFonts w:ascii="Times New Roman" w:hAnsi="Times New Roman" w:cs="Times New Roman"/>
          <w:sz w:val="28"/>
          <w:szCs w:val="28"/>
          <w:lang w:val="kk-KZ"/>
        </w:rPr>
        <w:t xml:space="preserve"> </w:t>
      </w:r>
      <w:r w:rsidR="0000486F" w:rsidRPr="00054567">
        <w:rPr>
          <w:rFonts w:ascii="Times New Roman" w:hAnsi="Times New Roman" w:cs="Times New Roman"/>
          <w:sz w:val="28"/>
          <w:szCs w:val="28"/>
          <w:lang w:val="kk-KZ" w:eastAsia="ru-RU"/>
        </w:rPr>
        <w:t>Географияны оқыту әдістемесінде қолданылып жүрген технологиялар</w:t>
      </w:r>
    </w:p>
    <w:p w14:paraId="6EE9DC1F" w14:textId="77777777" w:rsidR="006D7854" w:rsidRPr="00054567" w:rsidRDefault="006D7854" w:rsidP="006D7854">
      <w:pPr>
        <w:spacing w:after="0" w:line="240" w:lineRule="auto"/>
        <w:jc w:val="both"/>
        <w:rPr>
          <w:rFonts w:ascii="Times New Roman" w:hAnsi="Times New Roman" w:cs="Times New Roman"/>
          <w:sz w:val="28"/>
          <w:szCs w:val="28"/>
          <w:lang w:val="kk-KZ"/>
        </w:rPr>
      </w:pPr>
    </w:p>
    <w:tbl>
      <w:tblPr>
        <w:tblW w:w="963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14"/>
        <w:gridCol w:w="6520"/>
      </w:tblGrid>
      <w:tr w:rsidR="0000486F" w:rsidRPr="00054567" w14:paraId="3EFE7957" w14:textId="77777777" w:rsidTr="00670E4D">
        <w:trPr>
          <w:tblHeader/>
          <w:tblCellSpacing w:w="15" w:type="dxa"/>
        </w:trPr>
        <w:tc>
          <w:tcPr>
            <w:tcW w:w="3069" w:type="dxa"/>
            <w:vAlign w:val="center"/>
            <w:hideMark/>
          </w:tcPr>
          <w:p w14:paraId="6CD73770" w14:textId="77777777" w:rsidR="0000486F" w:rsidRPr="00054567" w:rsidRDefault="0000486F" w:rsidP="00A00F18">
            <w:pPr>
              <w:spacing w:after="0" w:line="240" w:lineRule="auto"/>
              <w:ind w:firstLine="567"/>
              <w:jc w:val="center"/>
              <w:rPr>
                <w:rFonts w:ascii="Times New Roman" w:hAnsi="Times New Roman" w:cs="Times New Roman"/>
                <w:sz w:val="24"/>
                <w:szCs w:val="24"/>
                <w:lang w:val="kk-KZ"/>
              </w:rPr>
            </w:pPr>
            <w:r w:rsidRPr="00054567">
              <w:rPr>
                <w:rFonts w:ascii="Times New Roman" w:hAnsi="Times New Roman" w:cs="Times New Roman"/>
                <w:sz w:val="24"/>
                <w:szCs w:val="24"/>
              </w:rPr>
              <w:t>Технология</w:t>
            </w:r>
            <w:r w:rsidRPr="00054567">
              <w:rPr>
                <w:rFonts w:ascii="Times New Roman" w:hAnsi="Times New Roman" w:cs="Times New Roman"/>
                <w:sz w:val="24"/>
                <w:szCs w:val="24"/>
                <w:lang w:val="kk-KZ"/>
              </w:rPr>
              <w:t>лар</w:t>
            </w:r>
          </w:p>
        </w:tc>
        <w:tc>
          <w:tcPr>
            <w:tcW w:w="6475" w:type="dxa"/>
            <w:vAlign w:val="center"/>
            <w:hideMark/>
          </w:tcPr>
          <w:p w14:paraId="1776AE03" w14:textId="77777777" w:rsidR="0000486F" w:rsidRPr="00054567" w:rsidRDefault="0000486F" w:rsidP="00A00F18">
            <w:pPr>
              <w:spacing w:after="0" w:line="240" w:lineRule="auto"/>
              <w:ind w:firstLine="567"/>
              <w:jc w:val="center"/>
              <w:rPr>
                <w:rFonts w:ascii="Times New Roman" w:hAnsi="Times New Roman" w:cs="Times New Roman"/>
                <w:sz w:val="24"/>
                <w:szCs w:val="24"/>
                <w:lang w:val="kk-KZ"/>
              </w:rPr>
            </w:pPr>
            <w:r w:rsidRPr="00054567">
              <w:rPr>
                <w:rFonts w:ascii="Times New Roman" w:hAnsi="Times New Roman" w:cs="Times New Roman"/>
                <w:sz w:val="24"/>
                <w:szCs w:val="24"/>
                <w:lang w:val="kk-KZ"/>
              </w:rPr>
              <w:t>Т</w:t>
            </w:r>
            <w:proofErr w:type="spellStart"/>
            <w:r w:rsidRPr="00054567">
              <w:rPr>
                <w:rFonts w:ascii="Times New Roman" w:hAnsi="Times New Roman" w:cs="Times New Roman"/>
                <w:sz w:val="24"/>
                <w:szCs w:val="24"/>
              </w:rPr>
              <w:t>енденци</w:t>
            </w:r>
            <w:proofErr w:type="spellEnd"/>
            <w:r w:rsidRPr="00054567">
              <w:rPr>
                <w:rFonts w:ascii="Times New Roman" w:hAnsi="Times New Roman" w:cs="Times New Roman"/>
                <w:sz w:val="24"/>
                <w:szCs w:val="24"/>
                <w:lang w:val="kk-KZ"/>
              </w:rPr>
              <w:t>ялар</w:t>
            </w:r>
            <w:r w:rsidRPr="00054567">
              <w:rPr>
                <w:rFonts w:ascii="Times New Roman" w:hAnsi="Times New Roman" w:cs="Times New Roman"/>
                <w:sz w:val="24"/>
                <w:szCs w:val="24"/>
              </w:rPr>
              <w:t xml:space="preserve">/ </w:t>
            </w:r>
            <w:r w:rsidRPr="00054567">
              <w:rPr>
                <w:rFonts w:ascii="Times New Roman" w:hAnsi="Times New Roman" w:cs="Times New Roman"/>
                <w:sz w:val="24"/>
                <w:szCs w:val="24"/>
                <w:lang w:val="kk-KZ"/>
              </w:rPr>
              <w:t>Білім беруді дамыту бағыттары</w:t>
            </w:r>
          </w:p>
        </w:tc>
      </w:tr>
      <w:tr w:rsidR="0000486F" w:rsidRPr="00702DCA" w14:paraId="5371A04B" w14:textId="77777777" w:rsidTr="00670E4D">
        <w:trPr>
          <w:tblCellSpacing w:w="15" w:type="dxa"/>
        </w:trPr>
        <w:tc>
          <w:tcPr>
            <w:tcW w:w="3069" w:type="dxa"/>
            <w:vAlign w:val="center"/>
            <w:hideMark/>
          </w:tcPr>
          <w:p w14:paraId="4381C6B0" w14:textId="70D9E3C5" w:rsidR="0000486F" w:rsidRPr="00054567" w:rsidRDefault="0000486F" w:rsidP="00A00F18">
            <w:pPr>
              <w:spacing w:after="0" w:line="240" w:lineRule="auto"/>
              <w:jc w:val="both"/>
              <w:rPr>
                <w:rFonts w:ascii="Times New Roman" w:hAnsi="Times New Roman" w:cs="Times New Roman"/>
                <w:sz w:val="24"/>
                <w:szCs w:val="24"/>
                <w:lang w:val="en-US"/>
              </w:rPr>
            </w:pPr>
            <w:r w:rsidRPr="00054567">
              <w:rPr>
                <w:rFonts w:ascii="Times New Roman" w:hAnsi="Times New Roman" w:cs="Times New Roman"/>
                <w:sz w:val="24"/>
                <w:szCs w:val="24"/>
              </w:rPr>
              <w:t>Цифр</w:t>
            </w:r>
            <w:r w:rsidRPr="00054567">
              <w:rPr>
                <w:rFonts w:ascii="Times New Roman" w:hAnsi="Times New Roman" w:cs="Times New Roman"/>
                <w:sz w:val="24"/>
                <w:szCs w:val="24"/>
                <w:lang w:val="kk-KZ"/>
              </w:rPr>
              <w:t xml:space="preserve">лық </w:t>
            </w:r>
            <w:r w:rsidRPr="00054567">
              <w:rPr>
                <w:rFonts w:ascii="Times New Roman" w:hAnsi="Times New Roman" w:cs="Times New Roman"/>
                <w:sz w:val="24"/>
                <w:szCs w:val="24"/>
              </w:rPr>
              <w:t>платформ</w:t>
            </w:r>
            <w:r w:rsidRPr="00054567">
              <w:rPr>
                <w:rFonts w:ascii="Times New Roman" w:hAnsi="Times New Roman" w:cs="Times New Roman"/>
                <w:sz w:val="24"/>
                <w:szCs w:val="24"/>
                <w:lang w:val="kk-KZ"/>
              </w:rPr>
              <w:t>алар</w:t>
            </w:r>
            <w:r w:rsidR="006F4042" w:rsidRPr="00054567">
              <w:rPr>
                <w:rFonts w:ascii="Times New Roman" w:hAnsi="Times New Roman" w:cs="Times New Roman"/>
                <w:sz w:val="24"/>
                <w:szCs w:val="24"/>
                <w:lang w:val="kk-KZ"/>
              </w:rPr>
              <w:t xml:space="preserve"> </w:t>
            </w:r>
            <w:r w:rsidRPr="00054567">
              <w:rPr>
                <w:rFonts w:ascii="Times New Roman" w:hAnsi="Times New Roman" w:cs="Times New Roman"/>
                <w:sz w:val="24"/>
                <w:szCs w:val="24"/>
                <w:lang w:val="en-US"/>
              </w:rPr>
              <w:t>(Moodle, Google Classroom)</w:t>
            </w:r>
          </w:p>
        </w:tc>
        <w:tc>
          <w:tcPr>
            <w:tcW w:w="6475" w:type="dxa"/>
            <w:vAlign w:val="center"/>
            <w:hideMark/>
          </w:tcPr>
          <w:p w14:paraId="64B01DBC" w14:textId="6B558EC6" w:rsidR="0000486F" w:rsidRPr="00054567" w:rsidRDefault="0000486F" w:rsidP="00A00F18">
            <w:pPr>
              <w:spacing w:after="0" w:line="240" w:lineRule="auto"/>
              <w:jc w:val="both"/>
              <w:rPr>
                <w:rFonts w:ascii="Times New Roman" w:hAnsi="Times New Roman" w:cs="Times New Roman"/>
                <w:sz w:val="24"/>
                <w:szCs w:val="24"/>
                <w:lang w:val="kk-KZ"/>
              </w:rPr>
            </w:pPr>
            <w:proofErr w:type="spellStart"/>
            <w:r w:rsidRPr="00054567">
              <w:rPr>
                <w:rFonts w:ascii="Times New Roman" w:hAnsi="Times New Roman" w:cs="Times New Roman"/>
                <w:sz w:val="24"/>
                <w:szCs w:val="24"/>
              </w:rPr>
              <w:t>Білім</w:t>
            </w:r>
            <w:proofErr w:type="spellEnd"/>
            <w:r w:rsidR="00036A01" w:rsidRPr="00054567">
              <w:rPr>
                <w:rFonts w:ascii="Times New Roman" w:hAnsi="Times New Roman" w:cs="Times New Roman"/>
                <w:sz w:val="24"/>
                <w:szCs w:val="24"/>
                <w:lang w:val="kk-KZ"/>
              </w:rPr>
              <w:t xml:space="preserve"> </w:t>
            </w:r>
            <w:proofErr w:type="spellStart"/>
            <w:r w:rsidRPr="00054567">
              <w:rPr>
                <w:rFonts w:ascii="Times New Roman" w:hAnsi="Times New Roman" w:cs="Times New Roman"/>
                <w:sz w:val="24"/>
                <w:szCs w:val="24"/>
              </w:rPr>
              <w:t>беруді</w:t>
            </w:r>
            <w:proofErr w:type="spellEnd"/>
            <w:r w:rsidR="00036A01" w:rsidRPr="00054567">
              <w:rPr>
                <w:rFonts w:ascii="Times New Roman" w:hAnsi="Times New Roman" w:cs="Times New Roman"/>
                <w:sz w:val="24"/>
                <w:szCs w:val="24"/>
                <w:lang w:val="kk-KZ"/>
              </w:rPr>
              <w:t xml:space="preserve"> </w:t>
            </w:r>
            <w:proofErr w:type="spellStart"/>
            <w:r w:rsidRPr="00054567">
              <w:rPr>
                <w:rFonts w:ascii="Times New Roman" w:hAnsi="Times New Roman" w:cs="Times New Roman"/>
                <w:sz w:val="24"/>
                <w:szCs w:val="24"/>
              </w:rPr>
              <w:t>цифрландыру</w:t>
            </w:r>
            <w:proofErr w:type="spellEnd"/>
            <w:r w:rsidRPr="00054567">
              <w:rPr>
                <w:rFonts w:ascii="Times New Roman" w:hAnsi="Times New Roman" w:cs="Times New Roman"/>
                <w:sz w:val="24"/>
                <w:szCs w:val="24"/>
                <w:lang w:val="en-US"/>
              </w:rPr>
              <w:t xml:space="preserve">, </w:t>
            </w:r>
            <w:proofErr w:type="spellStart"/>
            <w:r w:rsidRPr="00054567">
              <w:rPr>
                <w:rFonts w:ascii="Times New Roman" w:hAnsi="Times New Roman" w:cs="Times New Roman"/>
                <w:sz w:val="24"/>
                <w:szCs w:val="24"/>
              </w:rPr>
              <w:t>икемді</w:t>
            </w:r>
            <w:proofErr w:type="spellEnd"/>
            <w:r w:rsidR="00036A01" w:rsidRPr="00054567">
              <w:rPr>
                <w:rFonts w:ascii="Times New Roman" w:hAnsi="Times New Roman" w:cs="Times New Roman"/>
                <w:sz w:val="24"/>
                <w:szCs w:val="24"/>
                <w:lang w:val="kk-KZ"/>
              </w:rPr>
              <w:t xml:space="preserve"> </w:t>
            </w:r>
            <w:proofErr w:type="spellStart"/>
            <w:r w:rsidRPr="00054567">
              <w:rPr>
                <w:rFonts w:ascii="Times New Roman" w:hAnsi="Times New Roman" w:cs="Times New Roman"/>
                <w:sz w:val="24"/>
                <w:szCs w:val="24"/>
              </w:rPr>
              <w:t>оқыту</w:t>
            </w:r>
            <w:proofErr w:type="spellEnd"/>
            <w:r w:rsidRPr="00054567">
              <w:rPr>
                <w:rFonts w:ascii="Times New Roman" w:hAnsi="Times New Roman" w:cs="Times New Roman"/>
                <w:sz w:val="24"/>
                <w:szCs w:val="24"/>
                <w:lang w:val="en-US"/>
              </w:rPr>
              <w:t xml:space="preserve">, </w:t>
            </w:r>
            <w:proofErr w:type="spellStart"/>
            <w:r w:rsidRPr="00054567">
              <w:rPr>
                <w:rFonts w:ascii="Times New Roman" w:hAnsi="Times New Roman" w:cs="Times New Roman"/>
                <w:sz w:val="24"/>
                <w:szCs w:val="24"/>
              </w:rPr>
              <w:t>оқытуды</w:t>
            </w:r>
            <w:proofErr w:type="spellEnd"/>
            <w:r w:rsidR="00036A01" w:rsidRPr="00054567">
              <w:rPr>
                <w:rFonts w:ascii="Times New Roman" w:hAnsi="Times New Roman" w:cs="Times New Roman"/>
                <w:sz w:val="24"/>
                <w:szCs w:val="24"/>
                <w:lang w:val="kk-KZ"/>
              </w:rPr>
              <w:t xml:space="preserve"> </w:t>
            </w:r>
            <w:r w:rsidRPr="00054567">
              <w:rPr>
                <w:rFonts w:ascii="Times New Roman" w:hAnsi="Times New Roman" w:cs="Times New Roman"/>
                <w:sz w:val="24"/>
                <w:szCs w:val="24"/>
              </w:rPr>
              <w:t>д</w:t>
            </w:r>
            <w:r w:rsidRPr="00054567">
              <w:rPr>
                <w:rFonts w:ascii="Times New Roman" w:hAnsi="Times New Roman" w:cs="Times New Roman"/>
                <w:sz w:val="24"/>
                <w:szCs w:val="24"/>
                <w:lang w:val="kk-KZ"/>
              </w:rPr>
              <w:t>аралау</w:t>
            </w:r>
          </w:p>
        </w:tc>
      </w:tr>
      <w:tr w:rsidR="0000486F" w:rsidRPr="00054567" w14:paraId="40551DB8" w14:textId="77777777" w:rsidTr="00670E4D">
        <w:trPr>
          <w:tblCellSpacing w:w="15" w:type="dxa"/>
        </w:trPr>
        <w:tc>
          <w:tcPr>
            <w:tcW w:w="3069" w:type="dxa"/>
            <w:vAlign w:val="center"/>
            <w:hideMark/>
          </w:tcPr>
          <w:p w14:paraId="491F45C5" w14:textId="77777777" w:rsidR="0000486F" w:rsidRPr="00054567" w:rsidRDefault="0000486F" w:rsidP="00A00F18">
            <w:pPr>
              <w:spacing w:after="0" w:line="240" w:lineRule="auto"/>
              <w:jc w:val="both"/>
              <w:rPr>
                <w:rFonts w:ascii="Times New Roman" w:hAnsi="Times New Roman" w:cs="Times New Roman"/>
                <w:sz w:val="24"/>
                <w:szCs w:val="24"/>
              </w:rPr>
            </w:pPr>
            <w:r w:rsidRPr="00054567">
              <w:rPr>
                <w:rFonts w:ascii="Times New Roman" w:hAnsi="Times New Roman" w:cs="Times New Roman"/>
                <w:sz w:val="24"/>
                <w:szCs w:val="24"/>
                <w:lang w:val="kk-KZ"/>
              </w:rPr>
              <w:t>Жасанды</w:t>
            </w:r>
            <w:r w:rsidRPr="00054567">
              <w:rPr>
                <w:rFonts w:ascii="Times New Roman" w:hAnsi="Times New Roman" w:cs="Times New Roman"/>
                <w:sz w:val="24"/>
                <w:szCs w:val="24"/>
              </w:rPr>
              <w:t xml:space="preserve"> интеллект (</w:t>
            </w:r>
            <w:r w:rsidRPr="00054567">
              <w:rPr>
                <w:rFonts w:ascii="Times New Roman" w:hAnsi="Times New Roman" w:cs="Times New Roman"/>
                <w:sz w:val="24"/>
                <w:szCs w:val="24"/>
                <w:lang w:val="kk-KZ"/>
              </w:rPr>
              <w:t>Ж</w:t>
            </w:r>
            <w:r w:rsidRPr="00054567">
              <w:rPr>
                <w:rFonts w:ascii="Times New Roman" w:hAnsi="Times New Roman" w:cs="Times New Roman"/>
                <w:sz w:val="24"/>
                <w:szCs w:val="24"/>
              </w:rPr>
              <w:t>И)</w:t>
            </w:r>
          </w:p>
        </w:tc>
        <w:tc>
          <w:tcPr>
            <w:tcW w:w="6475" w:type="dxa"/>
            <w:vAlign w:val="center"/>
            <w:hideMark/>
          </w:tcPr>
          <w:p w14:paraId="4FC47F51" w14:textId="26291826" w:rsidR="0000486F" w:rsidRPr="00054567" w:rsidRDefault="0000486F" w:rsidP="00A00F18">
            <w:pPr>
              <w:spacing w:after="0" w:line="240" w:lineRule="auto"/>
              <w:jc w:val="both"/>
              <w:rPr>
                <w:rFonts w:ascii="Times New Roman" w:hAnsi="Times New Roman" w:cs="Times New Roman"/>
                <w:sz w:val="24"/>
                <w:szCs w:val="24"/>
                <w:lang w:val="kk-KZ"/>
              </w:rPr>
            </w:pPr>
            <w:proofErr w:type="spellStart"/>
            <w:r w:rsidRPr="00054567">
              <w:rPr>
                <w:rFonts w:ascii="Times New Roman" w:hAnsi="Times New Roman" w:cs="Times New Roman"/>
                <w:sz w:val="24"/>
                <w:szCs w:val="24"/>
              </w:rPr>
              <w:t>Оқытуды</w:t>
            </w:r>
            <w:proofErr w:type="spellEnd"/>
            <w:r w:rsidR="00036A01" w:rsidRPr="00054567">
              <w:rPr>
                <w:rFonts w:ascii="Times New Roman" w:hAnsi="Times New Roman" w:cs="Times New Roman"/>
                <w:sz w:val="24"/>
                <w:szCs w:val="24"/>
                <w:lang w:val="kk-KZ"/>
              </w:rPr>
              <w:t xml:space="preserve"> </w:t>
            </w:r>
            <w:r w:rsidRPr="00054567">
              <w:rPr>
                <w:rFonts w:ascii="Times New Roman" w:hAnsi="Times New Roman" w:cs="Times New Roman"/>
                <w:sz w:val="24"/>
                <w:szCs w:val="24"/>
                <w:lang w:val="kk-KZ"/>
              </w:rPr>
              <w:t>даралау</w:t>
            </w:r>
            <w:r w:rsidRPr="00054567">
              <w:rPr>
                <w:rFonts w:ascii="Times New Roman" w:hAnsi="Times New Roman" w:cs="Times New Roman"/>
                <w:sz w:val="24"/>
                <w:szCs w:val="24"/>
              </w:rPr>
              <w:t xml:space="preserve">, </w:t>
            </w:r>
            <w:proofErr w:type="spellStart"/>
            <w:r w:rsidRPr="00054567">
              <w:rPr>
                <w:rFonts w:ascii="Times New Roman" w:hAnsi="Times New Roman" w:cs="Times New Roman"/>
                <w:sz w:val="24"/>
                <w:szCs w:val="24"/>
              </w:rPr>
              <w:t>өмір</w:t>
            </w:r>
            <w:proofErr w:type="spellEnd"/>
            <w:r w:rsidR="00036A01" w:rsidRPr="00054567">
              <w:rPr>
                <w:rFonts w:ascii="Times New Roman" w:hAnsi="Times New Roman" w:cs="Times New Roman"/>
                <w:sz w:val="24"/>
                <w:szCs w:val="24"/>
                <w:lang w:val="kk-KZ"/>
              </w:rPr>
              <w:t xml:space="preserve"> </w:t>
            </w:r>
            <w:proofErr w:type="spellStart"/>
            <w:r w:rsidRPr="00054567">
              <w:rPr>
                <w:rFonts w:ascii="Times New Roman" w:hAnsi="Times New Roman" w:cs="Times New Roman"/>
                <w:sz w:val="24"/>
                <w:szCs w:val="24"/>
              </w:rPr>
              <w:t>бойы</w:t>
            </w:r>
            <w:proofErr w:type="spellEnd"/>
            <w:r w:rsidR="00036A01" w:rsidRPr="00054567">
              <w:rPr>
                <w:rFonts w:ascii="Times New Roman" w:hAnsi="Times New Roman" w:cs="Times New Roman"/>
                <w:sz w:val="24"/>
                <w:szCs w:val="24"/>
                <w:lang w:val="kk-KZ"/>
              </w:rPr>
              <w:t xml:space="preserve"> </w:t>
            </w:r>
            <w:proofErr w:type="spellStart"/>
            <w:r w:rsidRPr="00054567">
              <w:rPr>
                <w:rFonts w:ascii="Times New Roman" w:hAnsi="Times New Roman" w:cs="Times New Roman"/>
                <w:sz w:val="24"/>
                <w:szCs w:val="24"/>
              </w:rPr>
              <w:t>оқыту</w:t>
            </w:r>
            <w:proofErr w:type="spellEnd"/>
            <w:r w:rsidRPr="00054567">
              <w:rPr>
                <w:rFonts w:ascii="Times New Roman" w:hAnsi="Times New Roman" w:cs="Times New Roman"/>
                <w:sz w:val="24"/>
                <w:szCs w:val="24"/>
              </w:rPr>
              <w:t xml:space="preserve">, </w:t>
            </w:r>
            <w:proofErr w:type="spellStart"/>
            <w:r w:rsidRPr="00054567">
              <w:rPr>
                <w:rFonts w:ascii="Times New Roman" w:hAnsi="Times New Roman" w:cs="Times New Roman"/>
                <w:sz w:val="24"/>
                <w:szCs w:val="24"/>
              </w:rPr>
              <w:t>білім</w:t>
            </w:r>
            <w:proofErr w:type="spellEnd"/>
            <w:r w:rsidRPr="00054567">
              <w:rPr>
                <w:rFonts w:ascii="Times New Roman" w:hAnsi="Times New Roman" w:cs="Times New Roman"/>
                <w:sz w:val="24"/>
                <w:szCs w:val="24"/>
              </w:rPr>
              <w:t xml:space="preserve"> беру</w:t>
            </w:r>
            <w:r w:rsidRPr="00054567">
              <w:rPr>
                <w:rFonts w:ascii="Times New Roman" w:hAnsi="Times New Roman" w:cs="Times New Roman"/>
                <w:sz w:val="24"/>
                <w:szCs w:val="24"/>
                <w:lang w:val="kk-KZ"/>
              </w:rPr>
              <w:t>ді</w:t>
            </w:r>
            <w:r w:rsidR="00036A01" w:rsidRPr="00054567">
              <w:rPr>
                <w:rFonts w:ascii="Times New Roman" w:hAnsi="Times New Roman" w:cs="Times New Roman"/>
                <w:sz w:val="24"/>
                <w:szCs w:val="24"/>
                <w:lang w:val="kk-KZ"/>
              </w:rPr>
              <w:t xml:space="preserve"> </w:t>
            </w:r>
            <w:r w:rsidRPr="00054567">
              <w:rPr>
                <w:rFonts w:ascii="Times New Roman" w:hAnsi="Times New Roman" w:cs="Times New Roman"/>
                <w:sz w:val="24"/>
                <w:szCs w:val="24"/>
                <w:lang w:val="kk-KZ"/>
              </w:rPr>
              <w:t>талдау</w:t>
            </w:r>
          </w:p>
        </w:tc>
      </w:tr>
      <w:tr w:rsidR="0000486F" w:rsidRPr="00054567" w14:paraId="70F55608" w14:textId="77777777" w:rsidTr="00670E4D">
        <w:trPr>
          <w:tblCellSpacing w:w="15" w:type="dxa"/>
        </w:trPr>
        <w:tc>
          <w:tcPr>
            <w:tcW w:w="3069" w:type="dxa"/>
            <w:vAlign w:val="center"/>
            <w:hideMark/>
          </w:tcPr>
          <w:p w14:paraId="1C61E6C6" w14:textId="5BF26952" w:rsidR="0000486F" w:rsidRPr="00054567" w:rsidRDefault="0000486F" w:rsidP="00A00F18">
            <w:pPr>
              <w:spacing w:after="0" w:line="240" w:lineRule="auto"/>
              <w:jc w:val="both"/>
              <w:rPr>
                <w:rFonts w:ascii="Times New Roman" w:hAnsi="Times New Roman" w:cs="Times New Roman"/>
                <w:sz w:val="24"/>
                <w:szCs w:val="24"/>
              </w:rPr>
            </w:pPr>
            <w:r w:rsidRPr="00054567">
              <w:rPr>
                <w:rFonts w:ascii="Times New Roman" w:hAnsi="Times New Roman" w:cs="Times New Roman"/>
                <w:sz w:val="24"/>
                <w:szCs w:val="24"/>
              </w:rPr>
              <w:t>Виртуал</w:t>
            </w:r>
            <w:r w:rsidRPr="00054567">
              <w:rPr>
                <w:rFonts w:ascii="Times New Roman" w:hAnsi="Times New Roman" w:cs="Times New Roman"/>
                <w:sz w:val="24"/>
                <w:szCs w:val="24"/>
                <w:lang w:val="kk-KZ"/>
              </w:rPr>
              <w:t>ды шынайылық</w:t>
            </w:r>
            <w:r w:rsidR="000B1480" w:rsidRPr="00054567">
              <w:rPr>
                <w:rFonts w:ascii="Times New Roman" w:hAnsi="Times New Roman" w:cs="Times New Roman"/>
                <w:sz w:val="24"/>
                <w:szCs w:val="24"/>
                <w:lang w:val="en-US"/>
              </w:rPr>
              <w:t xml:space="preserve"> </w:t>
            </w:r>
            <w:r w:rsidRPr="00054567">
              <w:rPr>
                <w:rFonts w:ascii="Times New Roman" w:hAnsi="Times New Roman" w:cs="Times New Roman"/>
                <w:sz w:val="24"/>
                <w:szCs w:val="24"/>
              </w:rPr>
              <w:t>(VR/AR)</w:t>
            </w:r>
          </w:p>
        </w:tc>
        <w:tc>
          <w:tcPr>
            <w:tcW w:w="6475" w:type="dxa"/>
            <w:vAlign w:val="center"/>
            <w:hideMark/>
          </w:tcPr>
          <w:p w14:paraId="72DF05FB" w14:textId="08CEB12F" w:rsidR="0000486F" w:rsidRPr="00054567" w:rsidRDefault="0000486F" w:rsidP="00A00F18">
            <w:pPr>
              <w:spacing w:after="0" w:line="240" w:lineRule="auto"/>
              <w:jc w:val="both"/>
              <w:rPr>
                <w:rFonts w:ascii="Times New Roman" w:hAnsi="Times New Roman" w:cs="Times New Roman"/>
                <w:sz w:val="24"/>
                <w:szCs w:val="24"/>
              </w:rPr>
            </w:pPr>
            <w:r w:rsidRPr="00054567">
              <w:rPr>
                <w:rFonts w:ascii="Times New Roman" w:hAnsi="Times New Roman" w:cs="Times New Roman"/>
                <w:sz w:val="24"/>
                <w:szCs w:val="24"/>
              </w:rPr>
              <w:t>STEM/STEAM</w:t>
            </w:r>
            <w:r w:rsidR="00313A88" w:rsidRPr="00054567">
              <w:rPr>
                <w:rFonts w:ascii="Times New Roman" w:hAnsi="Times New Roman" w:cs="Times New Roman"/>
                <w:sz w:val="24"/>
                <w:szCs w:val="24"/>
              </w:rPr>
              <w:t>–</w:t>
            </w:r>
            <w:proofErr w:type="spellStart"/>
            <w:r w:rsidRPr="00054567">
              <w:rPr>
                <w:rFonts w:ascii="Times New Roman" w:hAnsi="Times New Roman" w:cs="Times New Roman"/>
                <w:sz w:val="24"/>
                <w:szCs w:val="24"/>
              </w:rPr>
              <w:t>білім</w:t>
            </w:r>
            <w:proofErr w:type="spellEnd"/>
            <w:r w:rsidRPr="00054567">
              <w:rPr>
                <w:rFonts w:ascii="Times New Roman" w:hAnsi="Times New Roman" w:cs="Times New Roman"/>
                <w:sz w:val="24"/>
                <w:szCs w:val="24"/>
              </w:rPr>
              <w:t xml:space="preserve"> беру, </w:t>
            </w:r>
            <w:proofErr w:type="spellStart"/>
            <w:r w:rsidRPr="00054567">
              <w:rPr>
                <w:rFonts w:ascii="Times New Roman" w:hAnsi="Times New Roman" w:cs="Times New Roman"/>
                <w:sz w:val="24"/>
                <w:szCs w:val="24"/>
              </w:rPr>
              <w:t>инклюзивті</w:t>
            </w:r>
            <w:proofErr w:type="spellEnd"/>
            <w:r w:rsidR="00036A01" w:rsidRPr="00054567">
              <w:rPr>
                <w:rFonts w:ascii="Times New Roman" w:hAnsi="Times New Roman" w:cs="Times New Roman"/>
                <w:sz w:val="24"/>
                <w:szCs w:val="24"/>
                <w:lang w:val="kk-KZ"/>
              </w:rPr>
              <w:t xml:space="preserve"> </w:t>
            </w:r>
            <w:proofErr w:type="spellStart"/>
            <w:r w:rsidRPr="00054567">
              <w:rPr>
                <w:rFonts w:ascii="Times New Roman" w:hAnsi="Times New Roman" w:cs="Times New Roman"/>
                <w:sz w:val="24"/>
                <w:szCs w:val="24"/>
              </w:rPr>
              <w:t>білім</w:t>
            </w:r>
            <w:proofErr w:type="spellEnd"/>
            <w:r w:rsidRPr="00054567">
              <w:rPr>
                <w:rFonts w:ascii="Times New Roman" w:hAnsi="Times New Roman" w:cs="Times New Roman"/>
                <w:sz w:val="24"/>
                <w:szCs w:val="24"/>
              </w:rPr>
              <w:t xml:space="preserve"> беру, </w:t>
            </w:r>
            <w:proofErr w:type="spellStart"/>
            <w:r w:rsidRPr="00054567">
              <w:rPr>
                <w:rFonts w:ascii="Times New Roman" w:hAnsi="Times New Roman" w:cs="Times New Roman"/>
                <w:sz w:val="24"/>
                <w:szCs w:val="24"/>
              </w:rPr>
              <w:t>икемді</w:t>
            </w:r>
            <w:proofErr w:type="spellEnd"/>
            <w:r w:rsidR="00036A01" w:rsidRPr="00054567">
              <w:rPr>
                <w:rFonts w:ascii="Times New Roman" w:hAnsi="Times New Roman" w:cs="Times New Roman"/>
                <w:sz w:val="24"/>
                <w:szCs w:val="24"/>
                <w:lang w:val="kk-KZ"/>
              </w:rPr>
              <w:t xml:space="preserve"> </w:t>
            </w:r>
            <w:proofErr w:type="spellStart"/>
            <w:r w:rsidRPr="00054567">
              <w:rPr>
                <w:rFonts w:ascii="Times New Roman" w:hAnsi="Times New Roman" w:cs="Times New Roman"/>
                <w:sz w:val="24"/>
                <w:szCs w:val="24"/>
              </w:rPr>
              <w:t>дағдыларды</w:t>
            </w:r>
            <w:proofErr w:type="spellEnd"/>
            <w:r w:rsidR="00036A01" w:rsidRPr="00054567">
              <w:rPr>
                <w:rFonts w:ascii="Times New Roman" w:hAnsi="Times New Roman" w:cs="Times New Roman"/>
                <w:sz w:val="24"/>
                <w:szCs w:val="24"/>
                <w:lang w:val="kk-KZ"/>
              </w:rPr>
              <w:t xml:space="preserve"> </w:t>
            </w:r>
            <w:proofErr w:type="spellStart"/>
            <w:r w:rsidRPr="00054567">
              <w:rPr>
                <w:rFonts w:ascii="Times New Roman" w:hAnsi="Times New Roman" w:cs="Times New Roman"/>
                <w:sz w:val="24"/>
                <w:szCs w:val="24"/>
              </w:rPr>
              <w:t>дамыту</w:t>
            </w:r>
            <w:proofErr w:type="spellEnd"/>
          </w:p>
        </w:tc>
      </w:tr>
      <w:tr w:rsidR="0000486F" w:rsidRPr="00054567" w14:paraId="157C9D4A" w14:textId="77777777" w:rsidTr="00670E4D">
        <w:trPr>
          <w:tblCellSpacing w:w="15" w:type="dxa"/>
        </w:trPr>
        <w:tc>
          <w:tcPr>
            <w:tcW w:w="3069" w:type="dxa"/>
            <w:vAlign w:val="center"/>
            <w:hideMark/>
          </w:tcPr>
          <w:p w14:paraId="0EF267D2" w14:textId="77777777" w:rsidR="0000486F" w:rsidRPr="00054567" w:rsidRDefault="0000486F" w:rsidP="00A00F18">
            <w:pPr>
              <w:spacing w:after="0" w:line="240" w:lineRule="auto"/>
              <w:jc w:val="both"/>
              <w:rPr>
                <w:rFonts w:ascii="Times New Roman" w:hAnsi="Times New Roman" w:cs="Times New Roman"/>
                <w:sz w:val="24"/>
                <w:szCs w:val="24"/>
              </w:rPr>
            </w:pPr>
            <w:r w:rsidRPr="00054567">
              <w:rPr>
                <w:rFonts w:ascii="Times New Roman" w:hAnsi="Times New Roman" w:cs="Times New Roman"/>
                <w:sz w:val="24"/>
                <w:szCs w:val="24"/>
              </w:rPr>
              <w:t>Геймификация</w:t>
            </w:r>
          </w:p>
        </w:tc>
        <w:tc>
          <w:tcPr>
            <w:tcW w:w="6475" w:type="dxa"/>
            <w:vAlign w:val="center"/>
            <w:hideMark/>
          </w:tcPr>
          <w:p w14:paraId="0485A0F6" w14:textId="190BDC42" w:rsidR="0000486F" w:rsidRPr="00054567" w:rsidRDefault="0000486F" w:rsidP="00A00F18">
            <w:pPr>
              <w:spacing w:after="0" w:line="240" w:lineRule="auto"/>
              <w:jc w:val="both"/>
              <w:rPr>
                <w:rFonts w:ascii="Times New Roman" w:hAnsi="Times New Roman" w:cs="Times New Roman"/>
                <w:sz w:val="24"/>
                <w:szCs w:val="24"/>
                <w:lang w:val="kk-KZ"/>
              </w:rPr>
            </w:pPr>
            <w:r w:rsidRPr="00054567">
              <w:rPr>
                <w:rFonts w:ascii="Times New Roman" w:hAnsi="Times New Roman" w:cs="Times New Roman"/>
                <w:sz w:val="24"/>
                <w:szCs w:val="24"/>
              </w:rPr>
              <w:t xml:space="preserve">Soft </w:t>
            </w:r>
            <w:proofErr w:type="spellStart"/>
            <w:r w:rsidRPr="00054567">
              <w:rPr>
                <w:rFonts w:ascii="Times New Roman" w:hAnsi="Times New Roman" w:cs="Times New Roman"/>
                <w:sz w:val="24"/>
                <w:szCs w:val="24"/>
              </w:rPr>
              <w:t>skills</w:t>
            </w:r>
            <w:proofErr w:type="spellEnd"/>
            <w:r w:rsidRPr="00054567">
              <w:rPr>
                <w:rFonts w:ascii="Times New Roman" w:hAnsi="Times New Roman" w:cs="Times New Roman"/>
                <w:sz w:val="24"/>
                <w:szCs w:val="24"/>
                <w:lang w:val="kk-KZ"/>
              </w:rPr>
              <w:t xml:space="preserve"> </w:t>
            </w:r>
            <w:r w:rsidR="00313A88" w:rsidRPr="00054567">
              <w:rPr>
                <w:rFonts w:ascii="Times New Roman" w:hAnsi="Times New Roman" w:cs="Times New Roman"/>
                <w:sz w:val="24"/>
                <w:szCs w:val="24"/>
                <w:lang w:val="kk-KZ"/>
              </w:rPr>
              <w:t>–</w:t>
            </w:r>
            <w:r w:rsidRPr="00054567">
              <w:rPr>
                <w:rFonts w:ascii="Times New Roman" w:hAnsi="Times New Roman" w:cs="Times New Roman"/>
                <w:sz w:val="24"/>
                <w:szCs w:val="24"/>
                <w:lang w:val="kk-KZ"/>
              </w:rPr>
              <w:t>икемді</w:t>
            </w:r>
            <w:r w:rsidR="00036A01" w:rsidRPr="00054567">
              <w:rPr>
                <w:rFonts w:ascii="Times New Roman" w:hAnsi="Times New Roman" w:cs="Times New Roman"/>
                <w:sz w:val="24"/>
                <w:szCs w:val="24"/>
                <w:lang w:val="kk-KZ"/>
              </w:rPr>
              <w:t xml:space="preserve"> </w:t>
            </w:r>
            <w:proofErr w:type="spellStart"/>
            <w:r w:rsidRPr="00054567">
              <w:rPr>
                <w:rFonts w:ascii="Times New Roman" w:hAnsi="Times New Roman" w:cs="Times New Roman"/>
                <w:sz w:val="24"/>
                <w:szCs w:val="24"/>
              </w:rPr>
              <w:t>дағдыларды</w:t>
            </w:r>
            <w:proofErr w:type="spellEnd"/>
            <w:r w:rsidR="00036A01" w:rsidRPr="00054567">
              <w:rPr>
                <w:rFonts w:ascii="Times New Roman" w:hAnsi="Times New Roman" w:cs="Times New Roman"/>
                <w:sz w:val="24"/>
                <w:szCs w:val="24"/>
                <w:lang w:val="kk-KZ"/>
              </w:rPr>
              <w:t xml:space="preserve"> </w:t>
            </w:r>
            <w:proofErr w:type="spellStart"/>
            <w:r w:rsidRPr="00054567">
              <w:rPr>
                <w:rFonts w:ascii="Times New Roman" w:hAnsi="Times New Roman" w:cs="Times New Roman"/>
                <w:sz w:val="24"/>
                <w:szCs w:val="24"/>
              </w:rPr>
              <w:t>дамыту</w:t>
            </w:r>
            <w:proofErr w:type="spellEnd"/>
            <w:r w:rsidRPr="00054567">
              <w:rPr>
                <w:rFonts w:ascii="Times New Roman" w:hAnsi="Times New Roman" w:cs="Times New Roman"/>
                <w:sz w:val="24"/>
                <w:szCs w:val="24"/>
              </w:rPr>
              <w:t xml:space="preserve">, </w:t>
            </w:r>
            <w:proofErr w:type="spellStart"/>
            <w:r w:rsidRPr="00054567">
              <w:rPr>
                <w:rFonts w:ascii="Times New Roman" w:hAnsi="Times New Roman" w:cs="Times New Roman"/>
                <w:sz w:val="24"/>
                <w:szCs w:val="24"/>
              </w:rPr>
              <w:t>мотивацияны</w:t>
            </w:r>
            <w:proofErr w:type="spellEnd"/>
            <w:r w:rsidR="00036A01" w:rsidRPr="00054567">
              <w:rPr>
                <w:rFonts w:ascii="Times New Roman" w:hAnsi="Times New Roman" w:cs="Times New Roman"/>
                <w:sz w:val="24"/>
                <w:szCs w:val="24"/>
                <w:lang w:val="kk-KZ"/>
              </w:rPr>
              <w:t xml:space="preserve"> </w:t>
            </w:r>
            <w:proofErr w:type="spellStart"/>
            <w:r w:rsidRPr="00054567">
              <w:rPr>
                <w:rFonts w:ascii="Times New Roman" w:hAnsi="Times New Roman" w:cs="Times New Roman"/>
                <w:sz w:val="24"/>
                <w:szCs w:val="24"/>
              </w:rPr>
              <w:t>арттыру</w:t>
            </w:r>
            <w:proofErr w:type="spellEnd"/>
            <w:r w:rsidRPr="00054567">
              <w:rPr>
                <w:rFonts w:ascii="Times New Roman" w:hAnsi="Times New Roman" w:cs="Times New Roman"/>
                <w:sz w:val="24"/>
                <w:szCs w:val="24"/>
              </w:rPr>
              <w:t xml:space="preserve">, </w:t>
            </w:r>
            <w:proofErr w:type="spellStart"/>
            <w:r w:rsidRPr="00054567">
              <w:rPr>
                <w:rFonts w:ascii="Times New Roman" w:hAnsi="Times New Roman" w:cs="Times New Roman"/>
                <w:sz w:val="24"/>
                <w:szCs w:val="24"/>
              </w:rPr>
              <w:t>оқытуды</w:t>
            </w:r>
            <w:proofErr w:type="spellEnd"/>
            <w:r w:rsidR="00036A01" w:rsidRPr="00054567">
              <w:rPr>
                <w:rFonts w:ascii="Times New Roman" w:hAnsi="Times New Roman" w:cs="Times New Roman"/>
                <w:sz w:val="24"/>
                <w:szCs w:val="24"/>
                <w:lang w:val="kk-KZ"/>
              </w:rPr>
              <w:t xml:space="preserve"> </w:t>
            </w:r>
            <w:r w:rsidRPr="00054567">
              <w:rPr>
                <w:rFonts w:ascii="Times New Roman" w:hAnsi="Times New Roman" w:cs="Times New Roman"/>
                <w:sz w:val="24"/>
                <w:szCs w:val="24"/>
                <w:lang w:val="kk-KZ"/>
              </w:rPr>
              <w:t>даралау</w:t>
            </w:r>
          </w:p>
        </w:tc>
      </w:tr>
      <w:tr w:rsidR="0000486F" w:rsidRPr="00054567" w14:paraId="30FFAAE6" w14:textId="77777777" w:rsidTr="00670E4D">
        <w:trPr>
          <w:tblCellSpacing w:w="15" w:type="dxa"/>
        </w:trPr>
        <w:tc>
          <w:tcPr>
            <w:tcW w:w="3069" w:type="dxa"/>
            <w:vAlign w:val="center"/>
            <w:hideMark/>
          </w:tcPr>
          <w:p w14:paraId="68AAE1E4" w14:textId="7DBF68FE" w:rsidR="0000486F" w:rsidRPr="00054567" w:rsidRDefault="0000486F" w:rsidP="00A00F18">
            <w:pPr>
              <w:spacing w:after="0" w:line="240" w:lineRule="auto"/>
              <w:jc w:val="both"/>
              <w:rPr>
                <w:rFonts w:ascii="Times New Roman" w:hAnsi="Times New Roman" w:cs="Times New Roman"/>
                <w:sz w:val="24"/>
                <w:szCs w:val="24"/>
              </w:rPr>
            </w:pPr>
            <w:r w:rsidRPr="00054567">
              <w:rPr>
                <w:rFonts w:ascii="Times New Roman" w:hAnsi="Times New Roman" w:cs="Times New Roman"/>
                <w:sz w:val="24"/>
                <w:szCs w:val="24"/>
              </w:rPr>
              <w:t>Мобил</w:t>
            </w:r>
            <w:r w:rsidRPr="00054567">
              <w:rPr>
                <w:rFonts w:ascii="Times New Roman" w:hAnsi="Times New Roman" w:cs="Times New Roman"/>
                <w:sz w:val="24"/>
                <w:szCs w:val="24"/>
                <w:lang w:val="kk-KZ"/>
              </w:rPr>
              <w:t>ді оқыту</w:t>
            </w:r>
            <w:r w:rsidR="000B1480" w:rsidRPr="00054567">
              <w:rPr>
                <w:rFonts w:ascii="Times New Roman" w:hAnsi="Times New Roman" w:cs="Times New Roman"/>
                <w:sz w:val="24"/>
                <w:szCs w:val="24"/>
                <w:lang w:val="en-US"/>
              </w:rPr>
              <w:t xml:space="preserve"> </w:t>
            </w:r>
            <w:r w:rsidRPr="00054567">
              <w:rPr>
                <w:rFonts w:ascii="Times New Roman" w:hAnsi="Times New Roman" w:cs="Times New Roman"/>
                <w:sz w:val="24"/>
                <w:szCs w:val="24"/>
              </w:rPr>
              <w:t>(Mobile Learning)</w:t>
            </w:r>
          </w:p>
        </w:tc>
        <w:tc>
          <w:tcPr>
            <w:tcW w:w="6475" w:type="dxa"/>
            <w:vAlign w:val="center"/>
            <w:hideMark/>
          </w:tcPr>
          <w:p w14:paraId="7EA8E900" w14:textId="53BBC55F" w:rsidR="0000486F" w:rsidRPr="00054567" w:rsidRDefault="0000486F" w:rsidP="00A00F18">
            <w:pPr>
              <w:spacing w:after="0" w:line="240" w:lineRule="auto"/>
              <w:jc w:val="both"/>
              <w:rPr>
                <w:rFonts w:ascii="Times New Roman" w:hAnsi="Times New Roman" w:cs="Times New Roman"/>
                <w:sz w:val="24"/>
                <w:szCs w:val="24"/>
              </w:rPr>
            </w:pPr>
            <w:proofErr w:type="spellStart"/>
            <w:r w:rsidRPr="00054567">
              <w:rPr>
                <w:rFonts w:ascii="Times New Roman" w:hAnsi="Times New Roman" w:cs="Times New Roman"/>
                <w:sz w:val="24"/>
                <w:szCs w:val="24"/>
              </w:rPr>
              <w:t>Оқытудың</w:t>
            </w:r>
            <w:proofErr w:type="spellEnd"/>
            <w:r w:rsidR="00036A01" w:rsidRPr="00054567">
              <w:rPr>
                <w:rFonts w:ascii="Times New Roman" w:hAnsi="Times New Roman" w:cs="Times New Roman"/>
                <w:sz w:val="24"/>
                <w:szCs w:val="24"/>
                <w:lang w:val="kk-KZ"/>
              </w:rPr>
              <w:t xml:space="preserve"> </w:t>
            </w:r>
            <w:proofErr w:type="spellStart"/>
            <w:r w:rsidRPr="00054567">
              <w:rPr>
                <w:rFonts w:ascii="Times New Roman" w:hAnsi="Times New Roman" w:cs="Times New Roman"/>
                <w:sz w:val="24"/>
                <w:szCs w:val="24"/>
              </w:rPr>
              <w:t>икемді</w:t>
            </w:r>
            <w:proofErr w:type="spellEnd"/>
            <w:r w:rsidR="00036A01" w:rsidRPr="00054567">
              <w:rPr>
                <w:rFonts w:ascii="Times New Roman" w:hAnsi="Times New Roman" w:cs="Times New Roman"/>
                <w:sz w:val="24"/>
                <w:szCs w:val="24"/>
                <w:lang w:val="kk-KZ"/>
              </w:rPr>
              <w:t xml:space="preserve"> </w:t>
            </w:r>
            <w:proofErr w:type="spellStart"/>
            <w:r w:rsidRPr="00054567">
              <w:rPr>
                <w:rFonts w:ascii="Times New Roman" w:hAnsi="Times New Roman" w:cs="Times New Roman"/>
                <w:sz w:val="24"/>
                <w:szCs w:val="24"/>
              </w:rPr>
              <w:t>формалары</w:t>
            </w:r>
            <w:proofErr w:type="spellEnd"/>
            <w:r w:rsidRPr="00054567">
              <w:rPr>
                <w:rFonts w:ascii="Times New Roman" w:hAnsi="Times New Roman" w:cs="Times New Roman"/>
                <w:sz w:val="24"/>
                <w:szCs w:val="24"/>
              </w:rPr>
              <w:t xml:space="preserve">, </w:t>
            </w:r>
            <w:proofErr w:type="spellStart"/>
            <w:r w:rsidRPr="00054567">
              <w:rPr>
                <w:rFonts w:ascii="Times New Roman" w:hAnsi="Times New Roman" w:cs="Times New Roman"/>
                <w:sz w:val="24"/>
                <w:szCs w:val="24"/>
              </w:rPr>
              <w:t>өмір</w:t>
            </w:r>
            <w:proofErr w:type="spellEnd"/>
            <w:r w:rsidR="00036A01" w:rsidRPr="00054567">
              <w:rPr>
                <w:rFonts w:ascii="Times New Roman" w:hAnsi="Times New Roman" w:cs="Times New Roman"/>
                <w:sz w:val="24"/>
                <w:szCs w:val="24"/>
                <w:lang w:val="kk-KZ"/>
              </w:rPr>
              <w:t xml:space="preserve"> </w:t>
            </w:r>
            <w:proofErr w:type="spellStart"/>
            <w:r w:rsidRPr="00054567">
              <w:rPr>
                <w:rFonts w:ascii="Times New Roman" w:hAnsi="Times New Roman" w:cs="Times New Roman"/>
                <w:sz w:val="24"/>
                <w:szCs w:val="24"/>
              </w:rPr>
              <w:t>бойы</w:t>
            </w:r>
            <w:proofErr w:type="spellEnd"/>
            <w:r w:rsidR="00036A01" w:rsidRPr="00054567">
              <w:rPr>
                <w:rFonts w:ascii="Times New Roman" w:hAnsi="Times New Roman" w:cs="Times New Roman"/>
                <w:sz w:val="24"/>
                <w:szCs w:val="24"/>
                <w:lang w:val="kk-KZ"/>
              </w:rPr>
              <w:t xml:space="preserve"> </w:t>
            </w:r>
            <w:proofErr w:type="spellStart"/>
            <w:r w:rsidRPr="00054567">
              <w:rPr>
                <w:rFonts w:ascii="Times New Roman" w:hAnsi="Times New Roman" w:cs="Times New Roman"/>
                <w:sz w:val="24"/>
                <w:szCs w:val="24"/>
              </w:rPr>
              <w:t>оқыту</w:t>
            </w:r>
            <w:proofErr w:type="spellEnd"/>
            <w:r w:rsidRPr="00054567">
              <w:rPr>
                <w:rFonts w:ascii="Times New Roman" w:hAnsi="Times New Roman" w:cs="Times New Roman"/>
                <w:sz w:val="24"/>
                <w:szCs w:val="24"/>
              </w:rPr>
              <w:t xml:space="preserve">, </w:t>
            </w:r>
            <w:proofErr w:type="spellStart"/>
            <w:r w:rsidRPr="00054567">
              <w:rPr>
                <w:rFonts w:ascii="Times New Roman" w:hAnsi="Times New Roman" w:cs="Times New Roman"/>
                <w:sz w:val="24"/>
                <w:szCs w:val="24"/>
              </w:rPr>
              <w:t>цифрландыру</w:t>
            </w:r>
            <w:proofErr w:type="spellEnd"/>
          </w:p>
        </w:tc>
      </w:tr>
      <w:tr w:rsidR="0000486F" w:rsidRPr="00054567" w14:paraId="07064EEC" w14:textId="77777777" w:rsidTr="00670E4D">
        <w:trPr>
          <w:tblCellSpacing w:w="15" w:type="dxa"/>
        </w:trPr>
        <w:tc>
          <w:tcPr>
            <w:tcW w:w="3069" w:type="dxa"/>
            <w:vAlign w:val="center"/>
            <w:hideMark/>
          </w:tcPr>
          <w:p w14:paraId="5B4C03CF" w14:textId="77777777" w:rsidR="0000486F" w:rsidRPr="00054567" w:rsidRDefault="0000486F" w:rsidP="00A00F18">
            <w:pPr>
              <w:spacing w:after="0" w:line="240" w:lineRule="auto"/>
              <w:jc w:val="both"/>
              <w:rPr>
                <w:rFonts w:ascii="Times New Roman" w:hAnsi="Times New Roman" w:cs="Times New Roman"/>
                <w:sz w:val="24"/>
                <w:szCs w:val="24"/>
              </w:rPr>
            </w:pPr>
            <w:r w:rsidRPr="00054567">
              <w:rPr>
                <w:rFonts w:ascii="Times New Roman" w:hAnsi="Times New Roman" w:cs="Times New Roman"/>
                <w:sz w:val="24"/>
                <w:szCs w:val="24"/>
                <w:lang w:val="kk-KZ"/>
              </w:rPr>
              <w:t xml:space="preserve">Аралас оқыту </w:t>
            </w:r>
            <w:r w:rsidRPr="00054567">
              <w:rPr>
                <w:rFonts w:ascii="Times New Roman" w:hAnsi="Times New Roman" w:cs="Times New Roman"/>
                <w:sz w:val="24"/>
                <w:szCs w:val="24"/>
              </w:rPr>
              <w:t>(</w:t>
            </w:r>
            <w:proofErr w:type="spellStart"/>
            <w:r w:rsidRPr="00054567">
              <w:rPr>
                <w:rFonts w:ascii="Times New Roman" w:hAnsi="Times New Roman" w:cs="Times New Roman"/>
                <w:sz w:val="24"/>
                <w:szCs w:val="24"/>
              </w:rPr>
              <w:t>Blended</w:t>
            </w:r>
            <w:proofErr w:type="spellEnd"/>
            <w:r w:rsidRPr="00054567">
              <w:rPr>
                <w:rFonts w:ascii="Times New Roman" w:hAnsi="Times New Roman" w:cs="Times New Roman"/>
                <w:sz w:val="24"/>
                <w:szCs w:val="24"/>
              </w:rPr>
              <w:t xml:space="preserve"> Learning)</w:t>
            </w:r>
          </w:p>
        </w:tc>
        <w:tc>
          <w:tcPr>
            <w:tcW w:w="6475" w:type="dxa"/>
            <w:vAlign w:val="center"/>
            <w:hideMark/>
          </w:tcPr>
          <w:p w14:paraId="0E3AF644" w14:textId="5170691D" w:rsidR="0000486F" w:rsidRPr="00054567" w:rsidRDefault="0000486F" w:rsidP="00A00F18">
            <w:pPr>
              <w:spacing w:after="0" w:line="240" w:lineRule="auto"/>
              <w:jc w:val="both"/>
              <w:rPr>
                <w:rFonts w:ascii="Times New Roman" w:hAnsi="Times New Roman" w:cs="Times New Roman"/>
                <w:sz w:val="24"/>
                <w:szCs w:val="24"/>
              </w:rPr>
            </w:pPr>
            <w:proofErr w:type="spellStart"/>
            <w:r w:rsidRPr="00054567">
              <w:rPr>
                <w:rFonts w:ascii="Times New Roman" w:hAnsi="Times New Roman" w:cs="Times New Roman"/>
                <w:sz w:val="24"/>
                <w:szCs w:val="24"/>
              </w:rPr>
              <w:t>Оқытудың</w:t>
            </w:r>
            <w:proofErr w:type="spellEnd"/>
            <w:r w:rsidR="00036A01" w:rsidRPr="00054567">
              <w:rPr>
                <w:rFonts w:ascii="Times New Roman" w:hAnsi="Times New Roman" w:cs="Times New Roman"/>
                <w:sz w:val="24"/>
                <w:szCs w:val="24"/>
                <w:lang w:val="kk-KZ"/>
              </w:rPr>
              <w:t xml:space="preserve"> </w:t>
            </w:r>
            <w:proofErr w:type="spellStart"/>
            <w:r w:rsidRPr="00054567">
              <w:rPr>
                <w:rFonts w:ascii="Times New Roman" w:hAnsi="Times New Roman" w:cs="Times New Roman"/>
                <w:sz w:val="24"/>
                <w:szCs w:val="24"/>
              </w:rPr>
              <w:t>икемді</w:t>
            </w:r>
            <w:proofErr w:type="spellEnd"/>
            <w:r w:rsidR="00036A01" w:rsidRPr="00054567">
              <w:rPr>
                <w:rFonts w:ascii="Times New Roman" w:hAnsi="Times New Roman" w:cs="Times New Roman"/>
                <w:sz w:val="24"/>
                <w:szCs w:val="24"/>
                <w:lang w:val="kk-KZ"/>
              </w:rPr>
              <w:t xml:space="preserve"> </w:t>
            </w:r>
            <w:proofErr w:type="spellStart"/>
            <w:r w:rsidRPr="00054567">
              <w:rPr>
                <w:rFonts w:ascii="Times New Roman" w:hAnsi="Times New Roman" w:cs="Times New Roman"/>
                <w:sz w:val="24"/>
                <w:szCs w:val="24"/>
              </w:rPr>
              <w:t>формалары</w:t>
            </w:r>
            <w:proofErr w:type="spellEnd"/>
            <w:r w:rsidRPr="00054567">
              <w:rPr>
                <w:rFonts w:ascii="Times New Roman" w:hAnsi="Times New Roman" w:cs="Times New Roman"/>
                <w:sz w:val="24"/>
                <w:szCs w:val="24"/>
              </w:rPr>
              <w:t xml:space="preserve">, </w:t>
            </w:r>
            <w:proofErr w:type="spellStart"/>
            <w:r w:rsidRPr="00054567">
              <w:rPr>
                <w:rFonts w:ascii="Times New Roman" w:hAnsi="Times New Roman" w:cs="Times New Roman"/>
                <w:sz w:val="24"/>
                <w:szCs w:val="24"/>
              </w:rPr>
              <w:t>құзыреттілік</w:t>
            </w:r>
            <w:proofErr w:type="spellEnd"/>
            <w:r w:rsidR="00036A01" w:rsidRPr="00054567">
              <w:rPr>
                <w:rFonts w:ascii="Times New Roman" w:hAnsi="Times New Roman" w:cs="Times New Roman"/>
                <w:sz w:val="24"/>
                <w:szCs w:val="24"/>
                <w:lang w:val="kk-KZ"/>
              </w:rPr>
              <w:t xml:space="preserve"> </w:t>
            </w:r>
            <w:proofErr w:type="spellStart"/>
            <w:r w:rsidRPr="00054567">
              <w:rPr>
                <w:rFonts w:ascii="Times New Roman" w:hAnsi="Times New Roman" w:cs="Times New Roman"/>
                <w:sz w:val="24"/>
                <w:szCs w:val="24"/>
              </w:rPr>
              <w:t>тәсіл</w:t>
            </w:r>
            <w:proofErr w:type="spellEnd"/>
            <w:r w:rsidRPr="00054567">
              <w:rPr>
                <w:rFonts w:ascii="Times New Roman" w:hAnsi="Times New Roman" w:cs="Times New Roman"/>
                <w:sz w:val="24"/>
                <w:szCs w:val="24"/>
              </w:rPr>
              <w:t xml:space="preserve">, </w:t>
            </w:r>
            <w:proofErr w:type="spellStart"/>
            <w:r w:rsidRPr="00054567">
              <w:rPr>
                <w:rFonts w:ascii="Times New Roman" w:hAnsi="Times New Roman" w:cs="Times New Roman"/>
                <w:sz w:val="24"/>
                <w:szCs w:val="24"/>
              </w:rPr>
              <w:t>даралау</w:t>
            </w:r>
            <w:proofErr w:type="spellEnd"/>
          </w:p>
        </w:tc>
      </w:tr>
      <w:tr w:rsidR="0000486F" w:rsidRPr="00054567" w14:paraId="4197B8F8" w14:textId="77777777" w:rsidTr="00670E4D">
        <w:trPr>
          <w:tblCellSpacing w:w="15" w:type="dxa"/>
        </w:trPr>
        <w:tc>
          <w:tcPr>
            <w:tcW w:w="3069" w:type="dxa"/>
            <w:vAlign w:val="center"/>
            <w:hideMark/>
          </w:tcPr>
          <w:p w14:paraId="180E5A66" w14:textId="77777777" w:rsidR="0000486F" w:rsidRPr="00054567" w:rsidRDefault="0000486F" w:rsidP="00A00F18">
            <w:pPr>
              <w:spacing w:after="0" w:line="240" w:lineRule="auto"/>
              <w:jc w:val="both"/>
              <w:rPr>
                <w:rFonts w:ascii="Times New Roman" w:hAnsi="Times New Roman" w:cs="Times New Roman"/>
                <w:sz w:val="24"/>
                <w:szCs w:val="24"/>
              </w:rPr>
            </w:pPr>
            <w:r w:rsidRPr="00054567">
              <w:rPr>
                <w:rFonts w:ascii="Times New Roman" w:hAnsi="Times New Roman" w:cs="Times New Roman"/>
                <w:sz w:val="24"/>
                <w:szCs w:val="24"/>
              </w:rPr>
              <w:t>Онлайн</w:t>
            </w:r>
            <w:r w:rsidR="00313A88" w:rsidRPr="00054567">
              <w:rPr>
                <w:rFonts w:ascii="Times New Roman" w:hAnsi="Times New Roman" w:cs="Times New Roman"/>
                <w:sz w:val="24"/>
                <w:szCs w:val="24"/>
              </w:rPr>
              <w:t>–</w:t>
            </w:r>
            <w:r w:rsidRPr="00054567">
              <w:rPr>
                <w:rFonts w:ascii="Times New Roman" w:hAnsi="Times New Roman" w:cs="Times New Roman"/>
                <w:sz w:val="24"/>
                <w:szCs w:val="24"/>
              </w:rPr>
              <w:t>курс</w:t>
            </w:r>
            <w:r w:rsidRPr="00054567">
              <w:rPr>
                <w:rFonts w:ascii="Times New Roman" w:hAnsi="Times New Roman" w:cs="Times New Roman"/>
                <w:sz w:val="24"/>
                <w:szCs w:val="24"/>
                <w:lang w:val="kk-KZ"/>
              </w:rPr>
              <w:t>тар және</w:t>
            </w:r>
            <w:r w:rsidRPr="00054567">
              <w:rPr>
                <w:rFonts w:ascii="Times New Roman" w:hAnsi="Times New Roman" w:cs="Times New Roman"/>
                <w:sz w:val="24"/>
                <w:szCs w:val="24"/>
              </w:rPr>
              <w:t xml:space="preserve"> MOOC</w:t>
            </w:r>
          </w:p>
        </w:tc>
        <w:tc>
          <w:tcPr>
            <w:tcW w:w="6475" w:type="dxa"/>
            <w:vAlign w:val="center"/>
            <w:hideMark/>
          </w:tcPr>
          <w:p w14:paraId="79AECA67" w14:textId="1CD8A904" w:rsidR="0000486F" w:rsidRPr="00054567" w:rsidRDefault="0000486F" w:rsidP="00A00F18">
            <w:pPr>
              <w:spacing w:after="0" w:line="240" w:lineRule="auto"/>
              <w:jc w:val="both"/>
              <w:rPr>
                <w:rFonts w:ascii="Times New Roman" w:hAnsi="Times New Roman" w:cs="Times New Roman"/>
                <w:sz w:val="24"/>
                <w:szCs w:val="24"/>
                <w:lang w:val="kk-KZ"/>
              </w:rPr>
            </w:pPr>
            <w:proofErr w:type="spellStart"/>
            <w:r w:rsidRPr="00054567">
              <w:rPr>
                <w:rFonts w:ascii="Times New Roman" w:hAnsi="Times New Roman" w:cs="Times New Roman"/>
                <w:sz w:val="24"/>
                <w:szCs w:val="24"/>
              </w:rPr>
              <w:t>Білім</w:t>
            </w:r>
            <w:proofErr w:type="spellEnd"/>
            <w:r w:rsidR="00036A01" w:rsidRPr="00054567">
              <w:rPr>
                <w:rFonts w:ascii="Times New Roman" w:hAnsi="Times New Roman" w:cs="Times New Roman"/>
                <w:sz w:val="24"/>
                <w:szCs w:val="24"/>
                <w:lang w:val="kk-KZ"/>
              </w:rPr>
              <w:t xml:space="preserve"> </w:t>
            </w:r>
            <w:proofErr w:type="spellStart"/>
            <w:r w:rsidRPr="00054567">
              <w:rPr>
                <w:rFonts w:ascii="Times New Roman" w:hAnsi="Times New Roman" w:cs="Times New Roman"/>
                <w:sz w:val="24"/>
                <w:szCs w:val="24"/>
              </w:rPr>
              <w:t>беруді</w:t>
            </w:r>
            <w:proofErr w:type="spellEnd"/>
            <w:r w:rsidR="00036A01" w:rsidRPr="00054567">
              <w:rPr>
                <w:rFonts w:ascii="Times New Roman" w:hAnsi="Times New Roman" w:cs="Times New Roman"/>
                <w:sz w:val="24"/>
                <w:szCs w:val="24"/>
                <w:lang w:val="kk-KZ"/>
              </w:rPr>
              <w:t xml:space="preserve"> </w:t>
            </w:r>
            <w:proofErr w:type="spellStart"/>
            <w:r w:rsidRPr="00054567">
              <w:rPr>
                <w:rFonts w:ascii="Times New Roman" w:hAnsi="Times New Roman" w:cs="Times New Roman"/>
                <w:sz w:val="24"/>
                <w:szCs w:val="24"/>
              </w:rPr>
              <w:t>интернационалдандыру</w:t>
            </w:r>
            <w:proofErr w:type="spellEnd"/>
            <w:r w:rsidRPr="00054567">
              <w:rPr>
                <w:rFonts w:ascii="Times New Roman" w:hAnsi="Times New Roman" w:cs="Times New Roman"/>
                <w:sz w:val="24"/>
                <w:szCs w:val="24"/>
              </w:rPr>
              <w:t xml:space="preserve">, </w:t>
            </w:r>
            <w:r w:rsidRPr="00054567">
              <w:rPr>
                <w:rFonts w:ascii="Times New Roman" w:hAnsi="Times New Roman" w:cs="Times New Roman"/>
                <w:sz w:val="24"/>
                <w:szCs w:val="24"/>
                <w:lang w:val="en-US"/>
              </w:rPr>
              <w:t>L</w:t>
            </w:r>
            <w:proofErr w:type="spellStart"/>
            <w:r w:rsidRPr="00054567">
              <w:rPr>
                <w:rFonts w:ascii="Times New Roman" w:hAnsi="Times New Roman" w:cs="Times New Roman"/>
                <w:sz w:val="24"/>
                <w:szCs w:val="24"/>
              </w:rPr>
              <w:t>ifelong</w:t>
            </w:r>
            <w:proofErr w:type="spellEnd"/>
            <w:r w:rsidR="00036A01" w:rsidRPr="00054567">
              <w:rPr>
                <w:rFonts w:ascii="Times New Roman" w:hAnsi="Times New Roman" w:cs="Times New Roman"/>
                <w:sz w:val="24"/>
                <w:szCs w:val="24"/>
                <w:lang w:val="kk-KZ"/>
              </w:rPr>
              <w:t xml:space="preserve"> </w:t>
            </w:r>
            <w:proofErr w:type="spellStart"/>
            <w:r w:rsidRPr="00054567">
              <w:rPr>
                <w:rFonts w:ascii="Times New Roman" w:hAnsi="Times New Roman" w:cs="Times New Roman"/>
                <w:sz w:val="24"/>
                <w:szCs w:val="24"/>
              </w:rPr>
              <w:t>learning</w:t>
            </w:r>
            <w:proofErr w:type="spellEnd"/>
            <w:r w:rsidRPr="00054567">
              <w:rPr>
                <w:rFonts w:ascii="Times New Roman" w:hAnsi="Times New Roman" w:cs="Times New Roman"/>
                <w:sz w:val="24"/>
                <w:szCs w:val="24"/>
              </w:rPr>
              <w:t xml:space="preserve">, </w:t>
            </w:r>
            <w:r w:rsidRPr="00054567">
              <w:rPr>
                <w:rFonts w:ascii="Times New Roman" w:hAnsi="Times New Roman" w:cs="Times New Roman"/>
                <w:sz w:val="24"/>
                <w:szCs w:val="24"/>
                <w:lang w:val="kk-KZ"/>
              </w:rPr>
              <w:t>білім берудің жетіктігі</w:t>
            </w:r>
          </w:p>
        </w:tc>
      </w:tr>
      <w:tr w:rsidR="0000486F" w:rsidRPr="00702DCA" w14:paraId="136F4CEE" w14:textId="77777777" w:rsidTr="00670E4D">
        <w:trPr>
          <w:tblCellSpacing w:w="15" w:type="dxa"/>
        </w:trPr>
        <w:tc>
          <w:tcPr>
            <w:tcW w:w="3069" w:type="dxa"/>
            <w:vAlign w:val="center"/>
            <w:hideMark/>
          </w:tcPr>
          <w:p w14:paraId="749FDD21" w14:textId="66281E92" w:rsidR="0000486F" w:rsidRPr="00054567" w:rsidRDefault="0000486F" w:rsidP="00A00F18">
            <w:pPr>
              <w:spacing w:after="0" w:line="240" w:lineRule="auto"/>
              <w:jc w:val="both"/>
              <w:rPr>
                <w:rFonts w:ascii="Times New Roman" w:hAnsi="Times New Roman" w:cs="Times New Roman"/>
                <w:sz w:val="24"/>
                <w:szCs w:val="24"/>
                <w:lang w:val="en-US"/>
              </w:rPr>
            </w:pPr>
            <w:r w:rsidRPr="00054567">
              <w:rPr>
                <w:rFonts w:ascii="Times New Roman" w:hAnsi="Times New Roman" w:cs="Times New Roman"/>
                <w:sz w:val="24"/>
                <w:szCs w:val="24"/>
                <w:lang w:val="kk-KZ"/>
              </w:rPr>
              <w:t>Мәліметтерді талдау</w:t>
            </w:r>
            <w:r w:rsidR="000B1480" w:rsidRPr="00054567">
              <w:rPr>
                <w:rFonts w:ascii="Times New Roman" w:hAnsi="Times New Roman" w:cs="Times New Roman"/>
                <w:sz w:val="24"/>
                <w:szCs w:val="24"/>
                <w:lang w:val="en-US"/>
              </w:rPr>
              <w:t xml:space="preserve"> </w:t>
            </w:r>
            <w:r w:rsidRPr="00054567">
              <w:rPr>
                <w:rFonts w:ascii="Times New Roman" w:hAnsi="Times New Roman" w:cs="Times New Roman"/>
                <w:sz w:val="24"/>
                <w:szCs w:val="24"/>
                <w:lang w:val="en-US"/>
              </w:rPr>
              <w:t>(Learning Analytics)</w:t>
            </w:r>
          </w:p>
        </w:tc>
        <w:tc>
          <w:tcPr>
            <w:tcW w:w="6475" w:type="dxa"/>
            <w:vAlign w:val="center"/>
            <w:hideMark/>
          </w:tcPr>
          <w:p w14:paraId="33F32F6E" w14:textId="6C73CA85" w:rsidR="0000486F" w:rsidRPr="00054567" w:rsidRDefault="0000486F" w:rsidP="00A00F18">
            <w:pPr>
              <w:spacing w:after="0" w:line="240" w:lineRule="auto"/>
              <w:jc w:val="both"/>
              <w:rPr>
                <w:rFonts w:ascii="Times New Roman" w:hAnsi="Times New Roman" w:cs="Times New Roman"/>
                <w:sz w:val="24"/>
                <w:szCs w:val="24"/>
                <w:lang w:val="en-US"/>
              </w:rPr>
            </w:pPr>
            <w:proofErr w:type="spellStart"/>
            <w:r w:rsidRPr="00054567">
              <w:rPr>
                <w:rFonts w:ascii="Times New Roman" w:hAnsi="Times New Roman" w:cs="Times New Roman"/>
                <w:sz w:val="24"/>
                <w:szCs w:val="24"/>
              </w:rPr>
              <w:t>Дербестендіру</w:t>
            </w:r>
            <w:proofErr w:type="spellEnd"/>
            <w:r w:rsidRPr="00054567">
              <w:rPr>
                <w:rFonts w:ascii="Times New Roman" w:hAnsi="Times New Roman" w:cs="Times New Roman"/>
                <w:sz w:val="24"/>
                <w:szCs w:val="24"/>
                <w:lang w:val="en-US"/>
              </w:rPr>
              <w:t xml:space="preserve">, </w:t>
            </w:r>
            <w:proofErr w:type="spellStart"/>
            <w:r w:rsidRPr="00054567">
              <w:rPr>
                <w:rFonts w:ascii="Times New Roman" w:hAnsi="Times New Roman" w:cs="Times New Roman"/>
                <w:sz w:val="24"/>
                <w:szCs w:val="24"/>
              </w:rPr>
              <w:t>білім</w:t>
            </w:r>
            <w:proofErr w:type="spellEnd"/>
            <w:r w:rsidR="00036A01" w:rsidRPr="00054567">
              <w:rPr>
                <w:rFonts w:ascii="Times New Roman" w:hAnsi="Times New Roman" w:cs="Times New Roman"/>
                <w:sz w:val="24"/>
                <w:szCs w:val="24"/>
                <w:lang w:val="kk-KZ"/>
              </w:rPr>
              <w:t xml:space="preserve"> </w:t>
            </w:r>
            <w:proofErr w:type="spellStart"/>
            <w:r w:rsidRPr="00054567">
              <w:rPr>
                <w:rFonts w:ascii="Times New Roman" w:hAnsi="Times New Roman" w:cs="Times New Roman"/>
                <w:sz w:val="24"/>
                <w:szCs w:val="24"/>
              </w:rPr>
              <w:t>сапасын</w:t>
            </w:r>
            <w:proofErr w:type="spellEnd"/>
            <w:r w:rsidR="00036A01" w:rsidRPr="00054567">
              <w:rPr>
                <w:rFonts w:ascii="Times New Roman" w:hAnsi="Times New Roman" w:cs="Times New Roman"/>
                <w:sz w:val="24"/>
                <w:szCs w:val="24"/>
                <w:lang w:val="kk-KZ"/>
              </w:rPr>
              <w:t xml:space="preserve"> </w:t>
            </w:r>
            <w:proofErr w:type="spellStart"/>
            <w:r w:rsidRPr="00054567">
              <w:rPr>
                <w:rFonts w:ascii="Times New Roman" w:hAnsi="Times New Roman" w:cs="Times New Roman"/>
                <w:sz w:val="24"/>
                <w:szCs w:val="24"/>
              </w:rPr>
              <w:t>басқару</w:t>
            </w:r>
            <w:proofErr w:type="spellEnd"/>
            <w:r w:rsidRPr="00054567">
              <w:rPr>
                <w:rFonts w:ascii="Times New Roman" w:hAnsi="Times New Roman" w:cs="Times New Roman"/>
                <w:sz w:val="24"/>
                <w:szCs w:val="24"/>
                <w:lang w:val="en-US"/>
              </w:rPr>
              <w:t xml:space="preserve">, </w:t>
            </w:r>
            <w:proofErr w:type="spellStart"/>
            <w:r w:rsidRPr="00054567">
              <w:rPr>
                <w:rFonts w:ascii="Times New Roman" w:hAnsi="Times New Roman" w:cs="Times New Roman"/>
                <w:sz w:val="24"/>
                <w:szCs w:val="24"/>
              </w:rPr>
              <w:t>құзыреттілік</w:t>
            </w:r>
            <w:proofErr w:type="spellEnd"/>
            <w:r w:rsidR="00036A01" w:rsidRPr="00054567">
              <w:rPr>
                <w:rFonts w:ascii="Times New Roman" w:hAnsi="Times New Roman" w:cs="Times New Roman"/>
                <w:sz w:val="24"/>
                <w:szCs w:val="24"/>
                <w:lang w:val="kk-KZ"/>
              </w:rPr>
              <w:t xml:space="preserve"> </w:t>
            </w:r>
            <w:proofErr w:type="spellStart"/>
            <w:r w:rsidRPr="00054567">
              <w:rPr>
                <w:rFonts w:ascii="Times New Roman" w:hAnsi="Times New Roman" w:cs="Times New Roman"/>
                <w:sz w:val="24"/>
                <w:szCs w:val="24"/>
              </w:rPr>
              <w:t>тәсіл</w:t>
            </w:r>
            <w:proofErr w:type="spellEnd"/>
          </w:p>
        </w:tc>
      </w:tr>
    </w:tbl>
    <w:p w14:paraId="0A42E743" w14:textId="2C29B735" w:rsidR="00036A01" w:rsidRPr="00054567" w:rsidRDefault="00036A01" w:rsidP="00317641">
      <w:pPr>
        <w:spacing w:after="0" w:line="240" w:lineRule="auto"/>
        <w:ind w:firstLine="567"/>
        <w:jc w:val="both"/>
        <w:rPr>
          <w:rFonts w:ascii="Times New Roman" w:eastAsia="Times New Roman" w:hAnsi="Times New Roman" w:cs="Times New Roman"/>
          <w:sz w:val="28"/>
          <w:szCs w:val="28"/>
          <w:lang w:val="kk-KZ" w:eastAsia="ru-RU"/>
        </w:rPr>
      </w:pPr>
      <w:r w:rsidRPr="00054567">
        <w:rPr>
          <w:rFonts w:ascii="Times New Roman" w:eastAsia="Times New Roman" w:hAnsi="Times New Roman" w:cs="Times New Roman"/>
          <w:sz w:val="28"/>
          <w:szCs w:val="28"/>
          <w:lang w:val="kk-KZ" w:eastAsia="ru-RU"/>
        </w:rPr>
        <w:lastRenderedPageBreak/>
        <w:t>Географияны оқыту әдістемесі болашақ педагогтарды кәсіби даярлауда маңызды рөл атқарады. Ол студенттерге географияны тиімді әрі заманауи әдістермен оқыту жолдарын, оқытудың теориялық негіздерін және практикалық тәсілдерін үйретеді.</w:t>
      </w:r>
    </w:p>
    <w:p w14:paraId="43AEB8A0" w14:textId="16054C21" w:rsidR="00036A01" w:rsidRPr="00054567" w:rsidRDefault="00036A01" w:rsidP="00A00F18">
      <w:pPr>
        <w:spacing w:after="0" w:line="240" w:lineRule="auto"/>
        <w:ind w:firstLine="567"/>
        <w:jc w:val="both"/>
        <w:rPr>
          <w:rFonts w:ascii="Times New Roman" w:eastAsia="Times New Roman" w:hAnsi="Times New Roman" w:cs="Times New Roman"/>
          <w:sz w:val="28"/>
          <w:szCs w:val="28"/>
          <w:lang w:val="kk-KZ" w:eastAsia="ru-RU"/>
        </w:rPr>
      </w:pPr>
      <w:r w:rsidRPr="00054567">
        <w:rPr>
          <w:rFonts w:ascii="Times New Roman" w:eastAsia="Times New Roman" w:hAnsi="Times New Roman" w:cs="Times New Roman"/>
          <w:sz w:val="28"/>
          <w:szCs w:val="28"/>
          <w:lang w:val="kk-KZ" w:eastAsia="ru-RU"/>
        </w:rPr>
        <w:t>Оқыту әдістемесінде оқытудың дәстүрлі және инновациялық технологиялары қарастырылады, соның ішінде картамен жұмыс, географиялық модельдер, цифрлық ресурстарды қолдану, сарамандық және зертханалық сабақтарды ұйымдастыру ерекшеліктері кеңінен талданады. Сонымен қатар, білім алушылардың жас ерекшеліктеріне қарай оқыту әдістемесін бейімдеу, критериалды бағалау жүйесін қолдану және оқытудың нәтижелілігін арттыру жолдары қамтылады. Бұл білім алушылардың болашақ кәсіби қызметіне бағыттала отырып, оқу үдерісі барысында білім алушылардың зерттеушілік дағдылары қалыптасып, география пәніне деген қызығушылығы артады.</w:t>
      </w:r>
      <w:r w:rsidR="00111324"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Себебі, оқытушылардың кәсіби шеберлігі, интерактивті әдістерді кеңінен қолдануы және практикалық бағыттылығы пәннің тиімділігін арттырады.</w:t>
      </w:r>
    </w:p>
    <w:p w14:paraId="20EDB050" w14:textId="77777777" w:rsidR="00036A01" w:rsidRPr="00054567" w:rsidRDefault="00036A01" w:rsidP="00A00F18">
      <w:pPr>
        <w:spacing w:after="0" w:line="240" w:lineRule="auto"/>
        <w:ind w:firstLine="567"/>
        <w:jc w:val="both"/>
        <w:rPr>
          <w:rFonts w:ascii="Times New Roman" w:eastAsia="Times New Roman" w:hAnsi="Times New Roman" w:cs="Times New Roman"/>
          <w:sz w:val="28"/>
          <w:szCs w:val="28"/>
          <w:lang w:val="kk-KZ" w:eastAsia="ru-RU"/>
        </w:rPr>
      </w:pPr>
      <w:r w:rsidRPr="00054567">
        <w:rPr>
          <w:rFonts w:ascii="Times New Roman" w:eastAsia="Times New Roman" w:hAnsi="Times New Roman" w:cs="Times New Roman"/>
          <w:sz w:val="28"/>
          <w:szCs w:val="28"/>
          <w:lang w:val="kk-KZ" w:eastAsia="ru-RU"/>
        </w:rPr>
        <w:t>Қорыта айтқанда, оқыту әдістемесі – педагогикалық білім беру бағдарламасында аса маңызды, мазмұнды және тәжірибеге бағытталғандықтан болашақ география пәні мұғалімдерін жан-жақты, кәсіби даярлауға зор үлес қосады.</w:t>
      </w:r>
    </w:p>
    <w:p w14:paraId="5991ACE6" w14:textId="2D73904D" w:rsidR="00036A01" w:rsidRPr="00054567" w:rsidRDefault="00036A01" w:rsidP="00A00F18">
      <w:pPr>
        <w:spacing w:after="0" w:line="240" w:lineRule="auto"/>
        <w:ind w:firstLine="567"/>
        <w:jc w:val="both"/>
        <w:rPr>
          <w:rFonts w:ascii="Times New Roman" w:hAnsi="Times New Roman" w:cs="Times New Roman"/>
          <w:bCs/>
          <w:sz w:val="28"/>
          <w:szCs w:val="28"/>
          <w:lang w:val="kk-KZ"/>
        </w:rPr>
      </w:pPr>
      <w:r w:rsidRPr="00054567">
        <w:rPr>
          <w:rFonts w:ascii="Times New Roman" w:hAnsi="Times New Roman" w:cs="Times New Roman"/>
          <w:sz w:val="28"/>
          <w:szCs w:val="28"/>
          <w:lang w:val="kk-KZ"/>
        </w:rPr>
        <w:t>Оқытушылар арасында жүргізілген сауалнама нәтижесінде география пәнін оқыту үдерісінде келесідей дәстүрлі педагогикалық технологияларды пайдаланатыны байқалды: тiрек сигналдары мен тірек кестелер арқылы оқыту (В.Ф.</w:t>
      </w:r>
      <w:r w:rsidR="000B148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Шаталов, С.Н.</w:t>
      </w:r>
      <w:r w:rsidR="000B148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Лысенкова), деңгейлеп-саралап оқыту (Ж.А.</w:t>
      </w:r>
      <w:r w:rsidR="000B148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Қараев), модульдiк оқыту (В.М.</w:t>
      </w:r>
      <w:r w:rsidR="000B148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Монахов, П.И.</w:t>
      </w:r>
      <w:r w:rsidR="000B148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Третьяков, М.А.</w:t>
      </w:r>
      <w:r w:rsidR="000B148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Чошанов, М.М.</w:t>
      </w:r>
      <w:r w:rsidR="000B148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Жәнпейісова), дамыта оқыту (А.С.</w:t>
      </w:r>
      <w:r w:rsidR="000B148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Выготский, Л.В.</w:t>
      </w:r>
      <w:r w:rsidR="000B148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Занков, Д.Б. Эльконин, В.В. Давыдов), оқушы әрекетiн шоғырландыра қарқынды оқыту (Н.Н. Нұрахметов, К.А.</w:t>
      </w:r>
      <w:r w:rsidR="000B148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Әбдіғалиев), саралап оқыту технологиясы</w:t>
      </w:r>
      <w:r w:rsidR="000B148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(Н.</w:t>
      </w:r>
      <w:r w:rsidR="000B148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Гузик, И.</w:t>
      </w:r>
      <w:r w:rsidR="000B148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Первин, В.В.</w:t>
      </w:r>
      <w:r w:rsidR="000B148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Фирсов), дидактикалық бірліктерді ірілендіру технологиясы (П.М.</w:t>
      </w:r>
      <w:r w:rsidR="000B148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Эрдниев), и</w:t>
      </w:r>
      <w:r w:rsidRPr="00054567">
        <w:rPr>
          <w:rFonts w:ascii="Times New Roman" w:hAnsi="Times New Roman" w:cs="Times New Roman"/>
          <w:bCs/>
          <w:sz w:val="28"/>
          <w:szCs w:val="28"/>
          <w:lang w:val="kk-KZ"/>
        </w:rPr>
        <w:t>нтегралдық технология (В.В.</w:t>
      </w:r>
      <w:r w:rsidR="000B1480" w:rsidRPr="00054567">
        <w:rPr>
          <w:rFonts w:ascii="Times New Roman" w:hAnsi="Times New Roman" w:cs="Times New Roman"/>
          <w:bCs/>
          <w:sz w:val="28"/>
          <w:szCs w:val="28"/>
          <w:lang w:val="kk-KZ"/>
        </w:rPr>
        <w:t xml:space="preserve"> </w:t>
      </w:r>
      <w:r w:rsidRPr="00054567">
        <w:rPr>
          <w:rFonts w:ascii="Times New Roman" w:hAnsi="Times New Roman" w:cs="Times New Roman"/>
          <w:bCs/>
          <w:sz w:val="28"/>
          <w:szCs w:val="28"/>
          <w:lang w:val="kk-KZ"/>
        </w:rPr>
        <w:t>Гузеев,</w:t>
      </w:r>
      <w:r w:rsidRPr="00054567">
        <w:rPr>
          <w:rFonts w:ascii="Times New Roman" w:hAnsi="Times New Roman" w:cs="Times New Roman"/>
          <w:sz w:val="28"/>
          <w:szCs w:val="28"/>
          <w:lang w:val="kk-KZ"/>
        </w:rPr>
        <w:t xml:space="preserve"> В.В.</w:t>
      </w:r>
      <w:r w:rsidR="000B148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Сериков, М.Ж.</w:t>
      </w:r>
      <w:r w:rsidR="000B148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Жадрина), пәнішілік интеграция  (В.И.</w:t>
      </w:r>
      <w:r w:rsidR="000B148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Загвязинский</w:t>
      </w:r>
      <w:r w:rsidRPr="00054567">
        <w:rPr>
          <w:rFonts w:ascii="Times New Roman" w:hAnsi="Times New Roman" w:cs="Times New Roman"/>
          <w:bCs/>
          <w:sz w:val="28"/>
          <w:szCs w:val="28"/>
          <w:lang w:val="kk-KZ"/>
        </w:rPr>
        <w:t xml:space="preserve">), </w:t>
      </w:r>
      <w:r w:rsidRPr="00054567">
        <w:rPr>
          <w:rFonts w:ascii="Times New Roman" w:hAnsi="Times New Roman" w:cs="Times New Roman"/>
          <w:sz w:val="28"/>
          <w:szCs w:val="28"/>
          <w:lang w:val="kk-KZ"/>
        </w:rPr>
        <w:t>жүйелiлiк тұрғыда оқыту технологиясы (Т.Т.</w:t>
      </w:r>
      <w:r w:rsidR="000B148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Галиев), компьютерлік технология (В.К.</w:t>
      </w:r>
      <w:r w:rsidR="000B148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Дьяченко)</w:t>
      </w:r>
      <w:r w:rsidRPr="00054567">
        <w:rPr>
          <w:rFonts w:ascii="Times New Roman" w:hAnsi="Times New Roman" w:cs="Times New Roman"/>
          <w:bCs/>
          <w:sz w:val="28"/>
          <w:szCs w:val="28"/>
          <w:lang w:val="kk-KZ"/>
        </w:rPr>
        <w:t xml:space="preserve">. Бұлардың әрқайсысының өзіне тән мақсаты, ерекшеліктері мен артықшылықтары бар </w:t>
      </w:r>
      <w:r w:rsidRPr="00054567">
        <w:rPr>
          <w:rFonts w:ascii="Times New Roman" w:hAnsi="Times New Roman" w:cs="Times New Roman"/>
          <w:sz w:val="28"/>
          <w:szCs w:val="28"/>
          <w:lang w:val="kk-KZ"/>
        </w:rPr>
        <w:t>[1</w:t>
      </w:r>
      <w:r w:rsidR="00903DD2" w:rsidRPr="00054567">
        <w:rPr>
          <w:rFonts w:ascii="Times New Roman" w:hAnsi="Times New Roman" w:cs="Times New Roman"/>
          <w:sz w:val="28"/>
          <w:szCs w:val="28"/>
          <w:lang w:val="kk-KZ"/>
        </w:rPr>
        <w:t>7</w:t>
      </w:r>
      <w:r w:rsidR="00351A2A" w:rsidRPr="00054567">
        <w:rPr>
          <w:rFonts w:ascii="Times New Roman" w:hAnsi="Times New Roman" w:cs="Times New Roman"/>
          <w:sz w:val="28"/>
          <w:szCs w:val="28"/>
          <w:lang w:val="kk-KZ"/>
        </w:rPr>
        <w:t>6</w:t>
      </w:r>
      <w:r w:rsidRPr="00054567">
        <w:rPr>
          <w:rFonts w:ascii="Times New Roman" w:hAnsi="Times New Roman" w:cs="Times New Roman"/>
          <w:sz w:val="28"/>
          <w:szCs w:val="28"/>
          <w:lang w:val="kk-KZ"/>
        </w:rPr>
        <w:t>-1</w:t>
      </w:r>
      <w:r w:rsidR="00903DD2" w:rsidRPr="00054567">
        <w:rPr>
          <w:rFonts w:ascii="Times New Roman" w:hAnsi="Times New Roman" w:cs="Times New Roman"/>
          <w:sz w:val="28"/>
          <w:szCs w:val="28"/>
          <w:lang w:val="kk-KZ"/>
        </w:rPr>
        <w:t>8</w:t>
      </w:r>
      <w:r w:rsidR="00351A2A" w:rsidRPr="00054567">
        <w:rPr>
          <w:rFonts w:ascii="Times New Roman" w:hAnsi="Times New Roman" w:cs="Times New Roman"/>
          <w:sz w:val="28"/>
          <w:szCs w:val="28"/>
          <w:lang w:val="kk-KZ"/>
        </w:rPr>
        <w:t>2</w:t>
      </w:r>
      <w:r w:rsidRPr="00054567">
        <w:rPr>
          <w:rFonts w:ascii="Times New Roman" w:hAnsi="Times New Roman" w:cs="Times New Roman"/>
          <w:sz w:val="28"/>
          <w:szCs w:val="28"/>
          <w:lang w:val="kk-KZ"/>
        </w:rPr>
        <w:t>]</w:t>
      </w:r>
      <w:r w:rsidRPr="00054567">
        <w:rPr>
          <w:rFonts w:ascii="Times New Roman" w:hAnsi="Times New Roman" w:cs="Times New Roman"/>
          <w:bCs/>
          <w:sz w:val="28"/>
          <w:szCs w:val="28"/>
          <w:lang w:val="kk-KZ"/>
        </w:rPr>
        <w:t>.</w:t>
      </w:r>
    </w:p>
    <w:p w14:paraId="2375BCF7" w14:textId="66976C40" w:rsidR="00121926" w:rsidRPr="00054567" w:rsidRDefault="00036A01" w:rsidP="00A00F18">
      <w:pPr>
        <w:spacing w:after="0" w:line="240" w:lineRule="auto"/>
        <w:ind w:firstLine="567"/>
        <w:jc w:val="both"/>
        <w:rPr>
          <w:rFonts w:ascii="Times New Roman" w:eastAsia="Times New Roman" w:hAnsi="Times New Roman" w:cs="Times New Roman"/>
          <w:sz w:val="28"/>
          <w:szCs w:val="28"/>
          <w:lang w:val="kk-KZ" w:eastAsia="ru-RU"/>
        </w:rPr>
      </w:pPr>
      <w:r w:rsidRPr="00054567">
        <w:rPr>
          <w:rFonts w:ascii="Times New Roman" w:eastAsia="Times New Roman" w:hAnsi="Times New Roman" w:cs="Times New Roman"/>
          <w:sz w:val="28"/>
          <w:szCs w:val="28"/>
          <w:lang w:val="kk-KZ" w:eastAsia="ru-RU"/>
        </w:rPr>
        <w:t>Қазіргі таңда білім беру жүйесінде ақпараттық</w:t>
      </w:r>
      <w:r w:rsidR="005A2BD8" w:rsidRPr="00054567">
        <w:rPr>
          <w:rFonts w:ascii="Times New Roman" w:eastAsia="Times New Roman" w:hAnsi="Times New Roman" w:cs="Times New Roman"/>
          <w:sz w:val="28"/>
          <w:szCs w:val="28"/>
          <w:lang w:val="kk-KZ" w:eastAsia="ru-RU"/>
        </w:rPr>
        <w:t xml:space="preserve"> – </w:t>
      </w:r>
      <w:r w:rsidRPr="00054567">
        <w:rPr>
          <w:rFonts w:ascii="Times New Roman" w:eastAsia="Times New Roman" w:hAnsi="Times New Roman" w:cs="Times New Roman"/>
          <w:sz w:val="28"/>
          <w:szCs w:val="28"/>
          <w:lang w:val="kk-KZ" w:eastAsia="ru-RU"/>
        </w:rPr>
        <w:t>коммуникациялық технологияларды (АКТ) кеңінен қолдану – заманауи талаптардың бірі болып отыр. Бұл өзгерістер оқыту әдістерін жетілдіруді, жаңа педагогикалық тәсілдерді қолдануды қажет етеді. Соның ішінде ақпараттық әдістербілім алушылардың танымдық қызығушылығын арттырып қана қоймай, білім алудағы дербестікті, шығармашылықты дамытуға септігін тигізеді.</w:t>
      </w:r>
    </w:p>
    <w:p w14:paraId="735D1FC2" w14:textId="5295B70D" w:rsidR="000D0164" w:rsidRPr="00054567" w:rsidRDefault="000D0164" w:rsidP="00A00F18">
      <w:pPr>
        <w:spacing w:after="0" w:line="240" w:lineRule="auto"/>
        <w:ind w:firstLine="567"/>
        <w:jc w:val="both"/>
        <w:rPr>
          <w:rFonts w:ascii="Times New Roman" w:eastAsia="Times New Roman" w:hAnsi="Times New Roman" w:cs="Times New Roman"/>
          <w:sz w:val="28"/>
          <w:szCs w:val="28"/>
          <w:lang w:val="kk-KZ" w:eastAsia="ru-RU"/>
        </w:rPr>
      </w:pPr>
      <w:r w:rsidRPr="00054567">
        <w:rPr>
          <w:rFonts w:ascii="Times New Roman" w:eastAsia="Times New Roman" w:hAnsi="Times New Roman" w:cs="Times New Roman"/>
          <w:sz w:val="28"/>
          <w:szCs w:val="28"/>
          <w:lang w:val="kk-KZ" w:eastAsia="ru-RU"/>
        </w:rPr>
        <w:t>Ақпараттық әдістер – бұл оқу</w:t>
      </w:r>
      <w:r w:rsidR="005A2BD8" w:rsidRPr="00054567">
        <w:rPr>
          <w:rFonts w:ascii="Times New Roman" w:eastAsia="Times New Roman" w:hAnsi="Times New Roman" w:cs="Times New Roman"/>
          <w:sz w:val="28"/>
          <w:szCs w:val="28"/>
          <w:lang w:val="kk-KZ" w:eastAsia="ru-RU"/>
        </w:rPr>
        <w:t>–</w:t>
      </w:r>
      <w:r w:rsidRPr="00054567">
        <w:rPr>
          <w:rFonts w:ascii="Times New Roman" w:eastAsia="Times New Roman" w:hAnsi="Times New Roman" w:cs="Times New Roman"/>
          <w:sz w:val="28"/>
          <w:szCs w:val="28"/>
          <w:lang w:val="kk-KZ" w:eastAsia="ru-RU"/>
        </w:rPr>
        <w:t>тәрбие үдерісінде ақпараттық технологиялар арқылы білім беру әдістерінің жиынтығы. Бұл әдістер білім алушыларға ақпаратты іздеу, талдау, сақтау, өңдеу және ұсыну дағдыларын меңгеруге мүмкіндік береді. Ақпараттық әдістер қазіргі білім алушының заман талабына сай жан</w:t>
      </w:r>
      <w:r w:rsidR="005A2BD8" w:rsidRPr="00054567">
        <w:rPr>
          <w:rFonts w:ascii="Times New Roman" w:eastAsia="Times New Roman" w:hAnsi="Times New Roman" w:cs="Times New Roman"/>
          <w:sz w:val="28"/>
          <w:szCs w:val="28"/>
          <w:lang w:val="kk-KZ" w:eastAsia="ru-RU"/>
        </w:rPr>
        <w:t xml:space="preserve"> – </w:t>
      </w:r>
      <w:r w:rsidRPr="00054567">
        <w:rPr>
          <w:rFonts w:ascii="Times New Roman" w:eastAsia="Times New Roman" w:hAnsi="Times New Roman" w:cs="Times New Roman"/>
          <w:sz w:val="28"/>
          <w:szCs w:val="28"/>
          <w:lang w:val="kk-KZ" w:eastAsia="ru-RU"/>
        </w:rPr>
        <w:t>жақты дамуына бағытталған.</w:t>
      </w:r>
      <w:r w:rsidR="005A2BD8"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 xml:space="preserve">Ақпараттық әдіс дәріс, әңгіме, түсіндіруді қамтиды, мысалы, ауыл шаруашылығының түрлері, агроклиматтық жағдайлар, </w:t>
      </w:r>
      <w:r w:rsidRPr="00054567">
        <w:rPr>
          <w:rFonts w:ascii="Times New Roman" w:eastAsia="Times New Roman" w:hAnsi="Times New Roman" w:cs="Times New Roman"/>
          <w:sz w:val="28"/>
          <w:szCs w:val="28"/>
          <w:lang w:val="kk-KZ" w:eastAsia="ru-RU"/>
        </w:rPr>
        <w:lastRenderedPageBreak/>
        <w:t>топырақ құнарлылығы және су ресурстарының әсері туралы түсіндіру.</w:t>
      </w:r>
      <w:r w:rsidR="00773DD8">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 xml:space="preserve">Ақпараттық әдістердің түрлері мен қолдану салалары </w:t>
      </w:r>
      <w:r w:rsidR="004B1823" w:rsidRPr="00054567">
        <w:rPr>
          <w:rFonts w:ascii="Times New Roman" w:eastAsia="Times New Roman" w:hAnsi="Times New Roman" w:cs="Times New Roman"/>
          <w:sz w:val="28"/>
          <w:szCs w:val="28"/>
          <w:lang w:val="kk-KZ" w:eastAsia="ru-RU"/>
        </w:rPr>
        <w:t>(</w:t>
      </w:r>
      <w:r w:rsidRPr="00054567">
        <w:rPr>
          <w:rFonts w:ascii="Times New Roman" w:eastAsia="Times New Roman" w:hAnsi="Times New Roman" w:cs="Times New Roman"/>
          <w:sz w:val="28"/>
          <w:szCs w:val="28"/>
          <w:lang w:val="kk-KZ" w:eastAsia="ru-RU"/>
        </w:rPr>
        <w:t>сурет</w:t>
      </w:r>
      <w:r w:rsidR="004B1823" w:rsidRPr="00054567">
        <w:rPr>
          <w:rFonts w:ascii="Times New Roman" w:eastAsia="Times New Roman" w:hAnsi="Times New Roman" w:cs="Times New Roman"/>
          <w:sz w:val="28"/>
          <w:szCs w:val="28"/>
          <w:lang w:val="kk-KZ" w:eastAsia="ru-RU"/>
        </w:rPr>
        <w:t xml:space="preserve"> 22)</w:t>
      </w:r>
      <w:r w:rsidRPr="00054567">
        <w:rPr>
          <w:rFonts w:ascii="Times New Roman" w:eastAsia="Times New Roman" w:hAnsi="Times New Roman" w:cs="Times New Roman"/>
          <w:sz w:val="28"/>
          <w:szCs w:val="28"/>
          <w:lang w:val="kk-KZ" w:eastAsia="ru-RU"/>
        </w:rPr>
        <w:t xml:space="preserve"> келтірілген.</w:t>
      </w:r>
    </w:p>
    <w:p w14:paraId="12A57660" w14:textId="77777777" w:rsidR="00C04228" w:rsidRPr="00054567" w:rsidRDefault="00C04228" w:rsidP="00C04228">
      <w:pPr>
        <w:spacing w:after="0" w:line="240" w:lineRule="auto"/>
        <w:rPr>
          <w:rFonts w:ascii="Times New Roman" w:eastAsia="Times New Roman" w:hAnsi="Times New Roman" w:cs="Times New Roman"/>
          <w:sz w:val="28"/>
          <w:szCs w:val="28"/>
          <w:lang w:val="kk-KZ" w:eastAsia="ru-RU"/>
        </w:rPr>
      </w:pPr>
    </w:p>
    <w:p w14:paraId="76DF0CA5" w14:textId="3DD0E9C8" w:rsidR="0000486F" w:rsidRPr="00054567" w:rsidRDefault="005A2E82" w:rsidP="00C04228">
      <w:pPr>
        <w:spacing w:after="0" w:line="240" w:lineRule="auto"/>
        <w:rPr>
          <w:rFonts w:ascii="Times New Roman" w:hAnsi="Times New Roman" w:cs="Times New Roman"/>
          <w:sz w:val="24"/>
          <w:szCs w:val="24"/>
          <w:lang w:val="kk-KZ" w:eastAsia="ru-RU"/>
        </w:rPr>
      </w:pPr>
      <w:r w:rsidRPr="00054567">
        <w:rPr>
          <w:rFonts w:ascii="Times New Roman" w:hAnsi="Times New Roman" w:cs="Times New Roman"/>
          <w:noProof/>
          <w:sz w:val="24"/>
          <w:szCs w:val="24"/>
          <w:lang w:val="kk-KZ" w:eastAsia="ru-RU"/>
        </w:rPr>
        <mc:AlternateContent>
          <mc:Choice Requires="wps">
            <w:drawing>
              <wp:anchor distT="0" distB="0" distL="114300" distR="114300" simplePos="0" relativeHeight="251612672" behindDoc="0" locked="0" layoutInCell="1" allowOverlap="1" wp14:anchorId="0C22A2E3" wp14:editId="66767F91">
                <wp:simplePos x="0" y="0"/>
                <wp:positionH relativeFrom="column">
                  <wp:posOffset>4063365</wp:posOffset>
                </wp:positionH>
                <wp:positionV relativeFrom="paragraph">
                  <wp:posOffset>7620</wp:posOffset>
                </wp:positionV>
                <wp:extent cx="2103120" cy="617220"/>
                <wp:effectExtent l="0" t="0" r="0" b="0"/>
                <wp:wrapNone/>
                <wp:docPr id="1258241047"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3120" cy="61722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69CE7CD9" w14:textId="62D21E1E" w:rsidR="00533D70" w:rsidRPr="005A2E82" w:rsidRDefault="00533D70" w:rsidP="005A2E82">
                            <w:pPr>
                              <w:spacing w:after="0" w:line="240" w:lineRule="auto"/>
                              <w:jc w:val="both"/>
                              <w:rPr>
                                <w:rFonts w:ascii="Times New Roman" w:hAnsi="Times New Roman" w:cs="Times New Roman"/>
                              </w:rPr>
                            </w:pPr>
                            <w:r w:rsidRPr="005A2E82">
                              <w:rPr>
                                <w:rFonts w:ascii="Times New Roman" w:hAnsi="Times New Roman" w:cs="Times New Roman"/>
                                <w:lang w:eastAsia="ru-RU"/>
                              </w:rPr>
                              <w:t>Визуалды</w:t>
                            </w:r>
                            <w:r w:rsidR="005A2E82" w:rsidRPr="005A2E82">
                              <w:rPr>
                                <w:rFonts w:ascii="Times New Roman" w:hAnsi="Times New Roman" w:cs="Times New Roman"/>
                                <w:lang w:val="kk-KZ" w:eastAsia="ru-RU"/>
                              </w:rPr>
                              <w:t xml:space="preserve"> </w:t>
                            </w:r>
                            <w:r w:rsidRPr="005A2E82">
                              <w:rPr>
                                <w:rFonts w:ascii="Times New Roman" w:hAnsi="Times New Roman" w:cs="Times New Roman"/>
                                <w:lang w:eastAsia="ru-RU"/>
                              </w:rPr>
                              <w:t>және</w:t>
                            </w:r>
                            <w:r w:rsidR="005A2E82" w:rsidRPr="005A2E82">
                              <w:rPr>
                                <w:rFonts w:ascii="Times New Roman" w:hAnsi="Times New Roman" w:cs="Times New Roman"/>
                                <w:lang w:val="kk-KZ" w:eastAsia="ru-RU"/>
                              </w:rPr>
                              <w:t xml:space="preserve"> </w:t>
                            </w:r>
                            <w:r w:rsidRPr="005A2E82">
                              <w:rPr>
                                <w:rFonts w:ascii="Times New Roman" w:hAnsi="Times New Roman" w:cs="Times New Roman"/>
                                <w:lang w:eastAsia="ru-RU"/>
                              </w:rPr>
                              <w:t>ауди</w:t>
                            </w:r>
                            <w:r w:rsidR="005A2E82" w:rsidRPr="005A2E82">
                              <w:rPr>
                                <w:rFonts w:ascii="Times New Roman" w:hAnsi="Times New Roman" w:cs="Times New Roman"/>
                                <w:lang w:val="kk-KZ" w:eastAsia="ru-RU"/>
                              </w:rPr>
                              <w:t xml:space="preserve">о </w:t>
                            </w:r>
                            <w:r w:rsidRPr="005A2E82">
                              <w:rPr>
                                <w:rFonts w:ascii="Times New Roman" w:hAnsi="Times New Roman" w:cs="Times New Roman"/>
                                <w:lang w:eastAsia="ru-RU"/>
                              </w:rPr>
                              <w:t>материалдар</w:t>
                            </w:r>
                            <w:r w:rsidR="005A2E82" w:rsidRPr="005A2E82">
                              <w:rPr>
                                <w:rFonts w:ascii="Times New Roman" w:hAnsi="Times New Roman" w:cs="Times New Roman"/>
                                <w:lang w:val="kk-KZ" w:eastAsia="ru-RU"/>
                              </w:rPr>
                              <w:t xml:space="preserve"> </w:t>
                            </w:r>
                            <w:r w:rsidRPr="005A2E82">
                              <w:rPr>
                                <w:rFonts w:ascii="Times New Roman" w:hAnsi="Times New Roman" w:cs="Times New Roman"/>
                                <w:lang w:eastAsia="ru-RU"/>
                              </w:rPr>
                              <w:t>арқылы</w:t>
                            </w:r>
                            <w:r w:rsidR="005A2E82" w:rsidRPr="005A2E82">
                              <w:rPr>
                                <w:rFonts w:ascii="Times New Roman" w:hAnsi="Times New Roman" w:cs="Times New Roman"/>
                                <w:lang w:val="kk-KZ" w:eastAsia="ru-RU"/>
                              </w:rPr>
                              <w:t xml:space="preserve"> </w:t>
                            </w:r>
                            <w:r w:rsidRPr="005A2E82">
                              <w:rPr>
                                <w:rFonts w:ascii="Times New Roman" w:hAnsi="Times New Roman" w:cs="Times New Roman"/>
                                <w:lang w:eastAsia="ru-RU"/>
                              </w:rPr>
                              <w:t>оқу</w:t>
                            </w:r>
                            <w:r w:rsidR="005A2E82" w:rsidRPr="005A2E82">
                              <w:rPr>
                                <w:rFonts w:ascii="Times New Roman" w:hAnsi="Times New Roman" w:cs="Times New Roman"/>
                                <w:lang w:val="kk-KZ" w:eastAsia="ru-RU"/>
                              </w:rPr>
                              <w:t xml:space="preserve"> </w:t>
                            </w:r>
                            <w:r w:rsidRPr="005A2E82">
                              <w:rPr>
                                <w:rFonts w:ascii="Times New Roman" w:hAnsi="Times New Roman" w:cs="Times New Roman"/>
                                <w:lang w:eastAsia="ru-RU"/>
                              </w:rPr>
                              <w:t>мотивациясын</w:t>
                            </w:r>
                            <w:r w:rsidR="005A2E82" w:rsidRPr="005A2E82">
                              <w:rPr>
                                <w:rFonts w:ascii="Times New Roman" w:hAnsi="Times New Roman" w:cs="Times New Roman"/>
                                <w:lang w:val="kk-KZ" w:eastAsia="ru-RU"/>
                              </w:rPr>
                              <w:t xml:space="preserve"> </w:t>
                            </w:r>
                            <w:r w:rsidRPr="005A2E82">
                              <w:rPr>
                                <w:rFonts w:ascii="Times New Roman" w:hAnsi="Times New Roman" w:cs="Times New Roman"/>
                                <w:lang w:eastAsia="ru-RU"/>
                              </w:rPr>
                              <w:t>арттыру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2A2E3" id="Прямоугольник 51" o:spid="_x0000_s1071" style="position:absolute;margin-left:319.95pt;margin-top:.6pt;width:165.6pt;height:48.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" fillcolor="window" strokecolor="windowText" strokeweight=".5pt">
                <v:path arrowok="t"/>
                <v:textbox>
                  <w:txbxContent>
                    <w:p w14:paraId="69CE7CD9" w14:textId="62D21E1E" w:rsidR="00533D70" w:rsidRPr="005A2E82" w:rsidRDefault="00533D70" w:rsidP="005A2E82">
                      <w:pPr>
                        <w:spacing w:after="0" w:line="240" w:lineRule="auto"/>
                        <w:jc w:val="both"/>
                        <w:rPr>
                          <w:rFonts w:ascii="Times New Roman" w:hAnsi="Times New Roman" w:cs="Times New Roman"/>
                        </w:rPr>
                      </w:pPr>
                      <w:r w:rsidRPr="005A2E82">
                        <w:rPr>
                          <w:rFonts w:ascii="Times New Roman" w:hAnsi="Times New Roman" w:cs="Times New Roman"/>
                          <w:lang w:eastAsia="ru-RU"/>
                        </w:rPr>
                        <w:t>Визуалды</w:t>
                      </w:r>
                      <w:r w:rsidR="005A2E82" w:rsidRPr="005A2E82">
                        <w:rPr>
                          <w:rFonts w:ascii="Times New Roman" w:hAnsi="Times New Roman" w:cs="Times New Roman"/>
                          <w:lang w:val="kk-KZ" w:eastAsia="ru-RU"/>
                        </w:rPr>
                        <w:t xml:space="preserve"> </w:t>
                      </w:r>
                      <w:r w:rsidRPr="005A2E82">
                        <w:rPr>
                          <w:rFonts w:ascii="Times New Roman" w:hAnsi="Times New Roman" w:cs="Times New Roman"/>
                          <w:lang w:eastAsia="ru-RU"/>
                        </w:rPr>
                        <w:t>және</w:t>
                      </w:r>
                      <w:r w:rsidR="005A2E82" w:rsidRPr="005A2E82">
                        <w:rPr>
                          <w:rFonts w:ascii="Times New Roman" w:hAnsi="Times New Roman" w:cs="Times New Roman"/>
                          <w:lang w:val="kk-KZ" w:eastAsia="ru-RU"/>
                        </w:rPr>
                        <w:t xml:space="preserve"> </w:t>
                      </w:r>
                      <w:r w:rsidRPr="005A2E82">
                        <w:rPr>
                          <w:rFonts w:ascii="Times New Roman" w:hAnsi="Times New Roman" w:cs="Times New Roman"/>
                          <w:lang w:eastAsia="ru-RU"/>
                        </w:rPr>
                        <w:t>ауди</w:t>
                      </w:r>
                      <w:r w:rsidR="005A2E82" w:rsidRPr="005A2E82">
                        <w:rPr>
                          <w:rFonts w:ascii="Times New Roman" w:hAnsi="Times New Roman" w:cs="Times New Roman"/>
                          <w:lang w:val="kk-KZ" w:eastAsia="ru-RU"/>
                        </w:rPr>
                        <w:t xml:space="preserve">о </w:t>
                      </w:r>
                      <w:r w:rsidRPr="005A2E82">
                        <w:rPr>
                          <w:rFonts w:ascii="Times New Roman" w:hAnsi="Times New Roman" w:cs="Times New Roman"/>
                          <w:lang w:eastAsia="ru-RU"/>
                        </w:rPr>
                        <w:t>материалдар</w:t>
                      </w:r>
                      <w:r w:rsidR="005A2E82" w:rsidRPr="005A2E82">
                        <w:rPr>
                          <w:rFonts w:ascii="Times New Roman" w:hAnsi="Times New Roman" w:cs="Times New Roman"/>
                          <w:lang w:val="kk-KZ" w:eastAsia="ru-RU"/>
                        </w:rPr>
                        <w:t xml:space="preserve"> </w:t>
                      </w:r>
                      <w:r w:rsidRPr="005A2E82">
                        <w:rPr>
                          <w:rFonts w:ascii="Times New Roman" w:hAnsi="Times New Roman" w:cs="Times New Roman"/>
                          <w:lang w:eastAsia="ru-RU"/>
                        </w:rPr>
                        <w:t>арқылы</w:t>
                      </w:r>
                      <w:r w:rsidR="005A2E82" w:rsidRPr="005A2E82">
                        <w:rPr>
                          <w:rFonts w:ascii="Times New Roman" w:hAnsi="Times New Roman" w:cs="Times New Roman"/>
                          <w:lang w:val="kk-KZ" w:eastAsia="ru-RU"/>
                        </w:rPr>
                        <w:t xml:space="preserve"> </w:t>
                      </w:r>
                      <w:r w:rsidRPr="005A2E82">
                        <w:rPr>
                          <w:rFonts w:ascii="Times New Roman" w:hAnsi="Times New Roman" w:cs="Times New Roman"/>
                          <w:lang w:eastAsia="ru-RU"/>
                        </w:rPr>
                        <w:t>оқу</w:t>
                      </w:r>
                      <w:r w:rsidR="005A2E82" w:rsidRPr="005A2E82">
                        <w:rPr>
                          <w:rFonts w:ascii="Times New Roman" w:hAnsi="Times New Roman" w:cs="Times New Roman"/>
                          <w:lang w:val="kk-KZ" w:eastAsia="ru-RU"/>
                        </w:rPr>
                        <w:t xml:space="preserve"> </w:t>
                      </w:r>
                      <w:r w:rsidRPr="005A2E82">
                        <w:rPr>
                          <w:rFonts w:ascii="Times New Roman" w:hAnsi="Times New Roman" w:cs="Times New Roman"/>
                          <w:lang w:eastAsia="ru-RU"/>
                        </w:rPr>
                        <w:t>мотивациясын</w:t>
                      </w:r>
                      <w:r w:rsidR="005A2E82" w:rsidRPr="005A2E82">
                        <w:rPr>
                          <w:rFonts w:ascii="Times New Roman" w:hAnsi="Times New Roman" w:cs="Times New Roman"/>
                          <w:lang w:val="kk-KZ" w:eastAsia="ru-RU"/>
                        </w:rPr>
                        <w:t xml:space="preserve"> </w:t>
                      </w:r>
                      <w:r w:rsidRPr="005A2E82">
                        <w:rPr>
                          <w:rFonts w:ascii="Times New Roman" w:hAnsi="Times New Roman" w:cs="Times New Roman"/>
                          <w:lang w:eastAsia="ru-RU"/>
                        </w:rPr>
                        <w:t>арттыру</w:t>
                      </w:r>
                    </w:p>
                  </w:txbxContent>
                </v:textbox>
              </v:rect>
            </w:pict>
          </mc:Fallback>
        </mc:AlternateContent>
      </w:r>
      <w:r w:rsidR="00740F95" w:rsidRPr="00054567">
        <w:rPr>
          <w:rFonts w:ascii="Times New Roman" w:hAnsi="Times New Roman" w:cs="Times New Roman"/>
          <w:noProof/>
          <w:sz w:val="24"/>
          <w:szCs w:val="24"/>
          <w:lang w:val="kk-KZ" w:eastAsia="ru-RU"/>
        </w:rPr>
        <mc:AlternateContent>
          <mc:Choice Requires="wps">
            <w:drawing>
              <wp:anchor distT="0" distB="0" distL="114300" distR="114300" simplePos="0" relativeHeight="251603456" behindDoc="0" locked="0" layoutInCell="1" allowOverlap="1" wp14:anchorId="27CFA02E" wp14:editId="5364F2B7">
                <wp:simplePos x="0" y="0"/>
                <wp:positionH relativeFrom="column">
                  <wp:posOffset>1556385</wp:posOffset>
                </wp:positionH>
                <wp:positionV relativeFrom="paragraph">
                  <wp:posOffset>68580</wp:posOffset>
                </wp:positionV>
                <wp:extent cx="1325880" cy="617220"/>
                <wp:effectExtent l="0" t="0" r="7620" b="0"/>
                <wp:wrapNone/>
                <wp:docPr id="533469656"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5880" cy="61722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4088CB6A" w14:textId="492F0EBF" w:rsidR="00533D70" w:rsidRPr="005A2E82" w:rsidRDefault="00533D70" w:rsidP="005A2E82">
                            <w:pPr>
                              <w:spacing w:after="0" w:line="240" w:lineRule="auto"/>
                              <w:rPr>
                                <w:rFonts w:ascii="Times New Roman" w:hAnsi="Times New Roman" w:cs="Times New Roman"/>
                              </w:rPr>
                            </w:pPr>
                            <w:r w:rsidRPr="005A2E82">
                              <w:rPr>
                                <w:rFonts w:ascii="Times New Roman" w:hAnsi="Times New Roman" w:cs="Times New Roman"/>
                                <w:lang w:eastAsia="ru-RU"/>
                              </w:rPr>
                              <w:t>Электронды</w:t>
                            </w:r>
                            <w:r w:rsidR="005A2E82" w:rsidRPr="005A2E82">
                              <w:rPr>
                                <w:rFonts w:ascii="Times New Roman" w:hAnsi="Times New Roman" w:cs="Times New Roman"/>
                                <w:lang w:val="kk-KZ" w:eastAsia="ru-RU"/>
                              </w:rPr>
                              <w:t xml:space="preserve"> </w:t>
                            </w:r>
                            <w:r w:rsidRPr="005A2E82">
                              <w:rPr>
                                <w:rFonts w:ascii="Times New Roman" w:hAnsi="Times New Roman" w:cs="Times New Roman"/>
                                <w:lang w:eastAsia="ru-RU"/>
                              </w:rPr>
                              <w:t>оқулықтар, мультимедиа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FA02E" id="Прямоугольник 49" o:spid="_x0000_s1072" style="position:absolute;margin-left:122.55pt;margin-top:5.4pt;width:104.4pt;height:48.6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" fillcolor="window" strokecolor="windowText" strokeweight=".5pt">
                <v:path arrowok="t"/>
                <v:textbox>
                  <w:txbxContent>
                    <w:p w14:paraId="4088CB6A" w14:textId="492F0EBF" w:rsidR="00533D70" w:rsidRPr="005A2E82" w:rsidRDefault="00533D70" w:rsidP="005A2E82">
                      <w:pPr>
                        <w:spacing w:after="0" w:line="240" w:lineRule="auto"/>
                        <w:rPr>
                          <w:rFonts w:ascii="Times New Roman" w:hAnsi="Times New Roman" w:cs="Times New Roman"/>
                        </w:rPr>
                      </w:pPr>
                      <w:r w:rsidRPr="005A2E82">
                        <w:rPr>
                          <w:rFonts w:ascii="Times New Roman" w:hAnsi="Times New Roman" w:cs="Times New Roman"/>
                          <w:lang w:eastAsia="ru-RU"/>
                        </w:rPr>
                        <w:t>Электронды</w:t>
                      </w:r>
                      <w:r w:rsidR="005A2E82" w:rsidRPr="005A2E82">
                        <w:rPr>
                          <w:rFonts w:ascii="Times New Roman" w:hAnsi="Times New Roman" w:cs="Times New Roman"/>
                          <w:lang w:val="kk-KZ" w:eastAsia="ru-RU"/>
                        </w:rPr>
                        <w:t xml:space="preserve"> </w:t>
                      </w:r>
                      <w:r w:rsidRPr="005A2E82">
                        <w:rPr>
                          <w:rFonts w:ascii="Times New Roman" w:hAnsi="Times New Roman" w:cs="Times New Roman"/>
                          <w:lang w:eastAsia="ru-RU"/>
                        </w:rPr>
                        <w:t>оқулықтар, мультимедиа</w:t>
                      </w:r>
                    </w:p>
                  </w:txbxContent>
                </v:textbox>
              </v:rect>
            </w:pict>
          </mc:Fallback>
        </mc:AlternateContent>
      </w:r>
    </w:p>
    <w:p w14:paraId="65F509A1" w14:textId="506790F7" w:rsidR="0000486F" w:rsidRPr="00054567" w:rsidRDefault="00740F95" w:rsidP="00A00F18">
      <w:pPr>
        <w:spacing w:after="0" w:line="240" w:lineRule="auto"/>
        <w:ind w:firstLine="567"/>
        <w:rPr>
          <w:rFonts w:ascii="Times New Roman" w:hAnsi="Times New Roman" w:cs="Times New Roman"/>
          <w:sz w:val="24"/>
          <w:szCs w:val="24"/>
          <w:lang w:val="kk-KZ" w:eastAsia="ru-RU"/>
        </w:rPr>
      </w:pPr>
      <w:r w:rsidRPr="00054567">
        <w:rPr>
          <w:rFonts w:ascii="Times New Roman" w:hAnsi="Times New Roman" w:cs="Times New Roman"/>
          <w:noProof/>
          <w:sz w:val="24"/>
          <w:szCs w:val="24"/>
          <w:lang w:val="kk-KZ" w:eastAsia="ru-RU"/>
        </w:rPr>
        <mc:AlternateContent>
          <mc:Choice Requires="wps">
            <w:drawing>
              <wp:anchor distT="0" distB="0" distL="114300" distR="114300" simplePos="0" relativeHeight="251620864" behindDoc="0" locked="0" layoutInCell="1" allowOverlap="1" wp14:anchorId="6340C3A6" wp14:editId="3873E010">
                <wp:simplePos x="0" y="0"/>
                <wp:positionH relativeFrom="column">
                  <wp:posOffset>1190625</wp:posOffset>
                </wp:positionH>
                <wp:positionV relativeFrom="paragraph">
                  <wp:posOffset>185420</wp:posOffset>
                </wp:positionV>
                <wp:extent cx="358140" cy="2423160"/>
                <wp:effectExtent l="0" t="38100" r="41910" b="0"/>
                <wp:wrapNone/>
                <wp:docPr id="449342338"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8140" cy="2423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4C100C41" id="Прямая со стрелкой 47" o:spid="_x0000_s1026" type="#_x0000_t32" style="position:absolute;margin-left:93.75pt;margin-top:14.6pt;width:28.2pt;height:190.8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" strokecolor="black [3200]" strokeweight=".5pt">
                <v:stroke endarrow="block" joinstyle="miter"/>
                <o:lock v:ext="edit" shapetype="f"/>
              </v:shape>
            </w:pict>
          </mc:Fallback>
        </mc:AlternateContent>
      </w:r>
    </w:p>
    <w:p w14:paraId="047F50B7" w14:textId="77777777" w:rsidR="0000486F" w:rsidRPr="00054567" w:rsidRDefault="0000486F" w:rsidP="00A00F18">
      <w:pPr>
        <w:spacing w:after="0" w:line="240" w:lineRule="auto"/>
        <w:ind w:firstLine="567"/>
        <w:rPr>
          <w:rFonts w:ascii="Times New Roman" w:hAnsi="Times New Roman" w:cs="Times New Roman"/>
          <w:sz w:val="24"/>
          <w:szCs w:val="24"/>
          <w:lang w:val="kk-KZ" w:eastAsia="ru-RU"/>
        </w:rPr>
      </w:pPr>
    </w:p>
    <w:p w14:paraId="23482D30" w14:textId="409925BE" w:rsidR="0000486F" w:rsidRPr="00054567" w:rsidRDefault="005A2E82" w:rsidP="00A00F18">
      <w:pPr>
        <w:spacing w:after="0" w:line="240" w:lineRule="auto"/>
        <w:ind w:firstLine="567"/>
        <w:rPr>
          <w:rFonts w:ascii="Times New Roman" w:hAnsi="Times New Roman" w:cs="Times New Roman"/>
          <w:sz w:val="24"/>
          <w:szCs w:val="24"/>
          <w:lang w:val="kk-KZ" w:eastAsia="ru-RU"/>
        </w:rPr>
      </w:pPr>
      <w:r w:rsidRPr="00054567">
        <w:rPr>
          <w:rFonts w:ascii="Times New Roman" w:hAnsi="Times New Roman" w:cs="Times New Roman"/>
          <w:noProof/>
          <w:sz w:val="24"/>
          <w:szCs w:val="24"/>
          <w:lang w:val="kk-KZ" w:eastAsia="ru-RU"/>
        </w:rPr>
        <mc:AlternateContent>
          <mc:Choice Requires="wps">
            <w:drawing>
              <wp:anchor distT="0" distB="0" distL="114300" distR="114300" simplePos="0" relativeHeight="251613696" behindDoc="0" locked="0" layoutInCell="1" allowOverlap="1" wp14:anchorId="469EA753" wp14:editId="7CE57707">
                <wp:simplePos x="0" y="0"/>
                <wp:positionH relativeFrom="column">
                  <wp:posOffset>4063365</wp:posOffset>
                </wp:positionH>
                <wp:positionV relativeFrom="paragraph">
                  <wp:posOffset>156845</wp:posOffset>
                </wp:positionV>
                <wp:extent cx="2065020" cy="617220"/>
                <wp:effectExtent l="0" t="0" r="0" b="0"/>
                <wp:wrapNone/>
                <wp:docPr id="1964720659"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5020" cy="61722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553D6813" w14:textId="00763206" w:rsidR="00533D70" w:rsidRPr="005A2E82" w:rsidRDefault="00533D70" w:rsidP="005A2E82">
                            <w:pPr>
                              <w:spacing w:after="0" w:line="240" w:lineRule="auto"/>
                              <w:jc w:val="both"/>
                              <w:rPr>
                                <w:rFonts w:ascii="Times New Roman" w:hAnsi="Times New Roman" w:cs="Times New Roman"/>
                              </w:rPr>
                            </w:pPr>
                            <w:r w:rsidRPr="005A2E82">
                              <w:rPr>
                                <w:rFonts w:ascii="Times New Roman" w:hAnsi="Times New Roman" w:cs="Times New Roman"/>
                                <w:lang w:eastAsia="ru-RU"/>
                              </w:rPr>
                              <w:t>Сабақ</w:t>
                            </w:r>
                            <w:r w:rsidRPr="005A2E82">
                              <w:rPr>
                                <w:rFonts w:ascii="Times New Roman" w:hAnsi="Times New Roman" w:cs="Times New Roman"/>
                                <w:lang w:val="kk-KZ" w:eastAsia="ru-RU"/>
                              </w:rPr>
                              <w:t>т</w:t>
                            </w:r>
                            <w:r w:rsidRPr="005A2E82">
                              <w:rPr>
                                <w:rFonts w:ascii="Times New Roman" w:hAnsi="Times New Roman" w:cs="Times New Roman"/>
                                <w:lang w:eastAsia="ru-RU"/>
                              </w:rPr>
                              <w:t>ы</w:t>
                            </w:r>
                            <w:r w:rsidRPr="005A2E82">
                              <w:rPr>
                                <w:rFonts w:ascii="Times New Roman" w:hAnsi="Times New Roman" w:cs="Times New Roman"/>
                                <w:lang w:val="kk-KZ" w:eastAsia="ru-RU"/>
                              </w:rPr>
                              <w:t>ң</w:t>
                            </w:r>
                            <w:r w:rsidR="005A2E82" w:rsidRPr="005A2E82">
                              <w:rPr>
                                <w:rFonts w:ascii="Times New Roman" w:hAnsi="Times New Roman" w:cs="Times New Roman"/>
                                <w:lang w:val="kk-KZ" w:eastAsia="ru-RU"/>
                              </w:rPr>
                              <w:t xml:space="preserve"> </w:t>
                            </w:r>
                            <w:r w:rsidRPr="005A2E82">
                              <w:rPr>
                                <w:rFonts w:ascii="Times New Roman" w:hAnsi="Times New Roman" w:cs="Times New Roman"/>
                                <w:lang w:eastAsia="ru-RU"/>
                              </w:rPr>
                              <w:t>көрнекілі</w:t>
                            </w:r>
                            <w:r w:rsidRPr="005A2E82">
                              <w:rPr>
                                <w:rFonts w:ascii="Times New Roman" w:hAnsi="Times New Roman" w:cs="Times New Roman"/>
                                <w:lang w:val="kk-KZ" w:eastAsia="ru-RU"/>
                              </w:rPr>
                              <w:t>г</w:t>
                            </w:r>
                            <w:r w:rsidRPr="005A2E82">
                              <w:rPr>
                                <w:rFonts w:ascii="Times New Roman" w:hAnsi="Times New Roman" w:cs="Times New Roman"/>
                                <w:lang w:eastAsia="ru-RU"/>
                              </w:rPr>
                              <w:t>і</w:t>
                            </w:r>
                            <w:r w:rsidRPr="005A2E82">
                              <w:rPr>
                                <w:rFonts w:ascii="Times New Roman" w:hAnsi="Times New Roman" w:cs="Times New Roman"/>
                                <w:lang w:val="kk-KZ" w:eastAsia="ru-RU"/>
                              </w:rPr>
                              <w:t>н</w:t>
                            </w:r>
                            <w:r w:rsidR="005A2E82" w:rsidRPr="005A2E82">
                              <w:rPr>
                                <w:rFonts w:ascii="Times New Roman" w:hAnsi="Times New Roman" w:cs="Times New Roman"/>
                                <w:lang w:val="kk-KZ" w:eastAsia="ru-RU"/>
                              </w:rPr>
                              <w:t xml:space="preserve"> </w:t>
                            </w:r>
                            <w:r w:rsidRPr="005A2E82">
                              <w:rPr>
                                <w:rFonts w:ascii="Times New Roman" w:hAnsi="Times New Roman" w:cs="Times New Roman"/>
                                <w:lang w:eastAsia="ru-RU"/>
                              </w:rPr>
                              <w:t>арттыр</w:t>
                            </w:r>
                            <w:r w:rsidRPr="005A2E82">
                              <w:rPr>
                                <w:rFonts w:ascii="Times New Roman" w:hAnsi="Times New Roman" w:cs="Times New Roman"/>
                                <w:lang w:val="kk-KZ" w:eastAsia="ru-RU"/>
                              </w:rPr>
                              <w:t>у</w:t>
                            </w:r>
                            <w:r w:rsidRPr="005A2E82">
                              <w:rPr>
                                <w:rFonts w:ascii="Times New Roman" w:hAnsi="Times New Roman" w:cs="Times New Roman"/>
                                <w:lang w:eastAsia="ru-RU"/>
                              </w:rPr>
                              <w:t>, түсінуді</w:t>
                            </w:r>
                            <w:r w:rsidR="005A2E82" w:rsidRPr="005A2E82">
                              <w:rPr>
                                <w:rFonts w:ascii="Times New Roman" w:hAnsi="Times New Roman" w:cs="Times New Roman"/>
                                <w:lang w:val="kk-KZ" w:eastAsia="ru-RU"/>
                              </w:rPr>
                              <w:t xml:space="preserve"> </w:t>
                            </w:r>
                            <w:r w:rsidRPr="005A2E82">
                              <w:rPr>
                                <w:rFonts w:ascii="Times New Roman" w:hAnsi="Times New Roman" w:cs="Times New Roman"/>
                                <w:lang w:eastAsia="ru-RU"/>
                              </w:rPr>
                              <w:t>жеңілдету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EA753" id="Прямоугольник 45" o:spid="_x0000_s1073" style="position:absolute;left:0;text-align:left;margin-left:319.95pt;margin-top:12.35pt;width:162.6pt;height:48.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" fillcolor="window" strokecolor="windowText" strokeweight=".5pt">
                <v:path arrowok="t"/>
                <v:textbox>
                  <w:txbxContent>
                    <w:p w14:paraId="553D6813" w14:textId="00763206" w:rsidR="00533D70" w:rsidRPr="005A2E82" w:rsidRDefault="00533D70" w:rsidP="005A2E82">
                      <w:pPr>
                        <w:spacing w:after="0" w:line="240" w:lineRule="auto"/>
                        <w:jc w:val="both"/>
                        <w:rPr>
                          <w:rFonts w:ascii="Times New Roman" w:hAnsi="Times New Roman" w:cs="Times New Roman"/>
                        </w:rPr>
                      </w:pPr>
                      <w:r w:rsidRPr="005A2E82">
                        <w:rPr>
                          <w:rFonts w:ascii="Times New Roman" w:hAnsi="Times New Roman" w:cs="Times New Roman"/>
                          <w:lang w:eastAsia="ru-RU"/>
                        </w:rPr>
                        <w:t>Сабақ</w:t>
                      </w:r>
                      <w:r w:rsidRPr="005A2E82">
                        <w:rPr>
                          <w:rFonts w:ascii="Times New Roman" w:hAnsi="Times New Roman" w:cs="Times New Roman"/>
                          <w:lang w:val="kk-KZ" w:eastAsia="ru-RU"/>
                        </w:rPr>
                        <w:t>т</w:t>
                      </w:r>
                      <w:r w:rsidRPr="005A2E82">
                        <w:rPr>
                          <w:rFonts w:ascii="Times New Roman" w:hAnsi="Times New Roman" w:cs="Times New Roman"/>
                          <w:lang w:eastAsia="ru-RU"/>
                        </w:rPr>
                        <w:t>ы</w:t>
                      </w:r>
                      <w:r w:rsidRPr="005A2E82">
                        <w:rPr>
                          <w:rFonts w:ascii="Times New Roman" w:hAnsi="Times New Roman" w:cs="Times New Roman"/>
                          <w:lang w:val="kk-KZ" w:eastAsia="ru-RU"/>
                        </w:rPr>
                        <w:t>ң</w:t>
                      </w:r>
                      <w:r w:rsidR="005A2E82" w:rsidRPr="005A2E82">
                        <w:rPr>
                          <w:rFonts w:ascii="Times New Roman" w:hAnsi="Times New Roman" w:cs="Times New Roman"/>
                          <w:lang w:val="kk-KZ" w:eastAsia="ru-RU"/>
                        </w:rPr>
                        <w:t xml:space="preserve"> </w:t>
                      </w:r>
                      <w:r w:rsidRPr="005A2E82">
                        <w:rPr>
                          <w:rFonts w:ascii="Times New Roman" w:hAnsi="Times New Roman" w:cs="Times New Roman"/>
                          <w:lang w:eastAsia="ru-RU"/>
                        </w:rPr>
                        <w:t>көрнекілі</w:t>
                      </w:r>
                      <w:r w:rsidRPr="005A2E82">
                        <w:rPr>
                          <w:rFonts w:ascii="Times New Roman" w:hAnsi="Times New Roman" w:cs="Times New Roman"/>
                          <w:lang w:val="kk-KZ" w:eastAsia="ru-RU"/>
                        </w:rPr>
                        <w:t>г</w:t>
                      </w:r>
                      <w:r w:rsidRPr="005A2E82">
                        <w:rPr>
                          <w:rFonts w:ascii="Times New Roman" w:hAnsi="Times New Roman" w:cs="Times New Roman"/>
                          <w:lang w:eastAsia="ru-RU"/>
                        </w:rPr>
                        <w:t>і</w:t>
                      </w:r>
                      <w:r w:rsidRPr="005A2E82">
                        <w:rPr>
                          <w:rFonts w:ascii="Times New Roman" w:hAnsi="Times New Roman" w:cs="Times New Roman"/>
                          <w:lang w:val="kk-KZ" w:eastAsia="ru-RU"/>
                        </w:rPr>
                        <w:t>н</w:t>
                      </w:r>
                      <w:r w:rsidR="005A2E82" w:rsidRPr="005A2E82">
                        <w:rPr>
                          <w:rFonts w:ascii="Times New Roman" w:hAnsi="Times New Roman" w:cs="Times New Roman"/>
                          <w:lang w:val="kk-KZ" w:eastAsia="ru-RU"/>
                        </w:rPr>
                        <w:t xml:space="preserve"> </w:t>
                      </w:r>
                      <w:r w:rsidRPr="005A2E82">
                        <w:rPr>
                          <w:rFonts w:ascii="Times New Roman" w:hAnsi="Times New Roman" w:cs="Times New Roman"/>
                          <w:lang w:eastAsia="ru-RU"/>
                        </w:rPr>
                        <w:t>арттыр</w:t>
                      </w:r>
                      <w:r w:rsidRPr="005A2E82">
                        <w:rPr>
                          <w:rFonts w:ascii="Times New Roman" w:hAnsi="Times New Roman" w:cs="Times New Roman"/>
                          <w:lang w:val="kk-KZ" w:eastAsia="ru-RU"/>
                        </w:rPr>
                        <w:t>у</w:t>
                      </w:r>
                      <w:r w:rsidRPr="005A2E82">
                        <w:rPr>
                          <w:rFonts w:ascii="Times New Roman" w:hAnsi="Times New Roman" w:cs="Times New Roman"/>
                          <w:lang w:eastAsia="ru-RU"/>
                        </w:rPr>
                        <w:t>, түсінуді</w:t>
                      </w:r>
                      <w:r w:rsidR="005A2E82" w:rsidRPr="005A2E82">
                        <w:rPr>
                          <w:rFonts w:ascii="Times New Roman" w:hAnsi="Times New Roman" w:cs="Times New Roman"/>
                          <w:lang w:val="kk-KZ" w:eastAsia="ru-RU"/>
                        </w:rPr>
                        <w:t xml:space="preserve"> </w:t>
                      </w:r>
                      <w:r w:rsidRPr="005A2E82">
                        <w:rPr>
                          <w:rFonts w:ascii="Times New Roman" w:hAnsi="Times New Roman" w:cs="Times New Roman"/>
                          <w:lang w:eastAsia="ru-RU"/>
                        </w:rPr>
                        <w:t>жеңілдету</w:t>
                      </w:r>
                    </w:p>
                  </w:txbxContent>
                </v:textbox>
              </v:rect>
            </w:pict>
          </mc:Fallback>
        </mc:AlternateContent>
      </w:r>
    </w:p>
    <w:p w14:paraId="22FA4077" w14:textId="01AC0DC6" w:rsidR="0000486F" w:rsidRPr="00054567" w:rsidRDefault="005A2E82" w:rsidP="00A00F18">
      <w:pPr>
        <w:spacing w:after="0" w:line="240" w:lineRule="auto"/>
        <w:ind w:firstLine="567"/>
        <w:rPr>
          <w:rFonts w:ascii="Times New Roman" w:hAnsi="Times New Roman" w:cs="Times New Roman"/>
          <w:sz w:val="24"/>
          <w:szCs w:val="24"/>
          <w:lang w:val="kk-KZ" w:eastAsia="ru-RU"/>
        </w:rPr>
      </w:pPr>
      <w:r w:rsidRPr="00054567">
        <w:rPr>
          <w:rFonts w:ascii="Times New Roman" w:hAnsi="Times New Roman" w:cs="Times New Roman"/>
          <w:noProof/>
          <w:sz w:val="24"/>
          <w:szCs w:val="24"/>
          <w:lang w:val="kk-KZ" w:eastAsia="ru-RU"/>
        </w:rPr>
        <mc:AlternateContent>
          <mc:Choice Requires="wps">
            <w:drawing>
              <wp:anchor distT="0" distB="0" distL="114300" distR="114300" simplePos="0" relativeHeight="251604480" behindDoc="0" locked="0" layoutInCell="1" allowOverlap="1" wp14:anchorId="4F85E3D5" wp14:editId="14C1ED15">
                <wp:simplePos x="0" y="0"/>
                <wp:positionH relativeFrom="column">
                  <wp:posOffset>1550035</wp:posOffset>
                </wp:positionH>
                <wp:positionV relativeFrom="paragraph">
                  <wp:posOffset>5080</wp:posOffset>
                </wp:positionV>
                <wp:extent cx="1337945" cy="563880"/>
                <wp:effectExtent l="0" t="0" r="14605" b="26670"/>
                <wp:wrapNone/>
                <wp:docPr id="669137652"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7945" cy="56388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203ED193" w14:textId="3297F43A" w:rsidR="00533D70" w:rsidRPr="005A2E82" w:rsidRDefault="00533D70" w:rsidP="005A2E82">
                            <w:pPr>
                              <w:spacing w:after="0" w:line="240" w:lineRule="auto"/>
                              <w:rPr>
                                <w:rFonts w:ascii="Times New Roman" w:hAnsi="Times New Roman" w:cs="Times New Roman"/>
                              </w:rPr>
                            </w:pPr>
                            <w:r w:rsidRPr="005A2E82">
                              <w:rPr>
                                <w:rFonts w:ascii="Times New Roman" w:hAnsi="Times New Roman" w:cs="Times New Roman"/>
                                <w:lang w:eastAsia="ru-RU"/>
                              </w:rPr>
                              <w:t>Интерактивті</w:t>
                            </w:r>
                            <w:r w:rsidR="005A2E82" w:rsidRPr="005A2E82">
                              <w:rPr>
                                <w:rFonts w:ascii="Times New Roman" w:hAnsi="Times New Roman" w:cs="Times New Roman"/>
                                <w:lang w:val="kk-KZ" w:eastAsia="ru-RU"/>
                              </w:rPr>
                              <w:t xml:space="preserve"> </w:t>
                            </w:r>
                            <w:r w:rsidRPr="005A2E82">
                              <w:rPr>
                                <w:rFonts w:ascii="Times New Roman" w:hAnsi="Times New Roman" w:cs="Times New Roman"/>
                                <w:lang w:eastAsia="ru-RU"/>
                              </w:rPr>
                              <w:t>тақталар, презентация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5E3D5" id="Прямоугольник 43" o:spid="_x0000_s1074" style="position:absolute;left:0;text-align:left;margin-left:122.05pt;margin-top:.4pt;width:105.35pt;height:44.4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" fillcolor="window" strokecolor="windowText" strokeweight=".5pt">
                <v:path arrowok="t"/>
                <v:textbox>
                  <w:txbxContent>
                    <w:p w14:paraId="203ED193" w14:textId="3297F43A" w:rsidR="00533D70" w:rsidRPr="005A2E82" w:rsidRDefault="00533D70" w:rsidP="005A2E82">
                      <w:pPr>
                        <w:spacing w:after="0" w:line="240" w:lineRule="auto"/>
                        <w:rPr>
                          <w:rFonts w:ascii="Times New Roman" w:hAnsi="Times New Roman" w:cs="Times New Roman"/>
                        </w:rPr>
                      </w:pPr>
                      <w:r w:rsidRPr="005A2E82">
                        <w:rPr>
                          <w:rFonts w:ascii="Times New Roman" w:hAnsi="Times New Roman" w:cs="Times New Roman"/>
                          <w:lang w:eastAsia="ru-RU"/>
                        </w:rPr>
                        <w:t>Интерактивті</w:t>
                      </w:r>
                      <w:r w:rsidR="005A2E82" w:rsidRPr="005A2E82">
                        <w:rPr>
                          <w:rFonts w:ascii="Times New Roman" w:hAnsi="Times New Roman" w:cs="Times New Roman"/>
                          <w:lang w:val="kk-KZ" w:eastAsia="ru-RU"/>
                        </w:rPr>
                        <w:t xml:space="preserve"> </w:t>
                      </w:r>
                      <w:r w:rsidRPr="005A2E82">
                        <w:rPr>
                          <w:rFonts w:ascii="Times New Roman" w:hAnsi="Times New Roman" w:cs="Times New Roman"/>
                          <w:lang w:eastAsia="ru-RU"/>
                        </w:rPr>
                        <w:t>тақталар, презентация</w:t>
                      </w:r>
                    </w:p>
                  </w:txbxContent>
                </v:textbox>
              </v:rect>
            </w:pict>
          </mc:Fallback>
        </mc:AlternateContent>
      </w:r>
    </w:p>
    <w:p w14:paraId="7587C748" w14:textId="495AEE46" w:rsidR="0000486F" w:rsidRPr="00054567" w:rsidRDefault="00740F95" w:rsidP="00A00F18">
      <w:pPr>
        <w:spacing w:after="0" w:line="240" w:lineRule="auto"/>
        <w:ind w:firstLine="567"/>
        <w:rPr>
          <w:rFonts w:ascii="Times New Roman" w:hAnsi="Times New Roman" w:cs="Times New Roman"/>
          <w:sz w:val="24"/>
          <w:szCs w:val="24"/>
          <w:lang w:val="kk-KZ" w:eastAsia="ru-RU"/>
        </w:rPr>
      </w:pPr>
      <w:r w:rsidRPr="00054567">
        <w:rPr>
          <w:rFonts w:ascii="Times New Roman" w:hAnsi="Times New Roman" w:cs="Times New Roman"/>
          <w:noProof/>
          <w:sz w:val="24"/>
          <w:szCs w:val="24"/>
          <w:lang w:val="kk-KZ" w:eastAsia="ru-RU"/>
        </w:rPr>
        <mc:AlternateContent>
          <mc:Choice Requires="wps">
            <w:drawing>
              <wp:anchor distT="0" distB="0" distL="114300" distR="114300" simplePos="0" relativeHeight="251627008" behindDoc="0" locked="0" layoutInCell="1" allowOverlap="1" wp14:anchorId="5E82438F" wp14:editId="142422E2">
                <wp:simplePos x="0" y="0"/>
                <wp:positionH relativeFrom="column">
                  <wp:posOffset>1190625</wp:posOffset>
                </wp:positionH>
                <wp:positionV relativeFrom="paragraph">
                  <wp:posOffset>99060</wp:posOffset>
                </wp:positionV>
                <wp:extent cx="358140" cy="1546860"/>
                <wp:effectExtent l="0" t="38100" r="41910" b="0"/>
                <wp:wrapNone/>
                <wp:docPr id="1792044716"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8140" cy="15468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965741B" id="Прямая со стрелкой 41" o:spid="_x0000_s1026" type="#_x0000_t32" style="position:absolute;margin-left:93.75pt;margin-top:7.8pt;width:28.2pt;height:121.8pt;flip: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" strokecolor="black [3200]" strokeweight=".5pt">
                <v:stroke endarrow="block" joinstyle="miter"/>
                <o:lock v:ext="edit" shapetype="f"/>
              </v:shape>
            </w:pict>
          </mc:Fallback>
        </mc:AlternateContent>
      </w:r>
    </w:p>
    <w:p w14:paraId="74F4FBE1" w14:textId="7D63F2DB" w:rsidR="0000486F" w:rsidRPr="00054567" w:rsidRDefault="0000486F" w:rsidP="00A00F18">
      <w:pPr>
        <w:spacing w:after="0" w:line="240" w:lineRule="auto"/>
        <w:ind w:firstLine="567"/>
        <w:rPr>
          <w:rFonts w:ascii="Times New Roman" w:hAnsi="Times New Roman" w:cs="Times New Roman"/>
          <w:sz w:val="24"/>
          <w:szCs w:val="24"/>
          <w:lang w:val="kk-KZ" w:eastAsia="ru-RU"/>
        </w:rPr>
      </w:pPr>
    </w:p>
    <w:p w14:paraId="756FE823" w14:textId="4531C734" w:rsidR="0000486F" w:rsidRPr="00054567" w:rsidRDefault="005A2E82" w:rsidP="00A00F18">
      <w:pPr>
        <w:spacing w:after="0" w:line="240" w:lineRule="auto"/>
        <w:ind w:firstLine="567"/>
        <w:rPr>
          <w:rFonts w:ascii="Times New Roman" w:hAnsi="Times New Roman" w:cs="Times New Roman"/>
          <w:sz w:val="24"/>
          <w:szCs w:val="24"/>
          <w:lang w:val="kk-KZ" w:eastAsia="ru-RU"/>
        </w:rPr>
      </w:pPr>
      <w:r w:rsidRPr="00054567">
        <w:rPr>
          <w:rFonts w:ascii="Times New Roman" w:hAnsi="Times New Roman" w:cs="Times New Roman"/>
          <w:noProof/>
          <w:sz w:val="24"/>
          <w:szCs w:val="24"/>
          <w:lang w:val="kk-KZ" w:eastAsia="ru-RU"/>
        </w:rPr>
        <mc:AlternateContent>
          <mc:Choice Requires="wps">
            <w:drawing>
              <wp:anchor distT="0" distB="0" distL="114300" distR="114300" simplePos="0" relativeHeight="251614720" behindDoc="0" locked="0" layoutInCell="1" allowOverlap="1" wp14:anchorId="4666B557" wp14:editId="6E15E864">
                <wp:simplePos x="0" y="0"/>
                <wp:positionH relativeFrom="column">
                  <wp:posOffset>4064635</wp:posOffset>
                </wp:positionH>
                <wp:positionV relativeFrom="paragraph">
                  <wp:posOffset>119380</wp:posOffset>
                </wp:positionV>
                <wp:extent cx="2065020" cy="495300"/>
                <wp:effectExtent l="0" t="0" r="11430" b="19050"/>
                <wp:wrapNone/>
                <wp:docPr id="1707618994"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5020" cy="49530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435702C0" w14:textId="28A4DE91" w:rsidR="00533D70" w:rsidRPr="005A2E82" w:rsidRDefault="00533D70" w:rsidP="005A2E82">
                            <w:pPr>
                              <w:spacing w:after="0" w:line="240" w:lineRule="auto"/>
                              <w:jc w:val="both"/>
                              <w:rPr>
                                <w:rFonts w:ascii="Times New Roman" w:hAnsi="Times New Roman" w:cs="Times New Roman"/>
                              </w:rPr>
                            </w:pPr>
                            <w:r w:rsidRPr="005A2E82">
                              <w:rPr>
                                <w:rFonts w:ascii="Times New Roman" w:hAnsi="Times New Roman" w:cs="Times New Roman"/>
                                <w:lang w:eastAsia="ru-RU"/>
                              </w:rPr>
                              <w:t>Қосымша</w:t>
                            </w:r>
                            <w:r w:rsidR="005A2E82" w:rsidRPr="005A2E82">
                              <w:rPr>
                                <w:rFonts w:ascii="Times New Roman" w:hAnsi="Times New Roman" w:cs="Times New Roman"/>
                                <w:lang w:val="kk-KZ" w:eastAsia="ru-RU"/>
                              </w:rPr>
                              <w:t xml:space="preserve"> </w:t>
                            </w:r>
                            <w:r w:rsidRPr="005A2E82">
                              <w:rPr>
                                <w:rFonts w:ascii="Times New Roman" w:hAnsi="Times New Roman" w:cs="Times New Roman"/>
                                <w:lang w:eastAsia="ru-RU"/>
                              </w:rPr>
                              <w:t>ақпарат</w:t>
                            </w:r>
                            <w:r w:rsidR="005A2E82" w:rsidRPr="005A2E82">
                              <w:rPr>
                                <w:rFonts w:ascii="Times New Roman" w:hAnsi="Times New Roman" w:cs="Times New Roman"/>
                                <w:lang w:val="kk-KZ" w:eastAsia="ru-RU"/>
                              </w:rPr>
                              <w:t xml:space="preserve"> </w:t>
                            </w:r>
                            <w:r w:rsidRPr="005A2E82">
                              <w:rPr>
                                <w:rFonts w:ascii="Times New Roman" w:hAnsi="Times New Roman" w:cs="Times New Roman"/>
                                <w:lang w:eastAsia="ru-RU"/>
                              </w:rPr>
                              <w:t>іздеу, өзіндік</w:t>
                            </w:r>
                            <w:r w:rsidR="005A2E82" w:rsidRPr="005A2E82">
                              <w:rPr>
                                <w:rFonts w:ascii="Times New Roman" w:hAnsi="Times New Roman" w:cs="Times New Roman"/>
                                <w:lang w:val="kk-KZ" w:eastAsia="ru-RU"/>
                              </w:rPr>
                              <w:t xml:space="preserve"> </w:t>
                            </w:r>
                            <w:r w:rsidRPr="005A2E82">
                              <w:rPr>
                                <w:rFonts w:ascii="Times New Roman" w:hAnsi="Times New Roman" w:cs="Times New Roman"/>
                                <w:lang w:eastAsia="ru-RU"/>
                              </w:rPr>
                              <w:t>білім</w:t>
                            </w:r>
                            <w:r w:rsidR="005A2E82" w:rsidRPr="005A2E82">
                              <w:rPr>
                                <w:rFonts w:ascii="Times New Roman" w:hAnsi="Times New Roman" w:cs="Times New Roman"/>
                                <w:lang w:val="kk-KZ" w:eastAsia="ru-RU"/>
                              </w:rPr>
                              <w:t xml:space="preserve"> </w:t>
                            </w:r>
                            <w:r w:rsidRPr="005A2E82">
                              <w:rPr>
                                <w:rFonts w:ascii="Times New Roman" w:hAnsi="Times New Roman" w:cs="Times New Roman"/>
                                <w:lang w:eastAsia="ru-RU"/>
                              </w:rPr>
                              <w:t>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6B557" id="Прямоугольник 39" o:spid="_x0000_s1075" style="position:absolute;left:0;text-align:left;margin-left:320.05pt;margin-top:9.4pt;width:162.6pt;height:39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" fillcolor="window" strokecolor="windowText" strokeweight=".5pt">
                <v:path arrowok="t"/>
                <v:textbox>
                  <w:txbxContent>
                    <w:p w14:paraId="435702C0" w14:textId="28A4DE91" w:rsidR="00533D70" w:rsidRPr="005A2E82" w:rsidRDefault="00533D70" w:rsidP="005A2E82">
                      <w:pPr>
                        <w:spacing w:after="0" w:line="240" w:lineRule="auto"/>
                        <w:jc w:val="both"/>
                        <w:rPr>
                          <w:rFonts w:ascii="Times New Roman" w:hAnsi="Times New Roman" w:cs="Times New Roman"/>
                        </w:rPr>
                      </w:pPr>
                      <w:r w:rsidRPr="005A2E82">
                        <w:rPr>
                          <w:rFonts w:ascii="Times New Roman" w:hAnsi="Times New Roman" w:cs="Times New Roman"/>
                          <w:lang w:eastAsia="ru-RU"/>
                        </w:rPr>
                        <w:t>Қосымша</w:t>
                      </w:r>
                      <w:r w:rsidR="005A2E82" w:rsidRPr="005A2E82">
                        <w:rPr>
                          <w:rFonts w:ascii="Times New Roman" w:hAnsi="Times New Roman" w:cs="Times New Roman"/>
                          <w:lang w:val="kk-KZ" w:eastAsia="ru-RU"/>
                        </w:rPr>
                        <w:t xml:space="preserve"> </w:t>
                      </w:r>
                      <w:r w:rsidRPr="005A2E82">
                        <w:rPr>
                          <w:rFonts w:ascii="Times New Roman" w:hAnsi="Times New Roman" w:cs="Times New Roman"/>
                          <w:lang w:eastAsia="ru-RU"/>
                        </w:rPr>
                        <w:t>ақпарат</w:t>
                      </w:r>
                      <w:r w:rsidR="005A2E82" w:rsidRPr="005A2E82">
                        <w:rPr>
                          <w:rFonts w:ascii="Times New Roman" w:hAnsi="Times New Roman" w:cs="Times New Roman"/>
                          <w:lang w:val="kk-KZ" w:eastAsia="ru-RU"/>
                        </w:rPr>
                        <w:t xml:space="preserve"> </w:t>
                      </w:r>
                      <w:r w:rsidRPr="005A2E82">
                        <w:rPr>
                          <w:rFonts w:ascii="Times New Roman" w:hAnsi="Times New Roman" w:cs="Times New Roman"/>
                          <w:lang w:eastAsia="ru-RU"/>
                        </w:rPr>
                        <w:t>іздеу, өзіндік</w:t>
                      </w:r>
                      <w:r w:rsidR="005A2E82" w:rsidRPr="005A2E82">
                        <w:rPr>
                          <w:rFonts w:ascii="Times New Roman" w:hAnsi="Times New Roman" w:cs="Times New Roman"/>
                          <w:lang w:val="kk-KZ" w:eastAsia="ru-RU"/>
                        </w:rPr>
                        <w:t xml:space="preserve"> </w:t>
                      </w:r>
                      <w:r w:rsidRPr="005A2E82">
                        <w:rPr>
                          <w:rFonts w:ascii="Times New Roman" w:hAnsi="Times New Roman" w:cs="Times New Roman"/>
                          <w:lang w:eastAsia="ru-RU"/>
                        </w:rPr>
                        <w:t>білім</w:t>
                      </w:r>
                      <w:r w:rsidR="005A2E82" w:rsidRPr="005A2E82">
                        <w:rPr>
                          <w:rFonts w:ascii="Times New Roman" w:hAnsi="Times New Roman" w:cs="Times New Roman"/>
                          <w:lang w:val="kk-KZ" w:eastAsia="ru-RU"/>
                        </w:rPr>
                        <w:t xml:space="preserve"> </w:t>
                      </w:r>
                      <w:r w:rsidRPr="005A2E82">
                        <w:rPr>
                          <w:rFonts w:ascii="Times New Roman" w:hAnsi="Times New Roman" w:cs="Times New Roman"/>
                          <w:lang w:eastAsia="ru-RU"/>
                        </w:rPr>
                        <w:t>алу</w:t>
                      </w:r>
                    </w:p>
                  </w:txbxContent>
                </v:textbox>
              </v:rect>
            </w:pict>
          </mc:Fallback>
        </mc:AlternateContent>
      </w:r>
      <w:r w:rsidRPr="00054567">
        <w:rPr>
          <w:rFonts w:ascii="Times New Roman" w:hAnsi="Times New Roman" w:cs="Times New Roman"/>
          <w:noProof/>
          <w:sz w:val="24"/>
          <w:szCs w:val="24"/>
          <w:lang w:val="kk-KZ" w:eastAsia="ru-RU"/>
        </w:rPr>
        <mc:AlternateContent>
          <mc:Choice Requires="wps">
            <w:drawing>
              <wp:anchor distT="0" distB="0" distL="114300" distR="114300" simplePos="0" relativeHeight="251605504" behindDoc="0" locked="0" layoutInCell="1" allowOverlap="1" wp14:anchorId="6D47B620" wp14:editId="1A6F777F">
                <wp:simplePos x="0" y="0"/>
                <wp:positionH relativeFrom="column">
                  <wp:posOffset>1556385</wp:posOffset>
                </wp:positionH>
                <wp:positionV relativeFrom="paragraph">
                  <wp:posOffset>116205</wp:posOffset>
                </wp:positionV>
                <wp:extent cx="1325880" cy="464820"/>
                <wp:effectExtent l="0" t="0" r="7620" b="0"/>
                <wp:wrapNone/>
                <wp:docPr id="1212738761"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5880" cy="46482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3F2598DB" w14:textId="77777777" w:rsidR="00533D70" w:rsidRPr="003E70DF" w:rsidRDefault="00533D70" w:rsidP="005A2E82">
                            <w:pPr>
                              <w:spacing w:after="0" w:line="240" w:lineRule="auto"/>
                              <w:rPr>
                                <w:rFonts w:ascii="Times New Roman" w:hAnsi="Times New Roman" w:cs="Times New Roman"/>
                                <w:lang w:val="kk-KZ"/>
                              </w:rPr>
                            </w:pPr>
                            <w:r w:rsidRPr="003E70DF">
                              <w:rPr>
                                <w:rFonts w:ascii="Times New Roman" w:hAnsi="Times New Roman" w:cs="Times New Roman"/>
                                <w:lang w:eastAsia="ru-RU"/>
                              </w:rPr>
                              <w:t>Интер</w:t>
                            </w:r>
                            <w:r w:rsidRPr="003E70DF">
                              <w:rPr>
                                <w:rFonts w:ascii="Times New Roman" w:hAnsi="Times New Roman" w:cs="Times New Roman"/>
                                <w:lang w:val="kk-KZ" w:eastAsia="ru-RU"/>
                              </w:rPr>
                              <w:t>нет ресурстар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7B620" id="Прямоугольник 37" o:spid="_x0000_s1076" style="position:absolute;left:0;text-align:left;margin-left:122.55pt;margin-top:9.15pt;width:104.4pt;height:36.6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" fillcolor="window" strokecolor="windowText" strokeweight=".5pt">
                <v:path arrowok="t"/>
                <v:textbox>
                  <w:txbxContent>
                    <w:p w14:paraId="3F2598DB" w14:textId="77777777" w:rsidR="00533D70" w:rsidRPr="003E70DF" w:rsidRDefault="00533D70" w:rsidP="005A2E82">
                      <w:pPr>
                        <w:spacing w:after="0" w:line="240" w:lineRule="auto"/>
                        <w:rPr>
                          <w:rFonts w:ascii="Times New Roman" w:hAnsi="Times New Roman" w:cs="Times New Roman"/>
                          <w:lang w:val="kk-KZ"/>
                        </w:rPr>
                      </w:pPr>
                      <w:r w:rsidRPr="003E70DF">
                        <w:rPr>
                          <w:rFonts w:ascii="Times New Roman" w:hAnsi="Times New Roman" w:cs="Times New Roman"/>
                          <w:lang w:eastAsia="ru-RU"/>
                        </w:rPr>
                        <w:t>Интер</w:t>
                      </w:r>
                      <w:r w:rsidRPr="003E70DF">
                        <w:rPr>
                          <w:rFonts w:ascii="Times New Roman" w:hAnsi="Times New Roman" w:cs="Times New Roman"/>
                          <w:lang w:val="kk-KZ" w:eastAsia="ru-RU"/>
                        </w:rPr>
                        <w:t>нет ресурстар</w:t>
                      </w:r>
                    </w:p>
                  </w:txbxContent>
                </v:textbox>
              </v:rect>
            </w:pict>
          </mc:Fallback>
        </mc:AlternateContent>
      </w:r>
    </w:p>
    <w:p w14:paraId="61297B3A" w14:textId="5318D126" w:rsidR="0000486F" w:rsidRPr="00054567" w:rsidRDefault="00740F95" w:rsidP="00A00F18">
      <w:pPr>
        <w:spacing w:after="0" w:line="240" w:lineRule="auto"/>
        <w:ind w:firstLine="567"/>
        <w:rPr>
          <w:rFonts w:ascii="Times New Roman" w:hAnsi="Times New Roman" w:cs="Times New Roman"/>
          <w:sz w:val="24"/>
          <w:szCs w:val="24"/>
          <w:lang w:val="kk-KZ" w:eastAsia="ru-RU"/>
        </w:rPr>
      </w:pPr>
      <w:r w:rsidRPr="00054567">
        <w:rPr>
          <w:rFonts w:ascii="Times New Roman" w:hAnsi="Times New Roman" w:cs="Times New Roman"/>
          <w:noProof/>
          <w:sz w:val="24"/>
          <w:szCs w:val="24"/>
          <w:lang w:val="kk-KZ" w:eastAsia="ru-RU"/>
        </w:rPr>
        <mc:AlternateContent>
          <mc:Choice Requires="wps">
            <w:drawing>
              <wp:anchor distT="0" distB="0" distL="114300" distR="114300" simplePos="0" relativeHeight="251628032" behindDoc="0" locked="0" layoutInCell="1" allowOverlap="1" wp14:anchorId="7322DC90" wp14:editId="21BEFAEF">
                <wp:simplePos x="0" y="0"/>
                <wp:positionH relativeFrom="column">
                  <wp:posOffset>1190625</wp:posOffset>
                </wp:positionH>
                <wp:positionV relativeFrom="paragraph">
                  <wp:posOffset>1230630</wp:posOffset>
                </wp:positionV>
                <wp:extent cx="358140" cy="2430780"/>
                <wp:effectExtent l="0" t="0" r="41910" b="45720"/>
                <wp:wrapNone/>
                <wp:docPr id="1600047214"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8140" cy="24307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60F8AB" id="Прямая со стрелкой 35" o:spid="_x0000_s1026" type="#_x0000_t32" style="position:absolute;margin-left:93.75pt;margin-top:96.9pt;width:28.2pt;height:191.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" strokecolor="black [3200]" strokeweight=".5pt">
                <v:stroke endarrow="block" joinstyle="miter"/>
                <o:lock v:ext="edit" shapetype="f"/>
              </v:shape>
            </w:pict>
          </mc:Fallback>
        </mc:AlternateContent>
      </w:r>
      <w:r w:rsidRPr="00054567">
        <w:rPr>
          <w:rFonts w:ascii="Times New Roman" w:hAnsi="Times New Roman" w:cs="Times New Roman"/>
          <w:noProof/>
          <w:sz w:val="24"/>
          <w:szCs w:val="24"/>
          <w:lang w:val="kk-KZ" w:eastAsia="ru-RU"/>
        </w:rPr>
        <mc:AlternateContent>
          <mc:Choice Requires="wps">
            <w:drawing>
              <wp:anchor distT="0" distB="0" distL="114300" distR="114300" simplePos="0" relativeHeight="251625984" behindDoc="0" locked="0" layoutInCell="1" allowOverlap="1" wp14:anchorId="1B7472BB" wp14:editId="2E806F8B">
                <wp:simplePos x="0" y="0"/>
                <wp:positionH relativeFrom="column">
                  <wp:posOffset>1190625</wp:posOffset>
                </wp:positionH>
                <wp:positionV relativeFrom="paragraph">
                  <wp:posOffset>1268730</wp:posOffset>
                </wp:positionV>
                <wp:extent cx="358140" cy="1699260"/>
                <wp:effectExtent l="0" t="0" r="60960" b="34290"/>
                <wp:wrapNone/>
                <wp:docPr id="157717781"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8140" cy="1699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8F125CC" id="Прямая со стрелкой 33" o:spid="_x0000_s1026" type="#_x0000_t32" style="position:absolute;margin-left:93.75pt;margin-top:99.9pt;width:28.2pt;height:133.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" strokecolor="black [3200]" strokeweight=".5pt">
                <v:stroke endarrow="block" joinstyle="miter"/>
                <o:lock v:ext="edit" shapetype="f"/>
              </v:shape>
            </w:pict>
          </mc:Fallback>
        </mc:AlternateContent>
      </w:r>
      <w:r w:rsidRPr="00054567">
        <w:rPr>
          <w:rFonts w:ascii="Times New Roman" w:hAnsi="Times New Roman" w:cs="Times New Roman"/>
          <w:noProof/>
          <w:sz w:val="24"/>
          <w:szCs w:val="24"/>
          <w:lang w:val="kk-KZ" w:eastAsia="ru-RU"/>
        </w:rPr>
        <mc:AlternateContent>
          <mc:Choice Requires="wps">
            <w:drawing>
              <wp:anchor distT="0" distB="0" distL="114300" distR="114300" simplePos="0" relativeHeight="251624960" behindDoc="0" locked="0" layoutInCell="1" allowOverlap="1" wp14:anchorId="5D62317F" wp14:editId="7969D4FA">
                <wp:simplePos x="0" y="0"/>
                <wp:positionH relativeFrom="column">
                  <wp:posOffset>1190625</wp:posOffset>
                </wp:positionH>
                <wp:positionV relativeFrom="paragraph">
                  <wp:posOffset>1230630</wp:posOffset>
                </wp:positionV>
                <wp:extent cx="358140" cy="1051560"/>
                <wp:effectExtent l="0" t="0" r="41910" b="34290"/>
                <wp:wrapNone/>
                <wp:docPr id="1440588963"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8140" cy="10515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06992AB" id="Прямая со стрелкой 31" o:spid="_x0000_s1026" type="#_x0000_t32" style="position:absolute;margin-left:93.75pt;margin-top:96.9pt;width:28.2pt;height:82.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" strokecolor="black [3200]" strokeweight=".5pt">
                <v:stroke endarrow="block" joinstyle="miter"/>
                <o:lock v:ext="edit" shapetype="f"/>
              </v:shape>
            </w:pict>
          </mc:Fallback>
        </mc:AlternateContent>
      </w:r>
      <w:r w:rsidRPr="00054567">
        <w:rPr>
          <w:rFonts w:ascii="Times New Roman" w:hAnsi="Times New Roman" w:cs="Times New Roman"/>
          <w:noProof/>
          <w:sz w:val="24"/>
          <w:szCs w:val="24"/>
          <w:lang w:val="kk-KZ" w:eastAsia="ru-RU"/>
        </w:rPr>
        <mc:AlternateContent>
          <mc:Choice Requires="wps">
            <w:drawing>
              <wp:anchor distT="0" distB="0" distL="114300" distR="114300" simplePos="0" relativeHeight="251623936" behindDoc="0" locked="0" layoutInCell="1" allowOverlap="1" wp14:anchorId="1B11AC81" wp14:editId="72ED6216">
                <wp:simplePos x="0" y="0"/>
                <wp:positionH relativeFrom="column">
                  <wp:posOffset>1190625</wp:posOffset>
                </wp:positionH>
                <wp:positionV relativeFrom="paragraph">
                  <wp:posOffset>1177290</wp:posOffset>
                </wp:positionV>
                <wp:extent cx="358140" cy="441960"/>
                <wp:effectExtent l="0" t="0" r="60960" b="34290"/>
                <wp:wrapNone/>
                <wp:docPr id="767015293"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8140" cy="4419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84E3DA5" id="Прямая со стрелкой 29" o:spid="_x0000_s1026" type="#_x0000_t32" style="position:absolute;margin-left:93.75pt;margin-top:92.7pt;width:28.2pt;height:34.8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" strokecolor="black [3200]" strokeweight=".5pt">
                <v:stroke endarrow="block" joinstyle="miter"/>
                <o:lock v:ext="edit" shapetype="f"/>
              </v:shape>
            </w:pict>
          </mc:Fallback>
        </mc:AlternateContent>
      </w:r>
      <w:r w:rsidRPr="00054567">
        <w:rPr>
          <w:rFonts w:ascii="Times New Roman" w:hAnsi="Times New Roman" w:cs="Times New Roman"/>
          <w:noProof/>
          <w:sz w:val="24"/>
          <w:szCs w:val="24"/>
          <w:lang w:val="kk-KZ" w:eastAsia="ru-RU"/>
        </w:rPr>
        <mc:AlternateContent>
          <mc:Choice Requires="wps">
            <w:drawing>
              <wp:anchor distT="0" distB="0" distL="114300" distR="114300" simplePos="0" relativeHeight="251622912" behindDoc="0" locked="0" layoutInCell="1" allowOverlap="1" wp14:anchorId="1013A2C3" wp14:editId="004DE8CE">
                <wp:simplePos x="0" y="0"/>
                <wp:positionH relativeFrom="column">
                  <wp:posOffset>1190625</wp:posOffset>
                </wp:positionH>
                <wp:positionV relativeFrom="paragraph">
                  <wp:posOffset>727710</wp:posOffset>
                </wp:positionV>
                <wp:extent cx="365760" cy="449580"/>
                <wp:effectExtent l="0" t="38100" r="34290" b="7620"/>
                <wp:wrapNone/>
                <wp:docPr id="626213848"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5760" cy="4495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8F788CA" id="Прямая со стрелкой 27" o:spid="_x0000_s1026" type="#_x0000_t32" style="position:absolute;margin-left:93.75pt;margin-top:57.3pt;width:28.8pt;height:35.4pt;flip: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" strokecolor="black [3200]" strokeweight=".5pt">
                <v:stroke endarrow="block" joinstyle="miter"/>
                <o:lock v:ext="edit" shapetype="f"/>
              </v:shape>
            </w:pict>
          </mc:Fallback>
        </mc:AlternateContent>
      </w:r>
      <w:r w:rsidRPr="00054567">
        <w:rPr>
          <w:rFonts w:ascii="Times New Roman" w:hAnsi="Times New Roman" w:cs="Times New Roman"/>
          <w:noProof/>
          <w:sz w:val="24"/>
          <w:szCs w:val="24"/>
          <w:lang w:val="kk-KZ" w:eastAsia="ru-RU"/>
        </w:rPr>
        <mc:AlternateContent>
          <mc:Choice Requires="wps">
            <w:drawing>
              <wp:anchor distT="0" distB="0" distL="114300" distR="114300" simplePos="0" relativeHeight="251621888" behindDoc="0" locked="0" layoutInCell="1" allowOverlap="1" wp14:anchorId="5C57DAC5" wp14:editId="6A164ADE">
                <wp:simplePos x="0" y="0"/>
                <wp:positionH relativeFrom="column">
                  <wp:posOffset>1190625</wp:posOffset>
                </wp:positionH>
                <wp:positionV relativeFrom="paragraph">
                  <wp:posOffset>34290</wp:posOffset>
                </wp:positionV>
                <wp:extent cx="304800" cy="1143000"/>
                <wp:effectExtent l="0" t="38100" r="38100" b="0"/>
                <wp:wrapNone/>
                <wp:docPr id="2088785771"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4800" cy="1143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DEB723" id="Прямая со стрелкой 25" o:spid="_x0000_s1026" type="#_x0000_t32" style="position:absolute;margin-left:93.75pt;margin-top:2.7pt;width:24pt;height:90pt;flip: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" strokecolor="black [3200]" strokeweight=".5pt">
                <v:stroke endarrow="block" joinstyle="miter"/>
                <o:lock v:ext="edit" shapetype="f"/>
              </v:shape>
            </w:pict>
          </mc:Fallback>
        </mc:AlternateContent>
      </w:r>
      <w:r w:rsidRPr="00054567">
        <w:rPr>
          <w:rFonts w:ascii="Times New Roman" w:hAnsi="Times New Roman" w:cs="Times New Roman"/>
          <w:noProof/>
          <w:sz w:val="24"/>
          <w:szCs w:val="24"/>
          <w:lang w:val="kk-KZ" w:eastAsia="ru-RU"/>
        </w:rPr>
        <mc:AlternateContent>
          <mc:Choice Requires="wps">
            <w:drawing>
              <wp:anchor distT="0" distB="0" distL="114300" distR="114300" simplePos="0" relativeHeight="251602432" behindDoc="0" locked="0" layoutInCell="1" allowOverlap="1" wp14:anchorId="48AEFB9F" wp14:editId="5359D39A">
                <wp:simplePos x="0" y="0"/>
                <wp:positionH relativeFrom="column">
                  <wp:posOffset>-89535</wp:posOffset>
                </wp:positionH>
                <wp:positionV relativeFrom="paragraph">
                  <wp:posOffset>727075</wp:posOffset>
                </wp:positionV>
                <wp:extent cx="1280160" cy="891540"/>
                <wp:effectExtent l="0" t="0" r="0" b="3810"/>
                <wp:wrapNone/>
                <wp:docPr id="530059784"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0160" cy="89154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51C456" w14:textId="77777777" w:rsidR="00533D70" w:rsidRPr="000B1480" w:rsidRDefault="00533D70" w:rsidP="008C5AF4">
                            <w:pPr>
                              <w:rPr>
                                <w:rFonts w:ascii="Times New Roman" w:hAnsi="Times New Roman" w:cs="Times New Roman"/>
                                <w:lang w:val="kk-KZ" w:eastAsia="ru-RU"/>
                              </w:rPr>
                            </w:pPr>
                          </w:p>
                          <w:p w14:paraId="54E5FA4C" w14:textId="2B98D687" w:rsidR="00533D70" w:rsidRPr="00C04228" w:rsidRDefault="00C04228" w:rsidP="00C04228">
                            <w:pPr>
                              <w:jc w:val="center"/>
                              <w:rPr>
                                <w:rFonts w:ascii="Times New Roman" w:hAnsi="Times New Roman" w:cs="Times New Roman"/>
                                <w:b/>
                                <w:bCs/>
                                <w:sz w:val="24"/>
                                <w:szCs w:val="24"/>
                                <w:lang w:eastAsia="ru-RU"/>
                              </w:rPr>
                            </w:pPr>
                            <w:r>
                              <w:rPr>
                                <w:rFonts w:ascii="Times New Roman" w:hAnsi="Times New Roman" w:cs="Times New Roman"/>
                                <w:b/>
                                <w:bCs/>
                                <w:sz w:val="24"/>
                                <w:szCs w:val="24"/>
                                <w:lang w:val="kk-KZ" w:eastAsia="ru-RU"/>
                              </w:rPr>
                              <w:t>А</w:t>
                            </w:r>
                            <w:r w:rsidRPr="00C04228">
                              <w:rPr>
                                <w:rFonts w:ascii="Times New Roman" w:hAnsi="Times New Roman" w:cs="Times New Roman"/>
                                <w:b/>
                                <w:bCs/>
                                <w:sz w:val="24"/>
                                <w:szCs w:val="24"/>
                                <w:lang w:eastAsia="ru-RU"/>
                              </w:rPr>
                              <w:t>қпараттық әдіс түр</w:t>
                            </w:r>
                            <w:r w:rsidRPr="00C04228">
                              <w:rPr>
                                <w:rFonts w:ascii="Times New Roman" w:hAnsi="Times New Roman" w:cs="Times New Roman"/>
                                <w:b/>
                                <w:bCs/>
                                <w:sz w:val="24"/>
                                <w:szCs w:val="24"/>
                                <w:lang w:val="kk-KZ" w:eastAsia="ru-RU"/>
                              </w:rPr>
                              <w:t>лер</w:t>
                            </w:r>
                            <w:r w:rsidRPr="00C04228">
                              <w:rPr>
                                <w:rFonts w:ascii="Times New Roman" w:hAnsi="Times New Roman" w:cs="Times New Roman"/>
                                <w:b/>
                                <w:bCs/>
                                <w:sz w:val="24"/>
                                <w:szCs w:val="24"/>
                                <w:lang w:eastAsia="ru-RU"/>
                              </w:rPr>
                              <w:t>і</w:t>
                            </w:r>
                          </w:p>
                          <w:p w14:paraId="15C01466" w14:textId="77777777" w:rsidR="00533D70" w:rsidRPr="000B1480" w:rsidRDefault="00533D70" w:rsidP="008C5AF4">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8AEFB9F" id="Прямоугольник 21" o:spid="_x0000_s1077" style="position:absolute;left:0;text-align:left;margin-left:-7.05pt;margin-top:57.25pt;width:100.8pt;height:70.2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" fillcolor="white [3201]" strokecolor="black [3213]" strokeweight=".5pt">
                <v:path arrowok="t"/>
                <v:textbox>
                  <w:txbxContent>
                    <w:p w14:paraId="4D51C456" w14:textId="77777777" w:rsidR="00533D70" w:rsidRPr="000B1480" w:rsidRDefault="00533D70" w:rsidP="008C5AF4">
                      <w:pPr>
                        <w:rPr>
                          <w:rFonts w:ascii="Times New Roman" w:hAnsi="Times New Roman" w:cs="Times New Roman"/>
                          <w:lang w:val="kk-KZ" w:eastAsia="ru-RU"/>
                        </w:rPr>
                      </w:pPr>
                    </w:p>
                    <w:p w14:paraId="54E5FA4C" w14:textId="2B98D687" w:rsidR="00533D70" w:rsidRPr="00C04228" w:rsidRDefault="00C04228" w:rsidP="00C04228">
                      <w:pPr>
                        <w:jc w:val="center"/>
                        <w:rPr>
                          <w:rFonts w:ascii="Times New Roman" w:hAnsi="Times New Roman" w:cs="Times New Roman"/>
                          <w:b/>
                          <w:bCs/>
                          <w:sz w:val="24"/>
                          <w:szCs w:val="24"/>
                          <w:lang w:eastAsia="ru-RU"/>
                        </w:rPr>
                      </w:pPr>
                      <w:r>
                        <w:rPr>
                          <w:rFonts w:ascii="Times New Roman" w:hAnsi="Times New Roman" w:cs="Times New Roman"/>
                          <w:b/>
                          <w:bCs/>
                          <w:sz w:val="24"/>
                          <w:szCs w:val="24"/>
                          <w:lang w:val="kk-KZ" w:eastAsia="ru-RU"/>
                        </w:rPr>
                        <w:t>А</w:t>
                      </w:r>
                      <w:r w:rsidRPr="00C04228">
                        <w:rPr>
                          <w:rFonts w:ascii="Times New Roman" w:hAnsi="Times New Roman" w:cs="Times New Roman"/>
                          <w:b/>
                          <w:bCs/>
                          <w:sz w:val="24"/>
                          <w:szCs w:val="24"/>
                          <w:lang w:eastAsia="ru-RU"/>
                        </w:rPr>
                        <w:t>қпараттық әдіс түр</w:t>
                      </w:r>
                      <w:r w:rsidRPr="00C04228">
                        <w:rPr>
                          <w:rFonts w:ascii="Times New Roman" w:hAnsi="Times New Roman" w:cs="Times New Roman"/>
                          <w:b/>
                          <w:bCs/>
                          <w:sz w:val="24"/>
                          <w:szCs w:val="24"/>
                          <w:lang w:val="kk-KZ" w:eastAsia="ru-RU"/>
                        </w:rPr>
                        <w:t>лер</w:t>
                      </w:r>
                      <w:r w:rsidRPr="00C04228">
                        <w:rPr>
                          <w:rFonts w:ascii="Times New Roman" w:hAnsi="Times New Roman" w:cs="Times New Roman"/>
                          <w:b/>
                          <w:bCs/>
                          <w:sz w:val="24"/>
                          <w:szCs w:val="24"/>
                          <w:lang w:eastAsia="ru-RU"/>
                        </w:rPr>
                        <w:t>і</w:t>
                      </w:r>
                    </w:p>
                    <w:p w14:paraId="15C01466" w14:textId="77777777" w:rsidR="00533D70" w:rsidRPr="000B1480" w:rsidRDefault="00533D70" w:rsidP="008C5AF4">
                      <w:pPr>
                        <w:rPr>
                          <w:rFonts w:ascii="Times New Roman" w:hAnsi="Times New Roman" w:cs="Times New Roman"/>
                        </w:rPr>
                      </w:pPr>
                    </w:p>
                  </w:txbxContent>
                </v:textbox>
              </v:rect>
            </w:pict>
          </mc:Fallback>
        </mc:AlternateContent>
      </w:r>
      <w:r w:rsidRPr="00054567">
        <w:rPr>
          <w:rFonts w:ascii="Times New Roman" w:hAnsi="Times New Roman" w:cs="Times New Roman"/>
          <w:noProof/>
          <w:sz w:val="24"/>
          <w:szCs w:val="24"/>
          <w:lang w:val="kk-KZ" w:eastAsia="ru-RU"/>
        </w:rPr>
        <mc:AlternateContent>
          <mc:Choice Requires="wps">
            <w:drawing>
              <wp:anchor distT="0" distB="0" distL="114300" distR="114300" simplePos="0" relativeHeight="251607552" behindDoc="0" locked="0" layoutInCell="1" allowOverlap="1" wp14:anchorId="7BF7EA89" wp14:editId="03924898">
                <wp:simplePos x="0" y="0"/>
                <wp:positionH relativeFrom="column">
                  <wp:posOffset>1546860</wp:posOffset>
                </wp:positionH>
                <wp:positionV relativeFrom="paragraph">
                  <wp:posOffset>3383280</wp:posOffset>
                </wp:positionV>
                <wp:extent cx="1325880" cy="640080"/>
                <wp:effectExtent l="0" t="0" r="7620" b="7620"/>
                <wp:wrapNone/>
                <wp:docPr id="1894589808"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5880" cy="64008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68FCE1F3" w14:textId="4242C99F" w:rsidR="00533D70" w:rsidRPr="003E70DF" w:rsidRDefault="00533D70" w:rsidP="005A2E82">
                            <w:pPr>
                              <w:spacing w:after="0" w:line="240" w:lineRule="auto"/>
                              <w:rPr>
                                <w:rFonts w:ascii="Times New Roman" w:hAnsi="Times New Roman" w:cs="Times New Roman"/>
                              </w:rPr>
                            </w:pPr>
                            <w:r w:rsidRPr="003E70DF">
                              <w:rPr>
                                <w:rFonts w:ascii="Times New Roman" w:hAnsi="Times New Roman" w:cs="Times New Roman"/>
                                <w:lang w:eastAsia="ru-RU"/>
                              </w:rPr>
                              <w:t>Құжаттармен</w:t>
                            </w:r>
                            <w:r w:rsidR="005A2E82" w:rsidRPr="003E70DF">
                              <w:rPr>
                                <w:rFonts w:ascii="Times New Roman" w:hAnsi="Times New Roman" w:cs="Times New Roman"/>
                                <w:lang w:val="kk-KZ" w:eastAsia="ru-RU"/>
                              </w:rPr>
                              <w:t xml:space="preserve"> </w:t>
                            </w:r>
                            <w:r w:rsidRPr="003E70DF">
                              <w:rPr>
                                <w:rFonts w:ascii="Times New Roman" w:hAnsi="Times New Roman" w:cs="Times New Roman"/>
                                <w:lang w:eastAsia="ru-RU"/>
                              </w:rPr>
                              <w:t>жұмыс (Google Docs, Excel)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7EA89" id="Прямоугольник 19" o:spid="_x0000_s1078" style="position:absolute;left:0;text-align:left;margin-left:121.8pt;margin-top:266.4pt;width:104.4pt;height:50.4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" fillcolor="window" strokecolor="windowText" strokeweight=".5pt">
                <v:path arrowok="t"/>
                <v:textbox>
                  <w:txbxContent>
                    <w:p w14:paraId="68FCE1F3" w14:textId="4242C99F" w:rsidR="00533D70" w:rsidRPr="003E70DF" w:rsidRDefault="00533D70" w:rsidP="005A2E82">
                      <w:pPr>
                        <w:spacing w:after="0" w:line="240" w:lineRule="auto"/>
                        <w:rPr>
                          <w:rFonts w:ascii="Times New Roman" w:hAnsi="Times New Roman" w:cs="Times New Roman"/>
                        </w:rPr>
                      </w:pPr>
                      <w:r w:rsidRPr="003E70DF">
                        <w:rPr>
                          <w:rFonts w:ascii="Times New Roman" w:hAnsi="Times New Roman" w:cs="Times New Roman"/>
                          <w:lang w:eastAsia="ru-RU"/>
                        </w:rPr>
                        <w:t>Құжаттармен</w:t>
                      </w:r>
                      <w:r w:rsidR="005A2E82" w:rsidRPr="003E70DF">
                        <w:rPr>
                          <w:rFonts w:ascii="Times New Roman" w:hAnsi="Times New Roman" w:cs="Times New Roman"/>
                          <w:lang w:val="kk-KZ" w:eastAsia="ru-RU"/>
                        </w:rPr>
                        <w:t xml:space="preserve"> </w:t>
                      </w:r>
                      <w:r w:rsidRPr="003E70DF">
                        <w:rPr>
                          <w:rFonts w:ascii="Times New Roman" w:hAnsi="Times New Roman" w:cs="Times New Roman"/>
                          <w:lang w:eastAsia="ru-RU"/>
                        </w:rPr>
                        <w:t>жұмыс (Google Docs, Excel)</w:t>
                      </w:r>
                    </w:p>
                  </w:txbxContent>
                </v:textbox>
              </v:rect>
            </w:pict>
          </mc:Fallback>
        </mc:AlternateContent>
      </w:r>
      <w:r w:rsidRPr="00054567">
        <w:rPr>
          <w:rFonts w:ascii="Times New Roman" w:hAnsi="Times New Roman" w:cs="Times New Roman"/>
          <w:noProof/>
          <w:sz w:val="24"/>
          <w:szCs w:val="24"/>
          <w:lang w:val="kk-KZ" w:eastAsia="ru-RU"/>
        </w:rPr>
        <mc:AlternateContent>
          <mc:Choice Requires="wps">
            <w:drawing>
              <wp:anchor distT="0" distB="0" distL="114300" distR="114300" simplePos="0" relativeHeight="251608576" behindDoc="0" locked="0" layoutInCell="1" allowOverlap="1" wp14:anchorId="70ED798F" wp14:editId="0A992719">
                <wp:simplePos x="0" y="0"/>
                <wp:positionH relativeFrom="column">
                  <wp:posOffset>1546860</wp:posOffset>
                </wp:positionH>
                <wp:positionV relativeFrom="paragraph">
                  <wp:posOffset>2651760</wp:posOffset>
                </wp:positionV>
                <wp:extent cx="1325880" cy="640080"/>
                <wp:effectExtent l="0" t="0" r="7620" b="7620"/>
                <wp:wrapNone/>
                <wp:docPr id="1872971015"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5880" cy="64008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4DAFB6F0" w14:textId="77777777" w:rsidR="00533D70" w:rsidRPr="003E70DF" w:rsidRDefault="00533D70" w:rsidP="005A2E82">
                            <w:pPr>
                              <w:spacing w:after="0" w:line="240" w:lineRule="auto"/>
                              <w:rPr>
                                <w:rFonts w:ascii="Times New Roman" w:hAnsi="Times New Roman" w:cs="Times New Roman"/>
                              </w:rPr>
                            </w:pPr>
                            <w:r w:rsidRPr="003E70DF">
                              <w:rPr>
                                <w:rFonts w:ascii="Times New Roman" w:hAnsi="Times New Roman" w:cs="Times New Roman"/>
                                <w:lang w:eastAsia="ru-RU"/>
                              </w:rPr>
                              <w:t>Бағдарлама, цифрлықсауаттылық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D798F" id="Прямоугольник 17" o:spid="_x0000_s1079" style="position:absolute;left:0;text-align:left;margin-left:121.8pt;margin-top:208.8pt;width:104.4pt;height:50.4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" fillcolor="window" strokecolor="windowText" strokeweight=".5pt">
                <v:path arrowok="t"/>
                <v:textbox>
                  <w:txbxContent>
                    <w:p w14:paraId="4DAFB6F0" w14:textId="77777777" w:rsidR="00533D70" w:rsidRPr="003E70DF" w:rsidRDefault="00533D70" w:rsidP="005A2E82">
                      <w:pPr>
                        <w:spacing w:after="0" w:line="240" w:lineRule="auto"/>
                        <w:rPr>
                          <w:rFonts w:ascii="Times New Roman" w:hAnsi="Times New Roman" w:cs="Times New Roman"/>
                        </w:rPr>
                      </w:pPr>
                      <w:r w:rsidRPr="003E70DF">
                        <w:rPr>
                          <w:rFonts w:ascii="Times New Roman" w:hAnsi="Times New Roman" w:cs="Times New Roman"/>
                          <w:lang w:eastAsia="ru-RU"/>
                        </w:rPr>
                        <w:t>Бағдарлама, цифрлықсауаттылық</w:t>
                      </w:r>
                    </w:p>
                  </w:txbxContent>
                </v:textbox>
              </v:rect>
            </w:pict>
          </mc:Fallback>
        </mc:AlternateContent>
      </w:r>
      <w:r w:rsidRPr="00054567">
        <w:rPr>
          <w:rFonts w:ascii="Times New Roman" w:hAnsi="Times New Roman" w:cs="Times New Roman"/>
          <w:noProof/>
          <w:sz w:val="24"/>
          <w:szCs w:val="24"/>
          <w:lang w:val="kk-KZ" w:eastAsia="ru-RU"/>
        </w:rPr>
        <mc:AlternateContent>
          <mc:Choice Requires="wps">
            <w:drawing>
              <wp:anchor distT="0" distB="0" distL="114300" distR="114300" simplePos="0" relativeHeight="251609600" behindDoc="0" locked="0" layoutInCell="1" allowOverlap="1" wp14:anchorId="615D6373" wp14:editId="7287466E">
                <wp:simplePos x="0" y="0"/>
                <wp:positionH relativeFrom="column">
                  <wp:posOffset>1546860</wp:posOffset>
                </wp:positionH>
                <wp:positionV relativeFrom="paragraph">
                  <wp:posOffset>1950720</wp:posOffset>
                </wp:positionV>
                <wp:extent cx="1325880" cy="640080"/>
                <wp:effectExtent l="0" t="0" r="7620" b="7620"/>
                <wp:wrapNone/>
                <wp:docPr id="203640664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5880" cy="64008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3E3A84AC" w14:textId="77777777" w:rsidR="00533D70" w:rsidRPr="003E70DF" w:rsidRDefault="00533D70" w:rsidP="005A2E82">
                            <w:pPr>
                              <w:spacing w:after="0" w:line="240" w:lineRule="auto"/>
                              <w:rPr>
                                <w:rFonts w:ascii="Times New Roman" w:hAnsi="Times New Roman" w:cs="Times New Roman"/>
                                <w:lang w:val="kk-KZ" w:eastAsia="ru-RU"/>
                              </w:rPr>
                            </w:pPr>
                            <w:r w:rsidRPr="003E70DF">
                              <w:rPr>
                                <w:rFonts w:ascii="Times New Roman" w:hAnsi="Times New Roman" w:cs="Times New Roman"/>
                                <w:lang w:eastAsia="ru-RU"/>
                              </w:rPr>
                              <w:t>Бейнеконферен</w:t>
                            </w:r>
                            <w:r w:rsidRPr="003E70DF">
                              <w:rPr>
                                <w:rFonts w:ascii="Times New Roman" w:hAnsi="Times New Roman" w:cs="Times New Roman"/>
                                <w:lang w:val="kk-KZ" w:eastAsia="ru-RU"/>
                              </w:rPr>
                              <w:t>-</w:t>
                            </w:r>
                            <w:r w:rsidRPr="003E70DF">
                              <w:rPr>
                                <w:rFonts w:ascii="Times New Roman" w:hAnsi="Times New Roman" w:cs="Times New Roman"/>
                                <w:lang w:eastAsia="ru-RU"/>
                              </w:rPr>
                              <w:t>циялар</w:t>
                            </w:r>
                          </w:p>
                          <w:p w14:paraId="660083C3" w14:textId="77777777" w:rsidR="00533D70" w:rsidRPr="003E70DF" w:rsidRDefault="00533D70" w:rsidP="005A2E82">
                            <w:pPr>
                              <w:spacing w:after="0" w:line="240" w:lineRule="auto"/>
                              <w:rPr>
                                <w:rFonts w:ascii="Times New Roman" w:hAnsi="Times New Roman" w:cs="Times New Roman"/>
                              </w:rPr>
                            </w:pPr>
                            <w:r w:rsidRPr="003E70DF">
                              <w:rPr>
                                <w:rFonts w:ascii="Times New Roman" w:hAnsi="Times New Roman" w:cs="Times New Roman"/>
                                <w:lang w:eastAsia="ru-RU"/>
                              </w:rPr>
                              <w:t>(Zoom, Teams)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D6373" id="Прямоугольник 15" o:spid="_x0000_s1080" style="position:absolute;left:0;text-align:left;margin-left:121.8pt;margin-top:153.6pt;width:104.4pt;height:50.4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" fillcolor="window" strokecolor="windowText" strokeweight=".5pt">
                <v:path arrowok="t"/>
                <v:textbox>
                  <w:txbxContent>
                    <w:p w14:paraId="3E3A84AC" w14:textId="77777777" w:rsidR="00533D70" w:rsidRPr="003E70DF" w:rsidRDefault="00533D70" w:rsidP="005A2E82">
                      <w:pPr>
                        <w:spacing w:after="0" w:line="240" w:lineRule="auto"/>
                        <w:rPr>
                          <w:rFonts w:ascii="Times New Roman" w:hAnsi="Times New Roman" w:cs="Times New Roman"/>
                          <w:lang w:val="kk-KZ" w:eastAsia="ru-RU"/>
                        </w:rPr>
                      </w:pPr>
                      <w:r w:rsidRPr="003E70DF">
                        <w:rPr>
                          <w:rFonts w:ascii="Times New Roman" w:hAnsi="Times New Roman" w:cs="Times New Roman"/>
                          <w:lang w:eastAsia="ru-RU"/>
                        </w:rPr>
                        <w:t>Бейнеконферен</w:t>
                      </w:r>
                      <w:r w:rsidRPr="003E70DF">
                        <w:rPr>
                          <w:rFonts w:ascii="Times New Roman" w:hAnsi="Times New Roman" w:cs="Times New Roman"/>
                          <w:lang w:val="kk-KZ" w:eastAsia="ru-RU"/>
                        </w:rPr>
                        <w:t>-</w:t>
                      </w:r>
                      <w:r w:rsidRPr="003E70DF">
                        <w:rPr>
                          <w:rFonts w:ascii="Times New Roman" w:hAnsi="Times New Roman" w:cs="Times New Roman"/>
                          <w:lang w:eastAsia="ru-RU"/>
                        </w:rPr>
                        <w:t>циялар</w:t>
                      </w:r>
                    </w:p>
                    <w:p w14:paraId="660083C3" w14:textId="77777777" w:rsidR="00533D70" w:rsidRPr="003E70DF" w:rsidRDefault="00533D70" w:rsidP="005A2E82">
                      <w:pPr>
                        <w:spacing w:after="0" w:line="240" w:lineRule="auto"/>
                        <w:rPr>
                          <w:rFonts w:ascii="Times New Roman" w:hAnsi="Times New Roman" w:cs="Times New Roman"/>
                        </w:rPr>
                      </w:pPr>
                      <w:r w:rsidRPr="003E70DF">
                        <w:rPr>
                          <w:rFonts w:ascii="Times New Roman" w:hAnsi="Times New Roman" w:cs="Times New Roman"/>
                          <w:lang w:eastAsia="ru-RU"/>
                        </w:rPr>
                        <w:t>(Zoom, Teams)</w:t>
                      </w:r>
                    </w:p>
                  </w:txbxContent>
                </v:textbox>
              </v:rect>
            </w:pict>
          </mc:Fallback>
        </mc:AlternateContent>
      </w:r>
      <w:r w:rsidRPr="00054567">
        <w:rPr>
          <w:rFonts w:ascii="Times New Roman" w:hAnsi="Times New Roman" w:cs="Times New Roman"/>
          <w:noProof/>
          <w:sz w:val="24"/>
          <w:szCs w:val="24"/>
          <w:lang w:val="kk-KZ" w:eastAsia="ru-RU"/>
        </w:rPr>
        <mc:AlternateContent>
          <mc:Choice Requires="wps">
            <w:drawing>
              <wp:anchor distT="0" distB="0" distL="114300" distR="114300" simplePos="0" relativeHeight="251610624" behindDoc="0" locked="0" layoutInCell="1" allowOverlap="1" wp14:anchorId="56BD2065" wp14:editId="172CE444">
                <wp:simplePos x="0" y="0"/>
                <wp:positionH relativeFrom="column">
                  <wp:posOffset>1546860</wp:posOffset>
                </wp:positionH>
                <wp:positionV relativeFrom="paragraph">
                  <wp:posOffset>1234440</wp:posOffset>
                </wp:positionV>
                <wp:extent cx="1325880" cy="640080"/>
                <wp:effectExtent l="0" t="0" r="7620" b="7620"/>
                <wp:wrapNone/>
                <wp:docPr id="968831769"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5880" cy="64008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6FEDDF34" w14:textId="289D14C9" w:rsidR="00533D70" w:rsidRPr="003E70DF" w:rsidRDefault="00533D70" w:rsidP="005A2E82">
                            <w:pPr>
                              <w:spacing w:after="0" w:line="240" w:lineRule="auto"/>
                              <w:jc w:val="both"/>
                              <w:rPr>
                                <w:rFonts w:ascii="Times New Roman" w:hAnsi="Times New Roman" w:cs="Times New Roman"/>
                              </w:rPr>
                            </w:pPr>
                            <w:r w:rsidRPr="003E70DF">
                              <w:rPr>
                                <w:rFonts w:ascii="Times New Roman" w:hAnsi="Times New Roman" w:cs="Times New Roman"/>
                                <w:lang w:eastAsia="ru-RU"/>
                              </w:rPr>
                              <w:t>Ақпараттық</w:t>
                            </w:r>
                            <w:r w:rsidR="005A2E82" w:rsidRPr="003E70DF">
                              <w:rPr>
                                <w:rFonts w:ascii="Times New Roman" w:hAnsi="Times New Roman" w:cs="Times New Roman"/>
                                <w:lang w:val="kk-KZ" w:eastAsia="ru-RU"/>
                              </w:rPr>
                              <w:t xml:space="preserve"> </w:t>
                            </w:r>
                            <w:r w:rsidRPr="003E70DF">
                              <w:rPr>
                                <w:rFonts w:ascii="Times New Roman" w:hAnsi="Times New Roman" w:cs="Times New Roman"/>
                                <w:lang w:eastAsia="ru-RU"/>
                              </w:rPr>
                              <w:t>модельдеу (симуляция)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D2065" id="Прямоугольник 13" o:spid="_x0000_s1081" style="position:absolute;left:0;text-align:left;margin-left:121.8pt;margin-top:97.2pt;width:104.4pt;height:50.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" fillcolor="window" strokecolor="windowText" strokeweight=".5pt">
                <v:path arrowok="t"/>
                <v:textbox>
                  <w:txbxContent>
                    <w:p w14:paraId="6FEDDF34" w14:textId="289D14C9" w:rsidR="00533D70" w:rsidRPr="003E70DF" w:rsidRDefault="00533D70" w:rsidP="005A2E82">
                      <w:pPr>
                        <w:spacing w:after="0" w:line="240" w:lineRule="auto"/>
                        <w:jc w:val="both"/>
                        <w:rPr>
                          <w:rFonts w:ascii="Times New Roman" w:hAnsi="Times New Roman" w:cs="Times New Roman"/>
                        </w:rPr>
                      </w:pPr>
                      <w:r w:rsidRPr="003E70DF">
                        <w:rPr>
                          <w:rFonts w:ascii="Times New Roman" w:hAnsi="Times New Roman" w:cs="Times New Roman"/>
                          <w:lang w:eastAsia="ru-RU"/>
                        </w:rPr>
                        <w:t>Ақпараттық</w:t>
                      </w:r>
                      <w:r w:rsidR="005A2E82" w:rsidRPr="003E70DF">
                        <w:rPr>
                          <w:rFonts w:ascii="Times New Roman" w:hAnsi="Times New Roman" w:cs="Times New Roman"/>
                          <w:lang w:val="kk-KZ" w:eastAsia="ru-RU"/>
                        </w:rPr>
                        <w:t xml:space="preserve"> </w:t>
                      </w:r>
                      <w:r w:rsidRPr="003E70DF">
                        <w:rPr>
                          <w:rFonts w:ascii="Times New Roman" w:hAnsi="Times New Roman" w:cs="Times New Roman"/>
                          <w:lang w:eastAsia="ru-RU"/>
                        </w:rPr>
                        <w:t>модельдеу (симуляция)</w:t>
                      </w:r>
                    </w:p>
                  </w:txbxContent>
                </v:textbox>
              </v:rect>
            </w:pict>
          </mc:Fallback>
        </mc:AlternateContent>
      </w:r>
      <w:r w:rsidRPr="00054567">
        <w:rPr>
          <w:rFonts w:ascii="Times New Roman" w:hAnsi="Times New Roman" w:cs="Times New Roman"/>
          <w:noProof/>
          <w:sz w:val="24"/>
          <w:szCs w:val="24"/>
          <w:lang w:val="kk-KZ" w:eastAsia="ru-RU"/>
        </w:rPr>
        <mc:AlternateContent>
          <mc:Choice Requires="wps">
            <w:drawing>
              <wp:anchor distT="0" distB="0" distL="114300" distR="114300" simplePos="0" relativeHeight="251606528" behindDoc="0" locked="0" layoutInCell="1" allowOverlap="1" wp14:anchorId="3090B8EE" wp14:editId="7E0D719F">
                <wp:simplePos x="0" y="0"/>
                <wp:positionH relativeFrom="column">
                  <wp:posOffset>1554480</wp:posOffset>
                </wp:positionH>
                <wp:positionV relativeFrom="paragraph">
                  <wp:posOffset>495300</wp:posOffset>
                </wp:positionV>
                <wp:extent cx="1325880" cy="640080"/>
                <wp:effectExtent l="0" t="0" r="7620" b="7620"/>
                <wp:wrapNone/>
                <wp:docPr id="1496108742"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5880" cy="64008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6580DEFC" w14:textId="77777777" w:rsidR="00533D70" w:rsidRPr="003E70DF" w:rsidRDefault="00533D70" w:rsidP="005A2E82">
                            <w:pPr>
                              <w:spacing w:after="0" w:line="240" w:lineRule="auto"/>
                              <w:rPr>
                                <w:rFonts w:ascii="Times New Roman" w:hAnsi="Times New Roman" w:cs="Times New Roman"/>
                                <w:lang w:val="kk-KZ" w:eastAsia="ru-RU"/>
                              </w:rPr>
                            </w:pPr>
                            <w:r w:rsidRPr="003E70DF">
                              <w:rPr>
                                <w:rFonts w:ascii="Times New Roman" w:hAnsi="Times New Roman" w:cs="Times New Roman"/>
                                <w:lang w:val="kk-KZ" w:eastAsia="ru-RU"/>
                              </w:rPr>
                              <w:t xml:space="preserve">Оқу платформалары </w:t>
                            </w:r>
                          </w:p>
                          <w:p w14:paraId="1BF75765" w14:textId="77777777" w:rsidR="00533D70" w:rsidRPr="003E70DF" w:rsidRDefault="00533D70" w:rsidP="005A2E82">
                            <w:pPr>
                              <w:spacing w:after="0" w:line="240" w:lineRule="auto"/>
                              <w:rPr>
                                <w:rFonts w:ascii="Times New Roman" w:hAnsi="Times New Roman" w:cs="Times New Roman"/>
                                <w:lang w:val="kk-KZ" w:eastAsia="ru-RU"/>
                              </w:rPr>
                            </w:pPr>
                            <w:r w:rsidRPr="003E70DF">
                              <w:rPr>
                                <w:rFonts w:ascii="Times New Roman" w:hAnsi="Times New Roman" w:cs="Times New Roman"/>
                                <w:lang w:eastAsia="ru-RU"/>
                              </w:rPr>
                              <w:t>(LMS)</w:t>
                            </w:r>
                          </w:p>
                          <w:p w14:paraId="7AE07C1A" w14:textId="77777777" w:rsidR="00533D70" w:rsidRPr="008C22A9" w:rsidRDefault="00533D70" w:rsidP="008C5AF4">
                            <w:pP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0B8EE" id="Прямоугольник 11" o:spid="_x0000_s1082" style="position:absolute;left:0;text-align:left;margin-left:122.4pt;margin-top:39pt;width:104.4pt;height:50.4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" fillcolor="window" strokecolor="windowText" strokeweight=".5pt">
                <v:path arrowok="t"/>
                <v:textbox>
                  <w:txbxContent>
                    <w:p w14:paraId="6580DEFC" w14:textId="77777777" w:rsidR="00533D70" w:rsidRPr="003E70DF" w:rsidRDefault="00533D70" w:rsidP="005A2E82">
                      <w:pPr>
                        <w:spacing w:after="0" w:line="240" w:lineRule="auto"/>
                        <w:rPr>
                          <w:rFonts w:ascii="Times New Roman" w:hAnsi="Times New Roman" w:cs="Times New Roman"/>
                          <w:lang w:val="kk-KZ" w:eastAsia="ru-RU"/>
                        </w:rPr>
                      </w:pPr>
                      <w:r w:rsidRPr="003E70DF">
                        <w:rPr>
                          <w:rFonts w:ascii="Times New Roman" w:hAnsi="Times New Roman" w:cs="Times New Roman"/>
                          <w:lang w:val="kk-KZ" w:eastAsia="ru-RU"/>
                        </w:rPr>
                        <w:t xml:space="preserve">Оқу платформалары </w:t>
                      </w:r>
                    </w:p>
                    <w:p w14:paraId="1BF75765" w14:textId="77777777" w:rsidR="00533D70" w:rsidRPr="003E70DF" w:rsidRDefault="00533D70" w:rsidP="005A2E82">
                      <w:pPr>
                        <w:spacing w:after="0" w:line="240" w:lineRule="auto"/>
                        <w:rPr>
                          <w:rFonts w:ascii="Times New Roman" w:hAnsi="Times New Roman" w:cs="Times New Roman"/>
                          <w:lang w:val="kk-KZ" w:eastAsia="ru-RU"/>
                        </w:rPr>
                      </w:pPr>
                      <w:r w:rsidRPr="003E70DF">
                        <w:rPr>
                          <w:rFonts w:ascii="Times New Roman" w:hAnsi="Times New Roman" w:cs="Times New Roman"/>
                          <w:lang w:eastAsia="ru-RU"/>
                        </w:rPr>
                        <w:t>(LMS)</w:t>
                      </w:r>
                    </w:p>
                    <w:p w14:paraId="7AE07C1A" w14:textId="77777777" w:rsidR="00533D70" w:rsidRPr="008C22A9" w:rsidRDefault="00533D70" w:rsidP="008C5AF4">
                      <w:pPr>
                        <w:rPr>
                          <w:lang w:val="kk-KZ"/>
                        </w:rPr>
                      </w:pPr>
                    </w:p>
                  </w:txbxContent>
                </v:textbox>
              </v:rect>
            </w:pict>
          </mc:Fallback>
        </mc:AlternateContent>
      </w:r>
    </w:p>
    <w:p w14:paraId="0F694B4C" w14:textId="77777777" w:rsidR="0000486F" w:rsidRPr="00054567" w:rsidRDefault="0000486F" w:rsidP="00A00F18">
      <w:pPr>
        <w:spacing w:after="0" w:line="240" w:lineRule="auto"/>
        <w:ind w:firstLine="567"/>
        <w:rPr>
          <w:rFonts w:ascii="Times New Roman" w:hAnsi="Times New Roman" w:cs="Times New Roman"/>
          <w:sz w:val="24"/>
          <w:szCs w:val="24"/>
          <w:lang w:val="kk-KZ" w:eastAsia="ru-RU"/>
        </w:rPr>
      </w:pPr>
    </w:p>
    <w:p w14:paraId="557A5350" w14:textId="2981A2B6" w:rsidR="0000486F" w:rsidRPr="00054567" w:rsidRDefault="0000486F" w:rsidP="00A00F18">
      <w:pPr>
        <w:spacing w:after="0" w:line="240" w:lineRule="auto"/>
        <w:ind w:firstLine="567"/>
        <w:rPr>
          <w:rFonts w:ascii="Times New Roman" w:hAnsi="Times New Roman" w:cs="Times New Roman"/>
          <w:sz w:val="24"/>
          <w:szCs w:val="24"/>
          <w:lang w:val="kk-KZ" w:eastAsia="ru-RU"/>
        </w:rPr>
      </w:pPr>
    </w:p>
    <w:p w14:paraId="50DB0073" w14:textId="2421123E" w:rsidR="0000486F" w:rsidRPr="00054567" w:rsidRDefault="005A2E82" w:rsidP="00A00F18">
      <w:pPr>
        <w:spacing w:after="0" w:line="240" w:lineRule="auto"/>
        <w:ind w:firstLine="567"/>
        <w:rPr>
          <w:rFonts w:ascii="Times New Roman" w:hAnsi="Times New Roman" w:cs="Times New Roman"/>
          <w:sz w:val="24"/>
          <w:szCs w:val="24"/>
          <w:lang w:val="kk-KZ" w:eastAsia="ru-RU"/>
        </w:rPr>
      </w:pPr>
      <w:r w:rsidRPr="00054567">
        <w:rPr>
          <w:rFonts w:ascii="Times New Roman" w:hAnsi="Times New Roman" w:cs="Times New Roman"/>
          <w:noProof/>
          <w:sz w:val="24"/>
          <w:szCs w:val="24"/>
          <w:lang w:val="kk-KZ" w:eastAsia="ru-RU"/>
        </w:rPr>
        <mc:AlternateContent>
          <mc:Choice Requires="wps">
            <w:drawing>
              <wp:anchor distT="0" distB="0" distL="114300" distR="114300" simplePos="0" relativeHeight="251611648" behindDoc="0" locked="0" layoutInCell="1" allowOverlap="1" wp14:anchorId="31709FCB" wp14:editId="2A776530">
                <wp:simplePos x="0" y="0"/>
                <wp:positionH relativeFrom="column">
                  <wp:posOffset>2891155</wp:posOffset>
                </wp:positionH>
                <wp:positionV relativeFrom="paragraph">
                  <wp:posOffset>153670</wp:posOffset>
                </wp:positionV>
                <wp:extent cx="1173480" cy="1002030"/>
                <wp:effectExtent l="0" t="19050" r="45720" b="45720"/>
                <wp:wrapNone/>
                <wp:docPr id="970043864" name="Стрелка: вправо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3480" cy="100203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04F862" w14:textId="77777777" w:rsidR="00533D70" w:rsidRPr="005A2E82" w:rsidRDefault="00533D70" w:rsidP="00C04228">
                            <w:pPr>
                              <w:jc w:val="center"/>
                              <w:rPr>
                                <w:rFonts w:ascii="Times New Roman" w:hAnsi="Times New Roman" w:cs="Times New Roman"/>
                                <w:b/>
                                <w:bCs/>
                                <w:sz w:val="24"/>
                                <w:szCs w:val="24"/>
                                <w:lang w:val="kk-KZ"/>
                              </w:rPr>
                            </w:pPr>
                            <w:r w:rsidRPr="005A2E82">
                              <w:rPr>
                                <w:rFonts w:ascii="Times New Roman" w:hAnsi="Times New Roman" w:cs="Times New Roman"/>
                                <w:b/>
                                <w:bCs/>
                                <w:sz w:val="24"/>
                                <w:szCs w:val="24"/>
                                <w:lang w:val="kk-KZ"/>
                              </w:rPr>
                              <w:t>Мақсаты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709FC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3" o:spid="_x0000_s1083" type="#_x0000_t13" style="position:absolute;left:0;text-align:left;margin-left:227.65pt;margin-top:12.1pt;width:92.4pt;height:78.9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" adj="12378" fillcolor="white [3201]" strokecolor="black [3213]" strokeweight=".5pt">
                <v:path arrowok="t"/>
                <v:textbox>
                  <w:txbxContent>
                    <w:p w14:paraId="0204F862" w14:textId="77777777" w:rsidR="00533D70" w:rsidRPr="005A2E82" w:rsidRDefault="00533D70" w:rsidP="00C04228">
                      <w:pPr>
                        <w:jc w:val="center"/>
                        <w:rPr>
                          <w:rFonts w:ascii="Times New Roman" w:hAnsi="Times New Roman" w:cs="Times New Roman"/>
                          <w:b/>
                          <w:bCs/>
                          <w:sz w:val="24"/>
                          <w:szCs w:val="24"/>
                          <w:lang w:val="kk-KZ"/>
                        </w:rPr>
                      </w:pPr>
                      <w:r w:rsidRPr="005A2E82">
                        <w:rPr>
                          <w:rFonts w:ascii="Times New Roman" w:hAnsi="Times New Roman" w:cs="Times New Roman"/>
                          <w:b/>
                          <w:bCs/>
                          <w:sz w:val="24"/>
                          <w:szCs w:val="24"/>
                          <w:lang w:val="kk-KZ"/>
                        </w:rPr>
                        <w:t>Мақсаты</w:t>
                      </w:r>
                    </w:p>
                  </w:txbxContent>
                </v:textbox>
              </v:shape>
            </w:pict>
          </mc:Fallback>
        </mc:AlternateContent>
      </w:r>
      <w:r w:rsidRPr="00054567">
        <w:rPr>
          <w:rFonts w:ascii="Times New Roman" w:hAnsi="Times New Roman" w:cs="Times New Roman"/>
          <w:noProof/>
          <w:sz w:val="24"/>
          <w:szCs w:val="24"/>
          <w:lang w:val="kk-KZ" w:eastAsia="ru-RU"/>
        </w:rPr>
        <mc:AlternateContent>
          <mc:Choice Requires="wps">
            <w:drawing>
              <wp:anchor distT="0" distB="0" distL="114300" distR="114300" simplePos="0" relativeHeight="251615744" behindDoc="0" locked="0" layoutInCell="1" allowOverlap="1" wp14:anchorId="3B134E10" wp14:editId="4D2E3D7B">
                <wp:simplePos x="0" y="0"/>
                <wp:positionH relativeFrom="column">
                  <wp:posOffset>4063365</wp:posOffset>
                </wp:positionH>
                <wp:positionV relativeFrom="paragraph">
                  <wp:posOffset>51435</wp:posOffset>
                </wp:positionV>
                <wp:extent cx="2065020" cy="617220"/>
                <wp:effectExtent l="0" t="0" r="0" b="0"/>
                <wp:wrapNone/>
                <wp:docPr id="246114325"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5020" cy="61722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2DD78AAC" w14:textId="1C7B9D21" w:rsidR="00533D70" w:rsidRPr="003E70DF" w:rsidRDefault="00533D70" w:rsidP="005A2E82">
                            <w:pPr>
                              <w:spacing w:after="0" w:line="240" w:lineRule="auto"/>
                              <w:jc w:val="both"/>
                              <w:rPr>
                                <w:rFonts w:ascii="Times New Roman" w:hAnsi="Times New Roman" w:cs="Times New Roman"/>
                                <w:lang w:eastAsia="ru-RU"/>
                              </w:rPr>
                            </w:pPr>
                            <w:r w:rsidRPr="003E70DF">
                              <w:rPr>
                                <w:rFonts w:ascii="Times New Roman" w:hAnsi="Times New Roman" w:cs="Times New Roman"/>
                                <w:lang w:eastAsia="ru-RU"/>
                              </w:rPr>
                              <w:t>Қосымша</w:t>
                            </w:r>
                            <w:r w:rsidR="005A2E82" w:rsidRPr="003E70DF">
                              <w:rPr>
                                <w:rFonts w:ascii="Times New Roman" w:hAnsi="Times New Roman" w:cs="Times New Roman"/>
                                <w:lang w:eastAsia="ru-RU"/>
                              </w:rPr>
                              <w:t xml:space="preserve"> </w:t>
                            </w:r>
                            <w:r w:rsidRPr="003E70DF">
                              <w:rPr>
                                <w:rFonts w:ascii="Times New Roman" w:hAnsi="Times New Roman" w:cs="Times New Roman"/>
                                <w:lang w:eastAsia="ru-RU"/>
                              </w:rPr>
                              <w:t>ақпарат</w:t>
                            </w:r>
                            <w:r w:rsidR="005A2E82" w:rsidRPr="003E70DF">
                              <w:rPr>
                                <w:rFonts w:ascii="Times New Roman" w:hAnsi="Times New Roman" w:cs="Times New Roman"/>
                                <w:lang w:eastAsia="ru-RU"/>
                              </w:rPr>
                              <w:t xml:space="preserve"> </w:t>
                            </w:r>
                            <w:r w:rsidRPr="003E70DF">
                              <w:rPr>
                                <w:rFonts w:ascii="Times New Roman" w:hAnsi="Times New Roman" w:cs="Times New Roman"/>
                                <w:lang w:eastAsia="ru-RU"/>
                              </w:rPr>
                              <w:t>іздеу, өзіндік</w:t>
                            </w:r>
                            <w:r w:rsidR="005A2E82" w:rsidRPr="003E70DF">
                              <w:rPr>
                                <w:rFonts w:ascii="Times New Roman" w:hAnsi="Times New Roman" w:cs="Times New Roman"/>
                                <w:lang w:eastAsia="ru-RU"/>
                              </w:rPr>
                              <w:t xml:space="preserve"> </w:t>
                            </w:r>
                            <w:r w:rsidRPr="003E70DF">
                              <w:rPr>
                                <w:rFonts w:ascii="Times New Roman" w:hAnsi="Times New Roman" w:cs="Times New Roman"/>
                                <w:lang w:eastAsia="ru-RU"/>
                              </w:rPr>
                              <w:t>білім</w:t>
                            </w:r>
                            <w:r w:rsidR="005A2E82" w:rsidRPr="003E70DF">
                              <w:rPr>
                                <w:rFonts w:ascii="Times New Roman" w:hAnsi="Times New Roman" w:cs="Times New Roman"/>
                                <w:lang w:eastAsia="ru-RU"/>
                              </w:rPr>
                              <w:t xml:space="preserve"> </w:t>
                            </w:r>
                            <w:r w:rsidRPr="003E70DF">
                              <w:rPr>
                                <w:rFonts w:ascii="Times New Roman" w:hAnsi="Times New Roman" w:cs="Times New Roman"/>
                                <w:lang w:eastAsia="ru-RU"/>
                              </w:rPr>
                              <w:t>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34E10" id="Прямоугольник 9" o:spid="_x0000_s1084" style="position:absolute;left:0;text-align:left;margin-left:319.95pt;margin-top:4.05pt;width:162.6pt;height:48.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" fillcolor="window" strokecolor="windowText" strokeweight=".5pt">
                <v:path arrowok="t"/>
                <v:textbox>
                  <w:txbxContent>
                    <w:p w14:paraId="2DD78AAC" w14:textId="1C7B9D21" w:rsidR="00533D70" w:rsidRPr="003E70DF" w:rsidRDefault="00533D70" w:rsidP="005A2E82">
                      <w:pPr>
                        <w:spacing w:after="0" w:line="240" w:lineRule="auto"/>
                        <w:jc w:val="both"/>
                        <w:rPr>
                          <w:rFonts w:ascii="Times New Roman" w:hAnsi="Times New Roman" w:cs="Times New Roman"/>
                          <w:lang w:eastAsia="ru-RU"/>
                        </w:rPr>
                      </w:pPr>
                      <w:r w:rsidRPr="003E70DF">
                        <w:rPr>
                          <w:rFonts w:ascii="Times New Roman" w:hAnsi="Times New Roman" w:cs="Times New Roman"/>
                          <w:lang w:eastAsia="ru-RU"/>
                        </w:rPr>
                        <w:t>Қосымша</w:t>
                      </w:r>
                      <w:r w:rsidR="005A2E82" w:rsidRPr="003E70DF">
                        <w:rPr>
                          <w:rFonts w:ascii="Times New Roman" w:hAnsi="Times New Roman" w:cs="Times New Roman"/>
                          <w:lang w:eastAsia="ru-RU"/>
                        </w:rPr>
                        <w:t xml:space="preserve"> </w:t>
                      </w:r>
                      <w:r w:rsidRPr="003E70DF">
                        <w:rPr>
                          <w:rFonts w:ascii="Times New Roman" w:hAnsi="Times New Roman" w:cs="Times New Roman"/>
                          <w:lang w:eastAsia="ru-RU"/>
                        </w:rPr>
                        <w:t>ақпарат</w:t>
                      </w:r>
                      <w:r w:rsidR="005A2E82" w:rsidRPr="003E70DF">
                        <w:rPr>
                          <w:rFonts w:ascii="Times New Roman" w:hAnsi="Times New Roman" w:cs="Times New Roman"/>
                          <w:lang w:eastAsia="ru-RU"/>
                        </w:rPr>
                        <w:t xml:space="preserve"> </w:t>
                      </w:r>
                      <w:r w:rsidRPr="003E70DF">
                        <w:rPr>
                          <w:rFonts w:ascii="Times New Roman" w:hAnsi="Times New Roman" w:cs="Times New Roman"/>
                          <w:lang w:eastAsia="ru-RU"/>
                        </w:rPr>
                        <w:t>іздеу, өзіндік</w:t>
                      </w:r>
                      <w:r w:rsidR="005A2E82" w:rsidRPr="003E70DF">
                        <w:rPr>
                          <w:rFonts w:ascii="Times New Roman" w:hAnsi="Times New Roman" w:cs="Times New Roman"/>
                          <w:lang w:eastAsia="ru-RU"/>
                        </w:rPr>
                        <w:t xml:space="preserve"> </w:t>
                      </w:r>
                      <w:r w:rsidRPr="003E70DF">
                        <w:rPr>
                          <w:rFonts w:ascii="Times New Roman" w:hAnsi="Times New Roman" w:cs="Times New Roman"/>
                          <w:lang w:eastAsia="ru-RU"/>
                        </w:rPr>
                        <w:t>білім</w:t>
                      </w:r>
                      <w:r w:rsidR="005A2E82" w:rsidRPr="003E70DF">
                        <w:rPr>
                          <w:rFonts w:ascii="Times New Roman" w:hAnsi="Times New Roman" w:cs="Times New Roman"/>
                          <w:lang w:eastAsia="ru-RU"/>
                        </w:rPr>
                        <w:t xml:space="preserve"> </w:t>
                      </w:r>
                      <w:r w:rsidRPr="003E70DF">
                        <w:rPr>
                          <w:rFonts w:ascii="Times New Roman" w:hAnsi="Times New Roman" w:cs="Times New Roman"/>
                          <w:lang w:eastAsia="ru-RU"/>
                        </w:rPr>
                        <w:t>алу</w:t>
                      </w:r>
                    </w:p>
                  </w:txbxContent>
                </v:textbox>
              </v:rect>
            </w:pict>
          </mc:Fallback>
        </mc:AlternateContent>
      </w:r>
    </w:p>
    <w:p w14:paraId="7CAD1430" w14:textId="77777777" w:rsidR="0000486F" w:rsidRPr="00054567" w:rsidRDefault="0000486F" w:rsidP="00A00F18">
      <w:pPr>
        <w:spacing w:after="0" w:line="240" w:lineRule="auto"/>
        <w:ind w:firstLine="567"/>
        <w:rPr>
          <w:rFonts w:ascii="Times New Roman" w:hAnsi="Times New Roman" w:cs="Times New Roman"/>
          <w:sz w:val="24"/>
          <w:szCs w:val="24"/>
          <w:lang w:val="kk-KZ" w:eastAsia="ru-RU"/>
        </w:rPr>
      </w:pPr>
    </w:p>
    <w:p w14:paraId="16EC8288" w14:textId="77777777" w:rsidR="0000486F" w:rsidRPr="00054567" w:rsidRDefault="0000486F" w:rsidP="00A00F18">
      <w:pPr>
        <w:spacing w:after="0" w:line="240" w:lineRule="auto"/>
        <w:ind w:firstLine="567"/>
        <w:rPr>
          <w:rFonts w:ascii="Times New Roman" w:hAnsi="Times New Roman" w:cs="Times New Roman"/>
          <w:sz w:val="24"/>
          <w:szCs w:val="24"/>
          <w:lang w:val="kk-KZ" w:eastAsia="ru-RU"/>
        </w:rPr>
      </w:pPr>
    </w:p>
    <w:p w14:paraId="0A585016" w14:textId="2821CC62" w:rsidR="0000486F" w:rsidRPr="00054567" w:rsidRDefault="0000486F" w:rsidP="00A00F18">
      <w:pPr>
        <w:spacing w:after="0" w:line="240" w:lineRule="auto"/>
        <w:ind w:firstLine="567"/>
        <w:rPr>
          <w:rFonts w:ascii="Times New Roman" w:hAnsi="Times New Roman" w:cs="Times New Roman"/>
          <w:sz w:val="24"/>
          <w:szCs w:val="24"/>
          <w:lang w:val="kk-KZ" w:eastAsia="ru-RU"/>
        </w:rPr>
      </w:pPr>
    </w:p>
    <w:p w14:paraId="790503B3" w14:textId="33AA9BDA" w:rsidR="0000486F" w:rsidRPr="00054567" w:rsidRDefault="005A2E82" w:rsidP="00A00F18">
      <w:pPr>
        <w:spacing w:after="0" w:line="240" w:lineRule="auto"/>
        <w:ind w:firstLine="567"/>
        <w:rPr>
          <w:rFonts w:ascii="Times New Roman" w:hAnsi="Times New Roman" w:cs="Times New Roman"/>
          <w:sz w:val="24"/>
          <w:szCs w:val="24"/>
          <w:lang w:val="kk-KZ" w:eastAsia="ru-RU"/>
        </w:rPr>
      </w:pPr>
      <w:r w:rsidRPr="00054567">
        <w:rPr>
          <w:rFonts w:ascii="Times New Roman" w:hAnsi="Times New Roman" w:cs="Times New Roman"/>
          <w:noProof/>
          <w:sz w:val="24"/>
          <w:szCs w:val="24"/>
          <w:lang w:val="kk-KZ" w:eastAsia="ru-RU"/>
        </w:rPr>
        <mc:AlternateContent>
          <mc:Choice Requires="wps">
            <w:drawing>
              <wp:anchor distT="0" distB="0" distL="114300" distR="114300" simplePos="0" relativeHeight="251616768" behindDoc="0" locked="0" layoutInCell="1" allowOverlap="1" wp14:anchorId="6EA6A037" wp14:editId="2BF0C3BC">
                <wp:simplePos x="0" y="0"/>
                <wp:positionH relativeFrom="column">
                  <wp:posOffset>4051935</wp:posOffset>
                </wp:positionH>
                <wp:positionV relativeFrom="paragraph">
                  <wp:posOffset>45720</wp:posOffset>
                </wp:positionV>
                <wp:extent cx="2066925" cy="617220"/>
                <wp:effectExtent l="0" t="0" r="9525" b="0"/>
                <wp:wrapNone/>
                <wp:docPr id="2144238232"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61722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49B3D3AD" w14:textId="256A27B9" w:rsidR="00533D70" w:rsidRPr="003E70DF" w:rsidRDefault="00533D70" w:rsidP="005A2E82">
                            <w:pPr>
                              <w:spacing w:after="0" w:line="240" w:lineRule="auto"/>
                              <w:jc w:val="both"/>
                              <w:rPr>
                                <w:rFonts w:ascii="Times New Roman" w:hAnsi="Times New Roman" w:cs="Times New Roman"/>
                              </w:rPr>
                            </w:pPr>
                            <w:r w:rsidRPr="003E70DF">
                              <w:rPr>
                                <w:rFonts w:ascii="Times New Roman" w:hAnsi="Times New Roman" w:cs="Times New Roman"/>
                                <w:lang w:eastAsia="ru-RU"/>
                              </w:rPr>
                              <w:t>Қашықтықтан</w:t>
                            </w:r>
                            <w:r w:rsidR="005A2E82" w:rsidRPr="003E70DF">
                              <w:rPr>
                                <w:rFonts w:ascii="Times New Roman" w:hAnsi="Times New Roman" w:cs="Times New Roman"/>
                                <w:lang w:val="kk-KZ" w:eastAsia="ru-RU"/>
                              </w:rPr>
                              <w:t xml:space="preserve"> </w:t>
                            </w:r>
                            <w:r w:rsidRPr="003E70DF">
                              <w:rPr>
                                <w:rFonts w:ascii="Times New Roman" w:hAnsi="Times New Roman" w:cs="Times New Roman"/>
                                <w:lang w:eastAsia="ru-RU"/>
                              </w:rPr>
                              <w:t>оқу, тапсырмаларды</w:t>
                            </w:r>
                            <w:r w:rsidR="005A2E82" w:rsidRPr="003E70DF">
                              <w:rPr>
                                <w:rFonts w:ascii="Times New Roman" w:hAnsi="Times New Roman" w:cs="Times New Roman"/>
                                <w:lang w:val="kk-KZ" w:eastAsia="ru-RU"/>
                              </w:rPr>
                              <w:t xml:space="preserve"> </w:t>
                            </w:r>
                            <w:r w:rsidRPr="003E70DF">
                              <w:rPr>
                                <w:rFonts w:ascii="Times New Roman" w:hAnsi="Times New Roman" w:cs="Times New Roman"/>
                                <w:lang w:eastAsia="ru-RU"/>
                              </w:rPr>
                              <w:t>орындау</w:t>
                            </w:r>
                            <w:r w:rsidR="005A2E82" w:rsidRPr="003E70DF">
                              <w:rPr>
                                <w:rFonts w:ascii="Times New Roman" w:hAnsi="Times New Roman" w:cs="Times New Roman"/>
                                <w:lang w:val="kk-KZ" w:eastAsia="ru-RU"/>
                              </w:rPr>
                              <w:t xml:space="preserve"> </w:t>
                            </w:r>
                            <w:r w:rsidRPr="003E70DF">
                              <w:rPr>
                                <w:rFonts w:ascii="Times New Roman" w:hAnsi="Times New Roman" w:cs="Times New Roman"/>
                                <w:lang w:eastAsia="ru-RU"/>
                              </w:rPr>
                              <w:t>және</w:t>
                            </w:r>
                            <w:r w:rsidR="005A2E82" w:rsidRPr="003E70DF">
                              <w:rPr>
                                <w:rFonts w:ascii="Times New Roman" w:hAnsi="Times New Roman" w:cs="Times New Roman"/>
                                <w:lang w:val="kk-KZ" w:eastAsia="ru-RU"/>
                              </w:rPr>
                              <w:t xml:space="preserve"> </w:t>
                            </w:r>
                            <w:r w:rsidRPr="003E70DF">
                              <w:rPr>
                                <w:rFonts w:ascii="Times New Roman" w:hAnsi="Times New Roman" w:cs="Times New Roman"/>
                                <w:lang w:eastAsia="ru-RU"/>
                              </w:rPr>
                              <w:t>бақылау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6A037" id="Прямоугольник 7" o:spid="_x0000_s1085" style="position:absolute;left:0;text-align:left;margin-left:319.05pt;margin-top:3.6pt;width:162.75pt;height:48.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" fillcolor="window" strokecolor="windowText" strokeweight=".5pt">
                <v:path arrowok="t"/>
                <v:textbox>
                  <w:txbxContent>
                    <w:p w14:paraId="49B3D3AD" w14:textId="256A27B9" w:rsidR="00533D70" w:rsidRPr="003E70DF" w:rsidRDefault="00533D70" w:rsidP="005A2E82">
                      <w:pPr>
                        <w:spacing w:after="0" w:line="240" w:lineRule="auto"/>
                        <w:jc w:val="both"/>
                        <w:rPr>
                          <w:rFonts w:ascii="Times New Roman" w:hAnsi="Times New Roman" w:cs="Times New Roman"/>
                        </w:rPr>
                      </w:pPr>
                      <w:r w:rsidRPr="003E70DF">
                        <w:rPr>
                          <w:rFonts w:ascii="Times New Roman" w:hAnsi="Times New Roman" w:cs="Times New Roman"/>
                          <w:lang w:eastAsia="ru-RU"/>
                        </w:rPr>
                        <w:t>Қашықтықтан</w:t>
                      </w:r>
                      <w:r w:rsidR="005A2E82" w:rsidRPr="003E70DF">
                        <w:rPr>
                          <w:rFonts w:ascii="Times New Roman" w:hAnsi="Times New Roman" w:cs="Times New Roman"/>
                          <w:lang w:val="kk-KZ" w:eastAsia="ru-RU"/>
                        </w:rPr>
                        <w:t xml:space="preserve"> </w:t>
                      </w:r>
                      <w:r w:rsidRPr="003E70DF">
                        <w:rPr>
                          <w:rFonts w:ascii="Times New Roman" w:hAnsi="Times New Roman" w:cs="Times New Roman"/>
                          <w:lang w:eastAsia="ru-RU"/>
                        </w:rPr>
                        <w:t>оқу, тапсырмаларды</w:t>
                      </w:r>
                      <w:r w:rsidR="005A2E82" w:rsidRPr="003E70DF">
                        <w:rPr>
                          <w:rFonts w:ascii="Times New Roman" w:hAnsi="Times New Roman" w:cs="Times New Roman"/>
                          <w:lang w:val="kk-KZ" w:eastAsia="ru-RU"/>
                        </w:rPr>
                        <w:t xml:space="preserve"> </w:t>
                      </w:r>
                      <w:r w:rsidRPr="003E70DF">
                        <w:rPr>
                          <w:rFonts w:ascii="Times New Roman" w:hAnsi="Times New Roman" w:cs="Times New Roman"/>
                          <w:lang w:eastAsia="ru-RU"/>
                        </w:rPr>
                        <w:t>орындау</w:t>
                      </w:r>
                      <w:r w:rsidR="005A2E82" w:rsidRPr="003E70DF">
                        <w:rPr>
                          <w:rFonts w:ascii="Times New Roman" w:hAnsi="Times New Roman" w:cs="Times New Roman"/>
                          <w:lang w:val="kk-KZ" w:eastAsia="ru-RU"/>
                        </w:rPr>
                        <w:t xml:space="preserve"> </w:t>
                      </w:r>
                      <w:r w:rsidRPr="003E70DF">
                        <w:rPr>
                          <w:rFonts w:ascii="Times New Roman" w:hAnsi="Times New Roman" w:cs="Times New Roman"/>
                          <w:lang w:eastAsia="ru-RU"/>
                        </w:rPr>
                        <w:t>және</w:t>
                      </w:r>
                      <w:r w:rsidR="005A2E82" w:rsidRPr="003E70DF">
                        <w:rPr>
                          <w:rFonts w:ascii="Times New Roman" w:hAnsi="Times New Roman" w:cs="Times New Roman"/>
                          <w:lang w:val="kk-KZ" w:eastAsia="ru-RU"/>
                        </w:rPr>
                        <w:t xml:space="preserve"> </w:t>
                      </w:r>
                      <w:r w:rsidRPr="003E70DF">
                        <w:rPr>
                          <w:rFonts w:ascii="Times New Roman" w:hAnsi="Times New Roman" w:cs="Times New Roman"/>
                          <w:lang w:eastAsia="ru-RU"/>
                        </w:rPr>
                        <w:t>бақылау</w:t>
                      </w:r>
                    </w:p>
                  </w:txbxContent>
                </v:textbox>
              </v:rect>
            </w:pict>
          </mc:Fallback>
        </mc:AlternateContent>
      </w:r>
    </w:p>
    <w:p w14:paraId="506BF492" w14:textId="77777777" w:rsidR="0000486F" w:rsidRPr="00054567" w:rsidRDefault="0000486F" w:rsidP="00A00F18">
      <w:pPr>
        <w:spacing w:after="0" w:line="240" w:lineRule="auto"/>
        <w:ind w:firstLine="567"/>
        <w:rPr>
          <w:rFonts w:ascii="Times New Roman" w:hAnsi="Times New Roman" w:cs="Times New Roman"/>
          <w:sz w:val="24"/>
          <w:szCs w:val="24"/>
          <w:lang w:val="kk-KZ" w:eastAsia="ru-RU"/>
        </w:rPr>
      </w:pPr>
    </w:p>
    <w:p w14:paraId="58925955" w14:textId="6D0EB1FF" w:rsidR="0000486F" w:rsidRPr="00054567" w:rsidRDefault="0000486F" w:rsidP="00A00F18">
      <w:pPr>
        <w:spacing w:after="0" w:line="240" w:lineRule="auto"/>
        <w:ind w:firstLine="567"/>
        <w:rPr>
          <w:rFonts w:ascii="Times New Roman" w:hAnsi="Times New Roman" w:cs="Times New Roman"/>
          <w:sz w:val="24"/>
          <w:szCs w:val="24"/>
          <w:lang w:val="kk-KZ" w:eastAsia="ru-RU"/>
        </w:rPr>
      </w:pPr>
    </w:p>
    <w:p w14:paraId="0179F8FC" w14:textId="3A25E34D" w:rsidR="0000486F" w:rsidRPr="00054567" w:rsidRDefault="0000486F" w:rsidP="00A00F18">
      <w:pPr>
        <w:spacing w:after="0" w:line="240" w:lineRule="auto"/>
        <w:ind w:firstLine="567"/>
        <w:rPr>
          <w:rFonts w:ascii="Times New Roman" w:hAnsi="Times New Roman" w:cs="Times New Roman"/>
          <w:sz w:val="24"/>
          <w:szCs w:val="24"/>
          <w:lang w:val="kk-KZ" w:eastAsia="ru-RU"/>
        </w:rPr>
      </w:pPr>
    </w:p>
    <w:p w14:paraId="3F518CA0" w14:textId="5A8DE05B" w:rsidR="0000486F" w:rsidRPr="00054567" w:rsidRDefault="005A2E82" w:rsidP="00A00F18">
      <w:pPr>
        <w:spacing w:after="0" w:line="240" w:lineRule="auto"/>
        <w:ind w:firstLine="567"/>
        <w:rPr>
          <w:rFonts w:ascii="Times New Roman" w:hAnsi="Times New Roman" w:cs="Times New Roman"/>
          <w:sz w:val="24"/>
          <w:szCs w:val="24"/>
          <w:lang w:val="kk-KZ" w:eastAsia="ru-RU"/>
        </w:rPr>
      </w:pPr>
      <w:r w:rsidRPr="00054567">
        <w:rPr>
          <w:rFonts w:ascii="Times New Roman" w:hAnsi="Times New Roman" w:cs="Times New Roman"/>
          <w:noProof/>
          <w:sz w:val="24"/>
          <w:szCs w:val="24"/>
          <w:lang w:val="kk-KZ" w:eastAsia="ru-RU"/>
        </w:rPr>
        <mc:AlternateContent>
          <mc:Choice Requires="wps">
            <w:drawing>
              <wp:anchor distT="0" distB="0" distL="114300" distR="114300" simplePos="0" relativeHeight="251617792" behindDoc="0" locked="0" layoutInCell="1" allowOverlap="1" wp14:anchorId="095D471C" wp14:editId="45B732F8">
                <wp:simplePos x="0" y="0"/>
                <wp:positionH relativeFrom="column">
                  <wp:posOffset>4057015</wp:posOffset>
                </wp:positionH>
                <wp:positionV relativeFrom="paragraph">
                  <wp:posOffset>43180</wp:posOffset>
                </wp:positionV>
                <wp:extent cx="2065020" cy="617220"/>
                <wp:effectExtent l="0" t="0" r="11430" b="11430"/>
                <wp:wrapNone/>
                <wp:docPr id="104119944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5020" cy="61722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48DD9BFF" w14:textId="4496CD90" w:rsidR="00533D70" w:rsidRPr="003E70DF" w:rsidRDefault="00533D70" w:rsidP="005A2E82">
                            <w:pPr>
                              <w:spacing w:after="0" w:line="240" w:lineRule="auto"/>
                              <w:rPr>
                                <w:rFonts w:ascii="Times New Roman" w:hAnsi="Times New Roman" w:cs="Times New Roman"/>
                              </w:rPr>
                            </w:pPr>
                            <w:r w:rsidRPr="003E70DF">
                              <w:rPr>
                                <w:rFonts w:ascii="Times New Roman" w:hAnsi="Times New Roman" w:cs="Times New Roman"/>
                                <w:lang w:eastAsia="ru-RU"/>
                              </w:rPr>
                              <w:t xml:space="preserve">Онлайн </w:t>
                            </w:r>
                            <w:r w:rsidRPr="003E70DF">
                              <w:rPr>
                                <w:rFonts w:ascii="Times New Roman" w:hAnsi="Times New Roman" w:cs="Times New Roman"/>
                                <w:lang w:eastAsia="ru-RU"/>
                              </w:rPr>
                              <w:t>сабақтар мен жобалық</w:t>
                            </w:r>
                            <w:r w:rsidR="005A2E82" w:rsidRPr="003E70DF">
                              <w:rPr>
                                <w:rFonts w:ascii="Times New Roman" w:hAnsi="Times New Roman" w:cs="Times New Roman"/>
                                <w:lang w:val="kk-KZ" w:eastAsia="ru-RU"/>
                              </w:rPr>
                              <w:t xml:space="preserve"> </w:t>
                            </w:r>
                            <w:r w:rsidRPr="003E70DF">
                              <w:rPr>
                                <w:rFonts w:ascii="Times New Roman" w:hAnsi="Times New Roman" w:cs="Times New Roman"/>
                                <w:lang w:eastAsia="ru-RU"/>
                              </w:rPr>
                              <w:t>жұмыстарды</w:t>
                            </w:r>
                            <w:r w:rsidR="005A2E82" w:rsidRPr="003E70DF">
                              <w:rPr>
                                <w:rFonts w:ascii="Times New Roman" w:hAnsi="Times New Roman" w:cs="Times New Roman"/>
                                <w:lang w:val="kk-KZ" w:eastAsia="ru-RU"/>
                              </w:rPr>
                              <w:t xml:space="preserve"> </w:t>
                            </w:r>
                            <w:r w:rsidRPr="003E70DF">
                              <w:rPr>
                                <w:rFonts w:ascii="Times New Roman" w:hAnsi="Times New Roman" w:cs="Times New Roman"/>
                                <w:lang w:eastAsia="ru-RU"/>
                              </w:rPr>
                              <w:t>ұйымдастыру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D471C" id="Прямоугольник 5" o:spid="_x0000_s1086" style="position:absolute;left:0;text-align:left;margin-left:319.45pt;margin-top:3.4pt;width:162.6pt;height:48.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" fillcolor="window" strokecolor="windowText" strokeweight=".5pt">
                <v:path arrowok="t"/>
                <v:textbox>
                  <w:txbxContent>
                    <w:p w14:paraId="48DD9BFF" w14:textId="4496CD90" w:rsidR="00533D70" w:rsidRPr="003E70DF" w:rsidRDefault="00533D70" w:rsidP="005A2E82">
                      <w:pPr>
                        <w:spacing w:after="0" w:line="240" w:lineRule="auto"/>
                        <w:rPr>
                          <w:rFonts w:ascii="Times New Roman" w:hAnsi="Times New Roman" w:cs="Times New Roman"/>
                        </w:rPr>
                      </w:pPr>
                      <w:r w:rsidRPr="003E70DF">
                        <w:rPr>
                          <w:rFonts w:ascii="Times New Roman" w:hAnsi="Times New Roman" w:cs="Times New Roman"/>
                          <w:lang w:eastAsia="ru-RU"/>
                        </w:rPr>
                        <w:t xml:space="preserve">Онлайн </w:t>
                      </w:r>
                      <w:r w:rsidRPr="003E70DF">
                        <w:rPr>
                          <w:rFonts w:ascii="Times New Roman" w:hAnsi="Times New Roman" w:cs="Times New Roman"/>
                          <w:lang w:eastAsia="ru-RU"/>
                        </w:rPr>
                        <w:t>сабақтар мен жобалық</w:t>
                      </w:r>
                      <w:r w:rsidR="005A2E82" w:rsidRPr="003E70DF">
                        <w:rPr>
                          <w:rFonts w:ascii="Times New Roman" w:hAnsi="Times New Roman" w:cs="Times New Roman"/>
                          <w:lang w:val="kk-KZ" w:eastAsia="ru-RU"/>
                        </w:rPr>
                        <w:t xml:space="preserve"> </w:t>
                      </w:r>
                      <w:r w:rsidRPr="003E70DF">
                        <w:rPr>
                          <w:rFonts w:ascii="Times New Roman" w:hAnsi="Times New Roman" w:cs="Times New Roman"/>
                          <w:lang w:eastAsia="ru-RU"/>
                        </w:rPr>
                        <w:t>жұмыстарды</w:t>
                      </w:r>
                      <w:r w:rsidR="005A2E82" w:rsidRPr="003E70DF">
                        <w:rPr>
                          <w:rFonts w:ascii="Times New Roman" w:hAnsi="Times New Roman" w:cs="Times New Roman"/>
                          <w:lang w:val="kk-KZ" w:eastAsia="ru-RU"/>
                        </w:rPr>
                        <w:t xml:space="preserve"> </w:t>
                      </w:r>
                      <w:r w:rsidRPr="003E70DF">
                        <w:rPr>
                          <w:rFonts w:ascii="Times New Roman" w:hAnsi="Times New Roman" w:cs="Times New Roman"/>
                          <w:lang w:eastAsia="ru-RU"/>
                        </w:rPr>
                        <w:t>ұйымдастыру</w:t>
                      </w:r>
                    </w:p>
                  </w:txbxContent>
                </v:textbox>
              </v:rect>
            </w:pict>
          </mc:Fallback>
        </mc:AlternateContent>
      </w:r>
    </w:p>
    <w:p w14:paraId="368CAEFE" w14:textId="27AC5055" w:rsidR="0000486F" w:rsidRPr="00054567" w:rsidRDefault="0000486F" w:rsidP="00A00F18">
      <w:pPr>
        <w:spacing w:after="0" w:line="240" w:lineRule="auto"/>
        <w:ind w:firstLine="567"/>
        <w:rPr>
          <w:rFonts w:ascii="Times New Roman" w:hAnsi="Times New Roman" w:cs="Times New Roman"/>
          <w:sz w:val="24"/>
          <w:szCs w:val="24"/>
          <w:lang w:val="kk-KZ" w:eastAsia="ru-RU"/>
        </w:rPr>
      </w:pPr>
    </w:p>
    <w:p w14:paraId="4E22158C" w14:textId="18380C0E" w:rsidR="006B1E58" w:rsidRPr="00054567" w:rsidRDefault="006B1E58" w:rsidP="00A00F18">
      <w:pPr>
        <w:spacing w:after="0" w:line="240" w:lineRule="auto"/>
        <w:ind w:firstLine="567"/>
        <w:rPr>
          <w:rFonts w:ascii="Times New Roman" w:hAnsi="Times New Roman" w:cs="Times New Roman"/>
          <w:sz w:val="24"/>
          <w:szCs w:val="24"/>
          <w:lang w:val="kk-KZ" w:eastAsia="ru-RU"/>
        </w:rPr>
      </w:pPr>
    </w:p>
    <w:p w14:paraId="0CA17C72" w14:textId="0BE5F87B" w:rsidR="006B1E58" w:rsidRPr="00054567" w:rsidRDefault="006B1E58" w:rsidP="00A00F18">
      <w:pPr>
        <w:spacing w:after="0" w:line="240" w:lineRule="auto"/>
        <w:ind w:firstLine="567"/>
        <w:rPr>
          <w:rFonts w:ascii="Times New Roman" w:hAnsi="Times New Roman" w:cs="Times New Roman"/>
          <w:sz w:val="24"/>
          <w:szCs w:val="24"/>
          <w:lang w:val="kk-KZ" w:eastAsia="ru-RU"/>
        </w:rPr>
      </w:pPr>
    </w:p>
    <w:p w14:paraId="2A2FDA10" w14:textId="107A4600" w:rsidR="00121926" w:rsidRPr="00054567" w:rsidRDefault="005A2E82" w:rsidP="00A00F18">
      <w:pPr>
        <w:spacing w:after="0" w:line="240" w:lineRule="auto"/>
        <w:ind w:firstLine="567"/>
        <w:rPr>
          <w:rFonts w:ascii="Times New Roman" w:hAnsi="Times New Roman" w:cs="Times New Roman"/>
          <w:sz w:val="24"/>
          <w:szCs w:val="24"/>
          <w:lang w:val="kk-KZ" w:eastAsia="ru-RU"/>
        </w:rPr>
      </w:pPr>
      <w:r w:rsidRPr="00054567">
        <w:rPr>
          <w:rFonts w:ascii="Times New Roman" w:hAnsi="Times New Roman" w:cs="Times New Roman"/>
          <w:noProof/>
          <w:sz w:val="24"/>
          <w:szCs w:val="24"/>
          <w:lang w:val="kk-KZ" w:eastAsia="ru-RU"/>
        </w:rPr>
        <mc:AlternateContent>
          <mc:Choice Requires="wps">
            <w:drawing>
              <wp:anchor distT="0" distB="0" distL="114300" distR="114300" simplePos="0" relativeHeight="251618816" behindDoc="0" locked="0" layoutInCell="1" allowOverlap="1" wp14:anchorId="5A7DAAA7" wp14:editId="39BC349B">
                <wp:simplePos x="0" y="0"/>
                <wp:positionH relativeFrom="column">
                  <wp:posOffset>4053840</wp:posOffset>
                </wp:positionH>
                <wp:positionV relativeFrom="paragraph">
                  <wp:posOffset>46990</wp:posOffset>
                </wp:positionV>
                <wp:extent cx="2066925" cy="617220"/>
                <wp:effectExtent l="0" t="0" r="9525" b="0"/>
                <wp:wrapNone/>
                <wp:docPr id="827189537"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61722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069C46F4" w14:textId="068B7575" w:rsidR="00533D70" w:rsidRPr="003E70DF" w:rsidRDefault="00533D70" w:rsidP="005A2E82">
                            <w:pPr>
                              <w:spacing w:after="0" w:line="240" w:lineRule="auto"/>
                              <w:rPr>
                                <w:rFonts w:ascii="Times New Roman" w:hAnsi="Times New Roman" w:cs="Times New Roman"/>
                              </w:rPr>
                            </w:pPr>
                            <w:r w:rsidRPr="003E70DF">
                              <w:rPr>
                                <w:rFonts w:ascii="Times New Roman" w:hAnsi="Times New Roman" w:cs="Times New Roman"/>
                                <w:lang w:eastAsia="ru-RU"/>
                              </w:rPr>
                              <w:t>Білім алушылардың</w:t>
                            </w:r>
                            <w:r w:rsidR="005A2E82" w:rsidRPr="003E70DF">
                              <w:rPr>
                                <w:rFonts w:ascii="Times New Roman" w:hAnsi="Times New Roman" w:cs="Times New Roman"/>
                                <w:lang w:val="kk-KZ" w:eastAsia="ru-RU"/>
                              </w:rPr>
                              <w:t xml:space="preserve"> </w:t>
                            </w:r>
                            <w:r w:rsidRPr="003E70DF">
                              <w:rPr>
                                <w:rFonts w:ascii="Times New Roman" w:hAnsi="Times New Roman" w:cs="Times New Roman"/>
                                <w:lang w:val="kk-KZ" w:eastAsia="ru-RU"/>
                              </w:rPr>
                              <w:t xml:space="preserve">логикалық </w:t>
                            </w:r>
                            <w:r w:rsidRPr="003E70DF">
                              <w:rPr>
                                <w:rFonts w:ascii="Times New Roman" w:hAnsi="Times New Roman" w:cs="Times New Roman"/>
                                <w:lang w:eastAsia="ru-RU"/>
                              </w:rPr>
                              <w:t>ойлауындамыту, ІТ саласына</w:t>
                            </w:r>
                            <w:r w:rsidR="005A2E82" w:rsidRPr="003E70DF">
                              <w:rPr>
                                <w:rFonts w:ascii="Times New Roman" w:hAnsi="Times New Roman" w:cs="Times New Roman"/>
                                <w:lang w:val="kk-KZ" w:eastAsia="ru-RU"/>
                              </w:rPr>
                              <w:t xml:space="preserve"> </w:t>
                            </w:r>
                            <w:r w:rsidRPr="003E70DF">
                              <w:rPr>
                                <w:rFonts w:ascii="Times New Roman" w:hAnsi="Times New Roman" w:cs="Times New Roman"/>
                                <w:lang w:eastAsia="ru-RU"/>
                              </w:rPr>
                              <w:t>бағдарлау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DAAA7" id="Прямоугольник 3" o:spid="_x0000_s1087" style="position:absolute;left:0;text-align:left;margin-left:319.2pt;margin-top:3.7pt;width:162.75pt;height:48.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" fillcolor="window" strokecolor="windowText" strokeweight=".5pt">
                <v:path arrowok="t"/>
                <v:textbox>
                  <w:txbxContent>
                    <w:p w14:paraId="069C46F4" w14:textId="068B7575" w:rsidR="00533D70" w:rsidRPr="003E70DF" w:rsidRDefault="00533D70" w:rsidP="005A2E82">
                      <w:pPr>
                        <w:spacing w:after="0" w:line="240" w:lineRule="auto"/>
                        <w:rPr>
                          <w:rFonts w:ascii="Times New Roman" w:hAnsi="Times New Roman" w:cs="Times New Roman"/>
                        </w:rPr>
                      </w:pPr>
                      <w:r w:rsidRPr="003E70DF">
                        <w:rPr>
                          <w:rFonts w:ascii="Times New Roman" w:hAnsi="Times New Roman" w:cs="Times New Roman"/>
                          <w:lang w:eastAsia="ru-RU"/>
                        </w:rPr>
                        <w:t>Білім алушылардың</w:t>
                      </w:r>
                      <w:r w:rsidR="005A2E82" w:rsidRPr="003E70DF">
                        <w:rPr>
                          <w:rFonts w:ascii="Times New Roman" w:hAnsi="Times New Roman" w:cs="Times New Roman"/>
                          <w:lang w:val="kk-KZ" w:eastAsia="ru-RU"/>
                        </w:rPr>
                        <w:t xml:space="preserve"> </w:t>
                      </w:r>
                      <w:r w:rsidRPr="003E70DF">
                        <w:rPr>
                          <w:rFonts w:ascii="Times New Roman" w:hAnsi="Times New Roman" w:cs="Times New Roman"/>
                          <w:lang w:val="kk-KZ" w:eastAsia="ru-RU"/>
                        </w:rPr>
                        <w:t xml:space="preserve">логикалық </w:t>
                      </w:r>
                      <w:r w:rsidRPr="003E70DF">
                        <w:rPr>
                          <w:rFonts w:ascii="Times New Roman" w:hAnsi="Times New Roman" w:cs="Times New Roman"/>
                          <w:lang w:eastAsia="ru-RU"/>
                        </w:rPr>
                        <w:t>ойлауындамыту, ІТ саласына</w:t>
                      </w:r>
                      <w:r w:rsidR="005A2E82" w:rsidRPr="003E70DF">
                        <w:rPr>
                          <w:rFonts w:ascii="Times New Roman" w:hAnsi="Times New Roman" w:cs="Times New Roman"/>
                          <w:lang w:val="kk-KZ" w:eastAsia="ru-RU"/>
                        </w:rPr>
                        <w:t xml:space="preserve"> </w:t>
                      </w:r>
                      <w:r w:rsidRPr="003E70DF">
                        <w:rPr>
                          <w:rFonts w:ascii="Times New Roman" w:hAnsi="Times New Roman" w:cs="Times New Roman"/>
                          <w:lang w:eastAsia="ru-RU"/>
                        </w:rPr>
                        <w:t>бағдарлау</w:t>
                      </w:r>
                    </w:p>
                  </w:txbxContent>
                </v:textbox>
              </v:rect>
            </w:pict>
          </mc:Fallback>
        </mc:AlternateContent>
      </w:r>
    </w:p>
    <w:p w14:paraId="08CD5795" w14:textId="2A63E515" w:rsidR="006B1E58" w:rsidRPr="00054567" w:rsidRDefault="006B1E58" w:rsidP="00A00F18">
      <w:pPr>
        <w:spacing w:after="0" w:line="240" w:lineRule="auto"/>
        <w:ind w:firstLine="567"/>
        <w:rPr>
          <w:rFonts w:ascii="Times New Roman" w:hAnsi="Times New Roman" w:cs="Times New Roman"/>
          <w:sz w:val="24"/>
          <w:szCs w:val="24"/>
          <w:lang w:val="kk-KZ" w:eastAsia="ru-RU"/>
        </w:rPr>
      </w:pPr>
    </w:p>
    <w:p w14:paraId="12EC220C" w14:textId="4FE6E4C5" w:rsidR="00D06193" w:rsidRPr="00054567" w:rsidRDefault="00D06193" w:rsidP="00A00F18">
      <w:pPr>
        <w:spacing w:after="0" w:line="240" w:lineRule="auto"/>
        <w:ind w:firstLine="567"/>
        <w:rPr>
          <w:rFonts w:ascii="Times New Roman" w:hAnsi="Times New Roman" w:cs="Times New Roman"/>
          <w:sz w:val="24"/>
          <w:szCs w:val="24"/>
          <w:lang w:val="kk-KZ" w:eastAsia="ru-RU"/>
        </w:rPr>
      </w:pPr>
    </w:p>
    <w:p w14:paraId="07D5444E" w14:textId="4D50D6AE" w:rsidR="005A2E82" w:rsidRPr="00054567" w:rsidRDefault="005A2E82" w:rsidP="00A00F18">
      <w:pPr>
        <w:spacing w:after="0" w:line="240" w:lineRule="auto"/>
        <w:ind w:firstLine="567"/>
        <w:rPr>
          <w:rFonts w:ascii="Times New Roman" w:hAnsi="Times New Roman" w:cs="Times New Roman"/>
          <w:sz w:val="24"/>
          <w:szCs w:val="24"/>
          <w:lang w:val="kk-KZ" w:eastAsia="ru-RU"/>
        </w:rPr>
      </w:pPr>
    </w:p>
    <w:p w14:paraId="6A4BB69B" w14:textId="3148A881" w:rsidR="005A2E82" w:rsidRPr="00054567" w:rsidRDefault="005A2E82" w:rsidP="00A00F18">
      <w:pPr>
        <w:spacing w:after="0" w:line="240" w:lineRule="auto"/>
        <w:ind w:firstLine="567"/>
        <w:rPr>
          <w:rFonts w:ascii="Times New Roman" w:hAnsi="Times New Roman" w:cs="Times New Roman"/>
          <w:sz w:val="24"/>
          <w:szCs w:val="24"/>
          <w:lang w:val="kk-KZ" w:eastAsia="ru-RU"/>
        </w:rPr>
      </w:pPr>
      <w:r w:rsidRPr="00054567">
        <w:rPr>
          <w:rFonts w:ascii="Times New Roman" w:hAnsi="Times New Roman" w:cs="Times New Roman"/>
          <w:noProof/>
          <w:sz w:val="24"/>
          <w:szCs w:val="24"/>
          <w:lang w:val="kk-KZ" w:eastAsia="ru-RU"/>
        </w:rPr>
        <mc:AlternateContent>
          <mc:Choice Requires="wps">
            <w:drawing>
              <wp:anchor distT="0" distB="0" distL="114300" distR="114300" simplePos="0" relativeHeight="251619840" behindDoc="0" locked="0" layoutInCell="1" allowOverlap="1" wp14:anchorId="2208AC53" wp14:editId="62EC080B">
                <wp:simplePos x="0" y="0"/>
                <wp:positionH relativeFrom="column">
                  <wp:posOffset>4055745</wp:posOffset>
                </wp:positionH>
                <wp:positionV relativeFrom="paragraph">
                  <wp:posOffset>51435</wp:posOffset>
                </wp:positionV>
                <wp:extent cx="2065020" cy="617220"/>
                <wp:effectExtent l="0" t="0" r="0" b="0"/>
                <wp:wrapNone/>
                <wp:docPr id="890039845"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5020" cy="61722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17F1293E" w14:textId="4A2B56A9" w:rsidR="00533D70" w:rsidRPr="003E70DF" w:rsidRDefault="00533D70" w:rsidP="005A2E82">
                            <w:pPr>
                              <w:spacing w:after="0" w:line="240" w:lineRule="auto"/>
                              <w:rPr>
                                <w:rFonts w:ascii="Times New Roman" w:hAnsi="Times New Roman" w:cs="Times New Roman"/>
                              </w:rPr>
                            </w:pPr>
                            <w:r w:rsidRPr="003E70DF">
                              <w:rPr>
                                <w:rFonts w:ascii="Times New Roman" w:hAnsi="Times New Roman" w:cs="Times New Roman"/>
                                <w:lang w:eastAsia="ru-RU"/>
                              </w:rPr>
                              <w:t>Топтық</w:t>
                            </w:r>
                            <w:r w:rsidR="005A2E82" w:rsidRPr="003E70DF">
                              <w:rPr>
                                <w:rFonts w:ascii="Times New Roman" w:hAnsi="Times New Roman" w:cs="Times New Roman"/>
                                <w:lang w:val="kk-KZ" w:eastAsia="ru-RU"/>
                              </w:rPr>
                              <w:t xml:space="preserve"> </w:t>
                            </w:r>
                            <w:r w:rsidRPr="003E70DF">
                              <w:rPr>
                                <w:rFonts w:ascii="Times New Roman" w:hAnsi="Times New Roman" w:cs="Times New Roman"/>
                                <w:lang w:eastAsia="ru-RU"/>
                              </w:rPr>
                              <w:t>жұмыс, жоба, статистикалық</w:t>
                            </w:r>
                            <w:r w:rsidR="005A2E82" w:rsidRPr="003E70DF">
                              <w:rPr>
                                <w:rFonts w:ascii="Times New Roman" w:hAnsi="Times New Roman" w:cs="Times New Roman"/>
                                <w:lang w:val="kk-KZ" w:eastAsia="ru-RU"/>
                              </w:rPr>
                              <w:t xml:space="preserve"> </w:t>
                            </w:r>
                            <w:r w:rsidRPr="003E70DF">
                              <w:rPr>
                                <w:rFonts w:ascii="Times New Roman" w:hAnsi="Times New Roman" w:cs="Times New Roman"/>
                                <w:lang w:eastAsia="ru-RU"/>
                              </w:rPr>
                              <w:t>деректермен</w:t>
                            </w:r>
                            <w:r w:rsidR="005A2E82" w:rsidRPr="003E70DF">
                              <w:rPr>
                                <w:rFonts w:ascii="Times New Roman" w:hAnsi="Times New Roman" w:cs="Times New Roman"/>
                                <w:lang w:val="kk-KZ" w:eastAsia="ru-RU"/>
                              </w:rPr>
                              <w:t xml:space="preserve"> </w:t>
                            </w:r>
                            <w:r w:rsidRPr="003E70DF">
                              <w:rPr>
                                <w:rFonts w:ascii="Times New Roman" w:hAnsi="Times New Roman" w:cs="Times New Roman"/>
                                <w:lang w:eastAsia="ru-RU"/>
                              </w:rPr>
                              <w:t>жұмыс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8AC53" id="Прямоугольник 1" o:spid="_x0000_s1088" style="position:absolute;left:0;text-align:left;margin-left:319.35pt;margin-top:4.05pt;width:162.6pt;height:48.6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" fillcolor="window" strokecolor="windowText" strokeweight=".5pt">
                <v:path arrowok="t"/>
                <v:textbox>
                  <w:txbxContent>
                    <w:p w14:paraId="17F1293E" w14:textId="4A2B56A9" w:rsidR="00533D70" w:rsidRPr="003E70DF" w:rsidRDefault="00533D70" w:rsidP="005A2E82">
                      <w:pPr>
                        <w:spacing w:after="0" w:line="240" w:lineRule="auto"/>
                        <w:rPr>
                          <w:rFonts w:ascii="Times New Roman" w:hAnsi="Times New Roman" w:cs="Times New Roman"/>
                        </w:rPr>
                      </w:pPr>
                      <w:r w:rsidRPr="003E70DF">
                        <w:rPr>
                          <w:rFonts w:ascii="Times New Roman" w:hAnsi="Times New Roman" w:cs="Times New Roman"/>
                          <w:lang w:eastAsia="ru-RU"/>
                        </w:rPr>
                        <w:t>Топтық</w:t>
                      </w:r>
                      <w:r w:rsidR="005A2E82" w:rsidRPr="003E70DF">
                        <w:rPr>
                          <w:rFonts w:ascii="Times New Roman" w:hAnsi="Times New Roman" w:cs="Times New Roman"/>
                          <w:lang w:val="kk-KZ" w:eastAsia="ru-RU"/>
                        </w:rPr>
                        <w:t xml:space="preserve"> </w:t>
                      </w:r>
                      <w:r w:rsidRPr="003E70DF">
                        <w:rPr>
                          <w:rFonts w:ascii="Times New Roman" w:hAnsi="Times New Roman" w:cs="Times New Roman"/>
                          <w:lang w:eastAsia="ru-RU"/>
                        </w:rPr>
                        <w:t>жұмыс, жоба, статистикалық</w:t>
                      </w:r>
                      <w:r w:rsidR="005A2E82" w:rsidRPr="003E70DF">
                        <w:rPr>
                          <w:rFonts w:ascii="Times New Roman" w:hAnsi="Times New Roman" w:cs="Times New Roman"/>
                          <w:lang w:val="kk-KZ" w:eastAsia="ru-RU"/>
                        </w:rPr>
                        <w:t xml:space="preserve"> </w:t>
                      </w:r>
                      <w:r w:rsidRPr="003E70DF">
                        <w:rPr>
                          <w:rFonts w:ascii="Times New Roman" w:hAnsi="Times New Roman" w:cs="Times New Roman"/>
                          <w:lang w:eastAsia="ru-RU"/>
                        </w:rPr>
                        <w:t>деректермен</w:t>
                      </w:r>
                      <w:r w:rsidR="005A2E82" w:rsidRPr="003E70DF">
                        <w:rPr>
                          <w:rFonts w:ascii="Times New Roman" w:hAnsi="Times New Roman" w:cs="Times New Roman"/>
                          <w:lang w:val="kk-KZ" w:eastAsia="ru-RU"/>
                        </w:rPr>
                        <w:t xml:space="preserve"> </w:t>
                      </w:r>
                      <w:r w:rsidRPr="003E70DF">
                        <w:rPr>
                          <w:rFonts w:ascii="Times New Roman" w:hAnsi="Times New Roman" w:cs="Times New Roman"/>
                          <w:lang w:eastAsia="ru-RU"/>
                        </w:rPr>
                        <w:t>жұмыс</w:t>
                      </w:r>
                    </w:p>
                  </w:txbxContent>
                </v:textbox>
              </v:rect>
            </w:pict>
          </mc:Fallback>
        </mc:AlternateContent>
      </w:r>
    </w:p>
    <w:p w14:paraId="7D0BA761" w14:textId="77777777" w:rsidR="005A2E82" w:rsidRPr="00054567" w:rsidRDefault="005A2E82" w:rsidP="00A00F18">
      <w:pPr>
        <w:spacing w:after="0" w:line="240" w:lineRule="auto"/>
        <w:ind w:firstLine="567"/>
        <w:rPr>
          <w:rFonts w:ascii="Times New Roman" w:hAnsi="Times New Roman" w:cs="Times New Roman"/>
          <w:sz w:val="24"/>
          <w:szCs w:val="24"/>
          <w:lang w:val="kk-KZ" w:eastAsia="ru-RU"/>
        </w:rPr>
      </w:pPr>
    </w:p>
    <w:p w14:paraId="6A8CB450" w14:textId="77777777" w:rsidR="005A2E82" w:rsidRPr="00054567" w:rsidRDefault="005A2E82" w:rsidP="00A00F18">
      <w:pPr>
        <w:spacing w:after="0" w:line="240" w:lineRule="auto"/>
        <w:ind w:firstLine="567"/>
        <w:rPr>
          <w:rFonts w:ascii="Times New Roman" w:hAnsi="Times New Roman" w:cs="Times New Roman"/>
          <w:sz w:val="24"/>
          <w:szCs w:val="24"/>
          <w:lang w:val="kk-KZ" w:eastAsia="ru-RU"/>
        </w:rPr>
      </w:pPr>
    </w:p>
    <w:p w14:paraId="7E6F5B5D" w14:textId="77777777" w:rsidR="005A2E82" w:rsidRPr="00054567" w:rsidRDefault="005A2E82" w:rsidP="00A00F18">
      <w:pPr>
        <w:spacing w:after="0" w:line="240" w:lineRule="auto"/>
        <w:ind w:firstLine="567"/>
        <w:rPr>
          <w:rFonts w:ascii="Times New Roman" w:hAnsi="Times New Roman" w:cs="Times New Roman"/>
          <w:sz w:val="24"/>
          <w:szCs w:val="24"/>
          <w:lang w:val="kk-KZ" w:eastAsia="ru-RU"/>
        </w:rPr>
      </w:pPr>
    </w:p>
    <w:p w14:paraId="521BF837" w14:textId="77777777" w:rsidR="005A2E82" w:rsidRPr="00054567" w:rsidRDefault="005A2E82" w:rsidP="00A00F18">
      <w:pPr>
        <w:spacing w:after="0" w:line="240" w:lineRule="auto"/>
        <w:ind w:firstLine="567"/>
        <w:rPr>
          <w:rFonts w:ascii="Times New Roman" w:hAnsi="Times New Roman" w:cs="Times New Roman"/>
          <w:sz w:val="24"/>
          <w:szCs w:val="24"/>
          <w:lang w:val="kk-KZ" w:eastAsia="ru-RU"/>
        </w:rPr>
      </w:pPr>
    </w:p>
    <w:p w14:paraId="268384A1" w14:textId="5B7B2AD6" w:rsidR="0000486F" w:rsidRPr="00054567" w:rsidRDefault="0000486F" w:rsidP="00A00F18">
      <w:pPr>
        <w:spacing w:after="0" w:line="240" w:lineRule="auto"/>
        <w:ind w:firstLine="567"/>
        <w:jc w:val="center"/>
        <w:rPr>
          <w:rFonts w:ascii="Times New Roman" w:hAnsi="Times New Roman" w:cs="Times New Roman"/>
          <w:sz w:val="28"/>
          <w:szCs w:val="28"/>
          <w:lang w:val="kk-KZ" w:eastAsia="ru-RU"/>
        </w:rPr>
      </w:pPr>
      <w:r w:rsidRPr="00054567">
        <w:rPr>
          <w:rFonts w:ascii="Times New Roman" w:hAnsi="Times New Roman" w:cs="Times New Roman"/>
          <w:sz w:val="28"/>
          <w:szCs w:val="28"/>
          <w:lang w:val="kk-KZ" w:eastAsia="ru-RU"/>
        </w:rPr>
        <w:t xml:space="preserve">Сурет </w:t>
      </w:r>
      <w:r w:rsidR="005B0F7F" w:rsidRPr="00054567">
        <w:rPr>
          <w:rFonts w:ascii="Times New Roman" w:hAnsi="Times New Roman" w:cs="Times New Roman"/>
          <w:sz w:val="28"/>
          <w:szCs w:val="28"/>
          <w:lang w:val="kk-KZ" w:eastAsia="ru-RU"/>
        </w:rPr>
        <w:t>2</w:t>
      </w:r>
      <w:r w:rsidR="004B1823" w:rsidRPr="00054567">
        <w:rPr>
          <w:rFonts w:ascii="Times New Roman" w:hAnsi="Times New Roman" w:cs="Times New Roman"/>
          <w:sz w:val="28"/>
          <w:szCs w:val="28"/>
          <w:lang w:val="kk-KZ" w:eastAsia="ru-RU"/>
        </w:rPr>
        <w:t>2</w:t>
      </w:r>
      <w:r w:rsidR="00011D8F" w:rsidRPr="00054567">
        <w:rPr>
          <w:rFonts w:ascii="Times New Roman" w:hAnsi="Times New Roman" w:cs="Times New Roman"/>
          <w:sz w:val="28"/>
          <w:szCs w:val="28"/>
          <w:lang w:val="kk-KZ" w:eastAsia="ru-RU"/>
        </w:rPr>
        <w:t xml:space="preserve"> </w:t>
      </w:r>
      <w:r w:rsidR="00313A88" w:rsidRPr="00054567">
        <w:rPr>
          <w:rFonts w:ascii="Times New Roman" w:hAnsi="Times New Roman" w:cs="Times New Roman"/>
          <w:sz w:val="28"/>
          <w:szCs w:val="28"/>
          <w:lang w:val="kk-KZ" w:eastAsia="ru-RU"/>
        </w:rPr>
        <w:t>–</w:t>
      </w:r>
      <w:r w:rsidRPr="00054567">
        <w:rPr>
          <w:rFonts w:ascii="Times New Roman" w:hAnsi="Times New Roman" w:cs="Times New Roman"/>
          <w:sz w:val="28"/>
          <w:szCs w:val="28"/>
          <w:lang w:val="kk-KZ" w:eastAsia="ru-RU"/>
        </w:rPr>
        <w:t>Ақпараттық әдістердің түрлері мен қолдану салалары</w:t>
      </w:r>
    </w:p>
    <w:p w14:paraId="38140B0F" w14:textId="77777777" w:rsidR="005A2E82" w:rsidRPr="00054567" w:rsidRDefault="005A2E82" w:rsidP="00A00F18">
      <w:pPr>
        <w:spacing w:after="0" w:line="240" w:lineRule="auto"/>
        <w:ind w:firstLine="567"/>
        <w:jc w:val="both"/>
        <w:rPr>
          <w:rFonts w:ascii="Times New Roman" w:eastAsia="Times New Roman" w:hAnsi="Times New Roman" w:cs="Times New Roman"/>
          <w:sz w:val="28"/>
          <w:szCs w:val="28"/>
          <w:lang w:val="kk-KZ" w:eastAsia="ru-RU"/>
        </w:rPr>
      </w:pPr>
    </w:p>
    <w:p w14:paraId="167A492E" w14:textId="73036272" w:rsidR="00443DF1" w:rsidRPr="00054567" w:rsidRDefault="00443DF1" w:rsidP="00A00F18">
      <w:pPr>
        <w:tabs>
          <w:tab w:val="num" w:pos="720"/>
        </w:tabs>
        <w:spacing w:after="0" w:line="240" w:lineRule="auto"/>
        <w:ind w:firstLine="567"/>
        <w:jc w:val="both"/>
        <w:rPr>
          <w:rFonts w:ascii="Times New Roman" w:eastAsia="Times New Roman" w:hAnsi="Times New Roman" w:cs="Times New Roman"/>
          <w:sz w:val="28"/>
          <w:szCs w:val="28"/>
          <w:lang w:val="kk-KZ" w:eastAsia="ru-RU"/>
        </w:rPr>
      </w:pPr>
      <w:r w:rsidRPr="00054567">
        <w:rPr>
          <w:rFonts w:ascii="Times New Roman" w:eastAsia="Times New Roman" w:hAnsi="Times New Roman" w:cs="Times New Roman"/>
          <w:sz w:val="28"/>
          <w:szCs w:val="28"/>
          <w:lang w:val="kk-KZ" w:eastAsia="ru-RU"/>
        </w:rPr>
        <w:t>Ақпараттық әдістердің артықшылықтары ақпаратқа қол жеткізудің жылдамдығы</w:t>
      </w:r>
      <w:r w:rsidR="006045AB"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білім алушылардың жекен оқу траекториясын қалыптастыру</w:t>
      </w:r>
      <w:r w:rsidR="006045AB"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интерактивтілік пен визуализация арқылы материалды жеңіл қабылдау</w:t>
      </w:r>
      <w:r w:rsidR="006045AB" w:rsidRPr="00054567">
        <w:rPr>
          <w:rFonts w:ascii="Times New Roman" w:eastAsia="Times New Roman" w:hAnsi="Times New Roman" w:cs="Times New Roman"/>
          <w:sz w:val="28"/>
          <w:szCs w:val="28"/>
          <w:lang w:val="kk-KZ" w:eastAsia="ru-RU"/>
        </w:rPr>
        <w:t>,</w:t>
      </w:r>
      <w:r w:rsidRPr="00054567">
        <w:rPr>
          <w:rFonts w:ascii="Times New Roman" w:eastAsia="Times New Roman" w:hAnsi="Times New Roman" w:cs="Times New Roman"/>
          <w:sz w:val="28"/>
          <w:szCs w:val="28"/>
          <w:lang w:val="kk-KZ" w:eastAsia="ru-RU"/>
        </w:rPr>
        <w:t xml:space="preserve"> білім алушылардың қызығушылығын арттыру</w:t>
      </w:r>
      <w:r w:rsidR="006045AB"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ақпараттық сауаттылық пенмәдениетті қалыптастыру</w:t>
      </w:r>
      <w:r w:rsidR="006045AB" w:rsidRPr="00054567">
        <w:rPr>
          <w:rFonts w:ascii="Times New Roman" w:eastAsia="Times New Roman" w:hAnsi="Times New Roman" w:cs="Times New Roman"/>
          <w:sz w:val="28"/>
          <w:szCs w:val="28"/>
          <w:lang w:val="kk-KZ" w:eastAsia="ru-RU"/>
        </w:rPr>
        <w:t>,</w:t>
      </w:r>
      <w:r w:rsidRPr="00054567">
        <w:rPr>
          <w:rFonts w:ascii="Times New Roman" w:eastAsia="Times New Roman" w:hAnsi="Times New Roman" w:cs="Times New Roman"/>
          <w:sz w:val="28"/>
          <w:szCs w:val="28"/>
          <w:lang w:val="kk-KZ" w:eastAsia="ru-RU"/>
        </w:rPr>
        <w:t xml:space="preserve"> топтық және жобалық жұмысты ұйымдастыруға жағдай жасауды қамтиды.</w:t>
      </w:r>
    </w:p>
    <w:p w14:paraId="6C5614F1" w14:textId="5D09D23C" w:rsidR="00443DF1" w:rsidRPr="00054567" w:rsidRDefault="00443DF1" w:rsidP="00A00F18">
      <w:pPr>
        <w:tabs>
          <w:tab w:val="num" w:pos="720"/>
        </w:tabs>
        <w:spacing w:after="0" w:line="240" w:lineRule="auto"/>
        <w:ind w:firstLine="567"/>
        <w:jc w:val="both"/>
        <w:rPr>
          <w:rFonts w:ascii="Times New Roman" w:eastAsia="Times New Roman" w:hAnsi="Times New Roman" w:cs="Times New Roman"/>
          <w:sz w:val="28"/>
          <w:szCs w:val="28"/>
          <w:lang w:val="kk-KZ" w:eastAsia="ru-RU"/>
        </w:rPr>
      </w:pPr>
      <w:r w:rsidRPr="00054567">
        <w:rPr>
          <w:rFonts w:ascii="Times New Roman" w:eastAsia="Times New Roman" w:hAnsi="Times New Roman" w:cs="Times New Roman"/>
          <w:sz w:val="28"/>
          <w:szCs w:val="28"/>
          <w:lang w:val="kk-KZ" w:eastAsia="ru-RU"/>
        </w:rPr>
        <w:t>Ақпараттық әдістер – заманауи білім беру жүйесінің ажырамас бөлігіне айналған маңызды құралдардың бірі болып отыр.</w:t>
      </w:r>
      <w:r w:rsidR="000D0164"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Бұл әдіс арқылы тек қана оқыту үдерісін оңтайландырып қоймай, сонымен қатар білім алушылардың тұлғалық дамуына, олардың XXI ғасыр дағдыларын меңгеруіне жол ашады. Сондықтан оқу үдерісінде ақпараттық әдістерді тиімді қолдану оқытушылардың кәсіби шеберлігіне, жаңашылдыққа бейімділігіне байланысты болмақ.</w:t>
      </w:r>
    </w:p>
    <w:p w14:paraId="3D6E5A56" w14:textId="77777777" w:rsidR="00443DF1" w:rsidRPr="00054567" w:rsidRDefault="00443DF1" w:rsidP="00A00F18">
      <w:pPr>
        <w:spacing w:after="0" w:line="240" w:lineRule="auto"/>
        <w:ind w:firstLine="567"/>
        <w:jc w:val="both"/>
        <w:rPr>
          <w:rFonts w:ascii="Times New Roman" w:eastAsia="Times New Roman" w:hAnsi="Times New Roman" w:cs="Times New Roman"/>
          <w:sz w:val="28"/>
          <w:szCs w:val="28"/>
          <w:lang w:val="kk-KZ" w:eastAsia="ru-RU"/>
        </w:rPr>
      </w:pPr>
      <w:r w:rsidRPr="00054567">
        <w:rPr>
          <w:rFonts w:ascii="Times New Roman" w:eastAsia="Times New Roman" w:hAnsi="Times New Roman" w:cs="Times New Roman"/>
          <w:sz w:val="28"/>
          <w:szCs w:val="28"/>
          <w:lang w:val="kk-KZ" w:eastAsia="ru-RU"/>
        </w:rPr>
        <w:lastRenderedPageBreak/>
        <w:t>Иллюстративті әдістер</w:t>
      </w:r>
      <w:r w:rsidRPr="00054567">
        <w:rPr>
          <w:rFonts w:ascii="Times New Roman" w:hAnsi="Times New Roman" w:cs="Times New Roman"/>
          <w:sz w:val="28"/>
          <w:szCs w:val="28"/>
          <w:lang w:val="kk-KZ"/>
        </w:rPr>
        <w:t xml:space="preserve"> – көрнекі құралдарды пайдалану арқылы білім берудің тиімді тәсілі. Бұл әдіс білім алушылардың көру, есту арқылы берілетін білімді қабылдауын арттырып, олардың ойлау қабілетін дамытады. Бұл әдіс заманауи технологияларды қолдана отырып мультимедиялық презентация дайындау әдістерін,салыстырмалы талдау, жоба әдістерін қамтиды. </w:t>
      </w:r>
    </w:p>
    <w:p w14:paraId="4D8C6796" w14:textId="6CBA540F" w:rsidR="00443DF1" w:rsidRPr="00054567" w:rsidRDefault="00443DF1" w:rsidP="00666416">
      <w:pPr>
        <w:spacing w:after="0" w:line="240" w:lineRule="auto"/>
        <w:ind w:firstLine="567"/>
        <w:jc w:val="both"/>
        <w:rPr>
          <w:rFonts w:ascii="Times New Roman" w:eastAsia="Times New Roman" w:hAnsi="Times New Roman" w:cs="Times New Roman"/>
          <w:sz w:val="28"/>
          <w:szCs w:val="28"/>
          <w:lang w:val="kk-KZ" w:eastAsia="ru-RU"/>
        </w:rPr>
      </w:pPr>
      <w:r w:rsidRPr="00054567">
        <w:rPr>
          <w:rFonts w:ascii="Times New Roman" w:eastAsia="Times New Roman" w:hAnsi="Times New Roman" w:cs="Times New Roman"/>
          <w:sz w:val="28"/>
          <w:szCs w:val="28"/>
          <w:lang w:val="kk-KZ" w:eastAsia="ru-RU"/>
        </w:rPr>
        <w:t>Иллюстративті әдіс</w:t>
      </w:r>
      <w:r w:rsidR="003F5A87"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«көру арқылы қабылдау» қағидасына негізделеді, яғни, оқу материалын бейнелер, суреттер, схемалар, кестелер, видеолар және басқа да көрнекі құралдар арқылы түсіндіру әдісі</w:t>
      </w:r>
      <w:r w:rsidR="00D5402E"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(кесте</w:t>
      </w:r>
      <w:r w:rsidR="00757480" w:rsidRPr="00054567">
        <w:rPr>
          <w:rFonts w:ascii="Times New Roman" w:eastAsia="Times New Roman" w:hAnsi="Times New Roman" w:cs="Times New Roman"/>
          <w:sz w:val="28"/>
          <w:szCs w:val="28"/>
          <w:lang w:val="kk-KZ" w:eastAsia="ru-RU"/>
        </w:rPr>
        <w:t xml:space="preserve"> 8</w:t>
      </w:r>
      <w:r w:rsidRPr="00054567">
        <w:rPr>
          <w:rFonts w:ascii="Times New Roman" w:eastAsia="Times New Roman" w:hAnsi="Times New Roman" w:cs="Times New Roman"/>
          <w:sz w:val="28"/>
          <w:szCs w:val="28"/>
          <w:lang w:val="kk-KZ" w:eastAsia="ru-RU"/>
        </w:rPr>
        <w:t>).</w:t>
      </w:r>
      <w:r w:rsidR="003E0785" w:rsidRPr="00054567">
        <w:rPr>
          <w:rFonts w:ascii="Times New Roman" w:eastAsia="Times New Roman" w:hAnsi="Times New Roman" w:cs="Times New Roman"/>
          <w:sz w:val="28"/>
          <w:szCs w:val="28"/>
          <w:lang w:val="kk-KZ" w:eastAsia="ru-RU"/>
        </w:rPr>
        <w:t xml:space="preserve"> </w:t>
      </w:r>
      <w:r w:rsidRPr="00054567">
        <w:rPr>
          <w:rFonts w:ascii="Times New Roman" w:hAnsi="Times New Roman" w:cs="Times New Roman"/>
          <w:sz w:val="28"/>
          <w:szCs w:val="28"/>
          <w:lang w:val="kk-KZ"/>
        </w:rPr>
        <w:t xml:space="preserve">Мысалы, </w:t>
      </w:r>
      <w:r w:rsidRPr="00054567">
        <w:rPr>
          <w:rFonts w:ascii="Times New Roman" w:eastAsia="Times New Roman" w:hAnsi="Times New Roman" w:cs="Times New Roman"/>
          <w:sz w:val="28"/>
          <w:szCs w:val="28"/>
          <w:lang w:val="kk-KZ" w:eastAsia="ru-RU"/>
        </w:rPr>
        <w:t>карта мен сызба, диаграмма, инфографика сызбаларды қолдану арқылы ауыл шаруашылығының кеңістіктегі орналасуын, өнім көлемін көрсету.</w:t>
      </w:r>
    </w:p>
    <w:p w14:paraId="1E6ED73C" w14:textId="77777777" w:rsidR="00443DF1" w:rsidRPr="00054567" w:rsidRDefault="00443DF1" w:rsidP="00A00F18">
      <w:pPr>
        <w:spacing w:after="0" w:line="240" w:lineRule="auto"/>
        <w:ind w:firstLine="567"/>
        <w:jc w:val="both"/>
        <w:rPr>
          <w:rFonts w:ascii="Times New Roman" w:eastAsia="Times New Roman" w:hAnsi="Times New Roman" w:cs="Times New Roman"/>
          <w:sz w:val="28"/>
          <w:szCs w:val="28"/>
          <w:lang w:val="kk-KZ" w:eastAsia="ru-RU"/>
        </w:rPr>
      </w:pPr>
    </w:p>
    <w:p w14:paraId="1D43E84C" w14:textId="48C6621D" w:rsidR="00443DF1" w:rsidRPr="00054567" w:rsidRDefault="00443DF1" w:rsidP="00F71A3B">
      <w:pPr>
        <w:spacing w:after="0" w:line="240" w:lineRule="auto"/>
        <w:jc w:val="both"/>
        <w:rPr>
          <w:rFonts w:ascii="Times New Roman" w:eastAsia="Times New Roman" w:hAnsi="Times New Roman" w:cs="Times New Roman"/>
          <w:sz w:val="28"/>
          <w:szCs w:val="28"/>
          <w:lang w:val="kk-KZ" w:eastAsia="ru-RU"/>
        </w:rPr>
      </w:pPr>
      <w:r w:rsidRPr="00054567">
        <w:rPr>
          <w:rFonts w:ascii="Times New Roman" w:eastAsia="Times New Roman" w:hAnsi="Times New Roman" w:cs="Times New Roman"/>
          <w:sz w:val="28"/>
          <w:szCs w:val="28"/>
          <w:lang w:val="kk-KZ" w:eastAsia="ru-RU"/>
        </w:rPr>
        <w:t>Кесте</w:t>
      </w:r>
      <w:r w:rsidR="0048033B" w:rsidRPr="00054567">
        <w:rPr>
          <w:rFonts w:ascii="Times New Roman" w:eastAsia="Times New Roman" w:hAnsi="Times New Roman" w:cs="Times New Roman"/>
          <w:sz w:val="28"/>
          <w:szCs w:val="28"/>
          <w:lang w:val="kk-KZ" w:eastAsia="ru-RU"/>
        </w:rPr>
        <w:t xml:space="preserve"> </w:t>
      </w:r>
      <w:r w:rsidR="00D5402E" w:rsidRPr="00054567">
        <w:rPr>
          <w:rFonts w:ascii="Times New Roman" w:eastAsia="Times New Roman" w:hAnsi="Times New Roman" w:cs="Times New Roman"/>
          <w:sz w:val="28"/>
          <w:szCs w:val="28"/>
          <w:lang w:val="kk-KZ" w:eastAsia="ru-RU"/>
        </w:rPr>
        <w:t>8</w:t>
      </w:r>
      <w:r w:rsidRPr="00054567">
        <w:rPr>
          <w:rFonts w:ascii="Times New Roman" w:eastAsia="Times New Roman" w:hAnsi="Times New Roman" w:cs="Times New Roman"/>
          <w:sz w:val="28"/>
          <w:szCs w:val="28"/>
          <w:lang w:val="en-US" w:eastAsia="ru-RU"/>
        </w:rPr>
        <w:t xml:space="preserve"> </w:t>
      </w:r>
      <w:r w:rsidRPr="00054567">
        <w:rPr>
          <w:rFonts w:ascii="Times New Roman" w:eastAsia="Times New Roman" w:hAnsi="Times New Roman" w:cs="Times New Roman"/>
          <w:sz w:val="28"/>
          <w:szCs w:val="28"/>
          <w:lang w:val="kk-KZ" w:eastAsia="ru-RU"/>
        </w:rPr>
        <w:t>– Иллюстративті</w:t>
      </w:r>
      <w:r w:rsidR="0048033B"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әдістердің</w:t>
      </w:r>
      <w:r w:rsidR="0048033B"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түрлері</w:t>
      </w:r>
    </w:p>
    <w:p w14:paraId="51337ABC" w14:textId="77777777" w:rsidR="00443DF1" w:rsidRPr="00054567" w:rsidRDefault="00443DF1" w:rsidP="00A00F18">
      <w:pPr>
        <w:spacing w:after="0" w:line="240" w:lineRule="auto"/>
        <w:ind w:firstLine="567"/>
        <w:jc w:val="both"/>
        <w:rPr>
          <w:rFonts w:ascii="Times New Roman" w:eastAsia="Times New Roman" w:hAnsi="Times New Roman" w:cs="Times New Roman"/>
          <w:sz w:val="28"/>
          <w:szCs w:val="28"/>
          <w:lang w:val="kk-KZ"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86"/>
        <w:gridCol w:w="6946"/>
      </w:tblGrid>
      <w:tr w:rsidR="00443DF1" w:rsidRPr="00054567" w14:paraId="3698E1DA" w14:textId="77777777" w:rsidTr="00F51DBE">
        <w:trPr>
          <w:tblHeader/>
          <w:tblCellSpacing w:w="15" w:type="dxa"/>
        </w:trPr>
        <w:tc>
          <w:tcPr>
            <w:tcW w:w="0" w:type="auto"/>
            <w:tcBorders>
              <w:top w:val="single" w:sz="2" w:space="0" w:color="auto"/>
              <w:left w:val="single" w:sz="2" w:space="0" w:color="auto"/>
              <w:bottom w:val="single" w:sz="2" w:space="0" w:color="auto"/>
            </w:tcBorders>
            <w:vAlign w:val="center"/>
            <w:hideMark/>
          </w:tcPr>
          <w:p w14:paraId="3EF850F1" w14:textId="510D1B72" w:rsidR="00443DF1" w:rsidRPr="00054567" w:rsidRDefault="00443DF1" w:rsidP="00A00F18">
            <w:pPr>
              <w:spacing w:after="0" w:line="240" w:lineRule="auto"/>
              <w:ind w:firstLine="567"/>
              <w:jc w:val="center"/>
              <w:rPr>
                <w:rFonts w:ascii="Times New Roman" w:eastAsia="Times New Roman" w:hAnsi="Times New Roman" w:cs="Times New Roman"/>
                <w:b/>
                <w:bCs/>
                <w:sz w:val="24"/>
                <w:szCs w:val="24"/>
                <w:lang w:val="kk-KZ" w:eastAsia="ru-RU"/>
              </w:rPr>
            </w:pPr>
            <w:r w:rsidRPr="00054567">
              <w:rPr>
                <w:rFonts w:ascii="Times New Roman" w:eastAsia="Times New Roman" w:hAnsi="Times New Roman" w:cs="Times New Roman"/>
                <w:b/>
                <w:bCs/>
                <w:sz w:val="24"/>
                <w:szCs w:val="24"/>
                <w:lang w:val="kk-KZ" w:eastAsia="ru-RU"/>
              </w:rPr>
              <w:t>Әдіс</w:t>
            </w:r>
            <w:r w:rsidR="003E0785" w:rsidRPr="00054567">
              <w:rPr>
                <w:rFonts w:ascii="Times New Roman" w:eastAsia="Times New Roman" w:hAnsi="Times New Roman" w:cs="Times New Roman"/>
                <w:b/>
                <w:bCs/>
                <w:sz w:val="24"/>
                <w:szCs w:val="24"/>
                <w:lang w:val="kk-KZ" w:eastAsia="ru-RU"/>
              </w:rPr>
              <w:t xml:space="preserve"> </w:t>
            </w:r>
            <w:r w:rsidRPr="00054567">
              <w:rPr>
                <w:rFonts w:ascii="Times New Roman" w:eastAsia="Times New Roman" w:hAnsi="Times New Roman" w:cs="Times New Roman"/>
                <w:b/>
                <w:bCs/>
                <w:sz w:val="24"/>
                <w:szCs w:val="24"/>
                <w:lang w:val="kk-KZ" w:eastAsia="ru-RU"/>
              </w:rPr>
              <w:t>түрі</w:t>
            </w:r>
          </w:p>
        </w:tc>
        <w:tc>
          <w:tcPr>
            <w:tcW w:w="0" w:type="auto"/>
            <w:tcBorders>
              <w:top w:val="single" w:sz="2" w:space="0" w:color="auto"/>
              <w:left w:val="single" w:sz="2" w:space="0" w:color="auto"/>
              <w:bottom w:val="single" w:sz="2" w:space="0" w:color="auto"/>
              <w:right w:val="single" w:sz="2" w:space="0" w:color="auto"/>
            </w:tcBorders>
            <w:vAlign w:val="center"/>
            <w:hideMark/>
          </w:tcPr>
          <w:p w14:paraId="574614CD" w14:textId="77777777" w:rsidR="00443DF1" w:rsidRPr="00054567" w:rsidRDefault="00443DF1" w:rsidP="00A00F18">
            <w:pPr>
              <w:spacing w:after="0" w:line="240" w:lineRule="auto"/>
              <w:ind w:firstLine="567"/>
              <w:jc w:val="center"/>
              <w:rPr>
                <w:rFonts w:ascii="Times New Roman" w:eastAsia="Times New Roman" w:hAnsi="Times New Roman" w:cs="Times New Roman"/>
                <w:b/>
                <w:bCs/>
                <w:sz w:val="24"/>
                <w:szCs w:val="24"/>
                <w:lang w:val="kk-KZ" w:eastAsia="ru-RU"/>
              </w:rPr>
            </w:pPr>
            <w:r w:rsidRPr="00054567">
              <w:rPr>
                <w:rFonts w:ascii="Times New Roman" w:eastAsia="Times New Roman" w:hAnsi="Times New Roman" w:cs="Times New Roman"/>
                <w:b/>
                <w:bCs/>
                <w:sz w:val="24"/>
                <w:szCs w:val="24"/>
                <w:lang w:val="kk-KZ" w:eastAsia="ru-RU"/>
              </w:rPr>
              <w:t>Сипаттама</w:t>
            </w:r>
          </w:p>
        </w:tc>
      </w:tr>
      <w:tr w:rsidR="00443DF1" w:rsidRPr="00702DCA" w14:paraId="2E702A64" w14:textId="77777777" w:rsidTr="00F51DBE">
        <w:trPr>
          <w:tblCellSpacing w:w="15" w:type="dxa"/>
        </w:trPr>
        <w:tc>
          <w:tcPr>
            <w:tcW w:w="0" w:type="auto"/>
            <w:tcBorders>
              <w:left w:val="single" w:sz="2" w:space="0" w:color="auto"/>
            </w:tcBorders>
            <w:vAlign w:val="center"/>
            <w:hideMark/>
          </w:tcPr>
          <w:p w14:paraId="221D38D2" w14:textId="77777777" w:rsidR="00443DF1" w:rsidRPr="00054567" w:rsidRDefault="00443DF1" w:rsidP="006926E3">
            <w:pPr>
              <w:spacing w:after="0" w:line="240" w:lineRule="auto"/>
              <w:ind w:firstLine="82"/>
              <w:jc w:val="center"/>
              <w:rPr>
                <w:rFonts w:ascii="Times New Roman" w:eastAsia="Times New Roman" w:hAnsi="Times New Roman" w:cs="Times New Roman"/>
                <w:sz w:val="24"/>
                <w:szCs w:val="24"/>
                <w:lang w:val="kk-KZ" w:eastAsia="ru-RU"/>
              </w:rPr>
            </w:pPr>
            <w:r w:rsidRPr="00054567">
              <w:rPr>
                <w:rFonts w:ascii="Times New Roman" w:eastAsia="Times New Roman" w:hAnsi="Times New Roman" w:cs="Times New Roman"/>
                <w:sz w:val="24"/>
                <w:szCs w:val="24"/>
                <w:lang w:val="kk-KZ" w:eastAsia="ru-RU"/>
              </w:rPr>
              <w:t>Сурет, сызбалар</w:t>
            </w:r>
          </w:p>
        </w:tc>
        <w:tc>
          <w:tcPr>
            <w:tcW w:w="0" w:type="auto"/>
            <w:tcBorders>
              <w:left w:val="single" w:sz="2" w:space="0" w:color="auto"/>
              <w:right w:val="single" w:sz="2" w:space="0" w:color="auto"/>
            </w:tcBorders>
            <w:vAlign w:val="center"/>
            <w:hideMark/>
          </w:tcPr>
          <w:p w14:paraId="561994D9" w14:textId="2CCD37F9" w:rsidR="00443DF1" w:rsidRPr="00054567" w:rsidRDefault="00443DF1" w:rsidP="003A10BA">
            <w:pPr>
              <w:spacing w:after="0" w:line="240" w:lineRule="auto"/>
              <w:jc w:val="both"/>
              <w:rPr>
                <w:rFonts w:ascii="Times New Roman" w:eastAsia="Times New Roman" w:hAnsi="Times New Roman" w:cs="Times New Roman"/>
                <w:sz w:val="24"/>
                <w:szCs w:val="24"/>
                <w:lang w:val="kk-KZ" w:eastAsia="ru-RU"/>
              </w:rPr>
            </w:pPr>
            <w:r w:rsidRPr="00054567">
              <w:rPr>
                <w:rFonts w:ascii="Times New Roman" w:eastAsia="Times New Roman" w:hAnsi="Times New Roman" w:cs="Times New Roman"/>
                <w:sz w:val="24"/>
                <w:szCs w:val="24"/>
                <w:lang w:val="kk-KZ" w:eastAsia="ru-RU"/>
              </w:rPr>
              <w:t>География</w:t>
            </w:r>
            <w:r w:rsidR="002B16F8" w:rsidRPr="00054567">
              <w:rPr>
                <w:rFonts w:ascii="Times New Roman" w:eastAsia="Times New Roman" w:hAnsi="Times New Roman" w:cs="Times New Roman"/>
                <w:sz w:val="24"/>
                <w:szCs w:val="24"/>
                <w:lang w:val="kk-KZ" w:eastAsia="ru-RU"/>
              </w:rPr>
              <w:t xml:space="preserve"> </w:t>
            </w:r>
            <w:r w:rsidRPr="00054567">
              <w:rPr>
                <w:rFonts w:ascii="Times New Roman" w:eastAsia="Times New Roman" w:hAnsi="Times New Roman" w:cs="Times New Roman"/>
                <w:sz w:val="24"/>
                <w:szCs w:val="24"/>
                <w:lang w:val="kk-KZ" w:eastAsia="ru-RU"/>
              </w:rPr>
              <w:t>пәнінде экономиканың дамуын көрсетуде</w:t>
            </w:r>
            <w:r w:rsidR="002B16F8" w:rsidRPr="00054567">
              <w:rPr>
                <w:rFonts w:ascii="Times New Roman" w:eastAsia="Times New Roman" w:hAnsi="Times New Roman" w:cs="Times New Roman"/>
                <w:sz w:val="24"/>
                <w:szCs w:val="24"/>
                <w:lang w:val="kk-KZ" w:eastAsia="ru-RU"/>
              </w:rPr>
              <w:t xml:space="preserve"> </w:t>
            </w:r>
            <w:r w:rsidRPr="00054567">
              <w:rPr>
                <w:rFonts w:ascii="Times New Roman" w:eastAsia="Times New Roman" w:hAnsi="Times New Roman" w:cs="Times New Roman"/>
                <w:sz w:val="24"/>
                <w:szCs w:val="24"/>
                <w:lang w:val="kk-KZ" w:eastAsia="ru-RU"/>
              </w:rPr>
              <w:t>кеңқолдану</w:t>
            </w:r>
          </w:p>
        </w:tc>
      </w:tr>
      <w:tr w:rsidR="00443DF1" w:rsidRPr="00702DCA" w14:paraId="50EC8DD8" w14:textId="77777777" w:rsidTr="00F51DBE">
        <w:trPr>
          <w:tblCellSpacing w:w="15" w:type="dxa"/>
        </w:trPr>
        <w:tc>
          <w:tcPr>
            <w:tcW w:w="0" w:type="auto"/>
            <w:tcBorders>
              <w:top w:val="single" w:sz="2" w:space="0" w:color="auto"/>
              <w:left w:val="single" w:sz="2" w:space="0" w:color="auto"/>
            </w:tcBorders>
            <w:vAlign w:val="center"/>
            <w:hideMark/>
          </w:tcPr>
          <w:p w14:paraId="201704D7" w14:textId="77777777" w:rsidR="00443DF1" w:rsidRPr="00054567" w:rsidRDefault="00443DF1" w:rsidP="006926E3">
            <w:pPr>
              <w:spacing w:after="0" w:line="240" w:lineRule="auto"/>
              <w:ind w:firstLine="82"/>
              <w:jc w:val="center"/>
              <w:rPr>
                <w:rFonts w:ascii="Times New Roman" w:eastAsia="Times New Roman" w:hAnsi="Times New Roman" w:cs="Times New Roman"/>
                <w:sz w:val="24"/>
                <w:szCs w:val="24"/>
                <w:lang w:val="kk-KZ" w:eastAsia="ru-RU"/>
              </w:rPr>
            </w:pPr>
            <w:r w:rsidRPr="00054567">
              <w:rPr>
                <w:rFonts w:ascii="Times New Roman" w:eastAsia="Times New Roman" w:hAnsi="Times New Roman" w:cs="Times New Roman"/>
                <w:sz w:val="24"/>
                <w:szCs w:val="24"/>
                <w:lang w:val="kk-KZ" w:eastAsia="ru-RU"/>
              </w:rPr>
              <w:t>Кестелер мен диаграммалар</w:t>
            </w:r>
          </w:p>
        </w:tc>
        <w:tc>
          <w:tcPr>
            <w:tcW w:w="0" w:type="auto"/>
            <w:tcBorders>
              <w:top w:val="single" w:sz="2" w:space="0" w:color="auto"/>
              <w:left w:val="single" w:sz="2" w:space="0" w:color="auto"/>
              <w:right w:val="single" w:sz="2" w:space="0" w:color="auto"/>
            </w:tcBorders>
            <w:vAlign w:val="center"/>
            <w:hideMark/>
          </w:tcPr>
          <w:p w14:paraId="2E215CA9" w14:textId="3D4BA237" w:rsidR="00443DF1" w:rsidRPr="00054567" w:rsidRDefault="00443DF1" w:rsidP="003A10BA">
            <w:pPr>
              <w:spacing w:after="0" w:line="240" w:lineRule="auto"/>
              <w:jc w:val="both"/>
              <w:rPr>
                <w:rFonts w:ascii="Times New Roman" w:eastAsia="Times New Roman" w:hAnsi="Times New Roman" w:cs="Times New Roman"/>
                <w:sz w:val="24"/>
                <w:szCs w:val="24"/>
                <w:lang w:val="kk-KZ" w:eastAsia="ru-RU"/>
              </w:rPr>
            </w:pPr>
            <w:r w:rsidRPr="00054567">
              <w:rPr>
                <w:rFonts w:ascii="Times New Roman" w:eastAsia="Times New Roman" w:hAnsi="Times New Roman" w:cs="Times New Roman"/>
                <w:sz w:val="24"/>
                <w:szCs w:val="24"/>
                <w:lang w:val="kk-KZ" w:eastAsia="ru-RU"/>
              </w:rPr>
              <w:t>Экономикалық географияда сандық</w:t>
            </w:r>
            <w:r w:rsidR="002B16F8" w:rsidRPr="00054567">
              <w:rPr>
                <w:rFonts w:ascii="Times New Roman" w:eastAsia="Times New Roman" w:hAnsi="Times New Roman" w:cs="Times New Roman"/>
                <w:sz w:val="24"/>
                <w:szCs w:val="24"/>
                <w:lang w:val="kk-KZ" w:eastAsia="ru-RU"/>
              </w:rPr>
              <w:t xml:space="preserve"> </w:t>
            </w:r>
            <w:r w:rsidRPr="00054567">
              <w:rPr>
                <w:rFonts w:ascii="Times New Roman" w:eastAsia="Times New Roman" w:hAnsi="Times New Roman" w:cs="Times New Roman"/>
                <w:sz w:val="24"/>
                <w:szCs w:val="24"/>
                <w:lang w:val="kk-KZ" w:eastAsia="ru-RU"/>
              </w:rPr>
              <w:t>мәліметтерді</w:t>
            </w:r>
            <w:r w:rsidR="002B16F8" w:rsidRPr="00054567">
              <w:rPr>
                <w:rFonts w:ascii="Times New Roman" w:eastAsia="Times New Roman" w:hAnsi="Times New Roman" w:cs="Times New Roman"/>
                <w:sz w:val="24"/>
                <w:szCs w:val="24"/>
                <w:lang w:val="kk-KZ" w:eastAsia="ru-RU"/>
              </w:rPr>
              <w:t xml:space="preserve"> </w:t>
            </w:r>
            <w:r w:rsidRPr="00054567">
              <w:rPr>
                <w:rFonts w:ascii="Times New Roman" w:eastAsia="Times New Roman" w:hAnsi="Times New Roman" w:cs="Times New Roman"/>
                <w:sz w:val="24"/>
                <w:szCs w:val="24"/>
                <w:lang w:val="kk-KZ" w:eastAsia="ru-RU"/>
              </w:rPr>
              <w:t>жүйелеу, салыстыру</w:t>
            </w:r>
            <w:r w:rsidR="002B16F8" w:rsidRPr="00054567">
              <w:rPr>
                <w:rFonts w:ascii="Times New Roman" w:eastAsia="Times New Roman" w:hAnsi="Times New Roman" w:cs="Times New Roman"/>
                <w:sz w:val="24"/>
                <w:szCs w:val="24"/>
                <w:lang w:val="kk-KZ" w:eastAsia="ru-RU"/>
              </w:rPr>
              <w:t xml:space="preserve"> </w:t>
            </w:r>
            <w:r w:rsidRPr="00054567">
              <w:rPr>
                <w:rFonts w:ascii="Times New Roman" w:eastAsia="Times New Roman" w:hAnsi="Times New Roman" w:cs="Times New Roman"/>
                <w:sz w:val="24"/>
                <w:szCs w:val="24"/>
                <w:lang w:val="kk-KZ" w:eastAsia="ru-RU"/>
              </w:rPr>
              <w:t>арқылы</w:t>
            </w:r>
            <w:r w:rsidR="002B16F8" w:rsidRPr="00054567">
              <w:rPr>
                <w:rFonts w:ascii="Times New Roman" w:eastAsia="Times New Roman" w:hAnsi="Times New Roman" w:cs="Times New Roman"/>
                <w:sz w:val="24"/>
                <w:szCs w:val="24"/>
                <w:lang w:val="kk-KZ" w:eastAsia="ru-RU"/>
              </w:rPr>
              <w:t xml:space="preserve"> </w:t>
            </w:r>
            <w:r w:rsidRPr="00054567">
              <w:rPr>
                <w:rFonts w:ascii="Times New Roman" w:eastAsia="Times New Roman" w:hAnsi="Times New Roman" w:cs="Times New Roman"/>
                <w:sz w:val="24"/>
                <w:szCs w:val="24"/>
                <w:lang w:val="kk-KZ" w:eastAsia="ru-RU"/>
              </w:rPr>
              <w:t>талдау</w:t>
            </w:r>
          </w:p>
        </w:tc>
      </w:tr>
      <w:tr w:rsidR="00443DF1" w:rsidRPr="00054567" w14:paraId="69A77AF3" w14:textId="77777777" w:rsidTr="00F51DBE">
        <w:trPr>
          <w:tblCellSpacing w:w="15" w:type="dxa"/>
        </w:trPr>
        <w:tc>
          <w:tcPr>
            <w:tcW w:w="0" w:type="auto"/>
            <w:tcBorders>
              <w:top w:val="single" w:sz="2" w:space="0" w:color="auto"/>
              <w:left w:val="single" w:sz="2" w:space="0" w:color="auto"/>
              <w:bottom w:val="single" w:sz="2" w:space="0" w:color="auto"/>
            </w:tcBorders>
            <w:vAlign w:val="center"/>
            <w:hideMark/>
          </w:tcPr>
          <w:p w14:paraId="1E0A7821" w14:textId="77777777" w:rsidR="00443DF1" w:rsidRPr="00054567" w:rsidRDefault="00443DF1" w:rsidP="006926E3">
            <w:pPr>
              <w:spacing w:after="0" w:line="240" w:lineRule="auto"/>
              <w:ind w:firstLine="82"/>
              <w:jc w:val="center"/>
              <w:rPr>
                <w:rFonts w:ascii="Times New Roman" w:eastAsia="Times New Roman" w:hAnsi="Times New Roman" w:cs="Times New Roman"/>
                <w:sz w:val="24"/>
                <w:szCs w:val="24"/>
                <w:lang w:eastAsia="ru-RU"/>
              </w:rPr>
            </w:pPr>
            <w:proofErr w:type="spellStart"/>
            <w:r w:rsidRPr="00054567">
              <w:rPr>
                <w:rFonts w:ascii="Times New Roman" w:eastAsia="Times New Roman" w:hAnsi="Times New Roman" w:cs="Times New Roman"/>
                <w:sz w:val="24"/>
                <w:szCs w:val="24"/>
                <w:lang w:eastAsia="ru-RU"/>
              </w:rPr>
              <w:t>Мультимедиялық</w:t>
            </w:r>
            <w:proofErr w:type="spellEnd"/>
            <w:r w:rsidRPr="00054567">
              <w:rPr>
                <w:rFonts w:ascii="Times New Roman" w:eastAsia="Times New Roman" w:hAnsi="Times New Roman" w:cs="Times New Roman"/>
                <w:sz w:val="24"/>
                <w:szCs w:val="24"/>
                <w:lang w:eastAsia="ru-RU"/>
              </w:rPr>
              <w:t xml:space="preserve"> презентация</w:t>
            </w:r>
          </w:p>
        </w:tc>
        <w:tc>
          <w:tcPr>
            <w:tcW w:w="0" w:type="auto"/>
            <w:tcBorders>
              <w:top w:val="single" w:sz="2" w:space="0" w:color="auto"/>
              <w:left w:val="single" w:sz="2" w:space="0" w:color="auto"/>
              <w:bottom w:val="single" w:sz="2" w:space="0" w:color="auto"/>
              <w:right w:val="single" w:sz="2" w:space="0" w:color="auto"/>
            </w:tcBorders>
            <w:vAlign w:val="center"/>
            <w:hideMark/>
          </w:tcPr>
          <w:p w14:paraId="12AF499B" w14:textId="026FDD89" w:rsidR="00443DF1" w:rsidRPr="00054567" w:rsidRDefault="00443DF1" w:rsidP="003A10BA">
            <w:pPr>
              <w:spacing w:after="0" w:line="240" w:lineRule="auto"/>
              <w:jc w:val="both"/>
              <w:rPr>
                <w:rFonts w:ascii="Times New Roman" w:eastAsia="Times New Roman" w:hAnsi="Times New Roman" w:cs="Times New Roman"/>
                <w:sz w:val="24"/>
                <w:szCs w:val="24"/>
                <w:lang w:eastAsia="ru-RU"/>
              </w:rPr>
            </w:pPr>
            <w:proofErr w:type="spellStart"/>
            <w:r w:rsidRPr="00054567">
              <w:rPr>
                <w:rFonts w:ascii="Times New Roman" w:eastAsia="Times New Roman" w:hAnsi="Times New Roman" w:cs="Times New Roman"/>
                <w:sz w:val="24"/>
                <w:szCs w:val="24"/>
                <w:lang w:eastAsia="ru-RU"/>
              </w:rPr>
              <w:t>Визуалды</w:t>
            </w:r>
            <w:proofErr w:type="spellEnd"/>
            <w:r w:rsidR="002B16F8" w:rsidRPr="00054567">
              <w:rPr>
                <w:rFonts w:ascii="Times New Roman" w:eastAsia="Times New Roman" w:hAnsi="Times New Roman" w:cs="Times New Roman"/>
                <w:sz w:val="24"/>
                <w:szCs w:val="24"/>
                <w:lang w:val="kk-KZ" w:eastAsia="ru-RU"/>
              </w:rPr>
              <w:t xml:space="preserve"> </w:t>
            </w:r>
            <w:proofErr w:type="spellStart"/>
            <w:r w:rsidRPr="00054567">
              <w:rPr>
                <w:rFonts w:ascii="Times New Roman" w:eastAsia="Times New Roman" w:hAnsi="Times New Roman" w:cs="Times New Roman"/>
                <w:sz w:val="24"/>
                <w:szCs w:val="24"/>
                <w:lang w:eastAsia="ru-RU"/>
              </w:rPr>
              <w:t>және</w:t>
            </w:r>
            <w:proofErr w:type="spellEnd"/>
            <w:r w:rsidR="002B16F8" w:rsidRPr="00054567">
              <w:rPr>
                <w:rFonts w:ascii="Times New Roman" w:eastAsia="Times New Roman" w:hAnsi="Times New Roman" w:cs="Times New Roman"/>
                <w:sz w:val="24"/>
                <w:szCs w:val="24"/>
                <w:lang w:val="kk-KZ" w:eastAsia="ru-RU"/>
              </w:rPr>
              <w:t xml:space="preserve"> </w:t>
            </w:r>
            <w:proofErr w:type="spellStart"/>
            <w:r w:rsidRPr="00054567">
              <w:rPr>
                <w:rFonts w:ascii="Times New Roman" w:eastAsia="Times New Roman" w:hAnsi="Times New Roman" w:cs="Times New Roman"/>
                <w:sz w:val="24"/>
                <w:szCs w:val="24"/>
                <w:lang w:eastAsia="ru-RU"/>
              </w:rPr>
              <w:t>дыбыстық</w:t>
            </w:r>
            <w:proofErr w:type="spellEnd"/>
            <w:r w:rsidR="002B16F8" w:rsidRPr="00054567">
              <w:rPr>
                <w:rFonts w:ascii="Times New Roman" w:eastAsia="Times New Roman" w:hAnsi="Times New Roman" w:cs="Times New Roman"/>
                <w:sz w:val="24"/>
                <w:szCs w:val="24"/>
                <w:lang w:val="kk-KZ" w:eastAsia="ru-RU"/>
              </w:rPr>
              <w:t xml:space="preserve"> </w:t>
            </w:r>
            <w:proofErr w:type="spellStart"/>
            <w:r w:rsidRPr="00054567">
              <w:rPr>
                <w:rFonts w:ascii="Times New Roman" w:eastAsia="Times New Roman" w:hAnsi="Times New Roman" w:cs="Times New Roman"/>
                <w:sz w:val="24"/>
                <w:szCs w:val="24"/>
                <w:lang w:eastAsia="ru-RU"/>
              </w:rPr>
              <w:t>ақпарат</w:t>
            </w:r>
            <w:proofErr w:type="spellEnd"/>
            <w:r w:rsidRPr="00054567">
              <w:rPr>
                <w:rFonts w:ascii="Times New Roman" w:eastAsia="Times New Roman" w:hAnsi="Times New Roman" w:cs="Times New Roman"/>
                <w:sz w:val="24"/>
                <w:szCs w:val="24"/>
                <w:lang w:eastAsia="ru-RU"/>
              </w:rPr>
              <w:t xml:space="preserve"> беру</w:t>
            </w:r>
          </w:p>
        </w:tc>
      </w:tr>
      <w:tr w:rsidR="00443DF1" w:rsidRPr="00054567" w14:paraId="2748A7A1" w14:textId="77777777" w:rsidTr="00F51DBE">
        <w:trPr>
          <w:tblCellSpacing w:w="15" w:type="dxa"/>
        </w:trPr>
        <w:tc>
          <w:tcPr>
            <w:tcW w:w="0" w:type="auto"/>
            <w:tcBorders>
              <w:left w:val="single" w:sz="2" w:space="0" w:color="auto"/>
              <w:bottom w:val="single" w:sz="2" w:space="0" w:color="auto"/>
            </w:tcBorders>
            <w:vAlign w:val="center"/>
            <w:hideMark/>
          </w:tcPr>
          <w:p w14:paraId="5924AC98" w14:textId="77777777" w:rsidR="00443DF1" w:rsidRPr="00054567" w:rsidRDefault="00443DF1" w:rsidP="006926E3">
            <w:pPr>
              <w:spacing w:after="0" w:line="240" w:lineRule="auto"/>
              <w:ind w:firstLine="82"/>
              <w:jc w:val="center"/>
              <w:rPr>
                <w:rFonts w:ascii="Times New Roman" w:eastAsia="Times New Roman" w:hAnsi="Times New Roman" w:cs="Times New Roman"/>
                <w:sz w:val="24"/>
                <w:szCs w:val="24"/>
                <w:lang w:eastAsia="ru-RU"/>
              </w:rPr>
            </w:pPr>
            <w:proofErr w:type="spellStart"/>
            <w:r w:rsidRPr="00054567">
              <w:rPr>
                <w:rFonts w:ascii="Times New Roman" w:eastAsia="Times New Roman" w:hAnsi="Times New Roman" w:cs="Times New Roman"/>
                <w:sz w:val="24"/>
                <w:szCs w:val="24"/>
                <w:lang w:eastAsia="ru-RU"/>
              </w:rPr>
              <w:t>Бейнежазбалар</w:t>
            </w:r>
            <w:proofErr w:type="spellEnd"/>
            <w:r w:rsidRPr="00054567">
              <w:rPr>
                <w:rFonts w:ascii="Times New Roman" w:eastAsia="Times New Roman" w:hAnsi="Times New Roman" w:cs="Times New Roman"/>
                <w:sz w:val="24"/>
                <w:szCs w:val="24"/>
                <w:lang w:eastAsia="ru-RU"/>
              </w:rPr>
              <w:t xml:space="preserve"> мен </w:t>
            </w:r>
            <w:proofErr w:type="spellStart"/>
            <w:r w:rsidRPr="00054567">
              <w:rPr>
                <w:rFonts w:ascii="Times New Roman" w:eastAsia="Times New Roman" w:hAnsi="Times New Roman" w:cs="Times New Roman"/>
                <w:sz w:val="24"/>
                <w:szCs w:val="24"/>
                <w:lang w:eastAsia="ru-RU"/>
              </w:rPr>
              <w:t>анимациялар</w:t>
            </w:r>
            <w:proofErr w:type="spellEnd"/>
          </w:p>
        </w:tc>
        <w:tc>
          <w:tcPr>
            <w:tcW w:w="0" w:type="auto"/>
            <w:tcBorders>
              <w:left w:val="single" w:sz="2" w:space="0" w:color="auto"/>
              <w:bottom w:val="single" w:sz="2" w:space="0" w:color="auto"/>
              <w:right w:val="single" w:sz="2" w:space="0" w:color="auto"/>
            </w:tcBorders>
            <w:vAlign w:val="center"/>
            <w:hideMark/>
          </w:tcPr>
          <w:p w14:paraId="6EFE27C5" w14:textId="46FF6109" w:rsidR="00443DF1" w:rsidRPr="00054567" w:rsidRDefault="00443DF1" w:rsidP="003A10BA">
            <w:pPr>
              <w:spacing w:after="0" w:line="240" w:lineRule="auto"/>
              <w:jc w:val="both"/>
              <w:rPr>
                <w:rFonts w:ascii="Times New Roman" w:eastAsia="Times New Roman" w:hAnsi="Times New Roman" w:cs="Times New Roman"/>
                <w:sz w:val="24"/>
                <w:szCs w:val="24"/>
                <w:lang w:val="kk-KZ" w:eastAsia="ru-RU"/>
              </w:rPr>
            </w:pPr>
            <w:r w:rsidRPr="00054567">
              <w:rPr>
                <w:rFonts w:ascii="Times New Roman" w:eastAsia="Times New Roman" w:hAnsi="Times New Roman" w:cs="Times New Roman"/>
                <w:sz w:val="24"/>
                <w:szCs w:val="24"/>
                <w:lang w:eastAsia="ru-RU"/>
              </w:rPr>
              <w:t>Қ</w:t>
            </w:r>
            <w:r w:rsidRPr="00054567">
              <w:rPr>
                <w:rFonts w:ascii="Times New Roman" w:eastAsia="Times New Roman" w:hAnsi="Times New Roman" w:cs="Times New Roman"/>
                <w:sz w:val="24"/>
                <w:szCs w:val="24"/>
                <w:lang w:val="kk-KZ" w:eastAsia="ru-RU"/>
              </w:rPr>
              <w:t>абылдау қ</w:t>
            </w:r>
            <w:proofErr w:type="spellStart"/>
            <w:r w:rsidRPr="00054567">
              <w:rPr>
                <w:rFonts w:ascii="Times New Roman" w:eastAsia="Times New Roman" w:hAnsi="Times New Roman" w:cs="Times New Roman"/>
                <w:sz w:val="24"/>
                <w:szCs w:val="24"/>
                <w:lang w:eastAsia="ru-RU"/>
              </w:rPr>
              <w:t>иын</w:t>
            </w:r>
            <w:proofErr w:type="spellEnd"/>
            <w:r w:rsidR="002B16F8" w:rsidRPr="00054567">
              <w:rPr>
                <w:rFonts w:ascii="Times New Roman" w:eastAsia="Times New Roman" w:hAnsi="Times New Roman" w:cs="Times New Roman"/>
                <w:sz w:val="24"/>
                <w:szCs w:val="24"/>
                <w:lang w:val="kk-KZ" w:eastAsia="ru-RU"/>
              </w:rPr>
              <w:t xml:space="preserve"> </w:t>
            </w:r>
            <w:proofErr w:type="spellStart"/>
            <w:r w:rsidRPr="00054567">
              <w:rPr>
                <w:rFonts w:ascii="Times New Roman" w:eastAsia="Times New Roman" w:hAnsi="Times New Roman" w:cs="Times New Roman"/>
                <w:sz w:val="24"/>
                <w:szCs w:val="24"/>
                <w:lang w:eastAsia="ru-RU"/>
              </w:rPr>
              <w:t>процестерді</w:t>
            </w:r>
            <w:proofErr w:type="spellEnd"/>
            <w:r w:rsidR="002B16F8" w:rsidRPr="00054567">
              <w:rPr>
                <w:rFonts w:ascii="Times New Roman" w:eastAsia="Times New Roman" w:hAnsi="Times New Roman" w:cs="Times New Roman"/>
                <w:sz w:val="24"/>
                <w:szCs w:val="24"/>
                <w:lang w:val="kk-KZ" w:eastAsia="ru-RU"/>
              </w:rPr>
              <w:t xml:space="preserve"> </w:t>
            </w:r>
            <w:proofErr w:type="spellStart"/>
            <w:r w:rsidRPr="00054567">
              <w:rPr>
                <w:rFonts w:ascii="Times New Roman" w:eastAsia="Times New Roman" w:hAnsi="Times New Roman" w:cs="Times New Roman"/>
                <w:sz w:val="24"/>
                <w:szCs w:val="24"/>
                <w:lang w:eastAsia="ru-RU"/>
              </w:rPr>
              <w:t>көрсету</w:t>
            </w:r>
            <w:proofErr w:type="spellEnd"/>
            <w:r w:rsidRPr="00054567">
              <w:rPr>
                <w:rFonts w:ascii="Times New Roman" w:eastAsia="Times New Roman" w:hAnsi="Times New Roman" w:cs="Times New Roman"/>
                <w:sz w:val="24"/>
                <w:szCs w:val="24"/>
                <w:lang w:eastAsia="ru-RU"/>
              </w:rPr>
              <w:t xml:space="preserve">, </w:t>
            </w:r>
            <w:proofErr w:type="spellStart"/>
            <w:r w:rsidRPr="00054567">
              <w:rPr>
                <w:rFonts w:ascii="Times New Roman" w:eastAsia="Times New Roman" w:hAnsi="Times New Roman" w:cs="Times New Roman"/>
                <w:sz w:val="24"/>
                <w:szCs w:val="24"/>
                <w:lang w:eastAsia="ru-RU"/>
              </w:rPr>
              <w:t>мысалы</w:t>
            </w:r>
            <w:proofErr w:type="spellEnd"/>
            <w:r w:rsidRPr="00054567">
              <w:rPr>
                <w:rFonts w:ascii="Times New Roman" w:eastAsia="Times New Roman" w:hAnsi="Times New Roman" w:cs="Times New Roman"/>
                <w:sz w:val="24"/>
                <w:szCs w:val="24"/>
                <w:lang w:eastAsia="ru-RU"/>
              </w:rPr>
              <w:t xml:space="preserve">: </w:t>
            </w:r>
            <w:r w:rsidRPr="00054567">
              <w:rPr>
                <w:rFonts w:ascii="Times New Roman" w:eastAsia="Times New Roman" w:hAnsi="Times New Roman" w:cs="Times New Roman"/>
                <w:sz w:val="24"/>
                <w:szCs w:val="24"/>
                <w:lang w:val="kk-KZ" w:eastAsia="ru-RU"/>
              </w:rPr>
              <w:t>экономикалық даму процестері</w:t>
            </w:r>
          </w:p>
        </w:tc>
      </w:tr>
      <w:tr w:rsidR="00443DF1" w:rsidRPr="00054567" w14:paraId="2EF9C89A" w14:textId="77777777" w:rsidTr="00F51DBE">
        <w:trPr>
          <w:tblCellSpacing w:w="15" w:type="dxa"/>
        </w:trPr>
        <w:tc>
          <w:tcPr>
            <w:tcW w:w="0" w:type="auto"/>
            <w:tcBorders>
              <w:left w:val="single" w:sz="2" w:space="0" w:color="auto"/>
              <w:bottom w:val="single" w:sz="2" w:space="0" w:color="auto"/>
            </w:tcBorders>
            <w:vAlign w:val="center"/>
            <w:hideMark/>
          </w:tcPr>
          <w:p w14:paraId="29539718" w14:textId="77777777" w:rsidR="00443DF1" w:rsidRPr="00054567" w:rsidRDefault="00443DF1" w:rsidP="006926E3">
            <w:pPr>
              <w:spacing w:after="0" w:line="240" w:lineRule="auto"/>
              <w:ind w:firstLine="82"/>
              <w:jc w:val="center"/>
              <w:rPr>
                <w:rFonts w:ascii="Times New Roman" w:eastAsia="Times New Roman" w:hAnsi="Times New Roman" w:cs="Times New Roman"/>
                <w:sz w:val="24"/>
                <w:szCs w:val="24"/>
                <w:lang w:eastAsia="ru-RU"/>
              </w:rPr>
            </w:pPr>
            <w:proofErr w:type="spellStart"/>
            <w:r w:rsidRPr="00054567">
              <w:rPr>
                <w:rFonts w:ascii="Times New Roman" w:eastAsia="Times New Roman" w:hAnsi="Times New Roman" w:cs="Times New Roman"/>
                <w:sz w:val="24"/>
                <w:szCs w:val="24"/>
                <w:lang w:eastAsia="ru-RU"/>
              </w:rPr>
              <w:t>Модельдер</w:t>
            </w:r>
            <w:proofErr w:type="spellEnd"/>
            <w:r w:rsidRPr="00054567">
              <w:rPr>
                <w:rFonts w:ascii="Times New Roman" w:eastAsia="Times New Roman" w:hAnsi="Times New Roman" w:cs="Times New Roman"/>
                <w:sz w:val="24"/>
                <w:szCs w:val="24"/>
                <w:lang w:eastAsia="ru-RU"/>
              </w:rPr>
              <w:t xml:space="preserve"> мен </w:t>
            </w:r>
            <w:proofErr w:type="spellStart"/>
            <w:r w:rsidRPr="00054567">
              <w:rPr>
                <w:rFonts w:ascii="Times New Roman" w:eastAsia="Times New Roman" w:hAnsi="Times New Roman" w:cs="Times New Roman"/>
                <w:sz w:val="24"/>
                <w:szCs w:val="24"/>
                <w:lang w:eastAsia="ru-RU"/>
              </w:rPr>
              <w:t>макеттер</w:t>
            </w:r>
            <w:proofErr w:type="spellEnd"/>
          </w:p>
        </w:tc>
        <w:tc>
          <w:tcPr>
            <w:tcW w:w="0" w:type="auto"/>
            <w:tcBorders>
              <w:left w:val="single" w:sz="2" w:space="0" w:color="auto"/>
              <w:bottom w:val="single" w:sz="2" w:space="0" w:color="auto"/>
              <w:right w:val="single" w:sz="2" w:space="0" w:color="auto"/>
            </w:tcBorders>
            <w:vAlign w:val="center"/>
            <w:hideMark/>
          </w:tcPr>
          <w:p w14:paraId="06D831C3" w14:textId="175D022F" w:rsidR="00443DF1" w:rsidRPr="00054567" w:rsidRDefault="00443DF1" w:rsidP="003A10BA">
            <w:pPr>
              <w:spacing w:after="0" w:line="240" w:lineRule="auto"/>
              <w:jc w:val="both"/>
              <w:rPr>
                <w:rFonts w:ascii="Times New Roman" w:eastAsia="Times New Roman" w:hAnsi="Times New Roman" w:cs="Times New Roman"/>
                <w:sz w:val="24"/>
                <w:szCs w:val="24"/>
                <w:lang w:eastAsia="ru-RU"/>
              </w:rPr>
            </w:pPr>
            <w:proofErr w:type="spellStart"/>
            <w:r w:rsidRPr="00054567">
              <w:rPr>
                <w:rFonts w:ascii="Times New Roman" w:eastAsia="Times New Roman" w:hAnsi="Times New Roman" w:cs="Times New Roman"/>
                <w:sz w:val="24"/>
                <w:szCs w:val="24"/>
                <w:lang w:eastAsia="ru-RU"/>
              </w:rPr>
              <w:t>Кеңістіктік</w:t>
            </w:r>
            <w:proofErr w:type="spellEnd"/>
            <w:r w:rsidR="002B16F8" w:rsidRPr="00054567">
              <w:rPr>
                <w:rFonts w:ascii="Times New Roman" w:eastAsia="Times New Roman" w:hAnsi="Times New Roman" w:cs="Times New Roman"/>
                <w:sz w:val="24"/>
                <w:szCs w:val="24"/>
                <w:lang w:val="kk-KZ" w:eastAsia="ru-RU"/>
              </w:rPr>
              <w:t xml:space="preserve"> </w:t>
            </w:r>
            <w:proofErr w:type="spellStart"/>
            <w:r w:rsidRPr="00054567">
              <w:rPr>
                <w:rFonts w:ascii="Times New Roman" w:eastAsia="Times New Roman" w:hAnsi="Times New Roman" w:cs="Times New Roman"/>
                <w:sz w:val="24"/>
                <w:szCs w:val="24"/>
                <w:lang w:eastAsia="ru-RU"/>
              </w:rPr>
              <w:t>елестетуге</w:t>
            </w:r>
            <w:proofErr w:type="spellEnd"/>
            <w:r w:rsidR="00382A83" w:rsidRPr="00054567">
              <w:rPr>
                <w:rFonts w:ascii="Times New Roman" w:eastAsia="Times New Roman" w:hAnsi="Times New Roman" w:cs="Times New Roman"/>
                <w:sz w:val="24"/>
                <w:szCs w:val="24"/>
                <w:lang w:val="kk-KZ" w:eastAsia="ru-RU"/>
              </w:rPr>
              <w:t xml:space="preserve"> </w:t>
            </w:r>
            <w:proofErr w:type="spellStart"/>
            <w:r w:rsidRPr="00054567">
              <w:rPr>
                <w:rFonts w:ascii="Times New Roman" w:eastAsia="Times New Roman" w:hAnsi="Times New Roman" w:cs="Times New Roman"/>
                <w:sz w:val="24"/>
                <w:szCs w:val="24"/>
                <w:lang w:eastAsia="ru-RU"/>
              </w:rPr>
              <w:t>көмектеседі</w:t>
            </w:r>
            <w:proofErr w:type="spellEnd"/>
            <w:r w:rsidRPr="00054567">
              <w:rPr>
                <w:rFonts w:ascii="Times New Roman" w:eastAsia="Times New Roman" w:hAnsi="Times New Roman" w:cs="Times New Roman"/>
                <w:sz w:val="24"/>
                <w:szCs w:val="24"/>
                <w:lang w:eastAsia="ru-RU"/>
              </w:rPr>
              <w:t xml:space="preserve"> (</w:t>
            </w:r>
            <w:proofErr w:type="spellStart"/>
            <w:r w:rsidRPr="00054567">
              <w:rPr>
                <w:rFonts w:ascii="Times New Roman" w:eastAsia="Times New Roman" w:hAnsi="Times New Roman" w:cs="Times New Roman"/>
                <w:sz w:val="24"/>
                <w:szCs w:val="24"/>
                <w:lang w:eastAsia="ru-RU"/>
              </w:rPr>
              <w:t>мысалы</w:t>
            </w:r>
            <w:proofErr w:type="spellEnd"/>
            <w:r w:rsidRPr="00054567">
              <w:rPr>
                <w:rFonts w:ascii="Times New Roman" w:eastAsia="Times New Roman" w:hAnsi="Times New Roman" w:cs="Times New Roman"/>
                <w:sz w:val="24"/>
                <w:szCs w:val="24"/>
                <w:lang w:eastAsia="ru-RU"/>
              </w:rPr>
              <w:t xml:space="preserve">, </w:t>
            </w:r>
            <w:r w:rsidRPr="00054567">
              <w:rPr>
                <w:rFonts w:ascii="Times New Roman" w:eastAsia="Times New Roman" w:hAnsi="Times New Roman" w:cs="Times New Roman"/>
                <w:sz w:val="24"/>
                <w:szCs w:val="24"/>
                <w:lang w:val="kk-KZ" w:eastAsia="ru-RU"/>
              </w:rPr>
              <w:t>экономикалық даму</w:t>
            </w:r>
            <w:proofErr w:type="spellStart"/>
            <w:r w:rsidRPr="00054567">
              <w:rPr>
                <w:rFonts w:ascii="Times New Roman" w:eastAsia="Times New Roman" w:hAnsi="Times New Roman" w:cs="Times New Roman"/>
                <w:sz w:val="24"/>
                <w:szCs w:val="24"/>
                <w:lang w:eastAsia="ru-RU"/>
              </w:rPr>
              <w:t>моделі</w:t>
            </w:r>
            <w:proofErr w:type="spellEnd"/>
            <w:r w:rsidRPr="00054567">
              <w:rPr>
                <w:rFonts w:ascii="Times New Roman" w:eastAsia="Times New Roman" w:hAnsi="Times New Roman" w:cs="Times New Roman"/>
                <w:sz w:val="24"/>
                <w:szCs w:val="24"/>
                <w:lang w:eastAsia="ru-RU"/>
              </w:rPr>
              <w:t xml:space="preserve">, </w:t>
            </w:r>
            <w:r w:rsidRPr="00054567">
              <w:rPr>
                <w:rFonts w:ascii="Times New Roman" w:eastAsia="Times New Roman" w:hAnsi="Times New Roman" w:cs="Times New Roman"/>
                <w:sz w:val="24"/>
                <w:szCs w:val="24"/>
                <w:lang w:val="kk-KZ" w:eastAsia="ru-RU"/>
              </w:rPr>
              <w:t xml:space="preserve">ауыл шаруашылығының даму үрдістерінің </w:t>
            </w:r>
            <w:proofErr w:type="spellStart"/>
            <w:r w:rsidRPr="00054567">
              <w:rPr>
                <w:rFonts w:ascii="Times New Roman" w:eastAsia="Times New Roman" w:hAnsi="Times New Roman" w:cs="Times New Roman"/>
                <w:sz w:val="24"/>
                <w:szCs w:val="24"/>
                <w:lang w:eastAsia="ru-RU"/>
              </w:rPr>
              <w:t>моделі</w:t>
            </w:r>
            <w:proofErr w:type="spellEnd"/>
            <w:r w:rsidRPr="00054567">
              <w:rPr>
                <w:rFonts w:ascii="Times New Roman" w:eastAsia="Times New Roman" w:hAnsi="Times New Roman" w:cs="Times New Roman"/>
                <w:sz w:val="24"/>
                <w:szCs w:val="24"/>
                <w:lang w:eastAsia="ru-RU"/>
              </w:rPr>
              <w:t>)</w:t>
            </w:r>
          </w:p>
        </w:tc>
      </w:tr>
    </w:tbl>
    <w:p w14:paraId="3F918FB7" w14:textId="77777777" w:rsidR="00443DF1" w:rsidRPr="00054567" w:rsidRDefault="00443DF1" w:rsidP="00A00F18">
      <w:pPr>
        <w:spacing w:after="0" w:line="240" w:lineRule="auto"/>
        <w:ind w:firstLine="567"/>
        <w:jc w:val="both"/>
        <w:rPr>
          <w:rFonts w:ascii="Times New Roman" w:eastAsia="Times New Roman" w:hAnsi="Times New Roman" w:cs="Times New Roman"/>
          <w:sz w:val="28"/>
          <w:szCs w:val="28"/>
          <w:lang w:val="kk-KZ" w:eastAsia="ru-RU"/>
        </w:rPr>
      </w:pPr>
    </w:p>
    <w:p w14:paraId="4E433C2B" w14:textId="77777777" w:rsidR="00443DF1" w:rsidRPr="00054567" w:rsidRDefault="00443DF1" w:rsidP="00A00F18">
      <w:pPr>
        <w:spacing w:after="0" w:line="240" w:lineRule="auto"/>
        <w:ind w:firstLine="567"/>
        <w:jc w:val="both"/>
        <w:rPr>
          <w:rFonts w:ascii="Times New Roman" w:eastAsia="Times New Roman" w:hAnsi="Times New Roman" w:cs="Times New Roman"/>
          <w:sz w:val="28"/>
          <w:szCs w:val="28"/>
          <w:lang w:val="kk-KZ" w:eastAsia="ru-RU"/>
        </w:rPr>
      </w:pPr>
      <w:r w:rsidRPr="00054567">
        <w:rPr>
          <w:rFonts w:ascii="Times New Roman" w:eastAsia="Times New Roman" w:hAnsi="Times New Roman" w:cs="Times New Roman"/>
          <w:sz w:val="28"/>
          <w:szCs w:val="28"/>
          <w:lang w:val="kk-KZ" w:eastAsia="ru-RU"/>
        </w:rPr>
        <w:t xml:space="preserve">Иллюстративті әдістер көрнекілігімен (оқу материалы нақтылығы, түсініктілігі); білім алушылардың қызығушылығын арттыру; визуалды түрде көру арқылы есте сақтаумен; түсіндірудің жеңілдігімен; білім алушының белсенділігімен ерекшеленеді. </w:t>
      </w:r>
    </w:p>
    <w:p w14:paraId="04680B8D" w14:textId="5F81A6E9" w:rsidR="00443DF1" w:rsidRPr="00054567" w:rsidRDefault="00443DF1" w:rsidP="00A00F18">
      <w:pPr>
        <w:spacing w:after="0" w:line="240" w:lineRule="auto"/>
        <w:ind w:firstLine="567"/>
        <w:jc w:val="both"/>
        <w:rPr>
          <w:rFonts w:ascii="Times New Roman" w:eastAsia="Times New Roman" w:hAnsi="Times New Roman" w:cs="Times New Roman"/>
          <w:sz w:val="28"/>
          <w:szCs w:val="28"/>
          <w:lang w:val="kk-KZ" w:eastAsia="ru-RU"/>
        </w:rPr>
      </w:pPr>
      <w:r w:rsidRPr="00054567">
        <w:rPr>
          <w:rFonts w:ascii="Times New Roman" w:eastAsia="Times New Roman" w:hAnsi="Times New Roman" w:cs="Times New Roman"/>
          <w:sz w:val="28"/>
          <w:szCs w:val="28"/>
          <w:lang w:val="kk-KZ" w:eastAsia="ru-RU"/>
        </w:rPr>
        <w:t>Білім берудің маңызды құрамдас бөлігі ретінде иллюстративті әдістер білім алушының көру арқылы қабылдауын жақсартып, материалды терең әрі тиянақты меңгеруіне ықпал етеді.</w:t>
      </w:r>
      <w:r w:rsidR="000B1480"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Заманауи технологиялардың (мультимедиа мен интерактивті құралдар)</w:t>
      </w:r>
      <w:r w:rsidR="000B1480"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көмегімен</w:t>
      </w:r>
      <w:r w:rsidR="000B1480"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бұл әдістің мүмкіндіктері кеңейтіп отыр.</w:t>
      </w:r>
    </w:p>
    <w:p w14:paraId="268FD01B" w14:textId="5CCE2EE4" w:rsidR="00443DF1" w:rsidRPr="00054567" w:rsidRDefault="00443DF1" w:rsidP="00A00F18">
      <w:pPr>
        <w:spacing w:after="0" w:line="240" w:lineRule="auto"/>
        <w:ind w:firstLine="567"/>
        <w:jc w:val="both"/>
        <w:rPr>
          <w:rFonts w:ascii="Times New Roman" w:eastAsia="Times New Roman" w:hAnsi="Times New Roman" w:cs="Times New Roman"/>
          <w:sz w:val="28"/>
          <w:szCs w:val="28"/>
          <w:lang w:val="kk-KZ" w:eastAsia="ru-RU"/>
        </w:rPr>
      </w:pPr>
      <w:r w:rsidRPr="00054567">
        <w:rPr>
          <w:rFonts w:ascii="Times New Roman" w:eastAsia="Times New Roman" w:hAnsi="Times New Roman" w:cs="Times New Roman"/>
          <w:sz w:val="28"/>
          <w:szCs w:val="28"/>
          <w:lang w:val="kk-KZ" w:eastAsia="ru-RU"/>
        </w:rPr>
        <w:t>Ауыл шаруашылығы саласындағы экономикалық даму үрдістерін білім алушыларға түсінікті әрі мазмұнды жеткізу үшін практикалық оқыту әдістерінің маңызы зор. Бұл әдістер ауыл шаруашылығын тек теория жүзінде емес, нақты тәжірибелік жағынан меңгеруге мүмкіндік береді.</w:t>
      </w:r>
      <w:r w:rsidR="000B1480"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Практикалық әдістер – ол білім алушылардың іс-әрекет арқылы білім алуына негізделген әдістер жиынтығы, яғни, білім алушылар өз бетінше ой қорытып, талдау жасап, нақты дағдыларды меңгереді.</w:t>
      </w:r>
    </w:p>
    <w:p w14:paraId="762F51E7" w14:textId="5CD32AED" w:rsidR="00443DF1" w:rsidRPr="00054567" w:rsidRDefault="00443DF1" w:rsidP="00A00F18">
      <w:pPr>
        <w:spacing w:after="0" w:line="240" w:lineRule="auto"/>
        <w:ind w:firstLine="567"/>
        <w:jc w:val="both"/>
        <w:rPr>
          <w:rFonts w:ascii="Times New Roman" w:eastAsia="Times New Roman" w:hAnsi="Times New Roman" w:cs="Times New Roman"/>
          <w:sz w:val="28"/>
          <w:szCs w:val="28"/>
          <w:lang w:val="kk-KZ" w:eastAsia="ru-RU"/>
        </w:rPr>
      </w:pPr>
      <w:r w:rsidRPr="00054567">
        <w:rPr>
          <w:rFonts w:ascii="Times New Roman" w:eastAsia="Times New Roman" w:hAnsi="Times New Roman" w:cs="Times New Roman"/>
          <w:sz w:val="28"/>
          <w:szCs w:val="28"/>
          <w:lang w:val="kk-KZ" w:eastAsia="ru-RU"/>
        </w:rPr>
        <w:t>Практикалық әдістердің тиімділігі білім алушылар, оқу материалдарын игеруде шынайы өмірмен байланыс орнатады, сын тұрғысынан ойлау мен талдау қабілеті дамиды, белсенді оқу әрекеттерін меңгереді, шешім қабылдау мен жауапкершілікті сезінуге үйренеді, экономикалық сауаттылықттары артып кәсіпкерлік дағдылары қалыптасады.</w:t>
      </w:r>
    </w:p>
    <w:p w14:paraId="106610AB" w14:textId="2F9D0B28" w:rsidR="00443DF1" w:rsidRPr="00054567" w:rsidRDefault="00443DF1" w:rsidP="00A00F18">
      <w:pPr>
        <w:spacing w:after="0" w:line="240" w:lineRule="auto"/>
        <w:ind w:firstLine="567"/>
        <w:jc w:val="both"/>
        <w:rPr>
          <w:rFonts w:ascii="Times New Roman" w:eastAsia="Times New Roman" w:hAnsi="Times New Roman" w:cs="Times New Roman"/>
          <w:sz w:val="28"/>
          <w:szCs w:val="28"/>
          <w:lang w:val="kk-KZ" w:eastAsia="ru-RU"/>
        </w:rPr>
      </w:pPr>
      <w:r w:rsidRPr="00054567">
        <w:rPr>
          <w:rFonts w:ascii="Times New Roman" w:eastAsia="Times New Roman" w:hAnsi="Times New Roman" w:cs="Times New Roman"/>
          <w:sz w:val="28"/>
          <w:szCs w:val="28"/>
          <w:lang w:val="kk-KZ" w:eastAsia="ru-RU"/>
        </w:rPr>
        <w:lastRenderedPageBreak/>
        <w:t>Ауыл шаруашылығын оқытудағы</w:t>
      </w:r>
      <w:r w:rsidR="00625828"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практикалық әдістердің түрлері алуан түрлі, оны оқытушы оқу материалдарының мазмұнына қарай таңдап, оқу үдерісінде қолданады. Мысалы:</w:t>
      </w:r>
    </w:p>
    <w:p w14:paraId="56F6BC1C" w14:textId="393F7FBE" w:rsidR="00957343" w:rsidRPr="00054567" w:rsidRDefault="00957343" w:rsidP="00957343">
      <w:pPr>
        <w:spacing w:after="0" w:line="240" w:lineRule="auto"/>
        <w:ind w:firstLine="567"/>
        <w:jc w:val="both"/>
        <w:rPr>
          <w:rFonts w:ascii="Times New Roman" w:eastAsia="Times New Roman" w:hAnsi="Times New Roman" w:cs="Times New Roman"/>
          <w:sz w:val="28"/>
          <w:szCs w:val="28"/>
          <w:lang w:val="kk-KZ" w:eastAsia="ru-RU"/>
        </w:rPr>
      </w:pPr>
      <w:r w:rsidRPr="00054567">
        <w:rPr>
          <w:rFonts w:ascii="Times New Roman" w:eastAsia="Times New Roman" w:hAnsi="Times New Roman" w:cs="Times New Roman"/>
          <w:sz w:val="28"/>
          <w:szCs w:val="28"/>
          <w:lang w:val="kk-KZ" w:eastAsia="ru-RU"/>
        </w:rPr>
        <w:t>–</w:t>
      </w:r>
      <w:r w:rsidR="00443DF1" w:rsidRPr="00054567">
        <w:rPr>
          <w:rFonts w:ascii="Times New Roman" w:eastAsia="Times New Roman" w:hAnsi="Times New Roman" w:cs="Times New Roman"/>
          <w:sz w:val="28"/>
          <w:szCs w:val="28"/>
          <w:lang w:val="kk-KZ" w:eastAsia="ru-RU"/>
        </w:rPr>
        <w:t>жобалық әдісте «Ауыл шаруашылығы және оның даму бағыттары» тақырыбында жоба жұмысын орындату;</w:t>
      </w:r>
    </w:p>
    <w:p w14:paraId="53A7A6FE" w14:textId="58C92FE6" w:rsidR="00443DF1" w:rsidRPr="00054567" w:rsidRDefault="00957343" w:rsidP="00957343">
      <w:pPr>
        <w:spacing w:after="0" w:line="240" w:lineRule="auto"/>
        <w:ind w:firstLine="567"/>
        <w:jc w:val="both"/>
        <w:rPr>
          <w:rFonts w:ascii="Times New Roman" w:eastAsia="Times New Roman" w:hAnsi="Times New Roman" w:cs="Times New Roman"/>
          <w:sz w:val="28"/>
          <w:szCs w:val="28"/>
          <w:lang w:val="kk-KZ" w:eastAsia="ru-RU"/>
        </w:rPr>
      </w:pPr>
      <w:r w:rsidRPr="00054567">
        <w:rPr>
          <w:rFonts w:ascii="Times New Roman" w:eastAsia="Times New Roman" w:hAnsi="Times New Roman" w:cs="Times New Roman"/>
          <w:sz w:val="28"/>
          <w:szCs w:val="28"/>
          <w:lang w:val="kk-KZ" w:eastAsia="ru-RU"/>
        </w:rPr>
        <w:t>–</w:t>
      </w:r>
      <w:r w:rsidR="00443DF1" w:rsidRPr="00054567">
        <w:rPr>
          <w:rFonts w:ascii="Times New Roman" w:eastAsia="Times New Roman" w:hAnsi="Times New Roman" w:cs="Times New Roman"/>
          <w:sz w:val="28"/>
          <w:szCs w:val="28"/>
          <w:lang w:val="kk-KZ" w:eastAsia="ru-RU"/>
        </w:rPr>
        <w:t>кейс әдісі немесе нақты ауылшаруашылық кәсіпорындарының экономикалық мәселелерді талдау;</w:t>
      </w:r>
    </w:p>
    <w:p w14:paraId="61BE4419" w14:textId="476069D7" w:rsidR="00443DF1" w:rsidRPr="00054567" w:rsidRDefault="00957343" w:rsidP="00A00F18">
      <w:pPr>
        <w:spacing w:after="0" w:line="240" w:lineRule="auto"/>
        <w:ind w:firstLine="567"/>
        <w:jc w:val="both"/>
        <w:rPr>
          <w:rFonts w:ascii="Times New Roman" w:eastAsia="Times New Roman" w:hAnsi="Times New Roman" w:cs="Times New Roman"/>
          <w:sz w:val="28"/>
          <w:szCs w:val="28"/>
          <w:lang w:val="kk-KZ" w:eastAsia="ru-RU"/>
        </w:rPr>
      </w:pPr>
      <w:r w:rsidRPr="00054567">
        <w:rPr>
          <w:rFonts w:ascii="Times New Roman" w:eastAsia="Times New Roman" w:hAnsi="Times New Roman" w:cs="Times New Roman"/>
          <w:sz w:val="28"/>
          <w:szCs w:val="28"/>
          <w:lang w:val="kk-KZ" w:eastAsia="ru-RU"/>
        </w:rPr>
        <w:t>–</w:t>
      </w:r>
      <w:r w:rsidR="00443DF1" w:rsidRPr="00054567">
        <w:rPr>
          <w:rFonts w:ascii="Times New Roman" w:eastAsia="Times New Roman" w:hAnsi="Times New Roman" w:cs="Times New Roman"/>
          <w:sz w:val="28"/>
          <w:szCs w:val="28"/>
          <w:lang w:val="kk-KZ" w:eastAsia="ru-RU"/>
        </w:rPr>
        <w:t>өндірістік практика немесе экскурсия ауыл шаруашылығы кәсіпорындарына (фермаға, агрофирмаға, жылыжай, т.б.) бару арқылы нақты тәжірибе жинақтау;</w:t>
      </w:r>
    </w:p>
    <w:p w14:paraId="5B476D83" w14:textId="5501ACD2" w:rsidR="00443DF1" w:rsidRPr="00054567" w:rsidRDefault="00957343" w:rsidP="00A00F18">
      <w:pPr>
        <w:spacing w:after="0" w:line="240" w:lineRule="auto"/>
        <w:ind w:firstLine="567"/>
        <w:jc w:val="both"/>
        <w:rPr>
          <w:rFonts w:ascii="Times New Roman" w:eastAsia="Times New Roman" w:hAnsi="Times New Roman" w:cs="Times New Roman"/>
          <w:sz w:val="28"/>
          <w:szCs w:val="28"/>
          <w:lang w:val="kk-KZ" w:eastAsia="ru-RU"/>
        </w:rPr>
      </w:pPr>
      <w:r w:rsidRPr="00054567">
        <w:rPr>
          <w:rFonts w:ascii="Times New Roman" w:eastAsia="Times New Roman" w:hAnsi="Times New Roman" w:cs="Times New Roman"/>
          <w:sz w:val="28"/>
          <w:szCs w:val="28"/>
          <w:lang w:val="kk-KZ" w:eastAsia="ru-RU"/>
        </w:rPr>
        <w:t>–</w:t>
      </w:r>
      <w:r w:rsidR="00443DF1" w:rsidRPr="00054567">
        <w:rPr>
          <w:rFonts w:ascii="Times New Roman" w:eastAsia="Times New Roman" w:hAnsi="Times New Roman" w:cs="Times New Roman"/>
          <w:sz w:val="28"/>
          <w:szCs w:val="28"/>
          <w:lang w:val="kk-KZ" w:eastAsia="ru-RU"/>
        </w:rPr>
        <w:t>ауыл шаруашылығы өнімінің өзіндік құнын есептеу, табыстылықты анықтау үшінэкономикалық есептер шығару;</w:t>
      </w:r>
    </w:p>
    <w:p w14:paraId="5E413326" w14:textId="5C9DD9EB" w:rsidR="00443DF1" w:rsidRPr="00054567" w:rsidRDefault="00957343" w:rsidP="00A00F18">
      <w:pPr>
        <w:spacing w:after="0" w:line="240" w:lineRule="auto"/>
        <w:ind w:firstLine="567"/>
        <w:jc w:val="both"/>
        <w:rPr>
          <w:rFonts w:ascii="Times New Roman" w:eastAsia="Times New Roman" w:hAnsi="Times New Roman" w:cs="Times New Roman"/>
          <w:sz w:val="28"/>
          <w:szCs w:val="28"/>
          <w:lang w:val="kk-KZ" w:eastAsia="ru-RU"/>
        </w:rPr>
      </w:pPr>
      <w:r w:rsidRPr="00054567">
        <w:rPr>
          <w:rFonts w:ascii="Times New Roman" w:eastAsia="Times New Roman" w:hAnsi="Times New Roman" w:cs="Times New Roman"/>
          <w:sz w:val="28"/>
          <w:szCs w:val="28"/>
          <w:lang w:val="kk-KZ" w:eastAsia="ru-RU"/>
        </w:rPr>
        <w:t>–</w:t>
      </w:r>
      <w:r w:rsidR="00443DF1" w:rsidRPr="00054567">
        <w:rPr>
          <w:rFonts w:ascii="Times New Roman" w:eastAsia="Times New Roman" w:hAnsi="Times New Roman" w:cs="Times New Roman"/>
          <w:sz w:val="28"/>
          <w:szCs w:val="28"/>
          <w:lang w:val="kk-KZ" w:eastAsia="ru-RU"/>
        </w:rPr>
        <w:t>іскерлік рөлдік ойындар арқылы кәсіпкерлік дағдыларды дамыту;</w:t>
      </w:r>
    </w:p>
    <w:p w14:paraId="06541C9D" w14:textId="2EBDEE01" w:rsidR="00443DF1" w:rsidRPr="00054567" w:rsidRDefault="00957343" w:rsidP="00A00F18">
      <w:pPr>
        <w:spacing w:after="0" w:line="240" w:lineRule="auto"/>
        <w:ind w:firstLine="567"/>
        <w:jc w:val="both"/>
        <w:rPr>
          <w:rFonts w:ascii="Times New Roman" w:eastAsia="Times New Roman" w:hAnsi="Times New Roman" w:cs="Times New Roman"/>
          <w:sz w:val="28"/>
          <w:szCs w:val="28"/>
          <w:lang w:val="kk-KZ" w:eastAsia="ru-RU"/>
        </w:rPr>
      </w:pPr>
      <w:r w:rsidRPr="00054567">
        <w:rPr>
          <w:rFonts w:ascii="Times New Roman" w:eastAsia="Times New Roman" w:hAnsi="Times New Roman" w:cs="Times New Roman"/>
          <w:sz w:val="28"/>
          <w:szCs w:val="28"/>
          <w:lang w:val="kk-KZ" w:eastAsia="ru-RU"/>
        </w:rPr>
        <w:t>–</w:t>
      </w:r>
      <w:r w:rsidR="00443DF1" w:rsidRPr="00054567">
        <w:rPr>
          <w:rFonts w:ascii="Times New Roman" w:eastAsia="Times New Roman" w:hAnsi="Times New Roman" w:cs="Times New Roman"/>
          <w:sz w:val="28"/>
          <w:szCs w:val="28"/>
          <w:lang w:val="kk-KZ" w:eastAsia="ru-RU"/>
        </w:rPr>
        <w:t>агроөнеркәсіп көрсеткіштерін саралау, диаграмма, график жасау мақсатындағы статистикалық мәліметтермен жұмыс жасау сияқты әртүрлі әдістерді қолдануға болады.</w:t>
      </w:r>
    </w:p>
    <w:p w14:paraId="63DA6469" w14:textId="65CBD16A" w:rsidR="00443DF1" w:rsidRPr="00054567" w:rsidRDefault="00443DF1" w:rsidP="00A00F18">
      <w:pPr>
        <w:spacing w:after="0" w:line="240" w:lineRule="auto"/>
        <w:ind w:firstLine="567"/>
        <w:jc w:val="both"/>
        <w:rPr>
          <w:rFonts w:ascii="Times New Roman" w:eastAsia="Times New Roman" w:hAnsi="Times New Roman" w:cs="Times New Roman"/>
          <w:sz w:val="28"/>
          <w:szCs w:val="28"/>
          <w:lang w:val="kk-KZ" w:eastAsia="ru-RU"/>
        </w:rPr>
      </w:pPr>
      <w:r w:rsidRPr="00054567">
        <w:rPr>
          <w:rFonts w:ascii="Times New Roman" w:eastAsia="Times New Roman" w:hAnsi="Times New Roman" w:cs="Times New Roman"/>
          <w:sz w:val="28"/>
          <w:szCs w:val="28"/>
          <w:lang w:val="kk-KZ" w:eastAsia="ru-RU"/>
        </w:rPr>
        <w:t>Ауыл шаруашылығының экономикалық даму үрдістерін оқыту – Қазақстан географиясын оқытудың маңызды және мазмұнды бағыттарының бірі. Ол білім алушыларға елдің азық</w:t>
      </w:r>
      <w:r w:rsidR="00274F41" w:rsidRPr="00054567">
        <w:rPr>
          <w:rFonts w:ascii="Times New Roman" w:eastAsia="Times New Roman" w:hAnsi="Times New Roman" w:cs="Times New Roman"/>
          <w:sz w:val="28"/>
          <w:szCs w:val="28"/>
          <w:lang w:val="kk-KZ" w:eastAsia="ru-RU"/>
        </w:rPr>
        <w:t xml:space="preserve"> – </w:t>
      </w:r>
      <w:r w:rsidRPr="00054567">
        <w:rPr>
          <w:rFonts w:ascii="Times New Roman" w:eastAsia="Times New Roman" w:hAnsi="Times New Roman" w:cs="Times New Roman"/>
          <w:sz w:val="28"/>
          <w:szCs w:val="28"/>
          <w:lang w:val="kk-KZ" w:eastAsia="ru-RU"/>
        </w:rPr>
        <w:t>түлік қауіпсіздігі, ауылдық аумақтардың дамуы және экономиканың аграрлық секторы туралы түсінік береді. Заманауи білім беру жүйесінде дәстүрлі әдістердің орнына белсенді оқыту әдістерін қолдану барған сайын өзекті болуда. Бұл әдістер білім алушылардың қызығушылығын оятып, олардың сыни ойлау, шығармашылық, ынтымақтастық дағдыларын дамытады.</w:t>
      </w:r>
      <w:r w:rsidR="007407CB" w:rsidRPr="00054567">
        <w:rPr>
          <w:rFonts w:ascii="Times New Roman" w:eastAsia="Times New Roman" w:hAnsi="Times New Roman" w:cs="Times New Roman"/>
          <w:sz w:val="28"/>
          <w:szCs w:val="28"/>
          <w:lang w:val="kk-KZ" w:eastAsia="ru-RU"/>
        </w:rPr>
        <w:t xml:space="preserve"> </w:t>
      </w:r>
      <w:r w:rsidRPr="00054567">
        <w:rPr>
          <w:rFonts w:ascii="Times New Roman" w:eastAsia="Times New Roman" w:hAnsi="Times New Roman" w:cs="Times New Roman"/>
          <w:sz w:val="28"/>
          <w:szCs w:val="28"/>
          <w:lang w:val="kk-KZ" w:eastAsia="ru-RU"/>
        </w:rPr>
        <w:t>Ауыл шаруашылығын оқытуда белсенді әдістерді қолдану – білім алушыларды нақты өмірмен байланыстыра отырып, оларды экономикалық және өндірістік үдерістерге қатыстырудың тиімді тәсілі болып табылады. Сонымен қатар, білім алушылардың тек теориялық білімін арттырып қоймай, оларды практикалық өмірге дайындайтын тиімді құрал. Бұл әдістер болашақта ауыл шаруашылығы саласына маманданатын білім алушылардың қызығушылықтарын арттырып, олардың кәсіби бағдарлануына ықпал етеді. Сондықтан заманауи білім беру тенденцияларының бірі белсенді оқыту болып табылады.</w:t>
      </w:r>
    </w:p>
    <w:p w14:paraId="51337801" w14:textId="77777777" w:rsidR="000D0164" w:rsidRPr="00054567" w:rsidRDefault="000D0164"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Біздің зерттеу жұмысымыздың аясында ауыл шаруашылығының даму үрдістерін элективті курс арқылы оқытудың мазмұндық-құрылымдық моделі ұсынылды. Қазақстанның ауыл шаруашылығының экономикалық даму үрдістерін оқытудың құрылымдық-мазмұндық моделі – бұл білім алушыларға аграрлық сектордың экономикалық дамуын жүйелі түрде меңгертуді көздейтін педагогикалық үлгі. Бұл модельде оқытудың мақсаттары, мазмұны, әдістері, кезеңдері мен күтілетін нәтижелері өзара тығыз байланыста қарастырылады.</w:t>
      </w:r>
    </w:p>
    <w:p w14:paraId="3E8F9BF3" w14:textId="2D0D69FB" w:rsidR="000D0164" w:rsidRPr="00054567" w:rsidRDefault="000D0164"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Ауыл шаруашылығының даму үрдістерін оқытудың мазмұндық-құрылымдық моделі </w:t>
      </w:r>
      <w:bookmarkStart w:id="22" w:name="_Hlk201874626"/>
      <w:r w:rsidRPr="00054567">
        <w:rPr>
          <w:rFonts w:ascii="Times New Roman" w:hAnsi="Times New Roman" w:cs="Times New Roman"/>
          <w:sz w:val="28"/>
          <w:szCs w:val="28"/>
          <w:lang w:val="kk-KZ"/>
        </w:rPr>
        <w:t>білім алушыларға теориялық және практикалық білім беруді, аграрлық саладағы өзгерістерді түсіндіру</w:t>
      </w:r>
      <w:bookmarkEnd w:id="22"/>
      <w:r w:rsidRPr="00054567">
        <w:rPr>
          <w:rFonts w:ascii="Times New Roman" w:hAnsi="Times New Roman" w:cs="Times New Roman"/>
          <w:sz w:val="28"/>
          <w:szCs w:val="28"/>
          <w:lang w:val="kk-KZ"/>
        </w:rPr>
        <w:t xml:space="preserve">ді мақсат етеді. Бұл модель белгілі бір негізгі идеялар мен жетекші ұстанымдарға сүйенеді. Негізгі идеялар жүйелік тәсіл, яғни,  өсімдік шаруашылығы, мал шаруашылығы, агротехнология, экология және т.б. біртұтас жүйе ретінде қарастырылады. Ауыл </w:t>
      </w:r>
      <w:r w:rsidRPr="00054567">
        <w:rPr>
          <w:rFonts w:ascii="Times New Roman" w:hAnsi="Times New Roman" w:cs="Times New Roman"/>
          <w:sz w:val="28"/>
          <w:szCs w:val="28"/>
          <w:lang w:val="kk-KZ"/>
        </w:rPr>
        <w:lastRenderedPageBreak/>
        <w:t>шаруашылығының дамуы биология, география, экономика, экология, агротехника, цифрлық технологиялармен кіріктіріле оқытылады. Оқу мазмұнында нақты аймақтың табиғи</w:t>
      </w:r>
      <w:r w:rsidR="00274F41" w:rsidRPr="00054567">
        <w:rPr>
          <w:rFonts w:ascii="Times New Roman" w:hAnsi="Times New Roman" w:cs="Times New Roman"/>
          <w:sz w:val="28"/>
          <w:szCs w:val="28"/>
          <w:lang w:val="kk-KZ"/>
        </w:rPr>
        <w:t xml:space="preserve"> – </w:t>
      </w:r>
      <w:r w:rsidRPr="00054567">
        <w:rPr>
          <w:rFonts w:ascii="Times New Roman" w:hAnsi="Times New Roman" w:cs="Times New Roman"/>
          <w:sz w:val="28"/>
          <w:szCs w:val="28"/>
          <w:lang w:val="kk-KZ"/>
        </w:rPr>
        <w:t xml:space="preserve">климаттық жағдайлары, топырақ ерекшеліктері, жер пайдалану жүйесі мен дәстүрлі шаруашылық түрлері қамтылады. </w:t>
      </w:r>
    </w:p>
    <w:p w14:paraId="265E8E19" w14:textId="592F30BD" w:rsidR="000D0164" w:rsidRPr="00054567" w:rsidRDefault="000D0164"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Инновация, яғни, заманауи агротехнологияларды, цифрлық ауыл шаруашылығы, дрондар, смарт-фермалар және жасыл технологияларды оқыту, сонымен қатар, Тұрақты даму мақсаттарына сәйкес қоршаған ортаны сақтау, ресурс үнемдеу, биологиялық әртүрлілікті сақтау мен азық</w:t>
      </w:r>
      <w:r w:rsidR="00274F41" w:rsidRPr="00054567">
        <w:rPr>
          <w:rFonts w:ascii="Times New Roman" w:hAnsi="Times New Roman" w:cs="Times New Roman"/>
          <w:sz w:val="28"/>
          <w:szCs w:val="28"/>
          <w:lang w:val="kk-KZ"/>
        </w:rPr>
        <w:t xml:space="preserve"> – </w:t>
      </w:r>
      <w:r w:rsidRPr="00054567">
        <w:rPr>
          <w:rFonts w:ascii="Times New Roman" w:hAnsi="Times New Roman" w:cs="Times New Roman"/>
          <w:sz w:val="28"/>
          <w:szCs w:val="28"/>
          <w:lang w:val="kk-KZ"/>
        </w:rPr>
        <w:t xml:space="preserve">түлік қауіпсіздігін қамтамасыз етуді басты назарда ұстау. </w:t>
      </w:r>
    </w:p>
    <w:p w14:paraId="147E203D" w14:textId="55B27167" w:rsidR="000D0164" w:rsidRPr="00054567" w:rsidRDefault="000D0164"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Ал мазмұндық</w:t>
      </w:r>
      <w:r w:rsidR="007B7CB1" w:rsidRPr="00054567">
        <w:rPr>
          <w:rFonts w:ascii="Times New Roman" w:hAnsi="Times New Roman" w:cs="Times New Roman"/>
          <w:sz w:val="28"/>
          <w:szCs w:val="28"/>
          <w:lang w:val="kk-KZ"/>
        </w:rPr>
        <w:t xml:space="preserve"> – </w:t>
      </w:r>
      <w:r w:rsidRPr="00054567">
        <w:rPr>
          <w:rFonts w:ascii="Times New Roman" w:hAnsi="Times New Roman" w:cs="Times New Roman"/>
          <w:sz w:val="28"/>
          <w:szCs w:val="28"/>
          <w:lang w:val="kk-KZ"/>
        </w:rPr>
        <w:t>құрылымдық модельді құрастыруда ғылымилық, практикалық, қолжетімділік, жүйелілік, сабақтастық, тұлғаға бағдарлау, экологиялық ұстанымдар</w:t>
      </w:r>
      <w:r w:rsidRPr="00054567">
        <w:rPr>
          <w:rFonts w:ascii="Times New Roman" w:hAnsi="Times New Roman" w:cs="Times New Roman"/>
          <w:b/>
          <w:bCs/>
          <w:sz w:val="28"/>
          <w:szCs w:val="28"/>
          <w:lang w:val="kk-KZ"/>
        </w:rPr>
        <w:t xml:space="preserve"> </w:t>
      </w:r>
      <w:r w:rsidRPr="00054567">
        <w:rPr>
          <w:rFonts w:ascii="Times New Roman" w:hAnsi="Times New Roman" w:cs="Times New Roman"/>
          <w:sz w:val="28"/>
          <w:szCs w:val="28"/>
          <w:lang w:val="kk-KZ"/>
        </w:rPr>
        <w:t>ескерілді.</w:t>
      </w:r>
    </w:p>
    <w:p w14:paraId="45A77EC1" w14:textId="77777777" w:rsidR="000D0164" w:rsidRPr="00054567" w:rsidRDefault="000D0164" w:rsidP="00A00F18">
      <w:pPr>
        <w:tabs>
          <w:tab w:val="num" w:pos="72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Мақсатты компонент Қазақстан ауыл шаруашылығының экономикалық даму үрдістерін оқытуды білім алушыларға ауыл шаруашылығының қазіргі экономикалық жағдайын, даму тенденцияларын және болашағын түсіндіруге; аграрлық саланың ел экономикасындағы рөлін сараптау дағдыларын қалыптастыруға; қоғамдық жауапкершілік пен кәсіби бағдар беруге бағыттайды. Ондағы негізгі міндеттерге ауыл шаруашылығының экономикалық құрылымын меңгерту, агроөнеркәсіптік кешеннің даму динамикасын түсіндіру, экономикалық талдау дағдыларын дамыту (SWOT, диаграмма, статистика), экономикалық ойлау мен болжау қабілетін жетілдіру жатады.</w:t>
      </w:r>
    </w:p>
    <w:p w14:paraId="45B68D9A" w14:textId="77777777" w:rsidR="000D0164" w:rsidRPr="00054567" w:rsidRDefault="000D0164"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Ауыл шаруашылығының даму үрдістерін оқытудың мазмұндық-құрылымдық моделіндегі мазмұндық компонентінде төмендегідей негізгі тақырыптар қамтылады:</w:t>
      </w:r>
    </w:p>
    <w:p w14:paraId="07631E79" w14:textId="3E4B8172" w:rsidR="000D0164" w:rsidRPr="00054567" w:rsidRDefault="00E93517"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0D0164" w:rsidRPr="00054567">
        <w:rPr>
          <w:rFonts w:ascii="Times New Roman" w:hAnsi="Times New Roman" w:cs="Times New Roman"/>
          <w:sz w:val="28"/>
          <w:szCs w:val="28"/>
          <w:lang w:val="kk-KZ"/>
        </w:rPr>
        <w:t xml:space="preserve"> ауыл шаруашылығының экономикалық мәні мен құрылымы (өсімдік және мал шаруашылығының үлесі, агробизнес және агроқызметтер);</w:t>
      </w:r>
    </w:p>
    <w:p w14:paraId="0094AD0D" w14:textId="4DA22386" w:rsidR="000D0164" w:rsidRPr="00054567" w:rsidRDefault="00E93517" w:rsidP="00A00F18">
      <w:pPr>
        <w:tabs>
          <w:tab w:val="num" w:pos="144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0D0164" w:rsidRPr="00054567">
        <w:rPr>
          <w:rFonts w:ascii="Times New Roman" w:hAnsi="Times New Roman" w:cs="Times New Roman"/>
          <w:sz w:val="28"/>
          <w:szCs w:val="28"/>
          <w:lang w:val="kk-KZ"/>
        </w:rPr>
        <w:t xml:space="preserve"> экономикалық даму көрсеткіштері (жалпы өнім көлемі, еңбек өнімділігі, инвестициялар, өнімділік пен табыстылық көрсеткіштері);</w:t>
      </w:r>
    </w:p>
    <w:p w14:paraId="62BF7BD3" w14:textId="21B48CC7" w:rsidR="000D0164" w:rsidRPr="00054567" w:rsidRDefault="00E93517" w:rsidP="00A00F18">
      <w:pPr>
        <w:tabs>
          <w:tab w:val="num" w:pos="720"/>
          <w:tab w:val="num" w:pos="144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0D0164" w:rsidRPr="00054567">
        <w:rPr>
          <w:rFonts w:ascii="Times New Roman" w:hAnsi="Times New Roman" w:cs="Times New Roman"/>
          <w:sz w:val="28"/>
          <w:szCs w:val="28"/>
          <w:lang w:val="kk-KZ"/>
        </w:rPr>
        <w:t xml:space="preserve"> мемлекеттік қолдау және саясат (субсидиялау, несиелеу, салық жеңілдіктері, «Ауыл – Ел бесігі», «Агробизнес</w:t>
      </w:r>
      <w:r w:rsidR="00274F41" w:rsidRPr="00054567">
        <w:rPr>
          <w:rFonts w:ascii="Times New Roman" w:hAnsi="Times New Roman" w:cs="Times New Roman"/>
          <w:sz w:val="28"/>
          <w:szCs w:val="28"/>
          <w:lang w:val="kk-KZ"/>
        </w:rPr>
        <w:t xml:space="preserve"> – </w:t>
      </w:r>
      <w:r w:rsidR="000D0164" w:rsidRPr="00054567">
        <w:rPr>
          <w:rFonts w:ascii="Times New Roman" w:hAnsi="Times New Roman" w:cs="Times New Roman"/>
          <w:sz w:val="28"/>
          <w:szCs w:val="28"/>
          <w:lang w:val="kk-KZ"/>
        </w:rPr>
        <w:t>2025» бағдарламалары);</w:t>
      </w:r>
    </w:p>
    <w:p w14:paraId="66FE3F05" w14:textId="0C08829A" w:rsidR="000D0164" w:rsidRPr="00054567" w:rsidRDefault="00E93517" w:rsidP="00A00F18">
      <w:pPr>
        <w:tabs>
          <w:tab w:val="num" w:pos="720"/>
          <w:tab w:val="num" w:pos="144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w:t>
      </w:r>
      <w:r w:rsidR="000D0164" w:rsidRPr="00054567">
        <w:rPr>
          <w:rFonts w:ascii="Times New Roman" w:hAnsi="Times New Roman" w:cs="Times New Roman"/>
          <w:sz w:val="28"/>
          <w:szCs w:val="28"/>
          <w:lang w:val="kk-KZ"/>
        </w:rPr>
        <w:t>экспорт және нарықтық байланыстар (азық</w:t>
      </w:r>
      <w:r w:rsidR="00274F41" w:rsidRPr="00054567">
        <w:rPr>
          <w:rFonts w:ascii="Times New Roman" w:hAnsi="Times New Roman" w:cs="Times New Roman"/>
          <w:sz w:val="28"/>
          <w:szCs w:val="28"/>
          <w:lang w:val="kk-KZ"/>
        </w:rPr>
        <w:t>–</w:t>
      </w:r>
      <w:r w:rsidR="000D0164" w:rsidRPr="00054567">
        <w:rPr>
          <w:rFonts w:ascii="Times New Roman" w:hAnsi="Times New Roman" w:cs="Times New Roman"/>
          <w:sz w:val="28"/>
          <w:szCs w:val="28"/>
          <w:lang w:val="kk-KZ"/>
        </w:rPr>
        <w:t>түлік қауіпсіздігі және агроэкспорт, халықаралық ынтымақтастық (ЕАЭО, Қытай, Орт. Азия т.б.);</w:t>
      </w:r>
    </w:p>
    <w:p w14:paraId="42C4814D" w14:textId="00BB6D7C" w:rsidR="000D0164" w:rsidRPr="00054567" w:rsidRDefault="00E93517" w:rsidP="00A00F18">
      <w:pPr>
        <w:tabs>
          <w:tab w:val="num" w:pos="720"/>
          <w:tab w:val="num" w:pos="144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0D0164" w:rsidRPr="00054567">
        <w:rPr>
          <w:rFonts w:ascii="Times New Roman" w:hAnsi="Times New Roman" w:cs="Times New Roman"/>
          <w:sz w:val="28"/>
          <w:szCs w:val="28"/>
          <w:lang w:val="kk-KZ"/>
        </w:rPr>
        <w:t xml:space="preserve"> инновация және цифрландыру (Smart farming, агродрондар, аграрлық платформалар);</w:t>
      </w:r>
    </w:p>
    <w:p w14:paraId="1630BD5C" w14:textId="61CC6C76" w:rsidR="00A235B7" w:rsidRPr="00054567" w:rsidRDefault="00E93517" w:rsidP="00A00F18">
      <w:pPr>
        <w:tabs>
          <w:tab w:val="num" w:pos="720"/>
          <w:tab w:val="num" w:pos="144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0D0164" w:rsidRPr="00054567">
        <w:rPr>
          <w:rFonts w:ascii="Times New Roman" w:hAnsi="Times New Roman" w:cs="Times New Roman"/>
          <w:sz w:val="28"/>
          <w:szCs w:val="28"/>
          <w:lang w:val="kk-KZ"/>
        </w:rPr>
        <w:t xml:space="preserve"> өңірлік даму ерекшеліктері (Солтүстік – астықты өңір; Оңтүстік – бақша</w:t>
      </w:r>
      <w:r w:rsidR="00274F41" w:rsidRPr="00054567">
        <w:rPr>
          <w:rFonts w:ascii="Times New Roman" w:hAnsi="Times New Roman" w:cs="Times New Roman"/>
          <w:sz w:val="28"/>
          <w:szCs w:val="28"/>
          <w:lang w:val="kk-KZ"/>
        </w:rPr>
        <w:t xml:space="preserve">– </w:t>
      </w:r>
      <w:r w:rsidR="000D0164" w:rsidRPr="00054567">
        <w:rPr>
          <w:rFonts w:ascii="Times New Roman" w:hAnsi="Times New Roman" w:cs="Times New Roman"/>
          <w:sz w:val="28"/>
          <w:szCs w:val="28"/>
          <w:lang w:val="kk-KZ"/>
        </w:rPr>
        <w:t>көкөніс; Батыс – мал шаруашылығы т.б.).</w:t>
      </w:r>
    </w:p>
    <w:p w14:paraId="6C6DCD9B" w14:textId="77777777" w:rsidR="00F51DBE" w:rsidRPr="00054567" w:rsidRDefault="00F51DBE" w:rsidP="00A00F18">
      <w:pPr>
        <w:tabs>
          <w:tab w:val="num" w:pos="720"/>
          <w:tab w:val="num" w:pos="1440"/>
        </w:tabs>
        <w:spacing w:after="0" w:line="240" w:lineRule="auto"/>
        <w:ind w:firstLine="567"/>
        <w:jc w:val="both"/>
        <w:rPr>
          <w:rFonts w:ascii="Times New Roman" w:hAnsi="Times New Roman" w:cs="Times New Roman"/>
          <w:sz w:val="28"/>
          <w:szCs w:val="28"/>
          <w:lang w:val="kk-KZ"/>
        </w:rPr>
      </w:pPr>
    </w:p>
    <w:p w14:paraId="7D2C9DA4" w14:textId="77777777" w:rsidR="00F51DBE" w:rsidRPr="00054567" w:rsidRDefault="00F51DBE" w:rsidP="00A00F18">
      <w:pPr>
        <w:tabs>
          <w:tab w:val="num" w:pos="720"/>
          <w:tab w:val="num" w:pos="1440"/>
        </w:tabs>
        <w:spacing w:after="0" w:line="240" w:lineRule="auto"/>
        <w:ind w:firstLine="567"/>
        <w:jc w:val="both"/>
        <w:rPr>
          <w:rFonts w:ascii="Times New Roman" w:hAnsi="Times New Roman" w:cs="Times New Roman"/>
          <w:sz w:val="28"/>
          <w:szCs w:val="28"/>
          <w:lang w:val="kk-KZ"/>
        </w:rPr>
      </w:pPr>
    </w:p>
    <w:p w14:paraId="66CA1405" w14:textId="77777777" w:rsidR="00F51DBE" w:rsidRPr="00054567" w:rsidRDefault="00F51DBE" w:rsidP="00A00F18">
      <w:pPr>
        <w:tabs>
          <w:tab w:val="num" w:pos="720"/>
          <w:tab w:val="num" w:pos="1440"/>
        </w:tabs>
        <w:spacing w:after="0" w:line="240" w:lineRule="auto"/>
        <w:ind w:firstLine="567"/>
        <w:jc w:val="both"/>
        <w:rPr>
          <w:rFonts w:ascii="Times New Roman" w:hAnsi="Times New Roman" w:cs="Times New Roman"/>
          <w:sz w:val="28"/>
          <w:szCs w:val="28"/>
          <w:lang w:val="kk-KZ"/>
        </w:rPr>
      </w:pPr>
    </w:p>
    <w:p w14:paraId="47035324" w14:textId="77777777" w:rsidR="00F51DBE" w:rsidRPr="00054567" w:rsidRDefault="00F51DBE" w:rsidP="00A00F18">
      <w:pPr>
        <w:tabs>
          <w:tab w:val="num" w:pos="720"/>
          <w:tab w:val="num" w:pos="1440"/>
        </w:tabs>
        <w:spacing w:after="0" w:line="240" w:lineRule="auto"/>
        <w:ind w:firstLine="567"/>
        <w:jc w:val="both"/>
        <w:rPr>
          <w:rFonts w:ascii="Times New Roman" w:hAnsi="Times New Roman" w:cs="Times New Roman"/>
          <w:sz w:val="28"/>
          <w:szCs w:val="28"/>
          <w:lang w:val="kk-KZ"/>
        </w:rPr>
      </w:pPr>
    </w:p>
    <w:p w14:paraId="7BFE2BF0" w14:textId="77777777" w:rsidR="006777FB" w:rsidRDefault="006777FB" w:rsidP="006777FB">
      <w:pPr>
        <w:tabs>
          <w:tab w:val="num" w:pos="720"/>
          <w:tab w:val="num" w:pos="1440"/>
        </w:tabs>
        <w:spacing w:after="0" w:line="240" w:lineRule="auto"/>
        <w:jc w:val="both"/>
        <w:rPr>
          <w:rFonts w:ascii="Times New Roman" w:hAnsi="Times New Roman" w:cs="Times New Roman"/>
          <w:sz w:val="28"/>
          <w:szCs w:val="28"/>
          <w:lang w:val="kk-KZ"/>
        </w:rPr>
      </w:pPr>
    </w:p>
    <w:p w14:paraId="0D6ECE96" w14:textId="77777777" w:rsidR="00773DD8" w:rsidRDefault="00773DD8" w:rsidP="006777FB">
      <w:pPr>
        <w:tabs>
          <w:tab w:val="num" w:pos="720"/>
          <w:tab w:val="num" w:pos="1440"/>
        </w:tabs>
        <w:spacing w:after="0" w:line="240" w:lineRule="auto"/>
        <w:jc w:val="both"/>
        <w:rPr>
          <w:rFonts w:ascii="Times New Roman" w:hAnsi="Times New Roman" w:cs="Times New Roman"/>
          <w:sz w:val="28"/>
          <w:szCs w:val="28"/>
          <w:lang w:val="kk-KZ"/>
        </w:rPr>
      </w:pPr>
    </w:p>
    <w:p w14:paraId="3E1E7759" w14:textId="77777777" w:rsidR="00773DD8" w:rsidRPr="00054567" w:rsidRDefault="00773DD8" w:rsidP="006777FB">
      <w:pPr>
        <w:tabs>
          <w:tab w:val="num" w:pos="720"/>
          <w:tab w:val="num" w:pos="1440"/>
        </w:tabs>
        <w:spacing w:after="0" w:line="240" w:lineRule="auto"/>
        <w:jc w:val="both"/>
        <w:rPr>
          <w:rFonts w:ascii="Times New Roman" w:hAnsi="Times New Roman" w:cs="Times New Roman"/>
          <w:sz w:val="28"/>
          <w:szCs w:val="28"/>
          <w:lang w:val="kk-KZ"/>
        </w:rPr>
      </w:pPr>
    </w:p>
    <w:p w14:paraId="3D07A732" w14:textId="00EAB529" w:rsidR="000D0164" w:rsidRPr="00054567" w:rsidRDefault="000D0164" w:rsidP="006777FB">
      <w:pPr>
        <w:tabs>
          <w:tab w:val="num" w:pos="720"/>
          <w:tab w:val="num" w:pos="1440"/>
        </w:tabs>
        <w:spacing w:after="0" w:line="240" w:lineRule="auto"/>
        <w:jc w:val="both"/>
        <w:rPr>
          <w:rFonts w:ascii="Times New Roman" w:hAnsi="Times New Roman" w:cs="Times New Roman"/>
          <w:sz w:val="28"/>
          <w:szCs w:val="28"/>
          <w:lang w:val="kk-KZ"/>
        </w:rPr>
      </w:pPr>
      <w:r w:rsidRPr="00054567">
        <w:rPr>
          <w:rFonts w:ascii="Times New Roman" w:hAnsi="Times New Roman" w:cs="Times New Roman"/>
          <w:noProof/>
          <w:sz w:val="28"/>
          <w:szCs w:val="28"/>
        </w:rPr>
        <w:lastRenderedPageBreak/>
        <mc:AlternateContent>
          <mc:Choice Requires="wps">
            <w:drawing>
              <wp:anchor distT="0" distB="0" distL="114300" distR="114300" simplePos="0" relativeHeight="251752960" behindDoc="0" locked="0" layoutInCell="1" allowOverlap="1" wp14:anchorId="444121F2" wp14:editId="11C02300">
                <wp:simplePos x="0" y="0"/>
                <wp:positionH relativeFrom="column">
                  <wp:posOffset>626745</wp:posOffset>
                </wp:positionH>
                <wp:positionV relativeFrom="paragraph">
                  <wp:posOffset>125730</wp:posOffset>
                </wp:positionV>
                <wp:extent cx="4488180" cy="335280"/>
                <wp:effectExtent l="6350" t="7620" r="10795" b="9525"/>
                <wp:wrapNone/>
                <wp:docPr id="1146306611"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8180" cy="335280"/>
                        </a:xfrm>
                        <a:prstGeom prst="rect">
                          <a:avLst/>
                        </a:prstGeom>
                        <a:solidFill>
                          <a:schemeClr val="lt1">
                            <a:lumMod val="100000"/>
                            <a:lumOff val="0"/>
                          </a:schemeClr>
                        </a:solidFill>
                        <a:ln w="12700">
                          <a:solidFill>
                            <a:schemeClr val="accent1">
                              <a:lumMod val="75000"/>
                              <a:lumOff val="0"/>
                            </a:schemeClr>
                          </a:solidFill>
                          <a:miter lim="800000"/>
                          <a:headEnd/>
                          <a:tailEnd/>
                        </a:ln>
                      </wps:spPr>
                      <wps:txbx>
                        <w:txbxContent>
                          <w:p w14:paraId="4CA247C9" w14:textId="77777777" w:rsidR="000D0164" w:rsidRDefault="000D0164" w:rsidP="000D0164">
                            <w:pPr>
                              <w:spacing w:after="0" w:line="240" w:lineRule="auto"/>
                              <w:jc w:val="center"/>
                              <w:rPr>
                                <w:rFonts w:ascii="Times New Roman" w:hAnsi="Times New Roman" w:cs="Times New Roman"/>
                                <w:b/>
                                <w:bCs/>
                                <w:lang w:val="kk-KZ"/>
                              </w:rPr>
                            </w:pPr>
                            <w:r>
                              <w:rPr>
                                <w:rFonts w:ascii="Times New Roman" w:hAnsi="Times New Roman" w:cs="Times New Roman"/>
                                <w:b/>
                                <w:bCs/>
                                <w:lang w:val="kk-KZ"/>
                              </w:rPr>
                              <w:t>НЕГІЗГІ ИДЕЯЛАР МЕН ЖЕТЕКШІ ҰСТАНЫМДАР</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44121F2" id="Rectangle 498" o:spid="_x0000_s1089" style="position:absolute;left:0;text-align:left;margin-left:49.35pt;margin-top:9.9pt;width:353.4pt;height:26.4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" fillcolor="white [3201]" strokecolor="#374c80 [2404]" strokeweight="1pt">
                <v:textbox>
                  <w:txbxContent>
                    <w:p w14:paraId="4CA247C9" w14:textId="77777777" w:rsidR="000D0164" w:rsidRDefault="000D0164" w:rsidP="000D0164">
                      <w:pPr>
                        <w:spacing w:after="0" w:line="240" w:lineRule="auto"/>
                        <w:jc w:val="center"/>
                        <w:rPr>
                          <w:rFonts w:ascii="Times New Roman" w:hAnsi="Times New Roman" w:cs="Times New Roman"/>
                          <w:b/>
                          <w:bCs/>
                          <w:lang w:val="kk-KZ"/>
                        </w:rPr>
                      </w:pPr>
                      <w:r>
                        <w:rPr>
                          <w:rFonts w:ascii="Times New Roman" w:hAnsi="Times New Roman" w:cs="Times New Roman"/>
                          <w:b/>
                          <w:bCs/>
                          <w:lang w:val="kk-KZ"/>
                        </w:rPr>
                        <w:t>НЕГІЗГІ ИДЕЯЛАР МЕН ЖЕТЕКШІ ҰСТАНЫМДАР</w:t>
                      </w:r>
                    </w:p>
                  </w:txbxContent>
                </v:textbox>
              </v:rect>
            </w:pict>
          </mc:Fallback>
        </mc:AlternateContent>
      </w:r>
      <w:r w:rsidRPr="00054567">
        <w:rPr>
          <w:rFonts w:ascii="Times New Roman" w:hAnsi="Times New Roman" w:cs="Times New Roman"/>
          <w:noProof/>
          <w:sz w:val="28"/>
          <w:szCs w:val="28"/>
        </w:rPr>
        <mc:AlternateContent>
          <mc:Choice Requires="wps">
            <w:drawing>
              <wp:anchor distT="0" distB="0" distL="114300" distR="114300" simplePos="0" relativeHeight="251769344" behindDoc="0" locked="0" layoutInCell="1" allowOverlap="1" wp14:anchorId="76762029" wp14:editId="53D5FF14">
                <wp:simplePos x="0" y="0"/>
                <wp:positionH relativeFrom="column">
                  <wp:posOffset>260985</wp:posOffset>
                </wp:positionH>
                <wp:positionV relativeFrom="paragraph">
                  <wp:posOffset>339090</wp:posOffset>
                </wp:positionV>
                <wp:extent cx="320040" cy="0"/>
                <wp:effectExtent l="12065" t="11430" r="10795" b="7620"/>
                <wp:wrapNone/>
                <wp:docPr id="1511245507"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040"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4E4BC7D" id="Прямая соединительная линия 8" o:spid="_x0000_s1026" style="position:absolute;flip:x;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5pt,26.7pt" to="45.7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" strokecolor="#4a66ac [3204]" strokeweight=".5pt">
                <v:stroke joinstyle="miter"/>
              </v:line>
            </w:pict>
          </mc:Fallback>
        </mc:AlternateContent>
      </w:r>
      <w:r w:rsidRPr="00054567">
        <w:rPr>
          <w:rFonts w:ascii="Times New Roman" w:hAnsi="Times New Roman" w:cs="Times New Roman"/>
          <w:noProof/>
          <w:sz w:val="28"/>
          <w:szCs w:val="28"/>
        </w:rPr>
        <mc:AlternateContent>
          <mc:Choice Requires="wps">
            <w:drawing>
              <wp:anchor distT="0" distB="0" distL="114300" distR="114300" simplePos="0" relativeHeight="251770368" behindDoc="0" locked="0" layoutInCell="1" allowOverlap="1" wp14:anchorId="5FE52D35" wp14:editId="76043BFE">
                <wp:simplePos x="0" y="0"/>
                <wp:positionH relativeFrom="column">
                  <wp:posOffset>5114925</wp:posOffset>
                </wp:positionH>
                <wp:positionV relativeFrom="paragraph">
                  <wp:posOffset>339090</wp:posOffset>
                </wp:positionV>
                <wp:extent cx="243840" cy="0"/>
                <wp:effectExtent l="8255" t="11430" r="5080" b="7620"/>
                <wp:wrapNone/>
                <wp:docPr id="493323650"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593B3" id="Прямая соединительная линия 9" o:spid="_x0000_s1026" style="position:absolute;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75pt,26.7pt" to="421.9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" strokecolor="#4a66ac [3204]" strokeweight=".5pt">
                <v:stroke joinstyle="miter"/>
              </v:line>
            </w:pict>
          </mc:Fallback>
        </mc:AlternateContent>
      </w:r>
      <w:r w:rsidRPr="00054567">
        <w:rPr>
          <w:rFonts w:ascii="Times New Roman" w:hAnsi="Times New Roman" w:cs="Times New Roman"/>
          <w:noProof/>
          <w:sz w:val="28"/>
          <w:szCs w:val="28"/>
        </w:rPr>
        <mc:AlternateContent>
          <mc:Choice Requires="wps">
            <w:drawing>
              <wp:anchor distT="0" distB="0" distL="114300" distR="114300" simplePos="0" relativeHeight="251772416" behindDoc="0" locked="0" layoutInCell="1" allowOverlap="1" wp14:anchorId="5C57809F" wp14:editId="21B3EBF9">
                <wp:simplePos x="0" y="0"/>
                <wp:positionH relativeFrom="column">
                  <wp:posOffset>5358765</wp:posOffset>
                </wp:positionH>
                <wp:positionV relativeFrom="paragraph">
                  <wp:posOffset>339090</wp:posOffset>
                </wp:positionV>
                <wp:extent cx="0" cy="259080"/>
                <wp:effectExtent l="13970" t="11430" r="5080" b="5715"/>
                <wp:wrapNone/>
                <wp:docPr id="1468231410"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0B48D" id="Прямая соединительная линия 11" o:spid="_x0000_s1026" style="position:absolute;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95pt,26.7pt" to="421.95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" strokecolor="#4a66ac [3204]" strokeweight=".5pt">
                <v:stroke joinstyle="miter"/>
              </v:line>
            </w:pict>
          </mc:Fallback>
        </mc:AlternateContent>
      </w:r>
      <w:r w:rsidRPr="00054567">
        <w:rPr>
          <w:rFonts w:ascii="Times New Roman" w:hAnsi="Times New Roman" w:cs="Times New Roman"/>
          <w:noProof/>
          <w:sz w:val="28"/>
          <w:szCs w:val="28"/>
        </w:rPr>
        <mc:AlternateContent>
          <mc:Choice Requires="wps">
            <w:drawing>
              <wp:anchor distT="0" distB="0" distL="114300" distR="114300" simplePos="0" relativeHeight="251774464" behindDoc="0" locked="0" layoutInCell="1" allowOverlap="1" wp14:anchorId="045948C1" wp14:editId="4B9F1E26">
                <wp:simplePos x="0" y="0"/>
                <wp:positionH relativeFrom="column">
                  <wp:posOffset>62865</wp:posOffset>
                </wp:positionH>
                <wp:positionV relativeFrom="paragraph">
                  <wp:posOffset>3608070</wp:posOffset>
                </wp:positionV>
                <wp:extent cx="198120" cy="0"/>
                <wp:effectExtent l="13970" t="13335" r="6985" b="5715"/>
                <wp:wrapNone/>
                <wp:docPr id="2105115022"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00442" id="Прямая соединительная линия 13" o:spid="_x0000_s1026" style="position:absolute;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284.1pt" to="20.55pt,2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" strokecolor="#4a66ac [3204]" strokeweight=".5pt">
                <v:stroke joinstyle="miter"/>
              </v:line>
            </w:pict>
          </mc:Fallback>
        </mc:AlternateContent>
      </w:r>
      <w:r w:rsidRPr="00054567">
        <w:rPr>
          <w:rFonts w:ascii="Times New Roman" w:hAnsi="Times New Roman" w:cs="Times New Roman"/>
          <w:noProof/>
          <w:sz w:val="28"/>
          <w:szCs w:val="28"/>
        </w:rPr>
        <mc:AlternateContent>
          <mc:Choice Requires="wps">
            <w:drawing>
              <wp:anchor distT="0" distB="0" distL="114300" distR="114300" simplePos="0" relativeHeight="251775488" behindDoc="0" locked="0" layoutInCell="1" allowOverlap="1" wp14:anchorId="348DACFA" wp14:editId="3A31AF96">
                <wp:simplePos x="0" y="0"/>
                <wp:positionH relativeFrom="column">
                  <wp:posOffset>5320665</wp:posOffset>
                </wp:positionH>
                <wp:positionV relativeFrom="paragraph">
                  <wp:posOffset>3608070</wp:posOffset>
                </wp:positionV>
                <wp:extent cx="228600" cy="0"/>
                <wp:effectExtent l="13970" t="13335" r="5080" b="5715"/>
                <wp:wrapNone/>
                <wp:docPr id="1288619266"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0CA8609" id="Прямая соединительная линия 14" o:spid="_x0000_s1026" style="position:absolute;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95pt,284.1pt" to="436.95pt,2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" strokecolor="#4a66ac [3204]" strokeweight=".5pt">
                <v:stroke joinstyle="miter"/>
              </v:line>
            </w:pict>
          </mc:Fallback>
        </mc:AlternateContent>
      </w:r>
      <w:r w:rsidRPr="00054567">
        <w:rPr>
          <w:rFonts w:ascii="Times New Roman" w:hAnsi="Times New Roman" w:cs="Times New Roman"/>
          <w:noProof/>
          <w:sz w:val="28"/>
          <w:szCs w:val="28"/>
        </w:rPr>
        <mc:AlternateContent>
          <mc:Choice Requires="wps">
            <w:drawing>
              <wp:anchor distT="0" distB="0" distL="114300" distR="114300" simplePos="0" relativeHeight="251778560" behindDoc="0" locked="0" layoutInCell="1" allowOverlap="1" wp14:anchorId="18A321D7" wp14:editId="429BDB03">
                <wp:simplePos x="0" y="0"/>
                <wp:positionH relativeFrom="column">
                  <wp:posOffset>116205</wp:posOffset>
                </wp:positionH>
                <wp:positionV relativeFrom="paragraph">
                  <wp:posOffset>4857750</wp:posOffset>
                </wp:positionV>
                <wp:extent cx="1181100" cy="426720"/>
                <wp:effectExtent l="10160" t="15240" r="8890" b="15240"/>
                <wp:wrapNone/>
                <wp:docPr id="1727118800"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426720"/>
                        </a:xfrm>
                        <a:prstGeom prst="rect">
                          <a:avLst/>
                        </a:prstGeom>
                        <a:solidFill>
                          <a:schemeClr val="lt1">
                            <a:lumMod val="100000"/>
                            <a:lumOff val="0"/>
                          </a:schemeClr>
                        </a:solidFill>
                        <a:ln w="12700">
                          <a:solidFill>
                            <a:schemeClr val="accent6">
                              <a:lumMod val="100000"/>
                              <a:lumOff val="0"/>
                            </a:schemeClr>
                          </a:solidFill>
                          <a:miter lim="800000"/>
                          <a:headEnd/>
                          <a:tailEnd/>
                        </a:ln>
                      </wps:spPr>
                      <wps:txbx>
                        <w:txbxContent>
                          <w:p w14:paraId="311D5D85" w14:textId="77777777" w:rsidR="000D0164" w:rsidRDefault="000D0164" w:rsidP="000D0164">
                            <w:pPr>
                              <w:jc w:val="center"/>
                              <w:rPr>
                                <w:rFonts w:ascii="Times New Roman" w:hAnsi="Times New Roman" w:cs="Times New Roman"/>
                                <w:sz w:val="18"/>
                                <w:szCs w:val="18"/>
                                <w:lang w:val="kk-KZ"/>
                              </w:rPr>
                            </w:pPr>
                            <w:r>
                              <w:rPr>
                                <w:rFonts w:ascii="Times New Roman" w:hAnsi="Times New Roman" w:cs="Times New Roman"/>
                                <w:sz w:val="18"/>
                                <w:szCs w:val="18"/>
                                <w:lang w:val="kk-KZ"/>
                              </w:rPr>
                              <w:t>Теориялық негіздер</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8A321D7" id="Прямоугольник 16" o:spid="_x0000_s1090" style="position:absolute;left:0;text-align:left;margin-left:9.15pt;margin-top:382.5pt;width:93pt;height:33.6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" fillcolor="white [3201]" strokecolor="#9d90a0 [3209]" strokeweight="1pt">
                <v:textbox>
                  <w:txbxContent>
                    <w:p w14:paraId="311D5D85" w14:textId="77777777" w:rsidR="000D0164" w:rsidRDefault="000D0164" w:rsidP="000D0164">
                      <w:pPr>
                        <w:jc w:val="center"/>
                        <w:rPr>
                          <w:rFonts w:ascii="Times New Roman" w:hAnsi="Times New Roman" w:cs="Times New Roman"/>
                          <w:sz w:val="18"/>
                          <w:szCs w:val="18"/>
                          <w:lang w:val="kk-KZ"/>
                        </w:rPr>
                      </w:pPr>
                      <w:r>
                        <w:rPr>
                          <w:rFonts w:ascii="Times New Roman" w:hAnsi="Times New Roman" w:cs="Times New Roman"/>
                          <w:sz w:val="18"/>
                          <w:szCs w:val="18"/>
                          <w:lang w:val="kk-KZ"/>
                        </w:rPr>
                        <w:t>Теориялық негіздер</w:t>
                      </w:r>
                    </w:p>
                  </w:txbxContent>
                </v:textbox>
              </v:rect>
            </w:pict>
          </mc:Fallback>
        </mc:AlternateContent>
      </w:r>
      <w:r w:rsidRPr="00054567">
        <w:rPr>
          <w:rFonts w:ascii="Times New Roman" w:hAnsi="Times New Roman" w:cs="Times New Roman"/>
          <w:noProof/>
          <w:sz w:val="28"/>
          <w:szCs w:val="28"/>
        </w:rPr>
        <mc:AlternateContent>
          <mc:Choice Requires="wps">
            <w:drawing>
              <wp:anchor distT="0" distB="0" distL="114300" distR="114300" simplePos="0" relativeHeight="251779584" behindDoc="0" locked="0" layoutInCell="1" allowOverlap="1" wp14:anchorId="0E327200" wp14:editId="404C195B">
                <wp:simplePos x="0" y="0"/>
                <wp:positionH relativeFrom="column">
                  <wp:posOffset>1426845</wp:posOffset>
                </wp:positionH>
                <wp:positionV relativeFrom="paragraph">
                  <wp:posOffset>4850130</wp:posOffset>
                </wp:positionV>
                <wp:extent cx="1181100" cy="426720"/>
                <wp:effectExtent l="6350" t="7620" r="12700" b="13335"/>
                <wp:wrapNone/>
                <wp:docPr id="586585991"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426720"/>
                        </a:xfrm>
                        <a:prstGeom prst="rect">
                          <a:avLst/>
                        </a:prstGeom>
                        <a:solidFill>
                          <a:srgbClr val="FFFFFF"/>
                        </a:solidFill>
                        <a:ln w="12700">
                          <a:solidFill>
                            <a:srgbClr val="70AD47"/>
                          </a:solidFill>
                          <a:miter lim="800000"/>
                          <a:headEnd/>
                          <a:tailEnd/>
                        </a:ln>
                      </wps:spPr>
                      <wps:txbx>
                        <w:txbxContent>
                          <w:p w14:paraId="4E999234" w14:textId="77777777" w:rsidR="000D0164" w:rsidRDefault="000D0164" w:rsidP="000D0164">
                            <w:pPr>
                              <w:jc w:val="center"/>
                              <w:rPr>
                                <w:rFonts w:ascii="Times New Roman" w:hAnsi="Times New Roman" w:cs="Times New Roman"/>
                                <w:sz w:val="18"/>
                                <w:szCs w:val="18"/>
                                <w:lang w:val="kk-KZ"/>
                              </w:rPr>
                            </w:pPr>
                            <w:r>
                              <w:rPr>
                                <w:rFonts w:ascii="Times New Roman" w:hAnsi="Times New Roman" w:cs="Times New Roman"/>
                                <w:sz w:val="18"/>
                                <w:szCs w:val="18"/>
                                <w:lang w:val="kk-KZ"/>
                              </w:rPr>
                              <w:t>Даму факторлары мен стратегиялары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E327200" id="Rectangle 534" o:spid="_x0000_s1091" style="position:absolute;left:0;text-align:left;margin-left:112.35pt;margin-top:381.9pt;width:93pt;height:33.6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" strokecolor="#70ad47" strokeweight="1pt">
                <v:textbox>
                  <w:txbxContent>
                    <w:p w14:paraId="4E999234" w14:textId="77777777" w:rsidR="000D0164" w:rsidRDefault="000D0164" w:rsidP="000D0164">
                      <w:pPr>
                        <w:jc w:val="center"/>
                        <w:rPr>
                          <w:rFonts w:ascii="Times New Roman" w:hAnsi="Times New Roman" w:cs="Times New Roman"/>
                          <w:sz w:val="18"/>
                          <w:szCs w:val="18"/>
                          <w:lang w:val="kk-KZ"/>
                        </w:rPr>
                      </w:pPr>
                      <w:r>
                        <w:rPr>
                          <w:rFonts w:ascii="Times New Roman" w:hAnsi="Times New Roman" w:cs="Times New Roman"/>
                          <w:sz w:val="18"/>
                          <w:szCs w:val="18"/>
                          <w:lang w:val="kk-KZ"/>
                        </w:rPr>
                        <w:t>Даму факторлары мен стратегиялары</w:t>
                      </w:r>
                    </w:p>
                  </w:txbxContent>
                </v:textbox>
              </v:rect>
            </w:pict>
          </mc:Fallback>
        </mc:AlternateContent>
      </w:r>
      <w:r w:rsidRPr="00054567">
        <w:rPr>
          <w:rFonts w:ascii="Times New Roman" w:hAnsi="Times New Roman" w:cs="Times New Roman"/>
          <w:noProof/>
          <w:sz w:val="28"/>
          <w:szCs w:val="28"/>
        </w:rPr>
        <mc:AlternateContent>
          <mc:Choice Requires="wps">
            <w:drawing>
              <wp:anchor distT="0" distB="0" distL="114300" distR="114300" simplePos="0" relativeHeight="251780608" behindDoc="0" locked="0" layoutInCell="1" allowOverlap="1" wp14:anchorId="42758A1B" wp14:editId="324003AD">
                <wp:simplePos x="0" y="0"/>
                <wp:positionH relativeFrom="column">
                  <wp:posOffset>116205</wp:posOffset>
                </wp:positionH>
                <wp:positionV relativeFrom="paragraph">
                  <wp:posOffset>5345430</wp:posOffset>
                </wp:positionV>
                <wp:extent cx="1181100" cy="640080"/>
                <wp:effectExtent l="10160" t="7620" r="8890" b="9525"/>
                <wp:wrapNone/>
                <wp:docPr id="1510865904"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640080"/>
                        </a:xfrm>
                        <a:prstGeom prst="rect">
                          <a:avLst/>
                        </a:prstGeom>
                        <a:solidFill>
                          <a:srgbClr val="FFFFFF"/>
                        </a:solidFill>
                        <a:ln w="12700">
                          <a:solidFill>
                            <a:srgbClr val="70AD47"/>
                          </a:solidFill>
                          <a:miter lim="800000"/>
                          <a:headEnd/>
                          <a:tailEnd/>
                        </a:ln>
                      </wps:spPr>
                      <wps:txbx>
                        <w:txbxContent>
                          <w:p w14:paraId="748ABB64" w14:textId="77777777" w:rsidR="000D0164" w:rsidRDefault="000D0164" w:rsidP="000D0164">
                            <w:pPr>
                              <w:jc w:val="center"/>
                              <w:rPr>
                                <w:rFonts w:ascii="Times New Roman" w:hAnsi="Times New Roman" w:cs="Times New Roman"/>
                                <w:sz w:val="18"/>
                                <w:szCs w:val="18"/>
                                <w:lang w:val="kk-KZ"/>
                              </w:rPr>
                            </w:pPr>
                            <w:r>
                              <w:rPr>
                                <w:rFonts w:ascii="Times New Roman" w:hAnsi="Times New Roman" w:cs="Times New Roman"/>
                                <w:sz w:val="18"/>
                                <w:szCs w:val="18"/>
                                <w:lang w:val="kk-KZ"/>
                              </w:rPr>
                              <w:t>Әлеуметтік, экономикалық, экологиялық аспектілер</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2758A1B" id="Rectangle 535" o:spid="_x0000_s1092" style="position:absolute;left:0;text-align:left;margin-left:9.15pt;margin-top:420.9pt;width:93pt;height:50.4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" strokecolor="#70ad47" strokeweight="1pt">
                <v:textbox>
                  <w:txbxContent>
                    <w:p w14:paraId="748ABB64" w14:textId="77777777" w:rsidR="000D0164" w:rsidRDefault="000D0164" w:rsidP="000D0164">
                      <w:pPr>
                        <w:jc w:val="center"/>
                        <w:rPr>
                          <w:rFonts w:ascii="Times New Roman" w:hAnsi="Times New Roman" w:cs="Times New Roman"/>
                          <w:sz w:val="18"/>
                          <w:szCs w:val="18"/>
                          <w:lang w:val="kk-KZ"/>
                        </w:rPr>
                      </w:pPr>
                      <w:r>
                        <w:rPr>
                          <w:rFonts w:ascii="Times New Roman" w:hAnsi="Times New Roman" w:cs="Times New Roman"/>
                          <w:sz w:val="18"/>
                          <w:szCs w:val="18"/>
                          <w:lang w:val="kk-KZ"/>
                        </w:rPr>
                        <w:t>Әлеуметтік, экономикалық, экологиялық аспектілер</w:t>
                      </w:r>
                    </w:p>
                  </w:txbxContent>
                </v:textbox>
              </v:rect>
            </w:pict>
          </mc:Fallback>
        </mc:AlternateContent>
      </w:r>
      <w:r w:rsidRPr="00054567">
        <w:rPr>
          <w:rFonts w:ascii="Times New Roman" w:hAnsi="Times New Roman" w:cs="Times New Roman"/>
          <w:noProof/>
          <w:sz w:val="28"/>
          <w:szCs w:val="28"/>
        </w:rPr>
        <mc:AlternateContent>
          <mc:Choice Requires="wps">
            <w:drawing>
              <wp:anchor distT="0" distB="0" distL="114300" distR="114300" simplePos="0" relativeHeight="251783680" behindDoc="0" locked="0" layoutInCell="1" allowOverlap="1" wp14:anchorId="43E917A5" wp14:editId="49C047AB">
                <wp:simplePos x="0" y="0"/>
                <wp:positionH relativeFrom="column">
                  <wp:posOffset>1426845</wp:posOffset>
                </wp:positionH>
                <wp:positionV relativeFrom="paragraph">
                  <wp:posOffset>5345430</wp:posOffset>
                </wp:positionV>
                <wp:extent cx="1181100" cy="640080"/>
                <wp:effectExtent l="6350" t="7620" r="12700" b="9525"/>
                <wp:wrapNone/>
                <wp:docPr id="1749310115"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640080"/>
                        </a:xfrm>
                        <a:prstGeom prst="rect">
                          <a:avLst/>
                        </a:prstGeom>
                        <a:solidFill>
                          <a:srgbClr val="FFFFFF"/>
                        </a:solidFill>
                        <a:ln w="12700">
                          <a:solidFill>
                            <a:srgbClr val="70AD47"/>
                          </a:solidFill>
                          <a:miter lim="800000"/>
                          <a:headEnd/>
                          <a:tailEnd/>
                        </a:ln>
                      </wps:spPr>
                      <wps:txbx>
                        <w:txbxContent>
                          <w:p w14:paraId="0943D7C1" w14:textId="77777777" w:rsidR="000D0164" w:rsidRDefault="000D0164" w:rsidP="000D0164">
                            <w:pPr>
                              <w:jc w:val="center"/>
                              <w:rPr>
                                <w:rFonts w:ascii="Times New Roman" w:hAnsi="Times New Roman" w:cs="Times New Roman"/>
                                <w:sz w:val="18"/>
                                <w:szCs w:val="18"/>
                                <w:lang w:val="kk-KZ"/>
                              </w:rPr>
                            </w:pPr>
                            <w:r>
                              <w:rPr>
                                <w:rFonts w:ascii="Times New Roman" w:hAnsi="Times New Roman" w:cs="Times New Roman"/>
                                <w:sz w:val="18"/>
                                <w:szCs w:val="18"/>
                                <w:lang w:val="kk-KZ"/>
                              </w:rPr>
                              <w:t>Инновациялар мен технологиялар</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3E917A5" id="Rectangle 538" o:spid="_x0000_s1093" style="position:absolute;left:0;text-align:left;margin-left:112.35pt;margin-top:420.9pt;width:93pt;height:50.4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" strokecolor="#70ad47" strokeweight="1pt">
                <v:textbox>
                  <w:txbxContent>
                    <w:p w14:paraId="0943D7C1" w14:textId="77777777" w:rsidR="000D0164" w:rsidRDefault="000D0164" w:rsidP="000D0164">
                      <w:pPr>
                        <w:jc w:val="center"/>
                        <w:rPr>
                          <w:rFonts w:ascii="Times New Roman" w:hAnsi="Times New Roman" w:cs="Times New Roman"/>
                          <w:sz w:val="18"/>
                          <w:szCs w:val="18"/>
                          <w:lang w:val="kk-KZ"/>
                        </w:rPr>
                      </w:pPr>
                      <w:r>
                        <w:rPr>
                          <w:rFonts w:ascii="Times New Roman" w:hAnsi="Times New Roman" w:cs="Times New Roman"/>
                          <w:sz w:val="18"/>
                          <w:szCs w:val="18"/>
                          <w:lang w:val="kk-KZ"/>
                        </w:rPr>
                        <w:t>Инновациялар мен технологиялар</w:t>
                      </w:r>
                    </w:p>
                  </w:txbxContent>
                </v:textbox>
              </v:rect>
            </w:pict>
          </mc:Fallback>
        </mc:AlternateContent>
      </w:r>
      <w:r w:rsidRPr="00054567">
        <w:rPr>
          <w:rFonts w:ascii="Times New Roman" w:hAnsi="Times New Roman" w:cs="Times New Roman"/>
          <w:noProof/>
          <w:sz w:val="28"/>
          <w:szCs w:val="28"/>
        </w:rPr>
        <mc:AlternateContent>
          <mc:Choice Requires="wps">
            <w:drawing>
              <wp:anchor distT="0" distB="0" distL="114300" distR="114300" simplePos="0" relativeHeight="251786752" behindDoc="0" locked="0" layoutInCell="1" allowOverlap="1" wp14:anchorId="3E5FCA87" wp14:editId="04A767BE">
                <wp:simplePos x="0" y="0"/>
                <wp:positionH relativeFrom="column">
                  <wp:posOffset>718185</wp:posOffset>
                </wp:positionH>
                <wp:positionV relativeFrom="paragraph">
                  <wp:posOffset>5284470</wp:posOffset>
                </wp:positionV>
                <wp:extent cx="0" cy="60960"/>
                <wp:effectExtent l="12065" t="13335" r="6985" b="11430"/>
                <wp:wrapNone/>
                <wp:docPr id="137894049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C3FB8" id="Прямая соединительная линия 39" o:spid="_x0000_s1026"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416.1pt" to="56.55pt,4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" strokecolor="#4a66ac [3204]" strokeweight=".5pt">
                <v:stroke joinstyle="miter"/>
              </v:line>
            </w:pict>
          </mc:Fallback>
        </mc:AlternateContent>
      </w:r>
      <w:r w:rsidRPr="00054567">
        <w:rPr>
          <w:rFonts w:ascii="Times New Roman" w:hAnsi="Times New Roman" w:cs="Times New Roman"/>
          <w:noProof/>
          <w:sz w:val="28"/>
          <w:szCs w:val="28"/>
        </w:rPr>
        <mc:AlternateContent>
          <mc:Choice Requires="wps">
            <w:drawing>
              <wp:anchor distT="0" distB="0" distL="114300" distR="114300" simplePos="0" relativeHeight="251787776" behindDoc="0" locked="0" layoutInCell="1" allowOverlap="1" wp14:anchorId="46F2A8BB" wp14:editId="663FE021">
                <wp:simplePos x="0" y="0"/>
                <wp:positionH relativeFrom="column">
                  <wp:posOffset>1983105</wp:posOffset>
                </wp:positionH>
                <wp:positionV relativeFrom="paragraph">
                  <wp:posOffset>5284470</wp:posOffset>
                </wp:positionV>
                <wp:extent cx="0" cy="60960"/>
                <wp:effectExtent l="10160" t="13335" r="8890" b="11430"/>
                <wp:wrapNone/>
                <wp:docPr id="1254552619"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15801" id="Прямая соединительная линия 40" o:spid="_x0000_s1026" style="position:absolute;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15pt,416.1pt" to="156.15pt,4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" strokecolor="#4a66ac [3204]" strokeweight=".5pt">
                <v:stroke joinstyle="miter"/>
              </v:line>
            </w:pict>
          </mc:Fallback>
        </mc:AlternateContent>
      </w:r>
      <w:r w:rsidRPr="00054567">
        <w:rPr>
          <w:rFonts w:ascii="Times New Roman" w:hAnsi="Times New Roman" w:cs="Times New Roman"/>
          <w:noProof/>
          <w:sz w:val="28"/>
          <w:szCs w:val="28"/>
        </w:rPr>
        <mc:AlternateContent>
          <mc:Choice Requires="wps">
            <w:drawing>
              <wp:anchor distT="0" distB="0" distL="114300" distR="114300" simplePos="0" relativeHeight="251788800" behindDoc="0" locked="0" layoutInCell="1" allowOverlap="1" wp14:anchorId="3B8635CB" wp14:editId="26CA847D">
                <wp:simplePos x="0" y="0"/>
                <wp:positionH relativeFrom="column">
                  <wp:posOffset>3057525</wp:posOffset>
                </wp:positionH>
                <wp:positionV relativeFrom="paragraph">
                  <wp:posOffset>4857750</wp:posOffset>
                </wp:positionV>
                <wp:extent cx="1051560" cy="426720"/>
                <wp:effectExtent l="8255" t="15240" r="6985" b="15240"/>
                <wp:wrapNone/>
                <wp:docPr id="718858450"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426720"/>
                        </a:xfrm>
                        <a:prstGeom prst="rect">
                          <a:avLst/>
                        </a:prstGeom>
                        <a:solidFill>
                          <a:schemeClr val="lt1">
                            <a:lumMod val="100000"/>
                            <a:lumOff val="0"/>
                          </a:schemeClr>
                        </a:solidFill>
                        <a:ln w="12700">
                          <a:solidFill>
                            <a:schemeClr val="accent6">
                              <a:lumMod val="100000"/>
                              <a:lumOff val="0"/>
                            </a:schemeClr>
                          </a:solidFill>
                          <a:miter lim="800000"/>
                          <a:headEnd/>
                          <a:tailEnd/>
                        </a:ln>
                      </wps:spPr>
                      <wps:txbx>
                        <w:txbxContent>
                          <w:p w14:paraId="0AB8B44C" w14:textId="77777777" w:rsidR="000D0164" w:rsidRDefault="000D0164" w:rsidP="000D0164">
                            <w:pPr>
                              <w:jc w:val="center"/>
                              <w:rPr>
                                <w:rFonts w:ascii="Times New Roman" w:hAnsi="Times New Roman" w:cs="Times New Roman"/>
                                <w:sz w:val="18"/>
                                <w:szCs w:val="18"/>
                                <w:lang w:val="kk-KZ"/>
                              </w:rPr>
                            </w:pPr>
                            <w:r>
                              <w:rPr>
                                <w:rFonts w:ascii="Times New Roman" w:hAnsi="Times New Roman" w:cs="Times New Roman"/>
                                <w:sz w:val="18"/>
                                <w:szCs w:val="18"/>
                                <w:lang w:val="kk-KZ"/>
                              </w:rPr>
                              <w:t>Оқыту үдерісін ұйымдастыру</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8635CB" id="Прямоугольник 41" o:spid="_x0000_s1094" style="position:absolute;left:0;text-align:left;margin-left:240.75pt;margin-top:382.5pt;width:82.8pt;height:33.6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" fillcolor="white [3201]" strokecolor="#9d90a0 [3209]" strokeweight="1pt">
                <v:textbox>
                  <w:txbxContent>
                    <w:p w14:paraId="0AB8B44C" w14:textId="77777777" w:rsidR="000D0164" w:rsidRDefault="000D0164" w:rsidP="000D0164">
                      <w:pPr>
                        <w:jc w:val="center"/>
                        <w:rPr>
                          <w:rFonts w:ascii="Times New Roman" w:hAnsi="Times New Roman" w:cs="Times New Roman"/>
                          <w:sz w:val="18"/>
                          <w:szCs w:val="18"/>
                          <w:lang w:val="kk-KZ"/>
                        </w:rPr>
                      </w:pPr>
                      <w:r>
                        <w:rPr>
                          <w:rFonts w:ascii="Times New Roman" w:hAnsi="Times New Roman" w:cs="Times New Roman"/>
                          <w:sz w:val="18"/>
                          <w:szCs w:val="18"/>
                          <w:lang w:val="kk-KZ"/>
                        </w:rPr>
                        <w:t>Оқыту үдерісін ұйымдастыру</w:t>
                      </w:r>
                    </w:p>
                  </w:txbxContent>
                </v:textbox>
              </v:rect>
            </w:pict>
          </mc:Fallback>
        </mc:AlternateContent>
      </w:r>
      <w:r w:rsidRPr="00054567">
        <w:rPr>
          <w:rFonts w:ascii="Times New Roman" w:hAnsi="Times New Roman" w:cs="Times New Roman"/>
          <w:noProof/>
          <w:sz w:val="28"/>
          <w:szCs w:val="28"/>
        </w:rPr>
        <mc:AlternateContent>
          <mc:Choice Requires="wps">
            <w:drawing>
              <wp:anchor distT="0" distB="0" distL="114300" distR="114300" simplePos="0" relativeHeight="251789824" behindDoc="0" locked="0" layoutInCell="1" allowOverlap="1" wp14:anchorId="42497DC9" wp14:editId="186B61B6">
                <wp:simplePos x="0" y="0"/>
                <wp:positionH relativeFrom="column">
                  <wp:posOffset>4290060</wp:posOffset>
                </wp:positionH>
                <wp:positionV relativeFrom="paragraph">
                  <wp:posOffset>4860925</wp:posOffset>
                </wp:positionV>
                <wp:extent cx="1051560" cy="426720"/>
                <wp:effectExtent l="12065" t="8890" r="12700" b="12065"/>
                <wp:wrapNone/>
                <wp:docPr id="838732222"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426720"/>
                        </a:xfrm>
                        <a:prstGeom prst="rect">
                          <a:avLst/>
                        </a:prstGeom>
                        <a:solidFill>
                          <a:srgbClr val="FFFFFF"/>
                        </a:solidFill>
                        <a:ln w="12700">
                          <a:solidFill>
                            <a:srgbClr val="70AD47"/>
                          </a:solidFill>
                          <a:miter lim="800000"/>
                          <a:headEnd/>
                          <a:tailEnd/>
                        </a:ln>
                      </wps:spPr>
                      <wps:txbx>
                        <w:txbxContent>
                          <w:p w14:paraId="6AE98F63" w14:textId="77777777" w:rsidR="000D0164" w:rsidRDefault="000D0164" w:rsidP="000D0164">
                            <w:pPr>
                              <w:jc w:val="center"/>
                              <w:rPr>
                                <w:rFonts w:ascii="Times New Roman" w:hAnsi="Times New Roman" w:cs="Times New Roman"/>
                                <w:sz w:val="18"/>
                                <w:szCs w:val="18"/>
                                <w:lang w:val="kk-KZ"/>
                              </w:rPr>
                            </w:pPr>
                            <w:r>
                              <w:rPr>
                                <w:rFonts w:ascii="Times New Roman" w:hAnsi="Times New Roman" w:cs="Times New Roman"/>
                                <w:sz w:val="18"/>
                                <w:szCs w:val="18"/>
                                <w:lang w:val="kk-KZ"/>
                              </w:rPr>
                              <w:t>Оқыту әдістері мен тәсілдері</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497DC9" id="Rectangle 544" o:spid="_x0000_s1095" style="position:absolute;left:0;text-align:left;margin-left:337.8pt;margin-top:382.75pt;width:82.8pt;height:33.6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" strokecolor="#70ad47" strokeweight="1pt">
                <v:textbox>
                  <w:txbxContent>
                    <w:p w14:paraId="6AE98F63" w14:textId="77777777" w:rsidR="000D0164" w:rsidRDefault="000D0164" w:rsidP="000D0164">
                      <w:pPr>
                        <w:jc w:val="center"/>
                        <w:rPr>
                          <w:rFonts w:ascii="Times New Roman" w:hAnsi="Times New Roman" w:cs="Times New Roman"/>
                          <w:sz w:val="18"/>
                          <w:szCs w:val="18"/>
                          <w:lang w:val="kk-KZ"/>
                        </w:rPr>
                      </w:pPr>
                      <w:r>
                        <w:rPr>
                          <w:rFonts w:ascii="Times New Roman" w:hAnsi="Times New Roman" w:cs="Times New Roman"/>
                          <w:sz w:val="18"/>
                          <w:szCs w:val="18"/>
                          <w:lang w:val="kk-KZ"/>
                        </w:rPr>
                        <w:t>Оқыту әдістері мен тәсілдері</w:t>
                      </w:r>
                    </w:p>
                  </w:txbxContent>
                </v:textbox>
              </v:rect>
            </w:pict>
          </mc:Fallback>
        </mc:AlternateContent>
      </w:r>
      <w:r w:rsidRPr="00054567">
        <w:rPr>
          <w:rFonts w:ascii="Times New Roman" w:hAnsi="Times New Roman" w:cs="Times New Roman"/>
          <w:noProof/>
          <w:sz w:val="28"/>
          <w:szCs w:val="28"/>
        </w:rPr>
        <mc:AlternateContent>
          <mc:Choice Requires="wps">
            <w:drawing>
              <wp:anchor distT="0" distB="0" distL="114300" distR="114300" simplePos="0" relativeHeight="251790848" behindDoc="0" locked="0" layoutInCell="1" allowOverlap="1" wp14:anchorId="6A9046DA" wp14:editId="3BFAFAD4">
                <wp:simplePos x="0" y="0"/>
                <wp:positionH relativeFrom="column">
                  <wp:posOffset>3057525</wp:posOffset>
                </wp:positionH>
                <wp:positionV relativeFrom="paragraph">
                  <wp:posOffset>5398770</wp:posOffset>
                </wp:positionV>
                <wp:extent cx="1051560" cy="586740"/>
                <wp:effectExtent l="8255" t="13335" r="6985" b="9525"/>
                <wp:wrapNone/>
                <wp:docPr id="1246566258"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586740"/>
                        </a:xfrm>
                        <a:prstGeom prst="rect">
                          <a:avLst/>
                        </a:prstGeom>
                        <a:solidFill>
                          <a:schemeClr val="lt1">
                            <a:lumMod val="100000"/>
                            <a:lumOff val="0"/>
                          </a:schemeClr>
                        </a:solidFill>
                        <a:ln w="12700">
                          <a:solidFill>
                            <a:schemeClr val="accent6">
                              <a:lumMod val="100000"/>
                              <a:lumOff val="0"/>
                            </a:schemeClr>
                          </a:solidFill>
                          <a:miter lim="800000"/>
                          <a:headEnd/>
                          <a:tailEnd/>
                        </a:ln>
                      </wps:spPr>
                      <wps:txbx>
                        <w:txbxContent>
                          <w:p w14:paraId="1D2EC99F" w14:textId="77777777" w:rsidR="000D0164" w:rsidRDefault="000D0164" w:rsidP="000D0164">
                            <w:pPr>
                              <w:jc w:val="center"/>
                              <w:rPr>
                                <w:rFonts w:ascii="Times New Roman" w:hAnsi="Times New Roman" w:cs="Times New Roman"/>
                                <w:sz w:val="18"/>
                                <w:szCs w:val="18"/>
                                <w:lang w:val="kk-KZ"/>
                              </w:rPr>
                            </w:pPr>
                            <w:r>
                              <w:rPr>
                                <w:rFonts w:ascii="Times New Roman" w:hAnsi="Times New Roman" w:cs="Times New Roman"/>
                                <w:sz w:val="18"/>
                                <w:szCs w:val="18"/>
                                <w:lang w:val="kk-KZ"/>
                              </w:rPr>
                              <w:t xml:space="preserve">Оқу әрекетінің түрлері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A9046DA" id="Прямоугольник 42" o:spid="_x0000_s1096" style="position:absolute;left:0;text-align:left;margin-left:240.75pt;margin-top:425.1pt;width:82.8pt;height:46.2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" fillcolor="white [3201]" strokecolor="#9d90a0 [3209]" strokeweight="1pt">
                <v:textbox>
                  <w:txbxContent>
                    <w:p w14:paraId="1D2EC99F" w14:textId="77777777" w:rsidR="000D0164" w:rsidRDefault="000D0164" w:rsidP="000D0164">
                      <w:pPr>
                        <w:jc w:val="center"/>
                        <w:rPr>
                          <w:rFonts w:ascii="Times New Roman" w:hAnsi="Times New Roman" w:cs="Times New Roman"/>
                          <w:sz w:val="18"/>
                          <w:szCs w:val="18"/>
                          <w:lang w:val="kk-KZ"/>
                        </w:rPr>
                      </w:pPr>
                      <w:r>
                        <w:rPr>
                          <w:rFonts w:ascii="Times New Roman" w:hAnsi="Times New Roman" w:cs="Times New Roman"/>
                          <w:sz w:val="18"/>
                          <w:szCs w:val="18"/>
                          <w:lang w:val="kk-KZ"/>
                        </w:rPr>
                        <w:t xml:space="preserve">Оқу әрекетінің түрлері </w:t>
                      </w:r>
                    </w:p>
                  </w:txbxContent>
                </v:textbox>
              </v:rect>
            </w:pict>
          </mc:Fallback>
        </mc:AlternateContent>
      </w:r>
      <w:r w:rsidRPr="00054567">
        <w:rPr>
          <w:rFonts w:ascii="Times New Roman" w:hAnsi="Times New Roman" w:cs="Times New Roman"/>
          <w:noProof/>
          <w:sz w:val="28"/>
          <w:szCs w:val="28"/>
        </w:rPr>
        <mc:AlternateContent>
          <mc:Choice Requires="wps">
            <w:drawing>
              <wp:anchor distT="0" distB="0" distL="114300" distR="114300" simplePos="0" relativeHeight="251791872" behindDoc="0" locked="0" layoutInCell="1" allowOverlap="1" wp14:anchorId="2675647E" wp14:editId="009D0893">
                <wp:simplePos x="0" y="0"/>
                <wp:positionH relativeFrom="column">
                  <wp:posOffset>4291965</wp:posOffset>
                </wp:positionH>
                <wp:positionV relativeFrom="paragraph">
                  <wp:posOffset>5398770</wp:posOffset>
                </wp:positionV>
                <wp:extent cx="1066800" cy="586740"/>
                <wp:effectExtent l="13970" t="13335" r="14605" b="9525"/>
                <wp:wrapNone/>
                <wp:docPr id="1673129884" name="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86740"/>
                        </a:xfrm>
                        <a:prstGeom prst="rect">
                          <a:avLst/>
                        </a:prstGeom>
                        <a:solidFill>
                          <a:schemeClr val="lt1">
                            <a:lumMod val="100000"/>
                            <a:lumOff val="0"/>
                          </a:schemeClr>
                        </a:solidFill>
                        <a:ln w="12700">
                          <a:solidFill>
                            <a:schemeClr val="accent6">
                              <a:lumMod val="100000"/>
                              <a:lumOff val="0"/>
                            </a:schemeClr>
                          </a:solidFill>
                          <a:miter lim="800000"/>
                          <a:headEnd/>
                          <a:tailEnd/>
                        </a:ln>
                      </wps:spPr>
                      <wps:txbx>
                        <w:txbxContent>
                          <w:p w14:paraId="26F98798" w14:textId="77777777" w:rsidR="000D0164" w:rsidRDefault="000D0164" w:rsidP="000D0164">
                            <w:pPr>
                              <w:spacing w:after="0" w:line="240" w:lineRule="auto"/>
                              <w:jc w:val="center"/>
                              <w:rPr>
                                <w:rFonts w:ascii="Times New Roman" w:hAnsi="Times New Roman" w:cs="Times New Roman"/>
                                <w:sz w:val="18"/>
                                <w:szCs w:val="18"/>
                                <w:lang w:val="kk-KZ"/>
                              </w:rPr>
                            </w:pPr>
                            <w:r>
                              <w:rPr>
                                <w:rFonts w:ascii="Times New Roman" w:hAnsi="Times New Roman" w:cs="Times New Roman"/>
                                <w:sz w:val="18"/>
                                <w:szCs w:val="18"/>
                                <w:lang w:val="kk-KZ"/>
                              </w:rPr>
                              <w:t>Оқытудың формалары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75647E" id="Rectangle 546" o:spid="_x0000_s1097" style="position:absolute;left:0;text-align:left;margin-left:337.95pt;margin-top:425.1pt;width:84pt;height:46.2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" fillcolor="white [3201]" strokecolor="#9d90a0 [3209]" strokeweight="1pt">
                <v:textbox>
                  <w:txbxContent>
                    <w:p w14:paraId="26F98798" w14:textId="77777777" w:rsidR="000D0164" w:rsidRDefault="000D0164" w:rsidP="000D0164">
                      <w:pPr>
                        <w:spacing w:after="0" w:line="240" w:lineRule="auto"/>
                        <w:jc w:val="center"/>
                        <w:rPr>
                          <w:rFonts w:ascii="Times New Roman" w:hAnsi="Times New Roman" w:cs="Times New Roman"/>
                          <w:sz w:val="18"/>
                          <w:szCs w:val="18"/>
                          <w:lang w:val="kk-KZ"/>
                        </w:rPr>
                      </w:pPr>
                      <w:r>
                        <w:rPr>
                          <w:rFonts w:ascii="Times New Roman" w:hAnsi="Times New Roman" w:cs="Times New Roman"/>
                          <w:sz w:val="18"/>
                          <w:szCs w:val="18"/>
                          <w:lang w:val="kk-KZ"/>
                        </w:rPr>
                        <w:t>Оқытудың формалары</w:t>
                      </w:r>
                    </w:p>
                  </w:txbxContent>
                </v:textbox>
              </v:rect>
            </w:pict>
          </mc:Fallback>
        </mc:AlternateContent>
      </w:r>
      <w:r w:rsidRPr="00054567">
        <w:rPr>
          <w:rFonts w:ascii="Times New Roman" w:hAnsi="Times New Roman" w:cs="Times New Roman"/>
          <w:noProof/>
          <w:sz w:val="28"/>
          <w:szCs w:val="28"/>
        </w:rPr>
        <mc:AlternateContent>
          <mc:Choice Requires="wps">
            <w:drawing>
              <wp:anchor distT="0" distB="0" distL="114300" distR="114300" simplePos="0" relativeHeight="251792896" behindDoc="0" locked="0" layoutInCell="1" allowOverlap="1" wp14:anchorId="235E97DE" wp14:editId="7EF4D66B">
                <wp:simplePos x="0" y="0"/>
                <wp:positionH relativeFrom="column">
                  <wp:posOffset>2585085</wp:posOffset>
                </wp:positionH>
                <wp:positionV relativeFrom="paragraph">
                  <wp:posOffset>5078730</wp:posOffset>
                </wp:positionV>
                <wp:extent cx="472440" cy="0"/>
                <wp:effectExtent l="21590" t="55245" r="20320" b="59055"/>
                <wp:wrapNone/>
                <wp:docPr id="1090169793"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 cy="0"/>
                        </a:xfrm>
                        <a:prstGeom prst="straightConnector1">
                          <a:avLst/>
                        </a:prstGeom>
                        <a:noFill/>
                        <a:ln w="6350">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B886A8" id="Прямая со стрелкой 44" o:spid="_x0000_s1026" type="#_x0000_t32" style="position:absolute;margin-left:203.55pt;margin-top:399.9pt;width:37.2pt;height:0;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" strokecolor="#4a66ac [3204]" strokeweight=".5pt">
                <v:stroke startarrow="block" endarrow="block" joinstyle="miter"/>
              </v:shape>
            </w:pict>
          </mc:Fallback>
        </mc:AlternateContent>
      </w:r>
      <w:r w:rsidRPr="00054567">
        <w:rPr>
          <w:rFonts w:ascii="Times New Roman" w:hAnsi="Times New Roman" w:cs="Times New Roman"/>
          <w:noProof/>
          <w:sz w:val="28"/>
          <w:szCs w:val="28"/>
        </w:rPr>
        <mc:AlternateContent>
          <mc:Choice Requires="wps">
            <w:drawing>
              <wp:anchor distT="0" distB="0" distL="114300" distR="114300" simplePos="0" relativeHeight="251793920" behindDoc="0" locked="0" layoutInCell="1" allowOverlap="1" wp14:anchorId="11D2CA1C" wp14:editId="5EA0605F">
                <wp:simplePos x="0" y="0"/>
                <wp:positionH relativeFrom="column">
                  <wp:posOffset>2585085</wp:posOffset>
                </wp:positionH>
                <wp:positionV relativeFrom="paragraph">
                  <wp:posOffset>5657850</wp:posOffset>
                </wp:positionV>
                <wp:extent cx="472440" cy="0"/>
                <wp:effectExtent l="21590" t="53340" r="20320" b="60960"/>
                <wp:wrapNone/>
                <wp:docPr id="1780381002"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 cy="0"/>
                        </a:xfrm>
                        <a:prstGeom prst="straightConnector1">
                          <a:avLst/>
                        </a:prstGeom>
                        <a:noFill/>
                        <a:ln w="6350">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0C096A" id="Прямая со стрелкой 45" o:spid="_x0000_s1026" type="#_x0000_t32" style="position:absolute;margin-left:203.55pt;margin-top:445.5pt;width:37.2pt;height:0;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" strokecolor="#4a66ac [3204]" strokeweight=".5pt">
                <v:stroke startarrow="block" endarrow="block" joinstyle="miter"/>
              </v:shape>
            </w:pict>
          </mc:Fallback>
        </mc:AlternateContent>
      </w:r>
      <w:r w:rsidRPr="00054567">
        <w:rPr>
          <w:rFonts w:ascii="Times New Roman" w:hAnsi="Times New Roman" w:cs="Times New Roman"/>
          <w:noProof/>
          <w:sz w:val="28"/>
          <w:szCs w:val="28"/>
        </w:rPr>
        <mc:AlternateContent>
          <mc:Choice Requires="wps">
            <w:drawing>
              <wp:anchor distT="0" distB="0" distL="114300" distR="114300" simplePos="0" relativeHeight="251796992" behindDoc="0" locked="0" layoutInCell="1" allowOverlap="1" wp14:anchorId="590270E2" wp14:editId="58B68142">
                <wp:simplePos x="0" y="0"/>
                <wp:positionH relativeFrom="column">
                  <wp:posOffset>3568065</wp:posOffset>
                </wp:positionH>
                <wp:positionV relativeFrom="paragraph">
                  <wp:posOffset>5284470</wp:posOffset>
                </wp:positionV>
                <wp:extent cx="0" cy="114300"/>
                <wp:effectExtent l="13970" t="13335" r="5080" b="5715"/>
                <wp:wrapNone/>
                <wp:docPr id="131860580"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EDE3B" id="Прямая соединительная линия 48" o:spid="_x0000_s1026" style="position:absolute;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95pt,416.1pt" to="280.95pt,4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" strokecolor="#4a66ac [3204]" strokeweight=".5pt">
                <v:stroke joinstyle="miter"/>
              </v:line>
            </w:pict>
          </mc:Fallback>
        </mc:AlternateContent>
      </w:r>
      <w:r w:rsidRPr="00054567">
        <w:rPr>
          <w:rFonts w:ascii="Times New Roman" w:hAnsi="Times New Roman" w:cs="Times New Roman"/>
          <w:noProof/>
          <w:sz w:val="28"/>
          <w:szCs w:val="28"/>
        </w:rPr>
        <mc:AlternateContent>
          <mc:Choice Requires="wps">
            <w:drawing>
              <wp:anchor distT="0" distB="0" distL="114300" distR="114300" simplePos="0" relativeHeight="251798016" behindDoc="0" locked="0" layoutInCell="1" allowOverlap="1" wp14:anchorId="2CAD9A8A" wp14:editId="1B0E6D50">
                <wp:simplePos x="0" y="0"/>
                <wp:positionH relativeFrom="column">
                  <wp:posOffset>4848225</wp:posOffset>
                </wp:positionH>
                <wp:positionV relativeFrom="paragraph">
                  <wp:posOffset>5284470</wp:posOffset>
                </wp:positionV>
                <wp:extent cx="0" cy="114300"/>
                <wp:effectExtent l="8255" t="13335" r="10795" b="5715"/>
                <wp:wrapNone/>
                <wp:docPr id="551048581"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C366E" id="Прямая соединительная линия 50" o:spid="_x0000_s1026" style="position:absolute;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75pt,416.1pt" to="381.75pt,4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" strokecolor="#4a66ac [3204]" strokeweight=".5pt">
                <v:stroke joinstyle="miter"/>
              </v:line>
            </w:pict>
          </mc:Fallback>
        </mc:AlternateContent>
      </w:r>
      <w:r w:rsidRPr="00054567">
        <w:rPr>
          <w:rFonts w:ascii="Times New Roman" w:hAnsi="Times New Roman" w:cs="Times New Roman"/>
          <w:noProof/>
          <w:sz w:val="28"/>
          <w:szCs w:val="28"/>
        </w:rPr>
        <mc:AlternateContent>
          <mc:Choice Requires="wps">
            <w:drawing>
              <wp:anchor distT="0" distB="0" distL="114300" distR="114300" simplePos="0" relativeHeight="251802112" behindDoc="0" locked="0" layoutInCell="1" allowOverlap="1" wp14:anchorId="13844CFD" wp14:editId="558A3EDB">
                <wp:simplePos x="0" y="0"/>
                <wp:positionH relativeFrom="column">
                  <wp:posOffset>3004185</wp:posOffset>
                </wp:positionH>
                <wp:positionV relativeFrom="paragraph">
                  <wp:posOffset>6107430</wp:posOffset>
                </wp:positionV>
                <wp:extent cx="2339340" cy="868680"/>
                <wp:effectExtent l="12065" t="7620" r="10795" b="9525"/>
                <wp:wrapNone/>
                <wp:docPr id="375378754" name="AutoShap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340" cy="868680"/>
                        </a:xfrm>
                        <a:prstGeom prst="roundRect">
                          <a:avLst>
                            <a:gd name="adj" fmla="val 16667"/>
                          </a:avLst>
                        </a:prstGeom>
                        <a:solidFill>
                          <a:srgbClr val="FFFFFF"/>
                        </a:solidFill>
                        <a:ln w="12700">
                          <a:solidFill>
                            <a:srgbClr val="70AD47"/>
                          </a:solidFill>
                          <a:miter lim="800000"/>
                          <a:headEnd/>
                          <a:tailEnd/>
                        </a:ln>
                      </wps:spPr>
                      <wps:txbx>
                        <w:txbxContent>
                          <w:p w14:paraId="4DD399DA" w14:textId="31203548" w:rsidR="000D0164" w:rsidRDefault="000D0164" w:rsidP="000D0164">
                            <w:pPr>
                              <w:spacing w:line="240" w:lineRule="auto"/>
                              <w:jc w:val="center"/>
                              <w:rPr>
                                <w:rFonts w:ascii="Times New Roman" w:hAnsi="Times New Roman" w:cs="Times New Roman"/>
                                <w:sz w:val="18"/>
                                <w:szCs w:val="18"/>
                              </w:rPr>
                            </w:pPr>
                            <w:r>
                              <w:rPr>
                                <w:rFonts w:ascii="Times New Roman" w:hAnsi="Times New Roman" w:cs="Times New Roman"/>
                                <w:sz w:val="18"/>
                                <w:szCs w:val="18"/>
                                <w:lang w:val="kk-KZ"/>
                              </w:rPr>
                              <w:t>Б</w:t>
                            </w:r>
                            <w:r>
                              <w:rPr>
                                <w:rFonts w:ascii="Times New Roman" w:hAnsi="Times New Roman" w:cs="Times New Roman"/>
                                <w:sz w:val="18"/>
                                <w:szCs w:val="18"/>
                              </w:rPr>
                              <w:t xml:space="preserve">ілім алушылардың </w:t>
                            </w:r>
                            <w:r>
                              <w:rPr>
                                <w:rFonts w:ascii="Times New Roman" w:hAnsi="Times New Roman" w:cs="Times New Roman"/>
                                <w:sz w:val="18"/>
                                <w:szCs w:val="18"/>
                                <w:lang w:val="kk-KZ"/>
                              </w:rPr>
                              <w:t xml:space="preserve">алған білімді </w:t>
                            </w:r>
                            <w:r>
                              <w:rPr>
                                <w:rFonts w:ascii="Times New Roman" w:hAnsi="Times New Roman" w:cs="Times New Roman"/>
                                <w:sz w:val="18"/>
                                <w:szCs w:val="18"/>
                              </w:rPr>
                              <w:t>тәжірибеде қолдану дағдыларын дамытуға, сын тұрғысынан ойлауына және болашақ кәсіби бағдарын анықтауына жағдай жасайды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3844CFD" id="AutoShape 556" o:spid="_x0000_s1098" style="position:absolute;left:0;text-align:left;margin-left:236.55pt;margin-top:480.9pt;width:184.2pt;height:68.4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" strokecolor="#70ad47" strokeweight="1pt">
                <v:stroke joinstyle="miter"/>
                <v:textbox>
                  <w:txbxContent>
                    <w:p w14:paraId="4DD399DA" w14:textId="31203548" w:rsidR="000D0164" w:rsidRDefault="000D0164" w:rsidP="000D0164">
                      <w:pPr>
                        <w:spacing w:line="240" w:lineRule="auto"/>
                        <w:jc w:val="center"/>
                        <w:rPr>
                          <w:rFonts w:ascii="Times New Roman" w:hAnsi="Times New Roman" w:cs="Times New Roman"/>
                          <w:sz w:val="18"/>
                          <w:szCs w:val="18"/>
                        </w:rPr>
                      </w:pPr>
                      <w:r>
                        <w:rPr>
                          <w:rFonts w:ascii="Times New Roman" w:hAnsi="Times New Roman" w:cs="Times New Roman"/>
                          <w:sz w:val="18"/>
                          <w:szCs w:val="18"/>
                          <w:lang w:val="kk-KZ"/>
                        </w:rPr>
                        <w:t>Б</w:t>
                      </w:r>
                      <w:r>
                        <w:rPr>
                          <w:rFonts w:ascii="Times New Roman" w:hAnsi="Times New Roman" w:cs="Times New Roman"/>
                          <w:sz w:val="18"/>
                          <w:szCs w:val="18"/>
                        </w:rPr>
                        <w:t xml:space="preserve">ілім алушылардың </w:t>
                      </w:r>
                      <w:r>
                        <w:rPr>
                          <w:rFonts w:ascii="Times New Roman" w:hAnsi="Times New Roman" w:cs="Times New Roman"/>
                          <w:sz w:val="18"/>
                          <w:szCs w:val="18"/>
                          <w:lang w:val="kk-KZ"/>
                        </w:rPr>
                        <w:t xml:space="preserve">алған білімді </w:t>
                      </w:r>
                      <w:r>
                        <w:rPr>
                          <w:rFonts w:ascii="Times New Roman" w:hAnsi="Times New Roman" w:cs="Times New Roman"/>
                          <w:sz w:val="18"/>
                          <w:szCs w:val="18"/>
                        </w:rPr>
                        <w:t>тәжірибеде қолдану дағдыларын дамытуға, сын тұрғысынан ойлауына және болашақ кәсіби бағдарын анықтауына жағдай жасайды</w:t>
                      </w:r>
                    </w:p>
                  </w:txbxContent>
                </v:textbox>
              </v:roundrect>
            </w:pict>
          </mc:Fallback>
        </mc:AlternateContent>
      </w:r>
      <w:r w:rsidRPr="00054567">
        <w:rPr>
          <w:rFonts w:ascii="Times New Roman" w:hAnsi="Times New Roman" w:cs="Times New Roman"/>
          <w:noProof/>
          <w:sz w:val="28"/>
          <w:szCs w:val="28"/>
        </w:rPr>
        <mc:AlternateContent>
          <mc:Choice Requires="wps">
            <w:drawing>
              <wp:anchor distT="0" distB="0" distL="114300" distR="114300" simplePos="0" relativeHeight="251803136" behindDoc="0" locked="0" layoutInCell="1" allowOverlap="1" wp14:anchorId="339A3332" wp14:editId="3DAAE4A0">
                <wp:simplePos x="0" y="0"/>
                <wp:positionH relativeFrom="column">
                  <wp:posOffset>4208145</wp:posOffset>
                </wp:positionH>
                <wp:positionV relativeFrom="paragraph">
                  <wp:posOffset>4766310</wp:posOffset>
                </wp:positionV>
                <wp:extent cx="0" cy="1341120"/>
                <wp:effectExtent l="53975" t="9525" r="60325" b="20955"/>
                <wp:wrapNone/>
                <wp:docPr id="1071520798"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112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6CC8C2" id="Прямая со стрелкой 53" o:spid="_x0000_s1026" type="#_x0000_t32" style="position:absolute;margin-left:331.35pt;margin-top:375.3pt;width:0;height:105.6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" strokecolor="#4a66ac [3204]" strokeweight=".5pt">
                <v:stroke endarrow="block" joinstyle="miter"/>
              </v:shape>
            </w:pict>
          </mc:Fallback>
        </mc:AlternateContent>
      </w:r>
      <w:r w:rsidRPr="00054567">
        <w:rPr>
          <w:rFonts w:ascii="Times New Roman" w:hAnsi="Times New Roman" w:cs="Times New Roman"/>
          <w:noProof/>
          <w:sz w:val="28"/>
          <w:szCs w:val="28"/>
        </w:rPr>
        <mc:AlternateContent>
          <mc:Choice Requires="wps">
            <w:drawing>
              <wp:anchor distT="0" distB="0" distL="114300" distR="114300" simplePos="0" relativeHeight="251804160" behindDoc="0" locked="0" layoutInCell="1" allowOverlap="1" wp14:anchorId="60119156" wp14:editId="1D016776">
                <wp:simplePos x="0" y="0"/>
                <wp:positionH relativeFrom="column">
                  <wp:posOffset>-28575</wp:posOffset>
                </wp:positionH>
                <wp:positionV relativeFrom="paragraph">
                  <wp:posOffset>7806690</wp:posOffset>
                </wp:positionV>
                <wp:extent cx="289560" cy="0"/>
                <wp:effectExtent l="8255" t="11430" r="6985" b="7620"/>
                <wp:wrapNone/>
                <wp:docPr id="1457675489"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A2D2E" id="Прямая соединительная линия 54" o:spid="_x0000_s1026" style="position:absolute;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614.7pt" to="20.55pt,6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" strokecolor="#4a66ac [3204]" strokeweight=".5pt">
                <v:stroke joinstyle="miter"/>
              </v:line>
            </w:pict>
          </mc:Fallback>
        </mc:AlternateContent>
      </w:r>
      <w:r w:rsidRPr="00054567">
        <w:rPr>
          <w:rFonts w:ascii="Times New Roman" w:hAnsi="Times New Roman" w:cs="Times New Roman"/>
          <w:noProof/>
          <w:sz w:val="28"/>
          <w:szCs w:val="28"/>
        </w:rPr>
        <mc:AlternateContent>
          <mc:Choice Requires="wps">
            <w:drawing>
              <wp:anchor distT="0" distB="0" distL="114300" distR="114300" simplePos="0" relativeHeight="251805184" behindDoc="0" locked="0" layoutInCell="1" allowOverlap="1" wp14:anchorId="59EADDD3" wp14:editId="224CDE31">
                <wp:simplePos x="0" y="0"/>
                <wp:positionH relativeFrom="column">
                  <wp:posOffset>5358765</wp:posOffset>
                </wp:positionH>
                <wp:positionV relativeFrom="paragraph">
                  <wp:posOffset>7806690</wp:posOffset>
                </wp:positionV>
                <wp:extent cx="297180" cy="0"/>
                <wp:effectExtent l="13970" t="11430" r="12700" b="7620"/>
                <wp:wrapNone/>
                <wp:docPr id="96146366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5D77BE0" id="Прямая соединительная линия 55" o:spid="_x0000_s1026" style="position:absolute;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21.95pt,614.7pt" to="445.35pt,6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" strokecolor="#4a66ac [3204]" strokeweight=".5pt">
                <v:stroke joinstyle="miter"/>
              </v:line>
            </w:pict>
          </mc:Fallback>
        </mc:AlternateContent>
      </w:r>
    </w:p>
    <w:p w14:paraId="69A5EAE0" w14:textId="5529E66A" w:rsidR="000D0164" w:rsidRPr="00054567" w:rsidRDefault="00346922"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noProof/>
          <w:sz w:val="28"/>
          <w:szCs w:val="28"/>
        </w:rPr>
        <mc:AlternateContent>
          <mc:Choice Requires="wps">
            <w:drawing>
              <wp:anchor distT="0" distB="0" distL="114300" distR="114300" simplePos="0" relativeHeight="251771392" behindDoc="0" locked="0" layoutInCell="1" allowOverlap="1" wp14:anchorId="1B7E7523" wp14:editId="31F7B3B5">
                <wp:simplePos x="0" y="0"/>
                <wp:positionH relativeFrom="column">
                  <wp:posOffset>262890</wp:posOffset>
                </wp:positionH>
                <wp:positionV relativeFrom="paragraph">
                  <wp:posOffset>134620</wp:posOffset>
                </wp:positionV>
                <wp:extent cx="3810" cy="219075"/>
                <wp:effectExtent l="0" t="0" r="34290" b="28575"/>
                <wp:wrapNone/>
                <wp:docPr id="1014063031"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219075"/>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E3EE0" id="Прямая соединительная линия 10" o:spid="_x0000_s1026"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0.6pt" to="21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" strokecolor="#4a66ac [3204]" strokeweight=".5pt">
                <v:stroke joinstyle="miter"/>
              </v:line>
            </w:pict>
          </mc:Fallback>
        </mc:AlternateContent>
      </w:r>
    </w:p>
    <w:p w14:paraId="1D3078AE" w14:textId="1AA91AC1" w:rsidR="000D0164" w:rsidRPr="00054567" w:rsidRDefault="006777FB"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noProof/>
          <w:sz w:val="28"/>
          <w:szCs w:val="28"/>
        </w:rPr>
        <mc:AlternateContent>
          <mc:Choice Requires="wps">
            <w:drawing>
              <wp:anchor distT="0" distB="0" distL="114300" distR="114300" simplePos="0" relativeHeight="251766272" behindDoc="0" locked="0" layoutInCell="1" allowOverlap="1" wp14:anchorId="1F725233" wp14:editId="433FC94D">
                <wp:simplePos x="0" y="0"/>
                <wp:positionH relativeFrom="column">
                  <wp:posOffset>-48777</wp:posOffset>
                </wp:positionH>
                <wp:positionV relativeFrom="paragraph">
                  <wp:posOffset>146877</wp:posOffset>
                </wp:positionV>
                <wp:extent cx="24603" cy="7250430"/>
                <wp:effectExtent l="0" t="0" r="33020" b="26670"/>
                <wp:wrapNone/>
                <wp:docPr id="127906619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603" cy="7250430"/>
                        </a:xfrm>
                        <a:prstGeom prst="line">
                          <a:avLst/>
                        </a:prstGeom>
                        <a:noFill/>
                        <a:ln w="635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9884D64" id="Прямая соединительная линия 5" o:spid="_x0000_s1026" style="position:absolute;flip:x;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11.55pt" to="-1.9pt,5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" strokecolor="#374c80 [2404]" strokeweight=".5pt">
                <v:stroke joinstyle="miter"/>
              </v:line>
            </w:pict>
          </mc:Fallback>
        </mc:AlternateContent>
      </w:r>
      <w:r w:rsidR="00346922" w:rsidRPr="00054567">
        <w:rPr>
          <w:rFonts w:ascii="Times New Roman" w:hAnsi="Times New Roman" w:cs="Times New Roman"/>
          <w:noProof/>
          <w:sz w:val="28"/>
          <w:szCs w:val="28"/>
        </w:rPr>
        <mc:AlternateContent>
          <mc:Choice Requires="wps">
            <w:drawing>
              <wp:anchor distT="0" distB="0" distL="114300" distR="114300" simplePos="0" relativeHeight="251767296" behindDoc="0" locked="0" layoutInCell="1" allowOverlap="1" wp14:anchorId="3DB8DBEC" wp14:editId="457B5602">
                <wp:simplePos x="0" y="0"/>
                <wp:positionH relativeFrom="column">
                  <wp:posOffset>5655945</wp:posOffset>
                </wp:positionH>
                <wp:positionV relativeFrom="paragraph">
                  <wp:posOffset>186690</wp:posOffset>
                </wp:positionV>
                <wp:extent cx="0" cy="7210425"/>
                <wp:effectExtent l="0" t="0" r="38100" b="28575"/>
                <wp:wrapNone/>
                <wp:docPr id="114143153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10425"/>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512CD3A" id="Прямая соединительная линия 6" o:spid="_x0000_s1026" style="position:absolute;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35pt,14.7pt" to="445.35pt,5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" strokecolor="#4a66ac [3204]" strokeweight=".5pt">
                <v:stroke joinstyle="miter"/>
              </v:line>
            </w:pict>
          </mc:Fallback>
        </mc:AlternateContent>
      </w:r>
      <w:r w:rsidR="000D0164" w:rsidRPr="00054567">
        <w:rPr>
          <w:rFonts w:ascii="Times New Roman" w:hAnsi="Times New Roman" w:cs="Times New Roman"/>
          <w:noProof/>
          <w:sz w:val="28"/>
          <w:szCs w:val="28"/>
        </w:rPr>
        <mc:AlternateContent>
          <mc:Choice Requires="wps">
            <w:drawing>
              <wp:anchor distT="0" distB="0" distL="114300" distR="114300" simplePos="0" relativeHeight="251765248" behindDoc="0" locked="0" layoutInCell="1" allowOverlap="1" wp14:anchorId="14940054" wp14:editId="563EC30B">
                <wp:simplePos x="0" y="0"/>
                <wp:positionH relativeFrom="column">
                  <wp:posOffset>24765</wp:posOffset>
                </wp:positionH>
                <wp:positionV relativeFrom="paragraph">
                  <wp:posOffset>151130</wp:posOffset>
                </wp:positionV>
                <wp:extent cx="5631180" cy="30480"/>
                <wp:effectExtent l="13970" t="11430" r="12700" b="5715"/>
                <wp:wrapNone/>
                <wp:docPr id="1047804875"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1180" cy="30480"/>
                        </a:xfrm>
                        <a:prstGeom prst="line">
                          <a:avLst/>
                        </a:prstGeom>
                        <a:noFill/>
                        <a:ln w="9525">
                          <a:solidFill>
                            <a:schemeClr val="accent5">
                              <a:lumMod val="5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BCB694A" id="Прямая соединительная линия 4" o:spid="_x0000_s1026" style="position:absolute;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1.9pt" to="445.3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" strokecolor="#2b5158 [1608]">
                <v:stroke joinstyle="miter"/>
              </v:line>
            </w:pict>
          </mc:Fallback>
        </mc:AlternateContent>
      </w:r>
    </w:p>
    <w:p w14:paraId="679274DD" w14:textId="7486AEAA" w:rsidR="000D0164" w:rsidRPr="00054567" w:rsidRDefault="000D0164"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noProof/>
          <w:sz w:val="28"/>
          <w:szCs w:val="28"/>
        </w:rPr>
        <mc:AlternateContent>
          <mc:Choice Requires="wps">
            <w:drawing>
              <wp:anchor distT="0" distB="0" distL="114300" distR="114300" simplePos="0" relativeHeight="251759104" behindDoc="0" locked="0" layoutInCell="1" allowOverlap="1" wp14:anchorId="37F56526" wp14:editId="11D6BCF9">
                <wp:simplePos x="0" y="0"/>
                <wp:positionH relativeFrom="column">
                  <wp:posOffset>2538272</wp:posOffset>
                </wp:positionH>
                <wp:positionV relativeFrom="paragraph">
                  <wp:posOffset>42707</wp:posOffset>
                </wp:positionV>
                <wp:extent cx="2785730" cy="468630"/>
                <wp:effectExtent l="0" t="0" r="15240" b="26670"/>
                <wp:wrapNone/>
                <wp:docPr id="1882497189" name="Google Shape;681;p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5730" cy="468630"/>
                        </a:xfrm>
                        <a:custGeom>
                          <a:avLst/>
                          <a:gdLst>
                            <a:gd name="T0" fmla="*/ 13133 w 26254"/>
                            <a:gd name="T1" fmla="*/ 0 h 30314"/>
                            <a:gd name="T2" fmla="*/ 0 w 26254"/>
                            <a:gd name="T3" fmla="*/ 7572 h 30314"/>
                            <a:gd name="T4" fmla="*/ 0 w 26254"/>
                            <a:gd name="T5" fmla="*/ 22729 h 30314"/>
                            <a:gd name="T6" fmla="*/ 13133 w 26254"/>
                            <a:gd name="T7" fmla="*/ 30313 h 30314"/>
                            <a:gd name="T8" fmla="*/ 26253 w 26254"/>
                            <a:gd name="T9" fmla="*/ 22729 h 30314"/>
                            <a:gd name="T10" fmla="*/ 26253 w 26254"/>
                            <a:gd name="T11" fmla="*/ 7572 h 30314"/>
                            <a:gd name="T12" fmla="*/ 13133 w 26254"/>
                            <a:gd name="T13" fmla="*/ 0 h 30314"/>
                            <a:gd name="T14" fmla="*/ 0 w 26254"/>
                            <a:gd name="T15" fmla="*/ 0 h 30314"/>
                            <a:gd name="T16" fmla="*/ 26254 w 26254"/>
                            <a:gd name="T17" fmla="*/ 30314 h 30314"/>
                          </a:gdLst>
                          <a:ahLst/>
                          <a:cxnLst>
                            <a:cxn ang="0">
                              <a:pos x="T0" y="T1"/>
                            </a:cxn>
                            <a:cxn ang="0">
                              <a:pos x="T2" y="T3"/>
                            </a:cxn>
                            <a:cxn ang="0">
                              <a:pos x="T4" y="T5"/>
                            </a:cxn>
                            <a:cxn ang="0">
                              <a:pos x="T6" y="T7"/>
                            </a:cxn>
                            <a:cxn ang="0">
                              <a:pos x="T8" y="T9"/>
                            </a:cxn>
                            <a:cxn ang="0">
                              <a:pos x="T10" y="T11"/>
                            </a:cxn>
                            <a:cxn ang="0">
                              <a:pos x="T12" y="T13"/>
                            </a:cxn>
                          </a:cxnLst>
                          <a:rect l="T14" t="T15" r="T16" b="T17"/>
                          <a:pathLst>
                            <a:path w="26254" h="30314" extrusionOk="0">
                              <a:moveTo>
                                <a:pt x="13133" y="0"/>
                              </a:moveTo>
                              <a:lnTo>
                                <a:pt x="0" y="7572"/>
                              </a:lnTo>
                              <a:lnTo>
                                <a:pt x="0" y="22729"/>
                              </a:lnTo>
                              <a:lnTo>
                                <a:pt x="13133" y="30313"/>
                              </a:lnTo>
                              <a:lnTo>
                                <a:pt x="26253" y="22729"/>
                              </a:lnTo>
                              <a:lnTo>
                                <a:pt x="26253" y="7572"/>
                              </a:lnTo>
                              <a:lnTo>
                                <a:pt x="13133" y="0"/>
                              </a:lnTo>
                              <a:close/>
                            </a:path>
                          </a:pathLst>
                        </a:custGeom>
                        <a:solidFill>
                          <a:srgbClr val="FFFFFF"/>
                        </a:solidFill>
                        <a:ln w="9525">
                          <a:solidFill>
                            <a:srgbClr val="ED7D31"/>
                          </a:solidFill>
                          <a:round/>
                          <a:headEnd type="none" w="sm" len="sm"/>
                          <a:tailEnd type="none" w="sm" len="sm"/>
                        </a:ln>
                      </wps:spPr>
                      <wps:txbx>
                        <w:txbxContent>
                          <w:p w14:paraId="622369C4" w14:textId="77777777" w:rsidR="000D0164" w:rsidRDefault="000D0164" w:rsidP="000D0164">
                            <w:pPr>
                              <w:jc w:val="center"/>
                              <w:rPr>
                                <w:rFonts w:ascii="Times New Roman" w:hAnsi="Times New Roman" w:cs="Times New Roman"/>
                                <w:lang w:val="kk-KZ"/>
                              </w:rPr>
                            </w:pPr>
                            <w:r>
                              <w:rPr>
                                <w:rFonts w:ascii="Times New Roman" w:hAnsi="Times New Roman" w:cs="Times New Roman"/>
                                <w:lang w:val="kk-KZ"/>
                              </w:rPr>
                              <w:t>Ғылымилық</w:t>
                            </w:r>
                          </w:p>
                        </w:txbxContent>
                      </wps:txbx>
                      <wps:bodyPr rot="0" vert="horz" wrap="square" lIns="121900" tIns="121900" rIns="121900" bIns="12190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7F56526" id="Google Shape;681;p29" o:spid="_x0000_s1099" style="position:absolute;left:0;text-align:left;margin-left:199.85pt;margin-top:3.35pt;width:219.35pt;height:36.9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26254,303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" adj="-11796480,,5400" path="m13133,l,7572,,22729r13133,7584l26253,22729r,-15157l13133,xe" strokecolor="#ed7d31">
                <v:stroke startarrowwidth="narrow" startarrowlength="short" endarrowwidth="narrow" endarrowlength="short" joinstyle="round"/>
                <v:formulas/>
                <v:path arrowok="t" o:extrusionok="f" o:connecttype="custom" o:connectlocs="1393502,0;0,117057;0,351372;1393502,468615;2785624,351372;2785624,117057;1393502,0" o:connectangles="0,0,0,0,0,0,0" textboxrect="0,0,26254,30314"/>
                <v:textbox inset="3.38611mm,3.38611mm,3.38611mm,3.38611mm">
                  <w:txbxContent>
                    <w:p w14:paraId="622369C4" w14:textId="77777777" w:rsidR="000D0164" w:rsidRDefault="000D0164" w:rsidP="000D0164">
                      <w:pPr>
                        <w:jc w:val="center"/>
                        <w:rPr>
                          <w:rFonts w:ascii="Times New Roman" w:hAnsi="Times New Roman" w:cs="Times New Roman"/>
                          <w:lang w:val="kk-KZ"/>
                        </w:rPr>
                      </w:pPr>
                      <w:r>
                        <w:rPr>
                          <w:rFonts w:ascii="Times New Roman" w:hAnsi="Times New Roman" w:cs="Times New Roman"/>
                          <w:lang w:val="kk-KZ"/>
                        </w:rPr>
                        <w:t>Ғылымилық</w:t>
                      </w:r>
                    </w:p>
                  </w:txbxContent>
                </v:textbox>
              </v:shape>
            </w:pict>
          </mc:Fallback>
        </mc:AlternateContent>
      </w:r>
      <w:r w:rsidRPr="00054567">
        <w:rPr>
          <w:rFonts w:ascii="Times New Roman" w:hAnsi="Times New Roman" w:cs="Times New Roman"/>
          <w:noProof/>
          <w:sz w:val="28"/>
          <w:szCs w:val="28"/>
        </w:rPr>
        <mc:AlternateContent>
          <mc:Choice Requires="wpg">
            <w:drawing>
              <wp:anchor distT="0" distB="0" distL="114300" distR="114300" simplePos="0" relativeHeight="251753984" behindDoc="0" locked="0" layoutInCell="1" allowOverlap="1" wp14:anchorId="130B6190" wp14:editId="0FAB4393">
                <wp:simplePos x="0" y="0"/>
                <wp:positionH relativeFrom="column">
                  <wp:posOffset>184785</wp:posOffset>
                </wp:positionH>
                <wp:positionV relativeFrom="paragraph">
                  <wp:posOffset>83820</wp:posOffset>
                </wp:positionV>
                <wp:extent cx="2118360" cy="536575"/>
                <wp:effectExtent l="12065" t="19050" r="3175" b="6350"/>
                <wp:wrapNone/>
                <wp:docPr id="257133015" name="Google Shape;679;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8360" cy="536575"/>
                          <a:chOff x="0" y="0"/>
                          <a:chExt cx="10560" cy="4772"/>
                        </a:xfrm>
                      </wpg:grpSpPr>
                      <wps:wsp>
                        <wps:cNvPr id="618410422" name="AutoShape 500"/>
                        <wps:cNvSpPr>
                          <a:spLocks/>
                        </wps:cNvSpPr>
                        <wps:spPr bwMode="auto">
                          <a:xfrm>
                            <a:off x="0" y="0"/>
                            <a:ext cx="1975" cy="4167"/>
                          </a:xfrm>
                          <a:custGeom>
                            <a:avLst/>
                            <a:gdLst>
                              <a:gd name="T0" fmla="*/ 13133 w 26254"/>
                              <a:gd name="T1" fmla="*/ 0 h 30314"/>
                              <a:gd name="T2" fmla="*/ 0 w 26254"/>
                              <a:gd name="T3" fmla="*/ 7572 h 30314"/>
                              <a:gd name="T4" fmla="*/ 0 w 26254"/>
                              <a:gd name="T5" fmla="*/ 22729 h 30314"/>
                              <a:gd name="T6" fmla="*/ 13133 w 26254"/>
                              <a:gd name="T7" fmla="*/ 30313 h 30314"/>
                              <a:gd name="T8" fmla="*/ 26253 w 26254"/>
                              <a:gd name="T9" fmla="*/ 22729 h 30314"/>
                              <a:gd name="T10" fmla="*/ 26253 w 26254"/>
                              <a:gd name="T11" fmla="*/ 7572 h 30314"/>
                              <a:gd name="T12" fmla="*/ 13133 w 26254"/>
                              <a:gd name="T13" fmla="*/ 0 h 30314"/>
                              <a:gd name="T14" fmla="*/ 0 w 26254"/>
                              <a:gd name="T15" fmla="*/ 0 h 30314"/>
                              <a:gd name="T16" fmla="*/ 26254 w 26254"/>
                              <a:gd name="T17" fmla="*/ 30314 h 30314"/>
                            </a:gdLst>
                            <a:ahLst/>
                            <a:cxnLst>
                              <a:cxn ang="0">
                                <a:pos x="T0" y="T1"/>
                              </a:cxn>
                              <a:cxn ang="0">
                                <a:pos x="T2" y="T3"/>
                              </a:cxn>
                              <a:cxn ang="0">
                                <a:pos x="T4" y="T5"/>
                              </a:cxn>
                              <a:cxn ang="0">
                                <a:pos x="T6" y="T7"/>
                              </a:cxn>
                              <a:cxn ang="0">
                                <a:pos x="T8" y="T9"/>
                              </a:cxn>
                              <a:cxn ang="0">
                                <a:pos x="T10" y="T11"/>
                              </a:cxn>
                              <a:cxn ang="0">
                                <a:pos x="T12" y="T13"/>
                              </a:cxn>
                            </a:cxnLst>
                            <a:rect l="T14" t="T15" r="T16" b="T17"/>
                            <a:pathLst>
                              <a:path w="26254" h="30314" extrusionOk="0">
                                <a:moveTo>
                                  <a:pt x="13133" y="0"/>
                                </a:moveTo>
                                <a:lnTo>
                                  <a:pt x="0" y="7572"/>
                                </a:lnTo>
                                <a:lnTo>
                                  <a:pt x="0" y="22729"/>
                                </a:lnTo>
                                <a:lnTo>
                                  <a:pt x="13133" y="30313"/>
                                </a:lnTo>
                                <a:lnTo>
                                  <a:pt x="26253" y="22729"/>
                                </a:lnTo>
                                <a:lnTo>
                                  <a:pt x="26253" y="7572"/>
                                </a:lnTo>
                                <a:lnTo>
                                  <a:pt x="13133" y="0"/>
                                </a:lnTo>
                                <a:close/>
                              </a:path>
                            </a:pathLst>
                          </a:custGeom>
                          <a:solidFill>
                            <a:srgbClr val="FFFFFF"/>
                          </a:solidFill>
                          <a:ln w="9525">
                            <a:solidFill>
                              <a:schemeClr val="accent2">
                                <a:lumMod val="100000"/>
                                <a:lumOff val="0"/>
                              </a:schemeClr>
                            </a:solidFill>
                            <a:round/>
                            <a:headEnd type="none" w="sm" len="sm"/>
                            <a:tailEnd type="none" w="sm" len="sm"/>
                          </a:ln>
                        </wps:spPr>
                        <wps:txbx>
                          <w:txbxContent>
                            <w:p w14:paraId="08A8C2D0" w14:textId="77777777" w:rsidR="000D0164" w:rsidRDefault="000D0164" w:rsidP="000D0164">
                              <w:pPr>
                                <w:jc w:val="center"/>
                                <w:rPr>
                                  <w:lang w:val="kk-KZ"/>
                                </w:rPr>
                              </w:pPr>
                              <w:r>
                                <w:rPr>
                                  <w:lang w:val="kk-KZ"/>
                                </w:rPr>
                                <w:t>1</w:t>
                              </w:r>
                            </w:p>
                          </w:txbxContent>
                        </wps:txbx>
                        <wps:bodyPr rot="0" vert="horz" wrap="square" lIns="121900" tIns="121900" rIns="121900" bIns="121900" anchor="ctr" anchorCtr="0" upright="1">
                          <a:noAutofit/>
                        </wps:bodyPr>
                      </wps:wsp>
                      <wps:wsp>
                        <wps:cNvPr id="890140067" name="Google Shape;683;p29"/>
                        <wps:cNvSpPr>
                          <a:spLocks/>
                        </wps:cNvSpPr>
                        <wps:spPr bwMode="auto">
                          <a:xfrm>
                            <a:off x="1975" y="0"/>
                            <a:ext cx="8585" cy="4772"/>
                          </a:xfrm>
                          <a:custGeom>
                            <a:avLst/>
                            <a:gdLst>
                              <a:gd name="T0" fmla="*/ 6611 w 13205"/>
                              <a:gd name="T1" fmla="*/ 2399 h 13205"/>
                              <a:gd name="T2" fmla="*/ 8585 w 13205"/>
                              <a:gd name="T3" fmla="*/ 2894 h 13205"/>
                              <a:gd name="T4" fmla="*/ 10324 w 13205"/>
                              <a:gd name="T5" fmla="*/ 8585 h 13205"/>
                              <a:gd name="T6" fmla="*/ 6599 w 13205"/>
                              <a:gd name="T7" fmla="*/ 10813 h 13205"/>
                              <a:gd name="T8" fmla="*/ 4632 w 13205"/>
                              <a:gd name="T9" fmla="*/ 10323 h 13205"/>
                              <a:gd name="T10" fmla="*/ 2894 w 13205"/>
                              <a:gd name="T11" fmla="*/ 4632 h 13205"/>
                              <a:gd name="T12" fmla="*/ 6611 w 13205"/>
                              <a:gd name="T13" fmla="*/ 2399 h 13205"/>
                              <a:gd name="T14" fmla="*/ 5680 w 13205"/>
                              <a:gd name="T15" fmla="*/ 1 h 13205"/>
                              <a:gd name="T16" fmla="*/ 3692 w 13205"/>
                              <a:gd name="T17" fmla="*/ 608 h 13205"/>
                              <a:gd name="T18" fmla="*/ 3977 w 13205"/>
                              <a:gd name="T19" fmla="*/ 1548 h 13205"/>
                              <a:gd name="T20" fmla="*/ 2156 w 13205"/>
                              <a:gd name="T21" fmla="*/ 3061 h 13205"/>
                              <a:gd name="T22" fmla="*/ 1275 w 13205"/>
                              <a:gd name="T23" fmla="*/ 2596 h 13205"/>
                              <a:gd name="T24" fmla="*/ 298 w 13205"/>
                              <a:gd name="T25" fmla="*/ 4430 h 13205"/>
                              <a:gd name="T26" fmla="*/ 1180 w 13205"/>
                              <a:gd name="T27" fmla="*/ 4894 h 13205"/>
                              <a:gd name="T28" fmla="*/ 941 w 13205"/>
                              <a:gd name="T29" fmla="*/ 7252 h 13205"/>
                              <a:gd name="T30" fmla="*/ 1 w 13205"/>
                              <a:gd name="T31" fmla="*/ 7537 h 13205"/>
                              <a:gd name="T32" fmla="*/ 608 w 13205"/>
                              <a:gd name="T33" fmla="*/ 9526 h 13205"/>
                              <a:gd name="T34" fmla="*/ 1549 w 13205"/>
                              <a:gd name="T35" fmla="*/ 9240 h 13205"/>
                              <a:gd name="T36" fmla="*/ 3061 w 13205"/>
                              <a:gd name="T37" fmla="*/ 11062 h 13205"/>
                              <a:gd name="T38" fmla="*/ 2596 w 13205"/>
                              <a:gd name="T39" fmla="*/ 11931 h 13205"/>
                              <a:gd name="T40" fmla="*/ 4430 w 13205"/>
                              <a:gd name="T41" fmla="*/ 12907 h 13205"/>
                              <a:gd name="T42" fmla="*/ 4894 w 13205"/>
                              <a:gd name="T43" fmla="*/ 12038 h 13205"/>
                              <a:gd name="T44" fmla="*/ 6583 w 13205"/>
                              <a:gd name="T45" fmla="*/ 12305 h 13205"/>
                              <a:gd name="T46" fmla="*/ 7252 w 13205"/>
                              <a:gd name="T47" fmla="*/ 12264 h 13205"/>
                              <a:gd name="T48" fmla="*/ 7537 w 13205"/>
                              <a:gd name="T49" fmla="*/ 13205 h 13205"/>
                              <a:gd name="T50" fmla="*/ 9526 w 13205"/>
                              <a:gd name="T51" fmla="*/ 12597 h 13205"/>
                              <a:gd name="T52" fmla="*/ 9240 w 13205"/>
                              <a:gd name="T53" fmla="*/ 11657 h 13205"/>
                              <a:gd name="T54" fmla="*/ 11062 w 13205"/>
                              <a:gd name="T55" fmla="*/ 10157 h 13205"/>
                              <a:gd name="T56" fmla="*/ 11931 w 13205"/>
                              <a:gd name="T57" fmla="*/ 10621 h 13205"/>
                              <a:gd name="T58" fmla="*/ 12907 w 13205"/>
                              <a:gd name="T59" fmla="*/ 8776 h 13205"/>
                              <a:gd name="T60" fmla="*/ 12038 w 13205"/>
                              <a:gd name="T61" fmla="*/ 8323 h 13205"/>
                              <a:gd name="T62" fmla="*/ 12264 w 13205"/>
                              <a:gd name="T63" fmla="*/ 5966 h 13205"/>
                              <a:gd name="T64" fmla="*/ 13205 w 13205"/>
                              <a:gd name="T65" fmla="*/ 5668 h 13205"/>
                              <a:gd name="T66" fmla="*/ 12598 w 13205"/>
                              <a:gd name="T67" fmla="*/ 3680 h 13205"/>
                              <a:gd name="T68" fmla="*/ 11657 w 13205"/>
                              <a:gd name="T69" fmla="*/ 3977 h 13205"/>
                              <a:gd name="T70" fmla="*/ 10157 w 13205"/>
                              <a:gd name="T71" fmla="*/ 2144 h 13205"/>
                              <a:gd name="T72" fmla="*/ 10621 w 13205"/>
                              <a:gd name="T73" fmla="*/ 1275 h 13205"/>
                              <a:gd name="T74" fmla="*/ 8776 w 13205"/>
                              <a:gd name="T75" fmla="*/ 298 h 13205"/>
                              <a:gd name="T76" fmla="*/ 8323 w 13205"/>
                              <a:gd name="T77" fmla="*/ 1179 h 13205"/>
                              <a:gd name="T78" fmla="*/ 6583 w 13205"/>
                              <a:gd name="T79" fmla="*/ 908 h 13205"/>
                              <a:gd name="T80" fmla="*/ 5966 w 13205"/>
                              <a:gd name="T81" fmla="*/ 941 h 13205"/>
                              <a:gd name="T82" fmla="*/ 5680 w 13205"/>
                              <a:gd name="T83" fmla="*/ 1 h 13205"/>
                              <a:gd name="T84" fmla="*/ 0 w 13205"/>
                              <a:gd name="T85" fmla="*/ 0 h 13205"/>
                              <a:gd name="T86" fmla="*/ 13205 w 13205"/>
                              <a:gd name="T87" fmla="*/ 13205 h 13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13205" h="13205" extrusionOk="0">
                                <a:moveTo>
                                  <a:pt x="6611" y="2399"/>
                                </a:moveTo>
                                <a:cubicBezTo>
                                  <a:pt x="7277" y="2399"/>
                                  <a:pt x="7954" y="2558"/>
                                  <a:pt x="8585" y="2894"/>
                                </a:cubicBezTo>
                                <a:cubicBezTo>
                                  <a:pt x="10633" y="3977"/>
                                  <a:pt x="11407" y="6525"/>
                                  <a:pt x="10324" y="8585"/>
                                </a:cubicBezTo>
                                <a:cubicBezTo>
                                  <a:pt x="9564" y="10005"/>
                                  <a:pt x="8105" y="10813"/>
                                  <a:pt x="6599" y="10813"/>
                                </a:cubicBezTo>
                                <a:cubicBezTo>
                                  <a:pt x="5934" y="10813"/>
                                  <a:pt x="5260" y="10655"/>
                                  <a:pt x="4632" y="10323"/>
                                </a:cubicBezTo>
                                <a:cubicBezTo>
                                  <a:pt x="2584" y="9228"/>
                                  <a:pt x="1799" y="6680"/>
                                  <a:pt x="2894" y="4632"/>
                                </a:cubicBezTo>
                                <a:cubicBezTo>
                                  <a:pt x="3654" y="3212"/>
                                  <a:pt x="5106" y="2399"/>
                                  <a:pt x="6611" y="2399"/>
                                </a:cubicBezTo>
                                <a:close/>
                                <a:moveTo>
                                  <a:pt x="5680" y="1"/>
                                </a:moveTo>
                                <a:lnTo>
                                  <a:pt x="3692" y="608"/>
                                </a:lnTo>
                                <a:lnTo>
                                  <a:pt x="3977" y="1548"/>
                                </a:lnTo>
                                <a:cubicBezTo>
                                  <a:pt x="3287" y="1918"/>
                                  <a:pt x="2656" y="2418"/>
                                  <a:pt x="2156" y="3061"/>
                                </a:cubicBezTo>
                                <a:lnTo>
                                  <a:pt x="1275" y="2596"/>
                                </a:lnTo>
                                <a:lnTo>
                                  <a:pt x="298" y="4430"/>
                                </a:lnTo>
                                <a:lnTo>
                                  <a:pt x="1180" y="4894"/>
                                </a:lnTo>
                                <a:cubicBezTo>
                                  <a:pt x="929" y="5668"/>
                                  <a:pt x="858" y="6466"/>
                                  <a:pt x="941" y="7252"/>
                                </a:cubicBezTo>
                                <a:lnTo>
                                  <a:pt x="1" y="7537"/>
                                </a:lnTo>
                                <a:lnTo>
                                  <a:pt x="608" y="9526"/>
                                </a:lnTo>
                                <a:lnTo>
                                  <a:pt x="1549" y="9240"/>
                                </a:lnTo>
                                <a:cubicBezTo>
                                  <a:pt x="1918" y="9930"/>
                                  <a:pt x="2418" y="10561"/>
                                  <a:pt x="3061" y="11062"/>
                                </a:cubicBezTo>
                                <a:lnTo>
                                  <a:pt x="2596" y="11931"/>
                                </a:lnTo>
                                <a:lnTo>
                                  <a:pt x="4430" y="12907"/>
                                </a:lnTo>
                                <a:lnTo>
                                  <a:pt x="4894" y="12038"/>
                                </a:lnTo>
                                <a:cubicBezTo>
                                  <a:pt x="5449" y="12217"/>
                                  <a:pt x="6016" y="12305"/>
                                  <a:pt x="6583" y="12305"/>
                                </a:cubicBezTo>
                                <a:cubicBezTo>
                                  <a:pt x="6806" y="12305"/>
                                  <a:pt x="7029" y="12291"/>
                                  <a:pt x="7252" y="12264"/>
                                </a:cubicBezTo>
                                <a:lnTo>
                                  <a:pt x="7537" y="13205"/>
                                </a:lnTo>
                                <a:lnTo>
                                  <a:pt x="9526" y="12597"/>
                                </a:lnTo>
                                <a:lnTo>
                                  <a:pt x="9240" y="11657"/>
                                </a:lnTo>
                                <a:cubicBezTo>
                                  <a:pt x="9931" y="11300"/>
                                  <a:pt x="10562" y="10788"/>
                                  <a:pt x="11062" y="10157"/>
                                </a:cubicBezTo>
                                <a:lnTo>
                                  <a:pt x="11931" y="10621"/>
                                </a:lnTo>
                                <a:lnTo>
                                  <a:pt x="12907" y="8776"/>
                                </a:lnTo>
                                <a:lnTo>
                                  <a:pt x="12038" y="8323"/>
                                </a:lnTo>
                                <a:cubicBezTo>
                                  <a:pt x="12288" y="7537"/>
                                  <a:pt x="12359" y="6740"/>
                                  <a:pt x="12264" y="5966"/>
                                </a:cubicBezTo>
                                <a:lnTo>
                                  <a:pt x="13205" y="5668"/>
                                </a:lnTo>
                                <a:lnTo>
                                  <a:pt x="12598" y="3680"/>
                                </a:lnTo>
                                <a:lnTo>
                                  <a:pt x="11657" y="3977"/>
                                </a:lnTo>
                                <a:cubicBezTo>
                                  <a:pt x="11300" y="3275"/>
                                  <a:pt x="10788" y="2656"/>
                                  <a:pt x="10157" y="2144"/>
                                </a:cubicBezTo>
                                <a:lnTo>
                                  <a:pt x="10621" y="1275"/>
                                </a:lnTo>
                                <a:lnTo>
                                  <a:pt x="8776" y="298"/>
                                </a:lnTo>
                                <a:lnTo>
                                  <a:pt x="8323" y="1179"/>
                                </a:lnTo>
                                <a:cubicBezTo>
                                  <a:pt x="7745" y="995"/>
                                  <a:pt x="7160" y="908"/>
                                  <a:pt x="6583" y="908"/>
                                </a:cubicBezTo>
                                <a:cubicBezTo>
                                  <a:pt x="6376" y="908"/>
                                  <a:pt x="6170" y="919"/>
                                  <a:pt x="5966" y="941"/>
                                </a:cubicBezTo>
                                <a:lnTo>
                                  <a:pt x="5680" y="1"/>
                                </a:lnTo>
                                <a:close/>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466267" w14:textId="77777777" w:rsidR="000D0164" w:rsidRDefault="000D0164" w:rsidP="000D0164">
                              <w:pPr>
                                <w:jc w:val="center"/>
                                <w:rPr>
                                  <w:rFonts w:ascii="Times New Roman" w:hAnsi="Times New Roman" w:cs="Times New Roman"/>
                                  <w:lang w:val="kk-KZ"/>
                                </w:rPr>
                              </w:pPr>
                              <w:r>
                                <w:rPr>
                                  <w:rFonts w:ascii="Times New Roman" w:hAnsi="Times New Roman" w:cs="Times New Roman"/>
                                  <w:lang w:val="kk-KZ"/>
                                </w:rPr>
                                <w:t>Жүйелілік тәсіл идеясы</w:t>
                              </w:r>
                            </w:p>
                          </w:txbxContent>
                        </wps:txbx>
                        <wps:bodyPr rot="0" vert="horz" wrap="square" lIns="121900" tIns="121900" rIns="121900" bIns="12190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30B6190" id="Google Shape;679;p29" o:spid="_x0000_s1100" style="position:absolute;left:0;text-align:left;margin-left:14.55pt;margin-top:6.6pt;width:166.8pt;height:42.25pt;z-index:251753984;mso-width-relative:margin;mso-height-relative:margin" coordsize="10560,4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">
                <v:shape id="AutoShape 500" o:spid="_x0000_s1101" style="position:absolute;width:1975;height:4167;visibility:visible;mso-wrap-style:square;v-text-anchor:middle" coordsize="26254,303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" adj="-11796480,,5400" path="m13133,l,7572,,22729r13133,7584l26253,22729r,-15157l13133,xe" strokecolor="#629dd1 [3205]">
                  <v:stroke startarrowwidth="narrow" startarrowlength="short" endarrowwidth="narrow" endarrowlength="short" joinstyle="round"/>
                  <v:formulas/>
                  <v:path arrowok="t" o:extrusionok="f" o:connecttype="custom" o:connectlocs="988,0;0,1041;0,3124;988,4167;1975,3124;1975,1041;988,0" o:connectangles="0,0,0,0,0,0,0" textboxrect="0,0,26254,30314"/>
                  <v:textbox inset="3.38611mm,3.38611mm,3.38611mm,3.38611mm">
                    <w:txbxContent>
                      <w:p w14:paraId="08A8C2D0" w14:textId="77777777" w:rsidR="000D0164" w:rsidRDefault="000D0164" w:rsidP="000D0164">
                        <w:pPr>
                          <w:jc w:val="center"/>
                          <w:rPr>
                            <w:lang w:val="kk-KZ"/>
                          </w:rPr>
                        </w:pPr>
                        <w:r>
                          <w:rPr>
                            <w:lang w:val="kk-KZ"/>
                          </w:rPr>
                          <w:t>1</w:t>
                        </w:r>
                      </w:p>
                    </w:txbxContent>
                  </v:textbox>
                </v:shape>
                <v:shape id="Google Shape;683;p29" o:spid="_x0000_s1102" style="position:absolute;left:1975;width:8585;height:4772;visibility:visible;mso-wrap-style:square;v-text-anchor:middle" coordsize="13205,132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" adj="-11796480,,5400" path="m6611,2399v666,,1343,159,1974,495c10633,3977,11407,6525,10324,8585v-760,1420,-2219,2228,-3725,2228c5934,10813,5260,10655,4632,10323,2584,9228,1799,6680,2894,4632,3654,3212,5106,2399,6611,2399xm5680,1l3692,608r285,940c3287,1918,2656,2418,2156,3061l1275,2596,298,4430r882,464c929,5668,858,6466,941,7252l1,7537,608,9526r941,-286c1918,9930,2418,10561,3061,11062r-465,869l4430,12907r464,-869c5449,12217,6016,12305,6583,12305v223,,446,-14,669,-41l7537,13205r1989,-608l9240,11657v691,-357,1322,-869,1822,-1500l11931,10621r976,-1845l12038,8323v250,-786,321,-1583,226,-2357l13205,5668,12598,3680r-941,297c11300,3275,10788,2656,10157,2144r464,-869l8776,298r-453,881c7745,995,7160,908,6583,908v-207,,-413,11,-617,33l5680,1xe" stroked="f">
                  <v:stroke joinstyle="miter"/>
                  <v:formulas/>
                  <v:path arrowok="t" o:extrusionok="f" o:connecttype="custom" o:connectlocs="4298,867;5581,1046;6712,3102;4290,3908;3011,3731;1881,1674;4298,867;3693,0;2400,220;2586,559;1402,1106;829,938;194,1601;767,1769;612,2621;1,2724;395,3442;1007,3339;1990,3998;1688,4312;2880,4664;3182,4350;4280,4447;4715,4432;4900,4772;6193,4552;6007,4213;7192,3671;7757,3838;8391,3171;7826,3008;7973,2156;8585,2048;8190,1330;7579,1437;6603,775;6905,461;5706,108;5411,426;4280,328;3879,340;3693,0" o:connectangles="0,0,0,0,0,0,0,0,0,0,0,0,0,0,0,0,0,0,0,0,0,0,0,0,0,0,0,0,0,0,0,0,0,0,0,0,0,0,0,0,0,0" textboxrect="0,0,13205,13205"/>
                  <v:textbox inset="3.38611mm,3.38611mm,3.38611mm,3.38611mm">
                    <w:txbxContent>
                      <w:p w14:paraId="4D466267" w14:textId="77777777" w:rsidR="000D0164" w:rsidRDefault="000D0164" w:rsidP="000D0164">
                        <w:pPr>
                          <w:jc w:val="center"/>
                          <w:rPr>
                            <w:rFonts w:ascii="Times New Roman" w:hAnsi="Times New Roman" w:cs="Times New Roman"/>
                            <w:lang w:val="kk-KZ"/>
                          </w:rPr>
                        </w:pPr>
                        <w:r>
                          <w:rPr>
                            <w:rFonts w:ascii="Times New Roman" w:hAnsi="Times New Roman" w:cs="Times New Roman"/>
                            <w:lang w:val="kk-KZ"/>
                          </w:rPr>
                          <w:t>Жүйелілік тәсіл идеясы</w:t>
                        </w:r>
                      </w:p>
                    </w:txbxContent>
                  </v:textbox>
                </v:shape>
              </v:group>
            </w:pict>
          </mc:Fallback>
        </mc:AlternateContent>
      </w:r>
    </w:p>
    <w:p w14:paraId="789A3153" w14:textId="03337532" w:rsidR="000D0164" w:rsidRPr="00054567" w:rsidRDefault="000D0164" w:rsidP="00A00F18">
      <w:pPr>
        <w:spacing w:after="0" w:line="240" w:lineRule="auto"/>
        <w:ind w:firstLine="567"/>
        <w:jc w:val="both"/>
        <w:rPr>
          <w:rFonts w:ascii="Times New Roman" w:hAnsi="Times New Roman" w:cs="Times New Roman"/>
          <w:sz w:val="28"/>
          <w:szCs w:val="28"/>
          <w:lang w:val="kk-KZ"/>
        </w:rPr>
      </w:pPr>
    </w:p>
    <w:p w14:paraId="4E6344B2" w14:textId="52043D98" w:rsidR="000D0164" w:rsidRPr="00054567" w:rsidRDefault="000D0164"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noProof/>
          <w:sz w:val="28"/>
          <w:szCs w:val="28"/>
        </w:rPr>
        <mc:AlternateContent>
          <mc:Choice Requires="wps">
            <w:drawing>
              <wp:anchor distT="0" distB="0" distL="114300" distR="114300" simplePos="0" relativeHeight="251760128" behindDoc="0" locked="0" layoutInCell="1" allowOverlap="1" wp14:anchorId="240592A7" wp14:editId="347BD2C8">
                <wp:simplePos x="0" y="0"/>
                <wp:positionH relativeFrom="column">
                  <wp:posOffset>2533650</wp:posOffset>
                </wp:positionH>
                <wp:positionV relativeFrom="paragraph">
                  <wp:posOffset>17780</wp:posOffset>
                </wp:positionV>
                <wp:extent cx="2750820" cy="467995"/>
                <wp:effectExtent l="13970" t="15240" r="6985" b="12065"/>
                <wp:wrapNone/>
                <wp:docPr id="429998607" name="Auto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0820" cy="467995"/>
                        </a:xfrm>
                        <a:custGeom>
                          <a:avLst/>
                          <a:gdLst>
                            <a:gd name="T0" fmla="*/ 13133 w 26254"/>
                            <a:gd name="T1" fmla="*/ 0 h 30314"/>
                            <a:gd name="T2" fmla="*/ 0 w 26254"/>
                            <a:gd name="T3" fmla="*/ 7572 h 30314"/>
                            <a:gd name="T4" fmla="*/ 0 w 26254"/>
                            <a:gd name="T5" fmla="*/ 22729 h 30314"/>
                            <a:gd name="T6" fmla="*/ 13133 w 26254"/>
                            <a:gd name="T7" fmla="*/ 30313 h 30314"/>
                            <a:gd name="T8" fmla="*/ 26253 w 26254"/>
                            <a:gd name="T9" fmla="*/ 22729 h 30314"/>
                            <a:gd name="T10" fmla="*/ 26253 w 26254"/>
                            <a:gd name="T11" fmla="*/ 7572 h 30314"/>
                            <a:gd name="T12" fmla="*/ 13133 w 26254"/>
                            <a:gd name="T13" fmla="*/ 0 h 30314"/>
                            <a:gd name="T14" fmla="*/ 0 w 26254"/>
                            <a:gd name="T15" fmla="*/ 0 h 30314"/>
                            <a:gd name="T16" fmla="*/ 26254 w 26254"/>
                            <a:gd name="T17" fmla="*/ 30314 h 30314"/>
                          </a:gdLst>
                          <a:ahLst/>
                          <a:cxnLst>
                            <a:cxn ang="0">
                              <a:pos x="T0" y="T1"/>
                            </a:cxn>
                            <a:cxn ang="0">
                              <a:pos x="T2" y="T3"/>
                            </a:cxn>
                            <a:cxn ang="0">
                              <a:pos x="T4" y="T5"/>
                            </a:cxn>
                            <a:cxn ang="0">
                              <a:pos x="T6" y="T7"/>
                            </a:cxn>
                            <a:cxn ang="0">
                              <a:pos x="T8" y="T9"/>
                            </a:cxn>
                            <a:cxn ang="0">
                              <a:pos x="T10" y="T11"/>
                            </a:cxn>
                            <a:cxn ang="0">
                              <a:pos x="T12" y="T13"/>
                            </a:cxn>
                          </a:cxnLst>
                          <a:rect l="T14" t="T15" r="T16" b="T17"/>
                          <a:pathLst>
                            <a:path w="26254" h="30314" extrusionOk="0">
                              <a:moveTo>
                                <a:pt x="13133" y="0"/>
                              </a:moveTo>
                              <a:lnTo>
                                <a:pt x="0" y="7572"/>
                              </a:lnTo>
                              <a:lnTo>
                                <a:pt x="0" y="22729"/>
                              </a:lnTo>
                              <a:lnTo>
                                <a:pt x="13133" y="30313"/>
                              </a:lnTo>
                              <a:lnTo>
                                <a:pt x="26253" y="22729"/>
                              </a:lnTo>
                              <a:lnTo>
                                <a:pt x="26253" y="7572"/>
                              </a:lnTo>
                              <a:lnTo>
                                <a:pt x="13133" y="0"/>
                              </a:lnTo>
                              <a:close/>
                            </a:path>
                          </a:pathLst>
                        </a:custGeom>
                        <a:solidFill>
                          <a:srgbClr val="FFFFFF"/>
                        </a:solidFill>
                        <a:ln w="9525">
                          <a:solidFill>
                            <a:srgbClr val="ED7D31"/>
                          </a:solidFill>
                          <a:round/>
                          <a:headEnd type="none" w="sm" len="sm"/>
                          <a:tailEnd type="none" w="sm" len="sm"/>
                        </a:ln>
                      </wps:spPr>
                      <wps:txbx>
                        <w:txbxContent>
                          <w:p w14:paraId="039D6431" w14:textId="77777777" w:rsidR="000D0164" w:rsidRDefault="000D0164" w:rsidP="000D0164">
                            <w:pPr>
                              <w:jc w:val="center"/>
                              <w:rPr>
                                <w:rFonts w:ascii="Times New Roman" w:hAnsi="Times New Roman" w:cs="Times New Roman"/>
                                <w:lang w:val="kk-KZ"/>
                              </w:rPr>
                            </w:pPr>
                            <w:r>
                              <w:rPr>
                                <w:rFonts w:ascii="Times New Roman" w:hAnsi="Times New Roman" w:cs="Times New Roman"/>
                                <w:lang w:val="kk-KZ"/>
                              </w:rPr>
                              <w:t>Практикаға бағдарлау</w:t>
                            </w:r>
                          </w:p>
                        </w:txbxContent>
                      </wps:txbx>
                      <wps:bodyPr rot="0" vert="horz" wrap="square" lIns="121900" tIns="121900" rIns="121900" bIns="12190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40592A7" id="AutoShape 515" o:spid="_x0000_s1103" style="position:absolute;left:0;text-align:left;margin-left:199.5pt;margin-top:1.4pt;width:216.6pt;height:36.8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26254,303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" adj="-11796480,,5400" path="m13133,l,7572,,22729r13133,7584l26253,22729r,-15157l13133,xe" strokecolor="#ed7d31">
                <v:stroke startarrowwidth="narrow" startarrowlength="short" endarrowwidth="narrow" endarrowlength="short" joinstyle="round"/>
                <v:formulas/>
                <v:path arrowok="t" o:extrusionok="f" o:connecttype="custom" o:connectlocs="1376039,0;0,116898;0,350896;1376039,467980;2750715,350896;2750715,116898;1376039,0" o:connectangles="0,0,0,0,0,0,0" textboxrect="0,0,26254,30314"/>
                <v:textbox inset="3.38611mm,3.38611mm,3.38611mm,3.38611mm">
                  <w:txbxContent>
                    <w:p w14:paraId="039D6431" w14:textId="77777777" w:rsidR="000D0164" w:rsidRDefault="000D0164" w:rsidP="000D0164">
                      <w:pPr>
                        <w:jc w:val="center"/>
                        <w:rPr>
                          <w:rFonts w:ascii="Times New Roman" w:hAnsi="Times New Roman" w:cs="Times New Roman"/>
                          <w:lang w:val="kk-KZ"/>
                        </w:rPr>
                      </w:pPr>
                      <w:r>
                        <w:rPr>
                          <w:rFonts w:ascii="Times New Roman" w:hAnsi="Times New Roman" w:cs="Times New Roman"/>
                          <w:lang w:val="kk-KZ"/>
                        </w:rPr>
                        <w:t>Практикаға бағдарлау</w:t>
                      </w:r>
                    </w:p>
                  </w:txbxContent>
                </v:textbox>
              </v:shape>
            </w:pict>
          </mc:Fallback>
        </mc:AlternateContent>
      </w:r>
      <w:r w:rsidRPr="00054567">
        <w:rPr>
          <w:rFonts w:ascii="Times New Roman" w:hAnsi="Times New Roman" w:cs="Times New Roman"/>
          <w:noProof/>
          <w:sz w:val="28"/>
          <w:szCs w:val="28"/>
        </w:rPr>
        <mc:AlternateContent>
          <mc:Choice Requires="wpg">
            <w:drawing>
              <wp:anchor distT="0" distB="0" distL="114300" distR="114300" simplePos="0" relativeHeight="251755008" behindDoc="0" locked="0" layoutInCell="1" allowOverlap="1" wp14:anchorId="47B1FFAD" wp14:editId="2BB324F1">
                <wp:simplePos x="0" y="0"/>
                <wp:positionH relativeFrom="column">
                  <wp:posOffset>184785</wp:posOffset>
                </wp:positionH>
                <wp:positionV relativeFrom="paragraph">
                  <wp:posOffset>80645</wp:posOffset>
                </wp:positionV>
                <wp:extent cx="2118360" cy="535940"/>
                <wp:effectExtent l="12065" t="13970" r="3175" b="2540"/>
                <wp:wrapNone/>
                <wp:docPr id="1707789713"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8360" cy="535940"/>
                          <a:chOff x="0" y="0"/>
                          <a:chExt cx="10560" cy="4772"/>
                        </a:xfrm>
                      </wpg:grpSpPr>
                      <wps:wsp>
                        <wps:cNvPr id="1655820675" name="AutoShape 503"/>
                        <wps:cNvSpPr>
                          <a:spLocks/>
                        </wps:cNvSpPr>
                        <wps:spPr bwMode="auto">
                          <a:xfrm>
                            <a:off x="0" y="0"/>
                            <a:ext cx="1975" cy="4167"/>
                          </a:xfrm>
                          <a:custGeom>
                            <a:avLst/>
                            <a:gdLst>
                              <a:gd name="T0" fmla="*/ 13133 w 26254"/>
                              <a:gd name="T1" fmla="*/ 0 h 30314"/>
                              <a:gd name="T2" fmla="*/ 0 w 26254"/>
                              <a:gd name="T3" fmla="*/ 7572 h 30314"/>
                              <a:gd name="T4" fmla="*/ 0 w 26254"/>
                              <a:gd name="T5" fmla="*/ 22729 h 30314"/>
                              <a:gd name="T6" fmla="*/ 13133 w 26254"/>
                              <a:gd name="T7" fmla="*/ 30313 h 30314"/>
                              <a:gd name="T8" fmla="*/ 26253 w 26254"/>
                              <a:gd name="T9" fmla="*/ 22729 h 30314"/>
                              <a:gd name="T10" fmla="*/ 26253 w 26254"/>
                              <a:gd name="T11" fmla="*/ 7572 h 30314"/>
                              <a:gd name="T12" fmla="*/ 13133 w 26254"/>
                              <a:gd name="T13" fmla="*/ 0 h 30314"/>
                              <a:gd name="T14" fmla="*/ 0 w 26254"/>
                              <a:gd name="T15" fmla="*/ 0 h 30314"/>
                              <a:gd name="T16" fmla="*/ 26254 w 26254"/>
                              <a:gd name="T17" fmla="*/ 30314 h 30314"/>
                            </a:gdLst>
                            <a:ahLst/>
                            <a:cxnLst>
                              <a:cxn ang="0">
                                <a:pos x="T0" y="T1"/>
                              </a:cxn>
                              <a:cxn ang="0">
                                <a:pos x="T2" y="T3"/>
                              </a:cxn>
                              <a:cxn ang="0">
                                <a:pos x="T4" y="T5"/>
                              </a:cxn>
                              <a:cxn ang="0">
                                <a:pos x="T6" y="T7"/>
                              </a:cxn>
                              <a:cxn ang="0">
                                <a:pos x="T8" y="T9"/>
                              </a:cxn>
                              <a:cxn ang="0">
                                <a:pos x="T10" y="T11"/>
                              </a:cxn>
                              <a:cxn ang="0">
                                <a:pos x="T12" y="T13"/>
                              </a:cxn>
                            </a:cxnLst>
                            <a:rect l="T14" t="T15" r="T16" b="T17"/>
                            <a:pathLst>
                              <a:path w="26254" h="30314" extrusionOk="0">
                                <a:moveTo>
                                  <a:pt x="13133" y="0"/>
                                </a:moveTo>
                                <a:lnTo>
                                  <a:pt x="0" y="7572"/>
                                </a:lnTo>
                                <a:lnTo>
                                  <a:pt x="0" y="22729"/>
                                </a:lnTo>
                                <a:lnTo>
                                  <a:pt x="13133" y="30313"/>
                                </a:lnTo>
                                <a:lnTo>
                                  <a:pt x="26253" y="22729"/>
                                </a:lnTo>
                                <a:lnTo>
                                  <a:pt x="26253" y="7572"/>
                                </a:lnTo>
                                <a:lnTo>
                                  <a:pt x="13133" y="0"/>
                                </a:lnTo>
                                <a:close/>
                              </a:path>
                            </a:pathLst>
                          </a:custGeom>
                          <a:solidFill>
                            <a:srgbClr val="FFFFFF"/>
                          </a:solidFill>
                          <a:ln w="9525">
                            <a:solidFill>
                              <a:srgbClr val="ED7D31"/>
                            </a:solidFill>
                            <a:round/>
                            <a:headEnd type="none" w="sm" len="sm"/>
                            <a:tailEnd type="none" w="sm" len="sm"/>
                          </a:ln>
                        </wps:spPr>
                        <wps:txbx>
                          <w:txbxContent>
                            <w:p w14:paraId="2039F624" w14:textId="77777777" w:rsidR="000D0164" w:rsidRDefault="000D0164" w:rsidP="000D0164">
                              <w:pPr>
                                <w:jc w:val="center"/>
                                <w:rPr>
                                  <w:lang w:val="kk-KZ"/>
                                </w:rPr>
                              </w:pPr>
                              <w:r>
                                <w:rPr>
                                  <w:lang w:val="kk-KZ"/>
                                </w:rPr>
                                <w:t>2</w:t>
                              </w:r>
                            </w:p>
                          </w:txbxContent>
                        </wps:txbx>
                        <wps:bodyPr rot="0" vert="horz" wrap="square" lIns="121900" tIns="121900" rIns="121900" bIns="121900" anchor="ctr" anchorCtr="0" upright="1">
                          <a:noAutofit/>
                        </wps:bodyPr>
                      </wps:wsp>
                      <wps:wsp>
                        <wps:cNvPr id="1145946688" name="Google Shape;683;p29"/>
                        <wps:cNvSpPr>
                          <a:spLocks/>
                        </wps:cNvSpPr>
                        <wps:spPr bwMode="auto">
                          <a:xfrm>
                            <a:off x="1975" y="0"/>
                            <a:ext cx="8585" cy="4772"/>
                          </a:xfrm>
                          <a:custGeom>
                            <a:avLst/>
                            <a:gdLst>
                              <a:gd name="T0" fmla="*/ 6611 w 13205"/>
                              <a:gd name="T1" fmla="*/ 2399 h 13205"/>
                              <a:gd name="T2" fmla="*/ 8585 w 13205"/>
                              <a:gd name="T3" fmla="*/ 2894 h 13205"/>
                              <a:gd name="T4" fmla="*/ 10324 w 13205"/>
                              <a:gd name="T5" fmla="*/ 8585 h 13205"/>
                              <a:gd name="T6" fmla="*/ 6599 w 13205"/>
                              <a:gd name="T7" fmla="*/ 10813 h 13205"/>
                              <a:gd name="T8" fmla="*/ 4632 w 13205"/>
                              <a:gd name="T9" fmla="*/ 10323 h 13205"/>
                              <a:gd name="T10" fmla="*/ 2894 w 13205"/>
                              <a:gd name="T11" fmla="*/ 4632 h 13205"/>
                              <a:gd name="T12" fmla="*/ 6611 w 13205"/>
                              <a:gd name="T13" fmla="*/ 2399 h 13205"/>
                              <a:gd name="T14" fmla="*/ 5680 w 13205"/>
                              <a:gd name="T15" fmla="*/ 1 h 13205"/>
                              <a:gd name="T16" fmla="*/ 3692 w 13205"/>
                              <a:gd name="T17" fmla="*/ 608 h 13205"/>
                              <a:gd name="T18" fmla="*/ 3977 w 13205"/>
                              <a:gd name="T19" fmla="*/ 1548 h 13205"/>
                              <a:gd name="T20" fmla="*/ 2156 w 13205"/>
                              <a:gd name="T21" fmla="*/ 3061 h 13205"/>
                              <a:gd name="T22" fmla="*/ 1275 w 13205"/>
                              <a:gd name="T23" fmla="*/ 2596 h 13205"/>
                              <a:gd name="T24" fmla="*/ 298 w 13205"/>
                              <a:gd name="T25" fmla="*/ 4430 h 13205"/>
                              <a:gd name="T26" fmla="*/ 1180 w 13205"/>
                              <a:gd name="T27" fmla="*/ 4894 h 13205"/>
                              <a:gd name="T28" fmla="*/ 941 w 13205"/>
                              <a:gd name="T29" fmla="*/ 7252 h 13205"/>
                              <a:gd name="T30" fmla="*/ 1 w 13205"/>
                              <a:gd name="T31" fmla="*/ 7537 h 13205"/>
                              <a:gd name="T32" fmla="*/ 608 w 13205"/>
                              <a:gd name="T33" fmla="*/ 9526 h 13205"/>
                              <a:gd name="T34" fmla="*/ 1549 w 13205"/>
                              <a:gd name="T35" fmla="*/ 9240 h 13205"/>
                              <a:gd name="T36" fmla="*/ 3061 w 13205"/>
                              <a:gd name="T37" fmla="*/ 11062 h 13205"/>
                              <a:gd name="T38" fmla="*/ 2596 w 13205"/>
                              <a:gd name="T39" fmla="*/ 11931 h 13205"/>
                              <a:gd name="T40" fmla="*/ 4430 w 13205"/>
                              <a:gd name="T41" fmla="*/ 12907 h 13205"/>
                              <a:gd name="T42" fmla="*/ 4894 w 13205"/>
                              <a:gd name="T43" fmla="*/ 12038 h 13205"/>
                              <a:gd name="T44" fmla="*/ 6583 w 13205"/>
                              <a:gd name="T45" fmla="*/ 12305 h 13205"/>
                              <a:gd name="T46" fmla="*/ 7252 w 13205"/>
                              <a:gd name="T47" fmla="*/ 12264 h 13205"/>
                              <a:gd name="T48" fmla="*/ 7537 w 13205"/>
                              <a:gd name="T49" fmla="*/ 13205 h 13205"/>
                              <a:gd name="T50" fmla="*/ 9526 w 13205"/>
                              <a:gd name="T51" fmla="*/ 12597 h 13205"/>
                              <a:gd name="T52" fmla="*/ 9240 w 13205"/>
                              <a:gd name="T53" fmla="*/ 11657 h 13205"/>
                              <a:gd name="T54" fmla="*/ 11062 w 13205"/>
                              <a:gd name="T55" fmla="*/ 10157 h 13205"/>
                              <a:gd name="T56" fmla="*/ 11931 w 13205"/>
                              <a:gd name="T57" fmla="*/ 10621 h 13205"/>
                              <a:gd name="T58" fmla="*/ 12907 w 13205"/>
                              <a:gd name="T59" fmla="*/ 8776 h 13205"/>
                              <a:gd name="T60" fmla="*/ 12038 w 13205"/>
                              <a:gd name="T61" fmla="*/ 8323 h 13205"/>
                              <a:gd name="T62" fmla="*/ 12264 w 13205"/>
                              <a:gd name="T63" fmla="*/ 5966 h 13205"/>
                              <a:gd name="T64" fmla="*/ 13205 w 13205"/>
                              <a:gd name="T65" fmla="*/ 5668 h 13205"/>
                              <a:gd name="T66" fmla="*/ 12598 w 13205"/>
                              <a:gd name="T67" fmla="*/ 3680 h 13205"/>
                              <a:gd name="T68" fmla="*/ 11657 w 13205"/>
                              <a:gd name="T69" fmla="*/ 3977 h 13205"/>
                              <a:gd name="T70" fmla="*/ 10157 w 13205"/>
                              <a:gd name="T71" fmla="*/ 2144 h 13205"/>
                              <a:gd name="T72" fmla="*/ 10621 w 13205"/>
                              <a:gd name="T73" fmla="*/ 1275 h 13205"/>
                              <a:gd name="T74" fmla="*/ 8776 w 13205"/>
                              <a:gd name="T75" fmla="*/ 298 h 13205"/>
                              <a:gd name="T76" fmla="*/ 8323 w 13205"/>
                              <a:gd name="T77" fmla="*/ 1179 h 13205"/>
                              <a:gd name="T78" fmla="*/ 6583 w 13205"/>
                              <a:gd name="T79" fmla="*/ 908 h 13205"/>
                              <a:gd name="T80" fmla="*/ 5966 w 13205"/>
                              <a:gd name="T81" fmla="*/ 941 h 13205"/>
                              <a:gd name="T82" fmla="*/ 5680 w 13205"/>
                              <a:gd name="T83" fmla="*/ 1 h 13205"/>
                              <a:gd name="T84" fmla="*/ 0 w 13205"/>
                              <a:gd name="T85" fmla="*/ 0 h 13205"/>
                              <a:gd name="T86" fmla="*/ 13205 w 13205"/>
                              <a:gd name="T87" fmla="*/ 13205 h 13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13205" h="13205" extrusionOk="0">
                                <a:moveTo>
                                  <a:pt x="6611" y="2399"/>
                                </a:moveTo>
                                <a:cubicBezTo>
                                  <a:pt x="7277" y="2399"/>
                                  <a:pt x="7954" y="2558"/>
                                  <a:pt x="8585" y="2894"/>
                                </a:cubicBezTo>
                                <a:cubicBezTo>
                                  <a:pt x="10633" y="3977"/>
                                  <a:pt x="11407" y="6525"/>
                                  <a:pt x="10324" y="8585"/>
                                </a:cubicBezTo>
                                <a:cubicBezTo>
                                  <a:pt x="9564" y="10005"/>
                                  <a:pt x="8105" y="10813"/>
                                  <a:pt x="6599" y="10813"/>
                                </a:cubicBezTo>
                                <a:cubicBezTo>
                                  <a:pt x="5934" y="10813"/>
                                  <a:pt x="5260" y="10655"/>
                                  <a:pt x="4632" y="10323"/>
                                </a:cubicBezTo>
                                <a:cubicBezTo>
                                  <a:pt x="2584" y="9228"/>
                                  <a:pt x="1799" y="6680"/>
                                  <a:pt x="2894" y="4632"/>
                                </a:cubicBezTo>
                                <a:cubicBezTo>
                                  <a:pt x="3654" y="3212"/>
                                  <a:pt x="5106" y="2399"/>
                                  <a:pt x="6611" y="2399"/>
                                </a:cubicBezTo>
                                <a:close/>
                                <a:moveTo>
                                  <a:pt x="5680" y="1"/>
                                </a:moveTo>
                                <a:lnTo>
                                  <a:pt x="3692" y="608"/>
                                </a:lnTo>
                                <a:lnTo>
                                  <a:pt x="3977" y="1548"/>
                                </a:lnTo>
                                <a:cubicBezTo>
                                  <a:pt x="3287" y="1918"/>
                                  <a:pt x="2656" y="2418"/>
                                  <a:pt x="2156" y="3061"/>
                                </a:cubicBezTo>
                                <a:lnTo>
                                  <a:pt x="1275" y="2596"/>
                                </a:lnTo>
                                <a:lnTo>
                                  <a:pt x="298" y="4430"/>
                                </a:lnTo>
                                <a:lnTo>
                                  <a:pt x="1180" y="4894"/>
                                </a:lnTo>
                                <a:cubicBezTo>
                                  <a:pt x="929" y="5668"/>
                                  <a:pt x="858" y="6466"/>
                                  <a:pt x="941" y="7252"/>
                                </a:cubicBezTo>
                                <a:lnTo>
                                  <a:pt x="1" y="7537"/>
                                </a:lnTo>
                                <a:lnTo>
                                  <a:pt x="608" y="9526"/>
                                </a:lnTo>
                                <a:lnTo>
                                  <a:pt x="1549" y="9240"/>
                                </a:lnTo>
                                <a:cubicBezTo>
                                  <a:pt x="1918" y="9930"/>
                                  <a:pt x="2418" y="10561"/>
                                  <a:pt x="3061" y="11062"/>
                                </a:cubicBezTo>
                                <a:lnTo>
                                  <a:pt x="2596" y="11931"/>
                                </a:lnTo>
                                <a:lnTo>
                                  <a:pt x="4430" y="12907"/>
                                </a:lnTo>
                                <a:lnTo>
                                  <a:pt x="4894" y="12038"/>
                                </a:lnTo>
                                <a:cubicBezTo>
                                  <a:pt x="5449" y="12217"/>
                                  <a:pt x="6016" y="12305"/>
                                  <a:pt x="6583" y="12305"/>
                                </a:cubicBezTo>
                                <a:cubicBezTo>
                                  <a:pt x="6806" y="12305"/>
                                  <a:pt x="7029" y="12291"/>
                                  <a:pt x="7252" y="12264"/>
                                </a:cubicBezTo>
                                <a:lnTo>
                                  <a:pt x="7537" y="13205"/>
                                </a:lnTo>
                                <a:lnTo>
                                  <a:pt x="9526" y="12597"/>
                                </a:lnTo>
                                <a:lnTo>
                                  <a:pt x="9240" y="11657"/>
                                </a:lnTo>
                                <a:cubicBezTo>
                                  <a:pt x="9931" y="11300"/>
                                  <a:pt x="10562" y="10788"/>
                                  <a:pt x="11062" y="10157"/>
                                </a:cubicBezTo>
                                <a:lnTo>
                                  <a:pt x="11931" y="10621"/>
                                </a:lnTo>
                                <a:lnTo>
                                  <a:pt x="12907" y="8776"/>
                                </a:lnTo>
                                <a:lnTo>
                                  <a:pt x="12038" y="8323"/>
                                </a:lnTo>
                                <a:cubicBezTo>
                                  <a:pt x="12288" y="7537"/>
                                  <a:pt x="12359" y="6740"/>
                                  <a:pt x="12264" y="5966"/>
                                </a:cubicBezTo>
                                <a:lnTo>
                                  <a:pt x="13205" y="5668"/>
                                </a:lnTo>
                                <a:lnTo>
                                  <a:pt x="12598" y="3680"/>
                                </a:lnTo>
                                <a:lnTo>
                                  <a:pt x="11657" y="3977"/>
                                </a:lnTo>
                                <a:cubicBezTo>
                                  <a:pt x="11300" y="3275"/>
                                  <a:pt x="10788" y="2656"/>
                                  <a:pt x="10157" y="2144"/>
                                </a:cubicBezTo>
                                <a:lnTo>
                                  <a:pt x="10621" y="1275"/>
                                </a:lnTo>
                                <a:lnTo>
                                  <a:pt x="8776" y="298"/>
                                </a:lnTo>
                                <a:lnTo>
                                  <a:pt x="8323" y="1179"/>
                                </a:lnTo>
                                <a:cubicBezTo>
                                  <a:pt x="7745" y="995"/>
                                  <a:pt x="7160" y="908"/>
                                  <a:pt x="6583" y="908"/>
                                </a:cubicBezTo>
                                <a:cubicBezTo>
                                  <a:pt x="6376" y="908"/>
                                  <a:pt x="6170" y="919"/>
                                  <a:pt x="5966" y="941"/>
                                </a:cubicBezTo>
                                <a:lnTo>
                                  <a:pt x="5680" y="1"/>
                                </a:lnTo>
                                <a:close/>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48C0E" w14:textId="77777777" w:rsidR="000D0164" w:rsidRDefault="000D0164" w:rsidP="000D0164">
                              <w:pPr>
                                <w:jc w:val="center"/>
                                <w:rPr>
                                  <w:rFonts w:ascii="Times New Roman" w:hAnsi="Times New Roman" w:cs="Times New Roman"/>
                                  <w:lang w:val="kk-KZ"/>
                                </w:rPr>
                              </w:pPr>
                              <w:r>
                                <w:rPr>
                                  <w:rFonts w:ascii="Times New Roman" w:hAnsi="Times New Roman" w:cs="Times New Roman"/>
                                  <w:lang w:val="kk-KZ"/>
                                </w:rPr>
                                <w:t>Кіріктіру тәсілі идеясы</w:t>
                              </w:r>
                            </w:p>
                          </w:txbxContent>
                        </wps:txbx>
                        <wps:bodyPr rot="0" vert="horz" wrap="square" lIns="121900" tIns="121900" rIns="121900" bIns="12190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7B1FFAD" id="Group 502" o:spid="_x0000_s1104" style="position:absolute;left:0;text-align:left;margin-left:14.55pt;margin-top:6.35pt;width:166.8pt;height:42.2pt;z-index:251755008;mso-width-relative:margin;mso-height-relative:margin" coordsize="10560,4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">
                <v:shape id="AutoShape 503" o:spid="_x0000_s1105" style="position:absolute;width:1975;height:4167;visibility:visible;mso-wrap-style:square;v-text-anchor:middle" coordsize="26254,303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" adj="-11796480,,5400" path="m13133,l,7572,,22729r13133,7584l26253,22729r,-15157l13133,xe" strokecolor="#ed7d31">
                  <v:stroke startarrowwidth="narrow" startarrowlength="short" endarrowwidth="narrow" endarrowlength="short" joinstyle="round"/>
                  <v:formulas/>
                  <v:path arrowok="t" o:extrusionok="f" o:connecttype="custom" o:connectlocs="988,0;0,1041;0,3124;988,4167;1975,3124;1975,1041;988,0" o:connectangles="0,0,0,0,0,0,0" textboxrect="0,0,26254,30314"/>
                  <v:textbox inset="3.38611mm,3.38611mm,3.38611mm,3.38611mm">
                    <w:txbxContent>
                      <w:p w14:paraId="2039F624" w14:textId="77777777" w:rsidR="000D0164" w:rsidRDefault="000D0164" w:rsidP="000D0164">
                        <w:pPr>
                          <w:jc w:val="center"/>
                          <w:rPr>
                            <w:lang w:val="kk-KZ"/>
                          </w:rPr>
                        </w:pPr>
                        <w:r>
                          <w:rPr>
                            <w:lang w:val="kk-KZ"/>
                          </w:rPr>
                          <w:t>2</w:t>
                        </w:r>
                      </w:p>
                    </w:txbxContent>
                  </v:textbox>
                </v:shape>
                <v:shape id="Google Shape;683;p29" o:spid="_x0000_s1106" style="position:absolute;left:1975;width:8585;height:4772;visibility:visible;mso-wrap-style:square;v-text-anchor:middle" coordsize="13205,132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" adj="-11796480,,5400" path="m6611,2399v666,,1343,159,1974,495c10633,3977,11407,6525,10324,8585v-760,1420,-2219,2228,-3725,2228c5934,10813,5260,10655,4632,10323,2584,9228,1799,6680,2894,4632,3654,3212,5106,2399,6611,2399xm5680,1l3692,608r285,940c3287,1918,2656,2418,2156,3061l1275,2596,298,4430r882,464c929,5668,858,6466,941,7252l1,7537,608,9526r941,-286c1918,9930,2418,10561,3061,11062r-465,869l4430,12907r464,-869c5449,12217,6016,12305,6583,12305v223,,446,-14,669,-41l7537,13205r1989,-608l9240,11657v691,-357,1322,-869,1822,-1500l11931,10621r976,-1845l12038,8323v250,-786,321,-1583,226,-2357l13205,5668,12598,3680r-941,297c11300,3275,10788,2656,10157,2144r464,-869l8776,298r-453,881c7745,995,7160,908,6583,908v-207,,-413,11,-617,33l5680,1xe" stroked="f">
                  <v:stroke joinstyle="miter"/>
                  <v:formulas/>
                  <v:path arrowok="t" o:extrusionok="f" o:connecttype="custom" o:connectlocs="4298,867;5581,1046;6712,3102;4290,3908;3011,3731;1881,1674;4298,867;3693,0;2400,220;2586,559;1402,1106;829,938;194,1601;767,1769;612,2621;1,2724;395,3442;1007,3339;1990,3998;1688,4312;2880,4664;3182,4350;4280,4447;4715,4432;4900,4772;6193,4552;6007,4213;7192,3671;7757,3838;8391,3171;7826,3008;7973,2156;8585,2048;8190,1330;7579,1437;6603,775;6905,461;5706,108;5411,426;4280,328;3879,340;3693,0" o:connectangles="0,0,0,0,0,0,0,0,0,0,0,0,0,0,0,0,0,0,0,0,0,0,0,0,0,0,0,0,0,0,0,0,0,0,0,0,0,0,0,0,0,0" textboxrect="0,0,13205,13205"/>
                  <v:textbox inset="3.38611mm,3.38611mm,3.38611mm,3.38611mm">
                    <w:txbxContent>
                      <w:p w14:paraId="6AA48C0E" w14:textId="77777777" w:rsidR="000D0164" w:rsidRDefault="000D0164" w:rsidP="000D0164">
                        <w:pPr>
                          <w:jc w:val="center"/>
                          <w:rPr>
                            <w:rFonts w:ascii="Times New Roman" w:hAnsi="Times New Roman" w:cs="Times New Roman"/>
                            <w:lang w:val="kk-KZ"/>
                          </w:rPr>
                        </w:pPr>
                        <w:r>
                          <w:rPr>
                            <w:rFonts w:ascii="Times New Roman" w:hAnsi="Times New Roman" w:cs="Times New Roman"/>
                            <w:lang w:val="kk-KZ"/>
                          </w:rPr>
                          <w:t>Кіріктіру тәсілі идеясы</w:t>
                        </w:r>
                      </w:p>
                    </w:txbxContent>
                  </v:textbox>
                </v:shape>
              </v:group>
            </w:pict>
          </mc:Fallback>
        </mc:AlternateContent>
      </w:r>
    </w:p>
    <w:p w14:paraId="514F5121" w14:textId="31F59C90" w:rsidR="000D0164" w:rsidRPr="00054567" w:rsidRDefault="000D0164"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noProof/>
          <w:sz w:val="28"/>
          <w:szCs w:val="28"/>
        </w:rPr>
        <mc:AlternateContent>
          <mc:Choice Requires="wps">
            <w:drawing>
              <wp:anchor distT="0" distB="0" distL="114300" distR="114300" simplePos="0" relativeHeight="251761152" behindDoc="0" locked="0" layoutInCell="1" allowOverlap="1" wp14:anchorId="69215C59" wp14:editId="683A5B59">
                <wp:simplePos x="0" y="0"/>
                <wp:positionH relativeFrom="column">
                  <wp:posOffset>2564130</wp:posOffset>
                </wp:positionH>
                <wp:positionV relativeFrom="paragraph">
                  <wp:posOffset>158750</wp:posOffset>
                </wp:positionV>
                <wp:extent cx="2750820" cy="467995"/>
                <wp:effectExtent l="13335" t="17780" r="7620" b="9525"/>
                <wp:wrapNone/>
                <wp:docPr id="1085624257"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0820" cy="467995"/>
                        </a:xfrm>
                        <a:custGeom>
                          <a:avLst/>
                          <a:gdLst>
                            <a:gd name="T0" fmla="*/ 13133 w 26254"/>
                            <a:gd name="T1" fmla="*/ 0 h 30314"/>
                            <a:gd name="T2" fmla="*/ 0 w 26254"/>
                            <a:gd name="T3" fmla="*/ 7572 h 30314"/>
                            <a:gd name="T4" fmla="*/ 0 w 26254"/>
                            <a:gd name="T5" fmla="*/ 22729 h 30314"/>
                            <a:gd name="T6" fmla="*/ 13133 w 26254"/>
                            <a:gd name="T7" fmla="*/ 30313 h 30314"/>
                            <a:gd name="T8" fmla="*/ 26253 w 26254"/>
                            <a:gd name="T9" fmla="*/ 22729 h 30314"/>
                            <a:gd name="T10" fmla="*/ 26253 w 26254"/>
                            <a:gd name="T11" fmla="*/ 7572 h 30314"/>
                            <a:gd name="T12" fmla="*/ 13133 w 26254"/>
                            <a:gd name="T13" fmla="*/ 0 h 30314"/>
                            <a:gd name="T14" fmla="*/ 0 w 26254"/>
                            <a:gd name="T15" fmla="*/ 0 h 30314"/>
                            <a:gd name="T16" fmla="*/ 26254 w 26254"/>
                            <a:gd name="T17" fmla="*/ 30314 h 30314"/>
                          </a:gdLst>
                          <a:ahLst/>
                          <a:cxnLst>
                            <a:cxn ang="0">
                              <a:pos x="T0" y="T1"/>
                            </a:cxn>
                            <a:cxn ang="0">
                              <a:pos x="T2" y="T3"/>
                            </a:cxn>
                            <a:cxn ang="0">
                              <a:pos x="T4" y="T5"/>
                            </a:cxn>
                            <a:cxn ang="0">
                              <a:pos x="T6" y="T7"/>
                            </a:cxn>
                            <a:cxn ang="0">
                              <a:pos x="T8" y="T9"/>
                            </a:cxn>
                            <a:cxn ang="0">
                              <a:pos x="T10" y="T11"/>
                            </a:cxn>
                            <a:cxn ang="0">
                              <a:pos x="T12" y="T13"/>
                            </a:cxn>
                          </a:cxnLst>
                          <a:rect l="T14" t="T15" r="T16" b="T17"/>
                          <a:pathLst>
                            <a:path w="26254" h="30314" extrusionOk="0">
                              <a:moveTo>
                                <a:pt x="13133" y="0"/>
                              </a:moveTo>
                              <a:lnTo>
                                <a:pt x="0" y="7572"/>
                              </a:lnTo>
                              <a:lnTo>
                                <a:pt x="0" y="22729"/>
                              </a:lnTo>
                              <a:lnTo>
                                <a:pt x="13133" y="30313"/>
                              </a:lnTo>
                              <a:lnTo>
                                <a:pt x="26253" y="22729"/>
                              </a:lnTo>
                              <a:lnTo>
                                <a:pt x="26253" y="7572"/>
                              </a:lnTo>
                              <a:lnTo>
                                <a:pt x="13133" y="0"/>
                              </a:lnTo>
                              <a:close/>
                            </a:path>
                          </a:pathLst>
                        </a:custGeom>
                        <a:solidFill>
                          <a:srgbClr val="FFFFFF"/>
                        </a:solidFill>
                        <a:ln w="9525">
                          <a:solidFill>
                            <a:srgbClr val="ED7D31"/>
                          </a:solidFill>
                          <a:round/>
                          <a:headEnd type="none" w="sm" len="sm"/>
                          <a:tailEnd type="none" w="sm" len="sm"/>
                        </a:ln>
                      </wps:spPr>
                      <wps:txbx>
                        <w:txbxContent>
                          <w:p w14:paraId="48195310" w14:textId="77777777" w:rsidR="000D0164" w:rsidRDefault="000D0164" w:rsidP="000D0164">
                            <w:pPr>
                              <w:jc w:val="center"/>
                              <w:rPr>
                                <w:rFonts w:ascii="Times New Roman" w:hAnsi="Times New Roman" w:cs="Times New Roman"/>
                                <w:lang w:val="kk-KZ"/>
                              </w:rPr>
                            </w:pPr>
                            <w:r>
                              <w:rPr>
                                <w:rFonts w:ascii="Times New Roman" w:hAnsi="Times New Roman" w:cs="Times New Roman"/>
                                <w:lang w:val="kk-KZ"/>
                              </w:rPr>
                              <w:t>Қолжетімділік</w:t>
                            </w:r>
                          </w:p>
                        </w:txbxContent>
                      </wps:txbx>
                      <wps:bodyPr rot="0" vert="horz" wrap="square" lIns="121900" tIns="121900" rIns="121900" bIns="12190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9215C59" id="AutoShape 516" o:spid="_x0000_s1107" style="position:absolute;left:0;text-align:left;margin-left:201.9pt;margin-top:12.5pt;width:216.6pt;height:36.8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26254,303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" adj="-11796480,,5400" path="m13133,l,7572,,22729r13133,7584l26253,22729r,-15157l13133,xe" strokecolor="#ed7d31">
                <v:stroke startarrowwidth="narrow" startarrowlength="short" endarrowwidth="narrow" endarrowlength="short" joinstyle="round"/>
                <v:formulas/>
                <v:path arrowok="t" o:extrusionok="f" o:connecttype="custom" o:connectlocs="1376039,0;0,116898;0,350896;1376039,467980;2750715,350896;2750715,116898;1376039,0" o:connectangles="0,0,0,0,0,0,0" textboxrect="0,0,26254,30314"/>
                <v:textbox inset="3.38611mm,3.38611mm,3.38611mm,3.38611mm">
                  <w:txbxContent>
                    <w:p w14:paraId="48195310" w14:textId="77777777" w:rsidR="000D0164" w:rsidRDefault="000D0164" w:rsidP="000D0164">
                      <w:pPr>
                        <w:jc w:val="center"/>
                        <w:rPr>
                          <w:rFonts w:ascii="Times New Roman" w:hAnsi="Times New Roman" w:cs="Times New Roman"/>
                          <w:lang w:val="kk-KZ"/>
                        </w:rPr>
                      </w:pPr>
                      <w:r>
                        <w:rPr>
                          <w:rFonts w:ascii="Times New Roman" w:hAnsi="Times New Roman" w:cs="Times New Roman"/>
                          <w:lang w:val="kk-KZ"/>
                        </w:rPr>
                        <w:t>Қолжетімділік</w:t>
                      </w:r>
                    </w:p>
                  </w:txbxContent>
                </v:textbox>
              </v:shape>
            </w:pict>
          </mc:Fallback>
        </mc:AlternateContent>
      </w:r>
    </w:p>
    <w:p w14:paraId="6AE8517A" w14:textId="0499CFA1" w:rsidR="000D0164" w:rsidRPr="00054567" w:rsidRDefault="000D0164"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noProof/>
          <w:sz w:val="28"/>
          <w:szCs w:val="28"/>
        </w:rPr>
        <mc:AlternateContent>
          <mc:Choice Requires="wpg">
            <w:drawing>
              <wp:anchor distT="0" distB="0" distL="114300" distR="114300" simplePos="0" relativeHeight="251756032" behindDoc="0" locked="0" layoutInCell="1" allowOverlap="1" wp14:anchorId="2BF93564" wp14:editId="61C7EDD3">
                <wp:simplePos x="0" y="0"/>
                <wp:positionH relativeFrom="column">
                  <wp:posOffset>182880</wp:posOffset>
                </wp:positionH>
                <wp:positionV relativeFrom="paragraph">
                  <wp:posOffset>80645</wp:posOffset>
                </wp:positionV>
                <wp:extent cx="2118360" cy="536575"/>
                <wp:effectExtent l="12065" t="19685" r="3175" b="5715"/>
                <wp:wrapNone/>
                <wp:docPr id="1324498853"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8360" cy="536575"/>
                          <a:chOff x="0" y="0"/>
                          <a:chExt cx="10560" cy="4772"/>
                        </a:xfrm>
                      </wpg:grpSpPr>
                      <wps:wsp>
                        <wps:cNvPr id="250988912" name="AutoShape 506"/>
                        <wps:cNvSpPr>
                          <a:spLocks/>
                        </wps:cNvSpPr>
                        <wps:spPr bwMode="auto">
                          <a:xfrm>
                            <a:off x="0" y="0"/>
                            <a:ext cx="1975" cy="4167"/>
                          </a:xfrm>
                          <a:custGeom>
                            <a:avLst/>
                            <a:gdLst>
                              <a:gd name="T0" fmla="*/ 13133 w 26254"/>
                              <a:gd name="T1" fmla="*/ 0 h 30314"/>
                              <a:gd name="T2" fmla="*/ 0 w 26254"/>
                              <a:gd name="T3" fmla="*/ 7572 h 30314"/>
                              <a:gd name="T4" fmla="*/ 0 w 26254"/>
                              <a:gd name="T5" fmla="*/ 22729 h 30314"/>
                              <a:gd name="T6" fmla="*/ 13133 w 26254"/>
                              <a:gd name="T7" fmla="*/ 30313 h 30314"/>
                              <a:gd name="T8" fmla="*/ 26253 w 26254"/>
                              <a:gd name="T9" fmla="*/ 22729 h 30314"/>
                              <a:gd name="T10" fmla="*/ 26253 w 26254"/>
                              <a:gd name="T11" fmla="*/ 7572 h 30314"/>
                              <a:gd name="T12" fmla="*/ 13133 w 26254"/>
                              <a:gd name="T13" fmla="*/ 0 h 30314"/>
                              <a:gd name="T14" fmla="*/ 0 w 26254"/>
                              <a:gd name="T15" fmla="*/ 0 h 30314"/>
                              <a:gd name="T16" fmla="*/ 26254 w 26254"/>
                              <a:gd name="T17" fmla="*/ 30314 h 30314"/>
                            </a:gdLst>
                            <a:ahLst/>
                            <a:cxnLst>
                              <a:cxn ang="0">
                                <a:pos x="T0" y="T1"/>
                              </a:cxn>
                              <a:cxn ang="0">
                                <a:pos x="T2" y="T3"/>
                              </a:cxn>
                              <a:cxn ang="0">
                                <a:pos x="T4" y="T5"/>
                              </a:cxn>
                              <a:cxn ang="0">
                                <a:pos x="T6" y="T7"/>
                              </a:cxn>
                              <a:cxn ang="0">
                                <a:pos x="T8" y="T9"/>
                              </a:cxn>
                              <a:cxn ang="0">
                                <a:pos x="T10" y="T11"/>
                              </a:cxn>
                              <a:cxn ang="0">
                                <a:pos x="T12" y="T13"/>
                              </a:cxn>
                            </a:cxnLst>
                            <a:rect l="T14" t="T15" r="T16" b="T17"/>
                            <a:pathLst>
                              <a:path w="26254" h="30314" extrusionOk="0">
                                <a:moveTo>
                                  <a:pt x="13133" y="0"/>
                                </a:moveTo>
                                <a:lnTo>
                                  <a:pt x="0" y="7572"/>
                                </a:lnTo>
                                <a:lnTo>
                                  <a:pt x="0" y="22729"/>
                                </a:lnTo>
                                <a:lnTo>
                                  <a:pt x="13133" y="30313"/>
                                </a:lnTo>
                                <a:lnTo>
                                  <a:pt x="26253" y="22729"/>
                                </a:lnTo>
                                <a:lnTo>
                                  <a:pt x="26253" y="7572"/>
                                </a:lnTo>
                                <a:lnTo>
                                  <a:pt x="13133" y="0"/>
                                </a:lnTo>
                                <a:close/>
                              </a:path>
                            </a:pathLst>
                          </a:custGeom>
                          <a:solidFill>
                            <a:srgbClr val="FFFFFF"/>
                          </a:solidFill>
                          <a:ln w="9525">
                            <a:solidFill>
                              <a:srgbClr val="ED7D31"/>
                            </a:solidFill>
                            <a:round/>
                            <a:headEnd type="none" w="sm" len="sm"/>
                            <a:tailEnd type="none" w="sm" len="sm"/>
                          </a:ln>
                        </wps:spPr>
                        <wps:txbx>
                          <w:txbxContent>
                            <w:p w14:paraId="459DF224" w14:textId="77777777" w:rsidR="000D0164" w:rsidRDefault="000D0164" w:rsidP="000D0164">
                              <w:pPr>
                                <w:jc w:val="center"/>
                                <w:rPr>
                                  <w:lang w:val="kk-KZ"/>
                                </w:rPr>
                              </w:pPr>
                              <w:r>
                                <w:rPr>
                                  <w:lang w:val="kk-KZ"/>
                                </w:rPr>
                                <w:t>3</w:t>
                              </w:r>
                            </w:p>
                          </w:txbxContent>
                        </wps:txbx>
                        <wps:bodyPr rot="0" vert="horz" wrap="square" lIns="121900" tIns="121900" rIns="121900" bIns="121900" anchor="ctr" anchorCtr="0" upright="1">
                          <a:noAutofit/>
                        </wps:bodyPr>
                      </wps:wsp>
                      <wps:wsp>
                        <wps:cNvPr id="978539772" name="Google Shape;683;p29"/>
                        <wps:cNvSpPr>
                          <a:spLocks/>
                        </wps:cNvSpPr>
                        <wps:spPr bwMode="auto">
                          <a:xfrm>
                            <a:off x="1975" y="0"/>
                            <a:ext cx="8585" cy="4772"/>
                          </a:xfrm>
                          <a:custGeom>
                            <a:avLst/>
                            <a:gdLst>
                              <a:gd name="T0" fmla="*/ 6611 w 13205"/>
                              <a:gd name="T1" fmla="*/ 2399 h 13205"/>
                              <a:gd name="T2" fmla="*/ 8585 w 13205"/>
                              <a:gd name="T3" fmla="*/ 2894 h 13205"/>
                              <a:gd name="T4" fmla="*/ 10324 w 13205"/>
                              <a:gd name="T5" fmla="*/ 8585 h 13205"/>
                              <a:gd name="T6" fmla="*/ 6599 w 13205"/>
                              <a:gd name="T7" fmla="*/ 10813 h 13205"/>
                              <a:gd name="T8" fmla="*/ 4632 w 13205"/>
                              <a:gd name="T9" fmla="*/ 10323 h 13205"/>
                              <a:gd name="T10" fmla="*/ 2894 w 13205"/>
                              <a:gd name="T11" fmla="*/ 4632 h 13205"/>
                              <a:gd name="T12" fmla="*/ 6611 w 13205"/>
                              <a:gd name="T13" fmla="*/ 2399 h 13205"/>
                              <a:gd name="T14" fmla="*/ 5680 w 13205"/>
                              <a:gd name="T15" fmla="*/ 1 h 13205"/>
                              <a:gd name="T16" fmla="*/ 3692 w 13205"/>
                              <a:gd name="T17" fmla="*/ 608 h 13205"/>
                              <a:gd name="T18" fmla="*/ 3977 w 13205"/>
                              <a:gd name="T19" fmla="*/ 1548 h 13205"/>
                              <a:gd name="T20" fmla="*/ 2156 w 13205"/>
                              <a:gd name="T21" fmla="*/ 3061 h 13205"/>
                              <a:gd name="T22" fmla="*/ 1275 w 13205"/>
                              <a:gd name="T23" fmla="*/ 2596 h 13205"/>
                              <a:gd name="T24" fmla="*/ 298 w 13205"/>
                              <a:gd name="T25" fmla="*/ 4430 h 13205"/>
                              <a:gd name="T26" fmla="*/ 1180 w 13205"/>
                              <a:gd name="T27" fmla="*/ 4894 h 13205"/>
                              <a:gd name="T28" fmla="*/ 941 w 13205"/>
                              <a:gd name="T29" fmla="*/ 7252 h 13205"/>
                              <a:gd name="T30" fmla="*/ 1 w 13205"/>
                              <a:gd name="T31" fmla="*/ 7537 h 13205"/>
                              <a:gd name="T32" fmla="*/ 608 w 13205"/>
                              <a:gd name="T33" fmla="*/ 9526 h 13205"/>
                              <a:gd name="T34" fmla="*/ 1549 w 13205"/>
                              <a:gd name="T35" fmla="*/ 9240 h 13205"/>
                              <a:gd name="T36" fmla="*/ 3061 w 13205"/>
                              <a:gd name="T37" fmla="*/ 11062 h 13205"/>
                              <a:gd name="T38" fmla="*/ 2596 w 13205"/>
                              <a:gd name="T39" fmla="*/ 11931 h 13205"/>
                              <a:gd name="T40" fmla="*/ 4430 w 13205"/>
                              <a:gd name="T41" fmla="*/ 12907 h 13205"/>
                              <a:gd name="T42" fmla="*/ 4894 w 13205"/>
                              <a:gd name="T43" fmla="*/ 12038 h 13205"/>
                              <a:gd name="T44" fmla="*/ 6583 w 13205"/>
                              <a:gd name="T45" fmla="*/ 12305 h 13205"/>
                              <a:gd name="T46" fmla="*/ 7252 w 13205"/>
                              <a:gd name="T47" fmla="*/ 12264 h 13205"/>
                              <a:gd name="T48" fmla="*/ 7537 w 13205"/>
                              <a:gd name="T49" fmla="*/ 13205 h 13205"/>
                              <a:gd name="T50" fmla="*/ 9526 w 13205"/>
                              <a:gd name="T51" fmla="*/ 12597 h 13205"/>
                              <a:gd name="T52" fmla="*/ 9240 w 13205"/>
                              <a:gd name="T53" fmla="*/ 11657 h 13205"/>
                              <a:gd name="T54" fmla="*/ 11062 w 13205"/>
                              <a:gd name="T55" fmla="*/ 10157 h 13205"/>
                              <a:gd name="T56" fmla="*/ 11931 w 13205"/>
                              <a:gd name="T57" fmla="*/ 10621 h 13205"/>
                              <a:gd name="T58" fmla="*/ 12907 w 13205"/>
                              <a:gd name="T59" fmla="*/ 8776 h 13205"/>
                              <a:gd name="T60" fmla="*/ 12038 w 13205"/>
                              <a:gd name="T61" fmla="*/ 8323 h 13205"/>
                              <a:gd name="T62" fmla="*/ 12264 w 13205"/>
                              <a:gd name="T63" fmla="*/ 5966 h 13205"/>
                              <a:gd name="T64" fmla="*/ 13205 w 13205"/>
                              <a:gd name="T65" fmla="*/ 5668 h 13205"/>
                              <a:gd name="T66" fmla="*/ 12598 w 13205"/>
                              <a:gd name="T67" fmla="*/ 3680 h 13205"/>
                              <a:gd name="T68" fmla="*/ 11657 w 13205"/>
                              <a:gd name="T69" fmla="*/ 3977 h 13205"/>
                              <a:gd name="T70" fmla="*/ 10157 w 13205"/>
                              <a:gd name="T71" fmla="*/ 2144 h 13205"/>
                              <a:gd name="T72" fmla="*/ 10621 w 13205"/>
                              <a:gd name="T73" fmla="*/ 1275 h 13205"/>
                              <a:gd name="T74" fmla="*/ 8776 w 13205"/>
                              <a:gd name="T75" fmla="*/ 298 h 13205"/>
                              <a:gd name="T76" fmla="*/ 8323 w 13205"/>
                              <a:gd name="T77" fmla="*/ 1179 h 13205"/>
                              <a:gd name="T78" fmla="*/ 6583 w 13205"/>
                              <a:gd name="T79" fmla="*/ 908 h 13205"/>
                              <a:gd name="T80" fmla="*/ 5966 w 13205"/>
                              <a:gd name="T81" fmla="*/ 941 h 13205"/>
                              <a:gd name="T82" fmla="*/ 5680 w 13205"/>
                              <a:gd name="T83" fmla="*/ 1 h 13205"/>
                              <a:gd name="T84" fmla="*/ 0 w 13205"/>
                              <a:gd name="T85" fmla="*/ 0 h 13205"/>
                              <a:gd name="T86" fmla="*/ 13205 w 13205"/>
                              <a:gd name="T87" fmla="*/ 13205 h 13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13205" h="13205" extrusionOk="0">
                                <a:moveTo>
                                  <a:pt x="6611" y="2399"/>
                                </a:moveTo>
                                <a:cubicBezTo>
                                  <a:pt x="7277" y="2399"/>
                                  <a:pt x="7954" y="2558"/>
                                  <a:pt x="8585" y="2894"/>
                                </a:cubicBezTo>
                                <a:cubicBezTo>
                                  <a:pt x="10633" y="3977"/>
                                  <a:pt x="11407" y="6525"/>
                                  <a:pt x="10324" y="8585"/>
                                </a:cubicBezTo>
                                <a:cubicBezTo>
                                  <a:pt x="9564" y="10005"/>
                                  <a:pt x="8105" y="10813"/>
                                  <a:pt x="6599" y="10813"/>
                                </a:cubicBezTo>
                                <a:cubicBezTo>
                                  <a:pt x="5934" y="10813"/>
                                  <a:pt x="5260" y="10655"/>
                                  <a:pt x="4632" y="10323"/>
                                </a:cubicBezTo>
                                <a:cubicBezTo>
                                  <a:pt x="2584" y="9228"/>
                                  <a:pt x="1799" y="6680"/>
                                  <a:pt x="2894" y="4632"/>
                                </a:cubicBezTo>
                                <a:cubicBezTo>
                                  <a:pt x="3654" y="3212"/>
                                  <a:pt x="5106" y="2399"/>
                                  <a:pt x="6611" y="2399"/>
                                </a:cubicBezTo>
                                <a:close/>
                                <a:moveTo>
                                  <a:pt x="5680" y="1"/>
                                </a:moveTo>
                                <a:lnTo>
                                  <a:pt x="3692" y="608"/>
                                </a:lnTo>
                                <a:lnTo>
                                  <a:pt x="3977" y="1548"/>
                                </a:lnTo>
                                <a:cubicBezTo>
                                  <a:pt x="3287" y="1918"/>
                                  <a:pt x="2656" y="2418"/>
                                  <a:pt x="2156" y="3061"/>
                                </a:cubicBezTo>
                                <a:lnTo>
                                  <a:pt x="1275" y="2596"/>
                                </a:lnTo>
                                <a:lnTo>
                                  <a:pt x="298" y="4430"/>
                                </a:lnTo>
                                <a:lnTo>
                                  <a:pt x="1180" y="4894"/>
                                </a:lnTo>
                                <a:cubicBezTo>
                                  <a:pt x="929" y="5668"/>
                                  <a:pt x="858" y="6466"/>
                                  <a:pt x="941" y="7252"/>
                                </a:cubicBezTo>
                                <a:lnTo>
                                  <a:pt x="1" y="7537"/>
                                </a:lnTo>
                                <a:lnTo>
                                  <a:pt x="608" y="9526"/>
                                </a:lnTo>
                                <a:lnTo>
                                  <a:pt x="1549" y="9240"/>
                                </a:lnTo>
                                <a:cubicBezTo>
                                  <a:pt x="1918" y="9930"/>
                                  <a:pt x="2418" y="10561"/>
                                  <a:pt x="3061" y="11062"/>
                                </a:cubicBezTo>
                                <a:lnTo>
                                  <a:pt x="2596" y="11931"/>
                                </a:lnTo>
                                <a:lnTo>
                                  <a:pt x="4430" y="12907"/>
                                </a:lnTo>
                                <a:lnTo>
                                  <a:pt x="4894" y="12038"/>
                                </a:lnTo>
                                <a:cubicBezTo>
                                  <a:pt x="5449" y="12217"/>
                                  <a:pt x="6016" y="12305"/>
                                  <a:pt x="6583" y="12305"/>
                                </a:cubicBezTo>
                                <a:cubicBezTo>
                                  <a:pt x="6806" y="12305"/>
                                  <a:pt x="7029" y="12291"/>
                                  <a:pt x="7252" y="12264"/>
                                </a:cubicBezTo>
                                <a:lnTo>
                                  <a:pt x="7537" y="13205"/>
                                </a:lnTo>
                                <a:lnTo>
                                  <a:pt x="9526" y="12597"/>
                                </a:lnTo>
                                <a:lnTo>
                                  <a:pt x="9240" y="11657"/>
                                </a:lnTo>
                                <a:cubicBezTo>
                                  <a:pt x="9931" y="11300"/>
                                  <a:pt x="10562" y="10788"/>
                                  <a:pt x="11062" y="10157"/>
                                </a:cubicBezTo>
                                <a:lnTo>
                                  <a:pt x="11931" y="10621"/>
                                </a:lnTo>
                                <a:lnTo>
                                  <a:pt x="12907" y="8776"/>
                                </a:lnTo>
                                <a:lnTo>
                                  <a:pt x="12038" y="8323"/>
                                </a:lnTo>
                                <a:cubicBezTo>
                                  <a:pt x="12288" y="7537"/>
                                  <a:pt x="12359" y="6740"/>
                                  <a:pt x="12264" y="5966"/>
                                </a:cubicBezTo>
                                <a:lnTo>
                                  <a:pt x="13205" y="5668"/>
                                </a:lnTo>
                                <a:lnTo>
                                  <a:pt x="12598" y="3680"/>
                                </a:lnTo>
                                <a:lnTo>
                                  <a:pt x="11657" y="3977"/>
                                </a:lnTo>
                                <a:cubicBezTo>
                                  <a:pt x="11300" y="3275"/>
                                  <a:pt x="10788" y="2656"/>
                                  <a:pt x="10157" y="2144"/>
                                </a:cubicBezTo>
                                <a:lnTo>
                                  <a:pt x="10621" y="1275"/>
                                </a:lnTo>
                                <a:lnTo>
                                  <a:pt x="8776" y="298"/>
                                </a:lnTo>
                                <a:lnTo>
                                  <a:pt x="8323" y="1179"/>
                                </a:lnTo>
                                <a:cubicBezTo>
                                  <a:pt x="7745" y="995"/>
                                  <a:pt x="7160" y="908"/>
                                  <a:pt x="6583" y="908"/>
                                </a:cubicBezTo>
                                <a:cubicBezTo>
                                  <a:pt x="6376" y="908"/>
                                  <a:pt x="6170" y="919"/>
                                  <a:pt x="5966" y="941"/>
                                </a:cubicBezTo>
                                <a:lnTo>
                                  <a:pt x="5680" y="1"/>
                                </a:lnTo>
                                <a:close/>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5F2EFC" w14:textId="77777777" w:rsidR="000D0164" w:rsidRDefault="000D0164" w:rsidP="000D0164">
                              <w:pPr>
                                <w:jc w:val="center"/>
                                <w:rPr>
                                  <w:rFonts w:ascii="Times New Roman" w:hAnsi="Times New Roman" w:cs="Times New Roman"/>
                                  <w:lang w:val="kk-KZ"/>
                                </w:rPr>
                              </w:pPr>
                              <w:r>
                                <w:rPr>
                                  <w:rFonts w:ascii="Times New Roman" w:hAnsi="Times New Roman" w:cs="Times New Roman"/>
                                  <w:lang w:val="kk-KZ"/>
                                </w:rPr>
                                <w:t>Аймақтық ерекшеліктер</w:t>
                              </w:r>
                            </w:p>
                          </w:txbxContent>
                        </wps:txbx>
                        <wps:bodyPr rot="0" vert="horz" wrap="square" lIns="121900" tIns="121900" rIns="121900" bIns="12190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BF93564" id="Group 505" o:spid="_x0000_s1108" style="position:absolute;left:0;text-align:left;margin-left:14.4pt;margin-top:6.35pt;width:166.8pt;height:42.25pt;z-index:251756032;mso-width-relative:margin;mso-height-relative:margin" coordsize="10560,4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">
                <v:shape id="AutoShape 506" o:spid="_x0000_s1109" style="position:absolute;width:1975;height:4167;visibility:visible;mso-wrap-style:square;v-text-anchor:middle" coordsize="26254,303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" adj="-11796480,,5400" path="m13133,l,7572,,22729r13133,7584l26253,22729r,-15157l13133,xe" strokecolor="#ed7d31">
                  <v:stroke startarrowwidth="narrow" startarrowlength="short" endarrowwidth="narrow" endarrowlength="short" joinstyle="round"/>
                  <v:formulas/>
                  <v:path arrowok="t" o:extrusionok="f" o:connecttype="custom" o:connectlocs="988,0;0,1041;0,3124;988,4167;1975,3124;1975,1041;988,0" o:connectangles="0,0,0,0,0,0,0" textboxrect="0,0,26254,30314"/>
                  <v:textbox inset="3.38611mm,3.38611mm,3.38611mm,3.38611mm">
                    <w:txbxContent>
                      <w:p w14:paraId="459DF224" w14:textId="77777777" w:rsidR="000D0164" w:rsidRDefault="000D0164" w:rsidP="000D0164">
                        <w:pPr>
                          <w:jc w:val="center"/>
                          <w:rPr>
                            <w:lang w:val="kk-KZ"/>
                          </w:rPr>
                        </w:pPr>
                        <w:r>
                          <w:rPr>
                            <w:lang w:val="kk-KZ"/>
                          </w:rPr>
                          <w:t>3</w:t>
                        </w:r>
                      </w:p>
                    </w:txbxContent>
                  </v:textbox>
                </v:shape>
                <v:shape id="Google Shape;683;p29" o:spid="_x0000_s1110" style="position:absolute;left:1975;width:8585;height:4772;visibility:visible;mso-wrap-style:square;v-text-anchor:middle" coordsize="13205,132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" adj="-11796480,,5400" path="m6611,2399v666,,1343,159,1974,495c10633,3977,11407,6525,10324,8585v-760,1420,-2219,2228,-3725,2228c5934,10813,5260,10655,4632,10323,2584,9228,1799,6680,2894,4632,3654,3212,5106,2399,6611,2399xm5680,1l3692,608r285,940c3287,1918,2656,2418,2156,3061l1275,2596,298,4430r882,464c929,5668,858,6466,941,7252l1,7537,608,9526r941,-286c1918,9930,2418,10561,3061,11062r-465,869l4430,12907r464,-869c5449,12217,6016,12305,6583,12305v223,,446,-14,669,-41l7537,13205r1989,-608l9240,11657v691,-357,1322,-869,1822,-1500l11931,10621r976,-1845l12038,8323v250,-786,321,-1583,226,-2357l13205,5668,12598,3680r-941,297c11300,3275,10788,2656,10157,2144r464,-869l8776,298r-453,881c7745,995,7160,908,6583,908v-207,,-413,11,-617,33l5680,1xe" stroked="f">
                  <v:stroke joinstyle="miter"/>
                  <v:formulas/>
                  <v:path arrowok="t" o:extrusionok="f" o:connecttype="custom" o:connectlocs="4298,867;5581,1046;6712,3102;4290,3908;3011,3731;1881,1674;4298,867;3693,0;2400,220;2586,559;1402,1106;829,938;194,1601;767,1769;612,2621;1,2724;395,3442;1007,3339;1990,3998;1688,4312;2880,4664;3182,4350;4280,4447;4715,4432;4900,4772;6193,4552;6007,4213;7192,3671;7757,3838;8391,3171;7826,3008;7973,2156;8585,2048;8190,1330;7579,1437;6603,775;6905,461;5706,108;5411,426;4280,328;3879,340;3693,0" o:connectangles="0,0,0,0,0,0,0,0,0,0,0,0,0,0,0,0,0,0,0,0,0,0,0,0,0,0,0,0,0,0,0,0,0,0,0,0,0,0,0,0,0,0" textboxrect="0,0,13205,13205"/>
                  <v:textbox inset="3.38611mm,3.38611mm,3.38611mm,3.38611mm">
                    <w:txbxContent>
                      <w:p w14:paraId="575F2EFC" w14:textId="77777777" w:rsidR="000D0164" w:rsidRDefault="000D0164" w:rsidP="000D0164">
                        <w:pPr>
                          <w:jc w:val="center"/>
                          <w:rPr>
                            <w:rFonts w:ascii="Times New Roman" w:hAnsi="Times New Roman" w:cs="Times New Roman"/>
                            <w:lang w:val="kk-KZ"/>
                          </w:rPr>
                        </w:pPr>
                        <w:r>
                          <w:rPr>
                            <w:rFonts w:ascii="Times New Roman" w:hAnsi="Times New Roman" w:cs="Times New Roman"/>
                            <w:lang w:val="kk-KZ"/>
                          </w:rPr>
                          <w:t>Аймақтық ерекшеліктер</w:t>
                        </w:r>
                      </w:p>
                    </w:txbxContent>
                  </v:textbox>
                </v:shape>
              </v:group>
            </w:pict>
          </mc:Fallback>
        </mc:AlternateContent>
      </w:r>
    </w:p>
    <w:p w14:paraId="6D8AA423" w14:textId="5F173DB1" w:rsidR="000D0164" w:rsidRPr="00054567" w:rsidRDefault="000D0164"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noProof/>
          <w:sz w:val="28"/>
          <w:szCs w:val="28"/>
        </w:rPr>
        <mc:AlternateContent>
          <mc:Choice Requires="wps">
            <w:drawing>
              <wp:anchor distT="0" distB="0" distL="114300" distR="114300" simplePos="0" relativeHeight="251762176" behindDoc="0" locked="0" layoutInCell="1" allowOverlap="1" wp14:anchorId="27BFCB0E" wp14:editId="3707C09B">
                <wp:simplePos x="0" y="0"/>
                <wp:positionH relativeFrom="column">
                  <wp:posOffset>2533650</wp:posOffset>
                </wp:positionH>
                <wp:positionV relativeFrom="paragraph">
                  <wp:posOffset>127000</wp:posOffset>
                </wp:positionV>
                <wp:extent cx="2750820" cy="468630"/>
                <wp:effectExtent l="13970" t="18415" r="6985" b="8255"/>
                <wp:wrapNone/>
                <wp:docPr id="272298411"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0820" cy="468630"/>
                        </a:xfrm>
                        <a:custGeom>
                          <a:avLst/>
                          <a:gdLst>
                            <a:gd name="T0" fmla="*/ 13133 w 26254"/>
                            <a:gd name="T1" fmla="*/ 0 h 30314"/>
                            <a:gd name="T2" fmla="*/ 0 w 26254"/>
                            <a:gd name="T3" fmla="*/ 7572 h 30314"/>
                            <a:gd name="T4" fmla="*/ 0 w 26254"/>
                            <a:gd name="T5" fmla="*/ 22729 h 30314"/>
                            <a:gd name="T6" fmla="*/ 13133 w 26254"/>
                            <a:gd name="T7" fmla="*/ 30313 h 30314"/>
                            <a:gd name="T8" fmla="*/ 26253 w 26254"/>
                            <a:gd name="T9" fmla="*/ 22729 h 30314"/>
                            <a:gd name="T10" fmla="*/ 26253 w 26254"/>
                            <a:gd name="T11" fmla="*/ 7572 h 30314"/>
                            <a:gd name="T12" fmla="*/ 13133 w 26254"/>
                            <a:gd name="T13" fmla="*/ 0 h 30314"/>
                            <a:gd name="T14" fmla="*/ 0 w 26254"/>
                            <a:gd name="T15" fmla="*/ 0 h 30314"/>
                            <a:gd name="T16" fmla="*/ 26254 w 26254"/>
                            <a:gd name="T17" fmla="*/ 30314 h 30314"/>
                          </a:gdLst>
                          <a:ahLst/>
                          <a:cxnLst>
                            <a:cxn ang="0">
                              <a:pos x="T0" y="T1"/>
                            </a:cxn>
                            <a:cxn ang="0">
                              <a:pos x="T2" y="T3"/>
                            </a:cxn>
                            <a:cxn ang="0">
                              <a:pos x="T4" y="T5"/>
                            </a:cxn>
                            <a:cxn ang="0">
                              <a:pos x="T6" y="T7"/>
                            </a:cxn>
                            <a:cxn ang="0">
                              <a:pos x="T8" y="T9"/>
                            </a:cxn>
                            <a:cxn ang="0">
                              <a:pos x="T10" y="T11"/>
                            </a:cxn>
                            <a:cxn ang="0">
                              <a:pos x="T12" y="T13"/>
                            </a:cxn>
                          </a:cxnLst>
                          <a:rect l="T14" t="T15" r="T16" b="T17"/>
                          <a:pathLst>
                            <a:path w="26254" h="30314" extrusionOk="0">
                              <a:moveTo>
                                <a:pt x="13133" y="0"/>
                              </a:moveTo>
                              <a:lnTo>
                                <a:pt x="0" y="7572"/>
                              </a:lnTo>
                              <a:lnTo>
                                <a:pt x="0" y="22729"/>
                              </a:lnTo>
                              <a:lnTo>
                                <a:pt x="13133" y="30313"/>
                              </a:lnTo>
                              <a:lnTo>
                                <a:pt x="26253" y="22729"/>
                              </a:lnTo>
                              <a:lnTo>
                                <a:pt x="26253" y="7572"/>
                              </a:lnTo>
                              <a:lnTo>
                                <a:pt x="13133" y="0"/>
                              </a:lnTo>
                              <a:close/>
                            </a:path>
                          </a:pathLst>
                        </a:custGeom>
                        <a:solidFill>
                          <a:srgbClr val="FFFFFF"/>
                        </a:solidFill>
                        <a:ln w="9525">
                          <a:solidFill>
                            <a:srgbClr val="ED7D31"/>
                          </a:solidFill>
                          <a:round/>
                          <a:headEnd type="none" w="sm" len="sm"/>
                          <a:tailEnd type="none" w="sm" len="sm"/>
                        </a:ln>
                      </wps:spPr>
                      <wps:txbx>
                        <w:txbxContent>
                          <w:p w14:paraId="0E946D8C" w14:textId="77777777" w:rsidR="000D0164" w:rsidRDefault="000D0164" w:rsidP="000D0164">
                            <w:pPr>
                              <w:jc w:val="center"/>
                              <w:rPr>
                                <w:rFonts w:ascii="Times New Roman" w:hAnsi="Times New Roman" w:cs="Times New Roman"/>
                                <w:lang w:val="kk-KZ"/>
                              </w:rPr>
                            </w:pPr>
                            <w:r>
                              <w:rPr>
                                <w:rFonts w:ascii="Times New Roman" w:hAnsi="Times New Roman" w:cs="Times New Roman"/>
                                <w:lang w:val="kk-KZ"/>
                              </w:rPr>
                              <w:t>Сабақтастық</w:t>
                            </w:r>
                          </w:p>
                        </w:txbxContent>
                      </wps:txbx>
                      <wps:bodyPr rot="0" vert="horz" wrap="square" lIns="121900" tIns="121900" rIns="121900" bIns="12190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7BFCB0E" id="AutoShape 517" o:spid="_x0000_s1111" style="position:absolute;left:0;text-align:left;margin-left:199.5pt;margin-top:10pt;width:216.6pt;height:36.9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26254,303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" adj="-11796480,,5400" path="m13133,l,7572,,22729r13133,7584l26253,22729r,-15157l13133,xe" strokecolor="#ed7d31">
                <v:stroke startarrowwidth="narrow" startarrowlength="short" endarrowwidth="narrow" endarrowlength="short" joinstyle="round"/>
                <v:formulas/>
                <v:path arrowok="t" o:extrusionok="f" o:connecttype="custom" o:connectlocs="1376039,0;0,117057;0,351372;1376039,468615;2750715,351372;2750715,117057;1376039,0" o:connectangles="0,0,0,0,0,0,0" textboxrect="0,0,26254,30314"/>
                <v:textbox inset="3.38611mm,3.38611mm,3.38611mm,3.38611mm">
                  <w:txbxContent>
                    <w:p w14:paraId="0E946D8C" w14:textId="77777777" w:rsidR="000D0164" w:rsidRDefault="000D0164" w:rsidP="000D0164">
                      <w:pPr>
                        <w:jc w:val="center"/>
                        <w:rPr>
                          <w:rFonts w:ascii="Times New Roman" w:hAnsi="Times New Roman" w:cs="Times New Roman"/>
                          <w:lang w:val="kk-KZ"/>
                        </w:rPr>
                      </w:pPr>
                      <w:r>
                        <w:rPr>
                          <w:rFonts w:ascii="Times New Roman" w:hAnsi="Times New Roman" w:cs="Times New Roman"/>
                          <w:lang w:val="kk-KZ"/>
                        </w:rPr>
                        <w:t>Сабақтастық</w:t>
                      </w:r>
                    </w:p>
                  </w:txbxContent>
                </v:textbox>
              </v:shape>
            </w:pict>
          </mc:Fallback>
        </mc:AlternateContent>
      </w:r>
    </w:p>
    <w:p w14:paraId="7AC7C56D" w14:textId="08BADBEB" w:rsidR="000D0164" w:rsidRPr="00054567" w:rsidRDefault="000D0164"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noProof/>
          <w:sz w:val="28"/>
          <w:szCs w:val="28"/>
        </w:rPr>
        <mc:AlternateContent>
          <mc:Choice Requires="wpg">
            <w:drawing>
              <wp:anchor distT="0" distB="0" distL="114300" distR="114300" simplePos="0" relativeHeight="251757056" behindDoc="0" locked="0" layoutInCell="1" allowOverlap="1" wp14:anchorId="21303BC8" wp14:editId="7FE26CE2">
                <wp:simplePos x="0" y="0"/>
                <wp:positionH relativeFrom="column">
                  <wp:posOffset>184785</wp:posOffset>
                </wp:positionH>
                <wp:positionV relativeFrom="paragraph">
                  <wp:posOffset>64052</wp:posOffset>
                </wp:positionV>
                <wp:extent cx="2118360" cy="632460"/>
                <wp:effectExtent l="12065" t="13335" r="3175" b="1905"/>
                <wp:wrapNone/>
                <wp:docPr id="503410869"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8360" cy="632460"/>
                          <a:chOff x="0" y="0"/>
                          <a:chExt cx="10560" cy="4772"/>
                        </a:xfrm>
                      </wpg:grpSpPr>
                      <wps:wsp>
                        <wps:cNvPr id="1258890759" name="AutoShape 509"/>
                        <wps:cNvSpPr>
                          <a:spLocks/>
                        </wps:cNvSpPr>
                        <wps:spPr bwMode="auto">
                          <a:xfrm>
                            <a:off x="0" y="0"/>
                            <a:ext cx="1975" cy="4167"/>
                          </a:xfrm>
                          <a:custGeom>
                            <a:avLst/>
                            <a:gdLst>
                              <a:gd name="T0" fmla="*/ 13133 w 26254"/>
                              <a:gd name="T1" fmla="*/ 0 h 30314"/>
                              <a:gd name="T2" fmla="*/ 0 w 26254"/>
                              <a:gd name="T3" fmla="*/ 7572 h 30314"/>
                              <a:gd name="T4" fmla="*/ 0 w 26254"/>
                              <a:gd name="T5" fmla="*/ 22729 h 30314"/>
                              <a:gd name="T6" fmla="*/ 13133 w 26254"/>
                              <a:gd name="T7" fmla="*/ 30313 h 30314"/>
                              <a:gd name="T8" fmla="*/ 26253 w 26254"/>
                              <a:gd name="T9" fmla="*/ 22729 h 30314"/>
                              <a:gd name="T10" fmla="*/ 26253 w 26254"/>
                              <a:gd name="T11" fmla="*/ 7572 h 30314"/>
                              <a:gd name="T12" fmla="*/ 13133 w 26254"/>
                              <a:gd name="T13" fmla="*/ 0 h 30314"/>
                              <a:gd name="T14" fmla="*/ 0 w 26254"/>
                              <a:gd name="T15" fmla="*/ 0 h 30314"/>
                              <a:gd name="T16" fmla="*/ 26254 w 26254"/>
                              <a:gd name="T17" fmla="*/ 30314 h 30314"/>
                            </a:gdLst>
                            <a:ahLst/>
                            <a:cxnLst>
                              <a:cxn ang="0">
                                <a:pos x="T0" y="T1"/>
                              </a:cxn>
                              <a:cxn ang="0">
                                <a:pos x="T2" y="T3"/>
                              </a:cxn>
                              <a:cxn ang="0">
                                <a:pos x="T4" y="T5"/>
                              </a:cxn>
                              <a:cxn ang="0">
                                <a:pos x="T6" y="T7"/>
                              </a:cxn>
                              <a:cxn ang="0">
                                <a:pos x="T8" y="T9"/>
                              </a:cxn>
                              <a:cxn ang="0">
                                <a:pos x="T10" y="T11"/>
                              </a:cxn>
                              <a:cxn ang="0">
                                <a:pos x="T12" y="T13"/>
                              </a:cxn>
                            </a:cxnLst>
                            <a:rect l="T14" t="T15" r="T16" b="T17"/>
                            <a:pathLst>
                              <a:path w="26254" h="30314" extrusionOk="0">
                                <a:moveTo>
                                  <a:pt x="13133" y="0"/>
                                </a:moveTo>
                                <a:lnTo>
                                  <a:pt x="0" y="7572"/>
                                </a:lnTo>
                                <a:lnTo>
                                  <a:pt x="0" y="22729"/>
                                </a:lnTo>
                                <a:lnTo>
                                  <a:pt x="13133" y="30313"/>
                                </a:lnTo>
                                <a:lnTo>
                                  <a:pt x="26253" y="22729"/>
                                </a:lnTo>
                                <a:lnTo>
                                  <a:pt x="26253" y="7572"/>
                                </a:lnTo>
                                <a:lnTo>
                                  <a:pt x="13133" y="0"/>
                                </a:lnTo>
                                <a:close/>
                              </a:path>
                            </a:pathLst>
                          </a:custGeom>
                          <a:solidFill>
                            <a:srgbClr val="FFFFFF"/>
                          </a:solidFill>
                          <a:ln w="9525">
                            <a:solidFill>
                              <a:srgbClr val="ED7D31"/>
                            </a:solidFill>
                            <a:round/>
                            <a:headEnd type="none" w="sm" len="sm"/>
                            <a:tailEnd type="none" w="sm" len="sm"/>
                          </a:ln>
                        </wps:spPr>
                        <wps:txbx>
                          <w:txbxContent>
                            <w:p w14:paraId="799A6690" w14:textId="77777777" w:rsidR="000D0164" w:rsidRDefault="000D0164" w:rsidP="000D0164">
                              <w:pPr>
                                <w:jc w:val="center"/>
                                <w:rPr>
                                  <w:lang w:val="kk-KZ"/>
                                </w:rPr>
                              </w:pPr>
                              <w:r>
                                <w:rPr>
                                  <w:lang w:val="kk-KZ"/>
                                </w:rPr>
                                <w:t>4</w:t>
                              </w:r>
                            </w:p>
                          </w:txbxContent>
                        </wps:txbx>
                        <wps:bodyPr rot="0" vert="horz" wrap="square" lIns="121900" tIns="121900" rIns="121900" bIns="121900" anchor="ctr" anchorCtr="0" upright="1">
                          <a:noAutofit/>
                        </wps:bodyPr>
                      </wps:wsp>
                      <wps:wsp>
                        <wps:cNvPr id="1549792166" name="Google Shape;683;p29"/>
                        <wps:cNvSpPr>
                          <a:spLocks/>
                        </wps:cNvSpPr>
                        <wps:spPr bwMode="auto">
                          <a:xfrm>
                            <a:off x="1975" y="0"/>
                            <a:ext cx="8585" cy="4772"/>
                          </a:xfrm>
                          <a:custGeom>
                            <a:avLst/>
                            <a:gdLst>
                              <a:gd name="T0" fmla="*/ 6611 w 13205"/>
                              <a:gd name="T1" fmla="*/ 2399 h 13205"/>
                              <a:gd name="T2" fmla="*/ 8585 w 13205"/>
                              <a:gd name="T3" fmla="*/ 2894 h 13205"/>
                              <a:gd name="T4" fmla="*/ 10324 w 13205"/>
                              <a:gd name="T5" fmla="*/ 8585 h 13205"/>
                              <a:gd name="T6" fmla="*/ 6599 w 13205"/>
                              <a:gd name="T7" fmla="*/ 10813 h 13205"/>
                              <a:gd name="T8" fmla="*/ 4632 w 13205"/>
                              <a:gd name="T9" fmla="*/ 10323 h 13205"/>
                              <a:gd name="T10" fmla="*/ 2894 w 13205"/>
                              <a:gd name="T11" fmla="*/ 4632 h 13205"/>
                              <a:gd name="T12" fmla="*/ 6611 w 13205"/>
                              <a:gd name="T13" fmla="*/ 2399 h 13205"/>
                              <a:gd name="T14" fmla="*/ 5680 w 13205"/>
                              <a:gd name="T15" fmla="*/ 1 h 13205"/>
                              <a:gd name="T16" fmla="*/ 3692 w 13205"/>
                              <a:gd name="T17" fmla="*/ 608 h 13205"/>
                              <a:gd name="T18" fmla="*/ 3977 w 13205"/>
                              <a:gd name="T19" fmla="*/ 1548 h 13205"/>
                              <a:gd name="T20" fmla="*/ 2156 w 13205"/>
                              <a:gd name="T21" fmla="*/ 3061 h 13205"/>
                              <a:gd name="T22" fmla="*/ 1275 w 13205"/>
                              <a:gd name="T23" fmla="*/ 2596 h 13205"/>
                              <a:gd name="T24" fmla="*/ 298 w 13205"/>
                              <a:gd name="T25" fmla="*/ 4430 h 13205"/>
                              <a:gd name="T26" fmla="*/ 1180 w 13205"/>
                              <a:gd name="T27" fmla="*/ 4894 h 13205"/>
                              <a:gd name="T28" fmla="*/ 941 w 13205"/>
                              <a:gd name="T29" fmla="*/ 7252 h 13205"/>
                              <a:gd name="T30" fmla="*/ 1 w 13205"/>
                              <a:gd name="T31" fmla="*/ 7537 h 13205"/>
                              <a:gd name="T32" fmla="*/ 608 w 13205"/>
                              <a:gd name="T33" fmla="*/ 9526 h 13205"/>
                              <a:gd name="T34" fmla="*/ 1549 w 13205"/>
                              <a:gd name="T35" fmla="*/ 9240 h 13205"/>
                              <a:gd name="T36" fmla="*/ 3061 w 13205"/>
                              <a:gd name="T37" fmla="*/ 11062 h 13205"/>
                              <a:gd name="T38" fmla="*/ 2596 w 13205"/>
                              <a:gd name="T39" fmla="*/ 11931 h 13205"/>
                              <a:gd name="T40" fmla="*/ 4430 w 13205"/>
                              <a:gd name="T41" fmla="*/ 12907 h 13205"/>
                              <a:gd name="T42" fmla="*/ 4894 w 13205"/>
                              <a:gd name="T43" fmla="*/ 12038 h 13205"/>
                              <a:gd name="T44" fmla="*/ 6583 w 13205"/>
                              <a:gd name="T45" fmla="*/ 12305 h 13205"/>
                              <a:gd name="T46" fmla="*/ 7252 w 13205"/>
                              <a:gd name="T47" fmla="*/ 12264 h 13205"/>
                              <a:gd name="T48" fmla="*/ 7537 w 13205"/>
                              <a:gd name="T49" fmla="*/ 13205 h 13205"/>
                              <a:gd name="T50" fmla="*/ 9526 w 13205"/>
                              <a:gd name="T51" fmla="*/ 12597 h 13205"/>
                              <a:gd name="T52" fmla="*/ 9240 w 13205"/>
                              <a:gd name="T53" fmla="*/ 11657 h 13205"/>
                              <a:gd name="T54" fmla="*/ 11062 w 13205"/>
                              <a:gd name="T55" fmla="*/ 10157 h 13205"/>
                              <a:gd name="T56" fmla="*/ 11931 w 13205"/>
                              <a:gd name="T57" fmla="*/ 10621 h 13205"/>
                              <a:gd name="T58" fmla="*/ 12907 w 13205"/>
                              <a:gd name="T59" fmla="*/ 8776 h 13205"/>
                              <a:gd name="T60" fmla="*/ 12038 w 13205"/>
                              <a:gd name="T61" fmla="*/ 8323 h 13205"/>
                              <a:gd name="T62" fmla="*/ 12264 w 13205"/>
                              <a:gd name="T63" fmla="*/ 5966 h 13205"/>
                              <a:gd name="T64" fmla="*/ 13205 w 13205"/>
                              <a:gd name="T65" fmla="*/ 5668 h 13205"/>
                              <a:gd name="T66" fmla="*/ 12598 w 13205"/>
                              <a:gd name="T67" fmla="*/ 3680 h 13205"/>
                              <a:gd name="T68" fmla="*/ 11657 w 13205"/>
                              <a:gd name="T69" fmla="*/ 3977 h 13205"/>
                              <a:gd name="T70" fmla="*/ 10157 w 13205"/>
                              <a:gd name="T71" fmla="*/ 2144 h 13205"/>
                              <a:gd name="T72" fmla="*/ 10621 w 13205"/>
                              <a:gd name="T73" fmla="*/ 1275 h 13205"/>
                              <a:gd name="T74" fmla="*/ 8776 w 13205"/>
                              <a:gd name="T75" fmla="*/ 298 h 13205"/>
                              <a:gd name="T76" fmla="*/ 8323 w 13205"/>
                              <a:gd name="T77" fmla="*/ 1179 h 13205"/>
                              <a:gd name="T78" fmla="*/ 6583 w 13205"/>
                              <a:gd name="T79" fmla="*/ 908 h 13205"/>
                              <a:gd name="T80" fmla="*/ 5966 w 13205"/>
                              <a:gd name="T81" fmla="*/ 941 h 13205"/>
                              <a:gd name="T82" fmla="*/ 5680 w 13205"/>
                              <a:gd name="T83" fmla="*/ 1 h 13205"/>
                              <a:gd name="T84" fmla="*/ 0 w 13205"/>
                              <a:gd name="T85" fmla="*/ 0 h 13205"/>
                              <a:gd name="T86" fmla="*/ 13205 w 13205"/>
                              <a:gd name="T87" fmla="*/ 13205 h 13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13205" h="13205" extrusionOk="0">
                                <a:moveTo>
                                  <a:pt x="6611" y="2399"/>
                                </a:moveTo>
                                <a:cubicBezTo>
                                  <a:pt x="7277" y="2399"/>
                                  <a:pt x="7954" y="2558"/>
                                  <a:pt x="8585" y="2894"/>
                                </a:cubicBezTo>
                                <a:cubicBezTo>
                                  <a:pt x="10633" y="3977"/>
                                  <a:pt x="11407" y="6525"/>
                                  <a:pt x="10324" y="8585"/>
                                </a:cubicBezTo>
                                <a:cubicBezTo>
                                  <a:pt x="9564" y="10005"/>
                                  <a:pt x="8105" y="10813"/>
                                  <a:pt x="6599" y="10813"/>
                                </a:cubicBezTo>
                                <a:cubicBezTo>
                                  <a:pt x="5934" y="10813"/>
                                  <a:pt x="5260" y="10655"/>
                                  <a:pt x="4632" y="10323"/>
                                </a:cubicBezTo>
                                <a:cubicBezTo>
                                  <a:pt x="2584" y="9228"/>
                                  <a:pt x="1799" y="6680"/>
                                  <a:pt x="2894" y="4632"/>
                                </a:cubicBezTo>
                                <a:cubicBezTo>
                                  <a:pt x="3654" y="3212"/>
                                  <a:pt x="5106" y="2399"/>
                                  <a:pt x="6611" y="2399"/>
                                </a:cubicBezTo>
                                <a:close/>
                                <a:moveTo>
                                  <a:pt x="5680" y="1"/>
                                </a:moveTo>
                                <a:lnTo>
                                  <a:pt x="3692" y="608"/>
                                </a:lnTo>
                                <a:lnTo>
                                  <a:pt x="3977" y="1548"/>
                                </a:lnTo>
                                <a:cubicBezTo>
                                  <a:pt x="3287" y="1918"/>
                                  <a:pt x="2656" y="2418"/>
                                  <a:pt x="2156" y="3061"/>
                                </a:cubicBezTo>
                                <a:lnTo>
                                  <a:pt x="1275" y="2596"/>
                                </a:lnTo>
                                <a:lnTo>
                                  <a:pt x="298" y="4430"/>
                                </a:lnTo>
                                <a:lnTo>
                                  <a:pt x="1180" y="4894"/>
                                </a:lnTo>
                                <a:cubicBezTo>
                                  <a:pt x="929" y="5668"/>
                                  <a:pt x="858" y="6466"/>
                                  <a:pt x="941" y="7252"/>
                                </a:cubicBezTo>
                                <a:lnTo>
                                  <a:pt x="1" y="7537"/>
                                </a:lnTo>
                                <a:lnTo>
                                  <a:pt x="608" y="9526"/>
                                </a:lnTo>
                                <a:lnTo>
                                  <a:pt x="1549" y="9240"/>
                                </a:lnTo>
                                <a:cubicBezTo>
                                  <a:pt x="1918" y="9930"/>
                                  <a:pt x="2418" y="10561"/>
                                  <a:pt x="3061" y="11062"/>
                                </a:cubicBezTo>
                                <a:lnTo>
                                  <a:pt x="2596" y="11931"/>
                                </a:lnTo>
                                <a:lnTo>
                                  <a:pt x="4430" y="12907"/>
                                </a:lnTo>
                                <a:lnTo>
                                  <a:pt x="4894" y="12038"/>
                                </a:lnTo>
                                <a:cubicBezTo>
                                  <a:pt x="5449" y="12217"/>
                                  <a:pt x="6016" y="12305"/>
                                  <a:pt x="6583" y="12305"/>
                                </a:cubicBezTo>
                                <a:cubicBezTo>
                                  <a:pt x="6806" y="12305"/>
                                  <a:pt x="7029" y="12291"/>
                                  <a:pt x="7252" y="12264"/>
                                </a:cubicBezTo>
                                <a:lnTo>
                                  <a:pt x="7537" y="13205"/>
                                </a:lnTo>
                                <a:lnTo>
                                  <a:pt x="9526" y="12597"/>
                                </a:lnTo>
                                <a:lnTo>
                                  <a:pt x="9240" y="11657"/>
                                </a:lnTo>
                                <a:cubicBezTo>
                                  <a:pt x="9931" y="11300"/>
                                  <a:pt x="10562" y="10788"/>
                                  <a:pt x="11062" y="10157"/>
                                </a:cubicBezTo>
                                <a:lnTo>
                                  <a:pt x="11931" y="10621"/>
                                </a:lnTo>
                                <a:lnTo>
                                  <a:pt x="12907" y="8776"/>
                                </a:lnTo>
                                <a:lnTo>
                                  <a:pt x="12038" y="8323"/>
                                </a:lnTo>
                                <a:cubicBezTo>
                                  <a:pt x="12288" y="7537"/>
                                  <a:pt x="12359" y="6740"/>
                                  <a:pt x="12264" y="5966"/>
                                </a:cubicBezTo>
                                <a:lnTo>
                                  <a:pt x="13205" y="5668"/>
                                </a:lnTo>
                                <a:lnTo>
                                  <a:pt x="12598" y="3680"/>
                                </a:lnTo>
                                <a:lnTo>
                                  <a:pt x="11657" y="3977"/>
                                </a:lnTo>
                                <a:cubicBezTo>
                                  <a:pt x="11300" y="3275"/>
                                  <a:pt x="10788" y="2656"/>
                                  <a:pt x="10157" y="2144"/>
                                </a:cubicBezTo>
                                <a:lnTo>
                                  <a:pt x="10621" y="1275"/>
                                </a:lnTo>
                                <a:lnTo>
                                  <a:pt x="8776" y="298"/>
                                </a:lnTo>
                                <a:lnTo>
                                  <a:pt x="8323" y="1179"/>
                                </a:lnTo>
                                <a:cubicBezTo>
                                  <a:pt x="7745" y="995"/>
                                  <a:pt x="7160" y="908"/>
                                  <a:pt x="6583" y="908"/>
                                </a:cubicBezTo>
                                <a:cubicBezTo>
                                  <a:pt x="6376" y="908"/>
                                  <a:pt x="6170" y="919"/>
                                  <a:pt x="5966" y="941"/>
                                </a:cubicBezTo>
                                <a:lnTo>
                                  <a:pt x="5680" y="1"/>
                                </a:lnTo>
                                <a:close/>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DAD88" w14:textId="77777777" w:rsidR="000D0164" w:rsidRDefault="000D0164" w:rsidP="000D0164">
                              <w:pPr>
                                <w:jc w:val="center"/>
                                <w:rPr>
                                  <w:rFonts w:ascii="Times New Roman" w:hAnsi="Times New Roman" w:cs="Times New Roman"/>
                                  <w:lang w:val="kk-KZ"/>
                                </w:rPr>
                              </w:pPr>
                              <w:r>
                                <w:rPr>
                                  <w:rFonts w:ascii="Times New Roman" w:hAnsi="Times New Roman" w:cs="Times New Roman"/>
                                  <w:lang w:val="kk-KZ"/>
                                </w:rPr>
                                <w:t>Инновациялық технологиялар</w:t>
                              </w:r>
                            </w:p>
                          </w:txbxContent>
                        </wps:txbx>
                        <wps:bodyPr rot="0" vert="horz" wrap="square" lIns="121900" tIns="121900" rIns="121900" bIns="12190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303BC8" id="Group 508" o:spid="_x0000_s1112" style="position:absolute;left:0;text-align:left;margin-left:14.55pt;margin-top:5.05pt;width:166.8pt;height:49.8pt;z-index:251757056;mso-width-relative:margin;mso-height-relative:margin" coordsize="10560,4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">
                <v:shape id="AutoShape 509" o:spid="_x0000_s1113" style="position:absolute;width:1975;height:4167;visibility:visible;mso-wrap-style:square;v-text-anchor:middle" coordsize="26254,303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" adj="-11796480,,5400" path="m13133,l,7572,,22729r13133,7584l26253,22729r,-15157l13133,xe" strokecolor="#ed7d31">
                  <v:stroke startarrowwidth="narrow" startarrowlength="short" endarrowwidth="narrow" endarrowlength="short" joinstyle="round"/>
                  <v:formulas/>
                  <v:path arrowok="t" o:extrusionok="f" o:connecttype="custom" o:connectlocs="988,0;0,1041;0,3124;988,4167;1975,3124;1975,1041;988,0" o:connectangles="0,0,0,0,0,0,0" textboxrect="0,0,26254,30314"/>
                  <v:textbox inset="3.38611mm,3.38611mm,3.38611mm,3.38611mm">
                    <w:txbxContent>
                      <w:p w14:paraId="799A6690" w14:textId="77777777" w:rsidR="000D0164" w:rsidRDefault="000D0164" w:rsidP="000D0164">
                        <w:pPr>
                          <w:jc w:val="center"/>
                          <w:rPr>
                            <w:lang w:val="kk-KZ"/>
                          </w:rPr>
                        </w:pPr>
                        <w:r>
                          <w:rPr>
                            <w:lang w:val="kk-KZ"/>
                          </w:rPr>
                          <w:t>4</w:t>
                        </w:r>
                      </w:p>
                    </w:txbxContent>
                  </v:textbox>
                </v:shape>
                <v:shape id="Google Shape;683;p29" o:spid="_x0000_s1114" style="position:absolute;left:1975;width:8585;height:4772;visibility:visible;mso-wrap-style:square;v-text-anchor:middle" coordsize="13205,132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" adj="-11796480,,5400" path="m6611,2399v666,,1343,159,1974,495c10633,3977,11407,6525,10324,8585v-760,1420,-2219,2228,-3725,2228c5934,10813,5260,10655,4632,10323,2584,9228,1799,6680,2894,4632,3654,3212,5106,2399,6611,2399xm5680,1l3692,608r285,940c3287,1918,2656,2418,2156,3061l1275,2596,298,4430r882,464c929,5668,858,6466,941,7252l1,7537,608,9526r941,-286c1918,9930,2418,10561,3061,11062r-465,869l4430,12907r464,-869c5449,12217,6016,12305,6583,12305v223,,446,-14,669,-41l7537,13205r1989,-608l9240,11657v691,-357,1322,-869,1822,-1500l11931,10621r976,-1845l12038,8323v250,-786,321,-1583,226,-2357l13205,5668,12598,3680r-941,297c11300,3275,10788,2656,10157,2144r464,-869l8776,298r-453,881c7745,995,7160,908,6583,908v-207,,-413,11,-617,33l5680,1xe" stroked="f">
                  <v:stroke joinstyle="miter"/>
                  <v:formulas/>
                  <v:path arrowok="t" o:extrusionok="f" o:connecttype="custom" o:connectlocs="4298,867;5581,1046;6712,3102;4290,3908;3011,3731;1881,1674;4298,867;3693,0;2400,220;2586,559;1402,1106;829,938;194,1601;767,1769;612,2621;1,2724;395,3442;1007,3339;1990,3998;1688,4312;2880,4664;3182,4350;4280,4447;4715,4432;4900,4772;6193,4552;6007,4213;7192,3671;7757,3838;8391,3171;7826,3008;7973,2156;8585,2048;8190,1330;7579,1437;6603,775;6905,461;5706,108;5411,426;4280,328;3879,340;3693,0" o:connectangles="0,0,0,0,0,0,0,0,0,0,0,0,0,0,0,0,0,0,0,0,0,0,0,0,0,0,0,0,0,0,0,0,0,0,0,0,0,0,0,0,0,0" textboxrect="0,0,13205,13205"/>
                  <v:textbox inset="3.38611mm,3.38611mm,3.38611mm,3.38611mm">
                    <w:txbxContent>
                      <w:p w14:paraId="335DAD88" w14:textId="77777777" w:rsidR="000D0164" w:rsidRDefault="000D0164" w:rsidP="000D0164">
                        <w:pPr>
                          <w:jc w:val="center"/>
                          <w:rPr>
                            <w:rFonts w:ascii="Times New Roman" w:hAnsi="Times New Roman" w:cs="Times New Roman"/>
                            <w:lang w:val="kk-KZ"/>
                          </w:rPr>
                        </w:pPr>
                        <w:r>
                          <w:rPr>
                            <w:rFonts w:ascii="Times New Roman" w:hAnsi="Times New Roman" w:cs="Times New Roman"/>
                            <w:lang w:val="kk-KZ"/>
                          </w:rPr>
                          <w:t>Инновациялық технологиялар</w:t>
                        </w:r>
                      </w:p>
                    </w:txbxContent>
                  </v:textbox>
                </v:shape>
              </v:group>
            </w:pict>
          </mc:Fallback>
        </mc:AlternateContent>
      </w:r>
    </w:p>
    <w:p w14:paraId="5CEDEA65" w14:textId="4B42735D" w:rsidR="000D0164" w:rsidRPr="00054567" w:rsidRDefault="000D0164"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noProof/>
          <w:sz w:val="28"/>
          <w:szCs w:val="28"/>
        </w:rPr>
        <mc:AlternateContent>
          <mc:Choice Requires="wps">
            <w:drawing>
              <wp:anchor distT="0" distB="0" distL="114300" distR="114300" simplePos="0" relativeHeight="251763200" behindDoc="0" locked="0" layoutInCell="1" allowOverlap="1" wp14:anchorId="66485916" wp14:editId="2B226CAF">
                <wp:simplePos x="0" y="0"/>
                <wp:positionH relativeFrom="column">
                  <wp:posOffset>2558902</wp:posOffset>
                </wp:positionH>
                <wp:positionV relativeFrom="paragraph">
                  <wp:posOffset>74103</wp:posOffset>
                </wp:positionV>
                <wp:extent cx="2727030" cy="468630"/>
                <wp:effectExtent l="0" t="0" r="16510" b="26670"/>
                <wp:wrapNone/>
                <wp:docPr id="1948519158"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7030" cy="468630"/>
                        </a:xfrm>
                        <a:custGeom>
                          <a:avLst/>
                          <a:gdLst>
                            <a:gd name="T0" fmla="*/ 13133 w 26254"/>
                            <a:gd name="T1" fmla="*/ 0 h 30314"/>
                            <a:gd name="T2" fmla="*/ 0 w 26254"/>
                            <a:gd name="T3" fmla="*/ 7572 h 30314"/>
                            <a:gd name="T4" fmla="*/ 0 w 26254"/>
                            <a:gd name="T5" fmla="*/ 22729 h 30314"/>
                            <a:gd name="T6" fmla="*/ 13133 w 26254"/>
                            <a:gd name="T7" fmla="*/ 30313 h 30314"/>
                            <a:gd name="T8" fmla="*/ 26253 w 26254"/>
                            <a:gd name="T9" fmla="*/ 22729 h 30314"/>
                            <a:gd name="T10" fmla="*/ 26253 w 26254"/>
                            <a:gd name="T11" fmla="*/ 7572 h 30314"/>
                            <a:gd name="T12" fmla="*/ 13133 w 26254"/>
                            <a:gd name="T13" fmla="*/ 0 h 30314"/>
                            <a:gd name="T14" fmla="*/ 0 w 26254"/>
                            <a:gd name="T15" fmla="*/ 0 h 30314"/>
                            <a:gd name="T16" fmla="*/ 26254 w 26254"/>
                            <a:gd name="T17" fmla="*/ 30314 h 30314"/>
                          </a:gdLst>
                          <a:ahLst/>
                          <a:cxnLst>
                            <a:cxn ang="0">
                              <a:pos x="T0" y="T1"/>
                            </a:cxn>
                            <a:cxn ang="0">
                              <a:pos x="T2" y="T3"/>
                            </a:cxn>
                            <a:cxn ang="0">
                              <a:pos x="T4" y="T5"/>
                            </a:cxn>
                            <a:cxn ang="0">
                              <a:pos x="T6" y="T7"/>
                            </a:cxn>
                            <a:cxn ang="0">
                              <a:pos x="T8" y="T9"/>
                            </a:cxn>
                            <a:cxn ang="0">
                              <a:pos x="T10" y="T11"/>
                            </a:cxn>
                            <a:cxn ang="0">
                              <a:pos x="T12" y="T13"/>
                            </a:cxn>
                          </a:cxnLst>
                          <a:rect l="T14" t="T15" r="T16" b="T17"/>
                          <a:pathLst>
                            <a:path w="26254" h="30314" extrusionOk="0">
                              <a:moveTo>
                                <a:pt x="13133" y="0"/>
                              </a:moveTo>
                              <a:lnTo>
                                <a:pt x="0" y="7572"/>
                              </a:lnTo>
                              <a:lnTo>
                                <a:pt x="0" y="22729"/>
                              </a:lnTo>
                              <a:lnTo>
                                <a:pt x="13133" y="30313"/>
                              </a:lnTo>
                              <a:lnTo>
                                <a:pt x="26253" y="22729"/>
                              </a:lnTo>
                              <a:lnTo>
                                <a:pt x="26253" y="7572"/>
                              </a:lnTo>
                              <a:lnTo>
                                <a:pt x="13133" y="0"/>
                              </a:lnTo>
                              <a:close/>
                            </a:path>
                          </a:pathLst>
                        </a:custGeom>
                        <a:solidFill>
                          <a:srgbClr val="FFFFFF"/>
                        </a:solidFill>
                        <a:ln w="9525">
                          <a:solidFill>
                            <a:srgbClr val="ED7D31"/>
                          </a:solidFill>
                          <a:round/>
                          <a:headEnd type="none" w="sm" len="sm"/>
                          <a:tailEnd type="none" w="sm" len="sm"/>
                        </a:ln>
                      </wps:spPr>
                      <wps:txbx>
                        <w:txbxContent>
                          <w:p w14:paraId="6F3B5A70" w14:textId="77777777" w:rsidR="000D0164" w:rsidRDefault="000D0164" w:rsidP="000D0164">
                            <w:pPr>
                              <w:jc w:val="center"/>
                              <w:rPr>
                                <w:rFonts w:ascii="Times New Roman" w:hAnsi="Times New Roman" w:cs="Times New Roman"/>
                                <w:lang w:val="kk-KZ"/>
                              </w:rPr>
                            </w:pPr>
                            <w:r>
                              <w:rPr>
                                <w:rFonts w:ascii="Times New Roman" w:hAnsi="Times New Roman" w:cs="Times New Roman"/>
                                <w:lang w:val="kk-KZ"/>
                              </w:rPr>
                              <w:t>Тұлғаға бағдарлау</w:t>
                            </w:r>
                          </w:p>
                        </w:txbxContent>
                      </wps:txbx>
                      <wps:bodyPr rot="0" vert="horz" wrap="square" lIns="121900" tIns="121900" rIns="121900" bIns="12190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6485916" id="AutoShape 518" o:spid="_x0000_s1115" style="position:absolute;left:0;text-align:left;margin-left:201.5pt;margin-top:5.85pt;width:214.75pt;height:36.9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26254,303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" adj="-11796480,,5400" path="m13133,l,7572,,22729r13133,7584l26253,22729r,-15157l13133,xe" strokecolor="#ed7d31">
                <v:stroke startarrowwidth="narrow" startarrowlength="short" endarrowwidth="narrow" endarrowlength="short" joinstyle="round"/>
                <v:formulas/>
                <v:path arrowok="t" o:extrusionok="f" o:connecttype="custom" o:connectlocs="1364138,0;0,117057;0,351372;1364138,468615;2726926,351372;2726926,117057;1364138,0" o:connectangles="0,0,0,0,0,0,0" textboxrect="0,0,26254,30314"/>
                <v:textbox inset="3.38611mm,3.38611mm,3.38611mm,3.38611mm">
                  <w:txbxContent>
                    <w:p w14:paraId="6F3B5A70" w14:textId="77777777" w:rsidR="000D0164" w:rsidRDefault="000D0164" w:rsidP="000D0164">
                      <w:pPr>
                        <w:jc w:val="center"/>
                        <w:rPr>
                          <w:rFonts w:ascii="Times New Roman" w:hAnsi="Times New Roman" w:cs="Times New Roman"/>
                          <w:lang w:val="kk-KZ"/>
                        </w:rPr>
                      </w:pPr>
                      <w:r>
                        <w:rPr>
                          <w:rFonts w:ascii="Times New Roman" w:hAnsi="Times New Roman" w:cs="Times New Roman"/>
                          <w:lang w:val="kk-KZ"/>
                        </w:rPr>
                        <w:t>Тұлғаға бағдарлау</w:t>
                      </w:r>
                    </w:p>
                  </w:txbxContent>
                </v:textbox>
              </v:shape>
            </w:pict>
          </mc:Fallback>
        </mc:AlternateContent>
      </w:r>
    </w:p>
    <w:p w14:paraId="2E461203" w14:textId="5B36EFB4" w:rsidR="000D0164" w:rsidRPr="00054567" w:rsidRDefault="000D0164"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noProof/>
          <w:sz w:val="28"/>
          <w:szCs w:val="28"/>
        </w:rPr>
        <mc:AlternateContent>
          <mc:Choice Requires="wps">
            <w:drawing>
              <wp:anchor distT="0" distB="0" distL="114300" distR="114300" simplePos="0" relativeHeight="251764224" behindDoc="0" locked="0" layoutInCell="1" allowOverlap="1" wp14:anchorId="75A64810" wp14:editId="3693477C">
                <wp:simplePos x="0" y="0"/>
                <wp:positionH relativeFrom="column">
                  <wp:posOffset>2556200</wp:posOffset>
                </wp:positionH>
                <wp:positionV relativeFrom="paragraph">
                  <wp:posOffset>199242</wp:posOffset>
                </wp:positionV>
                <wp:extent cx="2729097" cy="468630"/>
                <wp:effectExtent l="0" t="0" r="14605" b="26670"/>
                <wp:wrapNone/>
                <wp:docPr id="1186521026"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9097" cy="468630"/>
                        </a:xfrm>
                        <a:custGeom>
                          <a:avLst/>
                          <a:gdLst>
                            <a:gd name="T0" fmla="*/ 13133 w 26254"/>
                            <a:gd name="T1" fmla="*/ 0 h 30314"/>
                            <a:gd name="T2" fmla="*/ 0 w 26254"/>
                            <a:gd name="T3" fmla="*/ 7572 h 30314"/>
                            <a:gd name="T4" fmla="*/ 0 w 26254"/>
                            <a:gd name="T5" fmla="*/ 22729 h 30314"/>
                            <a:gd name="T6" fmla="*/ 13133 w 26254"/>
                            <a:gd name="T7" fmla="*/ 30313 h 30314"/>
                            <a:gd name="T8" fmla="*/ 26253 w 26254"/>
                            <a:gd name="T9" fmla="*/ 22729 h 30314"/>
                            <a:gd name="T10" fmla="*/ 26253 w 26254"/>
                            <a:gd name="T11" fmla="*/ 7572 h 30314"/>
                            <a:gd name="T12" fmla="*/ 13133 w 26254"/>
                            <a:gd name="T13" fmla="*/ 0 h 30314"/>
                            <a:gd name="T14" fmla="*/ 0 w 26254"/>
                            <a:gd name="T15" fmla="*/ 0 h 30314"/>
                            <a:gd name="T16" fmla="*/ 26254 w 26254"/>
                            <a:gd name="T17" fmla="*/ 30314 h 30314"/>
                          </a:gdLst>
                          <a:ahLst/>
                          <a:cxnLst>
                            <a:cxn ang="0">
                              <a:pos x="T0" y="T1"/>
                            </a:cxn>
                            <a:cxn ang="0">
                              <a:pos x="T2" y="T3"/>
                            </a:cxn>
                            <a:cxn ang="0">
                              <a:pos x="T4" y="T5"/>
                            </a:cxn>
                            <a:cxn ang="0">
                              <a:pos x="T6" y="T7"/>
                            </a:cxn>
                            <a:cxn ang="0">
                              <a:pos x="T8" y="T9"/>
                            </a:cxn>
                            <a:cxn ang="0">
                              <a:pos x="T10" y="T11"/>
                            </a:cxn>
                            <a:cxn ang="0">
                              <a:pos x="T12" y="T13"/>
                            </a:cxn>
                          </a:cxnLst>
                          <a:rect l="T14" t="T15" r="T16" b="T17"/>
                          <a:pathLst>
                            <a:path w="26254" h="30314" extrusionOk="0">
                              <a:moveTo>
                                <a:pt x="13133" y="0"/>
                              </a:moveTo>
                              <a:lnTo>
                                <a:pt x="0" y="7572"/>
                              </a:lnTo>
                              <a:lnTo>
                                <a:pt x="0" y="22729"/>
                              </a:lnTo>
                              <a:lnTo>
                                <a:pt x="13133" y="30313"/>
                              </a:lnTo>
                              <a:lnTo>
                                <a:pt x="26253" y="22729"/>
                              </a:lnTo>
                              <a:lnTo>
                                <a:pt x="26253" y="7572"/>
                              </a:lnTo>
                              <a:lnTo>
                                <a:pt x="13133" y="0"/>
                              </a:lnTo>
                              <a:close/>
                            </a:path>
                          </a:pathLst>
                        </a:custGeom>
                        <a:solidFill>
                          <a:srgbClr val="FFFFFF"/>
                        </a:solidFill>
                        <a:ln w="9525">
                          <a:solidFill>
                            <a:srgbClr val="ED7D31"/>
                          </a:solidFill>
                          <a:round/>
                          <a:headEnd type="none" w="sm" len="sm"/>
                          <a:tailEnd type="none" w="sm" len="sm"/>
                        </a:ln>
                      </wps:spPr>
                      <wps:txbx>
                        <w:txbxContent>
                          <w:p w14:paraId="53097EEF" w14:textId="77777777" w:rsidR="000D0164" w:rsidRDefault="000D0164" w:rsidP="000D0164">
                            <w:pPr>
                              <w:jc w:val="center"/>
                              <w:rPr>
                                <w:rFonts w:ascii="Times New Roman" w:hAnsi="Times New Roman" w:cs="Times New Roman"/>
                                <w:lang w:val="kk-KZ"/>
                              </w:rPr>
                            </w:pPr>
                            <w:r>
                              <w:rPr>
                                <w:rFonts w:ascii="Times New Roman" w:hAnsi="Times New Roman" w:cs="Times New Roman"/>
                                <w:lang w:val="kk-KZ"/>
                              </w:rPr>
                              <w:t>Экологиялық</w:t>
                            </w:r>
                          </w:p>
                        </w:txbxContent>
                      </wps:txbx>
                      <wps:bodyPr rot="0" vert="horz" wrap="square" lIns="121900" tIns="121900" rIns="121900" bIns="12190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75A64810" id="AutoShape 519" o:spid="_x0000_s1116" style="position:absolute;left:0;text-align:left;margin-left:201.3pt;margin-top:15.7pt;width:214.9pt;height:36.9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26254,303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" adj="-11796480,,5400" path="m13133,l,7572,,22729r13133,7584l26253,22729r,-15157l13133,xe" strokecolor="#ed7d31">
                <v:stroke startarrowwidth="narrow" startarrowlength="short" endarrowwidth="narrow" endarrowlength="short" joinstyle="round"/>
                <v:formulas/>
                <v:path arrowok="t" o:extrusionok="f" o:connecttype="custom" o:connectlocs="1365172,0;0,117057;0,351372;1365172,468615;2728993,351372;2728993,117057;1365172,0" o:connectangles="0,0,0,0,0,0,0" textboxrect="0,0,26254,30314"/>
                <v:textbox inset="3.38611mm,3.38611mm,3.38611mm,3.38611mm">
                  <w:txbxContent>
                    <w:p w14:paraId="53097EEF" w14:textId="77777777" w:rsidR="000D0164" w:rsidRDefault="000D0164" w:rsidP="000D0164">
                      <w:pPr>
                        <w:jc w:val="center"/>
                        <w:rPr>
                          <w:rFonts w:ascii="Times New Roman" w:hAnsi="Times New Roman" w:cs="Times New Roman"/>
                          <w:lang w:val="kk-KZ"/>
                        </w:rPr>
                      </w:pPr>
                      <w:r>
                        <w:rPr>
                          <w:rFonts w:ascii="Times New Roman" w:hAnsi="Times New Roman" w:cs="Times New Roman"/>
                          <w:lang w:val="kk-KZ"/>
                        </w:rPr>
                        <w:t>Экологиялық</w:t>
                      </w:r>
                    </w:p>
                  </w:txbxContent>
                </v:textbox>
              </v:shape>
            </w:pict>
          </mc:Fallback>
        </mc:AlternateContent>
      </w:r>
      <w:r w:rsidRPr="00054567">
        <w:rPr>
          <w:rFonts w:ascii="Times New Roman" w:hAnsi="Times New Roman" w:cs="Times New Roman"/>
          <w:noProof/>
          <w:sz w:val="28"/>
          <w:szCs w:val="28"/>
        </w:rPr>
        <mc:AlternateContent>
          <mc:Choice Requires="wpg">
            <w:drawing>
              <wp:anchor distT="0" distB="0" distL="114300" distR="114300" simplePos="0" relativeHeight="251758080" behindDoc="0" locked="0" layoutInCell="1" allowOverlap="1" wp14:anchorId="014AD937" wp14:editId="770AF87D">
                <wp:simplePos x="0" y="0"/>
                <wp:positionH relativeFrom="column">
                  <wp:posOffset>184785</wp:posOffset>
                </wp:positionH>
                <wp:positionV relativeFrom="paragraph">
                  <wp:posOffset>130810</wp:posOffset>
                </wp:positionV>
                <wp:extent cx="2118360" cy="536575"/>
                <wp:effectExtent l="10160" t="19685" r="5080" b="5715"/>
                <wp:wrapNone/>
                <wp:docPr id="173186247"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8360" cy="536575"/>
                          <a:chOff x="0" y="0"/>
                          <a:chExt cx="10560" cy="4772"/>
                        </a:xfrm>
                      </wpg:grpSpPr>
                      <wps:wsp>
                        <wps:cNvPr id="1603914280" name="AutoShape 512"/>
                        <wps:cNvSpPr>
                          <a:spLocks/>
                        </wps:cNvSpPr>
                        <wps:spPr bwMode="auto">
                          <a:xfrm>
                            <a:off x="0" y="0"/>
                            <a:ext cx="1975" cy="4167"/>
                          </a:xfrm>
                          <a:custGeom>
                            <a:avLst/>
                            <a:gdLst>
                              <a:gd name="T0" fmla="*/ 13133 w 26254"/>
                              <a:gd name="T1" fmla="*/ 0 h 30314"/>
                              <a:gd name="T2" fmla="*/ 0 w 26254"/>
                              <a:gd name="T3" fmla="*/ 7572 h 30314"/>
                              <a:gd name="T4" fmla="*/ 0 w 26254"/>
                              <a:gd name="T5" fmla="*/ 22729 h 30314"/>
                              <a:gd name="T6" fmla="*/ 13133 w 26254"/>
                              <a:gd name="T7" fmla="*/ 30313 h 30314"/>
                              <a:gd name="T8" fmla="*/ 26253 w 26254"/>
                              <a:gd name="T9" fmla="*/ 22729 h 30314"/>
                              <a:gd name="T10" fmla="*/ 26253 w 26254"/>
                              <a:gd name="T11" fmla="*/ 7572 h 30314"/>
                              <a:gd name="T12" fmla="*/ 13133 w 26254"/>
                              <a:gd name="T13" fmla="*/ 0 h 30314"/>
                              <a:gd name="T14" fmla="*/ 0 w 26254"/>
                              <a:gd name="T15" fmla="*/ 0 h 30314"/>
                              <a:gd name="T16" fmla="*/ 26254 w 26254"/>
                              <a:gd name="T17" fmla="*/ 30314 h 30314"/>
                            </a:gdLst>
                            <a:ahLst/>
                            <a:cxnLst>
                              <a:cxn ang="0">
                                <a:pos x="T0" y="T1"/>
                              </a:cxn>
                              <a:cxn ang="0">
                                <a:pos x="T2" y="T3"/>
                              </a:cxn>
                              <a:cxn ang="0">
                                <a:pos x="T4" y="T5"/>
                              </a:cxn>
                              <a:cxn ang="0">
                                <a:pos x="T6" y="T7"/>
                              </a:cxn>
                              <a:cxn ang="0">
                                <a:pos x="T8" y="T9"/>
                              </a:cxn>
                              <a:cxn ang="0">
                                <a:pos x="T10" y="T11"/>
                              </a:cxn>
                              <a:cxn ang="0">
                                <a:pos x="T12" y="T13"/>
                              </a:cxn>
                            </a:cxnLst>
                            <a:rect l="T14" t="T15" r="T16" b="T17"/>
                            <a:pathLst>
                              <a:path w="26254" h="30314" extrusionOk="0">
                                <a:moveTo>
                                  <a:pt x="13133" y="0"/>
                                </a:moveTo>
                                <a:lnTo>
                                  <a:pt x="0" y="7572"/>
                                </a:lnTo>
                                <a:lnTo>
                                  <a:pt x="0" y="22729"/>
                                </a:lnTo>
                                <a:lnTo>
                                  <a:pt x="13133" y="30313"/>
                                </a:lnTo>
                                <a:lnTo>
                                  <a:pt x="26253" y="22729"/>
                                </a:lnTo>
                                <a:lnTo>
                                  <a:pt x="26253" y="7572"/>
                                </a:lnTo>
                                <a:lnTo>
                                  <a:pt x="13133" y="0"/>
                                </a:lnTo>
                                <a:close/>
                              </a:path>
                            </a:pathLst>
                          </a:custGeom>
                          <a:solidFill>
                            <a:srgbClr val="FFFFFF"/>
                          </a:solidFill>
                          <a:ln w="9525">
                            <a:solidFill>
                              <a:srgbClr val="ED7D31"/>
                            </a:solidFill>
                            <a:round/>
                            <a:headEnd type="none" w="sm" len="sm"/>
                            <a:tailEnd type="none" w="sm" len="sm"/>
                          </a:ln>
                        </wps:spPr>
                        <wps:txbx>
                          <w:txbxContent>
                            <w:p w14:paraId="2BD700C4" w14:textId="77777777" w:rsidR="000D0164" w:rsidRDefault="000D0164" w:rsidP="000D0164">
                              <w:pPr>
                                <w:jc w:val="center"/>
                                <w:rPr>
                                  <w:lang w:val="kk-KZ"/>
                                </w:rPr>
                              </w:pPr>
                              <w:r>
                                <w:rPr>
                                  <w:lang w:val="kk-KZ"/>
                                </w:rPr>
                                <w:t>5</w:t>
                              </w:r>
                            </w:p>
                          </w:txbxContent>
                        </wps:txbx>
                        <wps:bodyPr rot="0" vert="horz" wrap="square" lIns="121900" tIns="121900" rIns="121900" bIns="121900" anchor="ctr" anchorCtr="0" upright="1">
                          <a:noAutofit/>
                        </wps:bodyPr>
                      </wps:wsp>
                      <wps:wsp>
                        <wps:cNvPr id="806672972" name="Google Shape;683;p29"/>
                        <wps:cNvSpPr>
                          <a:spLocks/>
                        </wps:cNvSpPr>
                        <wps:spPr bwMode="auto">
                          <a:xfrm>
                            <a:off x="1975" y="0"/>
                            <a:ext cx="8585" cy="4772"/>
                          </a:xfrm>
                          <a:custGeom>
                            <a:avLst/>
                            <a:gdLst>
                              <a:gd name="T0" fmla="*/ 6611 w 13205"/>
                              <a:gd name="T1" fmla="*/ 2399 h 13205"/>
                              <a:gd name="T2" fmla="*/ 8585 w 13205"/>
                              <a:gd name="T3" fmla="*/ 2894 h 13205"/>
                              <a:gd name="T4" fmla="*/ 10324 w 13205"/>
                              <a:gd name="T5" fmla="*/ 8585 h 13205"/>
                              <a:gd name="T6" fmla="*/ 6599 w 13205"/>
                              <a:gd name="T7" fmla="*/ 10813 h 13205"/>
                              <a:gd name="T8" fmla="*/ 4632 w 13205"/>
                              <a:gd name="T9" fmla="*/ 10323 h 13205"/>
                              <a:gd name="T10" fmla="*/ 2894 w 13205"/>
                              <a:gd name="T11" fmla="*/ 4632 h 13205"/>
                              <a:gd name="T12" fmla="*/ 6611 w 13205"/>
                              <a:gd name="T13" fmla="*/ 2399 h 13205"/>
                              <a:gd name="T14" fmla="*/ 5680 w 13205"/>
                              <a:gd name="T15" fmla="*/ 1 h 13205"/>
                              <a:gd name="T16" fmla="*/ 3692 w 13205"/>
                              <a:gd name="T17" fmla="*/ 608 h 13205"/>
                              <a:gd name="T18" fmla="*/ 3977 w 13205"/>
                              <a:gd name="T19" fmla="*/ 1548 h 13205"/>
                              <a:gd name="T20" fmla="*/ 2156 w 13205"/>
                              <a:gd name="T21" fmla="*/ 3061 h 13205"/>
                              <a:gd name="T22" fmla="*/ 1275 w 13205"/>
                              <a:gd name="T23" fmla="*/ 2596 h 13205"/>
                              <a:gd name="T24" fmla="*/ 298 w 13205"/>
                              <a:gd name="T25" fmla="*/ 4430 h 13205"/>
                              <a:gd name="T26" fmla="*/ 1180 w 13205"/>
                              <a:gd name="T27" fmla="*/ 4894 h 13205"/>
                              <a:gd name="T28" fmla="*/ 941 w 13205"/>
                              <a:gd name="T29" fmla="*/ 7252 h 13205"/>
                              <a:gd name="T30" fmla="*/ 1 w 13205"/>
                              <a:gd name="T31" fmla="*/ 7537 h 13205"/>
                              <a:gd name="T32" fmla="*/ 608 w 13205"/>
                              <a:gd name="T33" fmla="*/ 9526 h 13205"/>
                              <a:gd name="T34" fmla="*/ 1549 w 13205"/>
                              <a:gd name="T35" fmla="*/ 9240 h 13205"/>
                              <a:gd name="T36" fmla="*/ 3061 w 13205"/>
                              <a:gd name="T37" fmla="*/ 11062 h 13205"/>
                              <a:gd name="T38" fmla="*/ 2596 w 13205"/>
                              <a:gd name="T39" fmla="*/ 11931 h 13205"/>
                              <a:gd name="T40" fmla="*/ 4430 w 13205"/>
                              <a:gd name="T41" fmla="*/ 12907 h 13205"/>
                              <a:gd name="T42" fmla="*/ 4894 w 13205"/>
                              <a:gd name="T43" fmla="*/ 12038 h 13205"/>
                              <a:gd name="T44" fmla="*/ 6583 w 13205"/>
                              <a:gd name="T45" fmla="*/ 12305 h 13205"/>
                              <a:gd name="T46" fmla="*/ 7252 w 13205"/>
                              <a:gd name="T47" fmla="*/ 12264 h 13205"/>
                              <a:gd name="T48" fmla="*/ 7537 w 13205"/>
                              <a:gd name="T49" fmla="*/ 13205 h 13205"/>
                              <a:gd name="T50" fmla="*/ 9526 w 13205"/>
                              <a:gd name="T51" fmla="*/ 12597 h 13205"/>
                              <a:gd name="T52" fmla="*/ 9240 w 13205"/>
                              <a:gd name="T53" fmla="*/ 11657 h 13205"/>
                              <a:gd name="T54" fmla="*/ 11062 w 13205"/>
                              <a:gd name="T55" fmla="*/ 10157 h 13205"/>
                              <a:gd name="T56" fmla="*/ 11931 w 13205"/>
                              <a:gd name="T57" fmla="*/ 10621 h 13205"/>
                              <a:gd name="T58" fmla="*/ 12907 w 13205"/>
                              <a:gd name="T59" fmla="*/ 8776 h 13205"/>
                              <a:gd name="T60" fmla="*/ 12038 w 13205"/>
                              <a:gd name="T61" fmla="*/ 8323 h 13205"/>
                              <a:gd name="T62" fmla="*/ 12264 w 13205"/>
                              <a:gd name="T63" fmla="*/ 5966 h 13205"/>
                              <a:gd name="T64" fmla="*/ 13205 w 13205"/>
                              <a:gd name="T65" fmla="*/ 5668 h 13205"/>
                              <a:gd name="T66" fmla="*/ 12598 w 13205"/>
                              <a:gd name="T67" fmla="*/ 3680 h 13205"/>
                              <a:gd name="T68" fmla="*/ 11657 w 13205"/>
                              <a:gd name="T69" fmla="*/ 3977 h 13205"/>
                              <a:gd name="T70" fmla="*/ 10157 w 13205"/>
                              <a:gd name="T71" fmla="*/ 2144 h 13205"/>
                              <a:gd name="T72" fmla="*/ 10621 w 13205"/>
                              <a:gd name="T73" fmla="*/ 1275 h 13205"/>
                              <a:gd name="T74" fmla="*/ 8776 w 13205"/>
                              <a:gd name="T75" fmla="*/ 298 h 13205"/>
                              <a:gd name="T76" fmla="*/ 8323 w 13205"/>
                              <a:gd name="T77" fmla="*/ 1179 h 13205"/>
                              <a:gd name="T78" fmla="*/ 6583 w 13205"/>
                              <a:gd name="T79" fmla="*/ 908 h 13205"/>
                              <a:gd name="T80" fmla="*/ 5966 w 13205"/>
                              <a:gd name="T81" fmla="*/ 941 h 13205"/>
                              <a:gd name="T82" fmla="*/ 5680 w 13205"/>
                              <a:gd name="T83" fmla="*/ 1 h 13205"/>
                              <a:gd name="T84" fmla="*/ 0 w 13205"/>
                              <a:gd name="T85" fmla="*/ 0 h 13205"/>
                              <a:gd name="T86" fmla="*/ 13205 w 13205"/>
                              <a:gd name="T87" fmla="*/ 13205 h 13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13205" h="13205" extrusionOk="0">
                                <a:moveTo>
                                  <a:pt x="6611" y="2399"/>
                                </a:moveTo>
                                <a:cubicBezTo>
                                  <a:pt x="7277" y="2399"/>
                                  <a:pt x="7954" y="2558"/>
                                  <a:pt x="8585" y="2894"/>
                                </a:cubicBezTo>
                                <a:cubicBezTo>
                                  <a:pt x="10633" y="3977"/>
                                  <a:pt x="11407" y="6525"/>
                                  <a:pt x="10324" y="8585"/>
                                </a:cubicBezTo>
                                <a:cubicBezTo>
                                  <a:pt x="9564" y="10005"/>
                                  <a:pt x="8105" y="10813"/>
                                  <a:pt x="6599" y="10813"/>
                                </a:cubicBezTo>
                                <a:cubicBezTo>
                                  <a:pt x="5934" y="10813"/>
                                  <a:pt x="5260" y="10655"/>
                                  <a:pt x="4632" y="10323"/>
                                </a:cubicBezTo>
                                <a:cubicBezTo>
                                  <a:pt x="2584" y="9228"/>
                                  <a:pt x="1799" y="6680"/>
                                  <a:pt x="2894" y="4632"/>
                                </a:cubicBezTo>
                                <a:cubicBezTo>
                                  <a:pt x="3654" y="3212"/>
                                  <a:pt x="5106" y="2399"/>
                                  <a:pt x="6611" y="2399"/>
                                </a:cubicBezTo>
                                <a:close/>
                                <a:moveTo>
                                  <a:pt x="5680" y="1"/>
                                </a:moveTo>
                                <a:lnTo>
                                  <a:pt x="3692" y="608"/>
                                </a:lnTo>
                                <a:lnTo>
                                  <a:pt x="3977" y="1548"/>
                                </a:lnTo>
                                <a:cubicBezTo>
                                  <a:pt x="3287" y="1918"/>
                                  <a:pt x="2656" y="2418"/>
                                  <a:pt x="2156" y="3061"/>
                                </a:cubicBezTo>
                                <a:lnTo>
                                  <a:pt x="1275" y="2596"/>
                                </a:lnTo>
                                <a:lnTo>
                                  <a:pt x="298" y="4430"/>
                                </a:lnTo>
                                <a:lnTo>
                                  <a:pt x="1180" y="4894"/>
                                </a:lnTo>
                                <a:cubicBezTo>
                                  <a:pt x="929" y="5668"/>
                                  <a:pt x="858" y="6466"/>
                                  <a:pt x="941" y="7252"/>
                                </a:cubicBezTo>
                                <a:lnTo>
                                  <a:pt x="1" y="7537"/>
                                </a:lnTo>
                                <a:lnTo>
                                  <a:pt x="608" y="9526"/>
                                </a:lnTo>
                                <a:lnTo>
                                  <a:pt x="1549" y="9240"/>
                                </a:lnTo>
                                <a:cubicBezTo>
                                  <a:pt x="1918" y="9930"/>
                                  <a:pt x="2418" y="10561"/>
                                  <a:pt x="3061" y="11062"/>
                                </a:cubicBezTo>
                                <a:lnTo>
                                  <a:pt x="2596" y="11931"/>
                                </a:lnTo>
                                <a:lnTo>
                                  <a:pt x="4430" y="12907"/>
                                </a:lnTo>
                                <a:lnTo>
                                  <a:pt x="4894" y="12038"/>
                                </a:lnTo>
                                <a:cubicBezTo>
                                  <a:pt x="5449" y="12217"/>
                                  <a:pt x="6016" y="12305"/>
                                  <a:pt x="6583" y="12305"/>
                                </a:cubicBezTo>
                                <a:cubicBezTo>
                                  <a:pt x="6806" y="12305"/>
                                  <a:pt x="7029" y="12291"/>
                                  <a:pt x="7252" y="12264"/>
                                </a:cubicBezTo>
                                <a:lnTo>
                                  <a:pt x="7537" y="13205"/>
                                </a:lnTo>
                                <a:lnTo>
                                  <a:pt x="9526" y="12597"/>
                                </a:lnTo>
                                <a:lnTo>
                                  <a:pt x="9240" y="11657"/>
                                </a:lnTo>
                                <a:cubicBezTo>
                                  <a:pt x="9931" y="11300"/>
                                  <a:pt x="10562" y="10788"/>
                                  <a:pt x="11062" y="10157"/>
                                </a:cubicBezTo>
                                <a:lnTo>
                                  <a:pt x="11931" y="10621"/>
                                </a:lnTo>
                                <a:lnTo>
                                  <a:pt x="12907" y="8776"/>
                                </a:lnTo>
                                <a:lnTo>
                                  <a:pt x="12038" y="8323"/>
                                </a:lnTo>
                                <a:cubicBezTo>
                                  <a:pt x="12288" y="7537"/>
                                  <a:pt x="12359" y="6740"/>
                                  <a:pt x="12264" y="5966"/>
                                </a:cubicBezTo>
                                <a:lnTo>
                                  <a:pt x="13205" y="5668"/>
                                </a:lnTo>
                                <a:lnTo>
                                  <a:pt x="12598" y="3680"/>
                                </a:lnTo>
                                <a:lnTo>
                                  <a:pt x="11657" y="3977"/>
                                </a:lnTo>
                                <a:cubicBezTo>
                                  <a:pt x="11300" y="3275"/>
                                  <a:pt x="10788" y="2656"/>
                                  <a:pt x="10157" y="2144"/>
                                </a:cubicBezTo>
                                <a:lnTo>
                                  <a:pt x="10621" y="1275"/>
                                </a:lnTo>
                                <a:lnTo>
                                  <a:pt x="8776" y="298"/>
                                </a:lnTo>
                                <a:lnTo>
                                  <a:pt x="8323" y="1179"/>
                                </a:lnTo>
                                <a:cubicBezTo>
                                  <a:pt x="7745" y="995"/>
                                  <a:pt x="7160" y="908"/>
                                  <a:pt x="6583" y="908"/>
                                </a:cubicBezTo>
                                <a:cubicBezTo>
                                  <a:pt x="6376" y="908"/>
                                  <a:pt x="6170" y="919"/>
                                  <a:pt x="5966" y="941"/>
                                </a:cubicBezTo>
                                <a:lnTo>
                                  <a:pt x="5680" y="1"/>
                                </a:lnTo>
                                <a:close/>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45282E" w14:textId="77777777" w:rsidR="000D0164" w:rsidRDefault="000D0164" w:rsidP="000D0164">
                              <w:pPr>
                                <w:jc w:val="center"/>
                                <w:rPr>
                                  <w:rFonts w:ascii="Times New Roman" w:hAnsi="Times New Roman" w:cs="Times New Roman"/>
                                  <w:lang w:val="kk-KZ"/>
                                </w:rPr>
                              </w:pPr>
                              <w:r>
                                <w:rPr>
                                  <w:rFonts w:ascii="Times New Roman" w:hAnsi="Times New Roman" w:cs="Times New Roman"/>
                                  <w:lang w:val="kk-KZ"/>
                                </w:rPr>
                                <w:t>Тұрақты дам идеясы</w:t>
                              </w:r>
                            </w:p>
                          </w:txbxContent>
                        </wps:txbx>
                        <wps:bodyPr rot="0" vert="horz" wrap="square" lIns="121900" tIns="121900" rIns="121900" bIns="12190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4AD937" id="Group 511" o:spid="_x0000_s1117" style="position:absolute;left:0;text-align:left;margin-left:14.55pt;margin-top:10.3pt;width:166.8pt;height:42.25pt;z-index:251758080;mso-width-relative:margin;mso-height-relative:margin" coordsize="10560,4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">
                <v:shape id="AutoShape 512" o:spid="_x0000_s1118" style="position:absolute;width:1975;height:4167;visibility:visible;mso-wrap-style:square;v-text-anchor:middle" coordsize="26254,303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" adj="-11796480,,5400" path="m13133,l,7572,,22729r13133,7584l26253,22729r,-15157l13133,xe" strokecolor="#ed7d31">
                  <v:stroke startarrowwidth="narrow" startarrowlength="short" endarrowwidth="narrow" endarrowlength="short" joinstyle="round"/>
                  <v:formulas/>
                  <v:path arrowok="t" o:extrusionok="f" o:connecttype="custom" o:connectlocs="988,0;0,1041;0,3124;988,4167;1975,3124;1975,1041;988,0" o:connectangles="0,0,0,0,0,0,0" textboxrect="0,0,26254,30314"/>
                  <v:textbox inset="3.38611mm,3.38611mm,3.38611mm,3.38611mm">
                    <w:txbxContent>
                      <w:p w14:paraId="2BD700C4" w14:textId="77777777" w:rsidR="000D0164" w:rsidRDefault="000D0164" w:rsidP="000D0164">
                        <w:pPr>
                          <w:jc w:val="center"/>
                          <w:rPr>
                            <w:lang w:val="kk-KZ"/>
                          </w:rPr>
                        </w:pPr>
                        <w:r>
                          <w:rPr>
                            <w:lang w:val="kk-KZ"/>
                          </w:rPr>
                          <w:t>5</w:t>
                        </w:r>
                      </w:p>
                    </w:txbxContent>
                  </v:textbox>
                </v:shape>
                <v:shape id="Google Shape;683;p29" o:spid="_x0000_s1119" style="position:absolute;left:1975;width:8585;height:4772;visibility:visible;mso-wrap-style:square;v-text-anchor:middle" coordsize="13205,132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" adj="-11796480,,5400" path="m6611,2399v666,,1343,159,1974,495c10633,3977,11407,6525,10324,8585v-760,1420,-2219,2228,-3725,2228c5934,10813,5260,10655,4632,10323,2584,9228,1799,6680,2894,4632,3654,3212,5106,2399,6611,2399xm5680,1l3692,608r285,940c3287,1918,2656,2418,2156,3061l1275,2596,298,4430r882,464c929,5668,858,6466,941,7252l1,7537,608,9526r941,-286c1918,9930,2418,10561,3061,11062r-465,869l4430,12907r464,-869c5449,12217,6016,12305,6583,12305v223,,446,-14,669,-41l7537,13205r1989,-608l9240,11657v691,-357,1322,-869,1822,-1500l11931,10621r976,-1845l12038,8323v250,-786,321,-1583,226,-2357l13205,5668,12598,3680r-941,297c11300,3275,10788,2656,10157,2144r464,-869l8776,298r-453,881c7745,995,7160,908,6583,908v-207,,-413,11,-617,33l5680,1xe" stroked="f">
                  <v:stroke joinstyle="miter"/>
                  <v:formulas/>
                  <v:path arrowok="t" o:extrusionok="f" o:connecttype="custom" o:connectlocs="4298,867;5581,1046;6712,3102;4290,3908;3011,3731;1881,1674;4298,867;3693,0;2400,220;2586,559;1402,1106;829,938;194,1601;767,1769;612,2621;1,2724;395,3442;1007,3339;1990,3998;1688,4312;2880,4664;3182,4350;4280,4447;4715,4432;4900,4772;6193,4552;6007,4213;7192,3671;7757,3838;8391,3171;7826,3008;7973,2156;8585,2048;8190,1330;7579,1437;6603,775;6905,461;5706,108;5411,426;4280,328;3879,340;3693,0" o:connectangles="0,0,0,0,0,0,0,0,0,0,0,0,0,0,0,0,0,0,0,0,0,0,0,0,0,0,0,0,0,0,0,0,0,0,0,0,0,0,0,0,0,0" textboxrect="0,0,13205,13205"/>
                  <v:textbox inset="3.38611mm,3.38611mm,3.38611mm,3.38611mm">
                    <w:txbxContent>
                      <w:p w14:paraId="7245282E" w14:textId="77777777" w:rsidR="000D0164" w:rsidRDefault="000D0164" w:rsidP="000D0164">
                        <w:pPr>
                          <w:jc w:val="center"/>
                          <w:rPr>
                            <w:rFonts w:ascii="Times New Roman" w:hAnsi="Times New Roman" w:cs="Times New Roman"/>
                            <w:lang w:val="kk-KZ"/>
                          </w:rPr>
                        </w:pPr>
                        <w:r>
                          <w:rPr>
                            <w:rFonts w:ascii="Times New Roman" w:hAnsi="Times New Roman" w:cs="Times New Roman"/>
                            <w:lang w:val="kk-KZ"/>
                          </w:rPr>
                          <w:t>Тұрақты дам идеясы</w:t>
                        </w:r>
                      </w:p>
                    </w:txbxContent>
                  </v:textbox>
                </v:shape>
              </v:group>
            </w:pict>
          </mc:Fallback>
        </mc:AlternateContent>
      </w:r>
    </w:p>
    <w:p w14:paraId="512DD774" w14:textId="0205F38F" w:rsidR="000D0164" w:rsidRPr="00054567" w:rsidRDefault="000D0164" w:rsidP="00A00F18">
      <w:pPr>
        <w:spacing w:after="0" w:line="240" w:lineRule="auto"/>
        <w:ind w:firstLine="567"/>
        <w:jc w:val="both"/>
        <w:rPr>
          <w:rFonts w:ascii="Times New Roman" w:hAnsi="Times New Roman" w:cs="Times New Roman"/>
          <w:sz w:val="28"/>
          <w:szCs w:val="28"/>
          <w:lang w:val="kk-KZ"/>
        </w:rPr>
      </w:pPr>
    </w:p>
    <w:p w14:paraId="66AF593A" w14:textId="7D8A50A0" w:rsidR="000D0164" w:rsidRPr="00054567" w:rsidRDefault="000D0164" w:rsidP="00A00F18">
      <w:pPr>
        <w:spacing w:after="0" w:line="240" w:lineRule="auto"/>
        <w:ind w:firstLine="567"/>
        <w:jc w:val="both"/>
        <w:rPr>
          <w:rFonts w:ascii="Times New Roman" w:hAnsi="Times New Roman" w:cs="Times New Roman"/>
          <w:sz w:val="28"/>
          <w:szCs w:val="28"/>
          <w:lang w:val="kk-KZ"/>
        </w:rPr>
      </w:pPr>
    </w:p>
    <w:p w14:paraId="6FFEE8F9" w14:textId="53F90167" w:rsidR="000D0164" w:rsidRPr="00054567" w:rsidRDefault="00346922"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noProof/>
          <w:sz w:val="28"/>
          <w:szCs w:val="28"/>
        </w:rPr>
        <mc:AlternateContent>
          <mc:Choice Requires="wps">
            <w:drawing>
              <wp:anchor distT="0" distB="0" distL="114300" distR="114300" simplePos="0" relativeHeight="251773440" behindDoc="0" locked="0" layoutInCell="1" allowOverlap="1" wp14:anchorId="04BCAE96" wp14:editId="1D9CD234">
                <wp:simplePos x="0" y="0"/>
                <wp:positionH relativeFrom="column">
                  <wp:posOffset>285115</wp:posOffset>
                </wp:positionH>
                <wp:positionV relativeFrom="paragraph">
                  <wp:posOffset>167640</wp:posOffset>
                </wp:positionV>
                <wp:extent cx="5074285" cy="906780"/>
                <wp:effectExtent l="0" t="0" r="12065" b="26670"/>
                <wp:wrapNone/>
                <wp:docPr id="1324133965"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4285" cy="906780"/>
                        </a:xfrm>
                        <a:prstGeom prst="ellipse">
                          <a:avLst/>
                        </a:prstGeom>
                        <a:solidFill>
                          <a:schemeClr val="lt1">
                            <a:lumMod val="100000"/>
                            <a:lumOff val="0"/>
                          </a:schemeClr>
                        </a:solidFill>
                        <a:ln w="12700">
                          <a:solidFill>
                            <a:schemeClr val="accent6">
                              <a:lumMod val="100000"/>
                              <a:lumOff val="0"/>
                            </a:schemeClr>
                          </a:solidFill>
                          <a:miter lim="800000"/>
                          <a:headEnd/>
                          <a:tailEnd/>
                        </a:ln>
                      </wps:spPr>
                      <wps:txbx>
                        <w:txbxContent>
                          <w:p w14:paraId="2E578798" w14:textId="77777777" w:rsidR="000D0164" w:rsidRDefault="000D0164" w:rsidP="000D0164">
                            <w:pPr>
                              <w:spacing w:after="0" w:line="240" w:lineRule="auto"/>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МАҚСАТТЫ КОМПОНЕНТ</w:t>
                            </w:r>
                          </w:p>
                          <w:p w14:paraId="6EF993DA" w14:textId="77777777" w:rsidR="000D0164" w:rsidRPr="00346922" w:rsidRDefault="000D0164" w:rsidP="00346922">
                            <w:pPr>
                              <w:spacing w:after="0" w:line="240" w:lineRule="auto"/>
                              <w:jc w:val="both"/>
                              <w:rPr>
                                <w:rFonts w:ascii="Times New Roman" w:hAnsi="Times New Roman" w:cs="Times New Roman"/>
                                <w:b/>
                                <w:bCs/>
                                <w:sz w:val="18"/>
                                <w:szCs w:val="18"/>
                                <w:lang w:val="kk-KZ"/>
                              </w:rPr>
                            </w:pPr>
                            <w:r w:rsidRPr="00346922">
                              <w:rPr>
                                <w:rFonts w:ascii="Times New Roman" w:hAnsi="Times New Roman" w:cs="Times New Roman"/>
                                <w:sz w:val="18"/>
                                <w:szCs w:val="18"/>
                                <w:lang w:val="kk-KZ"/>
                              </w:rPr>
                              <w:t>Білім алушыларға ауыл шаруашылығының даму үрдістері туралы теориялық және практикалық білім беруді, аграрлық саладағы өзгерістерді түсіндіру</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4BCAE96" id="Овал 12" o:spid="_x0000_s1120" style="position:absolute;left:0;text-align:left;margin-left:22.45pt;margin-top:13.2pt;width:399.55pt;height:71.4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" fillcolor="white [3201]" strokecolor="#9d90a0 [3209]" strokeweight="1pt">
                <v:stroke joinstyle="miter"/>
                <v:textbox>
                  <w:txbxContent>
                    <w:p w14:paraId="2E578798" w14:textId="77777777" w:rsidR="000D0164" w:rsidRDefault="000D0164" w:rsidP="000D0164">
                      <w:pPr>
                        <w:spacing w:after="0" w:line="240" w:lineRule="auto"/>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МАҚСАТТЫ КОМПОНЕНТ</w:t>
                      </w:r>
                    </w:p>
                    <w:p w14:paraId="6EF993DA" w14:textId="77777777" w:rsidR="000D0164" w:rsidRPr="00346922" w:rsidRDefault="000D0164" w:rsidP="00346922">
                      <w:pPr>
                        <w:spacing w:after="0" w:line="240" w:lineRule="auto"/>
                        <w:jc w:val="both"/>
                        <w:rPr>
                          <w:rFonts w:ascii="Times New Roman" w:hAnsi="Times New Roman" w:cs="Times New Roman"/>
                          <w:b/>
                          <w:bCs/>
                          <w:sz w:val="18"/>
                          <w:szCs w:val="18"/>
                          <w:lang w:val="kk-KZ"/>
                        </w:rPr>
                      </w:pPr>
                      <w:r w:rsidRPr="00346922">
                        <w:rPr>
                          <w:rFonts w:ascii="Times New Roman" w:hAnsi="Times New Roman" w:cs="Times New Roman"/>
                          <w:sz w:val="18"/>
                          <w:szCs w:val="18"/>
                          <w:lang w:val="kk-KZ"/>
                        </w:rPr>
                        <w:t>Білім алушыларға ауыл шаруашылығының даму үрдістері туралы теориялық және практикалық білім беруді, аграрлық саладағы өзгерістерді түсіндіру</w:t>
                      </w:r>
                    </w:p>
                  </w:txbxContent>
                </v:textbox>
              </v:oval>
            </w:pict>
          </mc:Fallback>
        </mc:AlternateContent>
      </w:r>
      <w:r w:rsidR="000D0164" w:rsidRPr="00054567">
        <w:rPr>
          <w:rFonts w:ascii="Times New Roman" w:hAnsi="Times New Roman" w:cs="Times New Roman"/>
          <w:noProof/>
          <w:sz w:val="28"/>
          <w:szCs w:val="28"/>
        </w:rPr>
        <mc:AlternateContent>
          <mc:Choice Requires="wps">
            <w:drawing>
              <wp:anchor distT="0" distB="0" distL="114300" distR="114300" simplePos="0" relativeHeight="251768320" behindDoc="0" locked="0" layoutInCell="1" allowOverlap="1" wp14:anchorId="4ADD70B8" wp14:editId="18D3EE69">
                <wp:simplePos x="0" y="0"/>
                <wp:positionH relativeFrom="column">
                  <wp:posOffset>-26670</wp:posOffset>
                </wp:positionH>
                <wp:positionV relativeFrom="paragraph">
                  <wp:posOffset>108585</wp:posOffset>
                </wp:positionV>
                <wp:extent cx="5631180" cy="64135"/>
                <wp:effectExtent l="13970" t="7620" r="12700" b="13970"/>
                <wp:wrapNone/>
                <wp:docPr id="1072670923"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1180" cy="64135"/>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F07D820" id="Прямая соединительная линия 7" o:spid="_x0000_s1026" style="position:absolute;flip:y;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8.55pt" to="441.3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" strokecolor="#4a66ac [3204]" strokeweight=".5pt">
                <v:stroke joinstyle="miter"/>
              </v:line>
            </w:pict>
          </mc:Fallback>
        </mc:AlternateContent>
      </w:r>
    </w:p>
    <w:p w14:paraId="213C8FAC" w14:textId="66F1593A" w:rsidR="000D0164" w:rsidRPr="00054567" w:rsidRDefault="000D0164" w:rsidP="00A00F18">
      <w:pPr>
        <w:spacing w:after="0" w:line="240" w:lineRule="auto"/>
        <w:ind w:firstLine="567"/>
        <w:jc w:val="both"/>
        <w:rPr>
          <w:rFonts w:ascii="Times New Roman" w:hAnsi="Times New Roman" w:cs="Times New Roman"/>
          <w:sz w:val="28"/>
          <w:szCs w:val="28"/>
          <w:lang w:val="kk-KZ"/>
        </w:rPr>
      </w:pPr>
    </w:p>
    <w:p w14:paraId="2B606CA9" w14:textId="77777777" w:rsidR="000D0164" w:rsidRPr="00054567" w:rsidRDefault="000D0164" w:rsidP="00A00F18">
      <w:pPr>
        <w:spacing w:after="0" w:line="240" w:lineRule="auto"/>
        <w:ind w:firstLine="567"/>
        <w:jc w:val="both"/>
        <w:rPr>
          <w:rFonts w:ascii="Times New Roman" w:hAnsi="Times New Roman" w:cs="Times New Roman"/>
          <w:sz w:val="28"/>
          <w:szCs w:val="28"/>
          <w:lang w:val="kk-KZ"/>
        </w:rPr>
      </w:pPr>
    </w:p>
    <w:p w14:paraId="2D356B8F" w14:textId="77777777" w:rsidR="000D0164" w:rsidRPr="00054567" w:rsidRDefault="000D0164" w:rsidP="00A00F18">
      <w:pPr>
        <w:spacing w:after="0" w:line="240" w:lineRule="auto"/>
        <w:ind w:firstLine="567"/>
        <w:jc w:val="both"/>
        <w:rPr>
          <w:rFonts w:ascii="Times New Roman" w:hAnsi="Times New Roman" w:cs="Times New Roman"/>
          <w:sz w:val="28"/>
          <w:szCs w:val="28"/>
          <w:lang w:val="kk-KZ"/>
        </w:rPr>
      </w:pPr>
    </w:p>
    <w:p w14:paraId="756C1075" w14:textId="38F9B06F" w:rsidR="000D0164" w:rsidRPr="00054567" w:rsidRDefault="000D0164" w:rsidP="00A00F18">
      <w:pPr>
        <w:spacing w:after="0" w:line="240" w:lineRule="auto"/>
        <w:ind w:firstLine="567"/>
        <w:jc w:val="both"/>
        <w:rPr>
          <w:rFonts w:ascii="Times New Roman" w:hAnsi="Times New Roman" w:cs="Times New Roman"/>
          <w:sz w:val="28"/>
          <w:szCs w:val="28"/>
          <w:lang w:val="kk-KZ"/>
        </w:rPr>
      </w:pPr>
    </w:p>
    <w:p w14:paraId="4DC04B98" w14:textId="0B3C0467" w:rsidR="000D0164" w:rsidRPr="00054567" w:rsidRDefault="00346922"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noProof/>
          <w:sz w:val="28"/>
          <w:szCs w:val="28"/>
        </w:rPr>
        <mc:AlternateContent>
          <mc:Choice Requires="wps">
            <w:drawing>
              <wp:anchor distT="0" distB="0" distL="114300" distR="114300" simplePos="0" relativeHeight="251777536" behindDoc="0" locked="0" layoutInCell="1" allowOverlap="1" wp14:anchorId="7CABB439" wp14:editId="46CF82E8">
                <wp:simplePos x="0" y="0"/>
                <wp:positionH relativeFrom="column">
                  <wp:posOffset>3121660</wp:posOffset>
                </wp:positionH>
                <wp:positionV relativeFrom="paragraph">
                  <wp:posOffset>89852</wp:posOffset>
                </wp:positionV>
                <wp:extent cx="2194560" cy="617220"/>
                <wp:effectExtent l="10160" t="11430" r="14605" b="9525"/>
                <wp:wrapNone/>
                <wp:docPr id="1740951374" name="Oval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617220"/>
                        </a:xfrm>
                        <a:prstGeom prst="ellipse">
                          <a:avLst/>
                        </a:prstGeom>
                        <a:solidFill>
                          <a:srgbClr val="FFFFFF"/>
                        </a:solidFill>
                        <a:ln w="12700">
                          <a:solidFill>
                            <a:srgbClr val="70AD47"/>
                          </a:solidFill>
                          <a:miter lim="800000"/>
                          <a:headEnd/>
                          <a:tailEnd/>
                        </a:ln>
                      </wps:spPr>
                      <wps:txbx>
                        <w:txbxContent>
                          <w:p w14:paraId="533D1D0B" w14:textId="77777777" w:rsidR="000D0164" w:rsidRDefault="000D0164" w:rsidP="000D0164">
                            <w:pPr>
                              <w:spacing w:after="0" w:line="240" w:lineRule="auto"/>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ПРОЦЕССУАЛДЫ</w:t>
                            </w:r>
                          </w:p>
                          <w:p w14:paraId="6A8FFE58" w14:textId="77777777" w:rsidR="000D0164" w:rsidRDefault="000D0164" w:rsidP="000D0164">
                            <w:pPr>
                              <w:spacing w:after="0" w:line="240" w:lineRule="auto"/>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КОМПОНЕНТ</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CABB439" id="Oval 532" o:spid="_x0000_s1121" style="position:absolute;left:0;text-align:left;margin-left:245.8pt;margin-top:7.05pt;width:172.8pt;height:48.6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" strokecolor="#70ad47" strokeweight="1pt">
                <v:stroke joinstyle="miter"/>
                <v:textbox>
                  <w:txbxContent>
                    <w:p w14:paraId="533D1D0B" w14:textId="77777777" w:rsidR="000D0164" w:rsidRDefault="000D0164" w:rsidP="000D0164">
                      <w:pPr>
                        <w:spacing w:after="0" w:line="240" w:lineRule="auto"/>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ПРОЦЕССУАЛДЫ</w:t>
                      </w:r>
                    </w:p>
                    <w:p w14:paraId="6A8FFE58" w14:textId="77777777" w:rsidR="000D0164" w:rsidRDefault="000D0164" w:rsidP="000D0164">
                      <w:pPr>
                        <w:spacing w:after="0" w:line="240" w:lineRule="auto"/>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КОМПОНЕНТ</w:t>
                      </w:r>
                    </w:p>
                  </w:txbxContent>
                </v:textbox>
              </v:oval>
            </w:pict>
          </mc:Fallback>
        </mc:AlternateContent>
      </w:r>
      <w:r w:rsidRPr="00054567">
        <w:rPr>
          <w:rFonts w:ascii="Times New Roman" w:hAnsi="Times New Roman" w:cs="Times New Roman"/>
          <w:noProof/>
          <w:sz w:val="28"/>
          <w:szCs w:val="28"/>
        </w:rPr>
        <mc:AlternateContent>
          <mc:Choice Requires="wps">
            <w:drawing>
              <wp:anchor distT="0" distB="0" distL="114300" distR="114300" simplePos="0" relativeHeight="251776512" behindDoc="0" locked="0" layoutInCell="1" allowOverlap="1" wp14:anchorId="1F29F33F" wp14:editId="2F11D199">
                <wp:simplePos x="0" y="0"/>
                <wp:positionH relativeFrom="column">
                  <wp:posOffset>281940</wp:posOffset>
                </wp:positionH>
                <wp:positionV relativeFrom="paragraph">
                  <wp:posOffset>51435</wp:posOffset>
                </wp:positionV>
                <wp:extent cx="2095500" cy="571500"/>
                <wp:effectExtent l="12065" t="15240" r="6985" b="13335"/>
                <wp:wrapNone/>
                <wp:docPr id="1232694612" name="Овал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571500"/>
                        </a:xfrm>
                        <a:prstGeom prst="ellipse">
                          <a:avLst/>
                        </a:prstGeom>
                        <a:solidFill>
                          <a:schemeClr val="lt1">
                            <a:lumMod val="100000"/>
                            <a:lumOff val="0"/>
                          </a:schemeClr>
                        </a:solidFill>
                        <a:ln w="12700">
                          <a:solidFill>
                            <a:schemeClr val="accent6">
                              <a:lumMod val="100000"/>
                              <a:lumOff val="0"/>
                            </a:schemeClr>
                          </a:solidFill>
                          <a:miter lim="800000"/>
                          <a:headEnd/>
                          <a:tailEnd/>
                        </a:ln>
                      </wps:spPr>
                      <wps:txbx>
                        <w:txbxContent>
                          <w:p w14:paraId="77AA16E4" w14:textId="77777777" w:rsidR="000D0164" w:rsidRDefault="000D0164" w:rsidP="000D0164">
                            <w:pPr>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МАЗМҰНДЫ КОМПОНЕНТ</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F29F33F" id="Овал 15" o:spid="_x0000_s1122" style="position:absolute;left:0;text-align:left;margin-left:22.2pt;margin-top:4.05pt;width:165pt;height:4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" fillcolor="white [3201]" strokecolor="#9d90a0 [3209]" strokeweight="1pt">
                <v:stroke joinstyle="miter"/>
                <v:textbox>
                  <w:txbxContent>
                    <w:p w14:paraId="77AA16E4" w14:textId="77777777" w:rsidR="000D0164" w:rsidRDefault="000D0164" w:rsidP="000D0164">
                      <w:pPr>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МАЗМҰНДЫ КОМПОНЕНТ</w:t>
                      </w:r>
                    </w:p>
                  </w:txbxContent>
                </v:textbox>
              </v:oval>
            </w:pict>
          </mc:Fallback>
        </mc:AlternateContent>
      </w:r>
    </w:p>
    <w:p w14:paraId="6520E00E" w14:textId="2052D4DE" w:rsidR="000D0164" w:rsidRPr="00054567" w:rsidRDefault="00011924"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noProof/>
          <w:sz w:val="28"/>
          <w:szCs w:val="28"/>
        </w:rPr>
        <mc:AlternateContent>
          <mc:Choice Requires="wps">
            <w:drawing>
              <wp:anchor distT="0" distB="0" distL="114300" distR="114300" simplePos="0" relativeHeight="251781632" behindDoc="0" locked="0" layoutInCell="1" allowOverlap="1" wp14:anchorId="5CD9E3D4" wp14:editId="5581428A">
                <wp:simplePos x="0" y="0"/>
                <wp:positionH relativeFrom="column">
                  <wp:posOffset>-28397</wp:posOffset>
                </wp:positionH>
                <wp:positionV relativeFrom="paragraph">
                  <wp:posOffset>118981</wp:posOffset>
                </wp:positionV>
                <wp:extent cx="236220" cy="0"/>
                <wp:effectExtent l="13970" t="7620" r="6985" b="11430"/>
                <wp:wrapNone/>
                <wp:docPr id="1090478164"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FE4DC" id="Прямая соединительная линия 17" o:spid="_x0000_s1026" style="position:absolute;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35pt" to="16.3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" strokecolor="#4a66ac [3204]" strokeweight=".5pt">
                <v:stroke joinstyle="miter"/>
              </v:line>
            </w:pict>
          </mc:Fallback>
        </mc:AlternateContent>
      </w:r>
      <w:r w:rsidRPr="00054567">
        <w:rPr>
          <w:rFonts w:ascii="Times New Roman" w:hAnsi="Times New Roman" w:cs="Times New Roman"/>
          <w:noProof/>
          <w:sz w:val="28"/>
          <w:szCs w:val="28"/>
        </w:rPr>
        <mc:AlternateContent>
          <mc:Choice Requires="wps">
            <w:drawing>
              <wp:anchor distT="0" distB="0" distL="114300" distR="114300" simplePos="0" relativeHeight="251782656" behindDoc="0" locked="0" layoutInCell="1" allowOverlap="1" wp14:anchorId="3E6C7719" wp14:editId="6DFC6D65">
                <wp:simplePos x="0" y="0"/>
                <wp:positionH relativeFrom="column">
                  <wp:posOffset>5352563</wp:posOffset>
                </wp:positionH>
                <wp:positionV relativeFrom="paragraph">
                  <wp:posOffset>183589</wp:posOffset>
                </wp:positionV>
                <wp:extent cx="190500" cy="0"/>
                <wp:effectExtent l="13970" t="7620" r="5080" b="11430"/>
                <wp:wrapNone/>
                <wp:docPr id="1327134873"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60DDF" id="Прямая соединительная линия 18" o:spid="_x0000_s1026" style="position:absolute;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45pt,14.45pt" to="436.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" strokecolor="#4a66ac [3204]" strokeweight=".5pt">
                <v:stroke joinstyle="miter"/>
              </v:line>
            </w:pict>
          </mc:Fallback>
        </mc:AlternateContent>
      </w:r>
      <w:r w:rsidR="00346922" w:rsidRPr="00054567">
        <w:rPr>
          <w:rFonts w:ascii="Times New Roman" w:hAnsi="Times New Roman" w:cs="Times New Roman"/>
          <w:noProof/>
          <w:sz w:val="28"/>
          <w:szCs w:val="28"/>
        </w:rPr>
        <mc:AlternateContent>
          <mc:Choice Requires="wps">
            <w:drawing>
              <wp:anchor distT="0" distB="0" distL="114300" distR="114300" simplePos="0" relativeHeight="251807232" behindDoc="0" locked="0" layoutInCell="1" allowOverlap="1" wp14:anchorId="79F4BEE9" wp14:editId="363AB3EC">
                <wp:simplePos x="0" y="0"/>
                <wp:positionH relativeFrom="column">
                  <wp:posOffset>2356485</wp:posOffset>
                </wp:positionH>
                <wp:positionV relativeFrom="paragraph">
                  <wp:posOffset>173355</wp:posOffset>
                </wp:positionV>
                <wp:extent cx="769620" cy="0"/>
                <wp:effectExtent l="21590" t="53975" r="18415" b="60325"/>
                <wp:wrapNone/>
                <wp:docPr id="1216124828"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6350">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EBA563" id="Прямая со стрелкой 57" o:spid="_x0000_s1026" type="#_x0000_t32" style="position:absolute;margin-left:185.55pt;margin-top:13.65pt;width:60.6pt;height:0;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" strokecolor="#4a66ac [3204]" strokeweight=".5pt">
                <v:stroke startarrow="block" endarrow="block" joinstyle="miter"/>
              </v:shape>
            </w:pict>
          </mc:Fallback>
        </mc:AlternateContent>
      </w:r>
    </w:p>
    <w:p w14:paraId="3940711F" w14:textId="68CDAB97" w:rsidR="000D0164" w:rsidRPr="00054567" w:rsidRDefault="000D0164" w:rsidP="00A00F18">
      <w:pPr>
        <w:spacing w:after="0" w:line="240" w:lineRule="auto"/>
        <w:ind w:firstLine="567"/>
        <w:jc w:val="both"/>
        <w:rPr>
          <w:rFonts w:ascii="Times New Roman" w:hAnsi="Times New Roman" w:cs="Times New Roman"/>
          <w:sz w:val="28"/>
          <w:szCs w:val="28"/>
          <w:lang w:val="kk-KZ"/>
        </w:rPr>
      </w:pPr>
    </w:p>
    <w:p w14:paraId="78408BA6" w14:textId="6BAEA9C5" w:rsidR="000D0164" w:rsidRPr="00054567" w:rsidRDefault="00011924"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noProof/>
          <w:sz w:val="28"/>
          <w:szCs w:val="28"/>
        </w:rPr>
        <mc:AlternateContent>
          <mc:Choice Requires="wps">
            <w:drawing>
              <wp:anchor distT="0" distB="0" distL="114300" distR="114300" simplePos="0" relativeHeight="251794944" behindDoc="0" locked="0" layoutInCell="1" allowOverlap="1" wp14:anchorId="499E124C" wp14:editId="5905E31D">
                <wp:simplePos x="0" y="0"/>
                <wp:positionH relativeFrom="column">
                  <wp:posOffset>3568065</wp:posOffset>
                </wp:positionH>
                <wp:positionV relativeFrom="paragraph">
                  <wp:posOffset>112381</wp:posOffset>
                </wp:positionV>
                <wp:extent cx="0" cy="198120"/>
                <wp:effectExtent l="61595" t="5715" r="52705" b="15240"/>
                <wp:wrapNone/>
                <wp:docPr id="101585849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19D745" id="Прямая со стрелкой 46" o:spid="_x0000_s1026" type="#_x0000_t32" style="position:absolute;margin-left:280.95pt;margin-top:8.85pt;width:0;height:15.6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" strokecolor="#4a66ac [3204]" strokeweight=".5pt">
                <v:stroke endarrow="block" joinstyle="miter"/>
              </v:shape>
            </w:pict>
          </mc:Fallback>
        </mc:AlternateContent>
      </w:r>
      <w:r w:rsidRPr="00054567">
        <w:rPr>
          <w:rFonts w:ascii="Times New Roman" w:hAnsi="Times New Roman" w:cs="Times New Roman"/>
          <w:noProof/>
          <w:sz w:val="28"/>
          <w:szCs w:val="28"/>
        </w:rPr>
        <mc:AlternateContent>
          <mc:Choice Requires="wps">
            <w:drawing>
              <wp:anchor distT="0" distB="0" distL="114300" distR="114300" simplePos="0" relativeHeight="251795968" behindDoc="0" locked="0" layoutInCell="1" allowOverlap="1" wp14:anchorId="7D79B4C0" wp14:editId="17410FDF">
                <wp:simplePos x="0" y="0"/>
                <wp:positionH relativeFrom="column">
                  <wp:posOffset>4848225</wp:posOffset>
                </wp:positionH>
                <wp:positionV relativeFrom="paragraph">
                  <wp:posOffset>115939</wp:posOffset>
                </wp:positionV>
                <wp:extent cx="0" cy="152400"/>
                <wp:effectExtent l="61595" t="5715" r="52705" b="22860"/>
                <wp:wrapNone/>
                <wp:docPr id="210025668" name="Auto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145471" id="AutoShape 550" o:spid="_x0000_s1026" type="#_x0000_t32" style="position:absolute;margin-left:381.75pt;margin-top:9.15pt;width:0;height:12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" strokecolor="#4a66ac [3204]" strokeweight=".5pt">
                <v:stroke endarrow="block" joinstyle="miter"/>
              </v:shape>
            </w:pict>
          </mc:Fallback>
        </mc:AlternateContent>
      </w:r>
      <w:r w:rsidRPr="00054567">
        <w:rPr>
          <w:rFonts w:ascii="Times New Roman" w:hAnsi="Times New Roman" w:cs="Times New Roman"/>
          <w:noProof/>
          <w:sz w:val="28"/>
          <w:szCs w:val="28"/>
        </w:rPr>
        <mc:AlternateContent>
          <mc:Choice Requires="wps">
            <w:drawing>
              <wp:anchor distT="0" distB="0" distL="114300" distR="114300" simplePos="0" relativeHeight="251785728" behindDoc="0" locked="0" layoutInCell="1" allowOverlap="1" wp14:anchorId="560D4B88" wp14:editId="245FCFF5">
                <wp:simplePos x="0" y="0"/>
                <wp:positionH relativeFrom="column">
                  <wp:posOffset>1983105</wp:posOffset>
                </wp:positionH>
                <wp:positionV relativeFrom="paragraph">
                  <wp:posOffset>69245</wp:posOffset>
                </wp:positionV>
                <wp:extent cx="0" cy="205740"/>
                <wp:effectExtent l="57785" t="9525" r="56515" b="22860"/>
                <wp:wrapNone/>
                <wp:docPr id="1910584219"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FD0DAA" id="Прямая со стрелкой 38" o:spid="_x0000_s1026" type="#_x0000_t32" style="position:absolute;margin-left:156.15pt;margin-top:5.45pt;width:0;height:16.2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" strokecolor="#4a66ac [3204]" strokeweight=".5pt">
                <v:stroke endarrow="block" joinstyle="miter"/>
              </v:shape>
            </w:pict>
          </mc:Fallback>
        </mc:AlternateContent>
      </w:r>
      <w:r w:rsidRPr="00054567">
        <w:rPr>
          <w:rFonts w:ascii="Times New Roman" w:hAnsi="Times New Roman" w:cs="Times New Roman"/>
          <w:noProof/>
          <w:sz w:val="28"/>
          <w:szCs w:val="28"/>
        </w:rPr>
        <mc:AlternateContent>
          <mc:Choice Requires="wps">
            <w:drawing>
              <wp:anchor distT="0" distB="0" distL="114300" distR="114300" simplePos="0" relativeHeight="251784704" behindDoc="0" locked="0" layoutInCell="1" allowOverlap="1" wp14:anchorId="1A4E3B1A" wp14:editId="36BC4195">
                <wp:simplePos x="0" y="0"/>
                <wp:positionH relativeFrom="column">
                  <wp:posOffset>718185</wp:posOffset>
                </wp:positionH>
                <wp:positionV relativeFrom="paragraph">
                  <wp:posOffset>65523</wp:posOffset>
                </wp:positionV>
                <wp:extent cx="0" cy="205740"/>
                <wp:effectExtent l="59690" t="9525" r="54610" b="22860"/>
                <wp:wrapNone/>
                <wp:docPr id="1140662920"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77BE18" id="Прямая со стрелкой 37" o:spid="_x0000_s1026" type="#_x0000_t32" style="position:absolute;margin-left:56.55pt;margin-top:5.15pt;width:0;height:16.2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" strokecolor="#4a66ac [3204]" strokeweight=".5pt">
                <v:stroke endarrow="block" joinstyle="miter"/>
              </v:shape>
            </w:pict>
          </mc:Fallback>
        </mc:AlternateContent>
      </w:r>
      <w:r w:rsidRPr="00054567">
        <w:rPr>
          <w:rFonts w:ascii="Times New Roman" w:hAnsi="Times New Roman" w:cs="Times New Roman"/>
          <w:noProof/>
          <w:sz w:val="28"/>
          <w:szCs w:val="28"/>
        </w:rPr>
        <mc:AlternateContent>
          <mc:Choice Requires="wps">
            <w:drawing>
              <wp:anchor distT="0" distB="0" distL="114300" distR="114300" simplePos="0" relativeHeight="251801088" behindDoc="0" locked="0" layoutInCell="1" allowOverlap="1" wp14:anchorId="1365A44B" wp14:editId="3749F720">
                <wp:simplePos x="0" y="0"/>
                <wp:positionH relativeFrom="column">
                  <wp:posOffset>1334150</wp:posOffset>
                </wp:positionH>
                <wp:positionV relativeFrom="paragraph">
                  <wp:posOffset>145282</wp:posOffset>
                </wp:positionV>
                <wp:extent cx="0" cy="1402080"/>
                <wp:effectExtent l="61595" t="5715" r="52705" b="20955"/>
                <wp:wrapNone/>
                <wp:docPr id="87900153"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208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FAB322" id="Прямая со стрелкой 52" o:spid="_x0000_s1026" type="#_x0000_t32" style="position:absolute;margin-left:105.05pt;margin-top:11.45pt;width:0;height:110.4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" strokecolor="#4a66ac [3204]" strokeweight=".5pt">
                <v:stroke endarrow="block" joinstyle="miter"/>
              </v:shape>
            </w:pict>
          </mc:Fallback>
        </mc:AlternateContent>
      </w:r>
    </w:p>
    <w:p w14:paraId="5F3A53E4" w14:textId="0044B2FB" w:rsidR="000D0164" w:rsidRPr="00054567" w:rsidRDefault="000D0164" w:rsidP="00A00F18">
      <w:pPr>
        <w:spacing w:after="0" w:line="240" w:lineRule="auto"/>
        <w:ind w:firstLine="567"/>
        <w:jc w:val="both"/>
        <w:rPr>
          <w:rFonts w:ascii="Times New Roman" w:hAnsi="Times New Roman" w:cs="Times New Roman"/>
          <w:sz w:val="28"/>
          <w:szCs w:val="28"/>
          <w:lang w:val="kk-KZ"/>
        </w:rPr>
      </w:pPr>
    </w:p>
    <w:p w14:paraId="5BB143F1" w14:textId="77777777" w:rsidR="000D0164" w:rsidRPr="00054567" w:rsidRDefault="000D0164" w:rsidP="00A00F18">
      <w:pPr>
        <w:spacing w:after="0" w:line="240" w:lineRule="auto"/>
        <w:ind w:firstLine="567"/>
        <w:jc w:val="both"/>
        <w:rPr>
          <w:rFonts w:ascii="Times New Roman" w:hAnsi="Times New Roman" w:cs="Times New Roman"/>
          <w:sz w:val="28"/>
          <w:szCs w:val="28"/>
          <w:lang w:val="kk-KZ"/>
        </w:rPr>
      </w:pPr>
    </w:p>
    <w:p w14:paraId="3A8866E4" w14:textId="77777777" w:rsidR="000D0164" w:rsidRPr="00054567" w:rsidRDefault="000D0164" w:rsidP="00A00F18">
      <w:pPr>
        <w:spacing w:after="0" w:line="240" w:lineRule="auto"/>
        <w:ind w:firstLine="567"/>
        <w:jc w:val="both"/>
        <w:rPr>
          <w:rFonts w:ascii="Times New Roman" w:hAnsi="Times New Roman" w:cs="Times New Roman"/>
          <w:sz w:val="28"/>
          <w:szCs w:val="28"/>
          <w:lang w:val="kk-KZ"/>
        </w:rPr>
      </w:pPr>
    </w:p>
    <w:p w14:paraId="1DE019B6" w14:textId="5DF2559C" w:rsidR="000D0164" w:rsidRPr="00054567" w:rsidRDefault="00346922"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noProof/>
          <w:sz w:val="28"/>
          <w:szCs w:val="28"/>
        </w:rPr>
        <mc:AlternateContent>
          <mc:Choice Requires="wps">
            <w:drawing>
              <wp:anchor distT="0" distB="0" distL="114300" distR="114300" simplePos="0" relativeHeight="251806208" behindDoc="0" locked="0" layoutInCell="1" allowOverlap="1" wp14:anchorId="4F25B7D2" wp14:editId="480C9DE1">
                <wp:simplePos x="0" y="0"/>
                <wp:positionH relativeFrom="column">
                  <wp:posOffset>1339534</wp:posOffset>
                </wp:positionH>
                <wp:positionV relativeFrom="paragraph">
                  <wp:posOffset>93663</wp:posOffset>
                </wp:positionV>
                <wp:extent cx="2913380" cy="45719"/>
                <wp:effectExtent l="43497" t="0" r="63818" b="63817"/>
                <wp:wrapNone/>
                <wp:docPr id="1877868660"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2913380" cy="45719"/>
                        </a:xfrm>
                        <a:prstGeom prst="bentConnector3">
                          <a:avLst>
                            <a:gd name="adj1" fmla="val 4999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0DA59560"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56" o:spid="_x0000_s1026" type="#_x0000_t34" style="position:absolute;margin-left:105.5pt;margin-top:7.4pt;width:229.4pt;height:3.6pt;rotation:-90;flip:y;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" adj="10798" strokecolor="#4a66ac [3204]" strokeweight=".5pt">
                <v:stroke endarrow="block"/>
              </v:shape>
            </w:pict>
          </mc:Fallback>
        </mc:AlternateContent>
      </w:r>
    </w:p>
    <w:p w14:paraId="39472FA3" w14:textId="77777777" w:rsidR="000D0164" w:rsidRPr="00054567" w:rsidRDefault="000D0164" w:rsidP="00A00F18">
      <w:pPr>
        <w:spacing w:after="0" w:line="240" w:lineRule="auto"/>
        <w:ind w:firstLine="567"/>
        <w:jc w:val="both"/>
        <w:rPr>
          <w:rFonts w:ascii="Times New Roman" w:hAnsi="Times New Roman" w:cs="Times New Roman"/>
          <w:sz w:val="28"/>
          <w:szCs w:val="28"/>
          <w:lang w:val="kk-KZ"/>
        </w:rPr>
      </w:pPr>
    </w:p>
    <w:p w14:paraId="7AFB55DB" w14:textId="77777777" w:rsidR="000D0164" w:rsidRPr="00054567" w:rsidRDefault="000D0164" w:rsidP="00A00F18">
      <w:pPr>
        <w:spacing w:after="0" w:line="240" w:lineRule="auto"/>
        <w:ind w:firstLine="567"/>
        <w:jc w:val="both"/>
        <w:rPr>
          <w:rFonts w:ascii="Times New Roman" w:hAnsi="Times New Roman" w:cs="Times New Roman"/>
          <w:sz w:val="28"/>
          <w:szCs w:val="28"/>
          <w:lang w:val="kk-KZ"/>
        </w:rPr>
      </w:pPr>
    </w:p>
    <w:p w14:paraId="1719A401" w14:textId="77777777" w:rsidR="000D0164" w:rsidRPr="00054567" w:rsidRDefault="000D0164"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noProof/>
          <w:sz w:val="28"/>
          <w:szCs w:val="28"/>
        </w:rPr>
        <mc:AlternateContent>
          <mc:Choice Requires="wps">
            <w:drawing>
              <wp:anchor distT="0" distB="0" distL="114300" distR="114300" simplePos="0" relativeHeight="251800064" behindDoc="0" locked="0" layoutInCell="1" allowOverlap="1" wp14:anchorId="233F6927" wp14:editId="52B1D4C2">
                <wp:simplePos x="0" y="0"/>
                <wp:positionH relativeFrom="column">
                  <wp:posOffset>116205</wp:posOffset>
                </wp:positionH>
                <wp:positionV relativeFrom="paragraph">
                  <wp:posOffset>179070</wp:posOffset>
                </wp:positionV>
                <wp:extent cx="2423160" cy="830580"/>
                <wp:effectExtent l="10160" t="8255" r="14605" b="8890"/>
                <wp:wrapNone/>
                <wp:docPr id="139036583" name="Прямоугольник: скругленные углы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3160" cy="830580"/>
                        </a:xfrm>
                        <a:prstGeom prst="roundRect">
                          <a:avLst>
                            <a:gd name="adj" fmla="val 16667"/>
                          </a:avLst>
                        </a:prstGeom>
                        <a:solidFill>
                          <a:schemeClr val="lt1">
                            <a:lumMod val="100000"/>
                            <a:lumOff val="0"/>
                          </a:schemeClr>
                        </a:solidFill>
                        <a:ln w="12700">
                          <a:solidFill>
                            <a:schemeClr val="accent6">
                              <a:lumMod val="100000"/>
                              <a:lumOff val="0"/>
                            </a:schemeClr>
                          </a:solidFill>
                          <a:miter lim="800000"/>
                          <a:headEnd/>
                          <a:tailEnd/>
                        </a:ln>
                      </wps:spPr>
                      <wps:txbx>
                        <w:txbxContent>
                          <w:p w14:paraId="49C20C8C" w14:textId="77777777" w:rsidR="000D0164" w:rsidRDefault="000D0164" w:rsidP="000D0164">
                            <w:pPr>
                              <w:spacing w:after="0" w:line="240" w:lineRule="auto"/>
                              <w:jc w:val="center"/>
                              <w:rPr>
                                <w:rFonts w:ascii="Times New Roman" w:hAnsi="Times New Roman" w:cs="Times New Roman"/>
                                <w:sz w:val="18"/>
                                <w:szCs w:val="18"/>
                              </w:rPr>
                            </w:pPr>
                            <w:r>
                              <w:rPr>
                                <w:rFonts w:ascii="Times New Roman" w:hAnsi="Times New Roman" w:cs="Times New Roman"/>
                                <w:sz w:val="18"/>
                                <w:szCs w:val="18"/>
                                <w:lang w:val="kk-KZ"/>
                              </w:rPr>
                              <w:t>О</w:t>
                            </w:r>
                            <w:r>
                              <w:rPr>
                                <w:rFonts w:ascii="Times New Roman" w:hAnsi="Times New Roman" w:cs="Times New Roman"/>
                                <w:sz w:val="18"/>
                                <w:szCs w:val="18"/>
                              </w:rPr>
                              <w:t>қу бағдарламасын жасауда, оқу материалдарын таңдауда және білім нәтижелерін бағалауда негізгі рөл атқарады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33F6927" id="Прямоугольник: скругленные углы 51" o:spid="_x0000_s1123" style="position:absolute;left:0;text-align:left;margin-left:9.15pt;margin-top:14.1pt;width:190.8pt;height:65.4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" fillcolor="white [3201]" strokecolor="#9d90a0 [3209]" strokeweight="1pt">
                <v:stroke joinstyle="miter"/>
                <v:textbox>
                  <w:txbxContent>
                    <w:p w14:paraId="49C20C8C" w14:textId="77777777" w:rsidR="000D0164" w:rsidRDefault="000D0164" w:rsidP="000D0164">
                      <w:pPr>
                        <w:spacing w:after="0" w:line="240" w:lineRule="auto"/>
                        <w:jc w:val="center"/>
                        <w:rPr>
                          <w:rFonts w:ascii="Times New Roman" w:hAnsi="Times New Roman" w:cs="Times New Roman"/>
                          <w:sz w:val="18"/>
                          <w:szCs w:val="18"/>
                        </w:rPr>
                      </w:pPr>
                      <w:r>
                        <w:rPr>
                          <w:rFonts w:ascii="Times New Roman" w:hAnsi="Times New Roman" w:cs="Times New Roman"/>
                          <w:sz w:val="18"/>
                          <w:szCs w:val="18"/>
                          <w:lang w:val="kk-KZ"/>
                        </w:rPr>
                        <w:t>О</w:t>
                      </w:r>
                      <w:r>
                        <w:rPr>
                          <w:rFonts w:ascii="Times New Roman" w:hAnsi="Times New Roman" w:cs="Times New Roman"/>
                          <w:sz w:val="18"/>
                          <w:szCs w:val="18"/>
                        </w:rPr>
                        <w:t>қу бағдарламасын жасауда, оқу материалдарын таңдауда және білім нәтижелерін бағалауда негізгі рөл атқарады</w:t>
                      </w:r>
                    </w:p>
                  </w:txbxContent>
                </v:textbox>
              </v:roundrect>
            </w:pict>
          </mc:Fallback>
        </mc:AlternateContent>
      </w:r>
    </w:p>
    <w:p w14:paraId="4DB56E23" w14:textId="77777777" w:rsidR="000D0164" w:rsidRPr="00054567" w:rsidRDefault="000D0164" w:rsidP="00A00F18">
      <w:pPr>
        <w:spacing w:after="0" w:line="240" w:lineRule="auto"/>
        <w:ind w:firstLine="567"/>
        <w:jc w:val="both"/>
        <w:rPr>
          <w:rFonts w:ascii="Times New Roman" w:hAnsi="Times New Roman" w:cs="Times New Roman"/>
          <w:sz w:val="28"/>
          <w:szCs w:val="28"/>
          <w:lang w:val="kk-KZ"/>
        </w:rPr>
      </w:pPr>
    </w:p>
    <w:p w14:paraId="444F2243" w14:textId="77777777" w:rsidR="000D0164" w:rsidRPr="00054567" w:rsidRDefault="000D0164" w:rsidP="00A00F18">
      <w:pPr>
        <w:spacing w:after="0" w:line="240" w:lineRule="auto"/>
        <w:ind w:firstLine="567"/>
        <w:jc w:val="both"/>
        <w:rPr>
          <w:rFonts w:ascii="Times New Roman" w:hAnsi="Times New Roman" w:cs="Times New Roman"/>
          <w:sz w:val="28"/>
          <w:szCs w:val="28"/>
          <w:lang w:val="kk-KZ"/>
        </w:rPr>
      </w:pPr>
    </w:p>
    <w:p w14:paraId="2AE22D3F" w14:textId="77777777" w:rsidR="000D0164" w:rsidRPr="00054567" w:rsidRDefault="000D0164" w:rsidP="00A00F18">
      <w:pPr>
        <w:spacing w:after="0" w:line="240" w:lineRule="auto"/>
        <w:ind w:firstLine="567"/>
        <w:jc w:val="both"/>
        <w:rPr>
          <w:rFonts w:ascii="Times New Roman" w:hAnsi="Times New Roman" w:cs="Times New Roman"/>
          <w:sz w:val="28"/>
          <w:szCs w:val="28"/>
          <w:lang w:val="kk-KZ"/>
        </w:rPr>
      </w:pPr>
    </w:p>
    <w:p w14:paraId="41EE999C" w14:textId="77777777" w:rsidR="000D0164" w:rsidRPr="00054567" w:rsidRDefault="000D0164" w:rsidP="00A00F18">
      <w:pPr>
        <w:spacing w:after="0" w:line="240" w:lineRule="auto"/>
        <w:ind w:firstLine="567"/>
        <w:jc w:val="both"/>
        <w:rPr>
          <w:rFonts w:ascii="Times New Roman" w:hAnsi="Times New Roman" w:cs="Times New Roman"/>
          <w:sz w:val="28"/>
          <w:szCs w:val="28"/>
          <w:lang w:val="kk-KZ"/>
        </w:rPr>
      </w:pPr>
    </w:p>
    <w:p w14:paraId="7987D9B3" w14:textId="77777777" w:rsidR="000D0164" w:rsidRPr="00054567" w:rsidRDefault="000D0164"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noProof/>
          <w:sz w:val="28"/>
          <w:szCs w:val="28"/>
        </w:rPr>
        <mc:AlternateContent>
          <mc:Choice Requires="wps">
            <w:drawing>
              <wp:anchor distT="0" distB="0" distL="114300" distR="114300" simplePos="0" relativeHeight="251799040" behindDoc="0" locked="0" layoutInCell="1" allowOverlap="1" wp14:anchorId="0B3BFD48" wp14:editId="04B8B84E">
                <wp:simplePos x="0" y="0"/>
                <wp:positionH relativeFrom="column">
                  <wp:posOffset>260985</wp:posOffset>
                </wp:positionH>
                <wp:positionV relativeFrom="paragraph">
                  <wp:posOffset>62866</wp:posOffset>
                </wp:positionV>
                <wp:extent cx="5097780" cy="1167130"/>
                <wp:effectExtent l="0" t="0" r="26670" b="13970"/>
                <wp:wrapNone/>
                <wp:docPr id="505306724" name="Oval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7780" cy="1167130"/>
                        </a:xfrm>
                        <a:prstGeom prst="ellipse">
                          <a:avLst/>
                        </a:prstGeom>
                        <a:solidFill>
                          <a:srgbClr val="FFFFFF"/>
                        </a:solidFill>
                        <a:ln w="12700">
                          <a:solidFill>
                            <a:srgbClr val="70AD47"/>
                          </a:solidFill>
                          <a:miter lim="800000"/>
                          <a:headEnd/>
                          <a:tailEnd/>
                        </a:ln>
                      </wps:spPr>
                      <wps:txbx>
                        <w:txbxContent>
                          <w:p w14:paraId="34683439" w14:textId="77777777" w:rsidR="000D0164" w:rsidRDefault="000D0164" w:rsidP="000D0164">
                            <w:pPr>
                              <w:spacing w:after="0" w:line="240" w:lineRule="auto"/>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НӘТИЖЕЛІК КОМПОНЕНТ</w:t>
                            </w:r>
                          </w:p>
                          <w:p w14:paraId="1CA82EA0" w14:textId="77777777" w:rsidR="000D0164" w:rsidRPr="00346922" w:rsidRDefault="000D0164" w:rsidP="000D0164">
                            <w:pPr>
                              <w:tabs>
                                <w:tab w:val="num" w:pos="720"/>
                              </w:tabs>
                              <w:spacing w:after="0" w:line="240" w:lineRule="auto"/>
                              <w:jc w:val="center"/>
                              <w:rPr>
                                <w:rFonts w:ascii="Times New Roman" w:hAnsi="Times New Roman" w:cs="Times New Roman"/>
                                <w:sz w:val="18"/>
                                <w:szCs w:val="18"/>
                                <w:lang w:val="kk-KZ"/>
                              </w:rPr>
                            </w:pPr>
                            <w:r w:rsidRPr="00346922">
                              <w:rPr>
                                <w:rFonts w:ascii="Times New Roman" w:hAnsi="Times New Roman" w:cs="Times New Roman"/>
                                <w:sz w:val="18"/>
                                <w:szCs w:val="18"/>
                                <w:lang w:val="kk-KZ"/>
                              </w:rPr>
                              <w:t>(о</w:t>
                            </w:r>
                            <w:r w:rsidRPr="00346922">
                              <w:rPr>
                                <w:rFonts w:ascii="Times New Roman" w:hAnsi="Times New Roman" w:cs="Times New Roman"/>
                                <w:sz w:val="18"/>
                                <w:szCs w:val="18"/>
                              </w:rPr>
                              <w:t>қытудың күтілетін нәтижелерін</w:t>
                            </w:r>
                            <w:r w:rsidRPr="00346922">
                              <w:rPr>
                                <w:rFonts w:ascii="Times New Roman" w:hAnsi="Times New Roman" w:cs="Times New Roman"/>
                                <w:sz w:val="18"/>
                                <w:szCs w:val="18"/>
                                <w:lang w:val="kk-KZ"/>
                              </w:rPr>
                              <w:t>ің</w:t>
                            </w:r>
                            <w:r w:rsidRPr="00346922">
                              <w:rPr>
                                <w:rFonts w:ascii="Times New Roman" w:hAnsi="Times New Roman" w:cs="Times New Roman"/>
                                <w:sz w:val="18"/>
                                <w:szCs w:val="18"/>
                              </w:rPr>
                              <w:t xml:space="preserve"> жүйе</w:t>
                            </w:r>
                            <w:r w:rsidRPr="00346922">
                              <w:rPr>
                                <w:rFonts w:ascii="Times New Roman" w:hAnsi="Times New Roman" w:cs="Times New Roman"/>
                                <w:sz w:val="18"/>
                                <w:szCs w:val="18"/>
                                <w:lang w:val="kk-KZ"/>
                              </w:rPr>
                              <w:t>сі)</w:t>
                            </w:r>
                          </w:p>
                          <w:p w14:paraId="7B116146" w14:textId="77777777" w:rsidR="000D0164" w:rsidRPr="00346922" w:rsidRDefault="000D0164" w:rsidP="000D0164">
                            <w:pPr>
                              <w:tabs>
                                <w:tab w:val="num" w:pos="720"/>
                              </w:tabs>
                              <w:spacing w:after="0" w:line="240" w:lineRule="auto"/>
                              <w:jc w:val="center"/>
                              <w:rPr>
                                <w:rFonts w:ascii="Times New Roman" w:hAnsi="Times New Roman" w:cs="Times New Roman"/>
                                <w:noProof/>
                                <w:sz w:val="18"/>
                                <w:szCs w:val="18"/>
                                <w:lang w:val="kk-KZ"/>
                              </w:rPr>
                            </w:pPr>
                            <w:r w:rsidRPr="00346922">
                              <w:rPr>
                                <w:rFonts w:ascii="Times New Roman" w:hAnsi="Times New Roman" w:cs="Times New Roman"/>
                                <w:noProof/>
                                <w:sz w:val="18"/>
                                <w:szCs w:val="18"/>
                                <w:lang w:val="kk-KZ"/>
                              </w:rPr>
                              <w:t>Білім алушылар</w:t>
                            </w:r>
                            <w:r w:rsidRPr="00346922">
                              <w:rPr>
                                <w:rFonts w:ascii="Times New Roman" w:hAnsi="Times New Roman" w:cs="Times New Roman"/>
                                <w:b/>
                                <w:bCs/>
                                <w:noProof/>
                                <w:sz w:val="18"/>
                                <w:szCs w:val="18"/>
                                <w:lang w:val="kk-KZ"/>
                              </w:rPr>
                              <w:t xml:space="preserve"> </w:t>
                            </w:r>
                            <w:r w:rsidRPr="00346922">
                              <w:rPr>
                                <w:rFonts w:ascii="Times New Roman" w:hAnsi="Times New Roman" w:cs="Times New Roman"/>
                                <w:noProof/>
                                <w:sz w:val="18"/>
                                <w:szCs w:val="18"/>
                                <w:lang w:val="kk-KZ"/>
                              </w:rPr>
                              <w:t xml:space="preserve">Қазақстан ауыл шаруашылығының даму бағыттарын талдай алады, аграрлық жобалар ұсына алады, ауыл шаруашылығы саласында туындайтын мәселелерге сыни көзқараспен баға береді.  </w:t>
                            </w:r>
                          </w:p>
                          <w:p w14:paraId="64CDC0A0" w14:textId="77777777" w:rsidR="000D0164" w:rsidRDefault="000D0164" w:rsidP="000D0164">
                            <w:pPr>
                              <w:spacing w:after="0" w:line="240" w:lineRule="auto"/>
                              <w:jc w:val="center"/>
                              <w:rPr>
                                <w:rFonts w:ascii="Times New Roman" w:hAnsi="Times New Roman" w:cs="Times New Roman"/>
                                <w:b/>
                                <w:bCs/>
                                <w:sz w:val="20"/>
                                <w:szCs w:val="20"/>
                                <w:lang w:val="kk-KZ"/>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B3BFD48" id="Oval 553" o:spid="_x0000_s1124" style="position:absolute;left:0;text-align:left;margin-left:20.55pt;margin-top:4.95pt;width:401.4pt;height:91.9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" strokecolor="#70ad47" strokeweight="1pt">
                <v:stroke joinstyle="miter"/>
                <v:textbox>
                  <w:txbxContent>
                    <w:p w14:paraId="34683439" w14:textId="77777777" w:rsidR="000D0164" w:rsidRDefault="000D0164" w:rsidP="000D0164">
                      <w:pPr>
                        <w:spacing w:after="0" w:line="240" w:lineRule="auto"/>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НӘТИЖЕЛІК КОМПОНЕНТ</w:t>
                      </w:r>
                    </w:p>
                    <w:p w14:paraId="1CA82EA0" w14:textId="77777777" w:rsidR="000D0164" w:rsidRPr="00346922" w:rsidRDefault="000D0164" w:rsidP="000D0164">
                      <w:pPr>
                        <w:tabs>
                          <w:tab w:val="num" w:pos="720"/>
                        </w:tabs>
                        <w:spacing w:after="0" w:line="240" w:lineRule="auto"/>
                        <w:jc w:val="center"/>
                        <w:rPr>
                          <w:rFonts w:ascii="Times New Roman" w:hAnsi="Times New Roman" w:cs="Times New Roman"/>
                          <w:sz w:val="18"/>
                          <w:szCs w:val="18"/>
                          <w:lang w:val="kk-KZ"/>
                        </w:rPr>
                      </w:pPr>
                      <w:r w:rsidRPr="00346922">
                        <w:rPr>
                          <w:rFonts w:ascii="Times New Roman" w:hAnsi="Times New Roman" w:cs="Times New Roman"/>
                          <w:sz w:val="18"/>
                          <w:szCs w:val="18"/>
                          <w:lang w:val="kk-KZ"/>
                        </w:rPr>
                        <w:t>(о</w:t>
                      </w:r>
                      <w:r w:rsidRPr="00346922">
                        <w:rPr>
                          <w:rFonts w:ascii="Times New Roman" w:hAnsi="Times New Roman" w:cs="Times New Roman"/>
                          <w:sz w:val="18"/>
                          <w:szCs w:val="18"/>
                        </w:rPr>
                        <w:t>қытудың күтілетін нәтижелерін</w:t>
                      </w:r>
                      <w:r w:rsidRPr="00346922">
                        <w:rPr>
                          <w:rFonts w:ascii="Times New Roman" w:hAnsi="Times New Roman" w:cs="Times New Roman"/>
                          <w:sz w:val="18"/>
                          <w:szCs w:val="18"/>
                          <w:lang w:val="kk-KZ"/>
                        </w:rPr>
                        <w:t>ің</w:t>
                      </w:r>
                      <w:r w:rsidRPr="00346922">
                        <w:rPr>
                          <w:rFonts w:ascii="Times New Roman" w:hAnsi="Times New Roman" w:cs="Times New Roman"/>
                          <w:sz w:val="18"/>
                          <w:szCs w:val="18"/>
                        </w:rPr>
                        <w:t xml:space="preserve"> жүйе</w:t>
                      </w:r>
                      <w:r w:rsidRPr="00346922">
                        <w:rPr>
                          <w:rFonts w:ascii="Times New Roman" w:hAnsi="Times New Roman" w:cs="Times New Roman"/>
                          <w:sz w:val="18"/>
                          <w:szCs w:val="18"/>
                          <w:lang w:val="kk-KZ"/>
                        </w:rPr>
                        <w:t>сі)</w:t>
                      </w:r>
                    </w:p>
                    <w:p w14:paraId="7B116146" w14:textId="77777777" w:rsidR="000D0164" w:rsidRPr="00346922" w:rsidRDefault="000D0164" w:rsidP="000D0164">
                      <w:pPr>
                        <w:tabs>
                          <w:tab w:val="num" w:pos="720"/>
                        </w:tabs>
                        <w:spacing w:after="0" w:line="240" w:lineRule="auto"/>
                        <w:jc w:val="center"/>
                        <w:rPr>
                          <w:rFonts w:ascii="Times New Roman" w:hAnsi="Times New Roman" w:cs="Times New Roman"/>
                          <w:noProof/>
                          <w:sz w:val="18"/>
                          <w:szCs w:val="18"/>
                          <w:lang w:val="kk-KZ"/>
                        </w:rPr>
                      </w:pPr>
                      <w:r w:rsidRPr="00346922">
                        <w:rPr>
                          <w:rFonts w:ascii="Times New Roman" w:hAnsi="Times New Roman" w:cs="Times New Roman"/>
                          <w:noProof/>
                          <w:sz w:val="18"/>
                          <w:szCs w:val="18"/>
                          <w:lang w:val="kk-KZ"/>
                        </w:rPr>
                        <w:t>Білім алушылар</w:t>
                      </w:r>
                      <w:r w:rsidRPr="00346922">
                        <w:rPr>
                          <w:rFonts w:ascii="Times New Roman" w:hAnsi="Times New Roman" w:cs="Times New Roman"/>
                          <w:b/>
                          <w:bCs/>
                          <w:noProof/>
                          <w:sz w:val="18"/>
                          <w:szCs w:val="18"/>
                          <w:lang w:val="kk-KZ"/>
                        </w:rPr>
                        <w:t xml:space="preserve"> </w:t>
                      </w:r>
                      <w:r w:rsidRPr="00346922">
                        <w:rPr>
                          <w:rFonts w:ascii="Times New Roman" w:hAnsi="Times New Roman" w:cs="Times New Roman"/>
                          <w:noProof/>
                          <w:sz w:val="18"/>
                          <w:szCs w:val="18"/>
                          <w:lang w:val="kk-KZ"/>
                        </w:rPr>
                        <w:t xml:space="preserve">Қазақстан ауыл шаруашылығының даму бағыттарын талдай алады, аграрлық жобалар ұсына алады, ауыл шаруашылығы саласында туындайтын мәселелерге сыни көзқараспен баға береді.  </w:t>
                      </w:r>
                    </w:p>
                    <w:p w14:paraId="64CDC0A0" w14:textId="77777777" w:rsidR="000D0164" w:rsidRDefault="000D0164" w:rsidP="000D0164">
                      <w:pPr>
                        <w:spacing w:after="0" w:line="240" w:lineRule="auto"/>
                        <w:jc w:val="center"/>
                        <w:rPr>
                          <w:rFonts w:ascii="Times New Roman" w:hAnsi="Times New Roman" w:cs="Times New Roman"/>
                          <w:b/>
                          <w:bCs/>
                          <w:sz w:val="20"/>
                          <w:szCs w:val="20"/>
                          <w:lang w:val="kk-KZ"/>
                        </w:rPr>
                      </w:pPr>
                    </w:p>
                  </w:txbxContent>
                </v:textbox>
              </v:oval>
            </w:pict>
          </mc:Fallback>
        </mc:AlternateContent>
      </w:r>
    </w:p>
    <w:p w14:paraId="6BB794AC" w14:textId="77777777" w:rsidR="000D0164" w:rsidRPr="00054567" w:rsidRDefault="000D0164" w:rsidP="00A00F18">
      <w:pPr>
        <w:spacing w:after="0" w:line="240" w:lineRule="auto"/>
        <w:ind w:firstLine="567"/>
        <w:jc w:val="both"/>
        <w:rPr>
          <w:rFonts w:ascii="Times New Roman" w:hAnsi="Times New Roman" w:cs="Times New Roman"/>
          <w:sz w:val="28"/>
          <w:szCs w:val="28"/>
          <w:lang w:val="kk-KZ"/>
        </w:rPr>
      </w:pPr>
    </w:p>
    <w:p w14:paraId="7CCF7302" w14:textId="77777777" w:rsidR="000D0164" w:rsidRPr="00054567" w:rsidRDefault="000D0164" w:rsidP="00A00F18">
      <w:pPr>
        <w:spacing w:after="0" w:line="240" w:lineRule="auto"/>
        <w:ind w:firstLine="567"/>
        <w:jc w:val="both"/>
        <w:rPr>
          <w:rFonts w:ascii="Times New Roman" w:hAnsi="Times New Roman" w:cs="Times New Roman"/>
          <w:sz w:val="28"/>
          <w:szCs w:val="28"/>
          <w:lang w:val="kk-KZ"/>
        </w:rPr>
      </w:pPr>
    </w:p>
    <w:p w14:paraId="3D7BFC8D" w14:textId="77777777" w:rsidR="000D0164" w:rsidRPr="00054567" w:rsidRDefault="000D0164"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ab/>
      </w:r>
    </w:p>
    <w:p w14:paraId="58948B8E" w14:textId="77777777" w:rsidR="000D0164" w:rsidRPr="00054567" w:rsidRDefault="000D0164" w:rsidP="00A00F18">
      <w:pPr>
        <w:spacing w:after="0" w:line="240" w:lineRule="auto"/>
        <w:ind w:firstLine="567"/>
        <w:jc w:val="both"/>
        <w:rPr>
          <w:rFonts w:ascii="Times New Roman" w:hAnsi="Times New Roman" w:cs="Times New Roman"/>
          <w:sz w:val="28"/>
          <w:szCs w:val="28"/>
          <w:lang w:val="kk-KZ"/>
        </w:rPr>
      </w:pPr>
    </w:p>
    <w:p w14:paraId="55BABAB9" w14:textId="77777777" w:rsidR="000D0164" w:rsidRPr="00054567" w:rsidRDefault="000D0164" w:rsidP="00A00F18">
      <w:pPr>
        <w:spacing w:after="0" w:line="240" w:lineRule="auto"/>
        <w:ind w:firstLine="567"/>
        <w:jc w:val="both"/>
        <w:rPr>
          <w:rFonts w:ascii="Times New Roman" w:hAnsi="Times New Roman" w:cs="Times New Roman"/>
          <w:sz w:val="28"/>
          <w:szCs w:val="28"/>
          <w:lang w:val="kk-KZ"/>
        </w:rPr>
      </w:pPr>
    </w:p>
    <w:p w14:paraId="779A39E0" w14:textId="77777777" w:rsidR="000D0164" w:rsidRPr="00054567" w:rsidRDefault="000D0164" w:rsidP="00A00F18">
      <w:pPr>
        <w:spacing w:after="0" w:line="240" w:lineRule="auto"/>
        <w:ind w:firstLine="567"/>
        <w:jc w:val="both"/>
        <w:rPr>
          <w:rFonts w:ascii="Times New Roman" w:hAnsi="Times New Roman" w:cs="Times New Roman"/>
          <w:sz w:val="28"/>
          <w:szCs w:val="28"/>
          <w:lang w:val="kk-KZ"/>
        </w:rPr>
      </w:pPr>
    </w:p>
    <w:p w14:paraId="2BA07CE7" w14:textId="5C70F190" w:rsidR="000D0164" w:rsidRPr="00054567" w:rsidRDefault="000D0164"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Сурет 2</w:t>
      </w:r>
      <w:r w:rsidR="00D64CFF" w:rsidRPr="00054567">
        <w:rPr>
          <w:rFonts w:ascii="Times New Roman" w:hAnsi="Times New Roman" w:cs="Times New Roman"/>
          <w:sz w:val="28"/>
          <w:szCs w:val="28"/>
          <w:lang w:val="kk-KZ"/>
        </w:rPr>
        <w:t>3</w:t>
      </w:r>
      <w:r w:rsidRPr="00054567">
        <w:rPr>
          <w:rFonts w:ascii="Times New Roman" w:hAnsi="Times New Roman" w:cs="Times New Roman"/>
          <w:sz w:val="28"/>
          <w:szCs w:val="28"/>
          <w:lang w:val="kk-KZ"/>
        </w:rPr>
        <w:t xml:space="preserve"> </w:t>
      </w:r>
      <w:r w:rsidR="000D612C"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 Қазақстанның ауыл шаруашылығының экономикалық даму </w:t>
      </w:r>
    </w:p>
    <w:p w14:paraId="46E46D47" w14:textId="1B6C71C0" w:rsidR="000D0164" w:rsidRPr="00054567" w:rsidRDefault="000D0164" w:rsidP="00A00F18">
      <w:pPr>
        <w:spacing w:after="0" w:line="240" w:lineRule="auto"/>
        <w:ind w:firstLine="567"/>
        <w:jc w:val="center"/>
        <w:rPr>
          <w:rFonts w:ascii="Times New Roman" w:hAnsi="Times New Roman" w:cs="Times New Roman"/>
          <w:sz w:val="28"/>
          <w:szCs w:val="28"/>
          <w:lang w:val="kk-KZ"/>
        </w:rPr>
      </w:pPr>
      <w:r w:rsidRPr="00054567">
        <w:rPr>
          <w:rFonts w:ascii="Times New Roman" w:hAnsi="Times New Roman" w:cs="Times New Roman"/>
          <w:sz w:val="28"/>
          <w:szCs w:val="28"/>
          <w:lang w:val="kk-KZ"/>
        </w:rPr>
        <w:t>үрдістерін оқытудың құрылымдық</w:t>
      </w:r>
      <w:r w:rsidR="00E61E2C" w:rsidRPr="00054567">
        <w:rPr>
          <w:rFonts w:ascii="Times New Roman" w:hAnsi="Times New Roman" w:cs="Times New Roman"/>
          <w:sz w:val="28"/>
          <w:szCs w:val="28"/>
          <w:lang w:val="kk-KZ"/>
        </w:rPr>
        <w:t xml:space="preserve"> – </w:t>
      </w:r>
      <w:r w:rsidRPr="00054567">
        <w:rPr>
          <w:rFonts w:ascii="Times New Roman" w:hAnsi="Times New Roman" w:cs="Times New Roman"/>
          <w:sz w:val="28"/>
          <w:szCs w:val="28"/>
          <w:lang w:val="kk-KZ"/>
        </w:rPr>
        <w:t>мазмұндық моделі</w:t>
      </w:r>
    </w:p>
    <w:p w14:paraId="11EC4A33" w14:textId="47A6F3AE" w:rsidR="00346922" w:rsidRPr="00054567" w:rsidRDefault="00443DF1"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lastRenderedPageBreak/>
        <w:t>Біздің зерттеуіміздің, яғни, Қазақстанның ауыл шаруашылығының экономикалық даму үрдістерін</w:t>
      </w:r>
      <w:r w:rsidR="00346922"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оқытудың мазмұны мен әдістемелік негіздерін айқындай отырып, оны элективті курс арқылы берудің әдістемелік кешенін дайындау</w:t>
      </w:r>
      <w:r w:rsidR="000B148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міндеттеріне сәйкес ізденіс жұмыстары жүргізілді</w:t>
      </w:r>
      <w:r w:rsidRPr="00054567">
        <w:rPr>
          <w:rFonts w:ascii="Times New Roman" w:hAnsi="Times New Roman" w:cs="Times New Roman"/>
          <w:color w:val="000000"/>
          <w:sz w:val="28"/>
          <w:szCs w:val="28"/>
          <w:lang w:val="kk-KZ"/>
        </w:rPr>
        <w:t>.</w:t>
      </w:r>
      <w:r w:rsidR="00346922" w:rsidRPr="00054567">
        <w:rPr>
          <w:rFonts w:ascii="Times New Roman" w:hAnsi="Times New Roman" w:cs="Times New Roman"/>
          <w:sz w:val="28"/>
          <w:szCs w:val="28"/>
          <w:lang w:val="kk-KZ"/>
        </w:rPr>
        <w:t xml:space="preserve"> Элективті курстың мазмұны Қазақстанның ауыл шаруашылығының экономикалық даму үрдістерін оқытудың құрылымдық-мазмұндық моделіндегі мақсатты, мазмұндық және процессуалды компоненттер негізінде құрастырылды.</w:t>
      </w:r>
    </w:p>
    <w:p w14:paraId="22DA03A5" w14:textId="77777777" w:rsidR="007E1E11" w:rsidRPr="00054567" w:rsidRDefault="007E1E11" w:rsidP="00A00F18">
      <w:pPr>
        <w:tabs>
          <w:tab w:val="num" w:pos="72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Модельде берілген процессуалдық компонентте оқыту үдерісін ұйымдастыру, оқыту әдістері мен тәсілдері және формалары, сонымен қатар оқу әрекетінің түрлері</w:t>
      </w:r>
      <w:r w:rsidRPr="00054567">
        <w:rPr>
          <w:rFonts w:ascii="Times New Roman" w:hAnsi="Times New Roman" w:cs="Times New Roman"/>
          <w:sz w:val="18"/>
          <w:szCs w:val="18"/>
          <w:lang w:val="kk-KZ"/>
        </w:rPr>
        <w:t xml:space="preserve"> </w:t>
      </w:r>
      <w:r w:rsidRPr="00054567">
        <w:rPr>
          <w:rFonts w:ascii="Times New Roman" w:hAnsi="Times New Roman" w:cs="Times New Roman"/>
          <w:sz w:val="28"/>
          <w:szCs w:val="28"/>
          <w:lang w:val="kk-KZ"/>
        </w:rPr>
        <w:t>сипатталады. Мәселен, оқыту формалары мен әдістері сабақ түрлерін (дәстүрлі, аралас, зерттеу сабағы, практикум), әдістерін (проблемалық оқыту, кейс-талдау, жоба қорғау, презентация, экономикалық модельдеу және т.б.), құралдарын (диаграмма, инфографика, видео, онлайн платформалар (Quizlet, Kahoot, Padlet, т.б.) қамтиды.</w:t>
      </w:r>
    </w:p>
    <w:p w14:paraId="20CA8D1C" w14:textId="77777777" w:rsidR="007E1E11" w:rsidRPr="00054567" w:rsidRDefault="007E1E11"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Мұндай модельді жасау арқылы, біз білім алушыларға ауыл шаруашылығының даму тенденциялары бойынша білім беру жолдарын, педагогикалық біліктер мен дағдылардың жүйесін анықтаймыз. </w:t>
      </w:r>
    </w:p>
    <w:p w14:paraId="75072BCA" w14:textId="79BCCDB6" w:rsidR="00443DF1" w:rsidRPr="00054567" w:rsidRDefault="00443DF1" w:rsidP="00A00F18">
      <w:pPr>
        <w:spacing w:after="0" w:line="240" w:lineRule="auto"/>
        <w:ind w:firstLine="567"/>
        <w:jc w:val="both"/>
        <w:rPr>
          <w:rFonts w:ascii="Times New Roman" w:eastAsia="Times New Roman" w:hAnsi="Times New Roman" w:cs="Times New Roman"/>
          <w:kern w:val="0"/>
          <w:sz w:val="28"/>
          <w:szCs w:val="28"/>
          <w:lang w:val="kk-KZ" w:eastAsia="ru-RU"/>
        </w:rPr>
      </w:pPr>
      <w:r w:rsidRPr="00054567">
        <w:rPr>
          <w:rFonts w:ascii="Times New Roman" w:hAnsi="Times New Roman" w:cs="Times New Roman"/>
          <w:sz w:val="28"/>
          <w:szCs w:val="28"/>
          <w:lang w:val="kk-KZ"/>
        </w:rPr>
        <w:t>Жоғары оқу орындарында</w:t>
      </w:r>
      <w:r w:rsidR="00382A83"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білім алушылардың экономикалық білімін тереңдету мақсатында теориялық оқу материалдарын қолданбалы, пәнаралық және практикалық әдістерді қолдана отырып</w:t>
      </w:r>
      <w:r w:rsidR="000B148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білім беру мен оқытудың</w:t>
      </w:r>
      <w:r w:rsidR="00625828"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қажеттігі туындауда. Бұл білім алушылардың шынайы нарықтық ортаға бейімделуіне, еңбек нарығында бәсекеге қабілеттерінің артуына мүмкіндік береді.</w:t>
      </w:r>
      <w:r w:rsidR="000B1480" w:rsidRPr="00054567">
        <w:rPr>
          <w:rFonts w:ascii="Times New Roman" w:hAnsi="Times New Roman" w:cs="Times New Roman"/>
          <w:sz w:val="28"/>
          <w:szCs w:val="28"/>
          <w:lang w:val="kk-KZ"/>
        </w:rPr>
        <w:t xml:space="preserve"> </w:t>
      </w:r>
      <w:r w:rsidRPr="00054567">
        <w:rPr>
          <w:rFonts w:ascii="Times New Roman" w:hAnsi="Times New Roman" w:cs="Times New Roman"/>
          <w:noProof/>
          <w:color w:val="000000"/>
          <w:sz w:val="28"/>
          <w:szCs w:val="28"/>
          <w:lang w:val="kk-KZ"/>
        </w:rPr>
        <w:t>Қоғамның шаруашылық іс</w:t>
      </w:r>
      <w:r w:rsidR="00272507" w:rsidRPr="00054567">
        <w:rPr>
          <w:rFonts w:ascii="Times New Roman" w:hAnsi="Times New Roman" w:cs="Times New Roman"/>
          <w:noProof/>
          <w:color w:val="000000"/>
          <w:sz w:val="28"/>
          <w:szCs w:val="28"/>
          <w:lang w:val="kk-KZ"/>
        </w:rPr>
        <w:t xml:space="preserve"> – </w:t>
      </w:r>
      <w:r w:rsidRPr="00054567">
        <w:rPr>
          <w:rFonts w:ascii="Times New Roman" w:hAnsi="Times New Roman" w:cs="Times New Roman"/>
          <w:noProof/>
          <w:color w:val="000000"/>
          <w:sz w:val="28"/>
          <w:szCs w:val="28"/>
          <w:lang w:val="kk-KZ"/>
        </w:rPr>
        <w:t>әрекеттері мен қоршаған орта жағдайы арасындағы әлеуметтік</w:t>
      </w:r>
      <w:r w:rsidR="00755D35" w:rsidRPr="00054567">
        <w:rPr>
          <w:rFonts w:ascii="Times New Roman" w:hAnsi="Times New Roman" w:cs="Times New Roman"/>
          <w:sz w:val="28"/>
          <w:szCs w:val="28"/>
          <w:lang w:val="kk-KZ"/>
        </w:rPr>
        <w:t xml:space="preserve"> – </w:t>
      </w:r>
      <w:r w:rsidRPr="00054567">
        <w:rPr>
          <w:rFonts w:ascii="Times New Roman" w:hAnsi="Times New Roman" w:cs="Times New Roman"/>
          <w:noProof/>
          <w:color w:val="000000"/>
          <w:sz w:val="28"/>
          <w:szCs w:val="28"/>
          <w:lang w:val="kk-KZ"/>
        </w:rPr>
        <w:t>экономикалық қарама</w:t>
      </w:r>
      <w:r w:rsidR="00755D35" w:rsidRPr="00054567">
        <w:rPr>
          <w:rFonts w:ascii="Times New Roman" w:hAnsi="Times New Roman" w:cs="Times New Roman"/>
          <w:sz w:val="28"/>
          <w:szCs w:val="28"/>
          <w:lang w:val="kk-KZ"/>
        </w:rPr>
        <w:t xml:space="preserve"> – </w:t>
      </w:r>
      <w:r w:rsidRPr="00054567">
        <w:rPr>
          <w:rFonts w:ascii="Times New Roman" w:hAnsi="Times New Roman" w:cs="Times New Roman"/>
          <w:noProof/>
          <w:color w:val="000000"/>
          <w:sz w:val="28"/>
          <w:szCs w:val="28"/>
          <w:lang w:val="kk-KZ"/>
        </w:rPr>
        <w:t xml:space="preserve">қайшылықтар </w:t>
      </w:r>
      <w:r w:rsidRPr="00054567">
        <w:rPr>
          <w:rFonts w:ascii="Times New Roman" w:hAnsi="Times New Roman" w:cs="Times New Roman"/>
          <w:sz w:val="28"/>
          <w:szCs w:val="28"/>
          <w:lang w:val="kk-KZ"/>
        </w:rPr>
        <w:t>жоғары оқу орындарында</w:t>
      </w:r>
      <w:r w:rsidR="000B148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w:t>
      </w:r>
      <w:r w:rsidRPr="00054567">
        <w:rPr>
          <w:rFonts w:ascii="Times New Roman" w:hAnsi="Times New Roman" w:cs="Times New Roman"/>
          <w:sz w:val="28"/>
          <w:szCs w:val="28"/>
          <w:shd w:val="clear" w:color="auto" w:fill="FFFFFF"/>
          <w:lang w:val="kk-KZ"/>
        </w:rPr>
        <w:t>Қазақстанның ауыл шаруашылығының экономикалық даму үрдістері</w:t>
      </w:r>
      <w:r w:rsidRPr="00054567">
        <w:rPr>
          <w:rFonts w:ascii="Times New Roman" w:hAnsi="Times New Roman" w:cs="Times New Roman"/>
          <w:sz w:val="28"/>
          <w:szCs w:val="28"/>
          <w:lang w:val="kk-KZ"/>
        </w:rPr>
        <w:t>» элективті курсын енгізуді қажет етіп отыр. Элективті пәндердің (курстың)</w:t>
      </w:r>
      <w:r w:rsidR="000B148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қажеттігі </w:t>
      </w:r>
      <w:r w:rsidRPr="00054567">
        <w:rPr>
          <w:rFonts w:ascii="Times New Roman" w:eastAsia="Times New Roman" w:hAnsi="Times New Roman" w:cs="Times New Roman"/>
          <w:kern w:val="0"/>
          <w:sz w:val="28"/>
          <w:szCs w:val="28"/>
          <w:lang w:val="kk-KZ" w:eastAsia="ru-RU"/>
        </w:rPr>
        <w:t>білім алушыға академиялық еркіндік береді</w:t>
      </w:r>
      <w:r w:rsidR="000B1480" w:rsidRPr="00054567">
        <w:rPr>
          <w:rFonts w:ascii="Times New Roman" w:eastAsia="Times New Roman" w:hAnsi="Times New Roman" w:cs="Times New Roman"/>
          <w:kern w:val="0"/>
          <w:sz w:val="28"/>
          <w:szCs w:val="28"/>
          <w:lang w:val="kk-KZ" w:eastAsia="ru-RU"/>
        </w:rPr>
        <w:t xml:space="preserve">, </w:t>
      </w:r>
      <w:r w:rsidRPr="00054567">
        <w:rPr>
          <w:rFonts w:ascii="Times New Roman" w:eastAsia="Times New Roman" w:hAnsi="Times New Roman" w:cs="Times New Roman"/>
          <w:kern w:val="0"/>
          <w:sz w:val="28"/>
          <w:szCs w:val="28"/>
          <w:lang w:val="kk-KZ" w:eastAsia="ru-RU"/>
        </w:rPr>
        <w:t>мамандандыру бағытын нақтылауға көмектеседі</w:t>
      </w:r>
      <w:r w:rsidR="000B1480" w:rsidRPr="00054567">
        <w:rPr>
          <w:rFonts w:ascii="Times New Roman" w:eastAsia="Times New Roman" w:hAnsi="Times New Roman" w:cs="Times New Roman"/>
          <w:kern w:val="0"/>
          <w:sz w:val="28"/>
          <w:szCs w:val="28"/>
          <w:lang w:val="kk-KZ" w:eastAsia="ru-RU"/>
        </w:rPr>
        <w:t xml:space="preserve">, </w:t>
      </w:r>
      <w:r w:rsidRPr="00054567">
        <w:rPr>
          <w:rFonts w:ascii="Times New Roman" w:eastAsia="Times New Roman" w:hAnsi="Times New Roman" w:cs="Times New Roman"/>
          <w:kern w:val="0"/>
          <w:sz w:val="28"/>
          <w:szCs w:val="28"/>
          <w:lang w:val="kk-KZ" w:eastAsia="ru-RU"/>
        </w:rPr>
        <w:t>білім алушылардың жалпы және кәсіби құзыреттерін</w:t>
      </w:r>
      <w:r w:rsidR="000B1480" w:rsidRPr="00054567">
        <w:rPr>
          <w:rFonts w:ascii="Times New Roman" w:eastAsia="Times New Roman" w:hAnsi="Times New Roman" w:cs="Times New Roman"/>
          <w:kern w:val="0"/>
          <w:sz w:val="28"/>
          <w:szCs w:val="28"/>
          <w:lang w:val="kk-KZ" w:eastAsia="ru-RU"/>
        </w:rPr>
        <w:t xml:space="preserve"> </w:t>
      </w:r>
      <w:r w:rsidRPr="00054567">
        <w:rPr>
          <w:rFonts w:ascii="Times New Roman" w:eastAsia="Times New Roman" w:hAnsi="Times New Roman" w:cs="Times New Roman"/>
          <w:kern w:val="0"/>
          <w:sz w:val="28"/>
          <w:szCs w:val="28"/>
          <w:lang w:val="kk-KZ" w:eastAsia="ru-RU"/>
        </w:rPr>
        <w:t>арттырады</w:t>
      </w:r>
      <w:r w:rsidR="000B1480" w:rsidRPr="00054567">
        <w:rPr>
          <w:rFonts w:ascii="Times New Roman" w:eastAsia="Times New Roman" w:hAnsi="Times New Roman" w:cs="Times New Roman"/>
          <w:kern w:val="0"/>
          <w:sz w:val="28"/>
          <w:szCs w:val="28"/>
          <w:lang w:val="kk-KZ" w:eastAsia="ru-RU"/>
        </w:rPr>
        <w:t xml:space="preserve">, </w:t>
      </w:r>
      <w:r w:rsidRPr="00054567">
        <w:rPr>
          <w:rFonts w:ascii="Times New Roman" w:eastAsia="Times New Roman" w:hAnsi="Times New Roman" w:cs="Times New Roman"/>
          <w:kern w:val="0"/>
          <w:sz w:val="28"/>
          <w:szCs w:val="28"/>
          <w:lang w:val="kk-KZ" w:eastAsia="ru-RU"/>
        </w:rPr>
        <w:t>жеке қабілеттерімен қызығушылықтарына қарай білім алады.</w:t>
      </w:r>
    </w:p>
    <w:p w14:paraId="2F27CE7C" w14:textId="4247A16A" w:rsidR="00443DF1" w:rsidRPr="00054567" w:rsidRDefault="00443DF1"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Элективті курстар – </w:t>
      </w:r>
      <w:r w:rsidRPr="00054567">
        <w:rPr>
          <w:rFonts w:ascii="Times New Roman" w:eastAsia="Times New Roman" w:hAnsi="Times New Roman" w:cs="Times New Roman"/>
          <w:kern w:val="0"/>
          <w:sz w:val="28"/>
          <w:szCs w:val="28"/>
          <w:lang w:val="kk-KZ" w:eastAsia="ru-RU"/>
        </w:rPr>
        <w:t>бұл кредиттік оқыту технологиясы бойынша білім алушылардың таңдау еркіндігіне негізделген пән</w:t>
      </w:r>
      <w:r w:rsidRPr="00054567">
        <w:rPr>
          <w:rFonts w:ascii="Times New Roman" w:hAnsi="Times New Roman" w:cs="Times New Roman"/>
          <w:sz w:val="28"/>
          <w:szCs w:val="28"/>
          <w:lang w:val="kk-KZ"/>
        </w:rPr>
        <w:t xml:space="preserve"> ретінде ж</w:t>
      </w:r>
      <w:r w:rsidRPr="00054567">
        <w:rPr>
          <w:rFonts w:ascii="Times New Roman" w:eastAsia="Times New Roman" w:hAnsi="Times New Roman" w:cs="Times New Roman"/>
          <w:kern w:val="0"/>
          <w:sz w:val="28"/>
          <w:szCs w:val="28"/>
          <w:lang w:val="kk-KZ" w:eastAsia="ru-RU"/>
        </w:rPr>
        <w:t xml:space="preserve">оғары оқу орындарындағы оқытудың икемді, </w:t>
      </w:r>
      <w:r w:rsidRPr="00054567">
        <w:rPr>
          <w:rFonts w:ascii="Times New Roman" w:hAnsi="Times New Roman" w:cs="Times New Roman"/>
          <w:sz w:val="28"/>
          <w:szCs w:val="28"/>
          <w:lang w:val="kk-KZ"/>
        </w:rPr>
        <w:t>студентке орталықтандырылған</w:t>
      </w:r>
      <w:r w:rsidRPr="00054567">
        <w:rPr>
          <w:rFonts w:ascii="Times New Roman" w:eastAsia="Times New Roman" w:hAnsi="Times New Roman" w:cs="Times New Roman"/>
          <w:kern w:val="0"/>
          <w:sz w:val="28"/>
          <w:szCs w:val="28"/>
          <w:lang w:val="kk-KZ" w:eastAsia="ru-RU"/>
        </w:rPr>
        <w:t xml:space="preserve"> тәсілдерінің бірі.</w:t>
      </w:r>
      <w:r w:rsidRPr="00054567">
        <w:rPr>
          <w:rFonts w:ascii="Times New Roman" w:hAnsi="Times New Roman" w:cs="Times New Roman"/>
          <w:sz w:val="28"/>
          <w:szCs w:val="28"/>
          <w:lang w:val="kk-KZ"/>
        </w:rPr>
        <w:t xml:space="preserve"> Білім беру жүйесіндегі студентке орталықтандырылған тәсілде оқу үдерісінің басты назарында студенттің қажеттіліктері, қызығушылықтары және мүмкіндіктері тұрады</w:t>
      </w:r>
      <w:r w:rsidR="00903DD2"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[1</w:t>
      </w:r>
      <w:r w:rsidR="00D9719B" w:rsidRPr="00054567">
        <w:rPr>
          <w:rFonts w:ascii="Times New Roman" w:hAnsi="Times New Roman" w:cs="Times New Roman"/>
          <w:sz w:val="28"/>
          <w:szCs w:val="28"/>
          <w:lang w:val="kk-KZ"/>
        </w:rPr>
        <w:t>8</w:t>
      </w:r>
      <w:r w:rsidR="00351A2A" w:rsidRPr="00054567">
        <w:rPr>
          <w:rFonts w:ascii="Times New Roman" w:hAnsi="Times New Roman" w:cs="Times New Roman"/>
          <w:sz w:val="28"/>
          <w:szCs w:val="28"/>
          <w:lang w:val="kk-KZ"/>
        </w:rPr>
        <w:t>3</w:t>
      </w:r>
      <w:r w:rsidRPr="00054567">
        <w:rPr>
          <w:rFonts w:ascii="Times New Roman" w:hAnsi="Times New Roman" w:cs="Times New Roman"/>
          <w:sz w:val="28"/>
          <w:szCs w:val="28"/>
          <w:lang w:val="kk-KZ"/>
        </w:rPr>
        <w:t>].</w:t>
      </w:r>
      <w:r w:rsidR="00903DD2"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Бұл тәсіл білім алушының жеке дамуын, шығармашылық қабілеттерін және сыни ойлауын дамытуға бағытталған. Сондықтан заманауи білім беру жүйесінің маңызды бағыттарының бірі  студентке орталықтандырылған тәсіл болып табылады. Мұндай әдіс білім алушылардың қызығушылықтарын арттырып, оларды қоғамда белсенді және жауапты азамат ретінде қалыптастыруға ықпал етеді. Білім беруде бұл тәсілді кеңінен қолдану оқу үдерісінің тиімділігін арттырады және бәсекеге қабілетті тұлғаларды тәрбиелеуге көмектеседі. Қорыта айтқанда,</w:t>
      </w:r>
      <w:r w:rsidR="00C62C1E"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элективті курс</w:t>
      </w:r>
      <w:r w:rsidR="00BB73F5" w:rsidRPr="00054567">
        <w:rPr>
          <w:rFonts w:ascii="Times New Roman" w:hAnsi="Times New Roman" w:cs="Times New Roman"/>
          <w:sz w:val="28"/>
          <w:szCs w:val="28"/>
          <w:lang w:val="kk-KZ"/>
        </w:rPr>
        <w:t xml:space="preserve"> </w:t>
      </w:r>
      <w:r w:rsidRPr="00054567">
        <w:rPr>
          <w:rFonts w:ascii="Times New Roman" w:eastAsia="Times New Roman" w:hAnsi="Times New Roman" w:cs="Times New Roman"/>
          <w:kern w:val="0"/>
          <w:sz w:val="28"/>
          <w:szCs w:val="28"/>
          <w:lang w:val="kk-KZ" w:eastAsia="ru-RU"/>
        </w:rPr>
        <w:t>кредиттік оқыту жүйесінің басты құраушысы және білім алушыларға өз оқу траекториясын еркін құруға мүмкіндік береді.</w:t>
      </w:r>
    </w:p>
    <w:p w14:paraId="25292651" w14:textId="77777777" w:rsidR="00443DF1" w:rsidRPr="00054567" w:rsidRDefault="00443DF1"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lastRenderedPageBreak/>
        <w:t xml:space="preserve">Элективті курстың білім мазмұны білім алушылардың </w:t>
      </w:r>
      <w:r w:rsidRPr="00054567">
        <w:rPr>
          <w:rFonts w:ascii="Times New Roman" w:hAnsi="Times New Roman" w:cs="Times New Roman"/>
          <w:sz w:val="28"/>
          <w:szCs w:val="28"/>
          <w:lang w:val="kk-KZ" w:eastAsia="ru-RU"/>
        </w:rPr>
        <w:t xml:space="preserve">Қазақстанның ауыл шаруашылығы саласының экономикалық дамуының негізгі үрдістерін, бағыттарын, өзекті мәселелері мен даму перспективаларын терең түсіну үшін география пәнінің, оның ішінде экономикалық географиялық </w:t>
      </w:r>
      <w:r w:rsidRPr="00054567">
        <w:rPr>
          <w:rFonts w:ascii="Times New Roman" w:hAnsi="Times New Roman" w:cs="Times New Roman"/>
          <w:sz w:val="28"/>
          <w:szCs w:val="28"/>
          <w:lang w:val="kk-KZ"/>
        </w:rPr>
        <w:t>және басқа да ғылым салаларының рөлін түсінуіне жағдай жасайды.</w:t>
      </w:r>
    </w:p>
    <w:p w14:paraId="36AFBEE7" w14:textId="42CB0839" w:rsidR="00443DF1" w:rsidRPr="00054567" w:rsidRDefault="00443DF1"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Силлабустың (бағдарлама) мазмұнында </w:t>
      </w:r>
      <w:r w:rsidRPr="00054567">
        <w:rPr>
          <w:rFonts w:ascii="Times New Roman" w:hAnsi="Times New Roman" w:cs="Times New Roman"/>
          <w:sz w:val="28"/>
          <w:szCs w:val="28"/>
          <w:lang w:val="kk-KZ" w:eastAsia="ru-RU"/>
        </w:rPr>
        <w:t>Қазақстан ауыл шаруашылығының қазіргі даму кезеңдері</w:t>
      </w:r>
      <w:r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eastAsia="ru-RU"/>
        </w:rPr>
        <w:t>агроөнеркәсіп кешенінің құрылымы, ресурстық әлеуеті және салалық ерекшеліктері, ауыл шаруашылығы саласындағы мемлекеттік қолдау тетіктерін (субсидиялар, бағдарламалар) талдау, ауыл шаруашылығы өнімдерінің нарығын, экспорттық мүмкіндіктерін және ішкі нарықтағы сұранысты бағалау, цифрлық технологиялар мен инновациялардың агросаладағы рөлін анықтау, ауыл аймақтарының әлеуметтік</w:t>
      </w:r>
      <w:r w:rsidR="002752A2" w:rsidRPr="00054567">
        <w:rPr>
          <w:rFonts w:ascii="Times New Roman" w:hAnsi="Times New Roman" w:cs="Times New Roman"/>
          <w:sz w:val="28"/>
          <w:szCs w:val="28"/>
          <w:lang w:val="kk-KZ"/>
        </w:rPr>
        <w:t xml:space="preserve"> – </w:t>
      </w:r>
      <w:r w:rsidRPr="00054567">
        <w:rPr>
          <w:rFonts w:ascii="Times New Roman" w:hAnsi="Times New Roman" w:cs="Times New Roman"/>
          <w:sz w:val="28"/>
          <w:szCs w:val="28"/>
          <w:lang w:val="kk-KZ" w:eastAsia="ru-RU"/>
        </w:rPr>
        <w:t>экономикалық дамуы мен аграрлық саясат арасындағы байланысты түсіндіру, агроэкономикалық деректерді талдау, есеп жүргізу және экономикалық модель құра білу</w:t>
      </w:r>
      <w:r w:rsidR="001C52B6"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rPr>
        <w:t>мәселелері қарастырылады.</w:t>
      </w:r>
    </w:p>
    <w:p w14:paraId="0F3B76B8" w14:textId="4AA23404" w:rsidR="00443DF1" w:rsidRPr="00054567" w:rsidRDefault="00443DF1" w:rsidP="00A00F18">
      <w:pPr>
        <w:spacing w:after="0" w:line="240" w:lineRule="auto"/>
        <w:ind w:firstLine="567"/>
        <w:jc w:val="both"/>
        <w:rPr>
          <w:rFonts w:ascii="Times New Roman" w:hAnsi="Times New Roman" w:cs="Times New Roman"/>
          <w:sz w:val="28"/>
          <w:szCs w:val="28"/>
          <w:lang w:val="kk-KZ" w:eastAsia="ru-RU"/>
        </w:rPr>
      </w:pPr>
      <w:r w:rsidRPr="00054567">
        <w:rPr>
          <w:rFonts w:ascii="Times New Roman" w:hAnsi="Times New Roman" w:cs="Times New Roman"/>
          <w:sz w:val="28"/>
          <w:szCs w:val="28"/>
          <w:lang w:val="kk-KZ"/>
        </w:rPr>
        <w:t xml:space="preserve">Элективті курс </w:t>
      </w:r>
      <w:r w:rsidRPr="00054567">
        <w:rPr>
          <w:rFonts w:ascii="Times New Roman" w:hAnsi="Times New Roman"/>
          <w:sz w:val="28"/>
          <w:szCs w:val="28"/>
          <w:lang w:val="kk-KZ"/>
        </w:rPr>
        <w:t>білім беру бағдарламасының таңдау компонентінде білім алушылардың өз бетімен пәндер немесе курстар таңдауына мүмкіндік беретін 4 кредит сағатқа арналған.</w:t>
      </w:r>
      <w:r w:rsidR="001C52B6" w:rsidRPr="00054567">
        <w:rPr>
          <w:rFonts w:ascii="Times New Roman" w:hAnsi="Times New Roman"/>
          <w:sz w:val="28"/>
          <w:szCs w:val="28"/>
          <w:lang w:val="kk-KZ"/>
        </w:rPr>
        <w:t xml:space="preserve"> </w:t>
      </w:r>
      <w:r w:rsidRPr="00054567">
        <w:rPr>
          <w:rFonts w:ascii="Times New Roman" w:hAnsi="Times New Roman" w:cs="Times New Roman"/>
          <w:sz w:val="28"/>
          <w:szCs w:val="28"/>
          <w:lang w:val="kk-KZ"/>
        </w:rPr>
        <w:t>Элективті курста</w:t>
      </w:r>
      <w:r w:rsidR="001C52B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оқытудың дәріс</w:t>
      </w:r>
      <w:r w:rsidR="002752A2" w:rsidRPr="00054567">
        <w:rPr>
          <w:rFonts w:ascii="Times New Roman" w:hAnsi="Times New Roman" w:cs="Times New Roman"/>
          <w:sz w:val="28"/>
          <w:szCs w:val="28"/>
          <w:lang w:val="kk-KZ"/>
        </w:rPr>
        <w:t xml:space="preserve"> – </w:t>
      </w:r>
      <w:r w:rsidRPr="00054567">
        <w:rPr>
          <w:rFonts w:ascii="Times New Roman" w:hAnsi="Times New Roman" w:cs="Times New Roman"/>
          <w:sz w:val="28"/>
          <w:szCs w:val="28"/>
          <w:lang w:val="kk-KZ"/>
        </w:rPr>
        <w:t>семинар жүйесі формасы</w:t>
      </w:r>
      <w:r w:rsidR="001C52B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қолданылады, ол оқу үдерісінде  дәстүрлі емес оқыту формаларын кеңірек қолдану арқылы білім алушылардың оқу үдерісіне саналы түрде белсенділікпен қатынасуына, олардың өз іс-әрекеттерін өздері жоспарлауына мүмкіндік туғызады. Нәтижесінде білім алушылардың ақпараттық (мәліметтерді іздестіру және жинастыру, өңдеу, пайдалану), коммуникативтік (жазбаша қарым-қатынас, сөйлеу, топпен жұмыс жасау т.б. іс</w:t>
      </w:r>
      <w:r w:rsidR="002752A2" w:rsidRPr="00054567">
        <w:rPr>
          <w:rFonts w:ascii="Times New Roman" w:hAnsi="Times New Roman" w:cs="Times New Roman"/>
          <w:sz w:val="28"/>
          <w:szCs w:val="28"/>
          <w:lang w:val="kk-KZ"/>
        </w:rPr>
        <w:t xml:space="preserve"> – </w:t>
      </w:r>
      <w:r w:rsidRPr="00054567">
        <w:rPr>
          <w:rFonts w:ascii="Times New Roman" w:hAnsi="Times New Roman" w:cs="Times New Roman"/>
          <w:sz w:val="28"/>
          <w:szCs w:val="28"/>
          <w:lang w:val="kk-KZ"/>
        </w:rPr>
        <w:t>әрекеттері), шешім қабылдай алу (іс</w:t>
      </w:r>
      <w:r w:rsidR="002373D1" w:rsidRPr="00054567">
        <w:rPr>
          <w:rFonts w:ascii="Times New Roman" w:hAnsi="Times New Roman" w:cs="Times New Roman"/>
          <w:sz w:val="28"/>
          <w:szCs w:val="28"/>
          <w:lang w:val="kk-KZ"/>
        </w:rPr>
        <w:t xml:space="preserve"> – </w:t>
      </w:r>
      <w:r w:rsidRPr="00054567">
        <w:rPr>
          <w:rFonts w:ascii="Times New Roman" w:hAnsi="Times New Roman" w:cs="Times New Roman"/>
          <w:sz w:val="28"/>
          <w:szCs w:val="28"/>
          <w:lang w:val="kk-KZ"/>
        </w:rPr>
        <w:t>әрекетті жоспарлау, талдау жасау, түзету, бағалау), зерттеушілік (айқындау, мақсатты анықтау, оқу тапсырмаларын қоя білу) құзыреттіліктері (біліктері) қалыптасады.</w:t>
      </w:r>
      <w:r w:rsidR="00EB788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Осыған орай,</w:t>
      </w:r>
      <w:r w:rsidR="002E5D31"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eastAsia="ru-RU"/>
        </w:rPr>
        <w:t xml:space="preserve">«Қазақстанның ауыл шаруашылығының экономикалық даму үрдістері» элективті курсының </w:t>
      </w:r>
      <w:r w:rsidR="00CF6A56" w:rsidRPr="00054567">
        <w:rPr>
          <w:rFonts w:ascii="Times New Roman" w:hAnsi="Times New Roman" w:cs="Times New Roman"/>
          <w:sz w:val="28"/>
          <w:szCs w:val="28"/>
          <w:lang w:val="kk-KZ" w:eastAsia="ru-RU"/>
        </w:rPr>
        <w:t>с</w:t>
      </w:r>
      <w:r w:rsidRPr="00054567">
        <w:rPr>
          <w:rFonts w:ascii="Times New Roman" w:hAnsi="Times New Roman" w:cs="Times New Roman"/>
          <w:sz w:val="28"/>
          <w:szCs w:val="28"/>
          <w:lang w:val="kk-KZ" w:eastAsia="ru-RU"/>
        </w:rPr>
        <w:t xml:space="preserve">иллабусы құрастырылып, </w:t>
      </w:r>
      <w:r w:rsidRPr="00054567">
        <w:rPr>
          <w:rFonts w:ascii="Times New Roman" w:hAnsi="Times New Roman" w:cs="Times New Roman"/>
          <w:bCs/>
          <w:sz w:val="28"/>
          <w:szCs w:val="28"/>
          <w:lang w:val="kk-KZ"/>
        </w:rPr>
        <w:t>оқу курсының тақырыптарын жүзеге асыру күнтізбесі ұсынылды (</w:t>
      </w:r>
      <w:r w:rsidRPr="00054567">
        <w:rPr>
          <w:rFonts w:ascii="Times New Roman" w:hAnsi="Times New Roman" w:cs="Times New Roman"/>
          <w:sz w:val="28"/>
          <w:szCs w:val="28"/>
          <w:lang w:val="kk-KZ" w:eastAsia="ru-RU"/>
        </w:rPr>
        <w:t>кесте</w:t>
      </w:r>
      <w:r w:rsidR="00600ACA" w:rsidRPr="00054567">
        <w:rPr>
          <w:rFonts w:ascii="Times New Roman" w:hAnsi="Times New Roman" w:cs="Times New Roman"/>
          <w:sz w:val="28"/>
          <w:szCs w:val="28"/>
          <w:lang w:val="kk-KZ" w:eastAsia="ru-RU"/>
        </w:rPr>
        <w:t xml:space="preserve"> 9</w:t>
      </w:r>
      <w:r w:rsidRPr="00054567">
        <w:rPr>
          <w:rFonts w:ascii="Times New Roman" w:hAnsi="Times New Roman" w:cs="Times New Roman"/>
          <w:sz w:val="28"/>
          <w:szCs w:val="28"/>
          <w:lang w:val="kk-KZ" w:eastAsia="ru-RU"/>
        </w:rPr>
        <w:t>).</w:t>
      </w:r>
    </w:p>
    <w:p w14:paraId="7746194D" w14:textId="77777777" w:rsidR="00443DF1" w:rsidRPr="00054567" w:rsidRDefault="00443DF1" w:rsidP="00A00F18">
      <w:pPr>
        <w:spacing w:after="0" w:line="240" w:lineRule="auto"/>
        <w:ind w:firstLine="567"/>
        <w:jc w:val="both"/>
        <w:rPr>
          <w:rFonts w:ascii="Times New Roman" w:hAnsi="Times New Roman" w:cs="Times New Roman"/>
          <w:sz w:val="28"/>
          <w:szCs w:val="28"/>
          <w:lang w:val="kk-KZ" w:eastAsia="ru-RU"/>
        </w:rPr>
      </w:pPr>
      <w:r w:rsidRPr="00054567">
        <w:rPr>
          <w:rFonts w:ascii="Times New Roman" w:hAnsi="Times New Roman" w:cs="Times New Roman"/>
          <w:sz w:val="28"/>
          <w:szCs w:val="28"/>
          <w:lang w:val="kk-KZ" w:eastAsia="ru-RU"/>
        </w:rPr>
        <w:t>Силлабус – оқытушы мен білім алушылардың арасындағы міндеттер мен күтілетін нәтижелерді белгілеп беретін негізгі оқыту құжаты. Ол, сондай-ақ, пәннің жалпы сипатын, маңызды кезеңдерін білім алушыларға оқу үдерісінде пәннің қаншалықты қызықты болатынын көрсетуге көмектесетін жол картасы. Сапалы құрылған силлабус білім алушыларға пәннің оқытылу жайы мен өздерінен қанша жұмыстың талап етілетіндігі туралы жалпы түсінік береді. Силлабустың білім алушыларға арналған оқу бағдарламасы ретіндегі сапасы оқыту мен оқу сапасының сенімді көрсеткіші болып табылады, сондықтан сапасы жоғары силлабус құрастыру үшін оқытушылардың біліктілігі қажет [</w:t>
      </w:r>
      <w:r w:rsidRPr="00054567">
        <w:rPr>
          <w:rFonts w:ascii="Times New Roman" w:hAnsi="Times New Roman"/>
          <w:sz w:val="28"/>
          <w:szCs w:val="28"/>
          <w:lang w:val="kk-KZ"/>
        </w:rPr>
        <w:t>Силлабус әзірлеу: силлабус сапасынан оқыту сапасына</w:t>
      </w:r>
      <w:r w:rsidRPr="00054567">
        <w:rPr>
          <w:rFonts w:ascii="Times New Roman" w:hAnsi="Times New Roman" w:cs="Times New Roman"/>
          <w:sz w:val="28"/>
          <w:szCs w:val="28"/>
          <w:lang w:val="kk-KZ" w:eastAsia="ru-RU"/>
        </w:rPr>
        <w:t>].</w:t>
      </w:r>
    </w:p>
    <w:p w14:paraId="6C7B03F7" w14:textId="727DAA58" w:rsidR="00903DD2" w:rsidRPr="00054567" w:rsidRDefault="00A245F8" w:rsidP="00A00F18">
      <w:pPr>
        <w:spacing w:after="0" w:line="240" w:lineRule="auto"/>
        <w:ind w:firstLine="567"/>
        <w:jc w:val="both"/>
        <w:rPr>
          <w:rFonts w:ascii="Times New Roman" w:hAnsi="Times New Roman" w:cs="Times New Roman"/>
          <w:bCs/>
          <w:sz w:val="28"/>
          <w:szCs w:val="28"/>
          <w:lang w:val="kk-KZ"/>
        </w:rPr>
      </w:pPr>
      <w:r w:rsidRPr="00054567">
        <w:rPr>
          <w:rFonts w:ascii="Times New Roman" w:hAnsi="Times New Roman" w:cs="Times New Roman"/>
          <w:bCs/>
          <w:sz w:val="28"/>
          <w:szCs w:val="28"/>
          <w:lang w:val="kk-KZ"/>
        </w:rPr>
        <w:t>«</w:t>
      </w:r>
      <w:r w:rsidRPr="00054567">
        <w:rPr>
          <w:rFonts w:ascii="Times New Roman" w:hAnsi="Times New Roman" w:cs="Times New Roman"/>
          <w:sz w:val="28"/>
          <w:szCs w:val="28"/>
          <w:lang w:val="kk-KZ" w:eastAsia="ru-RU"/>
        </w:rPr>
        <w:t>Қазақстанның ауыл шаруашылығының экономикалық даму үрдістері</w:t>
      </w:r>
      <w:r w:rsidRPr="00054567">
        <w:rPr>
          <w:rFonts w:ascii="Times New Roman" w:hAnsi="Times New Roman" w:cs="Times New Roman"/>
          <w:bCs/>
          <w:sz w:val="28"/>
          <w:szCs w:val="28"/>
          <w:lang w:val="kk-KZ"/>
        </w:rPr>
        <w:t>» курсы – жоғары оқу орны экономикалық географиясы құрылымындағы ең маңызды буындардың бірі.</w:t>
      </w:r>
      <w:r w:rsidR="00186292" w:rsidRPr="00054567">
        <w:rPr>
          <w:rFonts w:ascii="Times New Roman" w:hAnsi="Times New Roman" w:cs="Times New Roman"/>
          <w:bCs/>
          <w:sz w:val="28"/>
          <w:szCs w:val="28"/>
          <w:lang w:val="kk-KZ"/>
        </w:rPr>
        <w:t xml:space="preserve"> </w:t>
      </w:r>
      <w:r w:rsidRPr="00054567">
        <w:rPr>
          <w:rFonts w:ascii="Times New Roman" w:hAnsi="Times New Roman" w:cs="Times New Roman"/>
          <w:bCs/>
          <w:sz w:val="28"/>
          <w:szCs w:val="28"/>
          <w:lang w:val="kk-KZ"/>
        </w:rPr>
        <w:t xml:space="preserve">ЖОО студенттері бұл курсты асқан қызығушылықпен, үздік ізденіспен қабылдайды. Демек, болашақ география  пәнінің мұғалімдері әлемдегі және еліміздегі </w:t>
      </w:r>
      <w:r w:rsidR="001B1512" w:rsidRPr="00054567">
        <w:rPr>
          <w:rFonts w:ascii="Times New Roman" w:hAnsi="Times New Roman" w:cs="Times New Roman"/>
          <w:bCs/>
          <w:sz w:val="28"/>
          <w:szCs w:val="28"/>
          <w:lang w:val="kk-KZ"/>
        </w:rPr>
        <w:t>даму</w:t>
      </w:r>
      <w:r w:rsidRPr="00054567">
        <w:rPr>
          <w:rFonts w:ascii="Times New Roman" w:hAnsi="Times New Roman" w:cs="Times New Roman"/>
          <w:bCs/>
          <w:sz w:val="28"/>
          <w:szCs w:val="28"/>
          <w:lang w:val="kk-KZ"/>
        </w:rPr>
        <w:t xml:space="preserve"> трендтеріне негіз болатын </w:t>
      </w:r>
      <w:r w:rsidR="006F3100" w:rsidRPr="00054567">
        <w:rPr>
          <w:rFonts w:ascii="Times New Roman" w:hAnsi="Times New Roman" w:cs="Times New Roman"/>
          <w:bCs/>
          <w:sz w:val="28"/>
          <w:szCs w:val="28"/>
          <w:lang w:val="kk-KZ"/>
        </w:rPr>
        <w:lastRenderedPageBreak/>
        <w:t>экономикалық</w:t>
      </w:r>
      <w:r w:rsidRPr="00054567">
        <w:rPr>
          <w:rFonts w:ascii="Times New Roman" w:hAnsi="Times New Roman" w:cs="Times New Roman"/>
          <w:bCs/>
          <w:sz w:val="28"/>
          <w:szCs w:val="28"/>
          <w:lang w:val="kk-KZ"/>
        </w:rPr>
        <w:t xml:space="preserve"> география</w:t>
      </w:r>
      <w:r w:rsidR="001B1512" w:rsidRPr="00054567">
        <w:rPr>
          <w:rFonts w:ascii="Times New Roman" w:hAnsi="Times New Roman" w:cs="Times New Roman"/>
          <w:bCs/>
          <w:sz w:val="28"/>
          <w:szCs w:val="28"/>
          <w:lang w:val="kk-KZ"/>
        </w:rPr>
        <w:t xml:space="preserve"> курсын</w:t>
      </w:r>
      <w:r w:rsidRPr="00054567">
        <w:rPr>
          <w:rFonts w:ascii="Times New Roman" w:hAnsi="Times New Roman" w:cs="Times New Roman"/>
          <w:bCs/>
          <w:sz w:val="28"/>
          <w:szCs w:val="28"/>
          <w:lang w:val="kk-KZ"/>
        </w:rPr>
        <w:t xml:space="preserve"> оқу барысында жоғары талапқа сай келетіндей терең білімді, жан-жақты дайындығы бар, шығармашылық ізденіспен жұмыс жасауға қабілеті болуы шарт.</w:t>
      </w:r>
    </w:p>
    <w:p w14:paraId="112CB85D" w14:textId="2B7AE78B" w:rsidR="00186292" w:rsidRPr="00054567" w:rsidRDefault="00186292" w:rsidP="00A00F18">
      <w:pPr>
        <w:spacing w:after="0" w:line="240" w:lineRule="auto"/>
        <w:ind w:firstLine="567"/>
        <w:jc w:val="both"/>
        <w:rPr>
          <w:rFonts w:ascii="Times New Roman" w:hAnsi="Times New Roman" w:cs="Times New Roman"/>
          <w:bCs/>
          <w:sz w:val="28"/>
          <w:szCs w:val="28"/>
          <w:lang w:val="kk-KZ"/>
        </w:rPr>
      </w:pPr>
      <w:r w:rsidRPr="00054567">
        <w:rPr>
          <w:rFonts w:ascii="Times New Roman" w:hAnsi="Times New Roman" w:cs="Times New Roman"/>
          <w:b/>
          <w:sz w:val="28"/>
          <w:szCs w:val="28"/>
          <w:lang w:val="kk-KZ"/>
        </w:rPr>
        <w:tab/>
        <w:t>Курстың мақсаты:</w:t>
      </w:r>
      <w:r w:rsidRPr="00054567">
        <w:rPr>
          <w:rFonts w:ascii="Times New Roman" w:hAnsi="Times New Roman" w:cs="Times New Roman"/>
          <w:bCs/>
          <w:sz w:val="28"/>
          <w:szCs w:val="28"/>
          <w:lang w:val="kk-KZ"/>
        </w:rPr>
        <w:t xml:space="preserve"> </w:t>
      </w:r>
      <w:r w:rsidR="00B26F6C" w:rsidRPr="00054567">
        <w:rPr>
          <w:rFonts w:ascii="Times New Roman" w:hAnsi="Times New Roman" w:cs="Times New Roman"/>
          <w:bCs/>
          <w:sz w:val="28"/>
          <w:szCs w:val="28"/>
          <w:lang w:val="kk-KZ"/>
        </w:rPr>
        <w:t>Қазақстанның ауыл шаруашылығы саласындағы экономикалық даму үрдістері туралы жан-жақты білім беру, ауыл шаруашылығының қазіргі жағдайын, даму бағыттарын, аймақтық ерекшеліктерін, индустрияландыру мен инновацияларды, мемлекеттік қолдау тетіктерін, тұрақты даму қағидаттарын ескере отырып, жүйелі түрде талдауға үйрету және кәсіби, аналитикалық, зерттеушілік құзыреттіліктерін қалыптастыру.</w:t>
      </w:r>
    </w:p>
    <w:p w14:paraId="057D8157" w14:textId="77777777" w:rsidR="008F6539" w:rsidRPr="00054567" w:rsidRDefault="008F6539" w:rsidP="00FB1F30">
      <w:pPr>
        <w:spacing w:after="0" w:line="240" w:lineRule="auto"/>
        <w:ind w:firstLine="708"/>
        <w:jc w:val="both"/>
        <w:rPr>
          <w:rFonts w:ascii="Times New Roman" w:hAnsi="Times New Roman" w:cs="Times New Roman"/>
          <w:b/>
          <w:sz w:val="28"/>
          <w:szCs w:val="28"/>
          <w:lang w:val="kk-KZ"/>
        </w:rPr>
      </w:pPr>
      <w:r w:rsidRPr="00054567">
        <w:rPr>
          <w:rFonts w:ascii="Times New Roman" w:hAnsi="Times New Roman" w:cs="Times New Roman"/>
          <w:b/>
          <w:sz w:val="28"/>
          <w:szCs w:val="28"/>
          <w:lang w:val="kk-KZ"/>
        </w:rPr>
        <w:t xml:space="preserve">Міндеттері: </w:t>
      </w:r>
    </w:p>
    <w:p w14:paraId="3AD79FA0" w14:textId="77777777" w:rsidR="008F6539" w:rsidRPr="00054567" w:rsidRDefault="008F6539" w:rsidP="008F6539">
      <w:pPr>
        <w:pStyle w:val="a3"/>
        <w:numPr>
          <w:ilvl w:val="0"/>
          <w:numId w:val="18"/>
        </w:numPr>
        <w:spacing w:after="0" w:line="240" w:lineRule="auto"/>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Қазақстанның ауыл шаруашылығы саласының қалыптасуы мен даму тарихын зерттеу және кезеңдік ерекшеліктерін талдау;</w:t>
      </w:r>
    </w:p>
    <w:p w14:paraId="7D139FBA" w14:textId="77777777" w:rsidR="008F6539" w:rsidRPr="00054567" w:rsidRDefault="008F6539" w:rsidP="008F6539">
      <w:pPr>
        <w:pStyle w:val="a3"/>
        <w:numPr>
          <w:ilvl w:val="0"/>
          <w:numId w:val="18"/>
        </w:numPr>
        <w:spacing w:after="0" w:line="240" w:lineRule="auto"/>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ауыл шаруашылығының қазіргі жағдайын (аграрлық құрылым, өндіріс көлемі, аймақтық ерекшеліктері) талдау арқылы білім алушылардың экономикалық-географиялық ойлау қабілетін дамыту;</w:t>
      </w:r>
    </w:p>
    <w:p w14:paraId="74E3A445" w14:textId="77777777" w:rsidR="008F6539" w:rsidRPr="00054567" w:rsidRDefault="008F6539" w:rsidP="008F6539">
      <w:pPr>
        <w:pStyle w:val="a3"/>
        <w:numPr>
          <w:ilvl w:val="0"/>
          <w:numId w:val="18"/>
        </w:numPr>
        <w:spacing w:after="0" w:line="240" w:lineRule="auto"/>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Қазақстанның ауыл шаруашылығындағы экономикалық даму үрдістерін, оның ішінде нарықтық қатынастардың, инвестициялық саясаттың, кластерлік даму мен агроинновациялардың ықпалын зерделеу;</w:t>
      </w:r>
    </w:p>
    <w:p w14:paraId="5C21D517" w14:textId="77777777" w:rsidR="008F6539" w:rsidRPr="00054567" w:rsidRDefault="008F6539" w:rsidP="008F6539">
      <w:pPr>
        <w:pStyle w:val="a3"/>
        <w:numPr>
          <w:ilvl w:val="0"/>
          <w:numId w:val="18"/>
        </w:numPr>
        <w:spacing w:after="0" w:line="240" w:lineRule="auto"/>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ауыл шаруашылығын дамытуға бағытталған мемлекеттік бағдарламалар мен қолдау тетіктерін (субсидиялау, несиелеу, агроөнеркәсіптік саясат) меңгеру және олардың тиімділігін бағалау;</w:t>
      </w:r>
    </w:p>
    <w:p w14:paraId="18F8AE19" w14:textId="77777777" w:rsidR="008F6539" w:rsidRPr="00054567" w:rsidRDefault="008F6539" w:rsidP="008F6539">
      <w:pPr>
        <w:pStyle w:val="a3"/>
        <w:numPr>
          <w:ilvl w:val="0"/>
          <w:numId w:val="18"/>
        </w:numPr>
        <w:spacing w:after="0" w:line="240" w:lineRule="auto"/>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географиялық деректерді, картографиялық материалдарды, статистикалық көрсеткіштерді қолдану арқылы ауыл шаруашылығының даму бағыттарына кешенді талдау жасауға үйрету;</w:t>
      </w:r>
    </w:p>
    <w:p w14:paraId="173BA749" w14:textId="77777777" w:rsidR="008F6539" w:rsidRPr="00054567" w:rsidRDefault="008F6539" w:rsidP="008F6539">
      <w:pPr>
        <w:pStyle w:val="a3"/>
        <w:numPr>
          <w:ilvl w:val="0"/>
          <w:numId w:val="18"/>
        </w:numPr>
        <w:spacing w:after="0" w:line="240" w:lineRule="auto"/>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Тұрақты даму қағидаттары мен экологиялық факторлардың ауыл шаруашылығы дамуына әсерін бағалау;</w:t>
      </w:r>
    </w:p>
    <w:p w14:paraId="668D69D1" w14:textId="77777777" w:rsidR="008F6539" w:rsidRPr="00054567" w:rsidRDefault="008F6539" w:rsidP="008F6539">
      <w:pPr>
        <w:pStyle w:val="a3"/>
        <w:numPr>
          <w:ilvl w:val="0"/>
          <w:numId w:val="18"/>
        </w:numPr>
        <w:spacing w:after="0" w:line="240" w:lineRule="auto"/>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ауыл шаруашылығына қатысты заманауи мәселелер мен сын-тегеуріндерді (климаттық өзгерістер, жер ресурстарының тозуы, агротехникалық артта қалушылық) анықтап, оларды шешу жолдарын ұсыну;</w:t>
      </w:r>
    </w:p>
    <w:p w14:paraId="5A217002" w14:textId="77777777" w:rsidR="008F6539" w:rsidRPr="00054567" w:rsidRDefault="008F6539" w:rsidP="008F6539">
      <w:pPr>
        <w:pStyle w:val="a3"/>
        <w:numPr>
          <w:ilvl w:val="0"/>
          <w:numId w:val="18"/>
        </w:numPr>
        <w:spacing w:after="0" w:line="240" w:lineRule="auto"/>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зерттеушілік, аналитикалық, картографиялық және ақпараттық құзыреттерді дамыту арқылы болашақ мамандарды кәсіби тұрғыда даярлау.</w:t>
      </w:r>
    </w:p>
    <w:p w14:paraId="35E8E55B" w14:textId="4AF9E093" w:rsidR="00B26F6C" w:rsidRPr="00054567" w:rsidRDefault="00662CF7" w:rsidP="00A00F18">
      <w:pPr>
        <w:spacing w:after="0" w:line="240" w:lineRule="auto"/>
        <w:ind w:firstLine="567"/>
        <w:jc w:val="both"/>
        <w:rPr>
          <w:rFonts w:ascii="Times New Roman" w:hAnsi="Times New Roman" w:cs="Times New Roman"/>
          <w:b/>
          <w:sz w:val="28"/>
          <w:szCs w:val="28"/>
          <w:lang w:val="kk-KZ"/>
        </w:rPr>
      </w:pPr>
      <w:r w:rsidRPr="00054567">
        <w:rPr>
          <w:rFonts w:ascii="Times New Roman" w:hAnsi="Times New Roman" w:cs="Times New Roman"/>
          <w:b/>
          <w:sz w:val="28"/>
          <w:szCs w:val="28"/>
          <w:lang w:val="kk-KZ"/>
        </w:rPr>
        <w:t xml:space="preserve">Курстың білім берудегі орны: </w:t>
      </w:r>
    </w:p>
    <w:p w14:paraId="1511E658" w14:textId="68A3219B" w:rsidR="00186292" w:rsidRPr="00054567" w:rsidRDefault="00662CF7" w:rsidP="00A00F18">
      <w:pPr>
        <w:spacing w:after="0" w:line="240" w:lineRule="auto"/>
        <w:ind w:firstLine="567"/>
        <w:jc w:val="both"/>
        <w:rPr>
          <w:rFonts w:ascii="Times New Roman" w:hAnsi="Times New Roman" w:cs="Times New Roman"/>
          <w:bCs/>
          <w:sz w:val="28"/>
          <w:szCs w:val="28"/>
          <w:lang w:val="kk-KZ"/>
        </w:rPr>
      </w:pPr>
      <w:r w:rsidRPr="00054567">
        <w:rPr>
          <w:rFonts w:ascii="Times New Roman" w:hAnsi="Times New Roman" w:cs="Times New Roman"/>
          <w:bCs/>
          <w:sz w:val="28"/>
          <w:szCs w:val="28"/>
          <w:lang w:val="kk-KZ"/>
        </w:rPr>
        <w:t xml:space="preserve">«Қазақстанның ауыл шаруашылығының экономикалық даму үрдістері» элективті курсы география, экономика, аграрлық саясат, экология және тұрақты даму салаларының пәнаралық бағыттағы курсы болып табылады. Бұл курс жоғары оқу орындарындағы география, экономика, ауыл шаруашылығы немесе педагогикалық мамандықтарда оқитын білім алушылар үшін маңызды болып табылады. Сол себепті, ЖОО-ның білім беру мазмұнында бұл үрдісті оқып-үйренуге мән беріледі. Бұл Абай атындағы ҚазҰПУ-дың, Жаратылыстану және география факультетінің «6В01515-География ІР», «6В01516 – География-тарих» білім бағдарламаларында элективті курс ретінде </w:t>
      </w:r>
      <w:r w:rsidR="00E93EA8" w:rsidRPr="00054567">
        <w:rPr>
          <w:rFonts w:ascii="Times New Roman" w:hAnsi="Times New Roman" w:cs="Times New Roman"/>
          <w:bCs/>
          <w:sz w:val="28"/>
          <w:szCs w:val="28"/>
          <w:lang w:val="kk-KZ"/>
        </w:rPr>
        <w:t xml:space="preserve">оқытылады. </w:t>
      </w:r>
    </w:p>
    <w:p w14:paraId="3BD57B57" w14:textId="6B45EA95" w:rsidR="00F51A70" w:rsidRPr="00054567" w:rsidRDefault="009F051E" w:rsidP="00A00F18">
      <w:pPr>
        <w:spacing w:after="0" w:line="240" w:lineRule="auto"/>
        <w:ind w:firstLine="567"/>
        <w:jc w:val="both"/>
        <w:rPr>
          <w:rFonts w:ascii="Times New Roman" w:hAnsi="Times New Roman" w:cs="Times New Roman"/>
          <w:bCs/>
          <w:sz w:val="28"/>
          <w:szCs w:val="28"/>
          <w:lang w:val="kk-KZ"/>
        </w:rPr>
      </w:pPr>
      <w:r w:rsidRPr="00054567">
        <w:rPr>
          <w:rFonts w:ascii="Times New Roman" w:hAnsi="Times New Roman" w:cs="Times New Roman"/>
          <w:b/>
          <w:sz w:val="28"/>
          <w:szCs w:val="28"/>
          <w:lang w:val="kk-KZ"/>
        </w:rPr>
        <w:t>Пәннің технологиялық картасы.</w:t>
      </w:r>
      <w:r w:rsidR="00F51A70" w:rsidRPr="00054567">
        <w:rPr>
          <w:rFonts w:ascii="Times New Roman" w:hAnsi="Times New Roman" w:cs="Times New Roman"/>
          <w:b/>
          <w:sz w:val="28"/>
          <w:szCs w:val="28"/>
          <w:lang w:val="kk-KZ"/>
        </w:rPr>
        <w:t xml:space="preserve"> </w:t>
      </w:r>
      <w:r w:rsidR="00F51A70" w:rsidRPr="00054567">
        <w:rPr>
          <w:rFonts w:ascii="Times New Roman" w:hAnsi="Times New Roman" w:cs="Times New Roman"/>
          <w:bCs/>
          <w:sz w:val="28"/>
          <w:szCs w:val="28"/>
          <w:lang w:val="kk-KZ"/>
        </w:rPr>
        <w:t xml:space="preserve">«Қазақстанның ауыл шаруашылығының экономикалық даму үрдістері» элективті курсына арналған технологиялық карта </w:t>
      </w:r>
      <w:r w:rsidR="00F51A70" w:rsidRPr="00054567">
        <w:rPr>
          <w:rFonts w:ascii="Times New Roman" w:hAnsi="Times New Roman" w:cs="Times New Roman"/>
          <w:bCs/>
          <w:sz w:val="28"/>
          <w:szCs w:val="28"/>
          <w:lang w:val="kk-KZ"/>
        </w:rPr>
        <w:lastRenderedPageBreak/>
        <w:t xml:space="preserve">– оқу процесін тиімді жоспарлауға және әрбір тақырыпты нақты мақсатпен, әдіспен, нәтижемен байланыстыра оқытуға арналған құрал. Осыған сәйкес, элективті курс бойынша оқытылатын </w:t>
      </w:r>
      <w:r w:rsidR="007153FB" w:rsidRPr="00054567">
        <w:rPr>
          <w:rFonts w:ascii="Times New Roman" w:hAnsi="Times New Roman" w:cs="Times New Roman"/>
          <w:bCs/>
          <w:sz w:val="28"/>
          <w:szCs w:val="28"/>
          <w:lang w:val="kk-KZ"/>
        </w:rPr>
        <w:t xml:space="preserve">тақырыптар (дәріс, практикалық сабақ, СӨЖ) </w:t>
      </w:r>
      <w:r w:rsidR="00F51A70" w:rsidRPr="00054567">
        <w:rPr>
          <w:rFonts w:ascii="Times New Roman" w:hAnsi="Times New Roman" w:cs="Times New Roman"/>
          <w:bCs/>
          <w:sz w:val="28"/>
          <w:szCs w:val="28"/>
          <w:lang w:val="kk-KZ"/>
        </w:rPr>
        <w:t>мен мазмұны төмендегідей ретпен ұсынылады (кесте 9):</w:t>
      </w:r>
    </w:p>
    <w:p w14:paraId="1E6D81E9" w14:textId="77777777" w:rsidR="007153FB" w:rsidRPr="00054567" w:rsidRDefault="007153FB" w:rsidP="00A00F18">
      <w:pPr>
        <w:spacing w:after="0" w:line="240" w:lineRule="auto"/>
        <w:ind w:firstLine="567"/>
        <w:jc w:val="both"/>
        <w:rPr>
          <w:rFonts w:ascii="Times New Roman" w:hAnsi="Times New Roman" w:cs="Times New Roman"/>
          <w:bCs/>
          <w:sz w:val="28"/>
          <w:szCs w:val="28"/>
          <w:lang w:val="kk-KZ"/>
        </w:rPr>
      </w:pPr>
    </w:p>
    <w:p w14:paraId="2576CD68" w14:textId="1F4D63C4" w:rsidR="00443DF1" w:rsidRPr="00054567" w:rsidRDefault="00443DF1" w:rsidP="00A00F18">
      <w:pPr>
        <w:spacing w:after="0" w:line="240" w:lineRule="auto"/>
        <w:jc w:val="both"/>
        <w:rPr>
          <w:rFonts w:ascii="Times New Roman" w:hAnsi="Times New Roman" w:cs="Times New Roman"/>
          <w:bCs/>
          <w:sz w:val="28"/>
          <w:szCs w:val="28"/>
          <w:lang w:val="kk-KZ"/>
        </w:rPr>
      </w:pPr>
      <w:r w:rsidRPr="00054567">
        <w:rPr>
          <w:rFonts w:ascii="Times New Roman" w:hAnsi="Times New Roman" w:cs="Times New Roman"/>
          <w:bCs/>
          <w:sz w:val="28"/>
          <w:szCs w:val="28"/>
          <w:lang w:val="kk-KZ"/>
        </w:rPr>
        <w:t xml:space="preserve">Кесте </w:t>
      </w:r>
      <w:r w:rsidR="00D5402E" w:rsidRPr="00054567">
        <w:rPr>
          <w:rFonts w:ascii="Times New Roman" w:hAnsi="Times New Roman" w:cs="Times New Roman"/>
          <w:bCs/>
          <w:sz w:val="28"/>
          <w:szCs w:val="28"/>
          <w:lang w:val="kk-KZ"/>
        </w:rPr>
        <w:t>9</w:t>
      </w:r>
      <w:r w:rsidR="00F51DBE" w:rsidRPr="00054567">
        <w:rPr>
          <w:rFonts w:ascii="Times New Roman" w:hAnsi="Times New Roman" w:cs="Times New Roman"/>
          <w:bCs/>
          <w:sz w:val="28"/>
          <w:szCs w:val="28"/>
          <w:lang w:val="kk-KZ"/>
        </w:rPr>
        <w:t xml:space="preserve"> </w:t>
      </w:r>
      <w:r w:rsidRPr="00054567">
        <w:rPr>
          <w:rFonts w:ascii="Times New Roman" w:hAnsi="Times New Roman" w:cs="Times New Roman"/>
          <w:bCs/>
          <w:sz w:val="28"/>
          <w:szCs w:val="28"/>
          <w:lang w:val="kk-KZ"/>
        </w:rPr>
        <w:t>-</w:t>
      </w:r>
      <w:r w:rsidR="00D5402E" w:rsidRPr="00054567">
        <w:rPr>
          <w:rFonts w:ascii="Times New Roman" w:hAnsi="Times New Roman" w:cs="Times New Roman"/>
          <w:bCs/>
          <w:sz w:val="28"/>
          <w:szCs w:val="28"/>
          <w:lang w:val="kk-KZ"/>
        </w:rPr>
        <w:t xml:space="preserve"> </w:t>
      </w:r>
      <w:r w:rsidRPr="00054567">
        <w:rPr>
          <w:rFonts w:ascii="Times New Roman" w:hAnsi="Times New Roman" w:cs="Times New Roman"/>
          <w:bCs/>
          <w:sz w:val="28"/>
          <w:szCs w:val="28"/>
          <w:lang w:val="kk-KZ"/>
        </w:rPr>
        <w:t>Оқу курсының тақырыптарын жүзеге асыру күнтізбесі</w:t>
      </w:r>
    </w:p>
    <w:p w14:paraId="59B2D344" w14:textId="77777777" w:rsidR="00443DF1" w:rsidRPr="00054567" w:rsidRDefault="00443DF1" w:rsidP="00A00F18">
      <w:pPr>
        <w:spacing w:after="0" w:line="240" w:lineRule="auto"/>
        <w:ind w:firstLine="567"/>
        <w:jc w:val="center"/>
        <w:rPr>
          <w:rFonts w:ascii="Times New Roman" w:hAnsi="Times New Roman" w:cs="Times New Roman"/>
          <w:bCs/>
          <w:i/>
          <w:color w:val="FF0000"/>
          <w:sz w:val="28"/>
          <w:szCs w:val="28"/>
          <w:lang w:val="kk-KZ"/>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7087"/>
        <w:gridCol w:w="1276"/>
      </w:tblGrid>
      <w:tr w:rsidR="00A23F4C" w:rsidRPr="00054567" w14:paraId="414C6D58" w14:textId="77777777" w:rsidTr="00A441B2">
        <w:tc>
          <w:tcPr>
            <w:tcW w:w="846" w:type="dxa"/>
          </w:tcPr>
          <w:p w14:paraId="3C5FB24B" w14:textId="77777777" w:rsidR="00443DF1" w:rsidRPr="00054567" w:rsidRDefault="00443DF1" w:rsidP="00A00F18">
            <w:pPr>
              <w:spacing w:after="0" w:line="240" w:lineRule="auto"/>
              <w:jc w:val="center"/>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Апта /күні</w:t>
            </w:r>
          </w:p>
        </w:tc>
        <w:tc>
          <w:tcPr>
            <w:tcW w:w="7087" w:type="dxa"/>
          </w:tcPr>
          <w:p w14:paraId="3E47B1E0" w14:textId="77777777" w:rsidR="00443DF1" w:rsidRPr="00054567" w:rsidRDefault="00443DF1" w:rsidP="00A00F18">
            <w:pPr>
              <w:spacing w:after="0" w:line="240" w:lineRule="auto"/>
              <w:ind w:firstLine="567"/>
              <w:jc w:val="center"/>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Тақырып атауы (дәріс, практикалық сабақ, СӨЖ)</w:t>
            </w:r>
          </w:p>
        </w:tc>
        <w:tc>
          <w:tcPr>
            <w:tcW w:w="1276" w:type="dxa"/>
          </w:tcPr>
          <w:p w14:paraId="5F7FB4EA" w14:textId="77777777" w:rsidR="00443DF1" w:rsidRPr="00054567" w:rsidRDefault="00443DF1" w:rsidP="00A00F18">
            <w:pPr>
              <w:spacing w:after="0" w:line="240" w:lineRule="auto"/>
              <w:ind w:firstLine="28"/>
              <w:jc w:val="center"/>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Сағат саны</w:t>
            </w:r>
          </w:p>
        </w:tc>
      </w:tr>
      <w:tr w:rsidR="00F51DBE" w:rsidRPr="00054567" w14:paraId="56147A30" w14:textId="77777777" w:rsidTr="00A441B2">
        <w:tc>
          <w:tcPr>
            <w:tcW w:w="846" w:type="dxa"/>
          </w:tcPr>
          <w:p w14:paraId="6F8FA144" w14:textId="6AA07088" w:rsidR="00F51DBE" w:rsidRPr="00054567" w:rsidRDefault="00F51DBE" w:rsidP="00A00F18">
            <w:pPr>
              <w:spacing w:after="0" w:line="240" w:lineRule="auto"/>
              <w:jc w:val="center"/>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1</w:t>
            </w:r>
          </w:p>
        </w:tc>
        <w:tc>
          <w:tcPr>
            <w:tcW w:w="7087" w:type="dxa"/>
          </w:tcPr>
          <w:p w14:paraId="742AA429" w14:textId="2809FD3B" w:rsidR="00F51DBE" w:rsidRPr="00054567" w:rsidRDefault="00F51DBE" w:rsidP="00A00F18">
            <w:pPr>
              <w:spacing w:after="0" w:line="240" w:lineRule="auto"/>
              <w:ind w:firstLine="567"/>
              <w:jc w:val="center"/>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2</w:t>
            </w:r>
          </w:p>
        </w:tc>
        <w:tc>
          <w:tcPr>
            <w:tcW w:w="1276" w:type="dxa"/>
          </w:tcPr>
          <w:p w14:paraId="22E8BFD8" w14:textId="22448286" w:rsidR="00F51DBE" w:rsidRPr="00054567" w:rsidRDefault="00F51DBE" w:rsidP="00A00F18">
            <w:pPr>
              <w:spacing w:after="0" w:line="240" w:lineRule="auto"/>
              <w:ind w:firstLine="28"/>
              <w:jc w:val="center"/>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3</w:t>
            </w:r>
          </w:p>
        </w:tc>
      </w:tr>
      <w:tr w:rsidR="00A23F4C" w:rsidRPr="00054567" w14:paraId="4CB0640A" w14:textId="77777777" w:rsidTr="00A441B2">
        <w:trPr>
          <w:trHeight w:val="277"/>
        </w:trPr>
        <w:tc>
          <w:tcPr>
            <w:tcW w:w="846" w:type="dxa"/>
            <w:vMerge w:val="restart"/>
          </w:tcPr>
          <w:p w14:paraId="2C0B97DF" w14:textId="77777777" w:rsidR="00443DF1" w:rsidRPr="00054567" w:rsidRDefault="00443DF1" w:rsidP="00A00F18">
            <w:pPr>
              <w:spacing w:after="0" w:line="240" w:lineRule="auto"/>
              <w:jc w:val="center"/>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1.</w:t>
            </w:r>
          </w:p>
        </w:tc>
        <w:tc>
          <w:tcPr>
            <w:tcW w:w="7087" w:type="dxa"/>
          </w:tcPr>
          <w:p w14:paraId="53CE03C0" w14:textId="6027A5E8" w:rsidR="00443DF1" w:rsidRPr="00054567" w:rsidRDefault="00443DF1" w:rsidP="00A00F18">
            <w:pPr>
              <w:spacing w:after="0" w:line="240" w:lineRule="auto"/>
              <w:jc w:val="both"/>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 xml:space="preserve">Дәріс 1. </w:t>
            </w:r>
            <w:r w:rsidR="00DD0B43" w:rsidRPr="00054567">
              <w:rPr>
                <w:rFonts w:ascii="Times New Roman" w:hAnsi="Times New Roman" w:cs="Times New Roman"/>
                <w:sz w:val="24"/>
                <w:szCs w:val="24"/>
                <w:lang w:val="kk-KZ" w:eastAsia="ru-RU"/>
              </w:rPr>
              <w:t>Қазақстанның ауыл шаруашылығы саласының экономикалық дамуының негізгі үрдістері</w:t>
            </w:r>
          </w:p>
        </w:tc>
        <w:tc>
          <w:tcPr>
            <w:tcW w:w="1276" w:type="dxa"/>
          </w:tcPr>
          <w:p w14:paraId="2172D05E" w14:textId="77777777" w:rsidR="00443DF1" w:rsidRPr="00054567" w:rsidRDefault="00443DF1" w:rsidP="00A00F18">
            <w:pPr>
              <w:spacing w:after="0" w:line="240" w:lineRule="auto"/>
              <w:ind w:firstLine="567"/>
              <w:rPr>
                <w:rFonts w:ascii="Times New Roman" w:eastAsia="Times New Roman" w:hAnsi="Times New Roman" w:cs="Times New Roman"/>
                <w:kern w:val="0"/>
                <w:sz w:val="24"/>
                <w:szCs w:val="24"/>
                <w:lang w:eastAsia="ru-RU"/>
              </w:rPr>
            </w:pPr>
            <w:r w:rsidRPr="00054567">
              <w:rPr>
                <w:rFonts w:ascii="Times New Roman" w:eastAsia="Times New Roman" w:hAnsi="Times New Roman" w:cs="Times New Roman"/>
                <w:kern w:val="0"/>
                <w:sz w:val="24"/>
                <w:szCs w:val="24"/>
                <w:lang w:val="kk-KZ" w:eastAsia="ru-RU"/>
              </w:rPr>
              <w:t>1</w:t>
            </w:r>
          </w:p>
        </w:tc>
      </w:tr>
      <w:tr w:rsidR="00A23F4C" w:rsidRPr="00054567" w14:paraId="4DB1CA9D" w14:textId="77777777" w:rsidTr="00A441B2">
        <w:trPr>
          <w:trHeight w:val="416"/>
        </w:trPr>
        <w:tc>
          <w:tcPr>
            <w:tcW w:w="846" w:type="dxa"/>
            <w:vMerge/>
            <w:vAlign w:val="center"/>
          </w:tcPr>
          <w:p w14:paraId="25FAAED3" w14:textId="77777777" w:rsidR="00443DF1" w:rsidRPr="00054567" w:rsidRDefault="00443DF1" w:rsidP="00A00F18">
            <w:pPr>
              <w:spacing w:after="0" w:line="240" w:lineRule="auto"/>
              <w:jc w:val="center"/>
              <w:rPr>
                <w:rFonts w:ascii="Times New Roman" w:eastAsia="Times New Roman" w:hAnsi="Times New Roman" w:cs="Times New Roman"/>
                <w:kern w:val="0"/>
                <w:sz w:val="24"/>
                <w:szCs w:val="24"/>
                <w:lang w:val="kk-KZ" w:eastAsia="ru-RU"/>
              </w:rPr>
            </w:pPr>
          </w:p>
        </w:tc>
        <w:tc>
          <w:tcPr>
            <w:tcW w:w="7087" w:type="dxa"/>
          </w:tcPr>
          <w:p w14:paraId="1D118A4E" w14:textId="289A298A" w:rsidR="00443DF1" w:rsidRPr="00054567" w:rsidRDefault="00443DF1" w:rsidP="00A00F18">
            <w:pPr>
              <w:spacing w:after="0" w:line="240" w:lineRule="auto"/>
              <w:jc w:val="both"/>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 xml:space="preserve">Семинарлық сабақ 1. Әлемдік тәжірибе бойынша </w:t>
            </w:r>
            <w:r w:rsidR="00DD0B43" w:rsidRPr="00054567">
              <w:rPr>
                <w:rFonts w:ascii="Times New Roman" w:hAnsi="Times New Roman" w:cs="Times New Roman"/>
                <w:sz w:val="24"/>
                <w:szCs w:val="24"/>
                <w:lang w:val="kk-KZ" w:eastAsia="ru-RU"/>
              </w:rPr>
              <w:t>ауыл шаруашылығы саласын</w:t>
            </w:r>
            <w:r w:rsidRPr="00054567">
              <w:rPr>
                <w:rFonts w:ascii="Times New Roman" w:hAnsi="Times New Roman" w:cs="Times New Roman"/>
                <w:sz w:val="24"/>
                <w:szCs w:val="24"/>
                <w:lang w:val="kk-KZ" w:eastAsia="ru-RU"/>
              </w:rPr>
              <w:t xml:space="preserve"> </w:t>
            </w:r>
            <w:r w:rsidRPr="00054567">
              <w:rPr>
                <w:rFonts w:ascii="Times New Roman" w:eastAsia="Times New Roman" w:hAnsi="Times New Roman" w:cs="Times New Roman"/>
                <w:kern w:val="0"/>
                <w:sz w:val="24"/>
                <w:szCs w:val="24"/>
                <w:lang w:val="kk-KZ" w:eastAsia="ru-RU"/>
              </w:rPr>
              <w:t>дам</w:t>
            </w:r>
            <w:r w:rsidR="00DD0B43" w:rsidRPr="00054567">
              <w:rPr>
                <w:rFonts w:ascii="Times New Roman" w:eastAsia="Times New Roman" w:hAnsi="Times New Roman" w:cs="Times New Roman"/>
                <w:kern w:val="0"/>
                <w:sz w:val="24"/>
                <w:szCs w:val="24"/>
                <w:lang w:val="kk-KZ" w:eastAsia="ru-RU"/>
              </w:rPr>
              <w:t>ыт</w:t>
            </w:r>
            <w:r w:rsidRPr="00054567">
              <w:rPr>
                <w:rFonts w:ascii="Times New Roman" w:eastAsia="Times New Roman" w:hAnsi="Times New Roman" w:cs="Times New Roman"/>
                <w:kern w:val="0"/>
                <w:sz w:val="24"/>
                <w:szCs w:val="24"/>
                <w:lang w:val="kk-KZ" w:eastAsia="ru-RU"/>
              </w:rPr>
              <w:t xml:space="preserve">удың теориясы мен практикасы </w:t>
            </w:r>
          </w:p>
        </w:tc>
        <w:tc>
          <w:tcPr>
            <w:tcW w:w="1276" w:type="dxa"/>
          </w:tcPr>
          <w:p w14:paraId="44F387E9" w14:textId="77777777" w:rsidR="00443DF1" w:rsidRPr="00054567" w:rsidRDefault="00443DF1" w:rsidP="00A00F18">
            <w:pPr>
              <w:spacing w:after="0" w:line="240" w:lineRule="auto"/>
              <w:ind w:firstLine="567"/>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2</w:t>
            </w:r>
          </w:p>
        </w:tc>
      </w:tr>
      <w:tr w:rsidR="00A23F4C" w:rsidRPr="00054567" w14:paraId="7FA91DE1" w14:textId="77777777" w:rsidTr="00A441B2">
        <w:tc>
          <w:tcPr>
            <w:tcW w:w="846" w:type="dxa"/>
            <w:vMerge w:val="restart"/>
          </w:tcPr>
          <w:p w14:paraId="38B6C220" w14:textId="77777777" w:rsidR="00443DF1" w:rsidRPr="00054567" w:rsidRDefault="00443DF1" w:rsidP="00A00F18">
            <w:pPr>
              <w:spacing w:after="0" w:line="240" w:lineRule="auto"/>
              <w:jc w:val="center"/>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2.</w:t>
            </w:r>
          </w:p>
          <w:p w14:paraId="56421E57" w14:textId="77777777" w:rsidR="00443DF1" w:rsidRPr="00054567" w:rsidRDefault="00443DF1" w:rsidP="00A00F18">
            <w:pPr>
              <w:spacing w:after="0" w:line="240" w:lineRule="auto"/>
              <w:jc w:val="center"/>
              <w:rPr>
                <w:rFonts w:ascii="Times New Roman" w:eastAsia="Times New Roman" w:hAnsi="Times New Roman" w:cs="Times New Roman"/>
                <w:kern w:val="0"/>
                <w:sz w:val="24"/>
                <w:szCs w:val="24"/>
                <w:lang w:val="kk-KZ" w:eastAsia="ru-RU"/>
              </w:rPr>
            </w:pPr>
          </w:p>
        </w:tc>
        <w:tc>
          <w:tcPr>
            <w:tcW w:w="7087" w:type="dxa"/>
          </w:tcPr>
          <w:p w14:paraId="4192CBD8" w14:textId="33FC9541" w:rsidR="00443DF1" w:rsidRPr="00054567" w:rsidRDefault="00443DF1" w:rsidP="00A00F18">
            <w:pPr>
              <w:spacing w:after="0" w:line="240" w:lineRule="auto"/>
              <w:jc w:val="both"/>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Дәріс 2. Н</w:t>
            </w:r>
            <w:r w:rsidRPr="00054567">
              <w:rPr>
                <w:rFonts w:ascii="Times New Roman" w:hAnsi="Times New Roman" w:cs="Times New Roman"/>
                <w:sz w:val="24"/>
                <w:szCs w:val="24"/>
                <w:lang w:val="kk-KZ"/>
              </w:rPr>
              <w:t xml:space="preserve">арықтық экономика </w:t>
            </w:r>
            <w:r w:rsidR="00DD0B43" w:rsidRPr="00054567">
              <w:rPr>
                <w:rFonts w:ascii="Times New Roman" w:hAnsi="Times New Roman" w:cs="Times New Roman"/>
                <w:sz w:val="24"/>
                <w:szCs w:val="24"/>
                <w:lang w:val="kk-KZ"/>
              </w:rPr>
              <w:t xml:space="preserve">ауыл шаруашылығының </w:t>
            </w:r>
            <w:r w:rsidRPr="00054567">
              <w:rPr>
                <w:rFonts w:ascii="Times New Roman" w:hAnsi="Times New Roman" w:cs="Times New Roman"/>
                <w:sz w:val="24"/>
                <w:szCs w:val="24"/>
                <w:lang w:val="kk-KZ"/>
              </w:rPr>
              <w:t>дамуын қамтамасыз ету құралы</w:t>
            </w:r>
          </w:p>
        </w:tc>
        <w:tc>
          <w:tcPr>
            <w:tcW w:w="1276" w:type="dxa"/>
          </w:tcPr>
          <w:p w14:paraId="37A2E7F3" w14:textId="77777777" w:rsidR="00443DF1" w:rsidRPr="00054567" w:rsidRDefault="00443DF1" w:rsidP="00A00F18">
            <w:pPr>
              <w:spacing w:after="0" w:line="240" w:lineRule="auto"/>
              <w:ind w:firstLine="567"/>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1</w:t>
            </w:r>
          </w:p>
        </w:tc>
      </w:tr>
      <w:tr w:rsidR="00A23F4C" w:rsidRPr="00054567" w14:paraId="39A75952" w14:textId="77777777" w:rsidTr="00A441B2">
        <w:tc>
          <w:tcPr>
            <w:tcW w:w="846" w:type="dxa"/>
            <w:vMerge/>
            <w:vAlign w:val="center"/>
          </w:tcPr>
          <w:p w14:paraId="15EC4151" w14:textId="77777777" w:rsidR="00443DF1" w:rsidRPr="00054567" w:rsidRDefault="00443DF1" w:rsidP="00A00F18">
            <w:pPr>
              <w:spacing w:after="0" w:line="240" w:lineRule="auto"/>
              <w:jc w:val="center"/>
              <w:rPr>
                <w:rFonts w:ascii="Times New Roman" w:eastAsia="Times New Roman" w:hAnsi="Times New Roman" w:cs="Times New Roman"/>
                <w:kern w:val="0"/>
                <w:sz w:val="24"/>
                <w:szCs w:val="24"/>
                <w:lang w:eastAsia="ru-RU"/>
              </w:rPr>
            </w:pPr>
          </w:p>
        </w:tc>
        <w:tc>
          <w:tcPr>
            <w:tcW w:w="7087" w:type="dxa"/>
          </w:tcPr>
          <w:p w14:paraId="23928E94" w14:textId="4D24ED59" w:rsidR="00443DF1" w:rsidRPr="00054567" w:rsidRDefault="00443DF1" w:rsidP="00A00F18">
            <w:pPr>
              <w:spacing w:after="0" w:line="240" w:lineRule="auto"/>
              <w:jc w:val="both"/>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 xml:space="preserve">Семинарлық сабақ 2. </w:t>
            </w:r>
            <w:r w:rsidRPr="00054567">
              <w:rPr>
                <w:rFonts w:ascii="Times New Roman" w:hAnsi="Times New Roman" w:cs="Times New Roman"/>
                <w:sz w:val="24"/>
                <w:szCs w:val="24"/>
                <w:lang w:val="kk-KZ"/>
              </w:rPr>
              <w:t>Нарықтық экономика</w:t>
            </w:r>
            <w:r w:rsidR="00DD0B43" w:rsidRPr="00054567">
              <w:rPr>
                <w:rFonts w:ascii="Times New Roman" w:hAnsi="Times New Roman" w:cs="Times New Roman"/>
                <w:sz w:val="24"/>
                <w:szCs w:val="24"/>
                <w:lang w:val="kk-KZ"/>
              </w:rPr>
              <w:t>дағы ауыл шаруашылығы дамуының</w:t>
            </w:r>
            <w:r w:rsidRPr="00054567">
              <w:rPr>
                <w:rFonts w:ascii="Times New Roman" w:hAnsi="Times New Roman" w:cs="Times New Roman"/>
                <w:sz w:val="24"/>
                <w:szCs w:val="24"/>
                <w:lang w:val="kk-KZ"/>
              </w:rPr>
              <w:t xml:space="preserve"> негізгі белгілерін талдау</w:t>
            </w:r>
          </w:p>
        </w:tc>
        <w:tc>
          <w:tcPr>
            <w:tcW w:w="1276" w:type="dxa"/>
          </w:tcPr>
          <w:p w14:paraId="4874888D" w14:textId="77777777" w:rsidR="00443DF1" w:rsidRPr="00054567" w:rsidRDefault="00443DF1" w:rsidP="00A00F18">
            <w:pPr>
              <w:spacing w:after="0" w:line="240" w:lineRule="auto"/>
              <w:ind w:firstLine="567"/>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2</w:t>
            </w:r>
          </w:p>
        </w:tc>
      </w:tr>
      <w:tr w:rsidR="00A23F4C" w:rsidRPr="00054567" w14:paraId="0472009A" w14:textId="77777777" w:rsidTr="00A441B2">
        <w:tc>
          <w:tcPr>
            <w:tcW w:w="846" w:type="dxa"/>
            <w:vMerge w:val="restart"/>
          </w:tcPr>
          <w:p w14:paraId="641A7F4B" w14:textId="77777777" w:rsidR="00443DF1" w:rsidRPr="00054567" w:rsidRDefault="00443DF1" w:rsidP="00A00F18">
            <w:pPr>
              <w:spacing w:after="0" w:line="240" w:lineRule="auto"/>
              <w:jc w:val="center"/>
              <w:rPr>
                <w:rFonts w:ascii="Times New Roman" w:eastAsia="Times New Roman" w:hAnsi="Times New Roman" w:cs="Times New Roman"/>
                <w:kern w:val="0"/>
                <w:sz w:val="24"/>
                <w:szCs w:val="24"/>
                <w:lang w:val="en-US" w:eastAsia="ru-RU"/>
              </w:rPr>
            </w:pPr>
          </w:p>
          <w:p w14:paraId="67925EA6" w14:textId="77777777" w:rsidR="00443DF1" w:rsidRPr="00054567" w:rsidRDefault="00443DF1" w:rsidP="00A00F18">
            <w:pPr>
              <w:spacing w:after="0" w:line="240" w:lineRule="auto"/>
              <w:jc w:val="center"/>
              <w:rPr>
                <w:rFonts w:ascii="Times New Roman" w:eastAsia="Times New Roman" w:hAnsi="Times New Roman" w:cs="Times New Roman"/>
                <w:kern w:val="0"/>
                <w:sz w:val="24"/>
                <w:szCs w:val="24"/>
                <w:lang w:val="en-US" w:eastAsia="ru-RU"/>
              </w:rPr>
            </w:pPr>
            <w:r w:rsidRPr="00054567">
              <w:rPr>
                <w:rFonts w:ascii="Times New Roman" w:eastAsia="Times New Roman" w:hAnsi="Times New Roman" w:cs="Times New Roman"/>
                <w:kern w:val="0"/>
                <w:sz w:val="24"/>
                <w:szCs w:val="24"/>
                <w:lang w:val="kk-KZ" w:eastAsia="ru-RU"/>
              </w:rPr>
              <w:t>3.</w:t>
            </w:r>
          </w:p>
          <w:p w14:paraId="7545F08D" w14:textId="77777777" w:rsidR="00443DF1" w:rsidRPr="00054567" w:rsidRDefault="00443DF1" w:rsidP="00A00F18">
            <w:pPr>
              <w:spacing w:after="0" w:line="240" w:lineRule="auto"/>
              <w:jc w:val="center"/>
              <w:rPr>
                <w:rFonts w:ascii="Times New Roman" w:eastAsia="Times New Roman" w:hAnsi="Times New Roman" w:cs="Times New Roman"/>
                <w:kern w:val="0"/>
                <w:sz w:val="24"/>
                <w:szCs w:val="24"/>
                <w:lang w:val="en-US" w:eastAsia="ru-RU"/>
              </w:rPr>
            </w:pPr>
          </w:p>
        </w:tc>
        <w:tc>
          <w:tcPr>
            <w:tcW w:w="7087" w:type="dxa"/>
          </w:tcPr>
          <w:p w14:paraId="172A40CB" w14:textId="4232C022" w:rsidR="00443DF1" w:rsidRPr="00054567" w:rsidRDefault="00443DF1" w:rsidP="00A00F18">
            <w:pPr>
              <w:spacing w:after="0" w:line="240" w:lineRule="auto"/>
              <w:jc w:val="both"/>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Дәріс 3.</w:t>
            </w:r>
            <w:r w:rsidR="00346922" w:rsidRPr="00054567">
              <w:rPr>
                <w:rFonts w:ascii="Times New Roman" w:eastAsia="Times New Roman" w:hAnsi="Times New Roman" w:cs="Times New Roman"/>
                <w:kern w:val="0"/>
                <w:sz w:val="24"/>
                <w:szCs w:val="24"/>
                <w:lang w:val="kk-KZ" w:eastAsia="ru-RU"/>
              </w:rPr>
              <w:t xml:space="preserve"> </w:t>
            </w:r>
            <w:r w:rsidR="00DD0B43" w:rsidRPr="00054567">
              <w:rPr>
                <w:rFonts w:ascii="Times New Roman" w:hAnsi="Times New Roman" w:cs="Times New Roman"/>
                <w:sz w:val="24"/>
                <w:szCs w:val="24"/>
                <w:lang w:val="kk-KZ"/>
              </w:rPr>
              <w:t>Қазақстанның ауыл шаруашылығының экономикалық даму үрдістерінің моделі</w:t>
            </w:r>
          </w:p>
        </w:tc>
        <w:tc>
          <w:tcPr>
            <w:tcW w:w="1276" w:type="dxa"/>
          </w:tcPr>
          <w:p w14:paraId="4B04710E" w14:textId="77777777" w:rsidR="00443DF1" w:rsidRPr="00054567" w:rsidRDefault="00443DF1" w:rsidP="00A00F18">
            <w:pPr>
              <w:spacing w:after="0" w:line="240" w:lineRule="auto"/>
              <w:ind w:firstLine="567"/>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1</w:t>
            </w:r>
          </w:p>
        </w:tc>
      </w:tr>
      <w:tr w:rsidR="00A23F4C" w:rsidRPr="00054567" w14:paraId="07262C96" w14:textId="77777777" w:rsidTr="00A441B2">
        <w:trPr>
          <w:trHeight w:val="267"/>
        </w:trPr>
        <w:tc>
          <w:tcPr>
            <w:tcW w:w="846" w:type="dxa"/>
            <w:vMerge/>
          </w:tcPr>
          <w:p w14:paraId="248DD79C" w14:textId="77777777" w:rsidR="00443DF1" w:rsidRPr="00054567" w:rsidRDefault="00443DF1" w:rsidP="00A00F18">
            <w:pPr>
              <w:spacing w:after="0" w:line="240" w:lineRule="auto"/>
              <w:jc w:val="center"/>
              <w:rPr>
                <w:rFonts w:ascii="Times New Roman" w:eastAsia="Times New Roman" w:hAnsi="Times New Roman" w:cs="Times New Roman"/>
                <w:color w:val="EE0000"/>
                <w:kern w:val="0"/>
                <w:sz w:val="24"/>
                <w:szCs w:val="24"/>
                <w:lang w:eastAsia="ru-RU"/>
              </w:rPr>
            </w:pPr>
          </w:p>
        </w:tc>
        <w:tc>
          <w:tcPr>
            <w:tcW w:w="7087" w:type="dxa"/>
          </w:tcPr>
          <w:p w14:paraId="70952FF8" w14:textId="6BF8D74B" w:rsidR="00443DF1" w:rsidRPr="00054567" w:rsidRDefault="00443DF1" w:rsidP="00A00F18">
            <w:pPr>
              <w:spacing w:after="0" w:line="240" w:lineRule="auto"/>
              <w:jc w:val="both"/>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 xml:space="preserve">Семинарлық сабақ 3. </w:t>
            </w:r>
            <w:r w:rsidR="00DD0B43" w:rsidRPr="00054567">
              <w:rPr>
                <w:rFonts w:ascii="Times New Roman" w:hAnsi="Times New Roman" w:cs="Times New Roman"/>
                <w:sz w:val="24"/>
                <w:szCs w:val="24"/>
                <w:lang w:val="kk-KZ"/>
              </w:rPr>
              <w:t>Қазақстан ауыл шаруашылығының экономикалық даму үрдістері: қазіргі жағдайы, мәселелері және болашағы</w:t>
            </w:r>
          </w:p>
        </w:tc>
        <w:tc>
          <w:tcPr>
            <w:tcW w:w="1276" w:type="dxa"/>
          </w:tcPr>
          <w:p w14:paraId="265E350E" w14:textId="77777777" w:rsidR="00443DF1" w:rsidRPr="00054567" w:rsidRDefault="00443DF1" w:rsidP="00A00F18">
            <w:pPr>
              <w:spacing w:after="0" w:line="240" w:lineRule="auto"/>
              <w:ind w:firstLine="567"/>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2</w:t>
            </w:r>
          </w:p>
        </w:tc>
      </w:tr>
      <w:tr w:rsidR="00A23F4C" w:rsidRPr="00054567" w14:paraId="77F69C05" w14:textId="77777777" w:rsidTr="00A441B2">
        <w:tc>
          <w:tcPr>
            <w:tcW w:w="846" w:type="dxa"/>
            <w:vMerge/>
            <w:vAlign w:val="center"/>
          </w:tcPr>
          <w:p w14:paraId="5E892971" w14:textId="77777777" w:rsidR="00443DF1" w:rsidRPr="00054567" w:rsidRDefault="00443DF1" w:rsidP="00A00F18">
            <w:pPr>
              <w:spacing w:after="0" w:line="240" w:lineRule="auto"/>
              <w:jc w:val="center"/>
              <w:rPr>
                <w:rFonts w:ascii="Times New Roman" w:eastAsia="Times New Roman" w:hAnsi="Times New Roman" w:cs="Times New Roman"/>
                <w:color w:val="EE0000"/>
                <w:kern w:val="0"/>
                <w:sz w:val="24"/>
                <w:szCs w:val="24"/>
                <w:lang w:eastAsia="ru-RU"/>
              </w:rPr>
            </w:pPr>
          </w:p>
        </w:tc>
        <w:tc>
          <w:tcPr>
            <w:tcW w:w="7087" w:type="dxa"/>
          </w:tcPr>
          <w:p w14:paraId="4F07C1AC" w14:textId="09C73C6E" w:rsidR="00443DF1" w:rsidRPr="00054567" w:rsidRDefault="00443DF1" w:rsidP="00A00F18">
            <w:pPr>
              <w:spacing w:after="0" w:line="240" w:lineRule="auto"/>
              <w:jc w:val="both"/>
              <w:rPr>
                <w:rFonts w:ascii="Times New Roman" w:eastAsia="Times New Roman" w:hAnsi="Times New Roman" w:cs="Times New Roman"/>
                <w:color w:val="EE0000"/>
                <w:kern w:val="0"/>
                <w:sz w:val="24"/>
                <w:szCs w:val="24"/>
                <w:lang w:val="kk-KZ" w:eastAsia="ru-RU"/>
              </w:rPr>
            </w:pPr>
            <w:r w:rsidRPr="00054567">
              <w:rPr>
                <w:rFonts w:ascii="Times New Roman" w:eastAsia="Calibri" w:hAnsi="Times New Roman" w:cs="Times New Roman"/>
                <w:kern w:val="0"/>
                <w:sz w:val="24"/>
                <w:szCs w:val="24"/>
                <w:lang w:val="kk-KZ" w:eastAsia="ru-RU"/>
              </w:rPr>
              <w:t>БОӨЖ</w:t>
            </w:r>
            <w:r w:rsidRPr="00054567">
              <w:rPr>
                <w:rFonts w:ascii="Times New Roman" w:eastAsia="Calibri" w:hAnsi="Times New Roman" w:cs="Times New Roman"/>
                <w:kern w:val="0"/>
                <w:sz w:val="24"/>
                <w:szCs w:val="24"/>
                <w:lang w:eastAsia="ru-RU"/>
              </w:rPr>
              <w:t xml:space="preserve"> 1</w:t>
            </w:r>
            <w:r w:rsidRPr="00054567">
              <w:rPr>
                <w:rFonts w:ascii="Times New Roman" w:eastAsia="Calibri" w:hAnsi="Times New Roman" w:cs="Times New Roman"/>
                <w:kern w:val="0"/>
                <w:sz w:val="24"/>
                <w:szCs w:val="24"/>
                <w:lang w:val="kk-KZ" w:eastAsia="ru-RU"/>
              </w:rPr>
              <w:t>.</w:t>
            </w:r>
            <w:r w:rsidR="00EE2BEA" w:rsidRPr="00054567">
              <w:rPr>
                <w:rFonts w:ascii="Times New Roman" w:eastAsia="Calibri" w:hAnsi="Times New Roman" w:cs="Times New Roman"/>
                <w:kern w:val="0"/>
                <w:sz w:val="24"/>
                <w:szCs w:val="24"/>
                <w:lang w:val="kk-KZ" w:eastAsia="ru-RU"/>
              </w:rPr>
              <w:t xml:space="preserve"> </w:t>
            </w:r>
            <w:r w:rsidR="000B3521" w:rsidRPr="00054567">
              <w:rPr>
                <w:rFonts w:ascii="Times New Roman" w:hAnsi="Times New Roman" w:cs="Times New Roman"/>
                <w:sz w:val="24"/>
                <w:szCs w:val="24"/>
                <w:lang w:val="kk-KZ"/>
              </w:rPr>
              <w:t>«Тәуелсіз Қазақстанның экономикасы: нарықтық реформалардың тарихы» еңбекке талдау жасау</w:t>
            </w:r>
          </w:p>
        </w:tc>
        <w:tc>
          <w:tcPr>
            <w:tcW w:w="1276" w:type="dxa"/>
          </w:tcPr>
          <w:p w14:paraId="779DB35B" w14:textId="77777777" w:rsidR="00443DF1" w:rsidRPr="00054567" w:rsidRDefault="00443DF1" w:rsidP="00A00F18">
            <w:pPr>
              <w:spacing w:after="0" w:line="240" w:lineRule="auto"/>
              <w:ind w:firstLine="567"/>
              <w:rPr>
                <w:rFonts w:ascii="Times New Roman" w:eastAsia="Times New Roman" w:hAnsi="Times New Roman" w:cs="Times New Roman"/>
                <w:color w:val="EE0000"/>
                <w:kern w:val="0"/>
                <w:sz w:val="24"/>
                <w:szCs w:val="24"/>
                <w:lang w:val="kk-KZ" w:eastAsia="ru-RU"/>
              </w:rPr>
            </w:pPr>
          </w:p>
        </w:tc>
      </w:tr>
      <w:tr w:rsidR="00A23F4C" w:rsidRPr="00054567" w14:paraId="1BAF95B8" w14:textId="77777777" w:rsidTr="00A441B2">
        <w:trPr>
          <w:trHeight w:val="285"/>
        </w:trPr>
        <w:tc>
          <w:tcPr>
            <w:tcW w:w="846" w:type="dxa"/>
            <w:vMerge w:val="restart"/>
            <w:vAlign w:val="center"/>
          </w:tcPr>
          <w:p w14:paraId="4ACC76A8" w14:textId="77777777" w:rsidR="00443DF1" w:rsidRPr="00054567" w:rsidRDefault="00443DF1" w:rsidP="00A00F18">
            <w:pPr>
              <w:spacing w:after="0" w:line="240" w:lineRule="auto"/>
              <w:jc w:val="center"/>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eastAsia="ru-RU"/>
              </w:rPr>
              <w:t>4</w:t>
            </w:r>
            <w:r w:rsidRPr="00054567">
              <w:rPr>
                <w:rFonts w:ascii="Times New Roman" w:eastAsia="Times New Roman" w:hAnsi="Times New Roman" w:cs="Times New Roman"/>
                <w:kern w:val="0"/>
                <w:sz w:val="24"/>
                <w:szCs w:val="24"/>
                <w:lang w:val="kk-KZ" w:eastAsia="ru-RU"/>
              </w:rPr>
              <w:t>.</w:t>
            </w:r>
          </w:p>
          <w:p w14:paraId="20F0FB33" w14:textId="77777777" w:rsidR="00443DF1" w:rsidRPr="00054567" w:rsidRDefault="00443DF1" w:rsidP="00A00F18">
            <w:pPr>
              <w:spacing w:after="0" w:line="240" w:lineRule="auto"/>
              <w:jc w:val="center"/>
              <w:rPr>
                <w:rFonts w:ascii="Times New Roman" w:eastAsia="Times New Roman" w:hAnsi="Times New Roman" w:cs="Times New Roman"/>
                <w:kern w:val="0"/>
                <w:sz w:val="24"/>
                <w:szCs w:val="24"/>
                <w:lang w:eastAsia="ru-RU"/>
              </w:rPr>
            </w:pPr>
          </w:p>
          <w:p w14:paraId="57E1AA25" w14:textId="77777777" w:rsidR="00443DF1" w:rsidRPr="00054567" w:rsidRDefault="00443DF1" w:rsidP="00A00F18">
            <w:pPr>
              <w:spacing w:after="0" w:line="240" w:lineRule="auto"/>
              <w:jc w:val="center"/>
              <w:rPr>
                <w:rFonts w:ascii="Times New Roman" w:eastAsia="Times New Roman" w:hAnsi="Times New Roman" w:cs="Times New Roman"/>
                <w:kern w:val="0"/>
                <w:sz w:val="24"/>
                <w:szCs w:val="24"/>
                <w:lang w:eastAsia="ru-RU"/>
              </w:rPr>
            </w:pPr>
          </w:p>
        </w:tc>
        <w:tc>
          <w:tcPr>
            <w:tcW w:w="7087" w:type="dxa"/>
          </w:tcPr>
          <w:p w14:paraId="07492663" w14:textId="30B3ED85" w:rsidR="00443DF1" w:rsidRPr="00054567" w:rsidRDefault="00443DF1" w:rsidP="00A00F18">
            <w:pPr>
              <w:spacing w:after="0" w:line="240" w:lineRule="auto"/>
              <w:jc w:val="both"/>
              <w:rPr>
                <w:rFonts w:ascii="Times New Roman" w:eastAsia="Calibri"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 xml:space="preserve">Дәріс 4. </w:t>
            </w:r>
            <w:r w:rsidR="005E2826" w:rsidRPr="00054567">
              <w:rPr>
                <w:rFonts w:ascii="Times New Roman" w:hAnsi="Times New Roman" w:cs="Times New Roman"/>
                <w:sz w:val="24"/>
                <w:szCs w:val="24"/>
                <w:lang w:val="kk-KZ"/>
              </w:rPr>
              <w:t xml:space="preserve">Қазақстанның ауыл шаруашылығының экономикалық даму үрдістері моделінің </w:t>
            </w:r>
            <w:r w:rsidRPr="00054567">
              <w:rPr>
                <w:rFonts w:ascii="Times New Roman" w:hAnsi="Times New Roman" w:cs="Times New Roman"/>
                <w:sz w:val="24"/>
                <w:szCs w:val="24"/>
                <w:lang w:val="kk-KZ"/>
              </w:rPr>
              <w:t>қалыптасу кезеңдері</w:t>
            </w:r>
          </w:p>
        </w:tc>
        <w:tc>
          <w:tcPr>
            <w:tcW w:w="1276" w:type="dxa"/>
          </w:tcPr>
          <w:p w14:paraId="1C524862" w14:textId="77777777" w:rsidR="00443DF1" w:rsidRPr="00054567" w:rsidRDefault="00443DF1" w:rsidP="00A00F18">
            <w:pPr>
              <w:spacing w:after="0" w:line="240" w:lineRule="auto"/>
              <w:ind w:firstLine="567"/>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1</w:t>
            </w:r>
          </w:p>
        </w:tc>
      </w:tr>
      <w:tr w:rsidR="00A23F4C" w:rsidRPr="00054567" w14:paraId="55515C92" w14:textId="77777777" w:rsidTr="00A441B2">
        <w:trPr>
          <w:trHeight w:val="270"/>
        </w:trPr>
        <w:tc>
          <w:tcPr>
            <w:tcW w:w="846" w:type="dxa"/>
            <w:vMerge/>
            <w:vAlign w:val="center"/>
          </w:tcPr>
          <w:p w14:paraId="3A0F7D93" w14:textId="77777777" w:rsidR="00443DF1" w:rsidRPr="00054567" w:rsidRDefault="00443DF1" w:rsidP="00A00F18">
            <w:pPr>
              <w:spacing w:after="0" w:line="240" w:lineRule="auto"/>
              <w:jc w:val="center"/>
              <w:rPr>
                <w:rFonts w:ascii="Times New Roman" w:eastAsia="Times New Roman" w:hAnsi="Times New Roman" w:cs="Times New Roman"/>
                <w:kern w:val="0"/>
                <w:sz w:val="24"/>
                <w:szCs w:val="24"/>
                <w:lang w:eastAsia="ru-RU"/>
              </w:rPr>
            </w:pPr>
          </w:p>
        </w:tc>
        <w:tc>
          <w:tcPr>
            <w:tcW w:w="7087" w:type="dxa"/>
          </w:tcPr>
          <w:p w14:paraId="7F51400C" w14:textId="5C8CBCAC" w:rsidR="00443DF1" w:rsidRPr="00054567" w:rsidRDefault="00443DF1" w:rsidP="00A00F18">
            <w:pPr>
              <w:tabs>
                <w:tab w:val="left" w:pos="2190"/>
              </w:tabs>
              <w:spacing w:after="0" w:line="240" w:lineRule="auto"/>
              <w:jc w:val="both"/>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 xml:space="preserve">Семинарлық сабақ 4. </w:t>
            </w:r>
            <w:r w:rsidR="005E2826" w:rsidRPr="00054567">
              <w:rPr>
                <w:rFonts w:ascii="Times New Roman" w:eastAsia="Times New Roman" w:hAnsi="Times New Roman" w:cs="Times New Roman"/>
                <w:kern w:val="0"/>
                <w:sz w:val="24"/>
                <w:szCs w:val="24"/>
                <w:lang w:val="kk-KZ" w:eastAsia="ru-RU"/>
              </w:rPr>
              <w:t xml:space="preserve">Қазақстан ауыл шаруашылығының даму эволюциясын  және </w:t>
            </w:r>
            <w:r w:rsidR="005E2826" w:rsidRPr="00054567">
              <w:rPr>
                <w:rFonts w:ascii="Times New Roman" w:hAnsi="Times New Roman" w:cs="Times New Roman"/>
                <w:sz w:val="24"/>
                <w:szCs w:val="24"/>
                <w:lang w:val="kk-KZ"/>
              </w:rPr>
              <w:t>ауыл шаруашылығының э</w:t>
            </w:r>
            <w:r w:rsidR="005E2826" w:rsidRPr="00054567">
              <w:rPr>
                <w:rFonts w:ascii="Times New Roman" w:eastAsia="Times New Roman" w:hAnsi="Times New Roman" w:cs="Times New Roman"/>
                <w:kern w:val="0"/>
                <w:sz w:val="24"/>
                <w:szCs w:val="24"/>
                <w:lang w:val="kk-KZ" w:eastAsia="ru-RU"/>
              </w:rPr>
              <w:t>кономикалық моделнің әр кезеңдегі ерекшелігін талдау</w:t>
            </w:r>
          </w:p>
        </w:tc>
        <w:tc>
          <w:tcPr>
            <w:tcW w:w="1276" w:type="dxa"/>
          </w:tcPr>
          <w:p w14:paraId="6B130FC8" w14:textId="77777777" w:rsidR="00443DF1" w:rsidRPr="00054567" w:rsidRDefault="00443DF1" w:rsidP="00A00F18">
            <w:pPr>
              <w:spacing w:after="0" w:line="240" w:lineRule="auto"/>
              <w:ind w:firstLine="567"/>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2</w:t>
            </w:r>
          </w:p>
        </w:tc>
      </w:tr>
      <w:tr w:rsidR="00A23F4C" w:rsidRPr="00054567" w14:paraId="4ED3923C" w14:textId="77777777" w:rsidTr="00A441B2">
        <w:trPr>
          <w:trHeight w:val="270"/>
        </w:trPr>
        <w:tc>
          <w:tcPr>
            <w:tcW w:w="846" w:type="dxa"/>
            <w:vMerge/>
            <w:vAlign w:val="center"/>
          </w:tcPr>
          <w:p w14:paraId="2D59430D" w14:textId="77777777" w:rsidR="00443DF1" w:rsidRPr="00054567" w:rsidRDefault="00443DF1" w:rsidP="00A00F18">
            <w:pPr>
              <w:spacing w:after="0" w:line="240" w:lineRule="auto"/>
              <w:jc w:val="center"/>
              <w:rPr>
                <w:rFonts w:ascii="Times New Roman" w:eastAsia="Times New Roman" w:hAnsi="Times New Roman" w:cs="Times New Roman"/>
                <w:color w:val="EE0000"/>
                <w:kern w:val="0"/>
                <w:sz w:val="24"/>
                <w:szCs w:val="24"/>
                <w:lang w:eastAsia="ru-RU"/>
              </w:rPr>
            </w:pPr>
          </w:p>
        </w:tc>
        <w:tc>
          <w:tcPr>
            <w:tcW w:w="7087" w:type="dxa"/>
          </w:tcPr>
          <w:p w14:paraId="546E26C8" w14:textId="356B3D3C" w:rsidR="00443DF1" w:rsidRPr="00054567" w:rsidRDefault="00443DF1" w:rsidP="00A00F18">
            <w:pPr>
              <w:spacing w:after="0" w:line="240" w:lineRule="auto"/>
              <w:jc w:val="both"/>
              <w:rPr>
                <w:rFonts w:ascii="Times New Roman" w:eastAsia="Calibri" w:hAnsi="Times New Roman" w:cs="Times New Roman"/>
                <w:color w:val="EE0000"/>
                <w:kern w:val="0"/>
                <w:sz w:val="24"/>
                <w:szCs w:val="24"/>
                <w:lang w:val="kk-KZ" w:eastAsia="ru-RU"/>
              </w:rPr>
            </w:pPr>
            <w:r w:rsidRPr="00054567">
              <w:rPr>
                <w:rFonts w:ascii="Times New Roman" w:eastAsia="Calibri" w:hAnsi="Times New Roman" w:cs="Times New Roman"/>
                <w:kern w:val="0"/>
                <w:sz w:val="24"/>
                <w:szCs w:val="24"/>
                <w:lang w:val="kk-KZ" w:eastAsia="ru-RU"/>
              </w:rPr>
              <w:t>БОӨЖ</w:t>
            </w:r>
            <w:r w:rsidRPr="00054567">
              <w:rPr>
                <w:rFonts w:ascii="Times New Roman" w:eastAsia="Calibri" w:hAnsi="Times New Roman" w:cs="Times New Roman"/>
                <w:kern w:val="0"/>
                <w:sz w:val="24"/>
                <w:szCs w:val="24"/>
                <w:lang w:eastAsia="ru-RU"/>
              </w:rPr>
              <w:t xml:space="preserve"> 2</w:t>
            </w:r>
            <w:r w:rsidRPr="00054567">
              <w:rPr>
                <w:rFonts w:ascii="Times New Roman" w:eastAsia="Calibri" w:hAnsi="Times New Roman" w:cs="Times New Roman"/>
                <w:kern w:val="0"/>
                <w:sz w:val="24"/>
                <w:szCs w:val="24"/>
                <w:lang w:val="kk-KZ" w:eastAsia="ru-RU"/>
              </w:rPr>
              <w:t xml:space="preserve">. </w:t>
            </w:r>
            <w:r w:rsidR="000B3521" w:rsidRPr="00054567">
              <w:rPr>
                <w:rFonts w:ascii="Times New Roman" w:eastAsia="Calibri" w:hAnsi="Times New Roman" w:cs="Times New Roman"/>
                <w:kern w:val="0"/>
                <w:sz w:val="24"/>
                <w:szCs w:val="24"/>
                <w:lang w:val="kk-KZ" w:eastAsia="ru-RU"/>
              </w:rPr>
              <w:t>«Цифрлық агротехнология: заманауи ауыл шаруашылығының болашағы» шағын жоба</w:t>
            </w:r>
          </w:p>
        </w:tc>
        <w:tc>
          <w:tcPr>
            <w:tcW w:w="1276" w:type="dxa"/>
          </w:tcPr>
          <w:p w14:paraId="20D2B76D" w14:textId="77777777" w:rsidR="00443DF1" w:rsidRPr="00054567" w:rsidRDefault="00443DF1" w:rsidP="00A00F18">
            <w:pPr>
              <w:spacing w:after="0" w:line="240" w:lineRule="auto"/>
              <w:ind w:firstLine="567"/>
              <w:rPr>
                <w:rFonts w:ascii="Times New Roman" w:eastAsia="Times New Roman" w:hAnsi="Times New Roman" w:cs="Times New Roman"/>
                <w:color w:val="EE0000"/>
                <w:kern w:val="0"/>
                <w:sz w:val="24"/>
                <w:szCs w:val="24"/>
                <w:lang w:val="kk-KZ" w:eastAsia="ru-RU"/>
              </w:rPr>
            </w:pPr>
          </w:p>
        </w:tc>
      </w:tr>
      <w:tr w:rsidR="00A23F4C" w:rsidRPr="00054567" w14:paraId="4DC5C7F3" w14:textId="77777777" w:rsidTr="00A441B2">
        <w:tc>
          <w:tcPr>
            <w:tcW w:w="846" w:type="dxa"/>
            <w:vMerge w:val="restart"/>
            <w:vAlign w:val="center"/>
          </w:tcPr>
          <w:p w14:paraId="259DE622" w14:textId="77777777" w:rsidR="00443DF1" w:rsidRPr="00054567" w:rsidRDefault="00443DF1" w:rsidP="00A00F18">
            <w:pPr>
              <w:spacing w:after="0" w:line="240" w:lineRule="auto"/>
              <w:jc w:val="center"/>
              <w:rPr>
                <w:rFonts w:ascii="Times New Roman" w:eastAsia="Times New Roman" w:hAnsi="Times New Roman" w:cs="Times New Roman"/>
                <w:kern w:val="0"/>
                <w:sz w:val="24"/>
                <w:szCs w:val="24"/>
                <w:lang w:eastAsia="ru-RU"/>
              </w:rPr>
            </w:pPr>
            <w:r w:rsidRPr="00054567">
              <w:rPr>
                <w:rFonts w:ascii="Times New Roman" w:eastAsia="Times New Roman" w:hAnsi="Times New Roman" w:cs="Times New Roman"/>
                <w:kern w:val="0"/>
                <w:sz w:val="24"/>
                <w:szCs w:val="24"/>
                <w:lang w:val="kk-KZ" w:eastAsia="ru-RU"/>
              </w:rPr>
              <w:t>5.</w:t>
            </w:r>
          </w:p>
        </w:tc>
        <w:tc>
          <w:tcPr>
            <w:tcW w:w="7087" w:type="dxa"/>
          </w:tcPr>
          <w:p w14:paraId="35927421" w14:textId="5CADD426" w:rsidR="00443DF1" w:rsidRPr="00054567" w:rsidRDefault="00443DF1" w:rsidP="00A00F18">
            <w:pPr>
              <w:spacing w:after="0" w:line="240" w:lineRule="auto"/>
              <w:jc w:val="both"/>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 xml:space="preserve">Дәріс 5. </w:t>
            </w:r>
            <w:proofErr w:type="spellStart"/>
            <w:r w:rsidR="00C74750" w:rsidRPr="00054567">
              <w:rPr>
                <w:rFonts w:ascii="Times New Roman" w:eastAsia="Times New Roman" w:hAnsi="Times New Roman" w:cs="Times New Roman"/>
                <w:kern w:val="0"/>
                <w:sz w:val="24"/>
                <w:szCs w:val="24"/>
                <w:lang w:eastAsia="ru-RU"/>
              </w:rPr>
              <w:t>Қазақстанның</w:t>
            </w:r>
            <w:proofErr w:type="spellEnd"/>
            <w:r w:rsidR="00C74750" w:rsidRPr="00054567">
              <w:rPr>
                <w:rFonts w:ascii="Times New Roman" w:eastAsia="Times New Roman" w:hAnsi="Times New Roman" w:cs="Times New Roman"/>
                <w:kern w:val="0"/>
                <w:sz w:val="24"/>
                <w:szCs w:val="24"/>
                <w:lang w:eastAsia="ru-RU"/>
              </w:rPr>
              <w:t xml:space="preserve"> </w:t>
            </w:r>
            <w:proofErr w:type="spellStart"/>
            <w:r w:rsidR="00C74750" w:rsidRPr="00054567">
              <w:rPr>
                <w:rFonts w:ascii="Times New Roman" w:eastAsia="Times New Roman" w:hAnsi="Times New Roman" w:cs="Times New Roman"/>
                <w:kern w:val="0"/>
                <w:sz w:val="24"/>
                <w:szCs w:val="24"/>
                <w:lang w:eastAsia="ru-RU"/>
              </w:rPr>
              <w:t>ауыл</w:t>
            </w:r>
            <w:proofErr w:type="spellEnd"/>
            <w:r w:rsidR="00C74750" w:rsidRPr="00054567">
              <w:rPr>
                <w:rFonts w:ascii="Times New Roman" w:eastAsia="Times New Roman" w:hAnsi="Times New Roman" w:cs="Times New Roman"/>
                <w:kern w:val="0"/>
                <w:sz w:val="24"/>
                <w:szCs w:val="24"/>
                <w:lang w:eastAsia="ru-RU"/>
              </w:rPr>
              <w:t xml:space="preserve"> </w:t>
            </w:r>
            <w:proofErr w:type="spellStart"/>
            <w:r w:rsidR="00C74750" w:rsidRPr="00054567">
              <w:rPr>
                <w:rFonts w:ascii="Times New Roman" w:eastAsia="Times New Roman" w:hAnsi="Times New Roman" w:cs="Times New Roman"/>
                <w:kern w:val="0"/>
                <w:sz w:val="24"/>
                <w:szCs w:val="24"/>
                <w:lang w:eastAsia="ru-RU"/>
              </w:rPr>
              <w:t>шаруашылығы</w:t>
            </w:r>
            <w:proofErr w:type="spellEnd"/>
            <w:r w:rsidR="00C74750" w:rsidRPr="00054567">
              <w:rPr>
                <w:rFonts w:ascii="Times New Roman" w:eastAsia="Times New Roman" w:hAnsi="Times New Roman" w:cs="Times New Roman"/>
                <w:kern w:val="0"/>
                <w:sz w:val="24"/>
                <w:szCs w:val="24"/>
                <w:lang w:eastAsia="ru-RU"/>
              </w:rPr>
              <w:t xml:space="preserve"> мен </w:t>
            </w:r>
            <w:proofErr w:type="spellStart"/>
            <w:r w:rsidR="00C74750" w:rsidRPr="00054567">
              <w:rPr>
                <w:rFonts w:ascii="Times New Roman" w:eastAsia="Times New Roman" w:hAnsi="Times New Roman" w:cs="Times New Roman"/>
                <w:kern w:val="0"/>
                <w:sz w:val="24"/>
                <w:szCs w:val="24"/>
                <w:lang w:eastAsia="ru-RU"/>
              </w:rPr>
              <w:t>экологиясының</w:t>
            </w:r>
            <w:proofErr w:type="spellEnd"/>
            <w:r w:rsidR="00C74750" w:rsidRPr="00054567">
              <w:rPr>
                <w:rFonts w:ascii="Times New Roman" w:eastAsia="Times New Roman" w:hAnsi="Times New Roman" w:cs="Times New Roman"/>
                <w:kern w:val="0"/>
                <w:sz w:val="24"/>
                <w:szCs w:val="24"/>
                <w:lang w:eastAsia="ru-RU"/>
              </w:rPr>
              <w:t xml:space="preserve"> </w:t>
            </w:r>
            <w:proofErr w:type="spellStart"/>
            <w:r w:rsidR="00C74750" w:rsidRPr="00054567">
              <w:rPr>
                <w:rFonts w:ascii="Times New Roman" w:eastAsia="Times New Roman" w:hAnsi="Times New Roman" w:cs="Times New Roman"/>
                <w:kern w:val="0"/>
                <w:sz w:val="24"/>
                <w:szCs w:val="24"/>
                <w:lang w:eastAsia="ru-RU"/>
              </w:rPr>
              <w:t>өзара</w:t>
            </w:r>
            <w:proofErr w:type="spellEnd"/>
            <w:r w:rsidR="00C74750" w:rsidRPr="00054567">
              <w:rPr>
                <w:rFonts w:ascii="Times New Roman" w:eastAsia="Times New Roman" w:hAnsi="Times New Roman" w:cs="Times New Roman"/>
                <w:kern w:val="0"/>
                <w:sz w:val="24"/>
                <w:szCs w:val="24"/>
                <w:lang w:eastAsia="ru-RU"/>
              </w:rPr>
              <w:t xml:space="preserve"> </w:t>
            </w:r>
            <w:proofErr w:type="spellStart"/>
            <w:r w:rsidR="00C74750" w:rsidRPr="00054567">
              <w:rPr>
                <w:rFonts w:ascii="Times New Roman" w:eastAsia="Times New Roman" w:hAnsi="Times New Roman" w:cs="Times New Roman"/>
                <w:kern w:val="0"/>
                <w:sz w:val="24"/>
                <w:szCs w:val="24"/>
                <w:lang w:eastAsia="ru-RU"/>
              </w:rPr>
              <w:t>байланысы</w:t>
            </w:r>
            <w:proofErr w:type="spellEnd"/>
            <w:r w:rsidR="00C74750" w:rsidRPr="00054567">
              <w:rPr>
                <w:rFonts w:ascii="Times New Roman" w:eastAsia="Times New Roman" w:hAnsi="Times New Roman" w:cs="Times New Roman"/>
                <w:kern w:val="0"/>
                <w:sz w:val="24"/>
                <w:szCs w:val="24"/>
                <w:lang w:eastAsia="ru-RU"/>
              </w:rPr>
              <w:t xml:space="preserve">: </w:t>
            </w:r>
            <w:proofErr w:type="spellStart"/>
            <w:r w:rsidR="00C74750" w:rsidRPr="00054567">
              <w:rPr>
                <w:rFonts w:ascii="Times New Roman" w:eastAsia="Times New Roman" w:hAnsi="Times New Roman" w:cs="Times New Roman"/>
                <w:kern w:val="0"/>
                <w:sz w:val="24"/>
                <w:szCs w:val="24"/>
                <w:lang w:eastAsia="ru-RU"/>
              </w:rPr>
              <w:t>проблемалар</w:t>
            </w:r>
            <w:proofErr w:type="spellEnd"/>
            <w:r w:rsidR="00C74750" w:rsidRPr="00054567">
              <w:rPr>
                <w:rFonts w:ascii="Times New Roman" w:eastAsia="Times New Roman" w:hAnsi="Times New Roman" w:cs="Times New Roman"/>
                <w:kern w:val="0"/>
                <w:sz w:val="24"/>
                <w:szCs w:val="24"/>
                <w:lang w:eastAsia="ru-RU"/>
              </w:rPr>
              <w:t xml:space="preserve">, </w:t>
            </w:r>
            <w:proofErr w:type="spellStart"/>
            <w:r w:rsidR="00C74750" w:rsidRPr="00054567">
              <w:rPr>
                <w:rFonts w:ascii="Times New Roman" w:eastAsia="Times New Roman" w:hAnsi="Times New Roman" w:cs="Times New Roman"/>
                <w:kern w:val="0"/>
                <w:sz w:val="24"/>
                <w:szCs w:val="24"/>
                <w:lang w:eastAsia="ru-RU"/>
              </w:rPr>
              <w:t>үрдістер</w:t>
            </w:r>
            <w:proofErr w:type="spellEnd"/>
            <w:r w:rsidR="00C74750" w:rsidRPr="00054567">
              <w:rPr>
                <w:rFonts w:ascii="Times New Roman" w:eastAsia="Times New Roman" w:hAnsi="Times New Roman" w:cs="Times New Roman"/>
                <w:kern w:val="0"/>
                <w:sz w:val="24"/>
                <w:szCs w:val="24"/>
                <w:lang w:eastAsia="ru-RU"/>
              </w:rPr>
              <w:t xml:space="preserve"> </w:t>
            </w:r>
            <w:proofErr w:type="spellStart"/>
            <w:r w:rsidR="00C74750" w:rsidRPr="00054567">
              <w:rPr>
                <w:rFonts w:ascii="Times New Roman" w:eastAsia="Times New Roman" w:hAnsi="Times New Roman" w:cs="Times New Roman"/>
                <w:kern w:val="0"/>
                <w:sz w:val="24"/>
                <w:szCs w:val="24"/>
                <w:lang w:eastAsia="ru-RU"/>
              </w:rPr>
              <w:t>және</w:t>
            </w:r>
            <w:proofErr w:type="spellEnd"/>
            <w:r w:rsidR="00C74750" w:rsidRPr="00054567">
              <w:rPr>
                <w:rFonts w:ascii="Times New Roman" w:eastAsia="Times New Roman" w:hAnsi="Times New Roman" w:cs="Times New Roman"/>
                <w:kern w:val="0"/>
                <w:sz w:val="24"/>
                <w:szCs w:val="24"/>
                <w:lang w:eastAsia="ru-RU"/>
              </w:rPr>
              <w:t xml:space="preserve"> </w:t>
            </w:r>
            <w:proofErr w:type="spellStart"/>
            <w:r w:rsidR="00C74750" w:rsidRPr="00054567">
              <w:rPr>
                <w:rFonts w:ascii="Times New Roman" w:eastAsia="Times New Roman" w:hAnsi="Times New Roman" w:cs="Times New Roman"/>
                <w:kern w:val="0"/>
                <w:sz w:val="24"/>
                <w:szCs w:val="24"/>
                <w:lang w:eastAsia="ru-RU"/>
              </w:rPr>
              <w:t>шешу</w:t>
            </w:r>
            <w:proofErr w:type="spellEnd"/>
            <w:r w:rsidR="00C74750" w:rsidRPr="00054567">
              <w:rPr>
                <w:rFonts w:ascii="Times New Roman" w:eastAsia="Times New Roman" w:hAnsi="Times New Roman" w:cs="Times New Roman"/>
                <w:kern w:val="0"/>
                <w:sz w:val="24"/>
                <w:szCs w:val="24"/>
                <w:lang w:eastAsia="ru-RU"/>
              </w:rPr>
              <w:t xml:space="preserve"> </w:t>
            </w:r>
            <w:proofErr w:type="spellStart"/>
            <w:r w:rsidR="00C74750" w:rsidRPr="00054567">
              <w:rPr>
                <w:rFonts w:ascii="Times New Roman" w:eastAsia="Times New Roman" w:hAnsi="Times New Roman" w:cs="Times New Roman"/>
                <w:kern w:val="0"/>
                <w:sz w:val="24"/>
                <w:szCs w:val="24"/>
                <w:lang w:eastAsia="ru-RU"/>
              </w:rPr>
              <w:t>жолдары</w:t>
            </w:r>
            <w:proofErr w:type="spellEnd"/>
          </w:p>
        </w:tc>
        <w:tc>
          <w:tcPr>
            <w:tcW w:w="1276" w:type="dxa"/>
          </w:tcPr>
          <w:p w14:paraId="4E7DDE4B" w14:textId="77777777" w:rsidR="00443DF1" w:rsidRPr="00054567" w:rsidRDefault="00443DF1" w:rsidP="00A00F18">
            <w:pPr>
              <w:spacing w:after="0" w:line="240" w:lineRule="auto"/>
              <w:ind w:firstLine="567"/>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1</w:t>
            </w:r>
          </w:p>
        </w:tc>
      </w:tr>
      <w:tr w:rsidR="00A23F4C" w:rsidRPr="00054567" w14:paraId="2CB1842A" w14:textId="77777777" w:rsidTr="00A441B2">
        <w:trPr>
          <w:trHeight w:val="197"/>
        </w:trPr>
        <w:tc>
          <w:tcPr>
            <w:tcW w:w="846" w:type="dxa"/>
            <w:vMerge/>
          </w:tcPr>
          <w:p w14:paraId="379493EA" w14:textId="77777777" w:rsidR="00443DF1" w:rsidRPr="00054567" w:rsidRDefault="00443DF1" w:rsidP="00A00F18">
            <w:pPr>
              <w:spacing w:after="0" w:line="240" w:lineRule="auto"/>
              <w:jc w:val="center"/>
              <w:rPr>
                <w:rFonts w:ascii="Times New Roman" w:eastAsia="Times New Roman" w:hAnsi="Times New Roman" w:cs="Times New Roman"/>
                <w:color w:val="EE0000"/>
                <w:kern w:val="0"/>
                <w:sz w:val="24"/>
                <w:szCs w:val="24"/>
                <w:lang w:val="kk-KZ" w:eastAsia="ru-RU"/>
              </w:rPr>
            </w:pPr>
          </w:p>
        </w:tc>
        <w:tc>
          <w:tcPr>
            <w:tcW w:w="7087" w:type="dxa"/>
          </w:tcPr>
          <w:p w14:paraId="59FB3B4B" w14:textId="60834A28" w:rsidR="00443DF1" w:rsidRPr="00054567" w:rsidRDefault="00443DF1" w:rsidP="00A00F18">
            <w:pPr>
              <w:spacing w:after="0" w:line="240" w:lineRule="auto"/>
              <w:jc w:val="both"/>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 xml:space="preserve">Семинарлық сабақ 5. </w:t>
            </w:r>
            <w:r w:rsidR="00C74750" w:rsidRPr="00054567">
              <w:rPr>
                <w:rFonts w:ascii="Times New Roman" w:eastAsia="Times New Roman" w:hAnsi="Times New Roman" w:cs="Times New Roman"/>
                <w:kern w:val="0"/>
                <w:sz w:val="24"/>
                <w:szCs w:val="24"/>
                <w:lang w:val="kk-KZ" w:eastAsia="ru-RU"/>
              </w:rPr>
              <w:t>Қазақстандағы экологиялық шектеулер мен климаттық жағдайларға бейімделген агротехнологияларды талдау</w:t>
            </w:r>
          </w:p>
        </w:tc>
        <w:tc>
          <w:tcPr>
            <w:tcW w:w="1276" w:type="dxa"/>
          </w:tcPr>
          <w:p w14:paraId="161E8A6F" w14:textId="77777777" w:rsidR="00443DF1" w:rsidRPr="00054567" w:rsidRDefault="00443DF1" w:rsidP="00A00F18">
            <w:pPr>
              <w:spacing w:after="0" w:line="240" w:lineRule="auto"/>
              <w:ind w:firstLine="567"/>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2</w:t>
            </w:r>
          </w:p>
        </w:tc>
      </w:tr>
      <w:tr w:rsidR="00A23F4C" w:rsidRPr="00054567" w14:paraId="623567F2" w14:textId="77777777" w:rsidTr="00A441B2">
        <w:trPr>
          <w:trHeight w:val="215"/>
        </w:trPr>
        <w:tc>
          <w:tcPr>
            <w:tcW w:w="846" w:type="dxa"/>
            <w:vMerge w:val="restart"/>
            <w:vAlign w:val="center"/>
          </w:tcPr>
          <w:p w14:paraId="31280FCF" w14:textId="77777777" w:rsidR="00443DF1" w:rsidRPr="00054567" w:rsidRDefault="00443DF1" w:rsidP="00A00F18">
            <w:pPr>
              <w:spacing w:after="0" w:line="240" w:lineRule="auto"/>
              <w:jc w:val="center"/>
              <w:rPr>
                <w:rFonts w:ascii="Times New Roman" w:eastAsia="Times New Roman" w:hAnsi="Times New Roman" w:cs="Times New Roman"/>
                <w:color w:val="EE0000"/>
                <w:kern w:val="0"/>
                <w:sz w:val="24"/>
                <w:szCs w:val="24"/>
                <w:vertAlign w:val="superscript"/>
                <w:lang w:val="kk-KZ" w:eastAsia="ru-RU"/>
              </w:rPr>
            </w:pPr>
            <w:r w:rsidRPr="00054567">
              <w:rPr>
                <w:rFonts w:ascii="Times New Roman" w:eastAsia="Times New Roman" w:hAnsi="Times New Roman" w:cs="Times New Roman"/>
                <w:kern w:val="0"/>
                <w:sz w:val="24"/>
                <w:szCs w:val="24"/>
                <w:lang w:val="kk-KZ" w:eastAsia="ru-RU"/>
              </w:rPr>
              <w:t>6.</w:t>
            </w:r>
          </w:p>
        </w:tc>
        <w:tc>
          <w:tcPr>
            <w:tcW w:w="7087" w:type="dxa"/>
          </w:tcPr>
          <w:p w14:paraId="68F335CA" w14:textId="3733DDBA" w:rsidR="00443DF1" w:rsidRPr="00054567" w:rsidRDefault="00443DF1" w:rsidP="00A00F18">
            <w:pPr>
              <w:spacing w:after="0" w:line="240" w:lineRule="auto"/>
              <w:jc w:val="both"/>
              <w:textAlignment w:val="baseline"/>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 xml:space="preserve">Дәріс 6. </w:t>
            </w:r>
            <w:r w:rsidR="00C74750" w:rsidRPr="00054567">
              <w:rPr>
                <w:rFonts w:ascii="Times New Roman" w:eastAsia="Times New Roman" w:hAnsi="Times New Roman" w:cs="Times New Roman"/>
                <w:kern w:val="0"/>
                <w:sz w:val="24"/>
                <w:szCs w:val="24"/>
                <w:lang w:val="kk-KZ" w:eastAsia="ru-RU"/>
              </w:rPr>
              <w:t>Жасыл ауыл шаруашылығына көшу жолдары</w:t>
            </w:r>
          </w:p>
        </w:tc>
        <w:tc>
          <w:tcPr>
            <w:tcW w:w="1276" w:type="dxa"/>
          </w:tcPr>
          <w:p w14:paraId="55636C0F" w14:textId="77777777" w:rsidR="00443DF1" w:rsidRPr="00054567" w:rsidRDefault="00443DF1" w:rsidP="00A00F18">
            <w:pPr>
              <w:spacing w:after="0" w:line="240" w:lineRule="auto"/>
              <w:ind w:firstLine="567"/>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1</w:t>
            </w:r>
          </w:p>
        </w:tc>
      </w:tr>
      <w:tr w:rsidR="00A23F4C" w:rsidRPr="00054567" w14:paraId="73E130FD" w14:textId="77777777" w:rsidTr="00A441B2">
        <w:tc>
          <w:tcPr>
            <w:tcW w:w="846" w:type="dxa"/>
            <w:vMerge/>
          </w:tcPr>
          <w:p w14:paraId="35E1895A" w14:textId="77777777" w:rsidR="00443DF1" w:rsidRPr="00054567" w:rsidRDefault="00443DF1" w:rsidP="00A00F18">
            <w:pPr>
              <w:spacing w:after="0" w:line="240" w:lineRule="auto"/>
              <w:jc w:val="center"/>
              <w:rPr>
                <w:rFonts w:ascii="Times New Roman" w:eastAsia="Times New Roman" w:hAnsi="Times New Roman" w:cs="Times New Roman"/>
                <w:color w:val="EE0000"/>
                <w:kern w:val="0"/>
                <w:sz w:val="24"/>
                <w:szCs w:val="24"/>
                <w:lang w:val="kk-KZ" w:eastAsia="ru-RU"/>
              </w:rPr>
            </w:pPr>
          </w:p>
        </w:tc>
        <w:tc>
          <w:tcPr>
            <w:tcW w:w="7087" w:type="dxa"/>
          </w:tcPr>
          <w:p w14:paraId="285F24C1" w14:textId="0F0914DC" w:rsidR="00443DF1" w:rsidRPr="00054567" w:rsidRDefault="00443DF1" w:rsidP="00A00F18">
            <w:pPr>
              <w:spacing w:after="0" w:line="240" w:lineRule="auto"/>
              <w:jc w:val="both"/>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 xml:space="preserve">Семинарлық сабақ 6. </w:t>
            </w:r>
            <w:r w:rsidR="00C74750" w:rsidRPr="00054567">
              <w:rPr>
                <w:rFonts w:ascii="Times New Roman" w:eastAsia="Times New Roman" w:hAnsi="Times New Roman" w:cs="Times New Roman"/>
                <w:kern w:val="0"/>
                <w:sz w:val="24"/>
                <w:szCs w:val="24"/>
                <w:lang w:val="kk-KZ" w:eastAsia="ru-RU"/>
              </w:rPr>
              <w:t>Қазақстандағы экологиялық шектеулер мен климаттық жағдайларға бейімделген агротехнологияларды талдау</w:t>
            </w:r>
          </w:p>
        </w:tc>
        <w:tc>
          <w:tcPr>
            <w:tcW w:w="1276" w:type="dxa"/>
          </w:tcPr>
          <w:p w14:paraId="6511B888" w14:textId="77777777" w:rsidR="00443DF1" w:rsidRPr="00054567" w:rsidRDefault="00443DF1" w:rsidP="00A00F18">
            <w:pPr>
              <w:spacing w:after="0" w:line="240" w:lineRule="auto"/>
              <w:ind w:firstLine="567"/>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2</w:t>
            </w:r>
          </w:p>
        </w:tc>
      </w:tr>
      <w:tr w:rsidR="00A23F4C" w:rsidRPr="00054567" w14:paraId="6EE7C583" w14:textId="77777777" w:rsidTr="00A441B2">
        <w:tc>
          <w:tcPr>
            <w:tcW w:w="846" w:type="dxa"/>
            <w:vMerge/>
            <w:vAlign w:val="center"/>
          </w:tcPr>
          <w:p w14:paraId="21215638" w14:textId="77777777" w:rsidR="00443DF1" w:rsidRPr="00054567" w:rsidRDefault="00443DF1" w:rsidP="00A00F18">
            <w:pPr>
              <w:spacing w:after="0" w:line="240" w:lineRule="auto"/>
              <w:jc w:val="center"/>
              <w:rPr>
                <w:rFonts w:ascii="Times New Roman" w:eastAsia="Times New Roman" w:hAnsi="Times New Roman" w:cs="Times New Roman"/>
                <w:color w:val="EE0000"/>
                <w:kern w:val="0"/>
                <w:sz w:val="24"/>
                <w:szCs w:val="24"/>
                <w:lang w:val="kk-KZ" w:eastAsia="ru-RU"/>
              </w:rPr>
            </w:pPr>
          </w:p>
        </w:tc>
        <w:tc>
          <w:tcPr>
            <w:tcW w:w="7087" w:type="dxa"/>
          </w:tcPr>
          <w:p w14:paraId="16F56302" w14:textId="27358F8A" w:rsidR="00443DF1" w:rsidRPr="00054567" w:rsidRDefault="00443DF1" w:rsidP="00A00F18">
            <w:pPr>
              <w:spacing w:after="0" w:line="240" w:lineRule="auto"/>
              <w:jc w:val="both"/>
              <w:rPr>
                <w:rFonts w:ascii="Times New Roman" w:eastAsia="Calibri" w:hAnsi="Times New Roman" w:cs="Times New Roman"/>
                <w:kern w:val="0"/>
                <w:sz w:val="24"/>
                <w:szCs w:val="24"/>
                <w:lang w:val="kk-KZ" w:eastAsia="ru-RU"/>
              </w:rPr>
            </w:pPr>
            <w:r w:rsidRPr="00054567">
              <w:rPr>
                <w:rFonts w:ascii="Times New Roman" w:eastAsia="Calibri" w:hAnsi="Times New Roman" w:cs="Times New Roman"/>
                <w:kern w:val="0"/>
                <w:sz w:val="24"/>
                <w:szCs w:val="24"/>
                <w:lang w:val="kk-KZ" w:eastAsia="ru-RU"/>
              </w:rPr>
              <w:t xml:space="preserve">БОӨЖ 3. </w:t>
            </w:r>
            <w:r w:rsidR="00C74750" w:rsidRPr="00054567">
              <w:rPr>
                <w:rFonts w:ascii="Times New Roman" w:hAnsi="Times New Roman" w:cs="Times New Roman"/>
                <w:sz w:val="24"/>
                <w:szCs w:val="24"/>
                <w:lang w:val="kk-KZ"/>
              </w:rPr>
              <w:t>«</w:t>
            </w:r>
            <w:r w:rsidR="005E2826" w:rsidRPr="00054567">
              <w:rPr>
                <w:rFonts w:ascii="Times New Roman" w:hAnsi="Times New Roman" w:cs="Times New Roman"/>
                <w:sz w:val="24"/>
                <w:szCs w:val="24"/>
                <w:lang w:val="kk-KZ"/>
              </w:rPr>
              <w:t>Экологиялық таза ферма</w:t>
            </w:r>
            <w:r w:rsidR="00C74750" w:rsidRPr="00054567">
              <w:rPr>
                <w:rFonts w:ascii="Times New Roman" w:hAnsi="Times New Roman" w:cs="Times New Roman"/>
                <w:sz w:val="24"/>
                <w:szCs w:val="24"/>
                <w:lang w:val="kk-KZ"/>
              </w:rPr>
              <w:t>» шағын жоба</w:t>
            </w:r>
          </w:p>
        </w:tc>
        <w:tc>
          <w:tcPr>
            <w:tcW w:w="1276" w:type="dxa"/>
          </w:tcPr>
          <w:p w14:paraId="5EE41433" w14:textId="77777777" w:rsidR="00443DF1" w:rsidRPr="00054567" w:rsidRDefault="00443DF1" w:rsidP="00A00F18">
            <w:pPr>
              <w:spacing w:after="0" w:line="240" w:lineRule="auto"/>
              <w:ind w:firstLine="567"/>
              <w:rPr>
                <w:rFonts w:ascii="Times New Roman" w:eastAsia="Times New Roman" w:hAnsi="Times New Roman" w:cs="Times New Roman"/>
                <w:kern w:val="0"/>
                <w:sz w:val="24"/>
                <w:szCs w:val="24"/>
                <w:lang w:val="kk-KZ" w:eastAsia="ru-RU"/>
              </w:rPr>
            </w:pPr>
          </w:p>
        </w:tc>
      </w:tr>
      <w:tr w:rsidR="00A23F4C" w:rsidRPr="00054567" w14:paraId="0C19204C" w14:textId="77777777" w:rsidTr="00A441B2">
        <w:trPr>
          <w:trHeight w:val="300"/>
        </w:trPr>
        <w:tc>
          <w:tcPr>
            <w:tcW w:w="846" w:type="dxa"/>
            <w:vMerge w:val="restart"/>
            <w:vAlign w:val="center"/>
          </w:tcPr>
          <w:p w14:paraId="4C911C63" w14:textId="77777777" w:rsidR="00443DF1" w:rsidRPr="00054567" w:rsidRDefault="00443DF1" w:rsidP="00A00F18">
            <w:pPr>
              <w:spacing w:after="0" w:line="240" w:lineRule="auto"/>
              <w:jc w:val="center"/>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7.</w:t>
            </w:r>
          </w:p>
          <w:p w14:paraId="75FAEE15" w14:textId="77777777" w:rsidR="00443DF1" w:rsidRPr="00054567" w:rsidRDefault="00443DF1" w:rsidP="00A00F18">
            <w:pPr>
              <w:spacing w:after="0" w:line="240" w:lineRule="auto"/>
              <w:jc w:val="center"/>
              <w:rPr>
                <w:rFonts w:ascii="Times New Roman" w:eastAsia="Times New Roman" w:hAnsi="Times New Roman" w:cs="Times New Roman"/>
                <w:kern w:val="0"/>
                <w:sz w:val="24"/>
                <w:szCs w:val="24"/>
                <w:lang w:val="kk-KZ" w:eastAsia="ru-RU"/>
              </w:rPr>
            </w:pPr>
          </w:p>
          <w:p w14:paraId="368C9FF4" w14:textId="77777777" w:rsidR="00443DF1" w:rsidRPr="00054567" w:rsidRDefault="00443DF1" w:rsidP="00A00F18">
            <w:pPr>
              <w:spacing w:after="0" w:line="240" w:lineRule="auto"/>
              <w:jc w:val="center"/>
              <w:rPr>
                <w:rFonts w:ascii="Times New Roman" w:eastAsia="Times New Roman" w:hAnsi="Times New Roman" w:cs="Times New Roman"/>
                <w:kern w:val="0"/>
                <w:sz w:val="24"/>
                <w:szCs w:val="24"/>
                <w:lang w:val="kk-KZ" w:eastAsia="ru-RU"/>
              </w:rPr>
            </w:pPr>
          </w:p>
          <w:p w14:paraId="4BE12516" w14:textId="77777777" w:rsidR="00443DF1" w:rsidRPr="00054567" w:rsidRDefault="00443DF1" w:rsidP="00A00F18">
            <w:pPr>
              <w:spacing w:after="0" w:line="240" w:lineRule="auto"/>
              <w:jc w:val="center"/>
              <w:rPr>
                <w:rFonts w:ascii="Times New Roman" w:eastAsia="Times New Roman" w:hAnsi="Times New Roman" w:cs="Times New Roman"/>
                <w:kern w:val="0"/>
                <w:sz w:val="24"/>
                <w:szCs w:val="24"/>
                <w:lang w:val="kk-KZ" w:eastAsia="ru-RU"/>
              </w:rPr>
            </w:pPr>
          </w:p>
        </w:tc>
        <w:tc>
          <w:tcPr>
            <w:tcW w:w="7087" w:type="dxa"/>
          </w:tcPr>
          <w:p w14:paraId="1758A7D8" w14:textId="17112FD5" w:rsidR="00443DF1" w:rsidRPr="00054567" w:rsidRDefault="00443DF1" w:rsidP="00A00F18">
            <w:pPr>
              <w:spacing w:after="0" w:line="240" w:lineRule="auto"/>
              <w:jc w:val="both"/>
              <w:rPr>
                <w:rFonts w:ascii="Times New Roman" w:eastAsia="Calibri"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 xml:space="preserve">Дәріс 7. </w:t>
            </w:r>
            <w:r w:rsidR="00C74750" w:rsidRPr="00054567">
              <w:rPr>
                <w:rFonts w:ascii="Times New Roman" w:eastAsia="Times New Roman" w:hAnsi="Times New Roman" w:cs="Times New Roman"/>
                <w:kern w:val="0"/>
                <w:sz w:val="24"/>
                <w:szCs w:val="24"/>
                <w:lang w:val="kk-KZ" w:eastAsia="ru-RU"/>
              </w:rPr>
              <w:t xml:space="preserve">Тұрақты даму, азық-түлік қауіпсіздігі, табиғи ресурстарды сақтау және жасыл технологияларды енгізу </w:t>
            </w:r>
          </w:p>
        </w:tc>
        <w:tc>
          <w:tcPr>
            <w:tcW w:w="1276" w:type="dxa"/>
          </w:tcPr>
          <w:p w14:paraId="3F2BBDB2" w14:textId="77777777" w:rsidR="00443DF1" w:rsidRPr="00054567" w:rsidRDefault="00443DF1" w:rsidP="00A00F18">
            <w:pPr>
              <w:spacing w:after="0" w:line="240" w:lineRule="auto"/>
              <w:ind w:firstLine="567"/>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1</w:t>
            </w:r>
          </w:p>
        </w:tc>
      </w:tr>
      <w:tr w:rsidR="00A23F4C" w:rsidRPr="00054567" w14:paraId="2A16362F" w14:textId="77777777" w:rsidTr="00A441B2">
        <w:trPr>
          <w:trHeight w:val="300"/>
        </w:trPr>
        <w:tc>
          <w:tcPr>
            <w:tcW w:w="846" w:type="dxa"/>
            <w:vMerge/>
            <w:vAlign w:val="center"/>
          </w:tcPr>
          <w:p w14:paraId="3AF8B3CA" w14:textId="77777777" w:rsidR="00443DF1" w:rsidRPr="00054567" w:rsidRDefault="00443DF1" w:rsidP="00A00F18">
            <w:pPr>
              <w:spacing w:after="0" w:line="240" w:lineRule="auto"/>
              <w:jc w:val="center"/>
              <w:rPr>
                <w:rFonts w:ascii="Times New Roman" w:eastAsia="Times New Roman" w:hAnsi="Times New Roman" w:cs="Times New Roman"/>
                <w:kern w:val="0"/>
                <w:sz w:val="24"/>
                <w:szCs w:val="24"/>
                <w:lang w:val="kk-KZ" w:eastAsia="ru-RU"/>
              </w:rPr>
            </w:pPr>
          </w:p>
        </w:tc>
        <w:tc>
          <w:tcPr>
            <w:tcW w:w="7087" w:type="dxa"/>
          </w:tcPr>
          <w:p w14:paraId="72161E5A" w14:textId="028EFFFC" w:rsidR="00443DF1" w:rsidRPr="00054567" w:rsidRDefault="00443DF1" w:rsidP="00A00F18">
            <w:pPr>
              <w:spacing w:after="0" w:line="240" w:lineRule="auto"/>
              <w:jc w:val="both"/>
              <w:rPr>
                <w:rFonts w:ascii="Times New Roman" w:eastAsia="Calibri"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 xml:space="preserve">Семинарлық сабақ 7. </w:t>
            </w:r>
            <w:r w:rsidR="00C74750" w:rsidRPr="00054567">
              <w:rPr>
                <w:rFonts w:ascii="Times New Roman" w:hAnsi="Times New Roman" w:cs="Times New Roman"/>
                <w:sz w:val="24"/>
                <w:szCs w:val="24"/>
                <w:lang w:val="kk-KZ"/>
              </w:rPr>
              <w:t>Мемлекеттік саясаттың, нарықтық қатынастар мен инновацияның әсерін саралау</w:t>
            </w:r>
            <w:r w:rsidR="00C74750" w:rsidRPr="00054567">
              <w:rPr>
                <w:rFonts w:ascii="Times New Roman" w:hAnsi="Times New Roman" w:cs="Times New Roman"/>
                <w:sz w:val="24"/>
                <w:szCs w:val="24"/>
                <w:lang w:val="kk-KZ" w:eastAsia="ru-RU"/>
              </w:rPr>
              <w:t xml:space="preserve"> </w:t>
            </w:r>
          </w:p>
        </w:tc>
        <w:tc>
          <w:tcPr>
            <w:tcW w:w="1276" w:type="dxa"/>
          </w:tcPr>
          <w:p w14:paraId="559757F5" w14:textId="77777777" w:rsidR="00443DF1" w:rsidRPr="00054567" w:rsidRDefault="00443DF1" w:rsidP="00A00F18">
            <w:pPr>
              <w:spacing w:after="0" w:line="240" w:lineRule="auto"/>
              <w:ind w:firstLine="567"/>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2</w:t>
            </w:r>
          </w:p>
        </w:tc>
      </w:tr>
      <w:tr w:rsidR="00A23F4C" w:rsidRPr="00702DCA" w14:paraId="21C61AF7" w14:textId="77777777" w:rsidTr="00A441B2">
        <w:trPr>
          <w:trHeight w:val="309"/>
        </w:trPr>
        <w:tc>
          <w:tcPr>
            <w:tcW w:w="846" w:type="dxa"/>
            <w:vMerge/>
            <w:vAlign w:val="center"/>
          </w:tcPr>
          <w:p w14:paraId="31297D4B" w14:textId="77777777" w:rsidR="00443DF1" w:rsidRPr="00054567" w:rsidRDefault="00443DF1" w:rsidP="00A00F18">
            <w:pPr>
              <w:spacing w:after="0" w:line="240" w:lineRule="auto"/>
              <w:jc w:val="center"/>
              <w:rPr>
                <w:rFonts w:ascii="Times New Roman" w:eastAsia="Times New Roman" w:hAnsi="Times New Roman" w:cs="Times New Roman"/>
                <w:color w:val="EE0000"/>
                <w:kern w:val="0"/>
                <w:sz w:val="24"/>
                <w:szCs w:val="24"/>
                <w:lang w:val="kk-KZ" w:eastAsia="ru-RU"/>
              </w:rPr>
            </w:pPr>
          </w:p>
        </w:tc>
        <w:tc>
          <w:tcPr>
            <w:tcW w:w="7087" w:type="dxa"/>
          </w:tcPr>
          <w:p w14:paraId="1FB88662" w14:textId="51901317" w:rsidR="00443DF1" w:rsidRPr="00054567" w:rsidRDefault="00443DF1" w:rsidP="00A00F18">
            <w:pPr>
              <w:spacing w:after="0" w:line="240" w:lineRule="auto"/>
              <w:jc w:val="both"/>
              <w:rPr>
                <w:rFonts w:ascii="Times New Roman" w:eastAsia="Calibri" w:hAnsi="Times New Roman" w:cs="Times New Roman"/>
                <w:color w:val="EE0000"/>
                <w:kern w:val="0"/>
                <w:sz w:val="24"/>
                <w:szCs w:val="24"/>
                <w:lang w:val="kk-KZ" w:eastAsia="ru-RU"/>
              </w:rPr>
            </w:pPr>
            <w:r w:rsidRPr="00054567">
              <w:rPr>
                <w:rFonts w:ascii="Times New Roman" w:eastAsia="Calibri" w:hAnsi="Times New Roman" w:cs="Times New Roman"/>
                <w:kern w:val="0"/>
                <w:sz w:val="24"/>
                <w:szCs w:val="24"/>
                <w:lang w:val="kk-KZ" w:eastAsia="ru-RU"/>
              </w:rPr>
              <w:t xml:space="preserve">БОӨЖ 4. </w:t>
            </w:r>
            <w:r w:rsidR="00C74750" w:rsidRPr="00054567">
              <w:rPr>
                <w:rFonts w:ascii="Times New Roman" w:hAnsi="Times New Roman" w:cs="Times New Roman"/>
                <w:sz w:val="24"/>
                <w:szCs w:val="24"/>
                <w:lang w:val="kk-KZ"/>
              </w:rPr>
              <w:t>Қазақстандағы ауыл шаруашылығының артықшылықтары мен кемшіліктеріне салыстырмалы талдау</w:t>
            </w:r>
          </w:p>
        </w:tc>
        <w:tc>
          <w:tcPr>
            <w:tcW w:w="1276" w:type="dxa"/>
          </w:tcPr>
          <w:p w14:paraId="050812CE" w14:textId="77777777" w:rsidR="00443DF1" w:rsidRPr="00054567" w:rsidRDefault="00443DF1" w:rsidP="00A00F18">
            <w:pPr>
              <w:spacing w:after="0" w:line="240" w:lineRule="auto"/>
              <w:ind w:firstLine="567"/>
              <w:jc w:val="center"/>
              <w:rPr>
                <w:rFonts w:ascii="Times New Roman" w:eastAsia="Times New Roman" w:hAnsi="Times New Roman" w:cs="Times New Roman"/>
                <w:caps/>
                <w:color w:val="EE0000"/>
                <w:kern w:val="0"/>
                <w:sz w:val="24"/>
                <w:szCs w:val="24"/>
                <w:lang w:val="kk-KZ" w:eastAsia="ru-RU"/>
              </w:rPr>
            </w:pPr>
          </w:p>
        </w:tc>
      </w:tr>
      <w:tr w:rsidR="00A23F4C" w:rsidRPr="00054567" w14:paraId="72D3075A" w14:textId="77777777" w:rsidTr="00A441B2">
        <w:tc>
          <w:tcPr>
            <w:tcW w:w="846" w:type="dxa"/>
            <w:vMerge w:val="restart"/>
            <w:vAlign w:val="center"/>
          </w:tcPr>
          <w:p w14:paraId="48053D10" w14:textId="77777777" w:rsidR="00443DF1" w:rsidRPr="00054567" w:rsidRDefault="00443DF1" w:rsidP="00A00F18">
            <w:pPr>
              <w:spacing w:after="0" w:line="240" w:lineRule="auto"/>
              <w:jc w:val="center"/>
              <w:rPr>
                <w:rFonts w:ascii="Times New Roman" w:eastAsia="Times New Roman" w:hAnsi="Times New Roman" w:cs="Times New Roman"/>
                <w:kern w:val="0"/>
                <w:sz w:val="24"/>
                <w:szCs w:val="24"/>
                <w:lang w:val="kk-KZ" w:eastAsia="ru-RU"/>
              </w:rPr>
            </w:pPr>
          </w:p>
          <w:p w14:paraId="0C0465A8" w14:textId="77777777" w:rsidR="00443DF1" w:rsidRPr="00054567" w:rsidRDefault="00443DF1" w:rsidP="00A00F18">
            <w:pPr>
              <w:spacing w:after="0" w:line="240" w:lineRule="auto"/>
              <w:jc w:val="center"/>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8.</w:t>
            </w:r>
          </w:p>
          <w:p w14:paraId="1FBCA584" w14:textId="77777777" w:rsidR="00443DF1" w:rsidRPr="00054567" w:rsidRDefault="00443DF1" w:rsidP="00A00F18">
            <w:pPr>
              <w:spacing w:after="0" w:line="240" w:lineRule="auto"/>
              <w:jc w:val="center"/>
              <w:rPr>
                <w:rFonts w:ascii="Times New Roman" w:eastAsia="Times New Roman" w:hAnsi="Times New Roman" w:cs="Times New Roman"/>
                <w:kern w:val="0"/>
                <w:sz w:val="24"/>
                <w:szCs w:val="24"/>
                <w:lang w:val="kk-KZ" w:eastAsia="ru-RU"/>
              </w:rPr>
            </w:pPr>
          </w:p>
          <w:p w14:paraId="2326775F" w14:textId="77777777" w:rsidR="00443DF1" w:rsidRPr="00054567" w:rsidRDefault="00443DF1" w:rsidP="00A00F18">
            <w:pPr>
              <w:spacing w:after="0" w:line="240" w:lineRule="auto"/>
              <w:jc w:val="center"/>
              <w:rPr>
                <w:rFonts w:ascii="Times New Roman" w:eastAsia="Times New Roman" w:hAnsi="Times New Roman" w:cs="Times New Roman"/>
                <w:kern w:val="0"/>
                <w:sz w:val="24"/>
                <w:szCs w:val="24"/>
                <w:lang w:val="kk-KZ" w:eastAsia="ru-RU"/>
              </w:rPr>
            </w:pPr>
          </w:p>
        </w:tc>
        <w:tc>
          <w:tcPr>
            <w:tcW w:w="7087" w:type="dxa"/>
          </w:tcPr>
          <w:p w14:paraId="15BE36C1" w14:textId="77777777" w:rsidR="00443DF1" w:rsidRPr="00054567" w:rsidRDefault="00443DF1" w:rsidP="00A00F18">
            <w:pPr>
              <w:pStyle w:val="a5"/>
              <w:jc w:val="both"/>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 xml:space="preserve">Дәріс 8. </w:t>
            </w:r>
            <w:r w:rsidRPr="00054567">
              <w:rPr>
                <w:rFonts w:ascii="Times New Roman" w:hAnsi="Times New Roman" w:cs="Times New Roman"/>
                <w:sz w:val="24"/>
                <w:szCs w:val="24"/>
                <w:lang w:val="kk-KZ"/>
              </w:rPr>
              <w:t xml:space="preserve">Ауыл шаруашылығы АӨК құрылымы </w:t>
            </w:r>
          </w:p>
        </w:tc>
        <w:tc>
          <w:tcPr>
            <w:tcW w:w="1276" w:type="dxa"/>
          </w:tcPr>
          <w:p w14:paraId="3D474947" w14:textId="77777777" w:rsidR="00443DF1" w:rsidRPr="00054567" w:rsidRDefault="00443DF1" w:rsidP="00A00F18">
            <w:pPr>
              <w:spacing w:after="0" w:line="240" w:lineRule="auto"/>
              <w:jc w:val="center"/>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1</w:t>
            </w:r>
          </w:p>
        </w:tc>
      </w:tr>
      <w:tr w:rsidR="00A23F4C" w:rsidRPr="00054567" w14:paraId="29C40D18" w14:textId="77777777" w:rsidTr="00A441B2">
        <w:trPr>
          <w:trHeight w:val="381"/>
        </w:trPr>
        <w:tc>
          <w:tcPr>
            <w:tcW w:w="846" w:type="dxa"/>
            <w:vMerge/>
            <w:vAlign w:val="center"/>
          </w:tcPr>
          <w:p w14:paraId="24CDEA61" w14:textId="77777777" w:rsidR="00443DF1" w:rsidRPr="00054567" w:rsidRDefault="00443DF1" w:rsidP="00A00F18">
            <w:pPr>
              <w:spacing w:after="0" w:line="240" w:lineRule="auto"/>
              <w:jc w:val="center"/>
              <w:rPr>
                <w:rFonts w:ascii="Times New Roman" w:eastAsia="Times New Roman" w:hAnsi="Times New Roman" w:cs="Times New Roman"/>
                <w:kern w:val="0"/>
                <w:sz w:val="24"/>
                <w:szCs w:val="24"/>
                <w:lang w:val="kk-KZ" w:eastAsia="ru-RU"/>
              </w:rPr>
            </w:pPr>
          </w:p>
        </w:tc>
        <w:tc>
          <w:tcPr>
            <w:tcW w:w="7087" w:type="dxa"/>
          </w:tcPr>
          <w:p w14:paraId="0AA54742" w14:textId="5271891A" w:rsidR="00443DF1" w:rsidRPr="00054567" w:rsidRDefault="00443DF1" w:rsidP="00A00F18">
            <w:pPr>
              <w:spacing w:after="0" w:line="240" w:lineRule="auto"/>
              <w:jc w:val="both"/>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 xml:space="preserve">Семинарлық сабақ 8. </w:t>
            </w:r>
            <w:r w:rsidRPr="00054567">
              <w:rPr>
                <w:rFonts w:ascii="Times New Roman" w:hAnsi="Times New Roman" w:cs="Times New Roman"/>
                <w:sz w:val="24"/>
                <w:szCs w:val="24"/>
                <w:lang w:val="kk-KZ"/>
              </w:rPr>
              <w:t>АӨК-тің азық-түлік</w:t>
            </w:r>
            <w:r w:rsidR="00EE2BEA" w:rsidRPr="00054567">
              <w:rPr>
                <w:rFonts w:ascii="Times New Roman" w:hAnsi="Times New Roman" w:cs="Times New Roman"/>
                <w:sz w:val="24"/>
                <w:szCs w:val="24"/>
                <w:lang w:val="kk-KZ"/>
              </w:rPr>
              <w:t xml:space="preserve"> </w:t>
            </w:r>
            <w:r w:rsidRPr="00054567">
              <w:rPr>
                <w:rFonts w:ascii="Times New Roman" w:hAnsi="Times New Roman" w:cs="Times New Roman"/>
                <w:sz w:val="24"/>
                <w:szCs w:val="24"/>
                <w:lang w:val="kk-KZ"/>
              </w:rPr>
              <w:t>өндірісіндегі функционалдық рөлі</w:t>
            </w:r>
          </w:p>
        </w:tc>
        <w:tc>
          <w:tcPr>
            <w:tcW w:w="1276" w:type="dxa"/>
          </w:tcPr>
          <w:p w14:paraId="01AB756A" w14:textId="77777777" w:rsidR="00443DF1" w:rsidRPr="00054567" w:rsidRDefault="00443DF1" w:rsidP="00A00F18">
            <w:pPr>
              <w:spacing w:after="0" w:line="240" w:lineRule="auto"/>
              <w:jc w:val="center"/>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2</w:t>
            </w:r>
          </w:p>
        </w:tc>
      </w:tr>
      <w:tr w:rsidR="00A23F4C" w:rsidRPr="00054567" w14:paraId="6FAC6628" w14:textId="77777777" w:rsidTr="00A441B2">
        <w:trPr>
          <w:trHeight w:val="274"/>
        </w:trPr>
        <w:tc>
          <w:tcPr>
            <w:tcW w:w="846" w:type="dxa"/>
            <w:vMerge/>
            <w:vAlign w:val="center"/>
          </w:tcPr>
          <w:p w14:paraId="6137244A" w14:textId="77777777" w:rsidR="00443DF1" w:rsidRPr="00054567" w:rsidRDefault="00443DF1" w:rsidP="00A00F18">
            <w:pPr>
              <w:spacing w:after="0" w:line="240" w:lineRule="auto"/>
              <w:jc w:val="center"/>
              <w:rPr>
                <w:rFonts w:ascii="Times New Roman" w:eastAsia="Times New Roman" w:hAnsi="Times New Roman" w:cs="Times New Roman"/>
                <w:kern w:val="0"/>
                <w:sz w:val="24"/>
                <w:szCs w:val="24"/>
                <w:lang w:val="kk-KZ" w:eastAsia="ru-RU"/>
              </w:rPr>
            </w:pPr>
          </w:p>
        </w:tc>
        <w:tc>
          <w:tcPr>
            <w:tcW w:w="7087" w:type="dxa"/>
          </w:tcPr>
          <w:p w14:paraId="1B78222C" w14:textId="77777777" w:rsidR="00443DF1" w:rsidRPr="00054567" w:rsidRDefault="00443DF1" w:rsidP="00A00F18">
            <w:pPr>
              <w:spacing w:after="0" w:line="240" w:lineRule="auto"/>
              <w:jc w:val="right"/>
              <w:rPr>
                <w:rFonts w:ascii="Times New Roman" w:eastAsia="Times New Roman" w:hAnsi="Times New Roman" w:cs="Times New Roman"/>
                <w:kern w:val="0"/>
                <w:sz w:val="24"/>
                <w:szCs w:val="24"/>
                <w:lang w:val="kk-KZ" w:eastAsia="ru-RU"/>
              </w:rPr>
            </w:pPr>
            <w:r w:rsidRPr="00054567">
              <w:rPr>
                <w:rFonts w:ascii="Times New Roman" w:eastAsia="Calibri" w:hAnsi="Times New Roman" w:cs="Times New Roman"/>
                <w:kern w:val="0"/>
                <w:sz w:val="24"/>
                <w:szCs w:val="24"/>
                <w:lang w:val="kk-KZ" w:eastAsia="ru-RU"/>
              </w:rPr>
              <w:t>1 аралық бақылау</w:t>
            </w:r>
          </w:p>
        </w:tc>
        <w:tc>
          <w:tcPr>
            <w:tcW w:w="1276" w:type="dxa"/>
          </w:tcPr>
          <w:p w14:paraId="6AC3AC0D" w14:textId="77777777" w:rsidR="00443DF1" w:rsidRPr="00054567" w:rsidRDefault="00443DF1" w:rsidP="00A00F18">
            <w:pPr>
              <w:spacing w:after="0" w:line="240" w:lineRule="auto"/>
              <w:ind w:firstLine="567"/>
              <w:rPr>
                <w:rFonts w:ascii="Times New Roman" w:eastAsia="Times New Roman" w:hAnsi="Times New Roman" w:cs="Times New Roman"/>
                <w:kern w:val="0"/>
                <w:sz w:val="24"/>
                <w:szCs w:val="24"/>
                <w:lang w:val="kk-KZ" w:eastAsia="ru-RU"/>
              </w:rPr>
            </w:pPr>
          </w:p>
        </w:tc>
      </w:tr>
    </w:tbl>
    <w:p w14:paraId="4A370804" w14:textId="1D5484EA" w:rsidR="00F51DBE" w:rsidRPr="00054567" w:rsidRDefault="00F51DBE">
      <w:pPr>
        <w:rPr>
          <w:rFonts w:ascii="Times New Roman" w:hAnsi="Times New Roman" w:cs="Times New Roman"/>
          <w:sz w:val="28"/>
          <w:szCs w:val="28"/>
          <w:lang w:val="kk-KZ"/>
        </w:rPr>
      </w:pPr>
      <w:r w:rsidRPr="00054567">
        <w:rPr>
          <w:rFonts w:ascii="Times New Roman" w:hAnsi="Times New Roman" w:cs="Times New Roman"/>
          <w:sz w:val="28"/>
          <w:szCs w:val="28"/>
          <w:lang w:val="kk-KZ"/>
        </w:rPr>
        <w:lastRenderedPageBreak/>
        <w:t>9 – кестенің жалғасы</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7087"/>
        <w:gridCol w:w="1276"/>
      </w:tblGrid>
      <w:tr w:rsidR="00F51DBE" w:rsidRPr="00054567" w14:paraId="61BE578A" w14:textId="77777777" w:rsidTr="00A441B2">
        <w:tc>
          <w:tcPr>
            <w:tcW w:w="846" w:type="dxa"/>
          </w:tcPr>
          <w:p w14:paraId="4EE10975" w14:textId="5E313900" w:rsidR="00F51DBE" w:rsidRPr="00054567" w:rsidRDefault="00F51DBE" w:rsidP="00F51DBE">
            <w:pPr>
              <w:spacing w:after="0" w:line="240" w:lineRule="auto"/>
              <w:jc w:val="center"/>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1</w:t>
            </w:r>
          </w:p>
        </w:tc>
        <w:tc>
          <w:tcPr>
            <w:tcW w:w="7087" w:type="dxa"/>
          </w:tcPr>
          <w:p w14:paraId="2A349EBA" w14:textId="2164961C" w:rsidR="00F51DBE" w:rsidRPr="00054567" w:rsidRDefault="00F51DBE" w:rsidP="00F51DBE">
            <w:pPr>
              <w:spacing w:after="0" w:line="240" w:lineRule="auto"/>
              <w:jc w:val="center"/>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2</w:t>
            </w:r>
          </w:p>
        </w:tc>
        <w:tc>
          <w:tcPr>
            <w:tcW w:w="1276" w:type="dxa"/>
          </w:tcPr>
          <w:p w14:paraId="3FBA1B83" w14:textId="2ADF733C" w:rsidR="00F51DBE" w:rsidRPr="00054567" w:rsidRDefault="00F51DBE" w:rsidP="00F51DBE">
            <w:pPr>
              <w:spacing w:after="0" w:line="240" w:lineRule="auto"/>
              <w:jc w:val="center"/>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3</w:t>
            </w:r>
          </w:p>
        </w:tc>
      </w:tr>
      <w:tr w:rsidR="00A23F4C" w:rsidRPr="00054567" w14:paraId="1F0CA4C1" w14:textId="77777777" w:rsidTr="00A441B2">
        <w:tc>
          <w:tcPr>
            <w:tcW w:w="846" w:type="dxa"/>
            <w:vMerge w:val="restart"/>
          </w:tcPr>
          <w:p w14:paraId="1FA034E8" w14:textId="77777777" w:rsidR="00443DF1" w:rsidRPr="00054567" w:rsidRDefault="00443DF1" w:rsidP="00A00F18">
            <w:pPr>
              <w:spacing w:after="0" w:line="240" w:lineRule="auto"/>
              <w:jc w:val="center"/>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9-10.</w:t>
            </w:r>
          </w:p>
        </w:tc>
        <w:tc>
          <w:tcPr>
            <w:tcW w:w="7087" w:type="dxa"/>
          </w:tcPr>
          <w:p w14:paraId="601A6E90" w14:textId="676D0147" w:rsidR="00443DF1" w:rsidRPr="00054567" w:rsidRDefault="00443DF1" w:rsidP="00A00F18">
            <w:pPr>
              <w:spacing w:after="0" w:line="240" w:lineRule="auto"/>
              <w:jc w:val="both"/>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Дәріс 9-10.</w:t>
            </w:r>
            <w:r w:rsidR="000B3521" w:rsidRPr="00054567">
              <w:rPr>
                <w:rFonts w:ascii="Times New Roman" w:eastAsia="Times New Roman" w:hAnsi="Times New Roman" w:cs="Times New Roman"/>
                <w:kern w:val="0"/>
                <w:sz w:val="24"/>
                <w:szCs w:val="24"/>
                <w:lang w:val="kk-KZ" w:eastAsia="ru-RU"/>
              </w:rPr>
              <w:t xml:space="preserve"> </w:t>
            </w:r>
            <w:r w:rsidRPr="00054567">
              <w:rPr>
                <w:rFonts w:ascii="Times New Roman" w:eastAsia="Times New Roman" w:hAnsi="Times New Roman" w:cs="Times New Roman"/>
                <w:sz w:val="24"/>
                <w:szCs w:val="24"/>
                <w:lang w:val="kk-KZ" w:eastAsia="ru-RU"/>
              </w:rPr>
              <w:t>Ауыл шарушылығын оқытудың әдіснамалық тәсілдері</w:t>
            </w:r>
          </w:p>
        </w:tc>
        <w:tc>
          <w:tcPr>
            <w:tcW w:w="1276" w:type="dxa"/>
          </w:tcPr>
          <w:p w14:paraId="711072AF" w14:textId="77777777" w:rsidR="00443DF1" w:rsidRPr="00054567" w:rsidRDefault="00443DF1" w:rsidP="00A00F18">
            <w:pPr>
              <w:spacing w:after="0" w:line="240" w:lineRule="auto"/>
              <w:jc w:val="center"/>
              <w:rPr>
                <w:rFonts w:ascii="Times New Roman" w:eastAsia="Times New Roman" w:hAnsi="Times New Roman" w:cs="Times New Roman"/>
                <w:caps/>
                <w:kern w:val="0"/>
                <w:sz w:val="24"/>
                <w:szCs w:val="24"/>
                <w:lang w:eastAsia="ru-RU"/>
              </w:rPr>
            </w:pPr>
            <w:r w:rsidRPr="00054567">
              <w:rPr>
                <w:rFonts w:ascii="Times New Roman" w:eastAsia="Times New Roman" w:hAnsi="Times New Roman" w:cs="Times New Roman"/>
                <w:kern w:val="0"/>
                <w:sz w:val="24"/>
                <w:szCs w:val="24"/>
                <w:lang w:val="kk-KZ" w:eastAsia="ru-RU"/>
              </w:rPr>
              <w:t>2</w:t>
            </w:r>
          </w:p>
        </w:tc>
      </w:tr>
      <w:tr w:rsidR="00A23F4C" w:rsidRPr="00054567" w14:paraId="6A1604F5" w14:textId="77777777" w:rsidTr="00A441B2">
        <w:tc>
          <w:tcPr>
            <w:tcW w:w="846" w:type="dxa"/>
            <w:vMerge/>
            <w:vAlign w:val="center"/>
          </w:tcPr>
          <w:p w14:paraId="43193949" w14:textId="77777777" w:rsidR="00443DF1" w:rsidRPr="00054567" w:rsidRDefault="00443DF1" w:rsidP="00A00F18">
            <w:pPr>
              <w:spacing w:after="0" w:line="240" w:lineRule="auto"/>
              <w:jc w:val="center"/>
              <w:rPr>
                <w:rFonts w:ascii="Times New Roman" w:eastAsia="Times New Roman" w:hAnsi="Times New Roman" w:cs="Times New Roman"/>
                <w:kern w:val="0"/>
                <w:sz w:val="24"/>
                <w:szCs w:val="24"/>
                <w:lang w:val="kk-KZ" w:eastAsia="ru-RU"/>
              </w:rPr>
            </w:pPr>
          </w:p>
        </w:tc>
        <w:tc>
          <w:tcPr>
            <w:tcW w:w="7087" w:type="dxa"/>
          </w:tcPr>
          <w:p w14:paraId="39B76FB3" w14:textId="77777777" w:rsidR="00443DF1" w:rsidRPr="00054567" w:rsidRDefault="00443DF1" w:rsidP="00A00F18">
            <w:pPr>
              <w:spacing w:after="0" w:line="240" w:lineRule="auto"/>
              <w:jc w:val="both"/>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 xml:space="preserve">Семинарлық сабақ 9-10. </w:t>
            </w:r>
            <w:r w:rsidRPr="00054567">
              <w:rPr>
                <w:rFonts w:ascii="Times New Roman" w:eastAsia="Times New Roman" w:hAnsi="Times New Roman" w:cs="Times New Roman"/>
                <w:sz w:val="24"/>
                <w:szCs w:val="24"/>
                <w:lang w:val="kk-KZ" w:eastAsia="ru-RU"/>
              </w:rPr>
              <w:t>Ауыл шарушылығын оқытудың әдіснамалық тәсілдері</w:t>
            </w:r>
            <w:r w:rsidRPr="00054567">
              <w:rPr>
                <w:rFonts w:ascii="Times New Roman" w:eastAsia="Calibri" w:hAnsi="Times New Roman" w:cs="Times New Roman"/>
                <w:kern w:val="0"/>
                <w:sz w:val="24"/>
                <w:szCs w:val="24"/>
                <w:lang w:val="kk-KZ" w:eastAsia="ru-RU"/>
              </w:rPr>
              <w:t xml:space="preserve"> алгоритмін құру</w:t>
            </w:r>
          </w:p>
        </w:tc>
        <w:tc>
          <w:tcPr>
            <w:tcW w:w="1276" w:type="dxa"/>
          </w:tcPr>
          <w:p w14:paraId="4D44F91F" w14:textId="77777777" w:rsidR="00443DF1" w:rsidRPr="00054567" w:rsidRDefault="00443DF1" w:rsidP="00A00F18">
            <w:pPr>
              <w:spacing w:after="0" w:line="240" w:lineRule="auto"/>
              <w:jc w:val="center"/>
              <w:rPr>
                <w:rFonts w:ascii="Times New Roman" w:eastAsia="Times New Roman" w:hAnsi="Times New Roman" w:cs="Times New Roman"/>
                <w:caps/>
                <w:kern w:val="0"/>
                <w:sz w:val="24"/>
                <w:szCs w:val="24"/>
                <w:lang w:val="kk-KZ" w:eastAsia="ru-RU"/>
              </w:rPr>
            </w:pPr>
            <w:r w:rsidRPr="00054567">
              <w:rPr>
                <w:rFonts w:ascii="Times New Roman" w:eastAsia="Times New Roman" w:hAnsi="Times New Roman" w:cs="Times New Roman"/>
                <w:kern w:val="0"/>
                <w:sz w:val="24"/>
                <w:szCs w:val="24"/>
                <w:lang w:val="kk-KZ" w:eastAsia="ru-RU"/>
              </w:rPr>
              <w:t>4</w:t>
            </w:r>
          </w:p>
        </w:tc>
      </w:tr>
      <w:tr w:rsidR="00A23F4C" w:rsidRPr="00702DCA" w14:paraId="651457F2" w14:textId="77777777" w:rsidTr="00A441B2">
        <w:trPr>
          <w:trHeight w:val="70"/>
        </w:trPr>
        <w:tc>
          <w:tcPr>
            <w:tcW w:w="846" w:type="dxa"/>
            <w:vMerge/>
            <w:vAlign w:val="center"/>
          </w:tcPr>
          <w:p w14:paraId="69C91E04" w14:textId="77777777" w:rsidR="00443DF1" w:rsidRPr="00054567" w:rsidRDefault="00443DF1" w:rsidP="00A00F18">
            <w:pPr>
              <w:spacing w:after="0" w:line="240" w:lineRule="auto"/>
              <w:jc w:val="center"/>
              <w:rPr>
                <w:rFonts w:ascii="Times New Roman" w:eastAsia="Times New Roman" w:hAnsi="Times New Roman" w:cs="Times New Roman"/>
                <w:kern w:val="0"/>
                <w:sz w:val="24"/>
                <w:szCs w:val="24"/>
                <w:lang w:val="kk-KZ" w:eastAsia="ru-RU"/>
              </w:rPr>
            </w:pPr>
          </w:p>
        </w:tc>
        <w:tc>
          <w:tcPr>
            <w:tcW w:w="7087" w:type="dxa"/>
          </w:tcPr>
          <w:p w14:paraId="639178AF" w14:textId="51511257" w:rsidR="00443DF1" w:rsidRPr="00054567" w:rsidRDefault="00443DF1" w:rsidP="00A00F18">
            <w:pPr>
              <w:spacing w:after="0" w:line="240" w:lineRule="auto"/>
              <w:jc w:val="both"/>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 xml:space="preserve"> Б</w:t>
            </w:r>
            <w:r w:rsidRPr="00054567">
              <w:rPr>
                <w:rFonts w:ascii="Times New Roman" w:eastAsia="Calibri" w:hAnsi="Times New Roman" w:cs="Times New Roman"/>
                <w:kern w:val="0"/>
                <w:sz w:val="24"/>
                <w:szCs w:val="24"/>
                <w:lang w:val="kk-KZ" w:eastAsia="ru-RU"/>
              </w:rPr>
              <w:t>ОӨЖ 5.</w:t>
            </w:r>
            <w:r w:rsidR="000B3521" w:rsidRPr="00054567">
              <w:rPr>
                <w:rFonts w:ascii="Times New Roman" w:eastAsia="Calibri" w:hAnsi="Times New Roman" w:cs="Times New Roman"/>
                <w:kern w:val="0"/>
                <w:sz w:val="24"/>
                <w:szCs w:val="24"/>
                <w:lang w:val="kk-KZ" w:eastAsia="ru-RU"/>
              </w:rPr>
              <w:t xml:space="preserve"> </w:t>
            </w:r>
            <w:r w:rsidRPr="00054567">
              <w:rPr>
                <w:rFonts w:ascii="Times New Roman" w:eastAsia="Times New Roman" w:hAnsi="Times New Roman" w:cs="Times New Roman"/>
                <w:sz w:val="24"/>
                <w:szCs w:val="24"/>
                <w:lang w:val="kk-KZ" w:eastAsia="ru-RU"/>
              </w:rPr>
              <w:t>Жүйелік немесе жүйелік-құрылымдық тәсілді зерттеуші ғалымдардың еңбектерін талдау</w:t>
            </w:r>
          </w:p>
        </w:tc>
        <w:tc>
          <w:tcPr>
            <w:tcW w:w="1276" w:type="dxa"/>
          </w:tcPr>
          <w:p w14:paraId="5ECFCDBB" w14:textId="77777777" w:rsidR="00443DF1" w:rsidRPr="00054567" w:rsidRDefault="00443DF1" w:rsidP="00A00F18">
            <w:pPr>
              <w:spacing w:after="0" w:line="240" w:lineRule="auto"/>
              <w:ind w:firstLine="567"/>
              <w:rPr>
                <w:rFonts w:ascii="Times New Roman" w:eastAsia="Times New Roman" w:hAnsi="Times New Roman" w:cs="Times New Roman"/>
                <w:caps/>
                <w:kern w:val="0"/>
                <w:sz w:val="24"/>
                <w:szCs w:val="24"/>
                <w:lang w:val="kk-KZ" w:eastAsia="ru-RU"/>
              </w:rPr>
            </w:pPr>
          </w:p>
        </w:tc>
      </w:tr>
      <w:tr w:rsidR="00A23F4C" w:rsidRPr="00054567" w14:paraId="6292AC56" w14:textId="77777777" w:rsidTr="00A441B2">
        <w:trPr>
          <w:trHeight w:val="270"/>
        </w:trPr>
        <w:tc>
          <w:tcPr>
            <w:tcW w:w="846" w:type="dxa"/>
            <w:vMerge w:val="restart"/>
            <w:vAlign w:val="center"/>
          </w:tcPr>
          <w:p w14:paraId="587ED706" w14:textId="77777777" w:rsidR="00443DF1" w:rsidRPr="00054567" w:rsidRDefault="00443DF1" w:rsidP="00A00F18">
            <w:pPr>
              <w:spacing w:after="0" w:line="240" w:lineRule="auto"/>
              <w:jc w:val="center"/>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11.</w:t>
            </w:r>
          </w:p>
          <w:p w14:paraId="150BE18A" w14:textId="77777777" w:rsidR="00443DF1" w:rsidRPr="00054567" w:rsidRDefault="00443DF1" w:rsidP="00A00F18">
            <w:pPr>
              <w:spacing w:after="0" w:line="240" w:lineRule="auto"/>
              <w:jc w:val="center"/>
              <w:rPr>
                <w:rFonts w:ascii="Times New Roman" w:eastAsia="Times New Roman" w:hAnsi="Times New Roman" w:cs="Times New Roman"/>
                <w:kern w:val="0"/>
                <w:sz w:val="24"/>
                <w:szCs w:val="24"/>
                <w:lang w:val="kk-KZ" w:eastAsia="ru-RU"/>
              </w:rPr>
            </w:pPr>
          </w:p>
        </w:tc>
        <w:tc>
          <w:tcPr>
            <w:tcW w:w="7087" w:type="dxa"/>
          </w:tcPr>
          <w:p w14:paraId="03D8353E" w14:textId="77777777" w:rsidR="00443DF1" w:rsidRPr="00054567" w:rsidRDefault="00443DF1" w:rsidP="00A00F18">
            <w:pPr>
              <w:spacing w:after="0" w:line="240" w:lineRule="auto"/>
              <w:jc w:val="both"/>
              <w:rPr>
                <w:rFonts w:ascii="Times New Roman" w:eastAsia="Calibri"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 xml:space="preserve">Дәріс 11. </w:t>
            </w:r>
            <w:r w:rsidRPr="00054567">
              <w:rPr>
                <w:rFonts w:ascii="Times New Roman" w:eastAsia="Times New Roman" w:hAnsi="Times New Roman" w:cs="Times New Roman"/>
                <w:sz w:val="24"/>
                <w:szCs w:val="24"/>
                <w:lang w:val="kk-KZ" w:eastAsia="ru-RU"/>
              </w:rPr>
              <w:t>Жүйелік немесе жүйелік-құрылымдық тәсіл</w:t>
            </w:r>
          </w:p>
        </w:tc>
        <w:tc>
          <w:tcPr>
            <w:tcW w:w="1276" w:type="dxa"/>
          </w:tcPr>
          <w:p w14:paraId="187F314A" w14:textId="77777777" w:rsidR="00443DF1" w:rsidRPr="00054567" w:rsidRDefault="00443DF1" w:rsidP="00A00F18">
            <w:pPr>
              <w:spacing w:after="0" w:line="240" w:lineRule="auto"/>
              <w:jc w:val="center"/>
              <w:rPr>
                <w:rFonts w:ascii="Times New Roman" w:eastAsia="Times New Roman" w:hAnsi="Times New Roman" w:cs="Times New Roman"/>
                <w:caps/>
                <w:kern w:val="0"/>
                <w:sz w:val="24"/>
                <w:szCs w:val="24"/>
                <w:lang w:eastAsia="ru-RU"/>
              </w:rPr>
            </w:pPr>
            <w:r w:rsidRPr="00054567">
              <w:rPr>
                <w:rFonts w:ascii="Times New Roman" w:eastAsia="Times New Roman" w:hAnsi="Times New Roman" w:cs="Times New Roman"/>
                <w:kern w:val="0"/>
                <w:sz w:val="24"/>
                <w:szCs w:val="24"/>
                <w:lang w:val="kk-KZ" w:eastAsia="ru-RU"/>
              </w:rPr>
              <w:t>1</w:t>
            </w:r>
          </w:p>
        </w:tc>
      </w:tr>
      <w:tr w:rsidR="00A23F4C" w:rsidRPr="00054567" w14:paraId="329AD30E" w14:textId="77777777" w:rsidTr="00F51DBE">
        <w:trPr>
          <w:trHeight w:val="268"/>
        </w:trPr>
        <w:tc>
          <w:tcPr>
            <w:tcW w:w="846" w:type="dxa"/>
            <w:vMerge/>
            <w:vAlign w:val="center"/>
          </w:tcPr>
          <w:p w14:paraId="2FEA51E2" w14:textId="77777777" w:rsidR="00443DF1" w:rsidRPr="00054567" w:rsidRDefault="00443DF1" w:rsidP="00A00F18">
            <w:pPr>
              <w:spacing w:after="0" w:line="240" w:lineRule="auto"/>
              <w:jc w:val="center"/>
              <w:rPr>
                <w:rFonts w:ascii="Times New Roman" w:eastAsia="Times New Roman" w:hAnsi="Times New Roman" w:cs="Times New Roman"/>
                <w:kern w:val="0"/>
                <w:sz w:val="24"/>
                <w:szCs w:val="24"/>
                <w:lang w:val="kk-KZ" w:eastAsia="ru-RU"/>
              </w:rPr>
            </w:pPr>
          </w:p>
        </w:tc>
        <w:tc>
          <w:tcPr>
            <w:tcW w:w="7087" w:type="dxa"/>
          </w:tcPr>
          <w:p w14:paraId="4B54217E" w14:textId="77777777" w:rsidR="00443DF1" w:rsidRPr="00054567" w:rsidRDefault="00443DF1" w:rsidP="00A00F18">
            <w:pPr>
              <w:spacing w:after="0" w:line="240" w:lineRule="auto"/>
              <w:jc w:val="both"/>
              <w:rPr>
                <w:rFonts w:ascii="Times New Roman" w:eastAsia="Calibri"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 xml:space="preserve">Семинарлық сабақ 11. </w:t>
            </w:r>
            <w:r w:rsidRPr="00054567">
              <w:rPr>
                <w:rFonts w:ascii="Times New Roman" w:hAnsi="Times New Roman" w:cs="Times New Roman"/>
                <w:sz w:val="24"/>
                <w:szCs w:val="24"/>
                <w:lang w:val="kk-KZ"/>
              </w:rPr>
              <w:t>Жүйелік тәсілдің зерттеу нысаны</w:t>
            </w:r>
          </w:p>
        </w:tc>
        <w:tc>
          <w:tcPr>
            <w:tcW w:w="1276" w:type="dxa"/>
          </w:tcPr>
          <w:p w14:paraId="7595C92B" w14:textId="66DD2452" w:rsidR="00443DF1" w:rsidRPr="00054567" w:rsidRDefault="00443DF1" w:rsidP="00F51DBE">
            <w:pPr>
              <w:spacing w:after="0" w:line="240" w:lineRule="auto"/>
              <w:rPr>
                <w:rFonts w:ascii="Times New Roman" w:eastAsia="Times New Roman" w:hAnsi="Times New Roman" w:cs="Times New Roman"/>
                <w:kern w:val="0"/>
                <w:sz w:val="24"/>
                <w:szCs w:val="24"/>
                <w:lang w:val="kk-KZ" w:eastAsia="ru-RU"/>
              </w:rPr>
            </w:pPr>
          </w:p>
          <w:p w14:paraId="0E537421" w14:textId="77777777" w:rsidR="00443DF1" w:rsidRPr="00054567" w:rsidRDefault="00443DF1" w:rsidP="00A00F18">
            <w:pPr>
              <w:spacing w:after="0" w:line="240" w:lineRule="auto"/>
              <w:jc w:val="center"/>
              <w:rPr>
                <w:rFonts w:ascii="Times New Roman" w:eastAsia="Times New Roman" w:hAnsi="Times New Roman" w:cs="Times New Roman"/>
                <w:caps/>
                <w:kern w:val="0"/>
                <w:sz w:val="24"/>
                <w:szCs w:val="24"/>
                <w:lang w:eastAsia="ru-RU"/>
              </w:rPr>
            </w:pPr>
            <w:r w:rsidRPr="00054567">
              <w:rPr>
                <w:rFonts w:ascii="Times New Roman" w:eastAsia="Times New Roman" w:hAnsi="Times New Roman" w:cs="Times New Roman"/>
                <w:caps/>
                <w:kern w:val="0"/>
                <w:sz w:val="24"/>
                <w:szCs w:val="24"/>
                <w:lang w:eastAsia="ru-RU"/>
              </w:rPr>
              <w:t>6</w:t>
            </w:r>
          </w:p>
        </w:tc>
      </w:tr>
      <w:tr w:rsidR="00A23F4C" w:rsidRPr="00054567" w14:paraId="29E5BA17" w14:textId="77777777" w:rsidTr="00A441B2">
        <w:tc>
          <w:tcPr>
            <w:tcW w:w="846" w:type="dxa"/>
            <w:vMerge w:val="restart"/>
          </w:tcPr>
          <w:p w14:paraId="789F9B58" w14:textId="77777777" w:rsidR="00443DF1" w:rsidRPr="00054567" w:rsidRDefault="00443DF1" w:rsidP="00A00F18">
            <w:pPr>
              <w:spacing w:after="0" w:line="240" w:lineRule="auto"/>
              <w:jc w:val="center"/>
              <w:rPr>
                <w:rFonts w:ascii="Times New Roman" w:eastAsia="Times New Roman" w:hAnsi="Times New Roman" w:cs="Times New Roman"/>
                <w:kern w:val="0"/>
                <w:sz w:val="24"/>
                <w:szCs w:val="24"/>
                <w:lang w:val="kk-KZ" w:eastAsia="ru-RU"/>
              </w:rPr>
            </w:pPr>
          </w:p>
          <w:p w14:paraId="1E178851" w14:textId="77777777" w:rsidR="00443DF1" w:rsidRPr="00054567" w:rsidRDefault="00443DF1" w:rsidP="00A00F18">
            <w:pPr>
              <w:spacing w:after="0" w:line="240" w:lineRule="auto"/>
              <w:jc w:val="center"/>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12-13.</w:t>
            </w:r>
          </w:p>
        </w:tc>
        <w:tc>
          <w:tcPr>
            <w:tcW w:w="7087" w:type="dxa"/>
          </w:tcPr>
          <w:p w14:paraId="07D53CF5" w14:textId="77777777" w:rsidR="00443DF1" w:rsidRPr="00054567" w:rsidRDefault="00443DF1" w:rsidP="00A00F18">
            <w:pPr>
              <w:spacing w:after="0" w:line="240" w:lineRule="auto"/>
              <w:jc w:val="both"/>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 xml:space="preserve">Дәріс 12-13. </w:t>
            </w:r>
            <w:r w:rsidRPr="00054567">
              <w:rPr>
                <w:rFonts w:ascii="Times New Roman" w:hAnsi="Times New Roman" w:cs="Times New Roman"/>
                <w:sz w:val="24"/>
                <w:szCs w:val="24"/>
                <w:lang w:val="kk-KZ"/>
              </w:rPr>
              <w:t>Ғылыми-өндірістік жүйе,  салалық және салааралық кешендер, өнім өндіруші кешендер және  нарықтық инфрақұрылым жүйелері</w:t>
            </w:r>
          </w:p>
        </w:tc>
        <w:tc>
          <w:tcPr>
            <w:tcW w:w="1276" w:type="dxa"/>
          </w:tcPr>
          <w:p w14:paraId="1A9038F4" w14:textId="77777777" w:rsidR="00443DF1" w:rsidRPr="00054567" w:rsidRDefault="00443DF1" w:rsidP="00A00F18">
            <w:pPr>
              <w:spacing w:after="0" w:line="240" w:lineRule="auto"/>
              <w:jc w:val="center"/>
              <w:rPr>
                <w:rFonts w:ascii="Times New Roman" w:eastAsia="Times New Roman" w:hAnsi="Times New Roman" w:cs="Times New Roman"/>
                <w:caps/>
                <w:kern w:val="0"/>
                <w:sz w:val="24"/>
                <w:szCs w:val="24"/>
                <w:lang w:val="kk-KZ" w:eastAsia="ru-RU"/>
              </w:rPr>
            </w:pPr>
            <w:r w:rsidRPr="00054567">
              <w:rPr>
                <w:rFonts w:ascii="Times New Roman" w:eastAsia="Times New Roman" w:hAnsi="Times New Roman" w:cs="Times New Roman"/>
                <w:kern w:val="0"/>
                <w:sz w:val="24"/>
                <w:szCs w:val="24"/>
                <w:lang w:val="kk-KZ" w:eastAsia="ru-RU"/>
              </w:rPr>
              <w:t>2</w:t>
            </w:r>
          </w:p>
        </w:tc>
      </w:tr>
      <w:tr w:rsidR="00A23F4C" w:rsidRPr="00054567" w14:paraId="74AC38A8" w14:textId="77777777" w:rsidTr="00A441B2">
        <w:trPr>
          <w:trHeight w:val="273"/>
        </w:trPr>
        <w:tc>
          <w:tcPr>
            <w:tcW w:w="846" w:type="dxa"/>
            <w:vMerge/>
            <w:vAlign w:val="center"/>
          </w:tcPr>
          <w:p w14:paraId="6D20C8D6" w14:textId="77777777" w:rsidR="00443DF1" w:rsidRPr="00054567" w:rsidRDefault="00443DF1" w:rsidP="00A00F18">
            <w:pPr>
              <w:spacing w:after="0" w:line="240" w:lineRule="auto"/>
              <w:jc w:val="center"/>
              <w:rPr>
                <w:rFonts w:ascii="Times New Roman" w:eastAsia="Times New Roman" w:hAnsi="Times New Roman" w:cs="Times New Roman"/>
                <w:kern w:val="0"/>
                <w:sz w:val="24"/>
                <w:szCs w:val="24"/>
                <w:lang w:val="kk-KZ" w:eastAsia="ru-RU"/>
              </w:rPr>
            </w:pPr>
          </w:p>
        </w:tc>
        <w:tc>
          <w:tcPr>
            <w:tcW w:w="7087" w:type="dxa"/>
          </w:tcPr>
          <w:p w14:paraId="1DC5BAB2" w14:textId="4D8F1950" w:rsidR="00443DF1" w:rsidRPr="00054567" w:rsidRDefault="00443DF1" w:rsidP="00A00F18">
            <w:pPr>
              <w:spacing w:after="0" w:line="240" w:lineRule="auto"/>
              <w:jc w:val="both"/>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 xml:space="preserve">Семинарлық сабақ 12-13. </w:t>
            </w:r>
            <w:r w:rsidRPr="00054567">
              <w:rPr>
                <w:rFonts w:ascii="Times New Roman" w:eastAsia="Times New Roman" w:hAnsi="Times New Roman" w:cs="Times New Roman"/>
                <w:sz w:val="24"/>
                <w:szCs w:val="24"/>
                <w:lang w:val="kk-KZ" w:eastAsia="ru-RU"/>
              </w:rPr>
              <w:t>Ғ</w:t>
            </w:r>
            <w:proofErr w:type="spellStart"/>
            <w:r w:rsidRPr="00054567">
              <w:rPr>
                <w:rFonts w:ascii="Times New Roman" w:eastAsia="Times New Roman" w:hAnsi="Times New Roman" w:cs="Times New Roman"/>
                <w:sz w:val="24"/>
                <w:szCs w:val="24"/>
                <w:lang w:eastAsia="ru-RU"/>
              </w:rPr>
              <w:t>ылыми-зерттеу</w:t>
            </w:r>
            <w:proofErr w:type="spellEnd"/>
            <w:r w:rsidR="00561791" w:rsidRPr="00054567">
              <w:rPr>
                <w:rFonts w:ascii="Times New Roman" w:eastAsia="Times New Roman" w:hAnsi="Times New Roman" w:cs="Times New Roman"/>
                <w:sz w:val="24"/>
                <w:szCs w:val="24"/>
                <w:lang w:val="kk-KZ" w:eastAsia="ru-RU"/>
              </w:rPr>
              <w:t xml:space="preserve"> </w:t>
            </w:r>
            <w:proofErr w:type="spellStart"/>
            <w:r w:rsidRPr="00054567">
              <w:rPr>
                <w:rFonts w:ascii="Times New Roman" w:eastAsia="Times New Roman" w:hAnsi="Times New Roman" w:cs="Times New Roman"/>
                <w:sz w:val="24"/>
                <w:szCs w:val="24"/>
                <w:lang w:eastAsia="ru-RU"/>
              </w:rPr>
              <w:t>және</w:t>
            </w:r>
            <w:proofErr w:type="spellEnd"/>
            <w:r w:rsidR="00561791" w:rsidRPr="00054567">
              <w:rPr>
                <w:rFonts w:ascii="Times New Roman" w:eastAsia="Times New Roman" w:hAnsi="Times New Roman" w:cs="Times New Roman"/>
                <w:sz w:val="24"/>
                <w:szCs w:val="24"/>
                <w:lang w:val="kk-KZ" w:eastAsia="ru-RU"/>
              </w:rPr>
              <w:t xml:space="preserve"> </w:t>
            </w:r>
            <w:proofErr w:type="spellStart"/>
            <w:r w:rsidRPr="00054567">
              <w:rPr>
                <w:rFonts w:ascii="Times New Roman" w:eastAsia="Times New Roman" w:hAnsi="Times New Roman" w:cs="Times New Roman"/>
                <w:sz w:val="24"/>
                <w:szCs w:val="24"/>
                <w:lang w:eastAsia="ru-RU"/>
              </w:rPr>
              <w:t>технологиялар</w:t>
            </w:r>
            <w:proofErr w:type="spellEnd"/>
            <w:r w:rsidRPr="00054567">
              <w:rPr>
                <w:rFonts w:ascii="Times New Roman" w:eastAsia="Times New Roman" w:hAnsi="Times New Roman" w:cs="Times New Roman"/>
                <w:sz w:val="24"/>
                <w:szCs w:val="24"/>
                <w:lang w:val="kk-KZ" w:eastAsia="ru-RU"/>
              </w:rPr>
              <w:t>ды</w:t>
            </w:r>
            <w:r w:rsidR="00561791" w:rsidRPr="00054567">
              <w:rPr>
                <w:rFonts w:ascii="Times New Roman" w:eastAsia="Times New Roman" w:hAnsi="Times New Roman" w:cs="Times New Roman"/>
                <w:sz w:val="24"/>
                <w:szCs w:val="24"/>
                <w:lang w:val="kk-KZ" w:eastAsia="ru-RU"/>
              </w:rPr>
              <w:t xml:space="preserve"> </w:t>
            </w:r>
            <w:r w:rsidRPr="00054567">
              <w:rPr>
                <w:rFonts w:ascii="Times New Roman" w:hAnsi="Times New Roman" w:cs="Times New Roman"/>
                <w:sz w:val="24"/>
                <w:szCs w:val="24"/>
                <w:lang w:val="kk-KZ"/>
              </w:rPr>
              <w:t>талдау</w:t>
            </w:r>
          </w:p>
        </w:tc>
        <w:tc>
          <w:tcPr>
            <w:tcW w:w="1276" w:type="dxa"/>
          </w:tcPr>
          <w:p w14:paraId="4598095E" w14:textId="77777777" w:rsidR="00443DF1" w:rsidRPr="00054567" w:rsidRDefault="00443DF1" w:rsidP="00A00F18">
            <w:pPr>
              <w:spacing w:after="0" w:line="240" w:lineRule="auto"/>
              <w:jc w:val="center"/>
              <w:rPr>
                <w:rFonts w:ascii="Times New Roman" w:eastAsia="Times New Roman" w:hAnsi="Times New Roman" w:cs="Times New Roman"/>
                <w:caps/>
                <w:kern w:val="0"/>
                <w:sz w:val="24"/>
                <w:szCs w:val="24"/>
                <w:lang w:val="kk-KZ" w:eastAsia="ru-RU"/>
              </w:rPr>
            </w:pPr>
            <w:r w:rsidRPr="00054567">
              <w:rPr>
                <w:rFonts w:ascii="Times New Roman" w:eastAsia="Times New Roman" w:hAnsi="Times New Roman" w:cs="Times New Roman"/>
                <w:kern w:val="0"/>
                <w:sz w:val="24"/>
                <w:szCs w:val="24"/>
                <w:lang w:val="kk-KZ" w:eastAsia="ru-RU"/>
              </w:rPr>
              <w:t>4</w:t>
            </w:r>
          </w:p>
        </w:tc>
      </w:tr>
      <w:tr w:rsidR="00A23F4C" w:rsidRPr="00702DCA" w14:paraId="336CFF39" w14:textId="77777777" w:rsidTr="00A441B2">
        <w:tc>
          <w:tcPr>
            <w:tcW w:w="846" w:type="dxa"/>
            <w:vMerge/>
          </w:tcPr>
          <w:p w14:paraId="0E067940" w14:textId="77777777" w:rsidR="00443DF1" w:rsidRPr="00054567" w:rsidRDefault="00443DF1" w:rsidP="00A00F18">
            <w:pPr>
              <w:spacing w:after="0" w:line="240" w:lineRule="auto"/>
              <w:jc w:val="center"/>
              <w:rPr>
                <w:rFonts w:ascii="Times New Roman" w:eastAsia="Times New Roman" w:hAnsi="Times New Roman" w:cs="Times New Roman"/>
                <w:kern w:val="0"/>
                <w:sz w:val="24"/>
                <w:szCs w:val="24"/>
                <w:lang w:val="kk-KZ" w:eastAsia="ru-RU"/>
              </w:rPr>
            </w:pPr>
          </w:p>
        </w:tc>
        <w:tc>
          <w:tcPr>
            <w:tcW w:w="7087" w:type="dxa"/>
          </w:tcPr>
          <w:p w14:paraId="2966353D" w14:textId="77777777" w:rsidR="00443DF1" w:rsidRPr="00054567" w:rsidRDefault="00443DF1" w:rsidP="00A00F18">
            <w:pPr>
              <w:spacing w:after="0" w:line="240" w:lineRule="auto"/>
              <w:jc w:val="both"/>
              <w:rPr>
                <w:rFonts w:ascii="Times New Roman" w:eastAsia="Times New Roman" w:hAnsi="Times New Roman" w:cs="Times New Roman"/>
                <w:kern w:val="0"/>
                <w:sz w:val="24"/>
                <w:szCs w:val="24"/>
                <w:lang w:val="kk-KZ" w:eastAsia="ru-RU"/>
              </w:rPr>
            </w:pPr>
            <w:r w:rsidRPr="00054567">
              <w:rPr>
                <w:rFonts w:ascii="Times New Roman" w:eastAsia="Calibri" w:hAnsi="Times New Roman" w:cs="Times New Roman"/>
                <w:kern w:val="0"/>
                <w:sz w:val="24"/>
                <w:szCs w:val="24"/>
                <w:lang w:val="kk-KZ" w:eastAsia="ru-RU"/>
              </w:rPr>
              <w:t xml:space="preserve">БОӨЖ 6. </w:t>
            </w:r>
            <w:r w:rsidRPr="00054567">
              <w:rPr>
                <w:rFonts w:ascii="Times New Roman" w:hAnsi="Times New Roman" w:cs="Times New Roman"/>
                <w:sz w:val="24"/>
                <w:szCs w:val="24"/>
                <w:lang w:val="kk-KZ"/>
              </w:rPr>
              <w:t>Өнім өндіруші кешендер және  нарықтық инфрақұрылым жүйелері</w:t>
            </w:r>
          </w:p>
        </w:tc>
        <w:tc>
          <w:tcPr>
            <w:tcW w:w="1276" w:type="dxa"/>
          </w:tcPr>
          <w:p w14:paraId="51152659" w14:textId="77777777" w:rsidR="00443DF1" w:rsidRPr="00054567" w:rsidRDefault="00443DF1" w:rsidP="00A00F18">
            <w:pPr>
              <w:spacing w:after="0" w:line="240" w:lineRule="auto"/>
              <w:jc w:val="center"/>
              <w:rPr>
                <w:rFonts w:ascii="Times New Roman" w:eastAsia="Times New Roman" w:hAnsi="Times New Roman" w:cs="Times New Roman"/>
                <w:caps/>
                <w:kern w:val="0"/>
                <w:sz w:val="24"/>
                <w:szCs w:val="24"/>
                <w:lang w:val="kk-KZ" w:eastAsia="ru-RU"/>
              </w:rPr>
            </w:pPr>
          </w:p>
        </w:tc>
      </w:tr>
      <w:tr w:rsidR="00A23F4C" w:rsidRPr="00054567" w14:paraId="55B1A652" w14:textId="77777777" w:rsidTr="00A441B2">
        <w:trPr>
          <w:trHeight w:val="255"/>
        </w:trPr>
        <w:tc>
          <w:tcPr>
            <w:tcW w:w="846" w:type="dxa"/>
            <w:vMerge w:val="restart"/>
          </w:tcPr>
          <w:p w14:paraId="7787EDD8" w14:textId="77777777" w:rsidR="00443DF1" w:rsidRPr="00054567" w:rsidRDefault="00443DF1" w:rsidP="00A00F18">
            <w:pPr>
              <w:spacing w:after="0" w:line="240" w:lineRule="auto"/>
              <w:jc w:val="center"/>
              <w:rPr>
                <w:rFonts w:ascii="Times New Roman" w:eastAsia="Times New Roman" w:hAnsi="Times New Roman" w:cs="Times New Roman"/>
                <w:kern w:val="0"/>
                <w:sz w:val="24"/>
                <w:szCs w:val="24"/>
                <w:lang w:val="kk-KZ" w:eastAsia="ru-RU"/>
              </w:rPr>
            </w:pPr>
          </w:p>
          <w:p w14:paraId="34BC63E4" w14:textId="77777777" w:rsidR="00443DF1" w:rsidRPr="00054567" w:rsidRDefault="00443DF1" w:rsidP="00A00F18">
            <w:pPr>
              <w:spacing w:after="0" w:line="240" w:lineRule="auto"/>
              <w:jc w:val="center"/>
              <w:rPr>
                <w:rFonts w:ascii="Times New Roman" w:eastAsia="Times New Roman"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14-15.</w:t>
            </w:r>
          </w:p>
        </w:tc>
        <w:tc>
          <w:tcPr>
            <w:tcW w:w="7087" w:type="dxa"/>
          </w:tcPr>
          <w:p w14:paraId="3A50F560" w14:textId="77777777" w:rsidR="00443DF1" w:rsidRPr="00054567" w:rsidRDefault="00443DF1" w:rsidP="00A00F18">
            <w:pPr>
              <w:spacing w:after="0" w:line="240" w:lineRule="auto"/>
              <w:jc w:val="both"/>
              <w:rPr>
                <w:rFonts w:ascii="Times New Roman" w:eastAsia="Calibri" w:hAnsi="Times New Roman" w:cs="Times New Roman"/>
                <w:kern w:val="0"/>
                <w:sz w:val="24"/>
                <w:szCs w:val="24"/>
                <w:lang w:val="kk-KZ" w:eastAsia="ru-RU"/>
              </w:rPr>
            </w:pPr>
            <w:r w:rsidRPr="00054567">
              <w:rPr>
                <w:rFonts w:ascii="Times New Roman" w:eastAsia="Times New Roman" w:hAnsi="Times New Roman" w:cs="Times New Roman"/>
                <w:kern w:val="0"/>
                <w:sz w:val="24"/>
                <w:szCs w:val="24"/>
                <w:lang w:val="kk-KZ" w:eastAsia="ru-RU"/>
              </w:rPr>
              <w:t xml:space="preserve">Дәріс 14-15. </w:t>
            </w:r>
            <w:r w:rsidRPr="00054567">
              <w:rPr>
                <w:rFonts w:ascii="Times New Roman" w:hAnsi="Times New Roman" w:cs="Times New Roman"/>
                <w:sz w:val="24"/>
                <w:szCs w:val="24"/>
                <w:lang w:val="kk-KZ"/>
              </w:rPr>
              <w:t>Қазақстанның ауыл шаруашылығын қолдау –   инвестициялық субсидиялар</w:t>
            </w:r>
          </w:p>
        </w:tc>
        <w:tc>
          <w:tcPr>
            <w:tcW w:w="1276" w:type="dxa"/>
          </w:tcPr>
          <w:p w14:paraId="4EE22BA8" w14:textId="77777777" w:rsidR="00443DF1" w:rsidRPr="00054567" w:rsidRDefault="00443DF1" w:rsidP="00A00F18">
            <w:pPr>
              <w:spacing w:after="0" w:line="240" w:lineRule="auto"/>
              <w:jc w:val="center"/>
              <w:rPr>
                <w:rFonts w:ascii="Times New Roman" w:eastAsia="Times New Roman" w:hAnsi="Times New Roman" w:cs="Times New Roman"/>
                <w:caps/>
                <w:kern w:val="0"/>
                <w:sz w:val="24"/>
                <w:szCs w:val="24"/>
                <w:lang w:val="kk-KZ" w:eastAsia="ru-RU"/>
              </w:rPr>
            </w:pPr>
            <w:r w:rsidRPr="00054567">
              <w:rPr>
                <w:rFonts w:ascii="Times New Roman" w:eastAsia="Times New Roman" w:hAnsi="Times New Roman" w:cs="Times New Roman"/>
                <w:kern w:val="0"/>
                <w:sz w:val="24"/>
                <w:szCs w:val="24"/>
                <w:lang w:val="kk-KZ" w:eastAsia="ru-RU"/>
              </w:rPr>
              <w:t>1</w:t>
            </w:r>
          </w:p>
        </w:tc>
      </w:tr>
      <w:tr w:rsidR="00A23F4C" w:rsidRPr="00054567" w14:paraId="4B3E7F1F" w14:textId="77777777" w:rsidTr="00A441B2">
        <w:trPr>
          <w:trHeight w:val="363"/>
        </w:trPr>
        <w:tc>
          <w:tcPr>
            <w:tcW w:w="846" w:type="dxa"/>
            <w:vMerge/>
          </w:tcPr>
          <w:p w14:paraId="1B466CE9" w14:textId="77777777" w:rsidR="00443DF1" w:rsidRPr="00054567" w:rsidRDefault="00443DF1" w:rsidP="00A00F18">
            <w:pPr>
              <w:spacing w:after="0" w:line="240" w:lineRule="auto"/>
              <w:jc w:val="center"/>
              <w:rPr>
                <w:rFonts w:ascii="Times New Roman" w:eastAsia="Times New Roman" w:hAnsi="Times New Roman" w:cs="Times New Roman"/>
                <w:kern w:val="0"/>
                <w:sz w:val="24"/>
                <w:szCs w:val="24"/>
                <w:lang w:val="kk-KZ" w:eastAsia="ru-RU"/>
              </w:rPr>
            </w:pPr>
          </w:p>
        </w:tc>
        <w:tc>
          <w:tcPr>
            <w:tcW w:w="7087" w:type="dxa"/>
          </w:tcPr>
          <w:p w14:paraId="77CCE74E" w14:textId="1F394D59" w:rsidR="00443DF1" w:rsidRPr="00054567" w:rsidRDefault="00443DF1" w:rsidP="00A00F18">
            <w:pPr>
              <w:keepNext/>
              <w:keepLines/>
              <w:spacing w:after="0" w:line="240" w:lineRule="auto"/>
              <w:jc w:val="both"/>
              <w:textAlignment w:val="baseline"/>
              <w:outlineLvl w:val="3"/>
              <w:rPr>
                <w:rFonts w:ascii="Times New Roman" w:eastAsia="Times New Roman" w:hAnsi="Times New Roman" w:cs="Times New Roman"/>
                <w:iCs/>
                <w:kern w:val="0"/>
                <w:sz w:val="24"/>
                <w:szCs w:val="24"/>
                <w:lang w:val="kk-KZ" w:eastAsia="ru-RU"/>
              </w:rPr>
            </w:pPr>
            <w:r w:rsidRPr="00054567">
              <w:rPr>
                <w:rFonts w:ascii="Times New Roman" w:eastAsia="Times New Roman" w:hAnsi="Times New Roman" w:cs="Times New Roman"/>
                <w:iCs/>
                <w:kern w:val="0"/>
                <w:sz w:val="24"/>
                <w:szCs w:val="24"/>
                <w:lang w:val="kk-KZ" w:eastAsia="ru-RU"/>
              </w:rPr>
              <w:t>Семинарлық сабақ 14-15</w:t>
            </w:r>
            <w:r w:rsidR="00C74750" w:rsidRPr="00054567">
              <w:rPr>
                <w:rFonts w:ascii="Times New Roman" w:eastAsia="Times New Roman" w:hAnsi="Times New Roman" w:cs="Times New Roman"/>
                <w:iCs/>
                <w:kern w:val="0"/>
                <w:sz w:val="24"/>
                <w:szCs w:val="24"/>
                <w:lang w:val="kk-KZ" w:eastAsia="ru-RU"/>
              </w:rPr>
              <w:t xml:space="preserve"> </w:t>
            </w:r>
            <w:r w:rsidRPr="00054567">
              <w:rPr>
                <w:rFonts w:ascii="Times New Roman" w:hAnsi="Times New Roman" w:cs="Times New Roman"/>
                <w:sz w:val="24"/>
                <w:szCs w:val="24"/>
                <w:lang w:val="kk-KZ"/>
              </w:rPr>
              <w:t>«Ауыл шаруашылығы кооперативтері туралы» Заңды талдау</w:t>
            </w:r>
          </w:p>
        </w:tc>
        <w:tc>
          <w:tcPr>
            <w:tcW w:w="1276" w:type="dxa"/>
          </w:tcPr>
          <w:p w14:paraId="0AD2922D" w14:textId="77777777" w:rsidR="00443DF1" w:rsidRPr="00054567" w:rsidRDefault="00443DF1" w:rsidP="00A00F18">
            <w:pPr>
              <w:spacing w:after="0" w:line="240" w:lineRule="auto"/>
              <w:jc w:val="center"/>
              <w:rPr>
                <w:rFonts w:ascii="Times New Roman" w:eastAsia="Times New Roman" w:hAnsi="Times New Roman" w:cs="Times New Roman"/>
                <w:caps/>
                <w:kern w:val="0"/>
                <w:sz w:val="24"/>
                <w:szCs w:val="24"/>
                <w:lang w:val="kk-KZ" w:eastAsia="ru-RU"/>
              </w:rPr>
            </w:pPr>
            <w:r w:rsidRPr="00054567">
              <w:rPr>
                <w:rFonts w:ascii="Times New Roman" w:eastAsia="Times New Roman" w:hAnsi="Times New Roman" w:cs="Times New Roman"/>
                <w:kern w:val="0"/>
                <w:sz w:val="24"/>
                <w:szCs w:val="24"/>
                <w:lang w:val="kk-KZ" w:eastAsia="ru-RU"/>
              </w:rPr>
              <w:t>4</w:t>
            </w:r>
          </w:p>
        </w:tc>
      </w:tr>
      <w:tr w:rsidR="00A23F4C" w:rsidRPr="00702DCA" w14:paraId="01AE4F33" w14:textId="77777777" w:rsidTr="00A441B2">
        <w:trPr>
          <w:trHeight w:val="276"/>
        </w:trPr>
        <w:tc>
          <w:tcPr>
            <w:tcW w:w="846" w:type="dxa"/>
            <w:vMerge/>
          </w:tcPr>
          <w:p w14:paraId="379F99A2" w14:textId="77777777" w:rsidR="00443DF1" w:rsidRPr="00054567" w:rsidRDefault="00443DF1" w:rsidP="00A00F18">
            <w:pPr>
              <w:spacing w:after="0" w:line="240" w:lineRule="auto"/>
              <w:jc w:val="center"/>
              <w:rPr>
                <w:rFonts w:ascii="Times New Roman" w:eastAsia="Times New Roman" w:hAnsi="Times New Roman" w:cs="Times New Roman"/>
                <w:color w:val="EE0000"/>
                <w:kern w:val="0"/>
                <w:sz w:val="24"/>
                <w:szCs w:val="24"/>
                <w:lang w:val="kk-KZ" w:eastAsia="ru-RU"/>
              </w:rPr>
            </w:pPr>
          </w:p>
        </w:tc>
        <w:tc>
          <w:tcPr>
            <w:tcW w:w="7087" w:type="dxa"/>
          </w:tcPr>
          <w:p w14:paraId="00D5BFBC" w14:textId="0C094630" w:rsidR="00CB7B07" w:rsidRPr="00054567" w:rsidRDefault="00443DF1" w:rsidP="00A00F18">
            <w:pPr>
              <w:pStyle w:val="a5"/>
              <w:jc w:val="both"/>
              <w:rPr>
                <w:rFonts w:ascii="Times New Roman" w:eastAsia="Calibri" w:hAnsi="Times New Roman" w:cs="Times New Roman"/>
                <w:kern w:val="0"/>
                <w:sz w:val="24"/>
                <w:szCs w:val="24"/>
                <w:lang w:val="kk-KZ" w:eastAsia="ru-RU"/>
              </w:rPr>
            </w:pPr>
            <w:r w:rsidRPr="00054567">
              <w:rPr>
                <w:rFonts w:ascii="Times New Roman" w:eastAsia="Calibri" w:hAnsi="Times New Roman" w:cs="Times New Roman"/>
                <w:kern w:val="0"/>
                <w:sz w:val="24"/>
                <w:szCs w:val="24"/>
                <w:lang w:val="kk-KZ" w:eastAsia="ru-RU"/>
              </w:rPr>
              <w:t>БОӨЖ 7.</w:t>
            </w:r>
            <w:r w:rsidR="0014042B" w:rsidRPr="00054567">
              <w:rPr>
                <w:rFonts w:ascii="Times New Roman" w:hAnsi="Times New Roman" w:cs="Times New Roman"/>
                <w:sz w:val="24"/>
                <w:szCs w:val="24"/>
                <w:lang w:val="kk-KZ"/>
              </w:rPr>
              <w:t xml:space="preserve"> «Шағын ауыл шаруашылық кәсіпорнының бизнес-жоспары»</w:t>
            </w:r>
            <w:r w:rsidRPr="00054567">
              <w:rPr>
                <w:rFonts w:ascii="Times New Roman" w:eastAsia="Calibri" w:hAnsi="Times New Roman" w:cs="Times New Roman"/>
                <w:kern w:val="0"/>
                <w:sz w:val="24"/>
                <w:szCs w:val="24"/>
                <w:lang w:val="kk-KZ" w:eastAsia="ru-RU"/>
              </w:rPr>
              <w:t xml:space="preserve"> </w:t>
            </w:r>
          </w:p>
        </w:tc>
        <w:tc>
          <w:tcPr>
            <w:tcW w:w="1276" w:type="dxa"/>
          </w:tcPr>
          <w:p w14:paraId="232947A5" w14:textId="77777777" w:rsidR="00443DF1" w:rsidRPr="00054567" w:rsidRDefault="00443DF1" w:rsidP="00A00F18">
            <w:pPr>
              <w:spacing w:after="0" w:line="240" w:lineRule="auto"/>
              <w:jc w:val="center"/>
              <w:rPr>
                <w:rFonts w:ascii="Times New Roman" w:eastAsia="Times New Roman" w:hAnsi="Times New Roman" w:cs="Times New Roman"/>
                <w:caps/>
                <w:kern w:val="0"/>
                <w:sz w:val="24"/>
                <w:szCs w:val="24"/>
                <w:lang w:val="kk-KZ" w:eastAsia="ru-RU"/>
              </w:rPr>
            </w:pPr>
          </w:p>
        </w:tc>
      </w:tr>
      <w:tr w:rsidR="00A23F4C" w:rsidRPr="00054567" w14:paraId="7FD7BAC2" w14:textId="77777777" w:rsidTr="00A441B2">
        <w:tc>
          <w:tcPr>
            <w:tcW w:w="846" w:type="dxa"/>
            <w:vMerge/>
            <w:vAlign w:val="center"/>
          </w:tcPr>
          <w:p w14:paraId="172116BB" w14:textId="77777777" w:rsidR="00443DF1" w:rsidRPr="00054567" w:rsidRDefault="00443DF1" w:rsidP="00A00F18">
            <w:pPr>
              <w:spacing w:after="0" w:line="240" w:lineRule="auto"/>
              <w:rPr>
                <w:rFonts w:ascii="Times New Roman" w:eastAsia="Times New Roman" w:hAnsi="Times New Roman" w:cs="Times New Roman"/>
                <w:color w:val="EE0000"/>
                <w:kern w:val="0"/>
                <w:sz w:val="24"/>
                <w:szCs w:val="24"/>
                <w:lang w:val="kk-KZ" w:eastAsia="ru-RU"/>
              </w:rPr>
            </w:pPr>
          </w:p>
        </w:tc>
        <w:tc>
          <w:tcPr>
            <w:tcW w:w="7087" w:type="dxa"/>
          </w:tcPr>
          <w:p w14:paraId="6B71D2CC" w14:textId="77777777" w:rsidR="00443DF1" w:rsidRPr="00054567" w:rsidRDefault="00443DF1" w:rsidP="00A00F18">
            <w:pPr>
              <w:spacing w:after="0" w:line="240" w:lineRule="auto"/>
              <w:rPr>
                <w:rFonts w:ascii="Times New Roman" w:eastAsia="Times New Roman" w:hAnsi="Times New Roman" w:cs="Times New Roman"/>
                <w:kern w:val="0"/>
                <w:sz w:val="24"/>
                <w:szCs w:val="24"/>
                <w:lang w:val="kk-KZ" w:eastAsia="ru-RU"/>
              </w:rPr>
            </w:pPr>
            <w:r w:rsidRPr="00054567">
              <w:rPr>
                <w:rFonts w:ascii="Times New Roman" w:eastAsia="Calibri" w:hAnsi="Times New Roman" w:cs="Times New Roman"/>
                <w:kern w:val="0"/>
                <w:sz w:val="24"/>
                <w:szCs w:val="24"/>
                <w:lang w:val="kk-KZ" w:eastAsia="ru-RU"/>
              </w:rPr>
              <w:t>2 аралық бақылау</w:t>
            </w:r>
          </w:p>
        </w:tc>
        <w:tc>
          <w:tcPr>
            <w:tcW w:w="1276" w:type="dxa"/>
          </w:tcPr>
          <w:p w14:paraId="08B0C08E" w14:textId="77777777" w:rsidR="00443DF1" w:rsidRPr="00054567" w:rsidRDefault="00443DF1" w:rsidP="00A00F18">
            <w:pPr>
              <w:spacing w:after="0" w:line="240" w:lineRule="auto"/>
              <w:jc w:val="center"/>
              <w:rPr>
                <w:rFonts w:ascii="Times New Roman" w:eastAsia="Times New Roman" w:hAnsi="Times New Roman" w:cs="Times New Roman"/>
                <w:caps/>
                <w:kern w:val="0"/>
                <w:sz w:val="24"/>
                <w:szCs w:val="24"/>
                <w:lang w:val="kk-KZ" w:eastAsia="ru-RU"/>
              </w:rPr>
            </w:pPr>
          </w:p>
        </w:tc>
      </w:tr>
      <w:tr w:rsidR="00A23F4C" w:rsidRPr="00054567" w14:paraId="408CE1D8" w14:textId="77777777" w:rsidTr="00A441B2">
        <w:tc>
          <w:tcPr>
            <w:tcW w:w="7933" w:type="dxa"/>
            <w:gridSpan w:val="2"/>
          </w:tcPr>
          <w:p w14:paraId="1224A701" w14:textId="77777777" w:rsidR="00443DF1" w:rsidRPr="00054567" w:rsidRDefault="00443DF1" w:rsidP="00A00F18">
            <w:pPr>
              <w:spacing w:after="0" w:line="240" w:lineRule="auto"/>
              <w:ind w:firstLine="567"/>
              <w:jc w:val="right"/>
              <w:rPr>
                <w:rFonts w:ascii="Times New Roman" w:eastAsia="Times New Roman" w:hAnsi="Times New Roman" w:cs="Times New Roman"/>
                <w:kern w:val="0"/>
                <w:sz w:val="24"/>
                <w:szCs w:val="24"/>
                <w:lang w:val="en-US" w:eastAsia="ru-RU"/>
              </w:rPr>
            </w:pPr>
            <w:r w:rsidRPr="00054567">
              <w:rPr>
                <w:rFonts w:ascii="Times New Roman" w:eastAsia="Calibri" w:hAnsi="Times New Roman" w:cs="Times New Roman"/>
                <w:kern w:val="0"/>
                <w:sz w:val="24"/>
                <w:szCs w:val="24"/>
                <w:lang w:val="kk-KZ" w:eastAsia="ru-RU"/>
              </w:rPr>
              <w:t>Барлығы</w:t>
            </w:r>
          </w:p>
        </w:tc>
        <w:tc>
          <w:tcPr>
            <w:tcW w:w="1276" w:type="dxa"/>
          </w:tcPr>
          <w:p w14:paraId="23279507" w14:textId="77777777" w:rsidR="00443DF1" w:rsidRPr="00054567" w:rsidRDefault="00443DF1" w:rsidP="00A00F18">
            <w:pPr>
              <w:spacing w:after="0" w:line="240" w:lineRule="auto"/>
              <w:ind w:hanging="114"/>
              <w:jc w:val="center"/>
              <w:rPr>
                <w:rFonts w:ascii="Times New Roman" w:eastAsia="Times New Roman" w:hAnsi="Times New Roman" w:cs="Times New Roman"/>
                <w:kern w:val="0"/>
                <w:sz w:val="24"/>
                <w:szCs w:val="24"/>
                <w:lang w:val="en-US" w:eastAsia="ru-RU"/>
              </w:rPr>
            </w:pPr>
            <w:r w:rsidRPr="00054567">
              <w:rPr>
                <w:rFonts w:ascii="Times New Roman" w:eastAsia="Times New Roman" w:hAnsi="Times New Roman" w:cs="Times New Roman"/>
                <w:kern w:val="0"/>
                <w:sz w:val="24"/>
                <w:szCs w:val="24"/>
                <w:lang w:val="kk-KZ" w:eastAsia="ru-RU"/>
              </w:rPr>
              <w:t>15/30</w:t>
            </w:r>
          </w:p>
        </w:tc>
      </w:tr>
    </w:tbl>
    <w:p w14:paraId="2CB30DDC" w14:textId="77777777" w:rsidR="007E1E11" w:rsidRPr="00054567" w:rsidRDefault="007E1E11" w:rsidP="00A00F18">
      <w:pPr>
        <w:pStyle w:val="a5"/>
        <w:ind w:firstLine="567"/>
        <w:jc w:val="both"/>
        <w:rPr>
          <w:rFonts w:ascii="Times New Roman" w:hAnsi="Times New Roman" w:cs="Times New Roman"/>
          <w:sz w:val="28"/>
          <w:szCs w:val="28"/>
          <w:lang w:val="kk-KZ" w:eastAsia="ru-RU"/>
        </w:rPr>
      </w:pPr>
    </w:p>
    <w:p w14:paraId="03561D29" w14:textId="77777777" w:rsidR="0054720E" w:rsidRPr="00054567" w:rsidRDefault="00443DF1" w:rsidP="00A00F18">
      <w:pPr>
        <w:pStyle w:val="a5"/>
        <w:ind w:firstLine="567"/>
        <w:jc w:val="both"/>
        <w:rPr>
          <w:rFonts w:ascii="Times New Roman" w:hAnsi="Times New Roman" w:cs="Times New Roman"/>
          <w:sz w:val="28"/>
          <w:szCs w:val="28"/>
          <w:lang w:val="kk-KZ" w:eastAsia="ru-RU"/>
        </w:rPr>
      </w:pPr>
      <w:r w:rsidRPr="00054567">
        <w:rPr>
          <w:rFonts w:ascii="Times New Roman" w:hAnsi="Times New Roman" w:cs="Times New Roman"/>
          <w:sz w:val="28"/>
          <w:szCs w:val="28"/>
          <w:lang w:val="kk-KZ" w:eastAsia="ru-RU"/>
        </w:rPr>
        <w:t>Элективті</w:t>
      </w:r>
      <w:r w:rsidR="004B29EC"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курс cиллабус</w:t>
      </w:r>
      <w:r w:rsidR="00782664" w:rsidRPr="00054567">
        <w:rPr>
          <w:rFonts w:ascii="Times New Roman" w:hAnsi="Times New Roman" w:cs="Times New Roman"/>
          <w:sz w:val="28"/>
          <w:szCs w:val="28"/>
          <w:lang w:val="kk-KZ" w:eastAsia="ru-RU"/>
        </w:rPr>
        <w:t>ы</w:t>
      </w:r>
      <w:r w:rsidR="004B29EC"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оқу</w:t>
      </w:r>
      <w:r w:rsidR="004B29EC"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үдерісін</w:t>
      </w:r>
      <w:r w:rsidR="004B29EC"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жүйелі</w:t>
      </w:r>
      <w:r w:rsidR="004B29EC"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түрде</w:t>
      </w:r>
      <w:r w:rsidR="004B29EC"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ұйымдастыруға арнал</w:t>
      </w:r>
      <w:r w:rsidR="00D91412" w:rsidRPr="00054567">
        <w:rPr>
          <w:rFonts w:ascii="Times New Roman" w:hAnsi="Times New Roman" w:cs="Times New Roman"/>
          <w:sz w:val="28"/>
          <w:szCs w:val="28"/>
          <w:lang w:val="kk-KZ" w:eastAsia="ru-RU"/>
        </w:rPr>
        <w:t>а</w:t>
      </w:r>
      <w:r w:rsidRPr="00054567">
        <w:rPr>
          <w:rFonts w:ascii="Times New Roman" w:hAnsi="Times New Roman" w:cs="Times New Roman"/>
          <w:sz w:val="28"/>
          <w:szCs w:val="28"/>
          <w:lang w:val="kk-KZ" w:eastAsia="ru-RU"/>
        </w:rPr>
        <w:t>ды, онда оқыт</w:t>
      </w:r>
      <w:r w:rsidR="004B29EC" w:rsidRPr="00054567">
        <w:rPr>
          <w:rFonts w:ascii="Times New Roman" w:hAnsi="Times New Roman" w:cs="Times New Roman"/>
          <w:sz w:val="28"/>
          <w:szCs w:val="28"/>
          <w:lang w:val="kk-KZ" w:eastAsia="ru-RU"/>
        </w:rPr>
        <w:t>у м</w:t>
      </w:r>
      <w:r w:rsidRPr="00054567">
        <w:rPr>
          <w:rFonts w:ascii="Times New Roman" w:hAnsi="Times New Roman" w:cs="Times New Roman"/>
          <w:sz w:val="28"/>
          <w:szCs w:val="28"/>
          <w:lang w:val="kk-KZ" w:eastAsia="ru-RU"/>
        </w:rPr>
        <w:t>азмұнына теориялық</w:t>
      </w:r>
      <w:r w:rsidR="004B29EC"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 xml:space="preserve">негіздеу (Қазақстанның экономикалық дамуы, </w:t>
      </w:r>
      <w:r w:rsidRPr="00054567">
        <w:rPr>
          <w:rFonts w:ascii="Times New Roman" w:hAnsi="Times New Roman" w:cs="Times New Roman"/>
          <w:kern w:val="0"/>
          <w:sz w:val="28"/>
          <w:szCs w:val="28"/>
          <w:lang w:val="kk-KZ" w:eastAsia="ru-RU"/>
        </w:rPr>
        <w:t>нарықтық экономика жағдайындағы Қазақстанның даму моделі</w:t>
      </w:r>
      <w:r w:rsidRPr="00054567">
        <w:rPr>
          <w:rFonts w:ascii="Times New Roman" w:hAnsi="Times New Roman" w:cs="Times New Roman"/>
          <w:sz w:val="28"/>
          <w:szCs w:val="28"/>
          <w:lang w:val="kk-KZ" w:eastAsia="ru-RU"/>
        </w:rPr>
        <w:t>), өндірістік</w:t>
      </w:r>
      <w:r w:rsidR="004B29EC"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бағыттары</w:t>
      </w:r>
      <w:r w:rsidR="004B29EC"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және</w:t>
      </w:r>
      <w:r w:rsidR="004B29EC"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даму</w:t>
      </w:r>
      <w:r w:rsidR="004B29EC"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 xml:space="preserve">кезеңдері, </w:t>
      </w:r>
      <w:r w:rsidRPr="00054567">
        <w:rPr>
          <w:rFonts w:ascii="Times New Roman" w:hAnsi="Times New Roman" w:cs="Times New Roman"/>
          <w:sz w:val="28"/>
          <w:szCs w:val="28"/>
          <w:lang w:val="kk-KZ"/>
        </w:rPr>
        <w:t>нарықтық экономика жағдайындағы ауыл шаруашылығы</w:t>
      </w:r>
      <w:r w:rsidRPr="00054567">
        <w:rPr>
          <w:rFonts w:ascii="Times New Roman" w:hAnsi="Times New Roman" w:cs="Times New Roman"/>
          <w:sz w:val="28"/>
          <w:szCs w:val="28"/>
          <w:lang w:val="kk-KZ" w:eastAsia="ru-RU"/>
        </w:rPr>
        <w:t>);</w:t>
      </w:r>
    </w:p>
    <w:p w14:paraId="141193C7" w14:textId="008C3786" w:rsidR="0054720E" w:rsidRPr="00054567" w:rsidRDefault="00443DF1" w:rsidP="00A00F18">
      <w:pPr>
        <w:pStyle w:val="a5"/>
        <w:ind w:firstLine="567"/>
        <w:jc w:val="both"/>
        <w:rPr>
          <w:rFonts w:ascii="Times New Roman" w:hAnsi="Times New Roman" w:cs="Times New Roman"/>
          <w:sz w:val="28"/>
          <w:szCs w:val="28"/>
          <w:lang w:val="kk-KZ" w:eastAsia="ru-RU"/>
        </w:rPr>
      </w:pPr>
      <w:r w:rsidRPr="00054567">
        <w:rPr>
          <w:rFonts w:ascii="Times New Roman" w:hAnsi="Times New Roman" w:cs="Times New Roman"/>
          <w:sz w:val="28"/>
          <w:szCs w:val="28"/>
          <w:lang w:val="kk-KZ" w:eastAsia="ru-RU"/>
        </w:rPr>
        <w:t>б) экономикалық</w:t>
      </w:r>
      <w:r w:rsidR="004B29EC"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көрсеткіштер</w:t>
      </w:r>
      <w:r w:rsidR="004B29EC"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(өнім</w:t>
      </w:r>
      <w:r w:rsidR="004B29EC"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өндіру</w:t>
      </w:r>
      <w:r w:rsidR="004B29EC"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көлемі, еңбек</w:t>
      </w:r>
      <w:r w:rsidR="004B29EC"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өнімділігі, экономикалық</w:t>
      </w:r>
      <w:r w:rsidR="004B29EC"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тиімділік, инвестициялық</w:t>
      </w:r>
      <w:r w:rsidR="004B29EC"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 xml:space="preserve">тартымдылық; </w:t>
      </w:r>
    </w:p>
    <w:p w14:paraId="34D00F28" w14:textId="77777777" w:rsidR="0054720E" w:rsidRPr="00054567" w:rsidRDefault="00443DF1" w:rsidP="00A00F18">
      <w:pPr>
        <w:pStyle w:val="a5"/>
        <w:ind w:firstLine="567"/>
        <w:jc w:val="both"/>
        <w:rPr>
          <w:rFonts w:ascii="Times New Roman" w:hAnsi="Times New Roman" w:cs="Times New Roman"/>
          <w:sz w:val="28"/>
          <w:szCs w:val="28"/>
          <w:lang w:val="kk-KZ" w:eastAsia="ru-RU"/>
        </w:rPr>
      </w:pPr>
      <w:r w:rsidRPr="00054567">
        <w:rPr>
          <w:rFonts w:ascii="Times New Roman" w:hAnsi="Times New Roman" w:cs="Times New Roman"/>
          <w:sz w:val="28"/>
          <w:szCs w:val="28"/>
          <w:lang w:val="kk-KZ" w:eastAsia="ru-RU"/>
        </w:rPr>
        <w:t>в) аграрлық</w:t>
      </w:r>
      <w:r w:rsidR="004B29EC"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саясат (мемлекеттік</w:t>
      </w:r>
      <w:r w:rsidR="004B29EC"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қолдау</w:t>
      </w:r>
      <w:r w:rsidR="004B29EC"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бағдарламалары, субсидиялар, жер</w:t>
      </w:r>
      <w:r w:rsidR="004B29EC"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реформалары);</w:t>
      </w:r>
    </w:p>
    <w:p w14:paraId="3F537799" w14:textId="2CE24C0C" w:rsidR="00443DF1" w:rsidRPr="00054567" w:rsidRDefault="00443DF1" w:rsidP="00A00F18">
      <w:pPr>
        <w:pStyle w:val="a5"/>
        <w:ind w:firstLine="567"/>
        <w:jc w:val="both"/>
        <w:rPr>
          <w:rFonts w:ascii="Times New Roman" w:hAnsi="Times New Roman" w:cs="Times New Roman"/>
          <w:sz w:val="28"/>
          <w:szCs w:val="28"/>
          <w:lang w:val="kk-KZ" w:eastAsia="ru-RU"/>
        </w:rPr>
      </w:pPr>
      <w:r w:rsidRPr="00054567">
        <w:rPr>
          <w:rFonts w:ascii="Times New Roman" w:hAnsi="Times New Roman" w:cs="Times New Roman"/>
          <w:sz w:val="28"/>
          <w:szCs w:val="28"/>
          <w:lang w:val="kk-KZ" w:eastAsia="ru-RU"/>
        </w:rPr>
        <w:t>г) ғылыми-зерттеу</w:t>
      </w:r>
      <w:r w:rsidR="004B29EC"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және</w:t>
      </w:r>
      <w:r w:rsidR="004B29EC"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технологиялар (даму</w:t>
      </w:r>
      <w:r w:rsidR="004B29EC"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бағыттары, смарт-фермалар, цифрлық</w:t>
      </w:r>
      <w:r w:rsidR="004B29EC"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ауыл</w:t>
      </w:r>
      <w:r w:rsidR="004B29EC"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шаруашылығы) компоненттерін қамтиды. Бұл ұсынылып отырған мазмұн білім алушыларды ауыл шаруашылығының экономикалық маңызын түсінуге, даму үрдістерін талдай білуге, картографиялық материалдармен жұмыс істеуге және геоақпараттық деректер негізінде қорытынды жасауға үйретеді.</w:t>
      </w:r>
    </w:p>
    <w:p w14:paraId="5E2DC0A7" w14:textId="34B59E98" w:rsidR="0099488E" w:rsidRPr="00054567" w:rsidRDefault="0099488E" w:rsidP="0099488E">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Білім алушылардың алған білімді тәжірибеде қолдану дағдыларын дамытуға, сын тұрғысынан ойлауына және болашақ кәсіби бағдарын анықтауына жағдай жасау мақсатында</w:t>
      </w:r>
      <w:r w:rsidR="00600ACA" w:rsidRPr="00054567">
        <w:rPr>
          <w:rFonts w:ascii="Times New Roman" w:hAnsi="Times New Roman" w:cs="Times New Roman"/>
          <w:sz w:val="28"/>
          <w:szCs w:val="28"/>
          <w:lang w:val="kk-KZ"/>
        </w:rPr>
        <w:t xml:space="preserve"> </w:t>
      </w:r>
      <w:r w:rsidRPr="00054567">
        <w:rPr>
          <w:rFonts w:ascii="Times New Roman" w:hAnsi="Times New Roman" w:cs="Times New Roman"/>
          <w:bCs/>
          <w:sz w:val="28"/>
          <w:szCs w:val="28"/>
          <w:lang w:val="kk-KZ"/>
        </w:rPr>
        <w:t>«</w:t>
      </w:r>
      <w:r w:rsidRPr="00054567">
        <w:rPr>
          <w:rFonts w:ascii="Times New Roman" w:hAnsi="Times New Roman" w:cs="Times New Roman"/>
          <w:sz w:val="28"/>
          <w:szCs w:val="28"/>
          <w:lang w:val="kk-KZ"/>
        </w:rPr>
        <w:t>Қазақстанның ауыл шаруашылығының экономикалық даму үрдістері</w:t>
      </w:r>
      <w:r w:rsidRPr="00054567">
        <w:rPr>
          <w:rFonts w:ascii="Times New Roman" w:hAnsi="Times New Roman" w:cs="Times New Roman"/>
          <w:bCs/>
          <w:sz w:val="28"/>
          <w:szCs w:val="28"/>
          <w:lang w:val="kk-KZ"/>
        </w:rPr>
        <w:t>»</w:t>
      </w:r>
      <w:r w:rsidRPr="00054567">
        <w:rPr>
          <w:rFonts w:ascii="Times New Roman" w:hAnsi="Times New Roman" w:cs="Times New Roman"/>
          <w:sz w:val="28"/>
          <w:szCs w:val="28"/>
          <w:lang w:val="kk-KZ"/>
        </w:rPr>
        <w:t xml:space="preserve"> элективті оқу курсын заманауи талаптарға сай келетін оқыту әдіс-тәсілдері мен технологиялар арқылы дәріс-семинар жүйесінде оқыту тиімді. Элективті курс ауыл шаруашылығы саласының экономикалық негіздерін, даму бағыттарын, проблемаларын және инновациялық шешімдерін </w:t>
      </w:r>
      <w:r w:rsidRPr="00054567">
        <w:rPr>
          <w:rFonts w:ascii="Times New Roman" w:hAnsi="Times New Roman" w:cs="Times New Roman"/>
          <w:sz w:val="28"/>
          <w:szCs w:val="28"/>
          <w:lang w:val="kk-KZ"/>
        </w:rPr>
        <w:lastRenderedPageBreak/>
        <w:t xml:space="preserve">түсіндіруді көздейтін болғандықтан, оқытуда белсенді әдістерді (дебат/пікірталас, SWOT-талдау, ), зерттеушілік, жобалық, жағдаятты талдау (Case-study) және цифрлық технологияларды қолдану ұсынылады. </w:t>
      </w:r>
    </w:p>
    <w:p w14:paraId="1C44B8B6" w14:textId="77777777" w:rsidR="0099488E" w:rsidRPr="00054567" w:rsidRDefault="0099488E" w:rsidP="0099488E">
      <w:pPr>
        <w:tabs>
          <w:tab w:val="left" w:pos="0"/>
        </w:tabs>
        <w:spacing w:after="0" w:line="240" w:lineRule="auto"/>
        <w:ind w:firstLine="567"/>
        <w:jc w:val="both"/>
        <w:rPr>
          <w:rFonts w:ascii="Times New Roman" w:hAnsi="Times New Roman"/>
          <w:sz w:val="28"/>
          <w:szCs w:val="28"/>
          <w:lang w:val="kk-KZ"/>
        </w:rPr>
      </w:pPr>
      <w:r w:rsidRPr="00054567">
        <w:rPr>
          <w:rFonts w:ascii="Times New Roman" w:hAnsi="Times New Roman"/>
          <w:sz w:val="28"/>
          <w:szCs w:val="28"/>
          <w:lang w:val="kk-KZ"/>
        </w:rPr>
        <w:t xml:space="preserve">Жоғары оқу орындарында, соның ішінде педагогикалық ЖОО жиі қолданылатын оқу түрлерінің бірі дәріс сабағы (Lecture), негізінен оқытушының оқу материалдары бойынша жүйеленген теориялық білімді білім алушыларға ауызша және/немесе визуалды түрде жеткізуі. </w:t>
      </w:r>
    </w:p>
    <w:p w14:paraId="136EE321" w14:textId="77777777" w:rsidR="0099488E" w:rsidRPr="00054567" w:rsidRDefault="0099488E" w:rsidP="0099488E">
      <w:pPr>
        <w:tabs>
          <w:tab w:val="left" w:pos="0"/>
        </w:tabs>
        <w:spacing w:after="0" w:line="240" w:lineRule="auto"/>
        <w:ind w:firstLine="567"/>
        <w:jc w:val="both"/>
        <w:rPr>
          <w:rFonts w:ascii="Times New Roman" w:hAnsi="Times New Roman"/>
          <w:sz w:val="28"/>
          <w:szCs w:val="28"/>
          <w:lang w:val="kk-KZ"/>
        </w:rPr>
      </w:pPr>
      <w:r w:rsidRPr="00054567">
        <w:rPr>
          <w:rFonts w:ascii="Times New Roman" w:hAnsi="Times New Roman"/>
          <w:sz w:val="28"/>
          <w:szCs w:val="28"/>
          <w:lang w:val="kk-KZ"/>
        </w:rPr>
        <w:t>Дәріс сабағында оқытушының пән бойынша ақпаратты жүйелеп, түсінікті түрде жеткізуі; тақырыпты әрі қарай өз бетімен меңгеруіне негіз дайындауы нәтижесінде білім алушылар оқу пәні бойынша негізгі теориялық ұғымдарды, заңдылықтарды, тұжырымдарды түсінеді, сәйкесінше олардың кәсіби ойлау дағдылары қалыптасады.</w:t>
      </w:r>
    </w:p>
    <w:p w14:paraId="200C27A1" w14:textId="77777777" w:rsidR="0099488E" w:rsidRPr="00054567" w:rsidRDefault="0099488E" w:rsidP="0099488E">
      <w:pPr>
        <w:tabs>
          <w:tab w:val="left" w:pos="0"/>
        </w:tabs>
        <w:spacing w:after="0" w:line="240" w:lineRule="auto"/>
        <w:ind w:firstLine="567"/>
        <w:jc w:val="both"/>
        <w:rPr>
          <w:rFonts w:ascii="Times New Roman" w:hAnsi="Times New Roman"/>
          <w:sz w:val="28"/>
          <w:szCs w:val="28"/>
          <w:lang w:val="kk-KZ"/>
        </w:rPr>
      </w:pPr>
      <w:r w:rsidRPr="00054567">
        <w:rPr>
          <w:rFonts w:ascii="Times New Roman" w:hAnsi="Times New Roman"/>
          <w:sz w:val="28"/>
          <w:szCs w:val="28"/>
          <w:lang w:val="kk-KZ"/>
        </w:rPr>
        <w:t>Дәріс сабағының құрылымы кіріспеден (дәріс сабағының мақсаты мен тақырыбын таныстыру, алдыңғы біліммен байланыс орнату); тақырыпты терминдер, мысалдар, сызбалар, формулалар және т.б. арқылы толық түсіндіруден тұратын негізгі бөлімнен және негізгі ойларды жинақтау, сұрақтарға жауап беруді қамтитын қорытынды бөлңмнен тұрады. Мысалы, дәріс сабағының классикалық формасында әр дәріс соңынан білім алушыларды ойландыратын келесідей сұрақтармен қорытындылау тиімді:</w:t>
      </w:r>
    </w:p>
    <w:p w14:paraId="0D591FA3" w14:textId="77777777" w:rsidR="0099488E" w:rsidRPr="00054567" w:rsidRDefault="0099488E" w:rsidP="0099488E">
      <w:pPr>
        <w:tabs>
          <w:tab w:val="left" w:pos="0"/>
        </w:tabs>
        <w:spacing w:after="0" w:line="240" w:lineRule="auto"/>
        <w:ind w:firstLine="567"/>
        <w:jc w:val="both"/>
        <w:rPr>
          <w:rFonts w:ascii="Times New Roman" w:hAnsi="Times New Roman"/>
          <w:sz w:val="28"/>
          <w:szCs w:val="28"/>
          <w:lang w:val="kk-KZ"/>
        </w:rPr>
      </w:pPr>
      <w:r w:rsidRPr="00054567">
        <w:rPr>
          <w:rFonts w:ascii="Times New Roman" w:hAnsi="Times New Roman"/>
          <w:sz w:val="28"/>
          <w:szCs w:val="28"/>
          <w:lang w:val="kk-KZ"/>
        </w:rPr>
        <w:t>1. Дәріс сабағының негізгі ойы неде?</w:t>
      </w:r>
    </w:p>
    <w:p w14:paraId="2F1F6305" w14:textId="77777777" w:rsidR="0099488E" w:rsidRPr="00054567" w:rsidRDefault="0099488E" w:rsidP="0099488E">
      <w:pPr>
        <w:tabs>
          <w:tab w:val="left" w:pos="0"/>
        </w:tabs>
        <w:spacing w:after="0" w:line="240" w:lineRule="auto"/>
        <w:ind w:firstLine="567"/>
        <w:jc w:val="both"/>
        <w:rPr>
          <w:rFonts w:ascii="Times New Roman" w:hAnsi="Times New Roman"/>
          <w:sz w:val="28"/>
          <w:szCs w:val="28"/>
          <w:lang w:val="kk-KZ"/>
        </w:rPr>
      </w:pPr>
      <w:r w:rsidRPr="00054567">
        <w:rPr>
          <w:rFonts w:ascii="Times New Roman" w:hAnsi="Times New Roman"/>
          <w:sz w:val="28"/>
          <w:szCs w:val="28"/>
          <w:lang w:val="kk-KZ"/>
        </w:rPr>
        <w:t xml:space="preserve">2. Дәріс сабағының қай проблемалық сұрақтары түсінуге қиындау болды? </w:t>
      </w:r>
    </w:p>
    <w:p w14:paraId="62267023" w14:textId="77777777" w:rsidR="0099488E" w:rsidRPr="00054567" w:rsidRDefault="0099488E" w:rsidP="0099488E">
      <w:pPr>
        <w:tabs>
          <w:tab w:val="left" w:pos="0"/>
        </w:tabs>
        <w:spacing w:after="0" w:line="240" w:lineRule="auto"/>
        <w:ind w:firstLine="567"/>
        <w:jc w:val="both"/>
        <w:rPr>
          <w:rFonts w:ascii="Times New Roman" w:hAnsi="Times New Roman"/>
          <w:sz w:val="28"/>
          <w:szCs w:val="28"/>
          <w:lang w:val="kk-KZ"/>
        </w:rPr>
      </w:pPr>
      <w:r w:rsidRPr="00054567">
        <w:rPr>
          <w:rFonts w:ascii="Times New Roman" w:hAnsi="Times New Roman"/>
          <w:sz w:val="28"/>
          <w:szCs w:val="28"/>
          <w:lang w:val="kk-KZ"/>
        </w:rPr>
        <w:t xml:space="preserve">3. Дәрісті тыңдау барысында қандай сұрақтар туындады? </w:t>
      </w:r>
    </w:p>
    <w:p w14:paraId="77A8C6D4" w14:textId="77777777" w:rsidR="0099488E" w:rsidRPr="00054567" w:rsidRDefault="0099488E" w:rsidP="0099488E">
      <w:pPr>
        <w:tabs>
          <w:tab w:val="left" w:pos="0"/>
        </w:tabs>
        <w:spacing w:after="0" w:line="240" w:lineRule="auto"/>
        <w:ind w:firstLine="567"/>
        <w:jc w:val="both"/>
        <w:rPr>
          <w:rFonts w:ascii="Times New Roman" w:hAnsi="Times New Roman"/>
          <w:sz w:val="28"/>
          <w:szCs w:val="28"/>
          <w:lang w:val="kk-KZ"/>
        </w:rPr>
      </w:pPr>
      <w:r w:rsidRPr="00054567">
        <w:rPr>
          <w:rFonts w:ascii="Times New Roman" w:hAnsi="Times New Roman"/>
          <w:sz w:val="28"/>
          <w:szCs w:val="28"/>
          <w:lang w:val="kk-KZ"/>
        </w:rPr>
        <w:t>4. Қандай маңызды мәселелер айтылмай қалды? және т.б.</w:t>
      </w:r>
    </w:p>
    <w:p w14:paraId="20E0A43C" w14:textId="77777777" w:rsidR="0099488E" w:rsidRPr="00054567" w:rsidRDefault="0099488E" w:rsidP="0099488E">
      <w:pPr>
        <w:spacing w:after="0" w:line="240" w:lineRule="auto"/>
        <w:ind w:firstLine="567"/>
        <w:jc w:val="both"/>
        <w:rPr>
          <w:rFonts w:ascii="Times New Roman" w:hAnsi="Times New Roman" w:cs="Times New Roman"/>
          <w:bCs/>
          <w:sz w:val="28"/>
          <w:szCs w:val="28"/>
          <w:lang w:val="kk-KZ"/>
        </w:rPr>
      </w:pPr>
      <w:r w:rsidRPr="00054567">
        <w:rPr>
          <w:rFonts w:ascii="Times New Roman" w:hAnsi="Times New Roman" w:cs="Times New Roman"/>
          <w:bCs/>
          <w:sz w:val="28"/>
          <w:szCs w:val="28"/>
          <w:lang w:val="kk-KZ"/>
        </w:rPr>
        <w:t>Әлемдік білім беру саласындағы өзекті зерттеулер мен дайындалған құжаттарға сүйенсек, қазіргі білім берудің бірқатар тенденцияларын (трендін): анықтап беріп отыр, оған:</w:t>
      </w:r>
    </w:p>
    <w:p w14:paraId="650956F4" w14:textId="77777777" w:rsidR="0099488E" w:rsidRPr="00054567" w:rsidRDefault="0099488E" w:rsidP="0099488E">
      <w:pPr>
        <w:spacing w:after="0" w:line="240" w:lineRule="auto"/>
        <w:ind w:firstLine="567"/>
        <w:jc w:val="both"/>
        <w:rPr>
          <w:rFonts w:ascii="Times New Roman" w:hAnsi="Times New Roman" w:cs="Times New Roman"/>
          <w:bCs/>
          <w:sz w:val="28"/>
          <w:szCs w:val="28"/>
          <w:lang w:val="kk-KZ"/>
        </w:rPr>
      </w:pPr>
      <w:r w:rsidRPr="00054567">
        <w:rPr>
          <w:rFonts w:ascii="Times New Roman" w:hAnsi="Times New Roman" w:cs="Times New Roman"/>
          <w:bCs/>
          <w:sz w:val="28"/>
          <w:szCs w:val="28"/>
          <w:lang w:val="kk-KZ"/>
        </w:rPr>
        <w:t>- нәтижеге жұмыс жасауға үйрету – ол  білім беру мен оқытудың және нәтиженің сапасын арттыруды көздейді. ЖОО білім беру мен оқыту нәтижелерін жақсарту үшін еңбек нарқына талдау жасай отырып, оның әдіс-тәсілдерін пайдалану керек;</w:t>
      </w:r>
    </w:p>
    <w:p w14:paraId="3259C195" w14:textId="77777777" w:rsidR="0099488E" w:rsidRPr="00054567" w:rsidRDefault="0099488E" w:rsidP="0099488E">
      <w:pPr>
        <w:spacing w:after="0" w:line="240" w:lineRule="auto"/>
        <w:ind w:firstLine="567"/>
        <w:jc w:val="both"/>
        <w:rPr>
          <w:rFonts w:ascii="Times New Roman" w:hAnsi="Times New Roman" w:cs="Times New Roman"/>
          <w:bCs/>
          <w:sz w:val="28"/>
          <w:szCs w:val="28"/>
          <w:lang w:val="kk-KZ"/>
        </w:rPr>
      </w:pPr>
      <w:r w:rsidRPr="00054567">
        <w:rPr>
          <w:rFonts w:ascii="Times New Roman" w:hAnsi="Times New Roman" w:cs="Times New Roman"/>
          <w:bCs/>
          <w:sz w:val="28"/>
          <w:szCs w:val="28"/>
          <w:lang w:val="kk-KZ"/>
        </w:rPr>
        <w:t>- қазіргі білім жүйесіне конструктивті тәсілді енгізу – оқытуды белсендіру мағынасында. Оқыту білім алушылардың бойында қалыптасқан білім, білік, дағдыларға бағдарлана отырып, олардың алдына күрделі тапсырмаларды қою, яғни өмірлік жағдаяттарда кез-келген мәселенің шешімін табуға үйрету;</w:t>
      </w:r>
    </w:p>
    <w:p w14:paraId="38643D08" w14:textId="77777777" w:rsidR="0099488E" w:rsidRPr="00054567" w:rsidRDefault="0099488E" w:rsidP="0099488E">
      <w:pPr>
        <w:spacing w:after="0" w:line="240" w:lineRule="auto"/>
        <w:ind w:firstLine="567"/>
        <w:jc w:val="both"/>
        <w:rPr>
          <w:rFonts w:ascii="Times New Roman" w:hAnsi="Times New Roman" w:cs="Times New Roman"/>
          <w:bCs/>
          <w:sz w:val="28"/>
          <w:szCs w:val="28"/>
          <w:lang w:val="kk-KZ"/>
        </w:rPr>
      </w:pPr>
      <w:r w:rsidRPr="00054567">
        <w:rPr>
          <w:rFonts w:ascii="Times New Roman" w:hAnsi="Times New Roman" w:cs="Times New Roman"/>
          <w:bCs/>
          <w:sz w:val="28"/>
          <w:szCs w:val="28"/>
          <w:lang w:val="kk-KZ"/>
        </w:rPr>
        <w:t>- білім сапасына қолдау көрсету жүйесін құру (performance support), яғни, білім беруге қатысушыларды ақпаратпен қамтамасыз ету. Мысалы оқытушылар үшін мақсат қою, дәріс сабақтарын ұйымдастыру, т.б. барлық сұрақтарға жауап беретіндей әртүрлі қолдау көрсету жүйелері жұмыс жасайды;</w:t>
      </w:r>
    </w:p>
    <w:p w14:paraId="788635D1" w14:textId="77777777" w:rsidR="0099488E" w:rsidRPr="00054567" w:rsidRDefault="0099488E" w:rsidP="0099488E">
      <w:pPr>
        <w:spacing w:after="0" w:line="240" w:lineRule="auto"/>
        <w:ind w:firstLine="567"/>
        <w:jc w:val="both"/>
        <w:rPr>
          <w:rFonts w:ascii="Times New Roman" w:hAnsi="Times New Roman" w:cs="Times New Roman"/>
          <w:bCs/>
          <w:sz w:val="28"/>
          <w:szCs w:val="28"/>
          <w:lang w:val="kk-KZ"/>
        </w:rPr>
      </w:pPr>
      <w:r w:rsidRPr="00054567">
        <w:rPr>
          <w:rFonts w:ascii="Times New Roman" w:hAnsi="Times New Roman" w:cs="Times New Roman"/>
          <w:bCs/>
          <w:sz w:val="28"/>
          <w:szCs w:val="28"/>
          <w:lang w:val="kk-KZ"/>
        </w:rPr>
        <w:t>- білім беру жүйесіндегі e-learning технологиясының қажеттілігінің артуы. Ол қашықтықтан оқыту мақсаттарын жүзеге асырудағы инновациялық технологияларды тиімді пайдаланудың  бірден-бір жолы;</w:t>
      </w:r>
    </w:p>
    <w:p w14:paraId="4FCB91EE" w14:textId="77777777" w:rsidR="0099488E" w:rsidRPr="00054567" w:rsidRDefault="0099488E" w:rsidP="0099488E">
      <w:pPr>
        <w:spacing w:after="0" w:line="240" w:lineRule="auto"/>
        <w:ind w:firstLine="567"/>
        <w:jc w:val="both"/>
        <w:rPr>
          <w:rFonts w:ascii="Times New Roman" w:hAnsi="Times New Roman" w:cs="Times New Roman"/>
          <w:bCs/>
          <w:sz w:val="28"/>
          <w:szCs w:val="28"/>
          <w:lang w:val="kk-KZ"/>
        </w:rPr>
      </w:pPr>
      <w:r w:rsidRPr="00054567">
        <w:rPr>
          <w:rFonts w:ascii="Times New Roman" w:hAnsi="Times New Roman" w:cs="Times New Roman"/>
          <w:bCs/>
          <w:sz w:val="28"/>
          <w:szCs w:val="28"/>
          <w:lang w:val="kk-KZ"/>
        </w:rPr>
        <w:t>- «бейресми/ форматты емес жағдайда оқыту» (informal learning) – оқытушы-білім алушы арасындағы стандартты емес пікір алмасу;</w:t>
      </w:r>
    </w:p>
    <w:p w14:paraId="4FAA2CCE" w14:textId="77777777" w:rsidR="0099488E" w:rsidRPr="00054567" w:rsidRDefault="0099488E" w:rsidP="0099488E">
      <w:pPr>
        <w:spacing w:after="0" w:line="240" w:lineRule="auto"/>
        <w:ind w:firstLine="567"/>
        <w:jc w:val="both"/>
        <w:rPr>
          <w:rFonts w:ascii="Times New Roman" w:hAnsi="Times New Roman" w:cs="Times New Roman"/>
          <w:bCs/>
          <w:sz w:val="28"/>
          <w:szCs w:val="28"/>
          <w:lang w:val="kk-KZ"/>
        </w:rPr>
      </w:pPr>
      <w:r w:rsidRPr="00054567">
        <w:rPr>
          <w:rFonts w:ascii="Times New Roman" w:hAnsi="Times New Roman" w:cs="Times New Roman"/>
          <w:bCs/>
          <w:sz w:val="28"/>
          <w:szCs w:val="28"/>
          <w:lang w:val="kk-KZ"/>
        </w:rPr>
        <w:lastRenderedPageBreak/>
        <w:t>- әлеуметтік медиа (</w:t>
      </w:r>
      <w:r w:rsidRPr="00054567">
        <w:rPr>
          <w:rFonts w:ascii="Times New Roman" w:hAnsi="Times New Roman" w:cs="Times New Roman"/>
          <w:bCs/>
          <w:color w:val="000000"/>
          <w:sz w:val="28"/>
          <w:szCs w:val="28"/>
          <w:lang w:val="kk-KZ"/>
        </w:rPr>
        <w:t>Facebook и Twitter. Блоги, Wiki, Youtube, т.б.)</w:t>
      </w:r>
      <w:r w:rsidRPr="00054567">
        <w:rPr>
          <w:rFonts w:ascii="Times New Roman" w:hAnsi="Times New Roman" w:cs="Times New Roman"/>
          <w:bCs/>
          <w:sz w:val="28"/>
          <w:szCs w:val="28"/>
          <w:lang w:val="kk-KZ"/>
        </w:rPr>
        <w:t xml:space="preserve"> –  оқытуда пайдалану, бұның барлығы білім алушы-оқытушы арасында кері байланыс орнатуда үлкен мүмкіндік;</w:t>
      </w:r>
    </w:p>
    <w:p w14:paraId="4E85B067" w14:textId="77777777" w:rsidR="0099488E" w:rsidRPr="00054567" w:rsidRDefault="0099488E" w:rsidP="0099488E">
      <w:pPr>
        <w:spacing w:after="0" w:line="240" w:lineRule="auto"/>
        <w:ind w:firstLine="567"/>
        <w:jc w:val="both"/>
        <w:rPr>
          <w:rFonts w:ascii="Times New Roman" w:hAnsi="Times New Roman" w:cs="Times New Roman"/>
          <w:bCs/>
          <w:sz w:val="28"/>
          <w:szCs w:val="28"/>
          <w:lang w:val="kk-KZ"/>
        </w:rPr>
      </w:pPr>
      <w:r w:rsidRPr="00054567">
        <w:rPr>
          <w:rFonts w:ascii="Times New Roman" w:hAnsi="Times New Roman" w:cs="Times New Roman"/>
          <w:bCs/>
          <w:sz w:val="28"/>
          <w:szCs w:val="28"/>
          <w:lang w:val="kk-KZ"/>
        </w:rPr>
        <w:t>- оқыту үдерісіне білім беру ойындарын енгізу – білім берудің  құралы ретінде қарастырылады. Білім беру ойындарын ұйымдастыру оқытушы тарапынан сыни тұрғыда ойлануды қажет етеді;</w:t>
      </w:r>
    </w:p>
    <w:p w14:paraId="79CD49E3" w14:textId="77777777" w:rsidR="0099488E" w:rsidRPr="00054567" w:rsidRDefault="0099488E" w:rsidP="0099488E">
      <w:pPr>
        <w:spacing w:after="0" w:line="240" w:lineRule="auto"/>
        <w:ind w:firstLine="567"/>
        <w:jc w:val="both"/>
        <w:rPr>
          <w:rFonts w:ascii="Times New Roman" w:hAnsi="Times New Roman" w:cs="Times New Roman"/>
          <w:bCs/>
          <w:sz w:val="28"/>
          <w:szCs w:val="28"/>
          <w:lang w:val="kk-KZ"/>
        </w:rPr>
      </w:pPr>
      <w:r w:rsidRPr="00054567">
        <w:rPr>
          <w:rFonts w:ascii="Times New Roman" w:hAnsi="Times New Roman" w:cs="Times New Roman"/>
          <w:bCs/>
          <w:sz w:val="28"/>
          <w:szCs w:val="28"/>
          <w:lang w:val="kk-KZ"/>
        </w:rPr>
        <w:t xml:space="preserve">- мобильдік білім беру, білім алушылардың білім, түсінік, аналитикалық талдау, есте сақтаудағы дыларын бағалаудағы қажеттілік. Мобильдік білім беруді оқу үдерісімен кіріктіру,  сапалы білім беру бағдарламаларымен қамтамасыз ету қазіргі білім беру тенденцияларының бірі. </w:t>
      </w:r>
    </w:p>
    <w:p w14:paraId="53988DF0" w14:textId="77777777" w:rsidR="0099488E" w:rsidRPr="00054567" w:rsidRDefault="0099488E" w:rsidP="0099488E">
      <w:pPr>
        <w:spacing w:after="0" w:line="240" w:lineRule="auto"/>
        <w:ind w:firstLine="567"/>
        <w:jc w:val="both"/>
        <w:rPr>
          <w:rFonts w:ascii="Times New Roman" w:hAnsi="Times New Roman" w:cs="Times New Roman"/>
          <w:bCs/>
          <w:sz w:val="28"/>
          <w:szCs w:val="28"/>
          <w:lang w:val="kk-KZ"/>
        </w:rPr>
      </w:pPr>
      <w:r w:rsidRPr="00054567">
        <w:rPr>
          <w:rFonts w:ascii="Times New Roman" w:hAnsi="Times New Roman" w:cs="Times New Roman"/>
          <w:bCs/>
          <w:sz w:val="28"/>
          <w:szCs w:val="28"/>
          <w:lang w:val="kk-KZ"/>
        </w:rPr>
        <w:t xml:space="preserve">Әлемдік білім берудегі жоғарыда аталған тенденциялар жаңа білім беру жүйесінің </w:t>
      </w:r>
      <w:r w:rsidRPr="00054567">
        <w:rPr>
          <w:rFonts w:ascii="Times New Roman" w:hAnsi="Times New Roman" w:cs="Times New Roman"/>
          <w:color w:val="000000" w:themeColor="text1"/>
          <w:kern w:val="24"/>
          <w:sz w:val="28"/>
          <w:szCs w:val="28"/>
          <w:lang w:val="kk-KZ"/>
        </w:rPr>
        <w:t>білім алшының ғылыми дүниетанымын қалыптастыру және оларды оқу пәндері бойынша алған білімдері негізінде қазіргі өндірістік технологияларды игеруге, практикалық дағдылар мен түйінді құзыреттерді меңгеруге үйрету сияқты мақсатын анықтап беріп отыр.</w:t>
      </w:r>
    </w:p>
    <w:p w14:paraId="1E8A0F6C" w14:textId="77777777" w:rsidR="0099488E" w:rsidRPr="00054567" w:rsidRDefault="0099488E" w:rsidP="0099488E">
      <w:pPr>
        <w:spacing w:after="0" w:line="240" w:lineRule="auto"/>
        <w:ind w:firstLine="567"/>
        <w:jc w:val="both"/>
        <w:rPr>
          <w:rFonts w:ascii="Times New Roman" w:hAnsi="Times New Roman" w:cs="Times New Roman"/>
          <w:bCs/>
          <w:sz w:val="28"/>
          <w:szCs w:val="28"/>
          <w:lang w:val="kk-KZ"/>
        </w:rPr>
      </w:pPr>
      <w:r w:rsidRPr="00054567">
        <w:rPr>
          <w:rFonts w:ascii="Times New Roman" w:hAnsi="Times New Roman" w:cs="Times New Roman"/>
          <w:bCs/>
          <w:sz w:val="28"/>
          <w:szCs w:val="28"/>
          <w:lang w:val="kk-KZ"/>
        </w:rPr>
        <w:t xml:space="preserve">Осындай білім беру мен оқыту үдерісіндегі кез-келген жаңалық талдау, жобалау, дамыту, ендіру және бағалау сияқты білім беру мен оқыту кезеңдерінен өткенде ғана оқыту сапасы артады. </w:t>
      </w:r>
    </w:p>
    <w:p w14:paraId="317E76E8" w14:textId="77777777" w:rsidR="0099488E" w:rsidRPr="00054567" w:rsidRDefault="0099488E" w:rsidP="0099488E">
      <w:pPr>
        <w:spacing w:after="0" w:line="240" w:lineRule="auto"/>
        <w:ind w:firstLine="567"/>
        <w:jc w:val="both"/>
        <w:rPr>
          <w:rFonts w:ascii="Times New Roman" w:hAnsi="Times New Roman" w:cs="Times New Roman"/>
          <w:bCs/>
          <w:sz w:val="28"/>
          <w:szCs w:val="28"/>
          <w:lang w:val="kk-KZ"/>
        </w:rPr>
      </w:pPr>
      <w:r w:rsidRPr="00054567">
        <w:rPr>
          <w:rFonts w:ascii="Times New Roman" w:hAnsi="Times New Roman" w:cs="Times New Roman"/>
          <w:bCs/>
          <w:sz w:val="28"/>
          <w:szCs w:val="28"/>
          <w:lang w:val="kk-KZ"/>
        </w:rPr>
        <w:t>Осыған орай, қазіргі заманауи дәріс сабақтары:</w:t>
      </w:r>
    </w:p>
    <w:p w14:paraId="5BA45F7F" w14:textId="77777777" w:rsidR="0099488E" w:rsidRPr="00054567" w:rsidRDefault="0099488E" w:rsidP="0099488E">
      <w:pPr>
        <w:spacing w:after="0" w:line="240" w:lineRule="auto"/>
        <w:ind w:firstLine="567"/>
        <w:jc w:val="both"/>
        <w:rPr>
          <w:rFonts w:ascii="Times New Roman" w:hAnsi="Times New Roman"/>
          <w:sz w:val="28"/>
          <w:szCs w:val="28"/>
          <w:lang w:val="kk-KZ"/>
        </w:rPr>
      </w:pPr>
      <w:r w:rsidRPr="00054567">
        <w:rPr>
          <w:rFonts w:ascii="Times New Roman" w:hAnsi="Times New Roman" w:cs="Times New Roman"/>
          <w:bCs/>
          <w:sz w:val="28"/>
          <w:szCs w:val="28"/>
          <w:lang w:val="kk-KZ"/>
        </w:rPr>
        <w:t xml:space="preserve">1) </w:t>
      </w:r>
      <w:r w:rsidRPr="00054567">
        <w:rPr>
          <w:rFonts w:ascii="Times New Roman" w:hAnsi="Times New Roman"/>
          <w:sz w:val="28"/>
          <w:szCs w:val="28"/>
          <w:lang w:val="kk-KZ"/>
        </w:rPr>
        <w:t>проблемалық дәріс немесе дәріс сабағын жетелеуші сұрақтар қою арқылы интерактивті әдісті қолдану, оқытушы мәселе қояды, оны шешу жолдарын бірлесе іздеу;</w:t>
      </w:r>
    </w:p>
    <w:p w14:paraId="4BF07456" w14:textId="77777777" w:rsidR="0099488E" w:rsidRPr="00054567" w:rsidRDefault="0099488E" w:rsidP="0099488E">
      <w:pPr>
        <w:spacing w:after="0" w:line="240" w:lineRule="auto"/>
        <w:ind w:firstLine="567"/>
        <w:jc w:val="both"/>
        <w:rPr>
          <w:rFonts w:ascii="Times New Roman" w:hAnsi="Times New Roman"/>
          <w:sz w:val="28"/>
          <w:szCs w:val="28"/>
          <w:lang w:val="kk-KZ"/>
        </w:rPr>
      </w:pPr>
      <w:r w:rsidRPr="00054567">
        <w:rPr>
          <w:rFonts w:ascii="Times New Roman" w:hAnsi="Times New Roman"/>
          <w:sz w:val="28"/>
          <w:szCs w:val="28"/>
          <w:lang w:val="kk-KZ"/>
        </w:rPr>
        <w:t>2) интерактивті дәріс – диалог, топтық жұмыс, талқылау элементтері қолданылады;</w:t>
      </w:r>
    </w:p>
    <w:p w14:paraId="62ABE1FB" w14:textId="77777777" w:rsidR="0099488E" w:rsidRPr="00054567" w:rsidRDefault="0099488E" w:rsidP="0099488E">
      <w:pPr>
        <w:spacing w:after="0" w:line="240" w:lineRule="auto"/>
        <w:ind w:firstLine="567"/>
        <w:jc w:val="both"/>
        <w:rPr>
          <w:rFonts w:ascii="Times New Roman" w:hAnsi="Times New Roman"/>
          <w:sz w:val="28"/>
          <w:szCs w:val="28"/>
          <w:lang w:val="kk-KZ"/>
        </w:rPr>
      </w:pPr>
      <w:r w:rsidRPr="00054567">
        <w:rPr>
          <w:rFonts w:ascii="Times New Roman" w:hAnsi="Times New Roman"/>
          <w:sz w:val="28"/>
          <w:szCs w:val="28"/>
          <w:lang w:val="kk-KZ"/>
        </w:rPr>
        <w:t>3)  Flipped learning әдісімен дәріс өткізу аралас оқыту формасына жататын және білім алушылардың қатысуымен белсенді оқуға бағытталған оқыту стратегиясы. Төңкерілген сынып үлгісінде оқытушы білім алушыларға теориялық материалдарды алдын-ала үйде өзбетінше қарастыруды тапсырады, ал дәріс сабағында теориялық материалдар талдау мен сұрақтар арқылы нақтыланады.</w:t>
      </w:r>
    </w:p>
    <w:p w14:paraId="770932BF" w14:textId="77777777" w:rsidR="0099488E" w:rsidRPr="00054567" w:rsidRDefault="0099488E" w:rsidP="0099488E">
      <w:pPr>
        <w:spacing w:after="0" w:line="240" w:lineRule="auto"/>
        <w:ind w:firstLine="567"/>
        <w:jc w:val="both"/>
        <w:rPr>
          <w:rFonts w:ascii="Times New Roman" w:hAnsi="Times New Roman"/>
          <w:sz w:val="28"/>
          <w:szCs w:val="28"/>
          <w:lang w:val="kk-KZ"/>
        </w:rPr>
      </w:pPr>
      <w:r w:rsidRPr="00054567">
        <w:rPr>
          <w:rFonts w:ascii="Times New Roman" w:hAnsi="Times New Roman"/>
          <w:sz w:val="28"/>
          <w:szCs w:val="28"/>
          <w:lang w:val="kk-KZ"/>
        </w:rPr>
        <w:t>4) бейне-дәріс – онлайн немесе арнайы жазылған бейне форматтағы сабақ.</w:t>
      </w:r>
    </w:p>
    <w:p w14:paraId="36ECBE0D" w14:textId="77777777" w:rsidR="0099488E" w:rsidRPr="00054567" w:rsidRDefault="0099488E" w:rsidP="0099488E">
      <w:pPr>
        <w:spacing w:after="0" w:line="240" w:lineRule="auto"/>
        <w:ind w:firstLine="567"/>
        <w:jc w:val="both"/>
        <w:rPr>
          <w:rFonts w:ascii="Times New Roman" w:hAnsi="Times New Roman" w:cs="Times New Roman"/>
          <w:bCs/>
          <w:sz w:val="28"/>
          <w:szCs w:val="28"/>
          <w:lang w:val="kk-KZ"/>
        </w:rPr>
      </w:pPr>
      <w:r w:rsidRPr="00054567">
        <w:rPr>
          <w:rFonts w:ascii="Times New Roman" w:hAnsi="Times New Roman" w:cs="Times New Roman"/>
          <w:bCs/>
          <w:sz w:val="28"/>
          <w:szCs w:val="28"/>
          <w:lang w:val="kk-KZ"/>
        </w:rPr>
        <w:t>Ұсынылып отырған заманауи дәріс сабақтарында төменде берілген білім алушылардың негізгі құзыреттерін қалыптастырады.</w:t>
      </w:r>
    </w:p>
    <w:p w14:paraId="3343CB85" w14:textId="77777777" w:rsidR="0099488E" w:rsidRPr="00054567" w:rsidRDefault="0099488E" w:rsidP="0099488E">
      <w:pPr>
        <w:kinsoku w:val="0"/>
        <w:overflowPunct w:val="0"/>
        <w:spacing w:after="0" w:line="240" w:lineRule="auto"/>
        <w:ind w:firstLine="567"/>
        <w:jc w:val="both"/>
        <w:textAlignment w:val="baseline"/>
        <w:rPr>
          <w:rFonts w:ascii="Times New Roman" w:hAnsi="Times New Roman" w:cs="Times New Roman"/>
          <w:color w:val="000000" w:themeColor="text1"/>
          <w:kern w:val="24"/>
          <w:sz w:val="28"/>
          <w:szCs w:val="28"/>
          <w:lang w:val="kk-KZ"/>
        </w:rPr>
      </w:pPr>
      <w:r w:rsidRPr="00054567">
        <w:rPr>
          <w:rFonts w:ascii="Times New Roman" w:hAnsi="Times New Roman" w:cs="Times New Roman"/>
          <w:color w:val="000000" w:themeColor="text1"/>
          <w:kern w:val="24"/>
          <w:sz w:val="28"/>
          <w:szCs w:val="28"/>
          <w:lang w:val="kk-KZ"/>
        </w:rPr>
        <w:t xml:space="preserve">1. Ең бастысы, оқытатын пәнге емес, қалыптастыратын тұлғаға көңіл аударылады (тұлғаны қалыптастыратын пән емес, пәнді білім алушылардың меңгеруіндегі мұғалімнің іс-әрекеті). </w:t>
      </w:r>
    </w:p>
    <w:p w14:paraId="4AE37C24" w14:textId="77777777" w:rsidR="0099488E" w:rsidRPr="00054567" w:rsidRDefault="0099488E" w:rsidP="0099488E">
      <w:pPr>
        <w:kinsoku w:val="0"/>
        <w:overflowPunct w:val="0"/>
        <w:spacing w:after="0" w:line="240" w:lineRule="auto"/>
        <w:ind w:firstLine="567"/>
        <w:jc w:val="both"/>
        <w:textAlignment w:val="baseline"/>
        <w:rPr>
          <w:rFonts w:ascii="Times New Roman" w:hAnsi="Times New Roman" w:cs="Times New Roman"/>
          <w:color w:val="000000" w:themeColor="text1"/>
          <w:kern w:val="24"/>
          <w:sz w:val="28"/>
          <w:szCs w:val="28"/>
          <w:lang w:val="kk-KZ"/>
        </w:rPr>
      </w:pPr>
      <w:r w:rsidRPr="00054567">
        <w:rPr>
          <w:rFonts w:ascii="Times New Roman" w:hAnsi="Times New Roman" w:cs="Times New Roman"/>
          <w:color w:val="000000" w:themeColor="text1"/>
          <w:kern w:val="24"/>
          <w:sz w:val="28"/>
          <w:szCs w:val="28"/>
          <w:lang w:val="kk-KZ"/>
        </w:rPr>
        <w:t>2. Бүгінгі оқу іс-әрекетіндегі белсенді білім алушы – ертеңгі қоғамның белсенді мүшесі.</w:t>
      </w:r>
    </w:p>
    <w:p w14:paraId="141E4E38" w14:textId="77777777" w:rsidR="0099488E" w:rsidRPr="00054567" w:rsidRDefault="0099488E" w:rsidP="0099488E">
      <w:pPr>
        <w:kinsoku w:val="0"/>
        <w:overflowPunct w:val="0"/>
        <w:spacing w:after="0" w:line="240" w:lineRule="auto"/>
        <w:ind w:firstLine="567"/>
        <w:jc w:val="both"/>
        <w:textAlignment w:val="baseline"/>
        <w:rPr>
          <w:rFonts w:ascii="Times New Roman" w:hAnsi="Times New Roman" w:cs="Times New Roman"/>
          <w:color w:val="000000" w:themeColor="text1"/>
          <w:kern w:val="24"/>
          <w:sz w:val="28"/>
          <w:szCs w:val="28"/>
          <w:lang w:val="kk-KZ"/>
        </w:rPr>
      </w:pPr>
      <w:r w:rsidRPr="00054567">
        <w:rPr>
          <w:rFonts w:ascii="Times New Roman" w:hAnsi="Times New Roman" w:cs="Times New Roman"/>
          <w:color w:val="000000" w:themeColor="text1"/>
          <w:kern w:val="24"/>
          <w:sz w:val="28"/>
          <w:szCs w:val="28"/>
          <w:lang w:val="kk-KZ"/>
        </w:rPr>
        <w:t xml:space="preserve"> 3. Білім алушыларға оқу-танымдық іс-әрекеттің ең өнімді әдістерін меңгеруге көмектесу, оқуға үйрету. </w:t>
      </w:r>
    </w:p>
    <w:p w14:paraId="69AB655A" w14:textId="77777777" w:rsidR="0099488E" w:rsidRPr="00054567" w:rsidRDefault="0099488E" w:rsidP="0099488E">
      <w:pPr>
        <w:kinsoku w:val="0"/>
        <w:overflowPunct w:val="0"/>
        <w:spacing w:after="0" w:line="240" w:lineRule="auto"/>
        <w:ind w:firstLine="567"/>
        <w:jc w:val="both"/>
        <w:textAlignment w:val="baseline"/>
        <w:rPr>
          <w:rFonts w:ascii="Times New Roman" w:hAnsi="Times New Roman" w:cs="Times New Roman"/>
          <w:color w:val="000000" w:themeColor="text1"/>
          <w:kern w:val="24"/>
          <w:sz w:val="28"/>
          <w:szCs w:val="28"/>
          <w:lang w:val="kk-KZ"/>
        </w:rPr>
      </w:pPr>
      <w:r w:rsidRPr="00054567">
        <w:rPr>
          <w:rFonts w:ascii="Times New Roman" w:hAnsi="Times New Roman" w:cs="Times New Roman"/>
          <w:color w:val="000000" w:themeColor="text1"/>
          <w:kern w:val="24"/>
          <w:sz w:val="28"/>
          <w:szCs w:val="28"/>
          <w:lang w:val="kk-KZ"/>
        </w:rPr>
        <w:t xml:space="preserve">4. Себеп-салдарлық ойлауға үйрету үшін «неге?» деген сұрақты жиі қолдану (себеп-салдар байланысын түсіну дамыта оқытудың алғы шарты болып табылады). </w:t>
      </w:r>
    </w:p>
    <w:p w14:paraId="6F5C1192" w14:textId="77777777" w:rsidR="0099488E" w:rsidRPr="00054567" w:rsidRDefault="0099488E" w:rsidP="0099488E">
      <w:pPr>
        <w:kinsoku w:val="0"/>
        <w:overflowPunct w:val="0"/>
        <w:spacing w:after="0" w:line="240" w:lineRule="auto"/>
        <w:ind w:firstLine="567"/>
        <w:jc w:val="both"/>
        <w:textAlignment w:val="baseline"/>
        <w:rPr>
          <w:rFonts w:ascii="Times New Roman" w:hAnsi="Times New Roman" w:cs="Times New Roman"/>
          <w:color w:val="000000" w:themeColor="text1"/>
          <w:kern w:val="24"/>
          <w:sz w:val="28"/>
          <w:szCs w:val="28"/>
          <w:lang w:val="kk-KZ"/>
        </w:rPr>
      </w:pPr>
      <w:r w:rsidRPr="00054567">
        <w:rPr>
          <w:rFonts w:ascii="Times New Roman" w:hAnsi="Times New Roman" w:cs="Times New Roman"/>
          <w:color w:val="000000" w:themeColor="text1"/>
          <w:kern w:val="24"/>
          <w:sz w:val="28"/>
          <w:szCs w:val="28"/>
          <w:lang w:val="kk-KZ"/>
        </w:rPr>
        <w:t>5. Білімді қайталауға емес, оны іс жүзінде қолдануға үйрету.</w:t>
      </w:r>
    </w:p>
    <w:p w14:paraId="3A1B131D" w14:textId="77777777" w:rsidR="0099488E" w:rsidRPr="00054567" w:rsidRDefault="0099488E" w:rsidP="0099488E">
      <w:pPr>
        <w:kinsoku w:val="0"/>
        <w:overflowPunct w:val="0"/>
        <w:spacing w:after="0" w:line="240" w:lineRule="auto"/>
        <w:ind w:firstLine="567"/>
        <w:jc w:val="both"/>
        <w:textAlignment w:val="baseline"/>
        <w:rPr>
          <w:rFonts w:ascii="Times New Roman" w:hAnsi="Times New Roman" w:cs="Times New Roman"/>
          <w:color w:val="000000" w:themeColor="text1"/>
          <w:kern w:val="24"/>
          <w:sz w:val="28"/>
          <w:szCs w:val="28"/>
          <w:lang w:val="kk-KZ"/>
        </w:rPr>
      </w:pPr>
      <w:r w:rsidRPr="00054567">
        <w:rPr>
          <w:rFonts w:ascii="Times New Roman" w:hAnsi="Times New Roman" w:cs="Times New Roman"/>
          <w:color w:val="000000" w:themeColor="text1"/>
          <w:kern w:val="24"/>
          <w:sz w:val="28"/>
          <w:szCs w:val="28"/>
          <w:lang w:val="kk-KZ"/>
        </w:rPr>
        <w:lastRenderedPageBreak/>
        <w:t xml:space="preserve">6. білім алушыларды өз бетінше ойлауға, әрекет етуге үйрету. </w:t>
      </w:r>
    </w:p>
    <w:p w14:paraId="3BB909CA" w14:textId="5B46CB3F" w:rsidR="0099488E" w:rsidRPr="00054567" w:rsidRDefault="0099488E" w:rsidP="0099488E">
      <w:pPr>
        <w:kinsoku w:val="0"/>
        <w:overflowPunct w:val="0"/>
        <w:spacing w:after="0" w:line="240" w:lineRule="auto"/>
        <w:ind w:firstLine="567"/>
        <w:jc w:val="both"/>
        <w:textAlignment w:val="baseline"/>
        <w:rPr>
          <w:rFonts w:ascii="Times New Roman" w:hAnsi="Times New Roman" w:cs="Times New Roman"/>
          <w:color w:val="000000" w:themeColor="text1"/>
          <w:kern w:val="24"/>
          <w:sz w:val="28"/>
          <w:szCs w:val="28"/>
          <w:lang w:val="kk-KZ"/>
        </w:rPr>
      </w:pPr>
      <w:r w:rsidRPr="00054567">
        <w:rPr>
          <w:rFonts w:ascii="Times New Roman" w:hAnsi="Times New Roman" w:cs="Times New Roman"/>
          <w:color w:val="000000" w:themeColor="text1"/>
          <w:kern w:val="24"/>
          <w:sz w:val="28"/>
          <w:szCs w:val="28"/>
          <w:lang w:val="kk-KZ"/>
        </w:rPr>
        <w:t xml:space="preserve">7.Мәселелерді жан-жақты талдау арқылы білім алушылардың шығармашылық ойлауын дамыту </w:t>
      </w:r>
      <w:r w:rsidRPr="00054567">
        <w:rPr>
          <w:rFonts w:ascii="Times New Roman" w:hAnsi="Times New Roman" w:cs="Times New Roman"/>
          <w:i/>
          <w:iCs/>
          <w:color w:val="000000" w:themeColor="text1"/>
          <w:kern w:val="24"/>
          <w:sz w:val="28"/>
          <w:szCs w:val="28"/>
          <w:lang w:val="kk-KZ"/>
        </w:rPr>
        <w:t>(</w:t>
      </w:r>
      <w:r w:rsidRPr="00054567">
        <w:rPr>
          <w:rFonts w:ascii="Times New Roman" w:hAnsi="Times New Roman" w:cs="Times New Roman"/>
          <w:color w:val="000000" w:themeColor="text1"/>
          <w:kern w:val="24"/>
          <w:sz w:val="28"/>
          <w:szCs w:val="28"/>
          <w:lang w:val="kk-KZ"/>
        </w:rPr>
        <w:t xml:space="preserve">танымдық мәселелерді бірнеше әдіспен шешу, шығармашылық тапсырмаларды жиі орындау). </w:t>
      </w:r>
    </w:p>
    <w:p w14:paraId="44B96472" w14:textId="77777777" w:rsidR="0099488E" w:rsidRPr="00054567" w:rsidRDefault="0099488E" w:rsidP="0099488E">
      <w:pPr>
        <w:kinsoku w:val="0"/>
        <w:overflowPunct w:val="0"/>
        <w:spacing w:after="0" w:line="240" w:lineRule="auto"/>
        <w:ind w:firstLine="567"/>
        <w:jc w:val="both"/>
        <w:textAlignment w:val="baseline"/>
        <w:rPr>
          <w:rFonts w:ascii="Times New Roman" w:hAnsi="Times New Roman" w:cs="Times New Roman"/>
          <w:color w:val="000000" w:themeColor="text1"/>
          <w:kern w:val="24"/>
          <w:sz w:val="28"/>
          <w:szCs w:val="28"/>
          <w:lang w:val="kk-KZ"/>
        </w:rPr>
      </w:pPr>
      <w:r w:rsidRPr="00054567">
        <w:rPr>
          <w:rFonts w:ascii="Times New Roman" w:hAnsi="Times New Roman" w:cs="Times New Roman"/>
          <w:color w:val="000000" w:themeColor="text1"/>
          <w:kern w:val="24"/>
          <w:sz w:val="28"/>
          <w:szCs w:val="28"/>
          <w:lang w:val="kk-KZ"/>
        </w:rPr>
        <w:t xml:space="preserve">8. Білім алушыларға оқу нәтижелерін нақты көрсету. </w:t>
      </w:r>
    </w:p>
    <w:p w14:paraId="174F4FFE" w14:textId="45F02586" w:rsidR="0099488E" w:rsidRPr="00054567" w:rsidRDefault="0099488E" w:rsidP="0099488E">
      <w:pPr>
        <w:kinsoku w:val="0"/>
        <w:overflowPunct w:val="0"/>
        <w:spacing w:after="0" w:line="240" w:lineRule="auto"/>
        <w:ind w:firstLine="567"/>
        <w:jc w:val="both"/>
        <w:textAlignment w:val="baseline"/>
        <w:rPr>
          <w:rFonts w:ascii="Times New Roman" w:hAnsi="Times New Roman" w:cs="Times New Roman"/>
          <w:color w:val="000000" w:themeColor="text1"/>
          <w:kern w:val="24"/>
          <w:sz w:val="28"/>
          <w:szCs w:val="28"/>
          <w:lang w:val="kk-KZ"/>
        </w:rPr>
      </w:pPr>
      <w:r w:rsidRPr="00054567">
        <w:rPr>
          <w:rFonts w:ascii="Times New Roman" w:hAnsi="Times New Roman" w:cs="Times New Roman"/>
          <w:color w:val="000000" w:themeColor="text1"/>
          <w:kern w:val="24"/>
          <w:sz w:val="28"/>
          <w:szCs w:val="28"/>
          <w:lang w:val="kk-KZ"/>
        </w:rPr>
        <w:t xml:space="preserve">9.Білім жүйесінің игерілуін қамтамасыз ету үшін диаграммалар мен жоспарларды қолдану. </w:t>
      </w:r>
    </w:p>
    <w:p w14:paraId="58BC904C" w14:textId="28DC6644" w:rsidR="0099488E" w:rsidRPr="00054567" w:rsidRDefault="0099488E" w:rsidP="0099488E">
      <w:pPr>
        <w:kinsoku w:val="0"/>
        <w:overflowPunct w:val="0"/>
        <w:spacing w:after="0" w:line="240" w:lineRule="auto"/>
        <w:ind w:firstLine="567"/>
        <w:jc w:val="both"/>
        <w:textAlignment w:val="baseline"/>
        <w:rPr>
          <w:rFonts w:ascii="Times New Roman" w:hAnsi="Times New Roman" w:cs="Times New Roman"/>
          <w:color w:val="000000" w:themeColor="text1"/>
          <w:kern w:val="24"/>
          <w:sz w:val="28"/>
          <w:szCs w:val="28"/>
          <w:lang w:val="kk-KZ"/>
        </w:rPr>
      </w:pPr>
      <w:r w:rsidRPr="00054567">
        <w:rPr>
          <w:rFonts w:ascii="Times New Roman" w:hAnsi="Times New Roman" w:cs="Times New Roman"/>
          <w:color w:val="000000" w:themeColor="text1"/>
          <w:kern w:val="24"/>
          <w:sz w:val="28"/>
          <w:szCs w:val="28"/>
          <w:lang w:val="kk-KZ"/>
        </w:rPr>
        <w:t>10.Оқу үдерісінде әрбір білім алушының жеке ерекшеліктерін міндетті түрде ескеру (білім алушыларды сараланған топшаларға біріктіру).</w:t>
      </w:r>
    </w:p>
    <w:p w14:paraId="54F8A952" w14:textId="77777777" w:rsidR="0099488E" w:rsidRPr="00054567" w:rsidRDefault="0099488E" w:rsidP="0099488E">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Осыған орай, дәріс сабағында оқытудың белсенді әдістерін (интерактивті дәріс, мультимедиялық презентация, электронды платформаларды (LMS жүйелері – Moodle, Google Classroom) қолдану тиімді деп таптық. Оқытушы оқу үдерісінде білім алушылармен тиімді қарым-қатынас орната отырып, дәріс сабағының мақсатына жетуді және білім алушылардың нәтижелі өзара әрекеттесуін қамтамасыз ету үшін оқу үдерісін кәсіби түрде ұйымдастырып, сұрақ қоя отырып өткізеді. Дәріс сабағын </w:t>
      </w:r>
      <w:r w:rsidRPr="00054567">
        <w:rPr>
          <w:rFonts w:ascii="Times New Roman" w:hAnsi="Times New Roman"/>
          <w:sz w:val="28"/>
          <w:szCs w:val="28"/>
          <w:lang w:val="kk-KZ"/>
        </w:rPr>
        <w:t>проблемалық дәріс немесе дәріс сабағын жетелеуші сұрақтар қою арқылы интерактивті әдісті қолдану</w:t>
      </w:r>
      <w:r w:rsidRPr="00054567">
        <w:rPr>
          <w:rFonts w:ascii="Times New Roman" w:hAnsi="Times New Roman" w:cs="Times New Roman"/>
          <w:sz w:val="28"/>
          <w:szCs w:val="28"/>
          <w:lang w:val="kk-KZ"/>
        </w:rPr>
        <w:t xml:space="preserve"> арқылы өткізу білім алушылардың белсенділігін арттыратын тиімді тәсіл. Мұндай форматта оқытушы тек ақпарат беріп қана қоймай, білім алушылармен диалог құра отырып, проблемалық сұрақтар қою арқылы оларға ой салып, талдау жасауына және өз пікірін білдіруіне жағдай жасайды</w:t>
      </w:r>
    </w:p>
    <w:p w14:paraId="62849657" w14:textId="77777777" w:rsidR="0099488E" w:rsidRPr="00054567" w:rsidRDefault="0099488E" w:rsidP="0099488E">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Біздің зерттеуіміз бойынша дәріс сабағын </w:t>
      </w:r>
      <w:r w:rsidRPr="00054567">
        <w:rPr>
          <w:rFonts w:ascii="Times New Roman" w:hAnsi="Times New Roman"/>
          <w:sz w:val="28"/>
          <w:szCs w:val="28"/>
          <w:lang w:val="kk-KZ"/>
        </w:rPr>
        <w:t xml:space="preserve">проблемалық немесе жетелеуші сұрақтар </w:t>
      </w:r>
      <w:r w:rsidRPr="00054567">
        <w:rPr>
          <w:rFonts w:ascii="Times New Roman" w:hAnsi="Times New Roman" w:cs="Times New Roman"/>
          <w:sz w:val="28"/>
          <w:szCs w:val="28"/>
          <w:lang w:val="kk-KZ"/>
        </w:rPr>
        <w:t>қоя отырып өткізу форматында алдымен білім алушыларды дәріс сабағының тақырыбына бағыттау, ой қозғау, алдыңғы білімге сүйене отырып, «ашық сұрақтар» тәсілін қолдау арқылы оларды сабаққа жұмылдыру немесе  қызығушылықтарын оятудан тұрады. Мысалы, «Қазақстанның ауыл шаруашылығы салаларында IT және цифрлық экономиканың даму деңгейін қалай түсіндіресіңдер?», «Жасыл энергетика бағытында ауыл шаруашылығы бойынша қандай жобалар іске асырылуда?» және т.б.</w:t>
      </w:r>
    </w:p>
    <w:p w14:paraId="1388627F" w14:textId="77777777" w:rsidR="0099488E" w:rsidRPr="00054567" w:rsidRDefault="0099488E" w:rsidP="0099488E">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Дәріс сабағын </w:t>
      </w:r>
      <w:r w:rsidRPr="00054567">
        <w:rPr>
          <w:rFonts w:ascii="Times New Roman" w:hAnsi="Times New Roman"/>
          <w:sz w:val="28"/>
          <w:szCs w:val="28"/>
          <w:lang w:val="kk-KZ"/>
        </w:rPr>
        <w:t xml:space="preserve">проблемалық немесе жетелеуші сұрақтар </w:t>
      </w:r>
      <w:r w:rsidRPr="00054567">
        <w:rPr>
          <w:rFonts w:ascii="Times New Roman" w:hAnsi="Times New Roman" w:cs="Times New Roman"/>
          <w:sz w:val="28"/>
          <w:szCs w:val="28"/>
          <w:lang w:val="kk-KZ"/>
        </w:rPr>
        <w:t>қоя отырып өткізу форматында білім алушылардың өзбетінше ізденісі қамтамасыз етіледі, ойлау белсенділігі артады; диалог пен пікір алмасу арқылы оларды талдау жасауға үйретеді; теория мен практика арасындағы байланысты күшейтіп, сабақтың мазмұнын есте сақтауға көмектеседі; сонымен қатар «оқытушы-білім алушы» және «білім алушы-білім алушы» арасында кері байланыс орнайды.</w:t>
      </w:r>
    </w:p>
    <w:p w14:paraId="72376246" w14:textId="77777777" w:rsidR="0099488E" w:rsidRPr="00054567" w:rsidRDefault="0099488E" w:rsidP="0099488E">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Төменде дәріс сабағы бойынша оқу материалдарын игерудің әдіс-тәсілдері қарастырылған. Жетелеуші және проблемалық сұрақтарды дәріс барысында топтық талқылау, кейс-тапсырмалар арқылы, дебат немесе пікірталасе немесе презентация арқылы тыңдап бағалауға болады.</w:t>
      </w:r>
    </w:p>
    <w:p w14:paraId="51C203DA" w14:textId="77777777" w:rsidR="0099488E" w:rsidRPr="00054567" w:rsidRDefault="0099488E" w:rsidP="0099488E">
      <w:pPr>
        <w:pStyle w:val="a5"/>
        <w:ind w:firstLine="567"/>
        <w:jc w:val="both"/>
        <w:rPr>
          <w:rFonts w:ascii="Times New Roman" w:hAnsi="Times New Roman" w:cs="Times New Roman"/>
          <w:sz w:val="28"/>
          <w:szCs w:val="28"/>
          <w:lang w:val="kk-KZ"/>
        </w:rPr>
      </w:pPr>
      <w:r w:rsidRPr="00054567">
        <w:rPr>
          <w:rFonts w:ascii="Times New Roman" w:eastAsia="Times New Roman" w:hAnsi="Times New Roman" w:cs="Times New Roman"/>
          <w:i/>
          <w:iCs/>
          <w:kern w:val="0"/>
          <w:sz w:val="28"/>
          <w:szCs w:val="28"/>
          <w:lang w:val="kk-KZ"/>
        </w:rPr>
        <w:t>Дәріс 1.</w:t>
      </w:r>
      <w:r w:rsidRPr="00054567">
        <w:rPr>
          <w:rFonts w:ascii="Times New Roman" w:eastAsia="Times New Roman" w:hAnsi="Times New Roman" w:cs="Times New Roman"/>
          <w:kern w:val="0"/>
          <w:sz w:val="28"/>
          <w:szCs w:val="28"/>
          <w:lang w:val="kk-KZ"/>
        </w:rPr>
        <w:t xml:space="preserve"> </w:t>
      </w:r>
      <w:r w:rsidRPr="00054567">
        <w:rPr>
          <w:rFonts w:ascii="Times New Roman" w:hAnsi="Times New Roman" w:cs="Times New Roman"/>
          <w:sz w:val="28"/>
          <w:szCs w:val="28"/>
          <w:lang w:val="kk-KZ"/>
        </w:rPr>
        <w:t>Қазақстанның ауыл шаруашылығы саласының экономикалық дамуының негізгі үрдістері (бөлінетін сағат саны 1 сағат).</w:t>
      </w:r>
    </w:p>
    <w:p w14:paraId="1B1A95BE" w14:textId="77777777" w:rsidR="0099488E" w:rsidRPr="00054567" w:rsidRDefault="0099488E" w:rsidP="0099488E">
      <w:pPr>
        <w:pStyle w:val="a5"/>
        <w:ind w:firstLine="567"/>
        <w:jc w:val="both"/>
        <w:rPr>
          <w:rFonts w:ascii="Times New Roman" w:hAnsi="Times New Roman" w:cs="Times New Roman"/>
          <w:i/>
          <w:iCs/>
          <w:sz w:val="28"/>
          <w:szCs w:val="28"/>
          <w:lang w:val="kk-KZ"/>
        </w:rPr>
      </w:pPr>
      <w:r w:rsidRPr="00054567">
        <w:rPr>
          <w:rFonts w:ascii="Times New Roman" w:hAnsi="Times New Roman" w:cs="Times New Roman"/>
          <w:i/>
          <w:iCs/>
          <w:sz w:val="28"/>
          <w:szCs w:val="28"/>
          <w:lang w:val="kk-KZ"/>
        </w:rPr>
        <w:t>Білімді еске түсіруге, жүйелеуге бағытталатын</w:t>
      </w:r>
      <w:r w:rsidRPr="00054567">
        <w:rPr>
          <w:rFonts w:ascii="Times New Roman" w:hAnsi="Times New Roman" w:cs="Times New Roman"/>
          <w:b/>
          <w:bCs/>
          <w:i/>
          <w:iCs/>
          <w:sz w:val="28"/>
          <w:szCs w:val="28"/>
          <w:lang w:val="kk-KZ"/>
        </w:rPr>
        <w:t xml:space="preserve"> </w:t>
      </w:r>
      <w:r w:rsidRPr="00054567">
        <w:rPr>
          <w:rFonts w:ascii="Times New Roman" w:hAnsi="Times New Roman" w:cs="Times New Roman"/>
          <w:i/>
          <w:iCs/>
          <w:sz w:val="28"/>
          <w:szCs w:val="28"/>
          <w:lang w:val="kk-KZ"/>
        </w:rPr>
        <w:t>жетелеуші сұрақтар:</w:t>
      </w:r>
    </w:p>
    <w:p w14:paraId="65EF61CE" w14:textId="77777777" w:rsidR="0099488E" w:rsidRPr="00054567" w:rsidRDefault="0099488E" w:rsidP="0099488E">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1. Қазақстан ауыл шаруашылығының негізгі салалары қандай?</w:t>
      </w:r>
    </w:p>
    <w:p w14:paraId="2B87F620" w14:textId="77777777" w:rsidR="0099488E" w:rsidRPr="00054567" w:rsidRDefault="0099488E" w:rsidP="0099488E">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2. Ауыл шаруашылығы саласының ЖІӨ-дегі үлесі қанша?</w:t>
      </w:r>
    </w:p>
    <w:p w14:paraId="19F9FEBF" w14:textId="77777777" w:rsidR="0099488E" w:rsidRPr="00054567" w:rsidRDefault="0099488E" w:rsidP="0099488E">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lastRenderedPageBreak/>
        <w:t>3. Соңғы жылдары ауыл шаруашылығында қандай өзгерістер орын алды?</w:t>
      </w:r>
    </w:p>
    <w:p w14:paraId="26AEA60D" w14:textId="77777777" w:rsidR="0099488E" w:rsidRPr="00054567" w:rsidRDefault="0099488E" w:rsidP="0099488E">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4. Қандай дақылдар мен мал шаруашылығы өнімдері экспортқа шығарылады?</w:t>
      </w:r>
    </w:p>
    <w:p w14:paraId="15251133" w14:textId="77777777" w:rsidR="0099488E" w:rsidRPr="00054567" w:rsidRDefault="0099488E" w:rsidP="0099488E">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5. Мемлекет ауыл шаруашылығына қандай қолдау көрсетіп отыр?</w:t>
      </w:r>
    </w:p>
    <w:p w14:paraId="4A118826" w14:textId="77777777" w:rsidR="0099488E" w:rsidRPr="00054567" w:rsidRDefault="0099488E" w:rsidP="0099488E">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6. Қай өңірлер ауыл шаруашылығында жетекші орында тұр?</w:t>
      </w:r>
    </w:p>
    <w:p w14:paraId="1DA1039B" w14:textId="77777777" w:rsidR="0099488E" w:rsidRPr="00054567" w:rsidRDefault="0099488E" w:rsidP="0099488E">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7. Ауыл шаруашылығы өнімдерінің негізгі нарықтары қай елдер?</w:t>
      </w:r>
    </w:p>
    <w:p w14:paraId="45141711" w14:textId="77777777" w:rsidR="0099488E" w:rsidRPr="00054567" w:rsidRDefault="0099488E" w:rsidP="0099488E">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8. Ауыл шаруашылығы техникасы мен технологияларын жаңарту қалай жүзеге асуда?</w:t>
      </w:r>
    </w:p>
    <w:p w14:paraId="2EC5C523" w14:textId="77777777" w:rsidR="0099488E" w:rsidRPr="00054567" w:rsidRDefault="0099488E" w:rsidP="0099488E">
      <w:pPr>
        <w:pStyle w:val="a5"/>
        <w:ind w:firstLine="567"/>
        <w:jc w:val="both"/>
        <w:rPr>
          <w:rFonts w:ascii="Times New Roman" w:hAnsi="Times New Roman" w:cs="Times New Roman"/>
          <w:i/>
          <w:iCs/>
          <w:sz w:val="28"/>
          <w:szCs w:val="28"/>
          <w:lang w:val="kk-KZ"/>
        </w:rPr>
      </w:pPr>
      <w:r w:rsidRPr="00054567">
        <w:rPr>
          <w:rFonts w:ascii="Times New Roman" w:hAnsi="Times New Roman" w:cs="Times New Roman"/>
          <w:i/>
          <w:iCs/>
          <w:sz w:val="28"/>
          <w:szCs w:val="28"/>
          <w:lang w:val="kk-KZ"/>
        </w:rPr>
        <w:t>Оқу материалдарын талдау, бағалау, шешім ұсыну үшін білім алушыларға қойылатын проблемалық сұрақтар:</w:t>
      </w:r>
    </w:p>
    <w:p w14:paraId="7428A102" w14:textId="77777777" w:rsidR="0099488E" w:rsidRPr="00054567" w:rsidRDefault="0099488E" w:rsidP="0099488E">
      <w:pPr>
        <w:pStyle w:val="a5"/>
        <w:ind w:firstLine="567"/>
        <w:jc w:val="both"/>
        <w:rPr>
          <w:rFonts w:ascii="Times New Roman" w:hAnsi="Times New Roman" w:cs="Times New Roman"/>
          <w:sz w:val="28"/>
          <w:szCs w:val="28"/>
          <w:lang w:val="kk-KZ"/>
        </w:rPr>
      </w:pPr>
      <w:r w:rsidRPr="00054567">
        <w:rPr>
          <w:rFonts w:cs="Segoe UI Emoji"/>
          <w:sz w:val="28"/>
          <w:szCs w:val="28"/>
          <w:lang w:val="kk-KZ"/>
        </w:rPr>
        <w:t>-</w:t>
      </w:r>
      <w:r w:rsidRPr="00054567">
        <w:rPr>
          <w:rFonts w:ascii="Times New Roman" w:hAnsi="Times New Roman" w:cs="Times New Roman"/>
          <w:sz w:val="28"/>
          <w:szCs w:val="28"/>
          <w:lang w:val="kk-KZ"/>
        </w:rPr>
        <w:t xml:space="preserve"> Қазақстан ауыл шаруашылығының бәсекеге қабілеттілігін арттыру үшін қандай шаралар қажет?</w:t>
      </w:r>
    </w:p>
    <w:p w14:paraId="55B5CD00" w14:textId="77777777" w:rsidR="0099488E" w:rsidRPr="00054567" w:rsidRDefault="0099488E" w:rsidP="0099488E">
      <w:pPr>
        <w:pStyle w:val="a5"/>
        <w:ind w:firstLine="567"/>
        <w:jc w:val="both"/>
        <w:rPr>
          <w:rFonts w:ascii="Times New Roman" w:hAnsi="Times New Roman" w:cs="Times New Roman"/>
          <w:sz w:val="28"/>
          <w:szCs w:val="28"/>
          <w:lang w:val="kk-KZ"/>
        </w:rPr>
      </w:pPr>
      <w:r w:rsidRPr="00054567">
        <w:rPr>
          <w:rFonts w:cs="Segoe UI Emoji"/>
          <w:sz w:val="28"/>
          <w:szCs w:val="28"/>
          <w:lang w:val="kk-KZ"/>
        </w:rPr>
        <w:t xml:space="preserve">- </w:t>
      </w:r>
      <w:r w:rsidRPr="00054567">
        <w:rPr>
          <w:rFonts w:ascii="Times New Roman" w:hAnsi="Times New Roman" w:cs="Times New Roman"/>
          <w:sz w:val="28"/>
          <w:szCs w:val="28"/>
          <w:lang w:val="kk-KZ"/>
        </w:rPr>
        <w:t>неге кейбір өңірлерде ауыл шаруашылығы баяу дамып жатыр?</w:t>
      </w:r>
    </w:p>
    <w:p w14:paraId="3A865BD5" w14:textId="77777777" w:rsidR="0099488E" w:rsidRPr="00054567" w:rsidRDefault="0099488E" w:rsidP="0099488E">
      <w:pPr>
        <w:pStyle w:val="a5"/>
        <w:ind w:firstLine="567"/>
        <w:jc w:val="both"/>
        <w:rPr>
          <w:rFonts w:ascii="Times New Roman" w:hAnsi="Times New Roman" w:cs="Times New Roman"/>
          <w:sz w:val="28"/>
          <w:szCs w:val="28"/>
          <w:lang w:val="kk-KZ"/>
        </w:rPr>
      </w:pPr>
      <w:r w:rsidRPr="00054567">
        <w:rPr>
          <w:rFonts w:cs="Segoe UI Emoji"/>
          <w:sz w:val="28"/>
          <w:szCs w:val="28"/>
          <w:lang w:val="kk-KZ"/>
        </w:rPr>
        <w:t>-</w:t>
      </w:r>
      <w:r w:rsidRPr="00054567">
        <w:rPr>
          <w:rFonts w:ascii="Times New Roman" w:hAnsi="Times New Roman" w:cs="Times New Roman"/>
          <w:sz w:val="28"/>
          <w:szCs w:val="28"/>
          <w:lang w:val="kk-KZ"/>
        </w:rPr>
        <w:t xml:space="preserve"> агроөнеркәсіп кешеніндегі негізгі мәселелерді шешудің тиімді жолдары қандай?</w:t>
      </w:r>
    </w:p>
    <w:p w14:paraId="4F7DC442" w14:textId="77777777" w:rsidR="0099488E" w:rsidRPr="00054567" w:rsidRDefault="0099488E" w:rsidP="0099488E">
      <w:pPr>
        <w:pStyle w:val="a5"/>
        <w:ind w:firstLine="567"/>
        <w:jc w:val="both"/>
        <w:rPr>
          <w:rFonts w:ascii="Times New Roman" w:hAnsi="Times New Roman" w:cs="Times New Roman"/>
          <w:sz w:val="28"/>
          <w:szCs w:val="28"/>
          <w:lang w:val="kk-KZ"/>
        </w:rPr>
      </w:pPr>
      <w:r w:rsidRPr="00054567">
        <w:rPr>
          <w:rFonts w:cs="Segoe UI Emoji"/>
          <w:sz w:val="28"/>
          <w:szCs w:val="28"/>
          <w:lang w:val="kk-KZ"/>
        </w:rPr>
        <w:t>-</w:t>
      </w:r>
      <w:r w:rsidRPr="00054567">
        <w:rPr>
          <w:rFonts w:ascii="Times New Roman" w:hAnsi="Times New Roman" w:cs="Times New Roman"/>
          <w:sz w:val="28"/>
          <w:szCs w:val="28"/>
          <w:lang w:val="kk-KZ"/>
        </w:rPr>
        <w:t xml:space="preserve"> су ресурстарының тапшылығы ауыл шаруашылығына қалай әсер етеді?</w:t>
      </w:r>
    </w:p>
    <w:p w14:paraId="26DEF590" w14:textId="77777777" w:rsidR="0099488E" w:rsidRPr="00054567" w:rsidRDefault="0099488E" w:rsidP="0099488E">
      <w:pPr>
        <w:pStyle w:val="a5"/>
        <w:ind w:firstLine="567"/>
        <w:jc w:val="both"/>
        <w:rPr>
          <w:rFonts w:ascii="Times New Roman" w:hAnsi="Times New Roman" w:cs="Times New Roman"/>
          <w:sz w:val="28"/>
          <w:szCs w:val="28"/>
          <w:lang w:val="kk-KZ"/>
        </w:rPr>
      </w:pPr>
      <w:r w:rsidRPr="00054567">
        <w:rPr>
          <w:rFonts w:cs="Segoe UI Emoji"/>
          <w:sz w:val="28"/>
          <w:szCs w:val="28"/>
          <w:lang w:val="kk-KZ"/>
        </w:rPr>
        <w:t>-</w:t>
      </w:r>
      <w:r w:rsidRPr="00054567">
        <w:rPr>
          <w:rFonts w:ascii="Times New Roman" w:hAnsi="Times New Roman" w:cs="Times New Roman"/>
          <w:sz w:val="28"/>
          <w:szCs w:val="28"/>
          <w:lang w:val="kk-KZ"/>
        </w:rPr>
        <w:t xml:space="preserve"> шаруалардың несиеге қол жеткізуі неге қиын?</w:t>
      </w:r>
    </w:p>
    <w:p w14:paraId="527F6A21" w14:textId="77777777" w:rsidR="0099488E" w:rsidRPr="00054567" w:rsidRDefault="0099488E" w:rsidP="0099488E">
      <w:pPr>
        <w:pStyle w:val="a5"/>
        <w:ind w:firstLine="567"/>
        <w:jc w:val="both"/>
        <w:rPr>
          <w:rFonts w:ascii="Times New Roman" w:hAnsi="Times New Roman" w:cs="Times New Roman"/>
          <w:sz w:val="28"/>
          <w:szCs w:val="28"/>
          <w:lang w:val="kk-KZ"/>
        </w:rPr>
      </w:pPr>
      <w:r w:rsidRPr="00054567">
        <w:rPr>
          <w:rFonts w:cs="Segoe UI Emoji"/>
          <w:sz w:val="28"/>
          <w:szCs w:val="28"/>
          <w:lang w:val="kk-KZ"/>
        </w:rPr>
        <w:t>-</w:t>
      </w:r>
      <w:r w:rsidRPr="00054567">
        <w:rPr>
          <w:rFonts w:ascii="Times New Roman" w:hAnsi="Times New Roman" w:cs="Times New Roman"/>
          <w:sz w:val="28"/>
          <w:szCs w:val="28"/>
          <w:lang w:val="kk-KZ"/>
        </w:rPr>
        <w:t xml:space="preserve"> ауылдағы еңбек күші тапшылығының себептері қандай?</w:t>
      </w:r>
    </w:p>
    <w:p w14:paraId="7D176580" w14:textId="77777777" w:rsidR="0099488E" w:rsidRPr="00054567" w:rsidRDefault="0099488E" w:rsidP="0099488E">
      <w:pPr>
        <w:pStyle w:val="a5"/>
        <w:ind w:firstLine="567"/>
        <w:jc w:val="both"/>
        <w:rPr>
          <w:rFonts w:ascii="Times New Roman" w:hAnsi="Times New Roman" w:cs="Times New Roman"/>
          <w:sz w:val="28"/>
          <w:szCs w:val="28"/>
          <w:lang w:val="kk-KZ"/>
        </w:rPr>
      </w:pPr>
      <w:r w:rsidRPr="00054567">
        <w:rPr>
          <w:rFonts w:cs="Segoe UI Emoji"/>
          <w:sz w:val="28"/>
          <w:szCs w:val="28"/>
          <w:lang w:val="kk-KZ"/>
        </w:rPr>
        <w:t>-</w:t>
      </w:r>
      <w:r w:rsidRPr="00054567">
        <w:rPr>
          <w:rFonts w:ascii="Times New Roman" w:hAnsi="Times New Roman" w:cs="Times New Roman"/>
          <w:sz w:val="28"/>
          <w:szCs w:val="28"/>
          <w:lang w:val="kk-KZ"/>
        </w:rPr>
        <w:t xml:space="preserve"> Қазақстан ауыл шаруашылығын цифрландыруды қалай жүзеге асырып жатыр?</w:t>
      </w:r>
    </w:p>
    <w:p w14:paraId="059DE6D3" w14:textId="77777777" w:rsidR="0099488E" w:rsidRPr="00054567" w:rsidRDefault="0099488E" w:rsidP="0099488E">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импортқа тәуелділікті азайту үшін қандай стратегиялар қажет?</w:t>
      </w:r>
    </w:p>
    <w:p w14:paraId="15ACE1EE" w14:textId="77777777" w:rsidR="0099488E" w:rsidRPr="00054567" w:rsidRDefault="0099488E" w:rsidP="0099488E">
      <w:pPr>
        <w:pStyle w:val="a5"/>
        <w:ind w:firstLine="567"/>
        <w:jc w:val="both"/>
        <w:rPr>
          <w:rFonts w:ascii="Times New Roman" w:hAnsi="Times New Roman" w:cs="Times New Roman"/>
          <w:i/>
          <w:iCs/>
          <w:sz w:val="28"/>
          <w:szCs w:val="28"/>
          <w:lang w:val="kk-KZ"/>
        </w:rPr>
      </w:pPr>
      <w:r w:rsidRPr="00054567">
        <w:rPr>
          <w:rFonts w:ascii="Times New Roman" w:hAnsi="Times New Roman" w:cs="Times New Roman"/>
          <w:i/>
          <w:iCs/>
          <w:sz w:val="28"/>
          <w:szCs w:val="28"/>
          <w:lang w:val="kk-KZ"/>
        </w:rPr>
        <w:t>Оқытушының дәріс сабағы мазмұнын қысқаша қорытындылап, мазмұндауы.</w:t>
      </w:r>
    </w:p>
    <w:p w14:paraId="2464208F" w14:textId="77777777" w:rsidR="0099488E" w:rsidRPr="00054567" w:rsidRDefault="0099488E" w:rsidP="0099488E">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Қазақстанның ауыл шаруашылығы саласы – ұлттық экономиканың негізі, бірақ оның толық әлеуетін жүзеге асыру үшін заманауи технологияларды енгізу, инфрақұрылымды жетілдіру, қаржылық және білім беру қолдауы аса маңызды.</w:t>
      </w:r>
    </w:p>
    <w:p w14:paraId="3041D129" w14:textId="77777777" w:rsidR="0099488E" w:rsidRPr="00054567" w:rsidRDefault="0099488E" w:rsidP="0099488E">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Оқытушы негізгі ұғымдарды еске түсіре отырып қорытындылайды:</w:t>
      </w:r>
    </w:p>
    <w:p w14:paraId="6801E91C" w14:textId="77777777" w:rsidR="0099488E" w:rsidRPr="00054567" w:rsidRDefault="0099488E" w:rsidP="0099488E">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ауыл шаруашылығы – Қазақстан экономикасының стратегиялық маңызды саласы;</w:t>
      </w:r>
    </w:p>
    <w:p w14:paraId="2C58C17F" w14:textId="77777777" w:rsidR="0099488E" w:rsidRPr="00054567" w:rsidRDefault="0099488E" w:rsidP="0099488E">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сала агроөнеркәсіп кешені арқылы елдің азық-түлік қауіпсіздігін, экспорттық әлеуетін қамтамасыз етеді; </w:t>
      </w:r>
    </w:p>
    <w:p w14:paraId="6403F54F" w14:textId="77777777" w:rsidR="0099488E" w:rsidRPr="00054567" w:rsidRDefault="0099488E" w:rsidP="0099488E">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ауыл шаруашылығының басты салалары: өсімдік шаруашылығы мен мал шаруашылығы.</w:t>
      </w:r>
    </w:p>
    <w:p w14:paraId="06E6BF2E" w14:textId="77777777" w:rsidR="0099488E" w:rsidRPr="00054567" w:rsidRDefault="0099488E" w:rsidP="0099488E">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Ауыл шаруашылығының негізгі даму үрдістері (трендтері) цифрландыру және инновациялық технологияларды енгізумен (ақылды фермерлік, GPS-мониторинг, дрондар); экспортқа бағытталған өндірісті арттырумен; мемлекеттік қолдаудың күшейтумен (субсидиялар, жеңілдетілген несие, инфрақұрылым); агробизнестің дамуы, жеке шаруа қожалықтарының санының арттырумен; орта және ірі ауыл шаруашылық кәсіпорындарының көбейтумен; Жасыл экономика мен экологиялық таза өнімге сұраныстың өсуімен сипатталады.</w:t>
      </w:r>
    </w:p>
    <w:p w14:paraId="5D40F544" w14:textId="77777777" w:rsidR="0099488E" w:rsidRPr="00054567" w:rsidRDefault="0099488E" w:rsidP="0099488E">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Ауыл шаруашылығының негізгі даму үрдістеріне климаттық өзгерістер және су тапшылығы; инфрақұрылымның әлсіздігі (жол, су, электр, қойма); кадр тапшылығы (жас мамандардың жетіспеушілігі); шаруаларға қаржылық </w:t>
      </w:r>
      <w:r w:rsidRPr="00054567">
        <w:rPr>
          <w:rFonts w:ascii="Times New Roman" w:hAnsi="Times New Roman" w:cs="Times New Roman"/>
          <w:sz w:val="28"/>
          <w:szCs w:val="28"/>
          <w:lang w:val="kk-KZ"/>
        </w:rPr>
        <w:lastRenderedPageBreak/>
        <w:t xml:space="preserve">қолжетімділіктің төмендігі; өнімді өткізу және сақтау жүйесінің жетілдіруді қажет ететіндігі </w:t>
      </w:r>
      <w:r w:rsidRPr="00054567">
        <w:rPr>
          <w:rFonts w:ascii="Times New Roman" w:hAnsi="Times New Roman" w:cs="Times New Roman"/>
          <w:b/>
          <w:bCs/>
          <w:sz w:val="28"/>
          <w:szCs w:val="28"/>
          <w:lang w:val="kk-KZ"/>
        </w:rPr>
        <w:t xml:space="preserve"> </w:t>
      </w:r>
      <w:r w:rsidRPr="00054567">
        <w:rPr>
          <w:rFonts w:ascii="Times New Roman" w:hAnsi="Times New Roman" w:cs="Times New Roman"/>
          <w:sz w:val="28"/>
          <w:szCs w:val="28"/>
          <w:lang w:val="kk-KZ"/>
        </w:rPr>
        <w:t>қиындықтар мен өзекті мәселелерге айналып отыр.</w:t>
      </w:r>
    </w:p>
    <w:p w14:paraId="200E1C54" w14:textId="77777777" w:rsidR="0099488E" w:rsidRPr="00054567" w:rsidRDefault="0099488E" w:rsidP="0099488E">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Жоғары оқу орындарындағы с</w:t>
      </w:r>
      <w:r w:rsidRPr="00054567">
        <w:rPr>
          <w:rFonts w:ascii="Times New Roman" w:hAnsi="Times New Roman" w:cs="Times New Roman"/>
          <w:sz w:val="28"/>
          <w:szCs w:val="28"/>
          <w:lang w:val="ca-ES"/>
        </w:rPr>
        <w:t>еминар саба</w:t>
      </w:r>
      <w:r w:rsidRPr="00054567">
        <w:rPr>
          <w:rFonts w:ascii="Times New Roman" w:hAnsi="Times New Roman" w:cs="Times New Roman"/>
          <w:sz w:val="28"/>
          <w:szCs w:val="28"/>
          <w:lang w:val="kk-KZ"/>
        </w:rPr>
        <w:t xml:space="preserve">қтары дәрісте берілетін білім мазмұнымен үйлесімді түрде оқытуды ұйымдастырудың тиімді формаларының бірі. </w:t>
      </w:r>
      <w:r w:rsidRPr="00054567">
        <w:rPr>
          <w:rFonts w:ascii="Times New Roman" w:hAnsi="Times New Roman" w:cs="Times New Roman"/>
          <w:sz w:val="28"/>
          <w:szCs w:val="28"/>
          <w:lang w:val="ca-ES"/>
        </w:rPr>
        <w:t>Семинар</w:t>
      </w:r>
      <w:r w:rsidRPr="00054567">
        <w:rPr>
          <w:rFonts w:ascii="Times New Roman" w:hAnsi="Times New Roman" w:cs="Times New Roman"/>
          <w:sz w:val="28"/>
          <w:szCs w:val="28"/>
          <w:lang w:val="kk-KZ"/>
        </w:rPr>
        <w:t xml:space="preserve"> – </w:t>
      </w:r>
      <w:r w:rsidRPr="00054567">
        <w:rPr>
          <w:rFonts w:ascii="Times New Roman" w:eastAsia="Times New Roman" w:hAnsi="Times New Roman" w:cs="Times New Roman"/>
          <w:sz w:val="28"/>
          <w:szCs w:val="28"/>
          <w:lang w:val="kk-KZ"/>
        </w:rPr>
        <w:t xml:space="preserve">латынның «seminarium» сөзінен шыққан білім алушылардың өзбетінше жұмыс жасауын қамтитын практикалық сабақ түрлерінің бірі. Семинар сабақтары білім алушылардың дәрістен алған оқу </w:t>
      </w:r>
      <w:r w:rsidRPr="00054567">
        <w:rPr>
          <w:rFonts w:ascii="Times New Roman" w:hAnsi="Times New Roman" w:cs="Times New Roman"/>
          <w:sz w:val="28"/>
          <w:szCs w:val="28"/>
          <w:lang w:val="ca-ES"/>
        </w:rPr>
        <w:t>материалдарын қайталауға және бекітуге, сонымен бірге әрбір тарау бойынша қосымша білімді меңгеруге бағытталған диспут, пікір-сайыс, дөңгелек үстел, моделдеу, әңгімеге негізделген нақты дәлелді оқу форма</w:t>
      </w:r>
      <w:r w:rsidRPr="00054567">
        <w:rPr>
          <w:rFonts w:ascii="Times New Roman" w:hAnsi="Times New Roman" w:cs="Times New Roman"/>
          <w:sz w:val="28"/>
          <w:szCs w:val="28"/>
          <w:lang w:val="kk-KZ"/>
        </w:rPr>
        <w:t>лар</w:t>
      </w:r>
      <w:r w:rsidRPr="00054567">
        <w:rPr>
          <w:rFonts w:ascii="Times New Roman" w:hAnsi="Times New Roman" w:cs="Times New Roman"/>
          <w:sz w:val="28"/>
          <w:szCs w:val="28"/>
          <w:lang w:val="ca-ES"/>
        </w:rPr>
        <w:t xml:space="preserve">ы </w:t>
      </w:r>
      <w:r w:rsidRPr="00054567">
        <w:rPr>
          <w:rFonts w:ascii="Times New Roman" w:hAnsi="Times New Roman" w:cs="Times New Roman"/>
          <w:sz w:val="28"/>
          <w:szCs w:val="28"/>
          <w:lang w:val="kk-KZ"/>
        </w:rPr>
        <w:t>арқылы жүзеге асырылады</w:t>
      </w:r>
      <w:r w:rsidRPr="00054567">
        <w:rPr>
          <w:rFonts w:ascii="Times New Roman" w:hAnsi="Times New Roman" w:cs="Times New Roman"/>
          <w:sz w:val="28"/>
          <w:szCs w:val="28"/>
          <w:lang w:val="ca-ES"/>
        </w:rPr>
        <w:t>.</w:t>
      </w:r>
      <w:r w:rsidRPr="00054567">
        <w:rPr>
          <w:rFonts w:ascii="Times New Roman" w:hAnsi="Times New Roman" w:cs="Times New Roman"/>
          <w:sz w:val="28"/>
          <w:szCs w:val="28"/>
          <w:lang w:val="kk-KZ"/>
        </w:rPr>
        <w:t xml:space="preserve"> Семинар сабақтарын өткізу формалары алуан түрлі: әңгімелеу элементтерін қолдана отырып семинар-сабақ өткізу, пресс конференция, конференция түріндегі семинар сабағы, пікірталас семинар сабағы, проблемалық семинар сабағы, дөңгелек үстел, зерттеу семинар сабағы, қорытындылау семинар сабағы және т.б. </w:t>
      </w:r>
    </w:p>
    <w:p w14:paraId="58618833" w14:textId="77777777" w:rsidR="0099488E" w:rsidRPr="00054567" w:rsidRDefault="0099488E" w:rsidP="0099488E">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ca-ES"/>
        </w:rPr>
        <w:t>Семинар</w:t>
      </w:r>
      <w:r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ca-ES"/>
        </w:rPr>
        <w:t>саба</w:t>
      </w:r>
      <w:r w:rsidRPr="00054567">
        <w:rPr>
          <w:rFonts w:ascii="Times New Roman" w:hAnsi="Times New Roman" w:cs="Times New Roman"/>
          <w:sz w:val="28"/>
          <w:szCs w:val="28"/>
          <w:lang w:val="kk-KZ"/>
        </w:rPr>
        <w:t>қтарын өткізу келесідей дидактикалық мақсат-міндеттерді шешуге мүмкіндік береді, мәселен:</w:t>
      </w:r>
    </w:p>
    <w:p w14:paraId="30B2E385" w14:textId="77777777" w:rsidR="0099488E" w:rsidRPr="00054567" w:rsidRDefault="0099488E" w:rsidP="0099488E">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білім алушылардың дәріс сабақтарынан алған білімдерін жүйелі өзбетінше оқу-танымдық іс-әрекеттерімен және теориялық дайындықтарын практикамен үйлестіру;</w:t>
      </w:r>
    </w:p>
    <w:p w14:paraId="59CF3ABC" w14:textId="77777777" w:rsidR="0099488E" w:rsidRPr="00054567" w:rsidRDefault="0099488E" w:rsidP="0099488E">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өзбетінше ізденіс арқылы білім алушыларды ғылыми-зерттеу жұмыстарына жұмылдыру;</w:t>
      </w:r>
    </w:p>
    <w:p w14:paraId="7E0D1AD4" w14:textId="77777777" w:rsidR="0099488E" w:rsidRPr="00054567" w:rsidRDefault="0099488E" w:rsidP="0099488E">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курс бойынша берілген әрбір тақырыптың білім мазмұнын жүйелі түрде  қайталау, тереңдету және қорытындылауды қамтамасыз ету;</w:t>
      </w:r>
    </w:p>
    <w:p w14:paraId="57CB43BB" w14:textId="77777777" w:rsidR="0099488E" w:rsidRPr="00054567" w:rsidRDefault="0099488E" w:rsidP="0099488E">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білім алушылардың әрбір тақырып бойынша білімін диагностикалау және бақылау жасауды жүзеге асыру және олардың болашақ кәсіби іс-әрекеттеріндегі құзыреттіліктерін қалыптастыру және т.б.</w:t>
      </w:r>
    </w:p>
    <w:p w14:paraId="2BF23B92" w14:textId="77777777" w:rsidR="0099488E" w:rsidRPr="00054567" w:rsidRDefault="0099488E" w:rsidP="0099488E">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Семинар сабақтарында білім алушыларға проблемалық сипаттағы, мәселен, «Қалай ойлайсың, неге?», «Өз ойыңды дәлелде», «Ғылыми фактілермен, оның өмірмен байланысына жүгін» және т.б. сұрақтар беру олардың шығармашылық ойын дамытуға көмектеседі.</w:t>
      </w:r>
    </w:p>
    <w:p w14:paraId="06E41354" w14:textId="77777777" w:rsidR="0099488E" w:rsidRPr="00054567" w:rsidRDefault="0099488E" w:rsidP="0099488E">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Семинар сабақтары білім алушылардың оқу материалдары және онда көрсетілген өзекті мәселелер бойынша алдын-ала дәріс-сабақтарынан алған ақпараттар арқылы дәлелді түрде талдау жасауға лайықталып құрылады. Білім алушылар семинар сабақтарына оқытушының дәріс-сабақтарда ұсынған оқу материалдарымен дайындалып келуі тиіс. Білім алушылардың оқу-танымдық іс-әрекетін ұйымдастыруда оқытушының семинар сабақтарын төмендегідей реттілікпен ұйымдастыруы тиімді:</w:t>
      </w:r>
    </w:p>
    <w:p w14:paraId="76C63556" w14:textId="77777777" w:rsidR="0099488E" w:rsidRPr="00054567" w:rsidRDefault="0099488E" w:rsidP="0099488E">
      <w:pPr>
        <w:spacing w:after="0" w:line="240" w:lineRule="auto"/>
        <w:ind w:firstLine="567"/>
        <w:jc w:val="both"/>
        <w:rPr>
          <w:rFonts w:ascii="Times New Roman" w:hAnsi="Times New Roman"/>
          <w:sz w:val="28"/>
          <w:szCs w:val="28"/>
          <w:lang w:val="kk-KZ"/>
        </w:rPr>
      </w:pPr>
      <w:r w:rsidRPr="00054567">
        <w:rPr>
          <w:rFonts w:ascii="Times New Roman" w:hAnsi="Times New Roman"/>
          <w:sz w:val="28"/>
          <w:szCs w:val="28"/>
          <w:lang w:val="kk-KZ"/>
        </w:rPr>
        <w:t>1) семинар сабағының тақырыбын және жоспарын беру;</w:t>
      </w:r>
    </w:p>
    <w:p w14:paraId="2CF90A72" w14:textId="77777777" w:rsidR="0099488E" w:rsidRPr="00054567" w:rsidRDefault="0099488E" w:rsidP="0099488E">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sz w:val="28"/>
          <w:szCs w:val="28"/>
          <w:lang w:val="kk-KZ"/>
        </w:rPr>
        <w:t xml:space="preserve">2) тақырыпты өзбетінше зерделеуі үшін </w:t>
      </w:r>
      <w:r w:rsidRPr="00054567">
        <w:rPr>
          <w:rFonts w:ascii="Times New Roman" w:hAnsi="Times New Roman" w:cs="Times New Roman"/>
          <w:sz w:val="28"/>
          <w:szCs w:val="28"/>
          <w:lang w:val="kk-KZ"/>
        </w:rPr>
        <w:t>негізгі және қосымша әдебиеттер тізімін беру;</w:t>
      </w:r>
    </w:p>
    <w:p w14:paraId="691287F6" w14:textId="77777777" w:rsidR="0099488E" w:rsidRPr="00054567" w:rsidRDefault="0099488E" w:rsidP="0099488E">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3) семинар сабағына дайындалу үшін ауызша немесе жазбаша әдістемелік ұсыныстар беру;</w:t>
      </w:r>
    </w:p>
    <w:p w14:paraId="06F6CC53" w14:textId="77777777" w:rsidR="0099488E" w:rsidRPr="00054567" w:rsidRDefault="0099488E" w:rsidP="0099488E">
      <w:pPr>
        <w:spacing w:after="0" w:line="240" w:lineRule="auto"/>
        <w:ind w:firstLine="567"/>
        <w:jc w:val="both"/>
        <w:rPr>
          <w:rFonts w:ascii="Times New Roman" w:hAnsi="Times New Roman"/>
          <w:sz w:val="28"/>
          <w:szCs w:val="28"/>
          <w:lang w:val="kk-KZ"/>
        </w:rPr>
      </w:pPr>
      <w:r w:rsidRPr="00054567">
        <w:rPr>
          <w:rFonts w:ascii="Times New Roman" w:hAnsi="Times New Roman" w:cs="Times New Roman"/>
          <w:sz w:val="28"/>
          <w:szCs w:val="28"/>
          <w:lang w:val="kk-KZ"/>
        </w:rPr>
        <w:t>4) білім алушыларға құзыреттілікке-бағдарланған тапсырмалар, сонымен қатар оны орындауға кеңес беружәне т.б.</w:t>
      </w:r>
    </w:p>
    <w:p w14:paraId="45094B77" w14:textId="77777777" w:rsidR="0099488E" w:rsidRPr="00054567" w:rsidRDefault="0099488E" w:rsidP="0099488E">
      <w:pPr>
        <w:pStyle w:val="a3"/>
        <w:spacing w:after="0" w:line="240" w:lineRule="auto"/>
        <w:ind w:left="0" w:firstLine="567"/>
        <w:jc w:val="both"/>
        <w:rPr>
          <w:rFonts w:ascii="Times New Roman" w:hAnsi="Times New Roman"/>
          <w:sz w:val="28"/>
          <w:szCs w:val="28"/>
          <w:lang w:val="kk-KZ"/>
        </w:rPr>
      </w:pPr>
      <w:r w:rsidRPr="00054567">
        <w:rPr>
          <w:rFonts w:ascii="Times New Roman" w:hAnsi="Times New Roman"/>
          <w:sz w:val="28"/>
          <w:szCs w:val="28"/>
          <w:lang w:val="kk-KZ"/>
        </w:rPr>
        <w:lastRenderedPageBreak/>
        <w:t>Семинар сабақтарын жүргізу әдістемесі дидактикалық мақсаттың орындалуы, оқытушының педагогикалық шеберлігі, білім алушылардың дайындығы мен белсенділігі сияқты көптеген факторларға тәуелді. Сондықтан сминар сабақтарын жүргізу құрылымын (семинар сабақтарының кезеңдері, әрбір кезеңнің мазмұны мен сипаты) белгілеп алу қажет.</w:t>
      </w:r>
    </w:p>
    <w:p w14:paraId="10A100BB" w14:textId="77777777" w:rsidR="0099488E" w:rsidRPr="00054567" w:rsidRDefault="0099488E" w:rsidP="0099488E">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С</w:t>
      </w:r>
      <w:r w:rsidRPr="00054567">
        <w:rPr>
          <w:rFonts w:ascii="Times New Roman" w:hAnsi="Times New Roman"/>
          <w:sz w:val="28"/>
          <w:szCs w:val="28"/>
          <w:lang w:val="kk-KZ"/>
        </w:rPr>
        <w:t xml:space="preserve">еминар сабақтарының кезеңдері: ұйымдастыру (білім алушыларды оқуға белсендіру үшін қысқаша сұрақ-жауап немес тест сұрақтарын беру, т.б. арқылы), білім алушыларды оқу іс-әрекетіне мотивациялау (семинар сабағының тақырыбы, мақсаты мен міндеттері, «оқытушы-білім алушы» оқу іс-әрекеттерінің нәтижесі), семинар сабақтарында қарастырылатын мәселелерді талқылау (проблемалық сұрақтар бойынша оқу материалдарын реттілікпен зерделеу), білім алушылардың оқу материалдарын меңгеруін диагностикалау (практикаға-бағдарланған тапсырмаларды орындау арқылы), қорытындылау (білім алушылардың топпен немесе жеке орындаған тапсырмаларына талдау жасау, бағалау) және аудиториядан тыс өздік жұмыстарын ұйымдастыру (оқу </w:t>
      </w:r>
      <w:r w:rsidRPr="00054567">
        <w:rPr>
          <w:rFonts w:ascii="Times New Roman" w:hAnsi="Times New Roman" w:cs="Times New Roman"/>
          <w:sz w:val="28"/>
          <w:szCs w:val="28"/>
          <w:lang w:val="kk-KZ"/>
        </w:rPr>
        <w:t>материалдары бойынша қосымша п</w:t>
      </w:r>
      <w:r w:rsidRPr="00054567">
        <w:rPr>
          <w:rFonts w:ascii="Times New Roman" w:hAnsi="Times New Roman" w:cs="Times New Roman"/>
          <w:sz w:val="28"/>
          <w:szCs w:val="28"/>
          <w:lang w:val="ca-ES"/>
        </w:rPr>
        <w:t xml:space="preserve">роблемалық  сұрақтар </w:t>
      </w:r>
      <w:r w:rsidRPr="00054567">
        <w:rPr>
          <w:rFonts w:ascii="Times New Roman" w:hAnsi="Times New Roman" w:cs="Times New Roman"/>
          <w:sz w:val="28"/>
          <w:szCs w:val="28"/>
          <w:lang w:val="kk-KZ"/>
        </w:rPr>
        <w:t>мен</w:t>
      </w:r>
      <w:r w:rsidRPr="00054567">
        <w:rPr>
          <w:rFonts w:ascii="Times New Roman" w:hAnsi="Times New Roman" w:cs="Times New Roman"/>
          <w:sz w:val="28"/>
          <w:szCs w:val="28"/>
          <w:lang w:val="ca-ES"/>
        </w:rPr>
        <w:t xml:space="preserve"> тапсырмалар дайындалып</w:t>
      </w:r>
      <w:r w:rsidRPr="00054567">
        <w:rPr>
          <w:rFonts w:ascii="Times New Roman" w:hAnsi="Times New Roman" w:cs="Times New Roman"/>
          <w:sz w:val="28"/>
          <w:szCs w:val="28"/>
          <w:lang w:val="kk-KZ"/>
        </w:rPr>
        <w:t>, қажетті әдебиеттер тізімін</w:t>
      </w:r>
      <w:r w:rsidRPr="00054567">
        <w:rPr>
          <w:rFonts w:ascii="Times New Roman" w:hAnsi="Times New Roman"/>
          <w:sz w:val="28"/>
          <w:szCs w:val="28"/>
          <w:lang w:val="kk-KZ"/>
        </w:rPr>
        <w:t xml:space="preserve"> беру)бөлімдерінен тұрады. </w:t>
      </w:r>
    </w:p>
    <w:p w14:paraId="0BA5BA03" w14:textId="77777777" w:rsidR="0099488E" w:rsidRPr="00054567" w:rsidRDefault="0099488E" w:rsidP="0099488E">
      <w:pPr>
        <w:tabs>
          <w:tab w:val="left" w:pos="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sz w:val="28"/>
          <w:szCs w:val="28"/>
          <w:lang w:val="kk-KZ"/>
        </w:rPr>
        <w:t xml:space="preserve">Білім алушылардың оқу материалдарын меңгеруін диагностикалауда құзыреттілікке-бағдарланған тапсырмаларды орындау білім сапасын  арттырады. </w:t>
      </w:r>
      <w:r w:rsidRPr="00054567">
        <w:rPr>
          <w:rFonts w:ascii="Times New Roman" w:hAnsi="Times New Roman" w:cs="Times New Roman"/>
          <w:sz w:val="28"/>
          <w:szCs w:val="28"/>
          <w:lang w:val="kk-KZ"/>
        </w:rPr>
        <w:t xml:space="preserve">Практикаға-бағдарланған тапсырмалар – білім мазмұны мен оқыту технологиясының кіріктірілген дидактикалық бірлігі және білім алушылардың дайындық сапасына мониторинг жүргізуші ретінде анықталып отыр. Практикаға-бағдарланған тапсырмалардың құрамына білім мазмұны және оқыту технологиясы, білім алушылардың пәндік құзыреттерін қалыптастырудың тиімділігін қамтамасыз ететін оқыту мен білім алушылардың оқу үдерісіндегі дайындық сапаларын бағалау кіреді. Практикаға-бағдарланған тапсырмалар білім алушылардың оқу-танымдық, зерттеушілік, жобалау іс-әрекеттерін ұйымдастырады және оны бірнеше типке бөліп қарастыруға болады. </w:t>
      </w:r>
    </w:p>
    <w:p w14:paraId="6FDDC1C7" w14:textId="77777777" w:rsidR="0099488E" w:rsidRPr="00054567" w:rsidRDefault="0099488E" w:rsidP="0099488E">
      <w:pPr>
        <w:tabs>
          <w:tab w:val="left" w:pos="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1. Пәндік ПБТ – оқу материалдарының әртүрлі тарауларын зерделеуде оның мазмұнының байланыстарын сипаттау; түрлі формада берілген ақпараттарды түсіну; оны шешу тәсілдерін құрылымдау тапсырмаларынан тұрады. Алынған нәтиже танымдық мәнге ие бола отырып, басқа да тапсырмалардың шешімін табуда қолданылады. </w:t>
      </w:r>
    </w:p>
    <w:p w14:paraId="295FF471" w14:textId="77777777" w:rsidR="0099488E" w:rsidRPr="00054567" w:rsidRDefault="0099488E" w:rsidP="0099488E">
      <w:pPr>
        <w:tabs>
          <w:tab w:val="left" w:pos="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2.  Пәнаралық ПБТ –   білім салалары арасындағы, мысалы, жаратылыстану білім саласына кіретін пәндер мазмұнының байланыстарын сипаттау тапсырмаларын қамтиды.</w:t>
      </w:r>
    </w:p>
    <w:p w14:paraId="61316459" w14:textId="77777777" w:rsidR="0099488E" w:rsidRPr="00054567" w:rsidRDefault="0099488E" w:rsidP="0099488E">
      <w:pPr>
        <w:tabs>
          <w:tab w:val="left" w:pos="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3. Практикалық тапсырмалар – теориялық білімді практикада, күнделікті өмірде қолдана алуды сипаттайтын тапсырмалар жүйесін қамтамасыз етеді. </w:t>
      </w:r>
    </w:p>
    <w:p w14:paraId="3EE3873E" w14:textId="77777777" w:rsidR="0099488E" w:rsidRPr="00054567" w:rsidRDefault="0099488E" w:rsidP="0099488E">
      <w:pPr>
        <w:tabs>
          <w:tab w:val="left" w:pos="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Аталған практикаға-бағдарланған тапсырмалар типтері түсіндіру (интерпретация), салыстыру, ұқсастығын белгілеу, модельдеу, ізденіс, құрылымдау, т.б. тапсырмалардан тұрады:</w:t>
      </w:r>
    </w:p>
    <w:p w14:paraId="39C8385B" w14:textId="77777777" w:rsidR="0099488E" w:rsidRPr="00054567" w:rsidRDefault="0099488E" w:rsidP="0099488E">
      <w:pPr>
        <w:tabs>
          <w:tab w:val="left" w:pos="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түсіндіру (интерпретация) тапсырмалары (мәтіндік, графиктік, символдық ақпараттар) зерделеу нысанының мәнін ашуға немесе оны әртүрлі түсінік тұрғысынан қарауға бағдарланған;</w:t>
      </w:r>
    </w:p>
    <w:p w14:paraId="5126C4F0" w14:textId="77777777" w:rsidR="0099488E" w:rsidRPr="00054567" w:rsidRDefault="0099488E" w:rsidP="0099488E">
      <w:pPr>
        <w:tabs>
          <w:tab w:val="left" w:pos="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lastRenderedPageBreak/>
        <w:t>-  салыстыру  тапсырмалары (сапалық және сандық) салыстыру тәсілдерін қолдану арқылы зерделеу нысанының сапалық және сандық жағынан ұқсастығы мен айырмашылығын анықтайды;</w:t>
      </w:r>
    </w:p>
    <w:p w14:paraId="575E08C6" w14:textId="77777777" w:rsidR="0099488E" w:rsidRPr="00054567" w:rsidRDefault="0099488E" w:rsidP="0099488E">
      <w:pPr>
        <w:tabs>
          <w:tab w:val="left" w:pos="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модельдеу тапсырмалары (белгі-символикалық, бейнелеу) зерделеу нысандары туралы көбірек ақпарат алу үшін қолданылады. Модельдеудің белгі-символдық тапсырмаларына ақпараттарды белгілердің, мысалы, шартты белгілердің көмегімен қайта жаңғырту сипаты тән. Бейнелеу тапсырмаларында зерттеу нысандары, олардың өзара қатынасы мен талаптары  сызба, сурет, сызба-кестелердің көмегімен орындалады;</w:t>
      </w:r>
    </w:p>
    <w:p w14:paraId="4D8368BF" w14:textId="77777777" w:rsidR="0099488E" w:rsidRPr="00054567" w:rsidRDefault="0099488E" w:rsidP="0099488E">
      <w:pPr>
        <w:tabs>
          <w:tab w:val="left" w:pos="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ізденіс тапсырмалары шынайы нысандар немесе құбылыстарды сипаттау үшін нақтылы білім көздеріне сүйенуді білдіреді;</w:t>
      </w:r>
    </w:p>
    <w:p w14:paraId="455658E7" w14:textId="77777777" w:rsidR="0099488E" w:rsidRPr="00054567" w:rsidRDefault="0099488E" w:rsidP="0099488E">
      <w:pPr>
        <w:tabs>
          <w:tab w:val="left" w:pos="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құрылымдау тапсырмалары (тізбектік, иерархиялық, кесте)  жаңа ақпарат алуға бағдарланған. Тізбектік құрылымдау тапсырмалары ақпараттарды горизонтал бағытта реттеуден және кейбір заңдылықтарды ашудан тұрады. Иерархиялық құрылымдау тапсырмалары құрылымдық элементтер арасындағы қатынастардың бір-біріне бағыныштылығын белгілейді.  Мұндай тапсырмалар көбінесе нысандарды белгілі/белгісіз топтау, сандық/сапалық негізде жіктемелеу, т.б. құрайды. Кестелік құрылымдау тапсырмалары кестенің ішін толтыру немесе қарастырылып отырған нысанның кестесін құрастыру тапсырмаларынан тұрады.</w:t>
      </w:r>
    </w:p>
    <w:p w14:paraId="1C9D76E1" w14:textId="77777777" w:rsidR="0099488E" w:rsidRPr="00054567" w:rsidRDefault="0099488E" w:rsidP="0099488E">
      <w:pPr>
        <w:tabs>
          <w:tab w:val="left" w:pos="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Практикаға-бағдарланған тапсырмалардың мазмұны: 1) ПБТ немесе оның нәтижелері білім алушыларды берілген тапсырмаларды орындауға ынталандыру; 2) білім алушылардың берілген тапсырмалдарды орындау әрекеттері танымдық және жалпы мәдениетін қалыптастыру; 3) білім алушылардың тапсырмаларды толық орындап шығу үшін ақпараттық ізденіс әрекеттерін қамту; 4) білім алушылардың тапсырмаларды орындаудағы іс-әрекеттерінің реттілігі; 5) оқытудан күтілетін нәтижелерді бағалау құралдарының болуы  сияқты талаптарға жауап бере алатындай болуы тиіс.</w:t>
      </w:r>
    </w:p>
    <w:p w14:paraId="5FE64ADC" w14:textId="77777777" w:rsidR="0099488E" w:rsidRPr="00054567" w:rsidRDefault="0099488E" w:rsidP="0099488E">
      <w:pPr>
        <w:tabs>
          <w:tab w:val="left" w:pos="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Практикаға-бағдарланған тапсырмалардың әрбір құраушылары білім алушылардың  іс-әрекетін ұйымдастыруды қамтитын белгілі-бір талаптарға бағынады. Оқу үдерісіндегі практикаға-бағдарланған тапсырмаларды қолдану:</w:t>
      </w:r>
    </w:p>
    <w:p w14:paraId="20D2D1CF" w14:textId="77777777" w:rsidR="0099488E" w:rsidRPr="00054567" w:rsidRDefault="0099488E" w:rsidP="0099488E">
      <w:pPr>
        <w:tabs>
          <w:tab w:val="left" w:pos="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оқу материалдарына қосымша мүмкіндікті пайдалану;</w:t>
      </w:r>
    </w:p>
    <w:p w14:paraId="52C7BDA7" w14:textId="77777777" w:rsidR="0099488E" w:rsidRPr="00054567" w:rsidRDefault="0099488E" w:rsidP="0099488E">
      <w:pPr>
        <w:tabs>
          <w:tab w:val="left" w:pos="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бағдарлама материалдарын оқып-үйренуді ұйымдастыру тәсілдеріне бара-бар іс-әрекетті меңгеру мен жүзеге асыру негізінде білім беру жағдаяттарын модельдеуді білдіреді.</w:t>
      </w:r>
    </w:p>
    <w:p w14:paraId="53C38622" w14:textId="77777777" w:rsidR="0099488E" w:rsidRPr="00054567" w:rsidRDefault="0099488E" w:rsidP="0099488E">
      <w:pPr>
        <w:tabs>
          <w:tab w:val="left" w:pos="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Оқу үдерісінде практикаға-бағдарланған тапсырмаларды пайдалануда:</w:t>
      </w:r>
    </w:p>
    <w:p w14:paraId="0EFDB7B9" w14:textId="77777777" w:rsidR="0099488E" w:rsidRPr="00054567" w:rsidRDefault="0099488E" w:rsidP="0099488E">
      <w:pPr>
        <w:tabs>
          <w:tab w:val="left" w:pos="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оқу материалдары құбылыстар мен жағдаяттарға баға беру, түрлі тұжырымдар мен себеп-салдарлы мазмұнды; оқу материалдарының құрамында қоғамда кең ауқымда талқыланатын мәселелер (мысалы, экологиялық, ұлтаралық қатынас және т.б.); </w:t>
      </w:r>
    </w:p>
    <w:p w14:paraId="367DE0DD" w14:textId="77777777" w:rsidR="0099488E" w:rsidRPr="00054567" w:rsidRDefault="0099488E" w:rsidP="0099488E">
      <w:pPr>
        <w:tabs>
          <w:tab w:val="left" w:pos="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оқу бағдарламаларының мазмұны білім алушылардың бойында оқу біліктері мен дағдыларын қалыптастыратын (табиғат, адам және қоғам туралы білімдерін практикалық іс-әрекетте жүзеге асырудан, адамгершілік нормаларын ескере отырып, табиғат, адам және қоғам туралы алған білімдерінің негізінде жағдаяттарды шешу жолдарын анықтау біліктері);</w:t>
      </w:r>
    </w:p>
    <w:p w14:paraId="16286205" w14:textId="77777777" w:rsidR="0099488E" w:rsidRPr="00054567" w:rsidRDefault="0099488E" w:rsidP="0099488E">
      <w:pPr>
        <w:tabs>
          <w:tab w:val="left" w:pos="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lastRenderedPageBreak/>
        <w:t>- оқу материалдарының мазмұны тәрбиелік, ұйымдастырушылық және т.б. іс-әрекетті қамтитын оқу материалдарының қосымша мүмкіндіктері пайдаланылуы тиіс.</w:t>
      </w:r>
    </w:p>
    <w:p w14:paraId="2645043A" w14:textId="77777777" w:rsidR="0099488E" w:rsidRPr="00054567" w:rsidRDefault="0099488E" w:rsidP="0099488E">
      <w:pPr>
        <w:tabs>
          <w:tab w:val="left" w:pos="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Практикаға-бағдарланған тапсырмаларды тиімді пайдалануға мүмкіндік беретін бағдарламада берілген оқу материалдарын оқып-үйренуді ұйымдастыру тәсілдері ретінде:</w:t>
      </w:r>
    </w:p>
    <w:p w14:paraId="40BFF791" w14:textId="77777777" w:rsidR="0099488E" w:rsidRPr="00054567" w:rsidRDefault="0099488E" w:rsidP="0099488E">
      <w:pPr>
        <w:tabs>
          <w:tab w:val="left" w:pos="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оқытушының алдын-ала түсіндіруінсіз жаңа бағдарламалық материалдарды оқып-үйренуді ұйымдастыру;</w:t>
      </w:r>
    </w:p>
    <w:p w14:paraId="1F894EFE" w14:textId="77777777" w:rsidR="0099488E" w:rsidRPr="00054567" w:rsidRDefault="0099488E" w:rsidP="0099488E">
      <w:pPr>
        <w:tabs>
          <w:tab w:val="left" w:pos="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берілген тақырып мазмұнының негізін (оқу материалдарының түсініктемелік аппараты, заңдылықтары, себеп-салдарлы құрылымы, қалыптастырылатын жалпылама түсініктер) оқып-үйренуді қамтамасыз ететін оқу материалдарының дидактикалық бірліктерін ірілендіру, оны түсіндіруді шоғырландыру алынады. </w:t>
      </w:r>
    </w:p>
    <w:p w14:paraId="71A82D87" w14:textId="77777777" w:rsidR="0099488E" w:rsidRPr="00054567" w:rsidRDefault="0099488E" w:rsidP="0099488E">
      <w:pPr>
        <w:tabs>
          <w:tab w:val="left" w:pos="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Практикаға-бағдарланған тапсырмаларды құрылымдау жаңа әрі қызғылықты дидактикалық жауапкершілік. Сондықтан Қазақстанның индустриалды-инновациялық даму кезеңінде білім беру жүйесінде құзыреттілік, құзыреттілікке-бағдарланған тапсырмалардың мәні зор. </w:t>
      </w:r>
    </w:p>
    <w:p w14:paraId="5BE78A47" w14:textId="77777777" w:rsidR="0099488E" w:rsidRPr="00054567" w:rsidRDefault="0099488E" w:rsidP="0099488E">
      <w:pPr>
        <w:spacing w:after="0" w:line="240" w:lineRule="auto"/>
        <w:ind w:firstLine="567"/>
        <w:jc w:val="both"/>
        <w:rPr>
          <w:rFonts w:ascii="Times New Roman" w:eastAsia="Times New Roman" w:hAnsi="Times New Roman" w:cs="Times New Roman"/>
          <w:sz w:val="28"/>
          <w:szCs w:val="28"/>
          <w:lang w:val="kk-KZ"/>
        </w:rPr>
      </w:pPr>
      <w:r w:rsidRPr="00054567">
        <w:rPr>
          <w:rFonts w:ascii="Times New Roman" w:hAnsi="Times New Roman" w:cs="Times New Roman"/>
          <w:color w:val="000000"/>
          <w:sz w:val="28"/>
          <w:szCs w:val="28"/>
          <w:lang w:val="kk-KZ"/>
        </w:rPr>
        <w:t xml:space="preserve">Семинар сабақтарын жүргізуге қажетті жабдықтар (практикалық, ОҚТ, мудьтимедиялық және т.б.) </w:t>
      </w:r>
      <w:r w:rsidRPr="00054567">
        <w:rPr>
          <w:rFonts w:ascii="Times New Roman" w:hAnsi="Times New Roman" w:cs="Times New Roman"/>
          <w:sz w:val="28"/>
          <w:szCs w:val="28"/>
          <w:lang w:val="kk-KZ"/>
        </w:rPr>
        <w:t>оқу пәнінің жұмыс оқу бағдарламасын; оқу пәні бойынша дәрістерді;</w:t>
      </w:r>
      <w:r w:rsidRPr="00054567">
        <w:rPr>
          <w:rFonts w:ascii="Times New Roman" w:hAnsi="Times New Roman" w:cs="Times New Roman"/>
          <w:sz w:val="28"/>
          <w:szCs w:val="28"/>
          <w:shd w:val="clear" w:color="auto" w:fill="FFFFFF"/>
          <w:lang w:val="kk-KZ"/>
        </w:rPr>
        <w:t xml:space="preserve"> теориялық оқу материалдарын; </w:t>
      </w:r>
      <w:r w:rsidRPr="00054567">
        <w:rPr>
          <w:rFonts w:ascii="Times New Roman" w:hAnsi="Times New Roman" w:cs="Times New Roman"/>
          <w:sz w:val="28"/>
          <w:szCs w:val="28"/>
          <w:lang w:val="kk-KZ"/>
        </w:rPr>
        <w:t xml:space="preserve">семинар сабақтарын жүргізуге арналған әдістемелік материалдарды; негізгі және қосымша әдебиеттерді; </w:t>
      </w:r>
      <w:r w:rsidRPr="00054567">
        <w:rPr>
          <w:rFonts w:ascii="Times New Roman" w:hAnsi="Times New Roman" w:cs="Times New Roman"/>
          <w:color w:val="000000"/>
          <w:sz w:val="28"/>
          <w:szCs w:val="28"/>
          <w:lang w:val="kk-KZ"/>
        </w:rPr>
        <w:t xml:space="preserve">анықтамалық сөздіктерді; </w:t>
      </w:r>
      <w:r w:rsidRPr="00054567">
        <w:rPr>
          <w:rFonts w:ascii="Times New Roman" w:hAnsi="Times New Roman" w:cs="Times New Roman"/>
          <w:sz w:val="28"/>
          <w:szCs w:val="28"/>
          <w:shd w:val="clear" w:color="auto" w:fill="FFFFFF"/>
          <w:lang w:val="kk-KZ"/>
        </w:rPr>
        <w:t xml:space="preserve">тақырыптар бойынша меңгеруге </w:t>
      </w:r>
      <w:r w:rsidRPr="00054567">
        <w:rPr>
          <w:rFonts w:ascii="Times New Roman" w:hAnsi="Times New Roman" w:cs="Times New Roman"/>
          <w:bCs/>
          <w:sz w:val="28"/>
          <w:szCs w:val="28"/>
          <w:lang w:val="kk-KZ"/>
        </w:rPr>
        <w:t xml:space="preserve">қажетті </w:t>
      </w:r>
      <w:r w:rsidRPr="00054567">
        <w:rPr>
          <w:rFonts w:ascii="Times New Roman" w:hAnsi="Times New Roman" w:cs="Times New Roman"/>
          <w:sz w:val="28"/>
          <w:szCs w:val="28"/>
          <w:shd w:val="clear" w:color="auto" w:fill="FFFFFF"/>
          <w:lang w:val="kk-KZ"/>
        </w:rPr>
        <w:t>сұрақтарды; жұмысты орындау тәртібін  және т.б. қамтиды.</w:t>
      </w:r>
    </w:p>
    <w:p w14:paraId="5CB0B7E8" w14:textId="77777777" w:rsidR="0099488E" w:rsidRPr="00054567" w:rsidRDefault="0099488E" w:rsidP="0099488E">
      <w:pPr>
        <w:spacing w:after="0" w:line="240" w:lineRule="auto"/>
        <w:ind w:firstLine="567"/>
        <w:jc w:val="both"/>
        <w:rPr>
          <w:rFonts w:ascii="Times New Roman" w:hAnsi="Times New Roman"/>
          <w:b/>
          <w:bCs/>
          <w:sz w:val="28"/>
          <w:szCs w:val="28"/>
          <w:lang w:val="kk-KZ"/>
        </w:rPr>
      </w:pPr>
      <w:r w:rsidRPr="00054567">
        <w:rPr>
          <w:rFonts w:ascii="Times New Roman" w:hAnsi="Times New Roman"/>
          <w:sz w:val="28"/>
          <w:szCs w:val="28"/>
          <w:lang w:val="kk-KZ"/>
        </w:rPr>
        <w:t xml:space="preserve">Төменде семинар сабағын өткізудегі заманауи әдіс-тәсілдерді мысал ретінде ұсынамыз. </w:t>
      </w:r>
    </w:p>
    <w:p w14:paraId="028C31A0" w14:textId="77777777" w:rsidR="0099488E" w:rsidRPr="00054567" w:rsidRDefault="0099488E" w:rsidP="0099488E">
      <w:pPr>
        <w:spacing w:after="0" w:line="240" w:lineRule="auto"/>
        <w:ind w:firstLine="567"/>
        <w:jc w:val="both"/>
        <w:rPr>
          <w:rFonts w:ascii="Times New Roman" w:hAnsi="Times New Roman"/>
          <w:sz w:val="28"/>
          <w:szCs w:val="28"/>
          <w:lang w:val="kk-KZ"/>
        </w:rPr>
      </w:pPr>
      <w:r w:rsidRPr="00054567">
        <w:rPr>
          <w:rFonts w:ascii="Times New Roman" w:hAnsi="Times New Roman"/>
          <w:sz w:val="28"/>
          <w:szCs w:val="28"/>
          <w:lang w:val="kk-KZ"/>
        </w:rPr>
        <w:t>1. Кейс-стади (Case study) әдісінде нақты өмірлік жағдайлар немесе проблемалық жағдайлар талданады. Мақсаты ауыл шаруашылығындағы нақты өндірістік немесе экологиялық жағдайларды зерттеу арқылы білім алушылардың проблеманы шешу, талдау жасау және шешім қабылдау қабілетін дамыту.</w:t>
      </w:r>
    </w:p>
    <w:p w14:paraId="575881A5" w14:textId="77777777" w:rsidR="0099488E" w:rsidRPr="00054567" w:rsidRDefault="0099488E" w:rsidP="0099488E">
      <w:pPr>
        <w:spacing w:after="0" w:line="240" w:lineRule="auto"/>
        <w:ind w:firstLine="567"/>
        <w:jc w:val="both"/>
        <w:rPr>
          <w:rFonts w:ascii="Times New Roman" w:hAnsi="Times New Roman"/>
          <w:sz w:val="28"/>
          <w:szCs w:val="28"/>
          <w:lang w:val="kk-KZ"/>
        </w:rPr>
      </w:pPr>
      <w:r w:rsidRPr="00054567">
        <w:rPr>
          <w:rFonts w:ascii="Times New Roman" w:hAnsi="Times New Roman"/>
          <w:sz w:val="28"/>
          <w:szCs w:val="28"/>
          <w:lang w:val="kk-KZ"/>
        </w:rPr>
        <w:t>2. Дебат (пікірталас) әдісінде екі немесе одан да көп топтың белгілі бір тақырып төңірегінде қарама-қарсы көзқарас білдіруі. Мысалы: «Субсидия ауыл шаруашылығын дамыта ма, әлде шектей ме?» тақырыбында пікірталас білім алушылардың сын тұрғысынан ойлау, дәлел келтіру, өз пікірін қорғау қабілетін дамытады.</w:t>
      </w:r>
    </w:p>
    <w:p w14:paraId="79726B76" w14:textId="77777777" w:rsidR="0099488E" w:rsidRPr="00054567" w:rsidRDefault="0099488E" w:rsidP="0099488E">
      <w:pPr>
        <w:spacing w:after="0" w:line="240" w:lineRule="auto"/>
        <w:ind w:firstLine="567"/>
        <w:jc w:val="both"/>
        <w:rPr>
          <w:rFonts w:ascii="Times New Roman" w:hAnsi="Times New Roman"/>
          <w:sz w:val="28"/>
          <w:szCs w:val="28"/>
          <w:lang w:val="kk-KZ"/>
        </w:rPr>
      </w:pPr>
      <w:r w:rsidRPr="00054567">
        <w:rPr>
          <w:rFonts w:ascii="Times New Roman" w:hAnsi="Times New Roman"/>
          <w:sz w:val="28"/>
          <w:szCs w:val="28"/>
          <w:lang w:val="kk-KZ"/>
        </w:rPr>
        <w:t>3. Жоба (Project-based learning) әдісін семинар сабағында қолдану барысында білім алушылар белгілі бір тақырыпқа байланысты зерттеу жүргізіп, нақты өнім немесе жоба әзірлейді. Бұл әдісті, мысалы, «Агроэкологиялық жобалар, ауыл шаруашылығы техникасын жаңғырту жобалары» тақырыыбында қолдану олардың ұжымдық жұмыс, зерттеу, жоспарлау, презентация жасау дағдыларын қалыптастырады.</w:t>
      </w:r>
    </w:p>
    <w:p w14:paraId="35917A84" w14:textId="77777777" w:rsidR="0099488E" w:rsidRPr="00054567" w:rsidRDefault="0099488E" w:rsidP="0099488E">
      <w:pPr>
        <w:spacing w:after="0" w:line="240" w:lineRule="auto"/>
        <w:ind w:firstLine="567"/>
        <w:jc w:val="both"/>
        <w:rPr>
          <w:rFonts w:ascii="Times New Roman" w:hAnsi="Times New Roman"/>
          <w:sz w:val="28"/>
          <w:szCs w:val="28"/>
          <w:lang w:val="kk-KZ"/>
        </w:rPr>
      </w:pPr>
      <w:r w:rsidRPr="00054567">
        <w:rPr>
          <w:rFonts w:ascii="Times New Roman" w:hAnsi="Times New Roman"/>
          <w:sz w:val="28"/>
          <w:szCs w:val="28"/>
          <w:lang w:val="kk-KZ"/>
        </w:rPr>
        <w:t xml:space="preserve">4. Интерактивті ролдік ойындар арқылы білім алушылар әртүрлі рөлдерді (мемлекеттік қызметкер, фермер, инвестор) ойнап, жағдайға байланысты шешім қабылдайды. Интерактивті ойындар  білім алушылардың практикалық шешім қабылдау дағдысын дамытады. Интерактивті ойындар  әдісін қолдану, мысалы </w:t>
      </w:r>
      <w:r w:rsidRPr="00054567">
        <w:rPr>
          <w:rFonts w:ascii="Times New Roman" w:hAnsi="Times New Roman"/>
          <w:sz w:val="28"/>
          <w:szCs w:val="28"/>
          <w:lang w:val="kk-KZ"/>
        </w:rPr>
        <w:lastRenderedPageBreak/>
        <w:t>АӨК-дегі келіссөздер, субсидия бөлу процесін модельдеу тақырыптарына сәйкес келеді.</w:t>
      </w:r>
    </w:p>
    <w:p w14:paraId="2915DC1E" w14:textId="77777777" w:rsidR="0099488E" w:rsidRPr="00054567" w:rsidRDefault="0099488E" w:rsidP="0099488E">
      <w:pPr>
        <w:spacing w:after="0" w:line="240" w:lineRule="auto"/>
        <w:ind w:firstLine="567"/>
        <w:jc w:val="both"/>
        <w:rPr>
          <w:rFonts w:ascii="Times New Roman" w:hAnsi="Times New Roman"/>
          <w:sz w:val="28"/>
          <w:szCs w:val="28"/>
          <w:lang w:val="kk-KZ"/>
        </w:rPr>
      </w:pPr>
      <w:r w:rsidRPr="00054567">
        <w:rPr>
          <w:rFonts w:ascii="Times New Roman" w:hAnsi="Times New Roman"/>
          <w:sz w:val="28"/>
          <w:szCs w:val="28"/>
          <w:lang w:val="kk-KZ"/>
        </w:rPr>
        <w:t>5. SWOT талдау әдісінде білім алушылар талдау жасау арқылы объектінің күшті, әлсіз жақтарын, мүмкіндіктерін және қауіптерін анықтайды.Сол арқылы олардың аналитикалық ойлау және шешім қабылдау қабілеті дамиды. SWOT талдау әдісін ауыл шаруашылығы кәсіпорындарының даму стратегиясын бағалауда қолданған дұрыс.</w:t>
      </w:r>
    </w:p>
    <w:p w14:paraId="46AA2D49" w14:textId="77777777" w:rsidR="0099488E" w:rsidRPr="00054567" w:rsidRDefault="0099488E" w:rsidP="0099488E">
      <w:pPr>
        <w:spacing w:after="0" w:line="240" w:lineRule="auto"/>
        <w:ind w:firstLine="567"/>
        <w:jc w:val="both"/>
        <w:rPr>
          <w:rFonts w:ascii="Times New Roman" w:hAnsi="Times New Roman"/>
          <w:sz w:val="28"/>
          <w:szCs w:val="28"/>
          <w:lang w:val="kk-KZ"/>
        </w:rPr>
      </w:pPr>
      <w:r w:rsidRPr="00054567">
        <w:rPr>
          <w:rFonts w:ascii="Times New Roman" w:hAnsi="Times New Roman"/>
          <w:sz w:val="28"/>
          <w:szCs w:val="28"/>
          <w:lang w:val="kk-KZ"/>
        </w:rPr>
        <w:t>Жоғарыда келтірілген жаңа әдіс-тәсілдерді оқу үдерісінде қолдану сабақтың тиімділігін арттырады, білім алушылардың қызығушылығын оятады, пәнге деген белсенді қатысуын қамтамасыз етеді, нақты өмірлік жағдайларды түсінуге мүмкіндік береді.</w:t>
      </w:r>
    </w:p>
    <w:p w14:paraId="099820D1" w14:textId="77777777" w:rsidR="0099488E" w:rsidRPr="00054567" w:rsidRDefault="0099488E" w:rsidP="0099488E">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color w:val="000000"/>
          <w:sz w:val="28"/>
          <w:szCs w:val="28"/>
          <w:lang w:val="kk-KZ"/>
        </w:rPr>
        <w:t>Төменде зерттеудің міндеттеріне сәйкес «</w:t>
      </w:r>
      <w:r w:rsidRPr="00054567">
        <w:rPr>
          <w:rFonts w:ascii="Times New Roman" w:hAnsi="Times New Roman" w:cs="Times New Roman"/>
          <w:sz w:val="28"/>
          <w:szCs w:val="28"/>
          <w:lang w:val="kk-KZ"/>
        </w:rPr>
        <w:t>Қазақстанның ауыл шаруашылығының экономикалық даму үрдістері</w:t>
      </w:r>
      <w:r w:rsidRPr="00054567">
        <w:rPr>
          <w:rFonts w:ascii="Times New Roman" w:hAnsi="Times New Roman" w:cs="Times New Roman"/>
          <w:color w:val="000000"/>
          <w:sz w:val="28"/>
          <w:szCs w:val="28"/>
          <w:lang w:val="kk-KZ"/>
        </w:rPr>
        <w:t xml:space="preserve">» курсы бойынша семинар сабақтарын </w:t>
      </w:r>
      <w:r w:rsidRPr="00054567">
        <w:rPr>
          <w:rFonts w:ascii="Times New Roman" w:hAnsi="Times New Roman"/>
          <w:sz w:val="28"/>
          <w:szCs w:val="28"/>
          <w:lang w:val="kk-KZ"/>
        </w:rPr>
        <w:t>өткізудің инновациялық әдіс-тәсілдері келтірілген.</w:t>
      </w:r>
      <w:r w:rsidRPr="00054567">
        <w:rPr>
          <w:rFonts w:ascii="Times New Roman" w:hAnsi="Times New Roman" w:cs="Times New Roman"/>
          <w:color w:val="000000"/>
          <w:sz w:val="28"/>
          <w:szCs w:val="28"/>
          <w:lang w:val="kk-KZ"/>
        </w:rPr>
        <w:t xml:space="preserve"> </w:t>
      </w:r>
    </w:p>
    <w:p w14:paraId="2C2F967E" w14:textId="77777777" w:rsidR="0099488E" w:rsidRPr="00054567" w:rsidRDefault="0099488E" w:rsidP="0099488E">
      <w:pPr>
        <w:spacing w:after="0" w:line="240" w:lineRule="auto"/>
        <w:ind w:firstLine="567"/>
        <w:jc w:val="both"/>
        <w:rPr>
          <w:rFonts w:ascii="Times New Roman" w:eastAsia="Times New Roman" w:hAnsi="Times New Roman" w:cs="Times New Roman"/>
          <w:kern w:val="0"/>
          <w:sz w:val="28"/>
          <w:szCs w:val="28"/>
          <w:lang w:val="kk-KZ"/>
        </w:rPr>
      </w:pPr>
      <w:r w:rsidRPr="00054567">
        <w:rPr>
          <w:rFonts w:ascii="Times New Roman" w:eastAsia="Times New Roman" w:hAnsi="Times New Roman" w:cs="Times New Roman"/>
          <w:i/>
          <w:iCs/>
          <w:kern w:val="0"/>
          <w:sz w:val="28"/>
          <w:szCs w:val="28"/>
          <w:lang w:val="kk-KZ"/>
        </w:rPr>
        <w:t>Семинарлық сабақ 1.</w:t>
      </w:r>
      <w:r w:rsidRPr="00054567">
        <w:rPr>
          <w:rFonts w:ascii="Times New Roman" w:eastAsia="Times New Roman" w:hAnsi="Times New Roman" w:cs="Times New Roman"/>
          <w:kern w:val="0"/>
          <w:sz w:val="28"/>
          <w:szCs w:val="28"/>
          <w:lang w:val="kk-KZ"/>
        </w:rPr>
        <w:t xml:space="preserve"> Әлемдік тәжірибе бойынша </w:t>
      </w:r>
      <w:r w:rsidRPr="00054567">
        <w:rPr>
          <w:rFonts w:ascii="Times New Roman" w:hAnsi="Times New Roman" w:cs="Times New Roman"/>
          <w:sz w:val="28"/>
          <w:szCs w:val="28"/>
          <w:lang w:val="kk-KZ"/>
        </w:rPr>
        <w:t xml:space="preserve">ауыл шаруашылығы саласын </w:t>
      </w:r>
      <w:r w:rsidRPr="00054567">
        <w:rPr>
          <w:rFonts w:ascii="Times New Roman" w:eastAsia="Times New Roman" w:hAnsi="Times New Roman" w:cs="Times New Roman"/>
          <w:kern w:val="0"/>
          <w:sz w:val="28"/>
          <w:szCs w:val="28"/>
          <w:lang w:val="kk-KZ"/>
        </w:rPr>
        <w:t>дамытудың теориясы мен практикасы тақырыбындағы семинар сабағы талдау, салыстыру бағытында өтеді. Мақсаты – ауыл шаруашылығын дамытудың шетелдік үлгілерімен танысу; теория мен практиканың ара-жігін ажырату; Қазақстан ауыл шаруашылығына сәйкес келетін тиімді тәжірибелерді анықтау.</w:t>
      </w:r>
    </w:p>
    <w:p w14:paraId="38AD2BD4" w14:textId="77777777" w:rsidR="0099488E" w:rsidRPr="00054567" w:rsidRDefault="0099488E" w:rsidP="0099488E">
      <w:pPr>
        <w:spacing w:after="0" w:line="240" w:lineRule="auto"/>
        <w:ind w:firstLine="567"/>
        <w:jc w:val="both"/>
        <w:rPr>
          <w:rFonts w:ascii="Times New Roman" w:eastAsia="Times New Roman" w:hAnsi="Times New Roman" w:cs="Times New Roman"/>
          <w:kern w:val="0"/>
          <w:sz w:val="28"/>
          <w:szCs w:val="28"/>
          <w:lang w:val="kk-KZ"/>
        </w:rPr>
      </w:pPr>
      <w:r w:rsidRPr="00054567">
        <w:rPr>
          <w:rFonts w:ascii="Times New Roman" w:eastAsia="Times New Roman" w:hAnsi="Times New Roman" w:cs="Times New Roman"/>
          <w:kern w:val="0"/>
          <w:sz w:val="28"/>
          <w:szCs w:val="28"/>
          <w:lang w:val="kk-KZ"/>
        </w:rPr>
        <w:t>Білім алушылардың оқу нәтижелері:</w:t>
      </w:r>
    </w:p>
    <w:p w14:paraId="66772580" w14:textId="77777777" w:rsidR="0099488E" w:rsidRPr="00054567" w:rsidRDefault="0099488E" w:rsidP="0099488E">
      <w:pPr>
        <w:spacing w:after="0" w:line="240" w:lineRule="auto"/>
        <w:ind w:firstLine="567"/>
        <w:jc w:val="both"/>
        <w:rPr>
          <w:rFonts w:ascii="Times New Roman" w:eastAsia="Times New Roman" w:hAnsi="Times New Roman" w:cs="Times New Roman"/>
          <w:kern w:val="0"/>
          <w:sz w:val="28"/>
          <w:szCs w:val="28"/>
          <w:lang w:val="kk-KZ"/>
        </w:rPr>
      </w:pPr>
      <w:r w:rsidRPr="00054567">
        <w:rPr>
          <w:rFonts w:ascii="Times New Roman" w:eastAsia="Times New Roman" w:hAnsi="Times New Roman" w:cs="Times New Roman"/>
          <w:kern w:val="0"/>
          <w:sz w:val="28"/>
          <w:szCs w:val="28"/>
          <w:lang w:val="kk-KZ"/>
        </w:rPr>
        <w:t>- әртүрлі елдердің агросаясаттарын сипаттай алады;</w:t>
      </w:r>
    </w:p>
    <w:p w14:paraId="03E69644" w14:textId="77777777" w:rsidR="0099488E" w:rsidRPr="00054567" w:rsidRDefault="0099488E" w:rsidP="0099488E">
      <w:pPr>
        <w:spacing w:after="0" w:line="240" w:lineRule="auto"/>
        <w:ind w:firstLine="567"/>
        <w:jc w:val="both"/>
        <w:rPr>
          <w:rFonts w:ascii="Times New Roman" w:eastAsia="Times New Roman" w:hAnsi="Times New Roman" w:cs="Times New Roman"/>
          <w:kern w:val="0"/>
          <w:sz w:val="28"/>
          <w:szCs w:val="28"/>
          <w:lang w:val="kk-KZ"/>
        </w:rPr>
      </w:pPr>
      <w:r w:rsidRPr="00054567">
        <w:rPr>
          <w:rFonts w:ascii="Times New Roman" w:eastAsia="Times New Roman" w:hAnsi="Times New Roman" w:cs="Times New Roman"/>
          <w:kern w:val="0"/>
          <w:sz w:val="28"/>
          <w:szCs w:val="28"/>
          <w:lang w:val="kk-KZ"/>
        </w:rPr>
        <w:t>- теориялық модельдер мен нақты тәжірибелерді салыстырады;</w:t>
      </w:r>
    </w:p>
    <w:p w14:paraId="401F5E5C" w14:textId="77777777" w:rsidR="0099488E" w:rsidRPr="00054567" w:rsidRDefault="0099488E" w:rsidP="0099488E">
      <w:pPr>
        <w:spacing w:after="0" w:line="240" w:lineRule="auto"/>
        <w:ind w:firstLine="567"/>
        <w:jc w:val="both"/>
        <w:rPr>
          <w:rFonts w:ascii="Times New Roman" w:eastAsia="Times New Roman" w:hAnsi="Times New Roman" w:cs="Times New Roman"/>
          <w:kern w:val="0"/>
          <w:sz w:val="28"/>
          <w:szCs w:val="28"/>
          <w:lang w:val="kk-KZ"/>
        </w:rPr>
      </w:pPr>
      <w:r w:rsidRPr="00054567">
        <w:rPr>
          <w:rFonts w:ascii="Times New Roman" w:eastAsia="Times New Roman" w:hAnsi="Times New Roman" w:cs="Times New Roman"/>
          <w:kern w:val="0"/>
          <w:sz w:val="28"/>
          <w:szCs w:val="28"/>
          <w:lang w:val="kk-KZ"/>
        </w:rPr>
        <w:t>- Қазақстанда қолдануға болатын шетелдік тәжірибе элементтерін ұсынады.</w:t>
      </w:r>
    </w:p>
    <w:p w14:paraId="0E73B6FB" w14:textId="77777777" w:rsidR="0099488E" w:rsidRPr="00054567" w:rsidRDefault="0099488E" w:rsidP="0099488E">
      <w:pPr>
        <w:spacing w:after="0" w:line="240" w:lineRule="auto"/>
        <w:ind w:firstLine="567"/>
        <w:jc w:val="both"/>
        <w:rPr>
          <w:rFonts w:ascii="Times New Roman" w:eastAsia="Times New Roman" w:hAnsi="Times New Roman" w:cs="Times New Roman"/>
          <w:kern w:val="0"/>
          <w:sz w:val="28"/>
          <w:szCs w:val="28"/>
          <w:lang w:val="kk-KZ"/>
        </w:rPr>
      </w:pPr>
      <w:r w:rsidRPr="00054567">
        <w:rPr>
          <w:rFonts w:ascii="Times New Roman" w:eastAsia="Times New Roman" w:hAnsi="Times New Roman" w:cs="Times New Roman"/>
          <w:i/>
          <w:iCs/>
          <w:kern w:val="0"/>
          <w:sz w:val="28"/>
          <w:szCs w:val="28"/>
          <w:lang w:val="kk-KZ"/>
        </w:rPr>
        <w:t>Тапсырма:</w:t>
      </w:r>
      <w:r w:rsidRPr="00054567">
        <w:rPr>
          <w:rFonts w:ascii="Times New Roman" w:eastAsia="Times New Roman" w:hAnsi="Times New Roman" w:cs="Times New Roman"/>
          <w:kern w:val="0"/>
          <w:sz w:val="28"/>
          <w:szCs w:val="28"/>
          <w:lang w:val="kk-KZ"/>
        </w:rPr>
        <w:t xml:space="preserve"> Әртүрлі елдердің ауыл шаруашылығы моделін зерттеу</w:t>
      </w:r>
    </w:p>
    <w:p w14:paraId="083F8092" w14:textId="77777777" w:rsidR="0099488E" w:rsidRPr="00054567" w:rsidRDefault="0099488E" w:rsidP="0099488E">
      <w:pPr>
        <w:spacing w:after="0" w:line="240" w:lineRule="auto"/>
        <w:ind w:firstLine="567"/>
        <w:jc w:val="both"/>
        <w:rPr>
          <w:rFonts w:ascii="Times New Roman" w:eastAsia="Times New Roman" w:hAnsi="Times New Roman" w:cs="Times New Roman"/>
          <w:kern w:val="0"/>
          <w:sz w:val="28"/>
          <w:szCs w:val="28"/>
          <w:lang w:val="kk-KZ"/>
        </w:rPr>
      </w:pPr>
      <w:r w:rsidRPr="00054567">
        <w:rPr>
          <w:rFonts w:ascii="Times New Roman" w:eastAsia="Times New Roman" w:hAnsi="Times New Roman" w:cs="Times New Roman"/>
          <w:i/>
          <w:iCs/>
          <w:kern w:val="0"/>
          <w:sz w:val="28"/>
          <w:szCs w:val="28"/>
          <w:lang w:val="kk-KZ"/>
        </w:rPr>
        <w:t>Әдістемелік нұсқаулық:</w:t>
      </w:r>
      <w:r w:rsidRPr="00054567">
        <w:rPr>
          <w:rFonts w:ascii="Times New Roman" w:eastAsia="Times New Roman" w:hAnsi="Times New Roman" w:cs="Times New Roman"/>
          <w:kern w:val="0"/>
          <w:sz w:val="28"/>
          <w:szCs w:val="28"/>
          <w:lang w:val="kk-KZ"/>
        </w:rPr>
        <w:t xml:space="preserve"> Топпен бір елді (мысалы, Нидерланды, АҚШ, Жапония, Израиль, Германия, Қытай) таңдап, келесі сұрақтарға жауап дайындау.</w:t>
      </w:r>
    </w:p>
    <w:p w14:paraId="07341C29" w14:textId="77777777" w:rsidR="0099488E" w:rsidRPr="00054567" w:rsidRDefault="0099488E" w:rsidP="0099488E">
      <w:pPr>
        <w:spacing w:after="0" w:line="240" w:lineRule="auto"/>
        <w:ind w:firstLine="567"/>
        <w:jc w:val="both"/>
        <w:rPr>
          <w:rFonts w:ascii="Times New Roman" w:eastAsia="Times New Roman" w:hAnsi="Times New Roman" w:cs="Times New Roman"/>
          <w:kern w:val="0"/>
          <w:sz w:val="28"/>
          <w:szCs w:val="28"/>
          <w:lang w:val="kk-KZ"/>
        </w:rPr>
      </w:pPr>
      <w:r w:rsidRPr="00054567">
        <w:rPr>
          <w:rFonts w:ascii="Times New Roman" w:eastAsia="Times New Roman" w:hAnsi="Times New Roman" w:cs="Times New Roman"/>
          <w:kern w:val="0"/>
          <w:sz w:val="28"/>
          <w:szCs w:val="28"/>
          <w:lang w:val="kk-KZ"/>
        </w:rPr>
        <w:t>1. Қай елдің ауыл шаруашылығын дамыту тәжірибесін Қазақстанға бейімдеуге болады? Неге?</w:t>
      </w:r>
    </w:p>
    <w:p w14:paraId="7529106E" w14:textId="77777777" w:rsidR="0099488E" w:rsidRPr="00054567" w:rsidRDefault="0099488E" w:rsidP="0099488E">
      <w:pPr>
        <w:spacing w:after="0" w:line="240" w:lineRule="auto"/>
        <w:ind w:firstLine="567"/>
        <w:jc w:val="both"/>
        <w:rPr>
          <w:rFonts w:ascii="Times New Roman" w:eastAsia="Times New Roman" w:hAnsi="Times New Roman" w:cs="Times New Roman"/>
          <w:kern w:val="0"/>
          <w:sz w:val="28"/>
          <w:szCs w:val="28"/>
          <w:lang w:val="kk-KZ"/>
        </w:rPr>
      </w:pPr>
      <w:r w:rsidRPr="00054567">
        <w:rPr>
          <w:rFonts w:ascii="Times New Roman" w:eastAsia="Times New Roman" w:hAnsi="Times New Roman" w:cs="Times New Roman"/>
          <w:kern w:val="0"/>
          <w:sz w:val="28"/>
          <w:szCs w:val="28"/>
          <w:lang w:val="kk-KZ"/>
        </w:rPr>
        <w:t>2. Голландия, Израиль, Жапония сияқты елдерде шағын жерден үлкен өнім алудың құпиясы неде?</w:t>
      </w:r>
    </w:p>
    <w:p w14:paraId="43684D5D" w14:textId="77777777" w:rsidR="0099488E" w:rsidRPr="00054567" w:rsidRDefault="0099488E" w:rsidP="0099488E">
      <w:pPr>
        <w:spacing w:after="0" w:line="240" w:lineRule="auto"/>
        <w:ind w:firstLine="567"/>
        <w:jc w:val="both"/>
        <w:rPr>
          <w:rFonts w:ascii="Times New Roman" w:eastAsia="Times New Roman" w:hAnsi="Times New Roman" w:cs="Times New Roman"/>
          <w:kern w:val="0"/>
          <w:sz w:val="28"/>
          <w:szCs w:val="28"/>
          <w:lang w:val="kk-KZ"/>
        </w:rPr>
      </w:pPr>
      <w:r w:rsidRPr="00054567">
        <w:rPr>
          <w:rFonts w:ascii="Times New Roman" w:eastAsia="Times New Roman" w:hAnsi="Times New Roman" w:cs="Times New Roman"/>
          <w:kern w:val="0"/>
          <w:sz w:val="28"/>
          <w:szCs w:val="28"/>
          <w:lang w:val="kk-KZ"/>
        </w:rPr>
        <w:t>3. Фермер болсаңыз, шетелдің қандай тәжірибесін өз шаруашылығыңызда қолданар едіңіз?</w:t>
      </w:r>
    </w:p>
    <w:p w14:paraId="136CB6F0" w14:textId="77777777" w:rsidR="0099488E" w:rsidRPr="00054567" w:rsidRDefault="0099488E" w:rsidP="0099488E">
      <w:pPr>
        <w:spacing w:after="0" w:line="240" w:lineRule="auto"/>
        <w:ind w:firstLine="567"/>
        <w:jc w:val="both"/>
        <w:rPr>
          <w:rFonts w:ascii="Times New Roman" w:eastAsia="Times New Roman" w:hAnsi="Times New Roman" w:cs="Times New Roman"/>
          <w:kern w:val="0"/>
          <w:sz w:val="28"/>
          <w:szCs w:val="28"/>
          <w:lang w:val="kk-KZ"/>
        </w:rPr>
      </w:pPr>
      <w:r w:rsidRPr="00054567">
        <w:rPr>
          <w:rFonts w:ascii="Times New Roman" w:eastAsia="Times New Roman" w:hAnsi="Times New Roman" w:cs="Times New Roman"/>
          <w:kern w:val="0"/>
          <w:sz w:val="28"/>
          <w:szCs w:val="28"/>
          <w:lang w:val="kk-KZ"/>
        </w:rPr>
        <w:t>4. Қазақстан жағдайында қандай әлемдік агротехнологияларды енгізу ең тиімді болады деп ойлайсыз?</w:t>
      </w:r>
    </w:p>
    <w:p w14:paraId="4CB2D9F9" w14:textId="77777777" w:rsidR="0099488E" w:rsidRPr="00054567" w:rsidRDefault="0099488E" w:rsidP="0099488E">
      <w:pPr>
        <w:spacing w:after="0" w:line="240" w:lineRule="auto"/>
        <w:ind w:firstLine="567"/>
        <w:jc w:val="both"/>
        <w:textAlignment w:val="top"/>
        <w:rPr>
          <w:rFonts w:ascii="Times New Roman" w:eastAsia="Times New Roman" w:hAnsi="Times New Roman" w:cs="Times New Roman"/>
          <w:kern w:val="0"/>
          <w:sz w:val="28"/>
          <w:szCs w:val="28"/>
          <w:lang w:val="kk-KZ"/>
        </w:rPr>
      </w:pPr>
      <w:r w:rsidRPr="00054567">
        <w:rPr>
          <w:rFonts w:ascii="Times New Roman" w:hAnsi="Times New Roman" w:cs="Times New Roman"/>
          <w:i/>
          <w:iCs/>
          <w:sz w:val="28"/>
          <w:szCs w:val="28"/>
          <w:lang w:val="kk-KZ"/>
        </w:rPr>
        <w:t xml:space="preserve">Әдістемелік түсініктеме. </w:t>
      </w:r>
      <w:r w:rsidRPr="00054567">
        <w:rPr>
          <w:rFonts w:ascii="Times New Roman" w:eastAsia="Times New Roman" w:hAnsi="Times New Roman" w:cs="Times New Roman"/>
          <w:color w:val="000000"/>
          <w:kern w:val="0"/>
          <w:sz w:val="28"/>
          <w:szCs w:val="28"/>
          <w:lang w:val="kk-KZ"/>
        </w:rPr>
        <w:t xml:space="preserve">Тапсырманы орындау барысында білім алушылар </w:t>
      </w:r>
      <w:r w:rsidRPr="00054567">
        <w:rPr>
          <w:rFonts w:ascii="Times New Roman" w:eastAsia="Times New Roman" w:hAnsi="Times New Roman" w:cs="Times New Roman"/>
          <w:kern w:val="0"/>
          <w:sz w:val="28"/>
          <w:szCs w:val="28"/>
          <w:lang w:val="kk-KZ"/>
        </w:rPr>
        <w:t xml:space="preserve">ауыл шаруашылығын қолдау формаларын (субсидия, несие, технологиялық қолдау); инновация мен цифрландыру деңгейін; Жер және су ресурстарын басқару тәсілдерін; азық-түлік қауіпсіздігін қамтамасыз ету жолдарын Қазақстанмен салыстырмалы талдау жасау </w:t>
      </w:r>
      <w:r w:rsidRPr="00054567">
        <w:rPr>
          <w:rFonts w:ascii="Times New Roman" w:hAnsi="Times New Roman" w:cs="Times New Roman"/>
          <w:sz w:val="28"/>
          <w:szCs w:val="28"/>
          <w:lang w:val="kk-KZ"/>
        </w:rPr>
        <w:t xml:space="preserve">нақтылы жағдаяттық (контекстік) тапсырманы орындау </w:t>
      </w:r>
      <w:r w:rsidRPr="00054567">
        <w:rPr>
          <w:rFonts w:ascii="Times New Roman" w:eastAsia="Times New Roman" w:hAnsi="Times New Roman" w:cs="Times New Roman"/>
          <w:color w:val="000000"/>
          <w:kern w:val="0"/>
          <w:sz w:val="28"/>
          <w:szCs w:val="28"/>
          <w:lang w:val="kk-KZ"/>
        </w:rPr>
        <w:t xml:space="preserve">оқу іс-әрекеттерін </w:t>
      </w:r>
      <w:r w:rsidRPr="00054567">
        <w:rPr>
          <w:rFonts w:ascii="Times New Roman" w:hAnsi="Times New Roman" w:cs="Times New Roman"/>
          <w:sz w:val="28"/>
          <w:szCs w:val="28"/>
          <w:lang w:val="kk-KZ"/>
        </w:rPr>
        <w:t>көрсетеді, орындаған тапсырманы п</w:t>
      </w:r>
      <w:r w:rsidRPr="00054567">
        <w:rPr>
          <w:rFonts w:ascii="Times New Roman" w:eastAsia="Times New Roman" w:hAnsi="Times New Roman" w:cs="Times New Roman"/>
          <w:kern w:val="0"/>
          <w:sz w:val="28"/>
          <w:szCs w:val="28"/>
          <w:lang w:val="kk-KZ"/>
        </w:rPr>
        <w:t>резентация немесе постер арқылы қорғау.</w:t>
      </w:r>
    </w:p>
    <w:p w14:paraId="0460F58F" w14:textId="77777777" w:rsidR="0099488E" w:rsidRPr="00054567" w:rsidRDefault="0099488E" w:rsidP="0099488E">
      <w:pPr>
        <w:spacing w:after="0" w:line="240" w:lineRule="auto"/>
        <w:ind w:firstLine="567"/>
        <w:jc w:val="both"/>
        <w:rPr>
          <w:rFonts w:ascii="Times New Roman" w:eastAsia="Times New Roman" w:hAnsi="Times New Roman" w:cs="Times New Roman"/>
          <w:kern w:val="0"/>
          <w:sz w:val="28"/>
          <w:szCs w:val="28"/>
          <w:lang w:val="kk-KZ"/>
        </w:rPr>
      </w:pPr>
      <w:r w:rsidRPr="00054567">
        <w:rPr>
          <w:rFonts w:ascii="Times New Roman" w:eastAsia="Times New Roman" w:hAnsi="Times New Roman" w:cs="Times New Roman"/>
          <w:i/>
          <w:iCs/>
          <w:kern w:val="0"/>
          <w:sz w:val="28"/>
          <w:szCs w:val="28"/>
          <w:lang w:val="kk-KZ"/>
        </w:rPr>
        <w:t>Семинарлық сабақ 2.</w:t>
      </w:r>
      <w:r w:rsidRPr="00054567">
        <w:rPr>
          <w:rFonts w:ascii="Times New Roman" w:eastAsia="Times New Roman" w:hAnsi="Times New Roman" w:cs="Times New Roman"/>
          <w:kern w:val="0"/>
          <w:sz w:val="28"/>
          <w:szCs w:val="28"/>
          <w:lang w:val="kk-KZ"/>
        </w:rPr>
        <w:t xml:space="preserve"> </w:t>
      </w:r>
      <w:r w:rsidRPr="00054567">
        <w:rPr>
          <w:rFonts w:ascii="Times New Roman" w:hAnsi="Times New Roman" w:cs="Times New Roman"/>
          <w:sz w:val="28"/>
          <w:szCs w:val="28"/>
          <w:lang w:val="kk-KZ"/>
        </w:rPr>
        <w:t>Нарықтық экономикадағы ауыл шаруашылығы дамуының негізгі белгілерін талдау</w:t>
      </w:r>
      <w:r w:rsidRPr="00054567">
        <w:rPr>
          <w:lang w:val="kk-KZ"/>
        </w:rPr>
        <w:t xml:space="preserve"> </w:t>
      </w:r>
      <w:r w:rsidRPr="00054567">
        <w:rPr>
          <w:rFonts w:ascii="Times New Roman" w:hAnsi="Times New Roman" w:cs="Times New Roman"/>
          <w:sz w:val="28"/>
          <w:szCs w:val="28"/>
          <w:lang w:val="kk-KZ"/>
        </w:rPr>
        <w:t>семинар с</w:t>
      </w:r>
      <w:r w:rsidRPr="00054567">
        <w:rPr>
          <w:rFonts w:ascii="Times New Roman" w:eastAsia="Times New Roman" w:hAnsi="Times New Roman" w:cs="Times New Roman"/>
          <w:kern w:val="0"/>
          <w:sz w:val="28"/>
          <w:szCs w:val="28"/>
          <w:lang w:val="kk-KZ"/>
        </w:rPr>
        <w:t>абағының мақсаты:</w:t>
      </w:r>
    </w:p>
    <w:p w14:paraId="16B92919" w14:textId="77777777" w:rsidR="0099488E" w:rsidRPr="00054567" w:rsidRDefault="0099488E" w:rsidP="0099488E">
      <w:pPr>
        <w:spacing w:after="0" w:line="240" w:lineRule="auto"/>
        <w:ind w:firstLine="567"/>
        <w:jc w:val="both"/>
        <w:textAlignment w:val="top"/>
        <w:rPr>
          <w:rFonts w:ascii="Times New Roman" w:eastAsia="Times New Roman" w:hAnsi="Times New Roman" w:cs="Times New Roman"/>
          <w:kern w:val="0"/>
          <w:sz w:val="28"/>
          <w:szCs w:val="28"/>
          <w:lang w:val="kk-KZ"/>
        </w:rPr>
      </w:pPr>
      <w:r w:rsidRPr="00054567">
        <w:rPr>
          <w:rFonts w:ascii="Times New Roman" w:eastAsia="Times New Roman" w:hAnsi="Times New Roman" w:cs="Times New Roman"/>
          <w:kern w:val="0"/>
          <w:sz w:val="28"/>
          <w:szCs w:val="28"/>
          <w:lang w:val="kk-KZ"/>
        </w:rPr>
        <w:lastRenderedPageBreak/>
        <w:t>- ауыл шаруашылығындағы мемлекеттік саясаттың ықпалын талдау;</w:t>
      </w:r>
    </w:p>
    <w:p w14:paraId="586A55C2" w14:textId="77777777" w:rsidR="0099488E" w:rsidRPr="00054567" w:rsidRDefault="0099488E" w:rsidP="0099488E">
      <w:pPr>
        <w:spacing w:after="0" w:line="240" w:lineRule="auto"/>
        <w:ind w:firstLine="567"/>
        <w:jc w:val="both"/>
        <w:textAlignment w:val="top"/>
        <w:rPr>
          <w:rFonts w:ascii="Times New Roman" w:eastAsia="Times New Roman" w:hAnsi="Times New Roman" w:cs="Times New Roman"/>
          <w:kern w:val="0"/>
          <w:sz w:val="28"/>
          <w:szCs w:val="28"/>
          <w:lang w:val="kk-KZ"/>
        </w:rPr>
      </w:pPr>
      <w:r w:rsidRPr="00054567">
        <w:rPr>
          <w:rFonts w:ascii="Times New Roman" w:eastAsia="Times New Roman" w:hAnsi="Times New Roman" w:cs="Times New Roman"/>
          <w:kern w:val="0"/>
          <w:sz w:val="28"/>
          <w:szCs w:val="28"/>
          <w:lang w:val="kk-KZ"/>
        </w:rPr>
        <w:t>- нарықтық қатынастардың даму ерекшеліктерін түсіндіру;</w:t>
      </w:r>
    </w:p>
    <w:p w14:paraId="0268DDBB" w14:textId="77777777" w:rsidR="0099488E" w:rsidRPr="00054567" w:rsidRDefault="0099488E" w:rsidP="0099488E">
      <w:pPr>
        <w:spacing w:after="0" w:line="240" w:lineRule="auto"/>
        <w:ind w:firstLine="567"/>
        <w:jc w:val="both"/>
        <w:textAlignment w:val="top"/>
        <w:rPr>
          <w:rFonts w:ascii="Times New Roman" w:eastAsia="Times New Roman" w:hAnsi="Times New Roman" w:cs="Times New Roman"/>
          <w:kern w:val="0"/>
          <w:sz w:val="28"/>
          <w:szCs w:val="28"/>
          <w:lang w:val="kk-KZ"/>
        </w:rPr>
      </w:pPr>
      <w:r w:rsidRPr="00054567">
        <w:rPr>
          <w:rFonts w:ascii="Times New Roman" w:eastAsia="Times New Roman" w:hAnsi="Times New Roman" w:cs="Times New Roman"/>
          <w:kern w:val="0"/>
          <w:sz w:val="28"/>
          <w:szCs w:val="28"/>
          <w:lang w:val="kk-KZ"/>
        </w:rPr>
        <w:t>- инновациялық технологиялардың рөлін бағалау;</w:t>
      </w:r>
    </w:p>
    <w:p w14:paraId="0C0EF1C7" w14:textId="77777777" w:rsidR="0099488E" w:rsidRPr="00054567" w:rsidRDefault="0099488E" w:rsidP="0099488E">
      <w:pPr>
        <w:spacing w:after="0" w:line="240" w:lineRule="auto"/>
        <w:ind w:firstLine="567"/>
        <w:jc w:val="both"/>
        <w:textAlignment w:val="top"/>
        <w:rPr>
          <w:rFonts w:ascii="Times New Roman" w:eastAsia="Times New Roman" w:hAnsi="Times New Roman" w:cs="Times New Roman"/>
          <w:kern w:val="0"/>
          <w:sz w:val="28"/>
          <w:szCs w:val="28"/>
          <w:lang w:val="kk-KZ"/>
        </w:rPr>
      </w:pPr>
      <w:r w:rsidRPr="00054567">
        <w:rPr>
          <w:rFonts w:ascii="Times New Roman" w:eastAsia="Times New Roman" w:hAnsi="Times New Roman" w:cs="Times New Roman"/>
          <w:kern w:val="0"/>
          <w:sz w:val="28"/>
          <w:szCs w:val="28"/>
          <w:lang w:val="kk-KZ"/>
        </w:rPr>
        <w:t>- Қазақстан ауыл шаруашылығындағы қазіргі үрдістерге сыни көзқарас қалыптастыру</w:t>
      </w:r>
    </w:p>
    <w:p w14:paraId="345E2488" w14:textId="77777777" w:rsidR="0099488E" w:rsidRPr="00054567" w:rsidRDefault="0099488E" w:rsidP="0099488E">
      <w:pPr>
        <w:spacing w:after="0" w:line="240" w:lineRule="auto"/>
        <w:ind w:firstLine="567"/>
        <w:jc w:val="both"/>
        <w:textAlignment w:val="top"/>
        <w:rPr>
          <w:rFonts w:ascii="Times New Roman" w:eastAsia="Times New Roman" w:hAnsi="Times New Roman" w:cs="Times New Roman"/>
          <w:kern w:val="0"/>
          <w:sz w:val="28"/>
          <w:szCs w:val="28"/>
          <w:lang w:val="kk-KZ"/>
        </w:rPr>
      </w:pPr>
      <w:r w:rsidRPr="00054567">
        <w:rPr>
          <w:rFonts w:ascii="Times New Roman" w:eastAsia="Times New Roman" w:hAnsi="Times New Roman" w:cs="Times New Roman"/>
          <w:kern w:val="0"/>
          <w:sz w:val="28"/>
          <w:szCs w:val="28"/>
          <w:lang w:val="kk-KZ"/>
        </w:rPr>
        <w:t>Оқу нәтижелері:</w:t>
      </w:r>
    </w:p>
    <w:p w14:paraId="1AAC3996" w14:textId="77777777" w:rsidR="0099488E" w:rsidRPr="00054567" w:rsidRDefault="0099488E" w:rsidP="0099488E">
      <w:pPr>
        <w:spacing w:after="0" w:line="240" w:lineRule="auto"/>
        <w:ind w:firstLine="567"/>
        <w:jc w:val="both"/>
        <w:textAlignment w:val="top"/>
        <w:rPr>
          <w:rFonts w:ascii="Times New Roman" w:eastAsia="Times New Roman" w:hAnsi="Times New Roman" w:cs="Times New Roman"/>
          <w:kern w:val="0"/>
          <w:sz w:val="28"/>
          <w:szCs w:val="28"/>
          <w:lang w:val="kk-KZ"/>
        </w:rPr>
      </w:pPr>
      <w:r w:rsidRPr="00054567">
        <w:rPr>
          <w:rFonts w:ascii="Times New Roman" w:eastAsia="Times New Roman" w:hAnsi="Times New Roman" w:cs="Times New Roman"/>
          <w:kern w:val="0"/>
          <w:sz w:val="28"/>
          <w:szCs w:val="28"/>
          <w:lang w:val="kk-KZ"/>
        </w:rPr>
        <w:t>Студенттер:</w:t>
      </w:r>
    </w:p>
    <w:p w14:paraId="5C29DEF5" w14:textId="77777777" w:rsidR="0099488E" w:rsidRPr="00054567" w:rsidRDefault="0099488E" w:rsidP="0099488E">
      <w:pPr>
        <w:spacing w:after="0" w:line="240" w:lineRule="auto"/>
        <w:ind w:firstLine="567"/>
        <w:jc w:val="both"/>
        <w:textAlignment w:val="top"/>
        <w:rPr>
          <w:rFonts w:ascii="Times New Roman" w:eastAsia="Times New Roman" w:hAnsi="Times New Roman" w:cs="Times New Roman"/>
          <w:kern w:val="0"/>
          <w:sz w:val="28"/>
          <w:szCs w:val="28"/>
          <w:lang w:val="kk-KZ"/>
        </w:rPr>
      </w:pPr>
      <w:r w:rsidRPr="00054567">
        <w:rPr>
          <w:rFonts w:ascii="Times New Roman" w:eastAsia="Times New Roman" w:hAnsi="Times New Roman" w:cs="Times New Roman"/>
          <w:kern w:val="0"/>
          <w:sz w:val="28"/>
          <w:szCs w:val="28"/>
          <w:lang w:val="kk-KZ"/>
        </w:rPr>
        <w:t>- нарық пен мемлекет рөлін салыстырып, талдайды;</w:t>
      </w:r>
    </w:p>
    <w:p w14:paraId="4D5B4CAF" w14:textId="041501FE" w:rsidR="0099488E" w:rsidRPr="00054567" w:rsidRDefault="0099488E" w:rsidP="0099488E">
      <w:pPr>
        <w:spacing w:after="0" w:line="240" w:lineRule="auto"/>
        <w:ind w:firstLine="567"/>
        <w:jc w:val="both"/>
        <w:textAlignment w:val="top"/>
        <w:rPr>
          <w:rFonts w:ascii="Times New Roman" w:eastAsia="Times New Roman" w:hAnsi="Times New Roman" w:cs="Times New Roman"/>
          <w:kern w:val="0"/>
          <w:sz w:val="28"/>
          <w:szCs w:val="28"/>
          <w:lang w:val="kk-KZ"/>
        </w:rPr>
      </w:pPr>
      <w:r w:rsidRPr="00054567">
        <w:rPr>
          <w:rFonts w:ascii="Times New Roman" w:eastAsia="Times New Roman" w:hAnsi="Times New Roman" w:cs="Times New Roman"/>
          <w:kern w:val="0"/>
          <w:sz w:val="28"/>
          <w:szCs w:val="28"/>
          <w:lang w:val="kk-KZ"/>
        </w:rPr>
        <w:t>-</w:t>
      </w:r>
      <w:r w:rsidR="00F62DED">
        <w:rPr>
          <w:rFonts w:ascii="Times New Roman" w:eastAsia="Times New Roman" w:hAnsi="Times New Roman" w:cs="Times New Roman"/>
          <w:kern w:val="0"/>
          <w:sz w:val="28"/>
          <w:szCs w:val="28"/>
          <w:lang w:val="kk-KZ"/>
        </w:rPr>
        <w:t xml:space="preserve"> </w:t>
      </w:r>
      <w:r w:rsidRPr="00054567">
        <w:rPr>
          <w:rFonts w:ascii="Times New Roman" w:eastAsia="Times New Roman" w:hAnsi="Times New Roman" w:cs="Times New Roman"/>
          <w:kern w:val="0"/>
          <w:sz w:val="28"/>
          <w:szCs w:val="28"/>
          <w:lang w:val="kk-KZ"/>
        </w:rPr>
        <w:t>ауыл шаруашылығына енгізілетін инновациялардың тиімділігін бағалайды;</w:t>
      </w:r>
    </w:p>
    <w:p w14:paraId="4299B87B" w14:textId="77777777" w:rsidR="0099488E" w:rsidRPr="00054567" w:rsidRDefault="0099488E" w:rsidP="0099488E">
      <w:pPr>
        <w:spacing w:after="0" w:line="240" w:lineRule="auto"/>
        <w:ind w:firstLine="567"/>
        <w:jc w:val="both"/>
        <w:textAlignment w:val="top"/>
        <w:rPr>
          <w:rFonts w:ascii="Times New Roman" w:eastAsia="Times New Roman" w:hAnsi="Times New Roman" w:cs="Times New Roman"/>
          <w:kern w:val="0"/>
          <w:sz w:val="28"/>
          <w:szCs w:val="28"/>
          <w:lang w:val="kk-KZ"/>
        </w:rPr>
      </w:pPr>
      <w:r w:rsidRPr="00054567">
        <w:rPr>
          <w:rFonts w:ascii="Times New Roman" w:eastAsia="Times New Roman" w:hAnsi="Times New Roman" w:cs="Times New Roman"/>
          <w:kern w:val="0"/>
          <w:sz w:val="28"/>
          <w:szCs w:val="28"/>
          <w:lang w:val="kk-KZ"/>
        </w:rPr>
        <w:t>- п</w:t>
      </w:r>
      <w:proofErr w:type="spellStart"/>
      <w:r w:rsidRPr="00054567">
        <w:rPr>
          <w:rFonts w:ascii="Times New Roman" w:eastAsia="Times New Roman" w:hAnsi="Times New Roman" w:cs="Times New Roman"/>
          <w:kern w:val="0"/>
          <w:sz w:val="28"/>
          <w:szCs w:val="28"/>
        </w:rPr>
        <w:t>роблемаларды</w:t>
      </w:r>
      <w:proofErr w:type="spellEnd"/>
      <w:r w:rsidRPr="00054567">
        <w:rPr>
          <w:rFonts w:ascii="Times New Roman" w:eastAsia="Times New Roman" w:hAnsi="Times New Roman" w:cs="Times New Roman"/>
          <w:kern w:val="0"/>
          <w:sz w:val="28"/>
          <w:szCs w:val="28"/>
        </w:rPr>
        <w:t xml:space="preserve"> </w:t>
      </w:r>
      <w:proofErr w:type="spellStart"/>
      <w:r w:rsidRPr="00054567">
        <w:rPr>
          <w:rFonts w:ascii="Times New Roman" w:eastAsia="Times New Roman" w:hAnsi="Times New Roman" w:cs="Times New Roman"/>
          <w:kern w:val="0"/>
          <w:sz w:val="28"/>
          <w:szCs w:val="28"/>
        </w:rPr>
        <w:t>анықтап</w:t>
      </w:r>
      <w:proofErr w:type="spellEnd"/>
      <w:r w:rsidRPr="00054567">
        <w:rPr>
          <w:rFonts w:ascii="Times New Roman" w:eastAsia="Times New Roman" w:hAnsi="Times New Roman" w:cs="Times New Roman"/>
          <w:kern w:val="0"/>
          <w:sz w:val="28"/>
          <w:szCs w:val="28"/>
        </w:rPr>
        <w:t xml:space="preserve">, </w:t>
      </w:r>
      <w:proofErr w:type="spellStart"/>
      <w:r w:rsidRPr="00054567">
        <w:rPr>
          <w:rFonts w:ascii="Times New Roman" w:eastAsia="Times New Roman" w:hAnsi="Times New Roman" w:cs="Times New Roman"/>
          <w:kern w:val="0"/>
          <w:sz w:val="28"/>
          <w:szCs w:val="28"/>
        </w:rPr>
        <w:t>нақты</w:t>
      </w:r>
      <w:proofErr w:type="spellEnd"/>
      <w:r w:rsidRPr="00054567">
        <w:rPr>
          <w:rFonts w:ascii="Times New Roman" w:eastAsia="Times New Roman" w:hAnsi="Times New Roman" w:cs="Times New Roman"/>
          <w:kern w:val="0"/>
          <w:sz w:val="28"/>
          <w:szCs w:val="28"/>
        </w:rPr>
        <w:t xml:space="preserve"> </w:t>
      </w:r>
      <w:proofErr w:type="spellStart"/>
      <w:r w:rsidRPr="00054567">
        <w:rPr>
          <w:rFonts w:ascii="Times New Roman" w:eastAsia="Times New Roman" w:hAnsi="Times New Roman" w:cs="Times New Roman"/>
          <w:kern w:val="0"/>
          <w:sz w:val="28"/>
          <w:szCs w:val="28"/>
        </w:rPr>
        <w:t>ұсыныстар</w:t>
      </w:r>
      <w:proofErr w:type="spellEnd"/>
      <w:r w:rsidRPr="00054567">
        <w:rPr>
          <w:rFonts w:ascii="Times New Roman" w:eastAsia="Times New Roman" w:hAnsi="Times New Roman" w:cs="Times New Roman"/>
          <w:kern w:val="0"/>
          <w:sz w:val="28"/>
          <w:szCs w:val="28"/>
        </w:rPr>
        <w:t xml:space="preserve"> </w:t>
      </w:r>
      <w:proofErr w:type="spellStart"/>
      <w:r w:rsidRPr="00054567">
        <w:rPr>
          <w:rFonts w:ascii="Times New Roman" w:eastAsia="Times New Roman" w:hAnsi="Times New Roman" w:cs="Times New Roman"/>
          <w:kern w:val="0"/>
          <w:sz w:val="28"/>
          <w:szCs w:val="28"/>
        </w:rPr>
        <w:t>ұсынады</w:t>
      </w:r>
      <w:proofErr w:type="spellEnd"/>
      <w:r w:rsidRPr="00054567">
        <w:rPr>
          <w:rFonts w:ascii="Times New Roman" w:eastAsia="Times New Roman" w:hAnsi="Times New Roman" w:cs="Times New Roman"/>
          <w:kern w:val="0"/>
          <w:sz w:val="28"/>
          <w:szCs w:val="28"/>
          <w:lang w:val="kk-KZ"/>
        </w:rPr>
        <w:t>.</w:t>
      </w:r>
    </w:p>
    <w:p w14:paraId="1E471789" w14:textId="77777777" w:rsidR="0099488E" w:rsidRPr="00054567" w:rsidRDefault="0099488E" w:rsidP="0099488E">
      <w:pPr>
        <w:spacing w:after="0" w:line="240" w:lineRule="auto"/>
        <w:ind w:firstLine="567"/>
        <w:jc w:val="both"/>
        <w:rPr>
          <w:rFonts w:ascii="Times New Roman" w:eastAsia="Times New Roman" w:hAnsi="Times New Roman" w:cs="Times New Roman"/>
          <w:kern w:val="0"/>
          <w:sz w:val="28"/>
          <w:szCs w:val="28"/>
          <w:lang w:val="kk-KZ"/>
        </w:rPr>
      </w:pPr>
      <w:r w:rsidRPr="00054567">
        <w:rPr>
          <w:rFonts w:ascii="Times New Roman" w:eastAsia="Times New Roman" w:hAnsi="Times New Roman" w:cs="Times New Roman"/>
          <w:i/>
          <w:iCs/>
          <w:kern w:val="0"/>
          <w:sz w:val="28"/>
          <w:szCs w:val="28"/>
          <w:lang w:val="kk-KZ"/>
        </w:rPr>
        <w:t>Тапсырма</w:t>
      </w:r>
      <w:r w:rsidRPr="00054567">
        <w:rPr>
          <w:rFonts w:ascii="Times New Roman" w:eastAsia="Times New Roman" w:hAnsi="Times New Roman" w:cs="Times New Roman"/>
          <w:kern w:val="0"/>
          <w:sz w:val="28"/>
          <w:szCs w:val="28"/>
          <w:lang w:val="kk-KZ"/>
        </w:rPr>
        <w:t>: Қазақстан ауыл шаруашылығында қолдануға болатын бір инновациялық шешім ойлап тауып, оны таныстыру (қандай сала? мақсаты? қандай нәтиже күтіледі?)</w:t>
      </w:r>
    </w:p>
    <w:p w14:paraId="285E95DF" w14:textId="77777777" w:rsidR="0099488E" w:rsidRPr="00054567" w:rsidRDefault="0099488E" w:rsidP="0099488E">
      <w:pPr>
        <w:spacing w:after="0" w:line="240" w:lineRule="auto"/>
        <w:ind w:firstLine="567"/>
        <w:jc w:val="both"/>
        <w:rPr>
          <w:rFonts w:ascii="Times New Roman" w:eastAsia="Times New Roman" w:hAnsi="Times New Roman" w:cs="Times New Roman"/>
          <w:kern w:val="0"/>
          <w:sz w:val="28"/>
          <w:szCs w:val="28"/>
          <w:lang w:val="kk-KZ"/>
        </w:rPr>
      </w:pPr>
      <w:r w:rsidRPr="00054567">
        <w:rPr>
          <w:rFonts w:ascii="Times New Roman" w:eastAsia="Times New Roman" w:hAnsi="Times New Roman" w:cs="Times New Roman"/>
          <w:i/>
          <w:iCs/>
          <w:kern w:val="0"/>
          <w:sz w:val="28"/>
          <w:szCs w:val="28"/>
          <w:lang w:val="kk-KZ"/>
        </w:rPr>
        <w:t>Әдістемелік нұсқаулық:</w:t>
      </w:r>
      <w:r w:rsidRPr="00054567">
        <w:rPr>
          <w:rFonts w:ascii="Times New Roman" w:eastAsia="Times New Roman" w:hAnsi="Times New Roman" w:cs="Times New Roman"/>
          <w:kern w:val="0"/>
          <w:sz w:val="28"/>
          <w:szCs w:val="28"/>
          <w:lang w:val="kk-KZ"/>
        </w:rPr>
        <w:t xml:space="preserve"> «Ақылды тамшылатып суару жүйесіне» (Smart Drip Irrigation System) инновациялық шешім ұсыну үшін сұрақ-жауап арқылы тыңдаушылардың пікірін білу; инновацияны енгізудің артықшылығы мен кемшілігін талқылау.</w:t>
      </w:r>
    </w:p>
    <w:p w14:paraId="4FA86134" w14:textId="77777777" w:rsidR="0099488E" w:rsidRPr="00054567" w:rsidRDefault="0099488E" w:rsidP="0099488E">
      <w:pPr>
        <w:spacing w:after="0" w:line="240" w:lineRule="auto"/>
        <w:ind w:firstLine="567"/>
        <w:jc w:val="both"/>
        <w:textAlignment w:val="top"/>
        <w:rPr>
          <w:rFonts w:ascii="Times New Roman" w:eastAsia="Times New Roman" w:hAnsi="Times New Roman" w:cs="Times New Roman"/>
          <w:kern w:val="0"/>
          <w:sz w:val="28"/>
          <w:szCs w:val="28"/>
          <w:lang w:val="kk-KZ"/>
        </w:rPr>
      </w:pPr>
      <w:r w:rsidRPr="00054567">
        <w:rPr>
          <w:rFonts w:ascii="Times New Roman" w:hAnsi="Times New Roman" w:cs="Times New Roman"/>
          <w:i/>
          <w:iCs/>
          <w:sz w:val="28"/>
          <w:szCs w:val="28"/>
          <w:lang w:val="kk-KZ"/>
        </w:rPr>
        <w:t xml:space="preserve">Әдістемелік түсініктеме. </w:t>
      </w:r>
      <w:r w:rsidRPr="00054567">
        <w:rPr>
          <w:rFonts w:ascii="Times New Roman" w:hAnsi="Times New Roman" w:cs="Times New Roman"/>
          <w:sz w:val="28"/>
          <w:szCs w:val="28"/>
          <w:lang w:val="kk-KZ"/>
        </w:rPr>
        <w:t>Қазақстанда ауыл шаруашылығының негізгі бөлігі қуаң және жартылай шөлейт аймақтарда орналасқан. Су тапшылығы – егіншіліктің басты проблемасы. Сондықтан суды үнемдеп, өнімділікті арттыратын инновациялық шешімдер қажет. Солардың бірі – ақылды тамшылатып суару жүйесі (Smart Drip Irrigation System)</w:t>
      </w:r>
      <w:r w:rsidRPr="00054567">
        <w:rPr>
          <w:rFonts w:ascii="Times New Roman" w:hAnsi="Times New Roman" w:cs="Times New Roman"/>
          <w:i/>
          <w:iCs/>
          <w:sz w:val="28"/>
          <w:szCs w:val="28"/>
          <w:lang w:val="kk-KZ"/>
        </w:rPr>
        <w:t>.</w:t>
      </w:r>
      <w:r w:rsidRPr="00054567">
        <w:rPr>
          <w:rFonts w:ascii="Times New Roman" w:eastAsia="Times New Roman" w:hAnsi="Times New Roman" w:cs="Times New Roman"/>
          <w:color w:val="000000"/>
          <w:kern w:val="0"/>
          <w:sz w:val="28"/>
          <w:szCs w:val="28"/>
          <w:lang w:val="kk-KZ"/>
        </w:rPr>
        <w:t xml:space="preserve">Тапсырманы орындау барысында білім алушылар </w:t>
      </w:r>
      <w:r w:rsidRPr="00054567">
        <w:rPr>
          <w:rFonts w:ascii="Times New Roman" w:eastAsia="Times New Roman" w:hAnsi="Times New Roman" w:cs="Times New Roman"/>
          <w:kern w:val="0"/>
          <w:sz w:val="28"/>
          <w:szCs w:val="28"/>
          <w:lang w:val="kk-KZ"/>
        </w:rPr>
        <w:t>Осы жүйені Қазақстанда енгізу үшін қандай кедергілер бар? деген сұрақ қою арқылы схема, бейнежазба, презентация көрсету арқылы қорғау.</w:t>
      </w:r>
    </w:p>
    <w:p w14:paraId="09A5F5E4" w14:textId="77777777" w:rsidR="0099488E" w:rsidRPr="00054567" w:rsidRDefault="0099488E" w:rsidP="0099488E">
      <w:pPr>
        <w:pStyle w:val="a5"/>
        <w:ind w:firstLine="567"/>
        <w:jc w:val="both"/>
        <w:rPr>
          <w:rFonts w:ascii="Times New Roman" w:hAnsi="Times New Roman" w:cs="Times New Roman"/>
          <w:sz w:val="28"/>
          <w:szCs w:val="28"/>
          <w:lang w:val="kk-KZ"/>
        </w:rPr>
      </w:pPr>
      <w:r w:rsidRPr="00054567">
        <w:rPr>
          <w:rFonts w:ascii="Times New Roman" w:hAnsi="Times New Roman" w:cs="Times New Roman"/>
          <w:bCs/>
          <w:sz w:val="28"/>
          <w:szCs w:val="28"/>
          <w:lang w:val="kk-KZ"/>
        </w:rPr>
        <w:t xml:space="preserve">Зерттеудің мақсат-міндеттері мен зерттеу нәтижелерін негіздеуде Қазақстанның ауыл шаруашылық </w:t>
      </w:r>
      <w:r w:rsidRPr="00054567">
        <w:rPr>
          <w:rFonts w:ascii="Times New Roman" w:eastAsia="Times New Roman" w:hAnsi="Times New Roman" w:cs="Times New Roman"/>
          <w:bCs/>
          <w:sz w:val="28"/>
          <w:szCs w:val="28"/>
          <w:lang w:val="kk-KZ" w:eastAsia="ru-RU"/>
        </w:rPr>
        <w:t xml:space="preserve">географиясын оқытудың </w:t>
      </w:r>
      <w:r w:rsidRPr="00054567">
        <w:rPr>
          <w:rFonts w:ascii="Times New Roman" w:hAnsi="Times New Roman" w:cs="Times New Roman"/>
          <w:sz w:val="28"/>
          <w:szCs w:val="28"/>
          <w:lang w:val="kk-KZ"/>
        </w:rPr>
        <w:t xml:space="preserve">заманауи </w:t>
      </w:r>
      <w:r w:rsidRPr="00054567">
        <w:rPr>
          <w:rFonts w:ascii="Times New Roman" w:eastAsia="Times New Roman" w:hAnsi="Times New Roman" w:cs="Times New Roman"/>
          <w:bCs/>
          <w:sz w:val="28"/>
          <w:szCs w:val="28"/>
          <w:lang w:val="kk-KZ" w:eastAsia="ru-RU"/>
        </w:rPr>
        <w:t>әдістемелік тәсілдері</w:t>
      </w:r>
      <w:r w:rsidRPr="00054567">
        <w:rPr>
          <w:rFonts w:ascii="Times New Roman" w:hAnsi="Times New Roman" w:cs="Times New Roman"/>
          <w:sz w:val="28"/>
          <w:szCs w:val="28"/>
          <w:lang w:val="kk-KZ"/>
        </w:rPr>
        <w:t xml:space="preserve"> білім алушылардың танымдық белсенділігін, экономикалық ойлауын, зерттеушілік дағдыларын дамытып, ауыл шаруашылығының даму үрдістерін терең түсінуге мүмкіндік береді.</w:t>
      </w:r>
    </w:p>
    <w:p w14:paraId="0AD06B1B" w14:textId="77777777" w:rsidR="00885149" w:rsidRPr="00054567" w:rsidRDefault="00885149" w:rsidP="00A00F18">
      <w:pPr>
        <w:pStyle w:val="a5"/>
        <w:ind w:firstLine="567"/>
        <w:jc w:val="both"/>
        <w:rPr>
          <w:rFonts w:ascii="Times New Roman" w:hAnsi="Times New Roman" w:cs="Times New Roman"/>
          <w:sz w:val="28"/>
          <w:szCs w:val="28"/>
          <w:lang w:val="kk-KZ"/>
        </w:rPr>
      </w:pPr>
    </w:p>
    <w:p w14:paraId="5067D8A7" w14:textId="77777777" w:rsidR="00885149" w:rsidRPr="00054567" w:rsidRDefault="00885149" w:rsidP="00A00F18">
      <w:pPr>
        <w:pStyle w:val="a5"/>
        <w:ind w:firstLine="567"/>
        <w:jc w:val="both"/>
        <w:rPr>
          <w:rFonts w:ascii="Times New Roman" w:hAnsi="Times New Roman" w:cs="Times New Roman"/>
          <w:vanish/>
          <w:sz w:val="28"/>
          <w:szCs w:val="28"/>
        </w:rPr>
      </w:pPr>
    </w:p>
    <w:p w14:paraId="001FFAEF" w14:textId="2A359830" w:rsidR="00443DF1" w:rsidRPr="00054567" w:rsidRDefault="00443DF1" w:rsidP="00A00F18">
      <w:pPr>
        <w:pStyle w:val="a5"/>
        <w:ind w:firstLine="567"/>
        <w:jc w:val="both"/>
        <w:rPr>
          <w:rFonts w:ascii="Times New Roman" w:hAnsi="Times New Roman" w:cs="Times New Roman"/>
          <w:b/>
          <w:bCs/>
          <w:sz w:val="28"/>
          <w:szCs w:val="28"/>
          <w:lang w:val="kk-KZ" w:eastAsia="ru-RU"/>
        </w:rPr>
      </w:pPr>
      <w:r w:rsidRPr="00054567">
        <w:rPr>
          <w:rFonts w:ascii="Times New Roman" w:hAnsi="Times New Roman" w:cs="Times New Roman"/>
          <w:b/>
          <w:bCs/>
          <w:sz w:val="28"/>
          <w:szCs w:val="28"/>
          <w:lang w:val="kk-KZ" w:eastAsia="ru-RU"/>
        </w:rPr>
        <w:t>Екінші бөлім бойынша тұжырым</w:t>
      </w:r>
    </w:p>
    <w:p w14:paraId="65EA47D6" w14:textId="77777777" w:rsidR="00443DF1" w:rsidRPr="00054567" w:rsidRDefault="00443DF1" w:rsidP="00A00F18">
      <w:pPr>
        <w:pStyle w:val="a5"/>
        <w:ind w:firstLine="567"/>
        <w:jc w:val="both"/>
        <w:rPr>
          <w:rFonts w:ascii="Times New Roman" w:hAnsi="Times New Roman" w:cs="Times New Roman"/>
          <w:sz w:val="28"/>
          <w:szCs w:val="28"/>
          <w:lang w:val="kk-KZ" w:eastAsia="ru-RU"/>
        </w:rPr>
      </w:pPr>
      <w:r w:rsidRPr="00054567">
        <w:rPr>
          <w:rFonts w:ascii="Times New Roman" w:hAnsi="Times New Roman" w:cs="Times New Roman"/>
          <w:sz w:val="28"/>
          <w:szCs w:val="28"/>
          <w:lang w:val="kk-KZ" w:eastAsia="ru-RU"/>
        </w:rPr>
        <w:t>Қазақстанның ауыл шаруашылығы саласындағы экономикалық даму үрдістері – елдің табиғи-географиялық ерекшеліктерімен, агроклиматтық әлеуетімен және әлеуметтік-экономикалық даму бағытымен тығыз байланысты. Бұл үрдістердің географиялық білім беру мазмұнында көрініс табуы оқушылардың туған өлке ресурстарын ұғынуына, шаруашылық салаларын кеңінен түсінуіне және экономикалық ойлау қабілеттерін дамытуға ықпал етеді.</w:t>
      </w:r>
    </w:p>
    <w:p w14:paraId="2DE3A6EC" w14:textId="395003E4" w:rsidR="007B13D3" w:rsidRPr="00054567" w:rsidRDefault="00443DF1" w:rsidP="00A00F18">
      <w:pPr>
        <w:pStyle w:val="a5"/>
        <w:ind w:firstLine="567"/>
        <w:jc w:val="both"/>
        <w:rPr>
          <w:rFonts w:ascii="Times New Roman" w:hAnsi="Times New Roman" w:cs="Times New Roman"/>
          <w:sz w:val="28"/>
          <w:szCs w:val="28"/>
          <w:lang w:val="kk-KZ" w:eastAsia="ru-RU"/>
        </w:rPr>
      </w:pPr>
      <w:r w:rsidRPr="00054567">
        <w:rPr>
          <w:rFonts w:ascii="Times New Roman" w:hAnsi="Times New Roman" w:cs="Times New Roman"/>
          <w:sz w:val="28"/>
          <w:szCs w:val="28"/>
          <w:lang w:val="kk-KZ" w:eastAsia="ru-RU"/>
        </w:rPr>
        <w:t xml:space="preserve">География пәнінде ауыл шаруашылығының аймақтық ерекшеліктерін, өндірістік құрылымын, еңбек ресурстары мен жаңа технологиялардың рөлін талдау – білім алушыларға тек теориялық білім ғана емес, сонымен қатар тәжірибелік бағдар береді. Сонымен бірге, бұл білім мазмұны білім алушылардың экологиялық мәдениетін қалыптастыруға, ауылдық аумақтарды </w:t>
      </w:r>
      <w:r w:rsidRPr="00054567">
        <w:rPr>
          <w:rFonts w:ascii="Times New Roman" w:hAnsi="Times New Roman" w:cs="Times New Roman"/>
          <w:sz w:val="28"/>
          <w:szCs w:val="28"/>
          <w:lang w:val="kk-KZ" w:eastAsia="ru-RU"/>
        </w:rPr>
        <w:lastRenderedPageBreak/>
        <w:t>тұрақты дамытуға деген жауапкершілік көзқарасын қалыптастыруға мүмкіндік береді. Сондықтан ауыл шаруашылығының экономикалық даму үрдістерін география сабағында жүйелі және қазіргі заман талаптарына сай түрде қамту – білім берудің сапасын арттырып қана қоймай, еліміздің агроөнеркәсіптік кешеніне қатысты жас ұрпақтың саналы қатынасын қалыптастыруға бағытталған маңызды қадам болып табылады.</w:t>
      </w:r>
    </w:p>
    <w:p w14:paraId="434CD283" w14:textId="77777777" w:rsidR="005A6FC3" w:rsidRPr="00054567" w:rsidRDefault="005A6FC3" w:rsidP="00A00F18">
      <w:pPr>
        <w:rPr>
          <w:rFonts w:ascii="Times New Roman" w:eastAsia="Times New Roman" w:hAnsi="Times New Roman" w:cs="Times New Roman"/>
          <w:b/>
          <w:sz w:val="28"/>
          <w:szCs w:val="28"/>
          <w:lang w:val="kk-KZ" w:eastAsia="ru-RU"/>
        </w:rPr>
      </w:pPr>
      <w:r w:rsidRPr="00054567">
        <w:rPr>
          <w:rFonts w:ascii="Times New Roman" w:eastAsia="Times New Roman" w:hAnsi="Times New Roman" w:cs="Times New Roman"/>
          <w:b/>
          <w:sz w:val="28"/>
          <w:szCs w:val="28"/>
          <w:lang w:val="kk-KZ" w:eastAsia="ru-RU"/>
        </w:rPr>
        <w:br w:type="page"/>
      </w:r>
    </w:p>
    <w:p w14:paraId="7B4EB351" w14:textId="4DACCA96" w:rsidR="00E16019" w:rsidRPr="00054567" w:rsidRDefault="00F51DBE" w:rsidP="00A00F18">
      <w:pPr>
        <w:spacing w:after="0" w:line="240" w:lineRule="auto"/>
        <w:ind w:firstLine="567"/>
        <w:jc w:val="both"/>
        <w:rPr>
          <w:rFonts w:ascii="Times New Roman" w:eastAsia="Times New Roman" w:hAnsi="Times New Roman" w:cs="Times New Roman"/>
          <w:b/>
          <w:sz w:val="28"/>
          <w:szCs w:val="28"/>
          <w:lang w:val="kk-KZ" w:eastAsia="ru-RU"/>
        </w:rPr>
      </w:pPr>
      <w:r w:rsidRPr="00054567">
        <w:rPr>
          <w:rFonts w:ascii="Times New Roman" w:eastAsia="Times New Roman" w:hAnsi="Times New Roman" w:cs="Times New Roman"/>
          <w:b/>
          <w:sz w:val="28"/>
          <w:szCs w:val="28"/>
          <w:lang w:val="kk-KZ" w:eastAsia="ru-RU"/>
        </w:rPr>
        <w:lastRenderedPageBreak/>
        <w:t xml:space="preserve">3 </w:t>
      </w:r>
      <w:r w:rsidR="00E16019" w:rsidRPr="00054567">
        <w:rPr>
          <w:rFonts w:ascii="Times New Roman" w:eastAsia="Times New Roman" w:hAnsi="Times New Roman" w:cs="Times New Roman"/>
          <w:b/>
          <w:sz w:val="28"/>
          <w:szCs w:val="28"/>
          <w:lang w:val="kk-KZ" w:eastAsia="ru-RU"/>
        </w:rPr>
        <w:t>АУЫЛ ШАРУАШЫЛЫҒЫНЫҢ ЭКОНОМИКАЛЫҚ ДАМУ ҮРДІСТЕРІН ОҚЫТУ ӘДІСТЕМЕСІНІҢ ТИІМДІЛІГІН ТЕКСЕРУГЕ АРНАЛҒАН ПЕДАГОГИКАЛЫҚ ТӘЖІРИБЕ</w:t>
      </w:r>
    </w:p>
    <w:p w14:paraId="19792253" w14:textId="77777777" w:rsidR="00D2252A" w:rsidRPr="00054567" w:rsidRDefault="00D2252A" w:rsidP="00A00F18">
      <w:pPr>
        <w:spacing w:after="0" w:line="240" w:lineRule="auto"/>
        <w:ind w:firstLine="567"/>
        <w:jc w:val="both"/>
        <w:rPr>
          <w:rFonts w:ascii="Times New Roman" w:hAnsi="Times New Roman" w:cs="Times New Roman"/>
          <w:bCs/>
          <w:sz w:val="28"/>
          <w:szCs w:val="28"/>
          <w:lang w:val="kk-KZ"/>
        </w:rPr>
      </w:pPr>
    </w:p>
    <w:p w14:paraId="24116F57" w14:textId="04BA1A93" w:rsidR="00E16019" w:rsidRPr="00054567" w:rsidRDefault="00E16019" w:rsidP="004D50FF">
      <w:pPr>
        <w:spacing w:after="0" w:line="240" w:lineRule="auto"/>
        <w:ind w:firstLine="567"/>
        <w:jc w:val="both"/>
        <w:rPr>
          <w:rFonts w:ascii="Times New Roman" w:hAnsi="Times New Roman" w:cs="Times New Roman"/>
          <w:b/>
          <w:color w:val="000000"/>
          <w:sz w:val="28"/>
          <w:szCs w:val="28"/>
          <w:lang w:val="kk-KZ"/>
        </w:rPr>
      </w:pPr>
      <w:r w:rsidRPr="00054567">
        <w:rPr>
          <w:rFonts w:ascii="Times New Roman" w:hAnsi="Times New Roman" w:cs="Times New Roman"/>
          <w:b/>
          <w:sz w:val="28"/>
          <w:szCs w:val="28"/>
          <w:lang w:val="kk-KZ"/>
        </w:rPr>
        <w:t xml:space="preserve">3.1 </w:t>
      </w:r>
      <w:r w:rsidRPr="00054567">
        <w:rPr>
          <w:rFonts w:ascii="Times New Roman" w:hAnsi="Times New Roman" w:cs="Times New Roman"/>
          <w:b/>
          <w:color w:val="000000"/>
          <w:sz w:val="28"/>
          <w:szCs w:val="28"/>
          <w:lang w:val="kk-KZ"/>
        </w:rPr>
        <w:t>Педагогикалық тәжірибе жұмысының мақсаты және оны ұйымдастыру</w:t>
      </w:r>
    </w:p>
    <w:p w14:paraId="02356FE1" w14:textId="77777777" w:rsidR="003D37BB" w:rsidRPr="00054567" w:rsidRDefault="003D37BB" w:rsidP="003D37BB">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«Қазақстанның ауыл шаруашылығының экономикалық даму үрдістерін географияда оқытудың әдістемелік негіздері» тақырыбындағы диссертациялық зерттеудің п</w:t>
      </w:r>
      <w:r w:rsidRPr="00054567">
        <w:rPr>
          <w:rFonts w:ascii="Times New Roman" w:hAnsi="Times New Roman" w:cs="Times New Roman"/>
          <w:color w:val="000000"/>
          <w:sz w:val="28"/>
          <w:szCs w:val="28"/>
          <w:lang w:val="kk-KZ"/>
        </w:rPr>
        <w:t xml:space="preserve">едагогикалық тәжірибе жұмысын </w:t>
      </w:r>
      <w:r w:rsidRPr="00054567">
        <w:rPr>
          <w:rFonts w:ascii="Times New Roman" w:hAnsi="Times New Roman" w:cs="Times New Roman"/>
          <w:sz w:val="28"/>
          <w:szCs w:val="28"/>
          <w:lang w:val="kk-KZ"/>
        </w:rPr>
        <w:t>жүргізудің жоспары:</w:t>
      </w:r>
    </w:p>
    <w:p w14:paraId="5711AD5B" w14:textId="77777777" w:rsidR="003D37BB" w:rsidRPr="00054567" w:rsidRDefault="003D37BB" w:rsidP="003D37BB">
      <w:pPr>
        <w:spacing w:after="0" w:line="240" w:lineRule="auto"/>
        <w:ind w:firstLine="567"/>
        <w:jc w:val="both"/>
        <w:rPr>
          <w:rFonts w:ascii="Times New Roman" w:hAnsi="Times New Roman" w:cs="Times New Roman"/>
          <w:iCs/>
          <w:sz w:val="28"/>
          <w:szCs w:val="28"/>
          <w:lang w:val="kk-KZ"/>
        </w:rPr>
      </w:pPr>
      <w:r w:rsidRPr="00054567">
        <w:rPr>
          <w:rFonts w:ascii="Times New Roman" w:hAnsi="Times New Roman" w:cs="Times New Roman"/>
          <w:iCs/>
          <w:sz w:val="28"/>
          <w:szCs w:val="28"/>
          <w:lang w:val="kk-KZ"/>
        </w:rPr>
        <w:t>Зерттеу мәселелері: Қазақстанның экономикалық даму үрдістеріне негізделген жаңа парадигманы жүзеге асыру.</w:t>
      </w:r>
    </w:p>
    <w:p w14:paraId="5C3452C0" w14:textId="47529C9F" w:rsidR="003D37BB" w:rsidRPr="00054567" w:rsidRDefault="003D37BB" w:rsidP="003D37BB">
      <w:pPr>
        <w:spacing w:after="0" w:line="240" w:lineRule="auto"/>
        <w:ind w:firstLine="567"/>
        <w:jc w:val="both"/>
        <w:rPr>
          <w:rFonts w:ascii="Times New Roman" w:hAnsi="Times New Roman" w:cs="Times New Roman"/>
          <w:iCs/>
          <w:sz w:val="28"/>
          <w:szCs w:val="28"/>
          <w:lang w:val="kk-KZ"/>
        </w:rPr>
      </w:pPr>
      <w:r w:rsidRPr="00054567">
        <w:rPr>
          <w:rFonts w:ascii="Times New Roman" w:hAnsi="Times New Roman" w:cs="Times New Roman"/>
          <w:iCs/>
          <w:sz w:val="28"/>
          <w:szCs w:val="28"/>
          <w:lang w:val="kk-KZ"/>
        </w:rPr>
        <w:t>Педагогикалық</w:t>
      </w:r>
      <w:r w:rsidR="00DC0DF0" w:rsidRPr="00054567">
        <w:rPr>
          <w:rFonts w:ascii="Times New Roman" w:hAnsi="Times New Roman" w:cs="Times New Roman"/>
          <w:iCs/>
          <w:sz w:val="28"/>
          <w:szCs w:val="28"/>
          <w:lang w:val="kk-KZ"/>
        </w:rPr>
        <w:t xml:space="preserve"> </w:t>
      </w:r>
      <w:r w:rsidRPr="00054567">
        <w:rPr>
          <w:rFonts w:ascii="Times New Roman" w:hAnsi="Times New Roman" w:cs="Times New Roman"/>
          <w:iCs/>
          <w:sz w:val="28"/>
          <w:szCs w:val="28"/>
          <w:lang w:val="kk-KZ"/>
        </w:rPr>
        <w:t xml:space="preserve">тәжірибенің мақсаты: Қазақстанның ауыл шаруашылығының экономикалық даму үрдістерін </w:t>
      </w:r>
      <w:r w:rsidRPr="00054567">
        <w:rPr>
          <w:rFonts w:ascii="Times New Roman" w:hAnsi="Times New Roman" w:cs="Times New Roman"/>
          <w:bCs/>
          <w:iCs/>
          <w:sz w:val="28"/>
          <w:szCs w:val="28"/>
          <w:lang w:val="kk-KZ"/>
        </w:rPr>
        <w:t>оқытудың қажеттілігін дәлелдеу</w:t>
      </w:r>
      <w:r w:rsidRPr="00054567">
        <w:rPr>
          <w:rFonts w:ascii="Times New Roman" w:hAnsi="Times New Roman" w:cs="Times New Roman"/>
          <w:iCs/>
          <w:sz w:val="28"/>
          <w:szCs w:val="28"/>
          <w:lang w:val="kk-KZ"/>
        </w:rPr>
        <w:t>.</w:t>
      </w:r>
    </w:p>
    <w:p w14:paraId="5E5786A9" w14:textId="77777777" w:rsidR="003D37BB" w:rsidRPr="00054567" w:rsidRDefault="003D37BB" w:rsidP="003D37BB">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iCs/>
          <w:sz w:val="28"/>
          <w:szCs w:val="28"/>
          <w:lang w:val="kk-KZ"/>
        </w:rPr>
        <w:t xml:space="preserve">Болжамы: </w:t>
      </w:r>
      <w:r w:rsidRPr="00054567">
        <w:rPr>
          <w:rFonts w:ascii="Times New Roman" w:hAnsi="Times New Roman" w:cs="Times New Roman"/>
          <w:sz w:val="28"/>
          <w:szCs w:val="28"/>
          <w:lang w:val="kk-KZ"/>
        </w:rPr>
        <w:t>Дидактикалық және экологиялық ұстанымдарға сәйкес іріктеліп алынған ауыл шаруашылығының экономикалық даму үрдістері туралы білім мазмұны білім алушылардың даярлық деңгейін арттырады, алған білімдерін практикалық іс-әрекетте қолдана алуын қамтамасыз етеді.</w:t>
      </w:r>
    </w:p>
    <w:p w14:paraId="5ED5E559" w14:textId="77777777" w:rsidR="003D37BB" w:rsidRPr="00054567" w:rsidRDefault="003D37BB" w:rsidP="003D37BB">
      <w:pPr>
        <w:spacing w:after="0" w:line="240" w:lineRule="auto"/>
        <w:ind w:firstLine="567"/>
        <w:jc w:val="both"/>
        <w:rPr>
          <w:rFonts w:ascii="Times New Roman" w:hAnsi="Times New Roman" w:cs="Times New Roman"/>
          <w:iCs/>
          <w:sz w:val="28"/>
          <w:szCs w:val="28"/>
          <w:lang w:val="kk-KZ"/>
        </w:rPr>
      </w:pPr>
      <w:r w:rsidRPr="00054567">
        <w:rPr>
          <w:rFonts w:ascii="Times New Roman" w:hAnsi="Times New Roman" w:cs="Times New Roman"/>
          <w:iCs/>
          <w:sz w:val="28"/>
          <w:szCs w:val="28"/>
          <w:lang w:val="kk-KZ"/>
        </w:rPr>
        <w:t xml:space="preserve">Педагогикалық тәжірибе жұмысының міндеттері: </w:t>
      </w:r>
    </w:p>
    <w:p w14:paraId="4ECC6D02" w14:textId="51D26327" w:rsidR="003D37BB" w:rsidRPr="00054567" w:rsidRDefault="003D37BB" w:rsidP="003D37BB">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1. Оқытушылар мен </w:t>
      </w:r>
      <w:r w:rsidR="00F62DED">
        <w:rPr>
          <w:rFonts w:ascii="Times New Roman" w:hAnsi="Times New Roman" w:cs="Times New Roman"/>
          <w:sz w:val="28"/>
          <w:szCs w:val="28"/>
          <w:lang w:val="kk-KZ"/>
        </w:rPr>
        <w:t>студенттердің</w:t>
      </w:r>
      <w:r w:rsidRPr="00054567">
        <w:rPr>
          <w:rFonts w:ascii="Times New Roman" w:hAnsi="Times New Roman" w:cs="Times New Roman"/>
          <w:sz w:val="28"/>
          <w:szCs w:val="28"/>
          <w:lang w:val="kk-KZ"/>
        </w:rPr>
        <w:t xml:space="preserve"> ұсынылып отырған элективті  курсқа деген қажеттіліктері мен сұраныстарын анықтау.</w:t>
      </w:r>
    </w:p>
    <w:p w14:paraId="137ED23A" w14:textId="77777777" w:rsidR="003D37BB" w:rsidRPr="00054567" w:rsidRDefault="003D37BB" w:rsidP="003D37BB">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2. «</w:t>
      </w:r>
      <w:r w:rsidRPr="00054567">
        <w:rPr>
          <w:rFonts w:ascii="Times New Roman" w:hAnsi="Times New Roman" w:cs="Times New Roman"/>
          <w:sz w:val="28"/>
          <w:szCs w:val="28"/>
          <w:shd w:val="clear" w:color="auto" w:fill="FFFFFF"/>
          <w:lang w:val="kk-KZ"/>
        </w:rPr>
        <w:t xml:space="preserve">Қазақстанның ауыл шаруашылығының экономикалық даму үрдістері» элективті курсы </w:t>
      </w:r>
      <w:r w:rsidRPr="00054567">
        <w:rPr>
          <w:rFonts w:ascii="Times New Roman" w:hAnsi="Times New Roman" w:cs="Times New Roman"/>
          <w:sz w:val="28"/>
          <w:szCs w:val="28"/>
          <w:lang w:val="kk-KZ"/>
        </w:rPr>
        <w:t>сабақтарының жоспарын дайындау.</w:t>
      </w:r>
    </w:p>
    <w:p w14:paraId="0353AF26" w14:textId="51E779A9" w:rsidR="003D37BB" w:rsidRPr="00054567" w:rsidRDefault="003D37BB" w:rsidP="003D37BB">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3.</w:t>
      </w:r>
      <w:r w:rsidR="00FA26F5"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Сауалнама нәтижелерін қорытындылау және </w:t>
      </w:r>
      <w:r w:rsidRPr="00054567">
        <w:rPr>
          <w:rFonts w:ascii="Times New Roman" w:hAnsi="Times New Roman" w:cs="Times New Roman"/>
          <w:iCs/>
          <w:sz w:val="28"/>
          <w:szCs w:val="28"/>
          <w:lang w:val="kk-KZ"/>
        </w:rPr>
        <w:t xml:space="preserve">Қазақстанның ауыл шаруашылығының экономикалық даму үрдістерін </w:t>
      </w:r>
      <w:r w:rsidRPr="00054567">
        <w:rPr>
          <w:rFonts w:ascii="Times New Roman" w:hAnsi="Times New Roman" w:cs="Times New Roman"/>
          <w:bCs/>
          <w:iCs/>
          <w:sz w:val="28"/>
          <w:szCs w:val="28"/>
          <w:lang w:val="kk-KZ"/>
        </w:rPr>
        <w:t>оқытудың нәтижелерін талдау</w:t>
      </w:r>
      <w:r w:rsidRPr="00054567">
        <w:rPr>
          <w:rFonts w:ascii="Times New Roman" w:hAnsi="Times New Roman" w:cs="Times New Roman"/>
          <w:sz w:val="28"/>
          <w:szCs w:val="28"/>
          <w:lang w:val="kk-KZ"/>
        </w:rPr>
        <w:t>.</w:t>
      </w:r>
    </w:p>
    <w:p w14:paraId="3C73017F" w14:textId="77777777" w:rsidR="003D37BB" w:rsidRPr="00054567" w:rsidRDefault="003D37BB" w:rsidP="003D37BB">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iCs/>
          <w:sz w:val="28"/>
          <w:szCs w:val="28"/>
          <w:lang w:val="kk-KZ"/>
        </w:rPr>
        <w:t xml:space="preserve">Әдістері: Оқытушылар мен білім алушылардың оқу іс-әрекеттеріне бақылау жасау, оқытушылардың тәжірибелерін оқып-үйрену, оқытушылар мен білім алушылар арасында педагогикалық тәжірибеге қатысты әңгіме, сауалнама жүргізу, талдау жасау сонымен қатар ұсынылған </w:t>
      </w:r>
      <w:r w:rsidRPr="00054567">
        <w:rPr>
          <w:rFonts w:ascii="Times New Roman" w:hAnsi="Times New Roman" w:cs="Times New Roman"/>
          <w:sz w:val="28"/>
          <w:szCs w:val="28"/>
          <w:shd w:val="clear" w:color="auto" w:fill="FFFFFF"/>
          <w:lang w:val="kk-KZ"/>
        </w:rPr>
        <w:t xml:space="preserve">элективті курс мазмұнына сәйкес </w:t>
      </w:r>
      <w:r w:rsidRPr="00054567">
        <w:rPr>
          <w:rFonts w:ascii="Times New Roman" w:hAnsi="Times New Roman" w:cs="Times New Roman"/>
          <w:sz w:val="28"/>
          <w:szCs w:val="28"/>
          <w:lang w:val="kk-KZ"/>
        </w:rPr>
        <w:t>білім алушылардың орындаған жұмыстарына талдау жасау, бағалау.</w:t>
      </w:r>
    </w:p>
    <w:p w14:paraId="230D43ED" w14:textId="712F68C7" w:rsidR="003D37BB" w:rsidRPr="00054567" w:rsidRDefault="003D37BB" w:rsidP="003D37BB">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iCs/>
          <w:sz w:val="28"/>
          <w:szCs w:val="28"/>
          <w:lang w:val="kk-KZ"/>
        </w:rPr>
        <w:t xml:space="preserve">Нәтижесі: </w:t>
      </w:r>
      <w:r w:rsidRPr="00054567">
        <w:rPr>
          <w:rFonts w:ascii="Times New Roman" w:hAnsi="Times New Roman" w:cs="Times New Roman"/>
          <w:sz w:val="28"/>
          <w:szCs w:val="28"/>
          <w:lang w:val="kk-KZ"/>
        </w:rPr>
        <w:t>1.</w:t>
      </w:r>
      <w:r w:rsidR="009E3EB5"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shd w:val="clear" w:color="auto" w:fill="FFFFFF"/>
          <w:lang w:val="kk-KZ"/>
        </w:rPr>
        <w:t>Қазақстанның ауыл шаруашылығының экономикалық даму үрдістері туралы</w:t>
      </w:r>
      <w:r w:rsidRPr="00054567">
        <w:rPr>
          <w:rFonts w:ascii="Times New Roman" w:hAnsi="Times New Roman" w:cs="Times New Roman"/>
          <w:sz w:val="28"/>
          <w:szCs w:val="28"/>
          <w:lang w:val="kk-KZ"/>
        </w:rPr>
        <w:t xml:space="preserve"> білім мазмұнын іріктеудің дидактикалық ұстанымдары мен критерийлерінің тізбесі.</w:t>
      </w:r>
    </w:p>
    <w:p w14:paraId="4EF39CF6" w14:textId="77777777" w:rsidR="003D37BB" w:rsidRPr="00054567" w:rsidRDefault="003D37BB" w:rsidP="003D37BB">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2. «</w:t>
      </w:r>
      <w:r w:rsidRPr="00054567">
        <w:rPr>
          <w:rFonts w:ascii="Times New Roman" w:hAnsi="Times New Roman" w:cs="Times New Roman"/>
          <w:sz w:val="28"/>
          <w:szCs w:val="28"/>
          <w:shd w:val="clear" w:color="auto" w:fill="FFFFFF"/>
          <w:lang w:val="kk-KZ"/>
        </w:rPr>
        <w:t xml:space="preserve">Қазақстанның ауыл шаруашылығының экономикалық даму үрдістері» элективті </w:t>
      </w:r>
      <w:r w:rsidRPr="00054567">
        <w:rPr>
          <w:rFonts w:ascii="Times New Roman" w:hAnsi="Times New Roman" w:cs="Times New Roman"/>
          <w:sz w:val="28"/>
          <w:szCs w:val="28"/>
          <w:lang w:val="kk-KZ"/>
        </w:rPr>
        <w:t>курсының силлабусы.</w:t>
      </w:r>
    </w:p>
    <w:p w14:paraId="72D9563E" w14:textId="77777777" w:rsidR="003D37BB" w:rsidRPr="00054567" w:rsidRDefault="003D37BB" w:rsidP="003D37BB">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3. </w:t>
      </w:r>
      <w:r w:rsidRPr="00054567">
        <w:rPr>
          <w:rFonts w:ascii="Times New Roman" w:eastAsia="Times New Roman" w:hAnsi="Times New Roman" w:cs="Times New Roman"/>
          <w:sz w:val="28"/>
          <w:szCs w:val="28"/>
          <w:lang w:val="kk-KZ" w:eastAsia="ru-RU"/>
        </w:rPr>
        <w:t>Ауыл шарушылығының экономикалық даму үрдістерін оқытуға әдістемелік ұсыныстар.</w:t>
      </w:r>
    </w:p>
    <w:p w14:paraId="5804ED2B" w14:textId="33F9E9A8" w:rsidR="00E16019" w:rsidRPr="00054567" w:rsidRDefault="00E16019" w:rsidP="00A00F18">
      <w:pPr>
        <w:spacing w:after="0" w:line="240" w:lineRule="auto"/>
        <w:ind w:firstLine="567"/>
        <w:jc w:val="both"/>
        <w:rPr>
          <w:rFonts w:ascii="Times New Roman" w:hAnsi="Times New Roman" w:cs="Times New Roman"/>
          <w:noProof/>
          <w:sz w:val="28"/>
          <w:szCs w:val="28"/>
          <w:lang w:val="kk-KZ"/>
        </w:rPr>
      </w:pPr>
      <w:r w:rsidRPr="00054567">
        <w:rPr>
          <w:rFonts w:ascii="Times New Roman" w:hAnsi="Times New Roman" w:cs="Times New Roman"/>
          <w:sz w:val="28"/>
          <w:szCs w:val="28"/>
          <w:lang w:val="kk-KZ"/>
        </w:rPr>
        <w:t xml:space="preserve">Зерттеу жұмысы бойынша </w:t>
      </w:r>
      <w:r w:rsidRPr="00054567">
        <w:rPr>
          <w:rFonts w:ascii="Times New Roman" w:hAnsi="Times New Roman" w:cs="Times New Roman"/>
          <w:color w:val="000000"/>
          <w:sz w:val="28"/>
          <w:szCs w:val="28"/>
          <w:lang w:val="kk-KZ"/>
        </w:rPr>
        <w:t xml:space="preserve">педагогикалық тәжірибе жұмысының </w:t>
      </w:r>
      <w:r w:rsidRPr="00054567">
        <w:rPr>
          <w:rFonts w:ascii="Times New Roman" w:hAnsi="Times New Roman" w:cs="Times New Roman"/>
          <w:sz w:val="28"/>
          <w:szCs w:val="28"/>
          <w:lang w:val="kk-KZ"/>
        </w:rPr>
        <w:t>мақсаты «</w:t>
      </w:r>
      <w:r w:rsidRPr="00054567">
        <w:rPr>
          <w:rFonts w:ascii="Times New Roman" w:hAnsi="Times New Roman" w:cs="Times New Roman"/>
          <w:sz w:val="28"/>
          <w:szCs w:val="28"/>
          <w:shd w:val="clear" w:color="auto" w:fill="FFFFFF"/>
          <w:lang w:val="kk-KZ"/>
        </w:rPr>
        <w:t xml:space="preserve">Қазақстанның ауыл шаруашылығының экономикалық даму үрдістері» элективті курсын ұсыну және оны оқу үдерісіне енгізу </w:t>
      </w:r>
      <w:r w:rsidRPr="00054567">
        <w:rPr>
          <w:rFonts w:ascii="Times New Roman" w:hAnsi="Times New Roman" w:cs="Times New Roman"/>
          <w:sz w:val="28"/>
          <w:szCs w:val="28"/>
          <w:lang w:val="kk-KZ"/>
        </w:rPr>
        <w:t>болды. Осы мақсатпен Абай атындағы Ұлттық педагогикалық университеті, Жаратылыстану және география факультеті, География және экология кафедрасында педагогикалық тәжірибені ұйымдастыру</w:t>
      </w:r>
      <w:r w:rsidR="00340ABC" w:rsidRPr="00054567">
        <w:rPr>
          <w:rFonts w:ascii="Times New Roman" w:hAnsi="Times New Roman" w:cs="Times New Roman"/>
          <w:sz w:val="28"/>
          <w:szCs w:val="28"/>
          <w:lang w:val="kk-KZ"/>
        </w:rPr>
        <w:t xml:space="preserve"> </w:t>
      </w:r>
      <w:r w:rsidRPr="00054567">
        <w:rPr>
          <w:rFonts w:ascii="Times New Roman" w:hAnsi="Times New Roman" w:cs="Times New Roman"/>
          <w:noProof/>
          <w:spacing w:val="-5"/>
          <w:sz w:val="28"/>
          <w:szCs w:val="28"/>
          <w:lang w:val="kk-KZ"/>
        </w:rPr>
        <w:t xml:space="preserve">жұмыстары </w:t>
      </w:r>
      <w:r w:rsidRPr="00054567">
        <w:rPr>
          <w:rFonts w:ascii="Times New Roman" w:hAnsi="Times New Roman" w:cs="Times New Roman"/>
          <w:noProof/>
          <w:sz w:val="28"/>
          <w:szCs w:val="28"/>
          <w:lang w:val="kk-KZ"/>
        </w:rPr>
        <w:t>жүргізілді.</w:t>
      </w:r>
      <w:r w:rsidR="005149E3" w:rsidRPr="00054567">
        <w:rPr>
          <w:rFonts w:ascii="Times New Roman" w:hAnsi="Times New Roman" w:cs="Times New Roman"/>
          <w:noProof/>
          <w:sz w:val="28"/>
          <w:szCs w:val="28"/>
          <w:lang w:val="kk-KZ"/>
        </w:rPr>
        <w:t xml:space="preserve"> </w:t>
      </w:r>
      <w:r w:rsidRPr="00054567">
        <w:rPr>
          <w:rFonts w:ascii="Times New Roman" w:hAnsi="Times New Roman" w:cs="Times New Roman"/>
          <w:noProof/>
          <w:sz w:val="28"/>
          <w:szCs w:val="28"/>
          <w:lang w:val="kk-KZ"/>
        </w:rPr>
        <w:t>Онда сабақтың жүргізілу барысына бақылау жасалды, оқытушылардың</w:t>
      </w:r>
      <w:r w:rsidR="00850D73" w:rsidRPr="00054567">
        <w:rPr>
          <w:rFonts w:ascii="Times New Roman" w:hAnsi="Times New Roman" w:cs="Times New Roman"/>
          <w:noProof/>
          <w:sz w:val="28"/>
          <w:szCs w:val="28"/>
          <w:lang w:val="kk-KZ"/>
        </w:rPr>
        <w:t xml:space="preserve"> </w:t>
      </w:r>
      <w:r w:rsidRPr="00054567">
        <w:rPr>
          <w:rFonts w:ascii="Times New Roman" w:hAnsi="Times New Roman" w:cs="Times New Roman"/>
          <w:noProof/>
          <w:sz w:val="28"/>
          <w:szCs w:val="28"/>
          <w:lang w:val="kk-KZ"/>
        </w:rPr>
        <w:t xml:space="preserve">оқу іс-әрекеттері талданып, оқыту </w:t>
      </w:r>
      <w:r w:rsidRPr="00054567">
        <w:rPr>
          <w:rFonts w:ascii="Times New Roman" w:hAnsi="Times New Roman" w:cs="Times New Roman"/>
          <w:noProof/>
          <w:sz w:val="28"/>
          <w:szCs w:val="28"/>
          <w:lang w:val="kk-KZ"/>
        </w:rPr>
        <w:lastRenderedPageBreak/>
        <w:t>нәтижелерін тексеру, оқытушылар мен білім алушылар арасында сауалнама жүргізілді.</w:t>
      </w:r>
    </w:p>
    <w:p w14:paraId="500B72B2" w14:textId="066D5437" w:rsidR="00E16019" w:rsidRPr="00054567" w:rsidRDefault="00E16019"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2023–2024 оқу жылдары аралығында </w:t>
      </w:r>
      <w:r w:rsidRPr="00054567">
        <w:rPr>
          <w:rFonts w:ascii="Times New Roman" w:hAnsi="Times New Roman" w:cs="Times New Roman"/>
          <w:color w:val="000000"/>
          <w:sz w:val="28"/>
          <w:szCs w:val="28"/>
          <w:lang w:val="kk-KZ"/>
        </w:rPr>
        <w:t xml:space="preserve">педагогикалық тәжірибеге </w:t>
      </w:r>
      <w:r w:rsidRPr="00054567">
        <w:rPr>
          <w:rFonts w:ascii="Times New Roman" w:hAnsi="Times New Roman" w:cs="Times New Roman"/>
          <w:sz w:val="28"/>
          <w:szCs w:val="28"/>
          <w:lang w:val="kk-KZ"/>
        </w:rPr>
        <w:t>«6В01515-География</w:t>
      </w:r>
      <w:r w:rsidR="004F1CB7"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IP»</w:t>
      </w:r>
      <w:r w:rsidR="005C5318"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және «6В01516-География-тарих»</w:t>
      </w:r>
      <w:r w:rsidR="005C5318"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білім беру бағдарламасының білім алушылары қатысты.</w:t>
      </w:r>
    </w:p>
    <w:p w14:paraId="623BFBF7" w14:textId="06C66DED" w:rsidR="00E16019" w:rsidRPr="00054567" w:rsidRDefault="00E16019"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color w:val="000000"/>
          <w:sz w:val="28"/>
          <w:szCs w:val="28"/>
          <w:lang w:val="kk-KZ"/>
        </w:rPr>
        <w:t xml:space="preserve">Педагогикалық тәжірибе </w:t>
      </w:r>
      <w:r w:rsidRPr="00054567">
        <w:rPr>
          <w:rFonts w:ascii="Times New Roman" w:hAnsi="Times New Roman" w:cs="Times New Roman"/>
          <w:sz w:val="28"/>
          <w:szCs w:val="28"/>
          <w:lang w:val="kk-KZ"/>
        </w:rPr>
        <w:t>жұмысын ұйымдастыруда</w:t>
      </w:r>
      <w:r w:rsidR="005C5318"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«6В01515-География</w:t>
      </w:r>
      <w:r w:rsidR="005C5318"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IP» және «6В01516-География-тарих» білім беру бағдарламасы бойынша   білім беретін оқытушылары мен білім алушылары экономикалық географиядан және ауыл шаруашылығын оқыту бойынша сауалнама негізінде элективті курсқа сұранысты анықтау мақсатында айқындау экспериментіне қатысты. </w:t>
      </w:r>
    </w:p>
    <w:p w14:paraId="14C7E86F" w14:textId="23BFCD8B"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Ол үшін алдымен оқытушылар үшін</w:t>
      </w:r>
      <w:r w:rsidR="005C5318"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сауалнама сұрақтары белгіленді.</w:t>
      </w:r>
      <w:r w:rsidR="00F92B49"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Бұл</w:t>
      </w:r>
      <w:r w:rsidR="005C5318"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сауалнама сұрақтары Лайкерт шкаласы бойынша бағаланып, нәтижелері есептелді. (11-кесте).</w:t>
      </w:r>
    </w:p>
    <w:p w14:paraId="542CA524" w14:textId="2A427181"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i/>
          <w:iCs/>
          <w:sz w:val="28"/>
          <w:szCs w:val="28"/>
          <w:lang w:val="kk-KZ"/>
        </w:rPr>
        <w:t>Лайкерт шкаласы дегеніміз</w:t>
      </w:r>
      <w:r w:rsidRPr="00054567">
        <w:rPr>
          <w:rFonts w:ascii="Times New Roman" w:hAnsi="Times New Roman" w:cs="Times New Roman"/>
          <w:sz w:val="28"/>
          <w:szCs w:val="28"/>
          <w:lang w:val="kk-KZ"/>
        </w:rPr>
        <w:t xml:space="preserve"> – бұл респонденттердің белгілі бір пікірге, көзқарасқа немесе мінез – құлыққа деген келісу дәрежесін өлшеуге арналған әлеуметтік зерттеуллерде жиі қолданылатын психометриялық шкала. Оны 1932 жылы жасаған Ренсис Лайкерттің атымен аталған.</w:t>
      </w:r>
      <w:r w:rsidR="009D05D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Сауалнамалық зерттеулерде бұл нақты немесе гипотетикалық жағдайға көзқарастарды, құндылықтарды және пікірлерді өлшеу үшін қолданылатын өлшеу шкаласының ең көп таралған түрі</w:t>
      </w:r>
      <w:r w:rsidR="00D9719B"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[1</w:t>
      </w:r>
      <w:r w:rsidR="00D9719B" w:rsidRPr="00054567">
        <w:rPr>
          <w:rFonts w:ascii="Times New Roman" w:hAnsi="Times New Roman" w:cs="Times New Roman"/>
          <w:sz w:val="28"/>
          <w:szCs w:val="28"/>
          <w:lang w:val="kk-KZ"/>
        </w:rPr>
        <w:t>8</w:t>
      </w:r>
      <w:r w:rsidR="00E2777B" w:rsidRPr="00054567">
        <w:rPr>
          <w:rFonts w:ascii="Times New Roman" w:hAnsi="Times New Roman" w:cs="Times New Roman"/>
          <w:sz w:val="28"/>
          <w:szCs w:val="28"/>
          <w:lang w:val="kk-KZ"/>
        </w:rPr>
        <w:t>4</w:t>
      </w:r>
      <w:r w:rsidRPr="00054567">
        <w:rPr>
          <w:rFonts w:ascii="Times New Roman" w:hAnsi="Times New Roman" w:cs="Times New Roman"/>
          <w:sz w:val="28"/>
          <w:szCs w:val="28"/>
          <w:lang w:val="kk-KZ"/>
        </w:rPr>
        <w:t>].</w:t>
      </w:r>
    </w:p>
    <w:p w14:paraId="4FC84678" w14:textId="77777777"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Лайкерт шкаласын өлшеу әдістемесінің негізгі принципі Лайкерт шкаласы арқылы алынған ұпайлар шкаладағы бірнеше элементтерге жеке адамның жауаптарынан туындайтын құрама (жиынтық) ұпайлар болып табылады. Мысалы, қатысушылардан метрикалық шкала бойынша берілген мәлімдемемен (тармақтармен) келісу деңгейін (толық келіспеймін) көрсету ұсынылады.</w:t>
      </w:r>
    </w:p>
    <w:p w14:paraId="207C23FB" w14:textId="77777777" w:rsidR="00FE5E1D" w:rsidRPr="00054567" w:rsidRDefault="00FE5E1D" w:rsidP="00FE5E1D">
      <w:pPr>
        <w:spacing w:after="0" w:line="240" w:lineRule="auto"/>
        <w:jc w:val="both"/>
        <w:rPr>
          <w:rFonts w:ascii="Times New Roman" w:hAnsi="Times New Roman" w:cs="Times New Roman"/>
          <w:sz w:val="28"/>
          <w:szCs w:val="28"/>
          <w:lang w:val="kk-KZ"/>
        </w:rPr>
      </w:pPr>
    </w:p>
    <w:p w14:paraId="05DDC24E" w14:textId="78E4B607" w:rsidR="00FE5E1D" w:rsidRPr="00054567" w:rsidRDefault="00FE5E1D" w:rsidP="00FE5E1D">
      <w:pPr>
        <w:spacing w:after="0" w:line="240" w:lineRule="auto"/>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Кесте 10 - </w:t>
      </w:r>
      <w:proofErr w:type="spellStart"/>
      <w:r w:rsidR="00E16019" w:rsidRPr="00054567">
        <w:rPr>
          <w:rFonts w:ascii="Times New Roman" w:hAnsi="Times New Roman" w:cs="Times New Roman"/>
          <w:sz w:val="28"/>
          <w:szCs w:val="28"/>
        </w:rPr>
        <w:t>Лайкерт</w:t>
      </w:r>
      <w:proofErr w:type="spellEnd"/>
      <w:r w:rsidR="005C5318" w:rsidRPr="00054567">
        <w:rPr>
          <w:rFonts w:ascii="Times New Roman" w:hAnsi="Times New Roman" w:cs="Times New Roman"/>
          <w:sz w:val="28"/>
          <w:szCs w:val="28"/>
          <w:lang w:val="kk-KZ"/>
        </w:rPr>
        <w:t xml:space="preserve"> </w:t>
      </w:r>
      <w:proofErr w:type="spellStart"/>
      <w:r w:rsidR="00E16019" w:rsidRPr="00054567">
        <w:rPr>
          <w:rFonts w:ascii="Times New Roman" w:hAnsi="Times New Roman" w:cs="Times New Roman"/>
          <w:sz w:val="28"/>
          <w:szCs w:val="28"/>
        </w:rPr>
        <w:t>шкаласы</w:t>
      </w:r>
      <w:proofErr w:type="spellEnd"/>
      <w:r w:rsidR="005C5318" w:rsidRPr="00054567">
        <w:rPr>
          <w:rFonts w:ascii="Times New Roman" w:hAnsi="Times New Roman" w:cs="Times New Roman"/>
          <w:sz w:val="28"/>
          <w:szCs w:val="28"/>
          <w:lang w:val="kk-KZ"/>
        </w:rPr>
        <w:t xml:space="preserve"> </w:t>
      </w:r>
      <w:proofErr w:type="spellStart"/>
      <w:r w:rsidR="00E16019" w:rsidRPr="00054567">
        <w:rPr>
          <w:rFonts w:ascii="Times New Roman" w:hAnsi="Times New Roman" w:cs="Times New Roman"/>
          <w:sz w:val="28"/>
          <w:szCs w:val="28"/>
        </w:rPr>
        <w:t>интерпретациясы</w:t>
      </w:r>
      <w:proofErr w:type="spellEnd"/>
      <w:r w:rsidR="00E16019" w:rsidRPr="00054567">
        <w:rPr>
          <w:rFonts w:ascii="Times New Roman" w:hAnsi="Times New Roman" w:cs="Times New Roman"/>
          <w:sz w:val="28"/>
          <w:szCs w:val="28"/>
          <w:lang w:val="kk-KZ"/>
        </w:rPr>
        <w:t>:</w:t>
      </w:r>
    </w:p>
    <w:p w14:paraId="79282D11" w14:textId="77777777" w:rsidR="00F51DBE" w:rsidRPr="00054567" w:rsidRDefault="00F51DBE" w:rsidP="00FE5E1D">
      <w:pPr>
        <w:spacing w:after="0" w:line="240" w:lineRule="auto"/>
        <w:jc w:val="both"/>
        <w:rPr>
          <w:rFonts w:ascii="Times New Roman" w:hAnsi="Times New Roman" w:cs="Times New Roman"/>
          <w:sz w:val="28"/>
          <w:szCs w:val="28"/>
          <w:lang w:val="kk-KZ"/>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82"/>
        <w:gridCol w:w="4762"/>
      </w:tblGrid>
      <w:tr w:rsidR="00E16019" w:rsidRPr="00054567" w14:paraId="140834A0" w14:textId="77777777" w:rsidTr="00F51DBE">
        <w:trPr>
          <w:tblHeader/>
          <w:tblCellSpacing w:w="15" w:type="dxa"/>
        </w:trPr>
        <w:tc>
          <w:tcPr>
            <w:tcW w:w="2137" w:type="dxa"/>
            <w:tcBorders>
              <w:top w:val="single" w:sz="2" w:space="0" w:color="auto"/>
              <w:left w:val="single" w:sz="2" w:space="0" w:color="auto"/>
            </w:tcBorders>
            <w:vAlign w:val="center"/>
            <w:hideMark/>
          </w:tcPr>
          <w:p w14:paraId="45822C7A" w14:textId="77777777" w:rsidR="00E16019" w:rsidRPr="00054567" w:rsidRDefault="00E16019" w:rsidP="00A00F18">
            <w:pPr>
              <w:spacing w:after="0" w:line="240" w:lineRule="auto"/>
              <w:ind w:firstLine="567"/>
              <w:rPr>
                <w:rFonts w:ascii="Times New Roman" w:hAnsi="Times New Roman" w:cs="Times New Roman"/>
                <w:sz w:val="24"/>
                <w:szCs w:val="24"/>
              </w:rPr>
            </w:pPr>
            <w:proofErr w:type="spellStart"/>
            <w:r w:rsidRPr="00054567">
              <w:rPr>
                <w:rFonts w:ascii="Times New Roman" w:hAnsi="Times New Roman" w:cs="Times New Roman"/>
                <w:sz w:val="24"/>
                <w:szCs w:val="24"/>
              </w:rPr>
              <w:t>Орташа</w:t>
            </w:r>
            <w:proofErr w:type="spellEnd"/>
            <w:r w:rsidRPr="00054567">
              <w:rPr>
                <w:rFonts w:ascii="Times New Roman" w:hAnsi="Times New Roman" w:cs="Times New Roman"/>
                <w:sz w:val="24"/>
                <w:szCs w:val="24"/>
              </w:rPr>
              <w:t xml:space="preserve"> балл</w:t>
            </w:r>
          </w:p>
        </w:tc>
        <w:tc>
          <w:tcPr>
            <w:tcW w:w="4717" w:type="dxa"/>
            <w:tcBorders>
              <w:top w:val="single" w:sz="2" w:space="0" w:color="auto"/>
              <w:left w:val="single" w:sz="2" w:space="0" w:color="auto"/>
              <w:right w:val="single" w:sz="2" w:space="0" w:color="auto"/>
            </w:tcBorders>
            <w:vAlign w:val="center"/>
            <w:hideMark/>
          </w:tcPr>
          <w:p w14:paraId="2DF11039" w14:textId="77777777" w:rsidR="00E16019" w:rsidRPr="00054567" w:rsidRDefault="00E16019" w:rsidP="00A00F18">
            <w:pPr>
              <w:spacing w:after="0" w:line="240" w:lineRule="auto"/>
              <w:ind w:firstLine="567"/>
              <w:jc w:val="both"/>
              <w:rPr>
                <w:rFonts w:ascii="Times New Roman" w:hAnsi="Times New Roman" w:cs="Times New Roman"/>
                <w:sz w:val="24"/>
                <w:szCs w:val="24"/>
              </w:rPr>
            </w:pPr>
            <w:proofErr w:type="spellStart"/>
            <w:r w:rsidRPr="00054567">
              <w:rPr>
                <w:rFonts w:ascii="Times New Roman" w:hAnsi="Times New Roman" w:cs="Times New Roman"/>
                <w:sz w:val="24"/>
                <w:szCs w:val="24"/>
              </w:rPr>
              <w:t>Бағалау</w:t>
            </w:r>
            <w:proofErr w:type="spellEnd"/>
          </w:p>
        </w:tc>
      </w:tr>
      <w:tr w:rsidR="00E16019" w:rsidRPr="00054567" w14:paraId="0613F28B" w14:textId="77777777" w:rsidTr="00F51DBE">
        <w:trPr>
          <w:tblCellSpacing w:w="15" w:type="dxa"/>
        </w:trPr>
        <w:tc>
          <w:tcPr>
            <w:tcW w:w="2137" w:type="dxa"/>
            <w:tcBorders>
              <w:top w:val="single" w:sz="2" w:space="0" w:color="auto"/>
              <w:left w:val="single" w:sz="2" w:space="0" w:color="auto"/>
              <w:bottom w:val="single" w:sz="2" w:space="0" w:color="auto"/>
            </w:tcBorders>
            <w:vAlign w:val="center"/>
            <w:hideMark/>
          </w:tcPr>
          <w:p w14:paraId="19D79068" w14:textId="77777777" w:rsidR="00E16019" w:rsidRPr="00054567" w:rsidRDefault="00E16019" w:rsidP="00A00F18">
            <w:pPr>
              <w:spacing w:after="0" w:line="240" w:lineRule="auto"/>
              <w:ind w:firstLine="567"/>
              <w:jc w:val="both"/>
              <w:rPr>
                <w:rFonts w:ascii="Times New Roman" w:hAnsi="Times New Roman" w:cs="Times New Roman"/>
                <w:sz w:val="24"/>
                <w:szCs w:val="24"/>
              </w:rPr>
            </w:pPr>
            <w:r w:rsidRPr="00054567">
              <w:rPr>
                <w:rFonts w:ascii="Times New Roman" w:hAnsi="Times New Roman" w:cs="Times New Roman"/>
                <w:sz w:val="24"/>
                <w:szCs w:val="24"/>
              </w:rPr>
              <w:t>1.0–1.9</w:t>
            </w:r>
          </w:p>
        </w:tc>
        <w:tc>
          <w:tcPr>
            <w:tcW w:w="4717" w:type="dxa"/>
            <w:tcBorders>
              <w:top w:val="single" w:sz="2" w:space="0" w:color="auto"/>
              <w:left w:val="single" w:sz="2" w:space="0" w:color="auto"/>
              <w:right w:val="single" w:sz="2" w:space="0" w:color="auto"/>
            </w:tcBorders>
            <w:vAlign w:val="center"/>
            <w:hideMark/>
          </w:tcPr>
          <w:p w14:paraId="7DCB94AF" w14:textId="5DDBC1AF" w:rsidR="00E16019" w:rsidRPr="00054567" w:rsidRDefault="00E16019" w:rsidP="005149E3">
            <w:pPr>
              <w:spacing w:after="0" w:line="240" w:lineRule="auto"/>
              <w:jc w:val="both"/>
              <w:rPr>
                <w:rFonts w:ascii="Times New Roman" w:hAnsi="Times New Roman" w:cs="Times New Roman"/>
                <w:sz w:val="24"/>
                <w:szCs w:val="24"/>
              </w:rPr>
            </w:pPr>
            <w:proofErr w:type="spellStart"/>
            <w:r w:rsidRPr="00054567">
              <w:rPr>
                <w:rFonts w:ascii="Times New Roman" w:hAnsi="Times New Roman" w:cs="Times New Roman"/>
                <w:sz w:val="24"/>
                <w:szCs w:val="24"/>
              </w:rPr>
              <w:t>Өте</w:t>
            </w:r>
            <w:proofErr w:type="spellEnd"/>
            <w:r w:rsidR="009E280A" w:rsidRPr="00054567">
              <w:rPr>
                <w:rFonts w:ascii="Times New Roman" w:hAnsi="Times New Roman" w:cs="Times New Roman"/>
                <w:sz w:val="24"/>
                <w:szCs w:val="24"/>
                <w:lang w:val="kk-KZ"/>
              </w:rPr>
              <w:t xml:space="preserve"> </w:t>
            </w:r>
            <w:proofErr w:type="spellStart"/>
            <w:r w:rsidRPr="00054567">
              <w:rPr>
                <w:rFonts w:ascii="Times New Roman" w:hAnsi="Times New Roman" w:cs="Times New Roman"/>
                <w:sz w:val="24"/>
                <w:szCs w:val="24"/>
              </w:rPr>
              <w:t>төмен</w:t>
            </w:r>
            <w:proofErr w:type="spellEnd"/>
            <w:r w:rsidR="009E280A" w:rsidRPr="00054567">
              <w:rPr>
                <w:rFonts w:ascii="Times New Roman" w:hAnsi="Times New Roman" w:cs="Times New Roman"/>
                <w:sz w:val="24"/>
                <w:szCs w:val="24"/>
                <w:lang w:val="kk-KZ"/>
              </w:rPr>
              <w:t xml:space="preserve"> </w:t>
            </w:r>
            <w:proofErr w:type="spellStart"/>
            <w:r w:rsidRPr="00054567">
              <w:rPr>
                <w:rFonts w:ascii="Times New Roman" w:hAnsi="Times New Roman" w:cs="Times New Roman"/>
                <w:sz w:val="24"/>
                <w:szCs w:val="24"/>
              </w:rPr>
              <w:t>деңгейде</w:t>
            </w:r>
            <w:proofErr w:type="spellEnd"/>
            <w:r w:rsidR="009E280A" w:rsidRPr="00054567">
              <w:rPr>
                <w:rFonts w:ascii="Times New Roman" w:hAnsi="Times New Roman" w:cs="Times New Roman"/>
                <w:sz w:val="24"/>
                <w:szCs w:val="24"/>
                <w:lang w:val="kk-KZ"/>
              </w:rPr>
              <w:t xml:space="preserve"> </w:t>
            </w:r>
            <w:proofErr w:type="spellStart"/>
            <w:r w:rsidRPr="00054567">
              <w:rPr>
                <w:rFonts w:ascii="Times New Roman" w:hAnsi="Times New Roman" w:cs="Times New Roman"/>
                <w:sz w:val="24"/>
                <w:szCs w:val="24"/>
              </w:rPr>
              <w:t>келіспеу</w:t>
            </w:r>
            <w:proofErr w:type="spellEnd"/>
          </w:p>
        </w:tc>
      </w:tr>
      <w:tr w:rsidR="00E16019" w:rsidRPr="00054567" w14:paraId="116913F7" w14:textId="77777777" w:rsidTr="00F51DBE">
        <w:trPr>
          <w:tblCellSpacing w:w="15" w:type="dxa"/>
        </w:trPr>
        <w:tc>
          <w:tcPr>
            <w:tcW w:w="2137" w:type="dxa"/>
            <w:tcBorders>
              <w:left w:val="single" w:sz="2" w:space="0" w:color="auto"/>
            </w:tcBorders>
            <w:vAlign w:val="center"/>
            <w:hideMark/>
          </w:tcPr>
          <w:p w14:paraId="464C6070" w14:textId="77777777" w:rsidR="00E16019" w:rsidRPr="00054567" w:rsidRDefault="00E16019" w:rsidP="00A00F18">
            <w:pPr>
              <w:spacing w:after="0" w:line="240" w:lineRule="auto"/>
              <w:ind w:firstLine="567"/>
              <w:jc w:val="both"/>
              <w:rPr>
                <w:rFonts w:ascii="Times New Roman" w:hAnsi="Times New Roman" w:cs="Times New Roman"/>
                <w:sz w:val="24"/>
                <w:szCs w:val="24"/>
              </w:rPr>
            </w:pPr>
            <w:r w:rsidRPr="00054567">
              <w:rPr>
                <w:rFonts w:ascii="Times New Roman" w:hAnsi="Times New Roman" w:cs="Times New Roman"/>
                <w:sz w:val="24"/>
                <w:szCs w:val="24"/>
              </w:rPr>
              <w:t>2.0–2.9</w:t>
            </w:r>
          </w:p>
        </w:tc>
        <w:tc>
          <w:tcPr>
            <w:tcW w:w="4717" w:type="dxa"/>
            <w:tcBorders>
              <w:top w:val="single" w:sz="2" w:space="0" w:color="auto"/>
              <w:left w:val="single" w:sz="2" w:space="0" w:color="auto"/>
              <w:right w:val="single" w:sz="2" w:space="0" w:color="auto"/>
            </w:tcBorders>
            <w:vAlign w:val="center"/>
            <w:hideMark/>
          </w:tcPr>
          <w:p w14:paraId="7B1C8D63" w14:textId="34C6118F" w:rsidR="00E16019" w:rsidRPr="00054567" w:rsidRDefault="00E16019" w:rsidP="005149E3">
            <w:pPr>
              <w:spacing w:after="0" w:line="240" w:lineRule="auto"/>
              <w:jc w:val="both"/>
              <w:rPr>
                <w:rFonts w:ascii="Times New Roman" w:hAnsi="Times New Roman" w:cs="Times New Roman"/>
                <w:sz w:val="24"/>
                <w:szCs w:val="24"/>
              </w:rPr>
            </w:pPr>
            <w:proofErr w:type="spellStart"/>
            <w:r w:rsidRPr="00054567">
              <w:rPr>
                <w:rFonts w:ascii="Times New Roman" w:hAnsi="Times New Roman" w:cs="Times New Roman"/>
                <w:sz w:val="24"/>
                <w:szCs w:val="24"/>
              </w:rPr>
              <w:t>Төмен</w:t>
            </w:r>
            <w:proofErr w:type="spellEnd"/>
            <w:r w:rsidR="009E280A" w:rsidRPr="00054567">
              <w:rPr>
                <w:rFonts w:ascii="Times New Roman" w:hAnsi="Times New Roman" w:cs="Times New Roman"/>
                <w:sz w:val="24"/>
                <w:szCs w:val="24"/>
                <w:lang w:val="kk-KZ"/>
              </w:rPr>
              <w:t xml:space="preserve"> </w:t>
            </w:r>
            <w:proofErr w:type="spellStart"/>
            <w:r w:rsidRPr="00054567">
              <w:rPr>
                <w:rFonts w:ascii="Times New Roman" w:hAnsi="Times New Roman" w:cs="Times New Roman"/>
                <w:sz w:val="24"/>
                <w:szCs w:val="24"/>
              </w:rPr>
              <w:t>деңгейде</w:t>
            </w:r>
            <w:proofErr w:type="spellEnd"/>
            <w:r w:rsidR="009E280A" w:rsidRPr="00054567">
              <w:rPr>
                <w:rFonts w:ascii="Times New Roman" w:hAnsi="Times New Roman" w:cs="Times New Roman"/>
                <w:sz w:val="24"/>
                <w:szCs w:val="24"/>
                <w:lang w:val="kk-KZ"/>
              </w:rPr>
              <w:t xml:space="preserve"> </w:t>
            </w:r>
            <w:proofErr w:type="spellStart"/>
            <w:r w:rsidRPr="00054567">
              <w:rPr>
                <w:rFonts w:ascii="Times New Roman" w:hAnsi="Times New Roman" w:cs="Times New Roman"/>
                <w:sz w:val="24"/>
                <w:szCs w:val="24"/>
              </w:rPr>
              <w:t>келіспеу</w:t>
            </w:r>
            <w:proofErr w:type="spellEnd"/>
          </w:p>
        </w:tc>
      </w:tr>
      <w:tr w:rsidR="00E16019" w:rsidRPr="00054567" w14:paraId="06DF9650" w14:textId="77777777" w:rsidTr="00F51DBE">
        <w:trPr>
          <w:tblCellSpacing w:w="15" w:type="dxa"/>
        </w:trPr>
        <w:tc>
          <w:tcPr>
            <w:tcW w:w="2137" w:type="dxa"/>
            <w:tcBorders>
              <w:top w:val="single" w:sz="2" w:space="0" w:color="auto"/>
              <w:left w:val="single" w:sz="2" w:space="0" w:color="auto"/>
              <w:bottom w:val="single" w:sz="2" w:space="0" w:color="auto"/>
            </w:tcBorders>
            <w:vAlign w:val="center"/>
            <w:hideMark/>
          </w:tcPr>
          <w:p w14:paraId="072FAE18" w14:textId="77777777" w:rsidR="00E16019" w:rsidRPr="00054567" w:rsidRDefault="00E16019" w:rsidP="00A00F18">
            <w:pPr>
              <w:spacing w:after="0" w:line="240" w:lineRule="auto"/>
              <w:ind w:firstLine="567"/>
              <w:jc w:val="both"/>
              <w:rPr>
                <w:rFonts w:ascii="Times New Roman" w:hAnsi="Times New Roman" w:cs="Times New Roman"/>
                <w:sz w:val="24"/>
                <w:szCs w:val="24"/>
              </w:rPr>
            </w:pPr>
            <w:r w:rsidRPr="00054567">
              <w:rPr>
                <w:rFonts w:ascii="Times New Roman" w:hAnsi="Times New Roman" w:cs="Times New Roman"/>
                <w:sz w:val="24"/>
                <w:szCs w:val="24"/>
              </w:rPr>
              <w:t>3.0–3.9</w:t>
            </w:r>
          </w:p>
        </w:tc>
        <w:tc>
          <w:tcPr>
            <w:tcW w:w="4717" w:type="dxa"/>
            <w:tcBorders>
              <w:top w:val="single" w:sz="2" w:space="0" w:color="auto"/>
              <w:left w:val="single" w:sz="2" w:space="0" w:color="auto"/>
              <w:bottom w:val="single" w:sz="2" w:space="0" w:color="auto"/>
              <w:right w:val="single" w:sz="2" w:space="0" w:color="auto"/>
            </w:tcBorders>
            <w:vAlign w:val="center"/>
            <w:hideMark/>
          </w:tcPr>
          <w:p w14:paraId="4B368D82" w14:textId="44F1A05F" w:rsidR="00E16019" w:rsidRPr="00054567" w:rsidRDefault="00E16019" w:rsidP="005149E3">
            <w:pPr>
              <w:spacing w:after="0" w:line="240" w:lineRule="auto"/>
              <w:jc w:val="both"/>
              <w:rPr>
                <w:rFonts w:ascii="Times New Roman" w:hAnsi="Times New Roman" w:cs="Times New Roman"/>
                <w:sz w:val="24"/>
                <w:szCs w:val="24"/>
              </w:rPr>
            </w:pPr>
            <w:proofErr w:type="spellStart"/>
            <w:r w:rsidRPr="00054567">
              <w:rPr>
                <w:rFonts w:ascii="Times New Roman" w:hAnsi="Times New Roman" w:cs="Times New Roman"/>
                <w:sz w:val="24"/>
                <w:szCs w:val="24"/>
              </w:rPr>
              <w:t>Орташа</w:t>
            </w:r>
            <w:proofErr w:type="spellEnd"/>
            <w:r w:rsidRPr="00054567">
              <w:rPr>
                <w:rFonts w:ascii="Times New Roman" w:hAnsi="Times New Roman" w:cs="Times New Roman"/>
                <w:sz w:val="24"/>
                <w:szCs w:val="24"/>
              </w:rPr>
              <w:t xml:space="preserve"> (</w:t>
            </w:r>
            <w:proofErr w:type="spellStart"/>
            <w:r w:rsidRPr="00054567">
              <w:rPr>
                <w:rFonts w:ascii="Times New Roman" w:hAnsi="Times New Roman" w:cs="Times New Roman"/>
                <w:sz w:val="24"/>
                <w:szCs w:val="24"/>
              </w:rPr>
              <w:t>бейтарап</w:t>
            </w:r>
            <w:proofErr w:type="spellEnd"/>
            <w:r w:rsidR="009E280A" w:rsidRPr="00054567">
              <w:rPr>
                <w:rFonts w:ascii="Times New Roman" w:hAnsi="Times New Roman" w:cs="Times New Roman"/>
                <w:sz w:val="24"/>
                <w:szCs w:val="24"/>
                <w:lang w:val="kk-KZ"/>
              </w:rPr>
              <w:t xml:space="preserve"> </w:t>
            </w:r>
            <w:proofErr w:type="spellStart"/>
            <w:r w:rsidRPr="00054567">
              <w:rPr>
                <w:rFonts w:ascii="Times New Roman" w:hAnsi="Times New Roman" w:cs="Times New Roman"/>
                <w:sz w:val="24"/>
                <w:szCs w:val="24"/>
              </w:rPr>
              <w:t>немесе</w:t>
            </w:r>
            <w:proofErr w:type="spellEnd"/>
            <w:r w:rsidR="009E280A" w:rsidRPr="00054567">
              <w:rPr>
                <w:rFonts w:ascii="Times New Roman" w:hAnsi="Times New Roman" w:cs="Times New Roman"/>
                <w:sz w:val="24"/>
                <w:szCs w:val="24"/>
                <w:lang w:val="kk-KZ"/>
              </w:rPr>
              <w:t xml:space="preserve"> </w:t>
            </w:r>
            <w:proofErr w:type="spellStart"/>
            <w:r w:rsidRPr="00054567">
              <w:rPr>
                <w:rFonts w:ascii="Times New Roman" w:hAnsi="Times New Roman" w:cs="Times New Roman"/>
                <w:sz w:val="24"/>
                <w:szCs w:val="24"/>
              </w:rPr>
              <w:t>аздаған</w:t>
            </w:r>
            <w:proofErr w:type="spellEnd"/>
            <w:r w:rsidR="009E280A" w:rsidRPr="00054567">
              <w:rPr>
                <w:rFonts w:ascii="Times New Roman" w:hAnsi="Times New Roman" w:cs="Times New Roman"/>
                <w:sz w:val="24"/>
                <w:szCs w:val="24"/>
                <w:lang w:val="kk-KZ"/>
              </w:rPr>
              <w:t xml:space="preserve"> </w:t>
            </w:r>
            <w:proofErr w:type="spellStart"/>
            <w:r w:rsidRPr="00054567">
              <w:rPr>
                <w:rFonts w:ascii="Times New Roman" w:hAnsi="Times New Roman" w:cs="Times New Roman"/>
                <w:sz w:val="24"/>
                <w:szCs w:val="24"/>
              </w:rPr>
              <w:t>келісу</w:t>
            </w:r>
            <w:proofErr w:type="spellEnd"/>
            <w:r w:rsidRPr="00054567">
              <w:rPr>
                <w:rFonts w:ascii="Times New Roman" w:hAnsi="Times New Roman" w:cs="Times New Roman"/>
                <w:sz w:val="24"/>
                <w:szCs w:val="24"/>
              </w:rPr>
              <w:t>)</w:t>
            </w:r>
          </w:p>
        </w:tc>
      </w:tr>
      <w:tr w:rsidR="00E16019" w:rsidRPr="00054567" w14:paraId="6E55C03C" w14:textId="77777777" w:rsidTr="00F51DBE">
        <w:trPr>
          <w:tblCellSpacing w:w="15" w:type="dxa"/>
        </w:trPr>
        <w:tc>
          <w:tcPr>
            <w:tcW w:w="2137" w:type="dxa"/>
            <w:tcBorders>
              <w:left w:val="single" w:sz="2" w:space="0" w:color="auto"/>
              <w:bottom w:val="single" w:sz="2" w:space="0" w:color="auto"/>
            </w:tcBorders>
            <w:vAlign w:val="center"/>
            <w:hideMark/>
          </w:tcPr>
          <w:p w14:paraId="4A96259F" w14:textId="77777777" w:rsidR="00E16019" w:rsidRPr="00054567" w:rsidRDefault="00E16019" w:rsidP="00A00F18">
            <w:pPr>
              <w:spacing w:after="0" w:line="240" w:lineRule="auto"/>
              <w:ind w:firstLine="567"/>
              <w:jc w:val="both"/>
              <w:rPr>
                <w:rFonts w:ascii="Times New Roman" w:hAnsi="Times New Roman" w:cs="Times New Roman"/>
                <w:sz w:val="24"/>
                <w:szCs w:val="24"/>
              </w:rPr>
            </w:pPr>
            <w:r w:rsidRPr="00054567">
              <w:rPr>
                <w:rFonts w:ascii="Times New Roman" w:hAnsi="Times New Roman" w:cs="Times New Roman"/>
                <w:sz w:val="24"/>
                <w:szCs w:val="24"/>
              </w:rPr>
              <w:t>4.0–4.4</w:t>
            </w:r>
          </w:p>
        </w:tc>
        <w:tc>
          <w:tcPr>
            <w:tcW w:w="4717" w:type="dxa"/>
            <w:tcBorders>
              <w:left w:val="single" w:sz="2" w:space="0" w:color="auto"/>
              <w:bottom w:val="single" w:sz="2" w:space="0" w:color="auto"/>
              <w:right w:val="single" w:sz="2" w:space="0" w:color="auto"/>
            </w:tcBorders>
            <w:vAlign w:val="center"/>
            <w:hideMark/>
          </w:tcPr>
          <w:p w14:paraId="7D2E2531" w14:textId="5FBDF8D6" w:rsidR="00E16019" w:rsidRPr="00054567" w:rsidRDefault="00E16019" w:rsidP="005149E3">
            <w:pPr>
              <w:spacing w:after="0" w:line="240" w:lineRule="auto"/>
              <w:jc w:val="both"/>
              <w:rPr>
                <w:rFonts w:ascii="Times New Roman" w:hAnsi="Times New Roman" w:cs="Times New Roman"/>
                <w:sz w:val="24"/>
                <w:szCs w:val="24"/>
              </w:rPr>
            </w:pPr>
            <w:proofErr w:type="spellStart"/>
            <w:r w:rsidRPr="00054567">
              <w:rPr>
                <w:rFonts w:ascii="Times New Roman" w:hAnsi="Times New Roman" w:cs="Times New Roman"/>
                <w:sz w:val="24"/>
                <w:szCs w:val="24"/>
              </w:rPr>
              <w:t>Жоғары</w:t>
            </w:r>
            <w:proofErr w:type="spellEnd"/>
            <w:r w:rsidR="009E280A" w:rsidRPr="00054567">
              <w:rPr>
                <w:rFonts w:ascii="Times New Roman" w:hAnsi="Times New Roman" w:cs="Times New Roman"/>
                <w:sz w:val="24"/>
                <w:szCs w:val="24"/>
                <w:lang w:val="kk-KZ"/>
              </w:rPr>
              <w:t xml:space="preserve"> </w:t>
            </w:r>
            <w:proofErr w:type="spellStart"/>
            <w:r w:rsidRPr="00054567">
              <w:rPr>
                <w:rFonts w:ascii="Times New Roman" w:hAnsi="Times New Roman" w:cs="Times New Roman"/>
                <w:sz w:val="24"/>
                <w:szCs w:val="24"/>
              </w:rPr>
              <w:t>деңгейде</w:t>
            </w:r>
            <w:proofErr w:type="spellEnd"/>
            <w:r w:rsidR="009E280A" w:rsidRPr="00054567">
              <w:rPr>
                <w:rFonts w:ascii="Times New Roman" w:hAnsi="Times New Roman" w:cs="Times New Roman"/>
                <w:sz w:val="24"/>
                <w:szCs w:val="24"/>
                <w:lang w:val="kk-KZ"/>
              </w:rPr>
              <w:t xml:space="preserve"> </w:t>
            </w:r>
            <w:proofErr w:type="spellStart"/>
            <w:r w:rsidRPr="00054567">
              <w:rPr>
                <w:rFonts w:ascii="Times New Roman" w:hAnsi="Times New Roman" w:cs="Times New Roman"/>
                <w:sz w:val="24"/>
                <w:szCs w:val="24"/>
              </w:rPr>
              <w:t>келісу</w:t>
            </w:r>
            <w:proofErr w:type="spellEnd"/>
          </w:p>
        </w:tc>
      </w:tr>
      <w:tr w:rsidR="00E16019" w:rsidRPr="00054567" w14:paraId="1564FC8D" w14:textId="77777777" w:rsidTr="00F51DBE">
        <w:trPr>
          <w:tblCellSpacing w:w="15" w:type="dxa"/>
        </w:trPr>
        <w:tc>
          <w:tcPr>
            <w:tcW w:w="2137" w:type="dxa"/>
            <w:tcBorders>
              <w:left w:val="single" w:sz="2" w:space="0" w:color="auto"/>
              <w:bottom w:val="single" w:sz="2" w:space="0" w:color="auto"/>
            </w:tcBorders>
            <w:vAlign w:val="center"/>
            <w:hideMark/>
          </w:tcPr>
          <w:p w14:paraId="6ABCAC50" w14:textId="77777777" w:rsidR="00E16019" w:rsidRPr="00054567" w:rsidRDefault="00E16019" w:rsidP="00A00F18">
            <w:pPr>
              <w:spacing w:after="0" w:line="240" w:lineRule="auto"/>
              <w:ind w:firstLine="567"/>
              <w:jc w:val="both"/>
              <w:rPr>
                <w:rFonts w:ascii="Times New Roman" w:hAnsi="Times New Roman" w:cs="Times New Roman"/>
                <w:sz w:val="24"/>
                <w:szCs w:val="24"/>
              </w:rPr>
            </w:pPr>
            <w:r w:rsidRPr="00054567">
              <w:rPr>
                <w:rFonts w:ascii="Times New Roman" w:hAnsi="Times New Roman" w:cs="Times New Roman"/>
                <w:sz w:val="24"/>
                <w:szCs w:val="24"/>
              </w:rPr>
              <w:t>4.5–5.0</w:t>
            </w:r>
          </w:p>
        </w:tc>
        <w:tc>
          <w:tcPr>
            <w:tcW w:w="4717" w:type="dxa"/>
            <w:tcBorders>
              <w:left w:val="single" w:sz="2" w:space="0" w:color="auto"/>
              <w:bottom w:val="single" w:sz="2" w:space="0" w:color="auto"/>
              <w:right w:val="single" w:sz="2" w:space="0" w:color="auto"/>
            </w:tcBorders>
            <w:vAlign w:val="center"/>
            <w:hideMark/>
          </w:tcPr>
          <w:p w14:paraId="632B7644" w14:textId="7DBFECE4" w:rsidR="00E16019" w:rsidRPr="00054567" w:rsidRDefault="00E16019" w:rsidP="005149E3">
            <w:pPr>
              <w:spacing w:after="0" w:line="240" w:lineRule="auto"/>
              <w:jc w:val="both"/>
              <w:rPr>
                <w:rFonts w:ascii="Times New Roman" w:hAnsi="Times New Roman" w:cs="Times New Roman"/>
                <w:sz w:val="24"/>
                <w:szCs w:val="24"/>
              </w:rPr>
            </w:pPr>
            <w:proofErr w:type="spellStart"/>
            <w:r w:rsidRPr="00054567">
              <w:rPr>
                <w:rFonts w:ascii="Times New Roman" w:hAnsi="Times New Roman" w:cs="Times New Roman"/>
                <w:sz w:val="24"/>
                <w:szCs w:val="24"/>
              </w:rPr>
              <w:t>Өте</w:t>
            </w:r>
            <w:proofErr w:type="spellEnd"/>
            <w:r w:rsidR="009E280A" w:rsidRPr="00054567">
              <w:rPr>
                <w:rFonts w:ascii="Times New Roman" w:hAnsi="Times New Roman" w:cs="Times New Roman"/>
                <w:sz w:val="24"/>
                <w:szCs w:val="24"/>
                <w:lang w:val="kk-KZ"/>
              </w:rPr>
              <w:t xml:space="preserve"> </w:t>
            </w:r>
            <w:proofErr w:type="spellStart"/>
            <w:r w:rsidRPr="00054567">
              <w:rPr>
                <w:rFonts w:ascii="Times New Roman" w:hAnsi="Times New Roman" w:cs="Times New Roman"/>
                <w:sz w:val="24"/>
                <w:szCs w:val="24"/>
              </w:rPr>
              <w:t>жоғары</w:t>
            </w:r>
            <w:proofErr w:type="spellEnd"/>
            <w:r w:rsidR="009E280A" w:rsidRPr="00054567">
              <w:rPr>
                <w:rFonts w:ascii="Times New Roman" w:hAnsi="Times New Roman" w:cs="Times New Roman"/>
                <w:sz w:val="24"/>
                <w:szCs w:val="24"/>
                <w:lang w:val="kk-KZ"/>
              </w:rPr>
              <w:t xml:space="preserve"> </w:t>
            </w:r>
            <w:proofErr w:type="spellStart"/>
            <w:r w:rsidRPr="00054567">
              <w:rPr>
                <w:rFonts w:ascii="Times New Roman" w:hAnsi="Times New Roman" w:cs="Times New Roman"/>
                <w:sz w:val="24"/>
                <w:szCs w:val="24"/>
              </w:rPr>
              <w:t>деңгейде</w:t>
            </w:r>
            <w:proofErr w:type="spellEnd"/>
            <w:r w:rsidR="009E280A" w:rsidRPr="00054567">
              <w:rPr>
                <w:rFonts w:ascii="Times New Roman" w:hAnsi="Times New Roman" w:cs="Times New Roman"/>
                <w:sz w:val="24"/>
                <w:szCs w:val="24"/>
                <w:lang w:val="kk-KZ"/>
              </w:rPr>
              <w:t xml:space="preserve"> </w:t>
            </w:r>
            <w:proofErr w:type="spellStart"/>
            <w:r w:rsidRPr="00054567">
              <w:rPr>
                <w:rFonts w:ascii="Times New Roman" w:hAnsi="Times New Roman" w:cs="Times New Roman"/>
                <w:sz w:val="24"/>
                <w:szCs w:val="24"/>
              </w:rPr>
              <w:t>келісу</w:t>
            </w:r>
            <w:proofErr w:type="spellEnd"/>
          </w:p>
        </w:tc>
      </w:tr>
    </w:tbl>
    <w:p w14:paraId="5E396BA3" w14:textId="77777777" w:rsidR="00E16019" w:rsidRPr="00054567" w:rsidRDefault="00E16019" w:rsidP="00A00F18">
      <w:pPr>
        <w:spacing w:after="0" w:line="240" w:lineRule="auto"/>
        <w:ind w:firstLine="567"/>
        <w:jc w:val="both"/>
        <w:rPr>
          <w:rFonts w:ascii="Times New Roman" w:hAnsi="Times New Roman" w:cs="Times New Roman"/>
          <w:sz w:val="28"/>
          <w:szCs w:val="28"/>
          <w:lang w:val="kk-KZ"/>
        </w:rPr>
      </w:pPr>
    </w:p>
    <w:p w14:paraId="5BE331D1" w14:textId="21A996A5" w:rsidR="00E16019" w:rsidRPr="00054567" w:rsidRDefault="00E16019" w:rsidP="00A00F18">
      <w:pPr>
        <w:spacing w:after="0" w:line="240" w:lineRule="auto"/>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Кесте</w:t>
      </w:r>
      <w:r w:rsidR="00D5402E"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1</w:t>
      </w:r>
      <w:r w:rsidR="00FE5E1D" w:rsidRPr="00054567">
        <w:rPr>
          <w:rFonts w:ascii="Times New Roman" w:hAnsi="Times New Roman" w:cs="Times New Roman"/>
          <w:sz w:val="28"/>
          <w:szCs w:val="28"/>
          <w:lang w:val="kk-KZ"/>
        </w:rPr>
        <w:t>1</w:t>
      </w:r>
      <w:r w:rsidRPr="00054567">
        <w:rPr>
          <w:rFonts w:ascii="Times New Roman" w:hAnsi="Times New Roman" w:cs="Times New Roman"/>
          <w:sz w:val="28"/>
          <w:szCs w:val="28"/>
          <w:lang w:val="kk-KZ"/>
        </w:rPr>
        <w:t xml:space="preserve"> - Сауалнама сұрақтары (әр сұрақ жауап берушінің келісу деңгейін бағалайтындай етіп құрастырылды)</w:t>
      </w:r>
    </w:p>
    <w:p w14:paraId="35FB0474" w14:textId="77777777" w:rsidR="00E16019" w:rsidRPr="00054567" w:rsidRDefault="00E16019" w:rsidP="00A00F18">
      <w:pPr>
        <w:spacing w:after="0" w:line="240" w:lineRule="auto"/>
        <w:ind w:firstLine="567"/>
        <w:jc w:val="both"/>
        <w:rPr>
          <w:rFonts w:ascii="Times New Roman" w:hAnsi="Times New Roman" w:cs="Times New Roman"/>
          <w:sz w:val="28"/>
          <w:szCs w:val="28"/>
          <w:lang w:val="kk-KZ"/>
        </w:rPr>
      </w:pPr>
    </w:p>
    <w:tbl>
      <w:tblPr>
        <w:tblStyle w:val="a8"/>
        <w:tblW w:w="0" w:type="auto"/>
        <w:tblLook w:val="04A0" w:firstRow="1" w:lastRow="0" w:firstColumn="1" w:lastColumn="0" w:noHBand="0" w:noVBand="1"/>
      </w:tblPr>
      <w:tblGrid>
        <w:gridCol w:w="2503"/>
        <w:gridCol w:w="1234"/>
        <w:gridCol w:w="1267"/>
        <w:gridCol w:w="1562"/>
        <w:gridCol w:w="1056"/>
        <w:gridCol w:w="1038"/>
        <w:gridCol w:w="968"/>
      </w:tblGrid>
      <w:tr w:rsidR="002305BB" w:rsidRPr="00054567" w14:paraId="49CF86B2" w14:textId="77777777" w:rsidTr="00A02702">
        <w:trPr>
          <w:trHeight w:val="853"/>
        </w:trPr>
        <w:tc>
          <w:tcPr>
            <w:tcW w:w="2503" w:type="dxa"/>
          </w:tcPr>
          <w:p w14:paraId="22AF19B6" w14:textId="77777777" w:rsidR="00644042" w:rsidRPr="00054567" w:rsidRDefault="00644042" w:rsidP="00A00F18">
            <w:pPr>
              <w:jc w:val="both"/>
              <w:rPr>
                <w:rFonts w:ascii="Times New Roman" w:hAnsi="Times New Roman" w:cs="Times New Roman"/>
                <w:sz w:val="20"/>
                <w:szCs w:val="20"/>
                <w:lang w:val="kk-KZ"/>
              </w:rPr>
            </w:pPr>
            <w:r w:rsidRPr="00054567">
              <w:rPr>
                <w:rFonts w:ascii="Times New Roman" w:hAnsi="Times New Roman" w:cs="Times New Roman"/>
                <w:bCs/>
                <w:sz w:val="20"/>
                <w:szCs w:val="20"/>
                <w:lang w:val="kk-KZ"/>
              </w:rPr>
              <w:t>Сауалнама сұрақтары</w:t>
            </w:r>
          </w:p>
        </w:tc>
        <w:tc>
          <w:tcPr>
            <w:tcW w:w="1234" w:type="dxa"/>
          </w:tcPr>
          <w:p w14:paraId="327A1723" w14:textId="77777777" w:rsidR="00644042" w:rsidRPr="00054567" w:rsidRDefault="00644042" w:rsidP="00A00F18">
            <w:pPr>
              <w:jc w:val="both"/>
              <w:rPr>
                <w:rFonts w:ascii="Times New Roman" w:hAnsi="Times New Roman" w:cs="Times New Roman"/>
                <w:sz w:val="20"/>
                <w:szCs w:val="20"/>
                <w:lang w:val="kk-KZ"/>
              </w:rPr>
            </w:pPr>
            <w:r w:rsidRPr="00054567">
              <w:rPr>
                <w:rFonts w:ascii="Times New Roman" w:hAnsi="Times New Roman" w:cs="Times New Roman"/>
                <w:sz w:val="20"/>
                <w:szCs w:val="20"/>
                <w:lang w:val="kk-KZ"/>
              </w:rPr>
              <w:t>Мүлдем келіспеймін</w:t>
            </w:r>
          </w:p>
        </w:tc>
        <w:tc>
          <w:tcPr>
            <w:tcW w:w="1267" w:type="dxa"/>
          </w:tcPr>
          <w:p w14:paraId="10D66027" w14:textId="77777777" w:rsidR="00644042" w:rsidRPr="00054567" w:rsidRDefault="00644042" w:rsidP="00A00F18">
            <w:pPr>
              <w:jc w:val="both"/>
              <w:rPr>
                <w:rFonts w:ascii="Times New Roman" w:hAnsi="Times New Roman" w:cs="Times New Roman"/>
                <w:sz w:val="20"/>
                <w:szCs w:val="20"/>
                <w:lang w:val="kk-KZ"/>
              </w:rPr>
            </w:pPr>
            <w:r w:rsidRPr="00054567">
              <w:rPr>
                <w:rFonts w:ascii="Times New Roman" w:hAnsi="Times New Roman" w:cs="Times New Roman"/>
                <w:sz w:val="20"/>
                <w:szCs w:val="20"/>
                <w:lang w:val="kk-KZ"/>
              </w:rPr>
              <w:t>Келіспеймін</w:t>
            </w:r>
          </w:p>
        </w:tc>
        <w:tc>
          <w:tcPr>
            <w:tcW w:w="1562" w:type="dxa"/>
          </w:tcPr>
          <w:p w14:paraId="0B3361C2" w14:textId="3589ACF5" w:rsidR="00644042" w:rsidRPr="00054567" w:rsidRDefault="00644042" w:rsidP="00A00F18">
            <w:pPr>
              <w:jc w:val="both"/>
              <w:rPr>
                <w:rFonts w:ascii="Times New Roman" w:hAnsi="Times New Roman" w:cs="Times New Roman"/>
                <w:sz w:val="20"/>
                <w:szCs w:val="20"/>
                <w:lang w:val="kk-KZ"/>
              </w:rPr>
            </w:pPr>
            <w:r w:rsidRPr="00054567">
              <w:rPr>
                <w:rFonts w:ascii="Times New Roman" w:hAnsi="Times New Roman" w:cs="Times New Roman"/>
                <w:sz w:val="20"/>
                <w:szCs w:val="20"/>
                <w:lang w:val="kk-KZ"/>
              </w:rPr>
              <w:t>Бейтарап/жауап беру қиын</w:t>
            </w:r>
          </w:p>
        </w:tc>
        <w:tc>
          <w:tcPr>
            <w:tcW w:w="1056" w:type="dxa"/>
          </w:tcPr>
          <w:p w14:paraId="4D39FBAF" w14:textId="77777777" w:rsidR="00644042" w:rsidRPr="00054567" w:rsidRDefault="00644042" w:rsidP="00A00F18">
            <w:pPr>
              <w:jc w:val="both"/>
              <w:rPr>
                <w:rFonts w:ascii="Times New Roman" w:hAnsi="Times New Roman" w:cs="Times New Roman"/>
                <w:sz w:val="20"/>
                <w:szCs w:val="20"/>
                <w:lang w:val="kk-KZ"/>
              </w:rPr>
            </w:pPr>
            <w:r w:rsidRPr="00054567">
              <w:rPr>
                <w:rFonts w:ascii="Times New Roman" w:hAnsi="Times New Roman" w:cs="Times New Roman"/>
                <w:sz w:val="20"/>
                <w:szCs w:val="20"/>
                <w:lang w:val="kk-KZ"/>
              </w:rPr>
              <w:t>Келісемін</w:t>
            </w:r>
          </w:p>
        </w:tc>
        <w:tc>
          <w:tcPr>
            <w:tcW w:w="1038" w:type="dxa"/>
          </w:tcPr>
          <w:p w14:paraId="447948DB" w14:textId="77777777" w:rsidR="00644042" w:rsidRPr="00054567" w:rsidRDefault="00644042" w:rsidP="00A00F18">
            <w:pPr>
              <w:jc w:val="both"/>
              <w:rPr>
                <w:rFonts w:ascii="Times New Roman" w:hAnsi="Times New Roman" w:cs="Times New Roman"/>
                <w:sz w:val="20"/>
                <w:szCs w:val="20"/>
                <w:lang w:val="kk-KZ"/>
              </w:rPr>
            </w:pPr>
            <w:r w:rsidRPr="00054567">
              <w:rPr>
                <w:rFonts w:ascii="Times New Roman" w:hAnsi="Times New Roman" w:cs="Times New Roman"/>
                <w:sz w:val="20"/>
                <w:szCs w:val="20"/>
                <w:lang w:val="kk-KZ"/>
              </w:rPr>
              <w:t>Толықтай келісемін</w:t>
            </w:r>
          </w:p>
        </w:tc>
        <w:tc>
          <w:tcPr>
            <w:tcW w:w="968" w:type="dxa"/>
          </w:tcPr>
          <w:p w14:paraId="7BECE30E" w14:textId="77777777" w:rsidR="00644042" w:rsidRPr="00054567" w:rsidRDefault="00644042" w:rsidP="00A00F18">
            <w:pPr>
              <w:jc w:val="both"/>
              <w:rPr>
                <w:rFonts w:ascii="Times New Roman" w:hAnsi="Times New Roman" w:cs="Times New Roman"/>
                <w:sz w:val="20"/>
                <w:szCs w:val="20"/>
                <w:lang w:val="kk-KZ"/>
              </w:rPr>
            </w:pPr>
            <w:proofErr w:type="spellStart"/>
            <w:r w:rsidRPr="00054567">
              <w:rPr>
                <w:rFonts w:ascii="Times New Roman" w:hAnsi="Times New Roman" w:cs="Times New Roman"/>
                <w:sz w:val="20"/>
                <w:szCs w:val="20"/>
              </w:rPr>
              <w:t>Барлы</w:t>
            </w:r>
            <w:proofErr w:type="spellEnd"/>
            <w:r w:rsidRPr="00054567">
              <w:rPr>
                <w:rFonts w:ascii="Times New Roman" w:hAnsi="Times New Roman" w:cs="Times New Roman"/>
                <w:sz w:val="20"/>
                <w:szCs w:val="20"/>
                <w:lang w:val="kk-KZ"/>
              </w:rPr>
              <w:t>ғы</w:t>
            </w:r>
          </w:p>
        </w:tc>
      </w:tr>
      <w:tr w:rsidR="002305BB" w:rsidRPr="00054567" w14:paraId="059B8C00" w14:textId="77777777" w:rsidTr="00A02702">
        <w:trPr>
          <w:trHeight w:val="284"/>
        </w:trPr>
        <w:tc>
          <w:tcPr>
            <w:tcW w:w="2503" w:type="dxa"/>
          </w:tcPr>
          <w:p w14:paraId="5E6673ED" w14:textId="1F327B4D" w:rsidR="00644042" w:rsidRPr="00054567" w:rsidRDefault="00644042" w:rsidP="00644042">
            <w:pPr>
              <w:jc w:val="center"/>
              <w:rPr>
                <w:rFonts w:ascii="Times New Roman" w:hAnsi="Times New Roman" w:cs="Times New Roman"/>
                <w:bCs/>
                <w:sz w:val="20"/>
                <w:szCs w:val="20"/>
                <w:lang w:val="kk-KZ"/>
              </w:rPr>
            </w:pPr>
            <w:r w:rsidRPr="00054567">
              <w:rPr>
                <w:rFonts w:ascii="Times New Roman" w:hAnsi="Times New Roman" w:cs="Times New Roman"/>
                <w:bCs/>
                <w:sz w:val="20"/>
                <w:szCs w:val="20"/>
                <w:lang w:val="kk-KZ"/>
              </w:rPr>
              <w:t>1</w:t>
            </w:r>
          </w:p>
        </w:tc>
        <w:tc>
          <w:tcPr>
            <w:tcW w:w="1234" w:type="dxa"/>
          </w:tcPr>
          <w:p w14:paraId="1B7A387F" w14:textId="6EB10B77" w:rsidR="00644042" w:rsidRPr="00054567" w:rsidRDefault="00644042" w:rsidP="00644042">
            <w:pPr>
              <w:jc w:val="center"/>
              <w:rPr>
                <w:rFonts w:ascii="Times New Roman" w:hAnsi="Times New Roman" w:cs="Times New Roman"/>
                <w:sz w:val="20"/>
                <w:szCs w:val="20"/>
                <w:lang w:val="kk-KZ"/>
              </w:rPr>
            </w:pPr>
            <w:r w:rsidRPr="00054567">
              <w:rPr>
                <w:rFonts w:ascii="Times New Roman" w:hAnsi="Times New Roman" w:cs="Times New Roman"/>
                <w:sz w:val="20"/>
                <w:szCs w:val="20"/>
                <w:lang w:val="kk-KZ"/>
              </w:rPr>
              <w:t>2</w:t>
            </w:r>
          </w:p>
        </w:tc>
        <w:tc>
          <w:tcPr>
            <w:tcW w:w="1267" w:type="dxa"/>
          </w:tcPr>
          <w:p w14:paraId="3AD61B1B" w14:textId="1911D3E9" w:rsidR="00644042" w:rsidRPr="00054567" w:rsidRDefault="00644042" w:rsidP="00644042">
            <w:pPr>
              <w:jc w:val="center"/>
              <w:rPr>
                <w:rFonts w:ascii="Times New Roman" w:hAnsi="Times New Roman" w:cs="Times New Roman"/>
                <w:sz w:val="20"/>
                <w:szCs w:val="20"/>
                <w:lang w:val="kk-KZ"/>
              </w:rPr>
            </w:pPr>
            <w:r w:rsidRPr="00054567">
              <w:rPr>
                <w:rFonts w:ascii="Times New Roman" w:hAnsi="Times New Roman" w:cs="Times New Roman"/>
                <w:sz w:val="20"/>
                <w:szCs w:val="20"/>
                <w:lang w:val="kk-KZ"/>
              </w:rPr>
              <w:t>3</w:t>
            </w:r>
          </w:p>
        </w:tc>
        <w:tc>
          <w:tcPr>
            <w:tcW w:w="1562" w:type="dxa"/>
          </w:tcPr>
          <w:p w14:paraId="42DAB2C6" w14:textId="5BFB58E6" w:rsidR="00644042" w:rsidRPr="00054567" w:rsidRDefault="00644042" w:rsidP="00644042">
            <w:pPr>
              <w:jc w:val="center"/>
              <w:rPr>
                <w:rFonts w:ascii="Times New Roman" w:hAnsi="Times New Roman" w:cs="Times New Roman"/>
                <w:sz w:val="20"/>
                <w:szCs w:val="20"/>
                <w:lang w:val="kk-KZ"/>
              </w:rPr>
            </w:pPr>
            <w:r w:rsidRPr="00054567">
              <w:rPr>
                <w:rFonts w:ascii="Times New Roman" w:hAnsi="Times New Roman" w:cs="Times New Roman"/>
                <w:sz w:val="20"/>
                <w:szCs w:val="20"/>
                <w:lang w:val="kk-KZ"/>
              </w:rPr>
              <w:t>4</w:t>
            </w:r>
          </w:p>
        </w:tc>
        <w:tc>
          <w:tcPr>
            <w:tcW w:w="1056" w:type="dxa"/>
          </w:tcPr>
          <w:p w14:paraId="5B093935" w14:textId="548E65CA" w:rsidR="00644042" w:rsidRPr="00054567" w:rsidRDefault="00644042" w:rsidP="00644042">
            <w:pPr>
              <w:jc w:val="center"/>
              <w:rPr>
                <w:rFonts w:ascii="Times New Roman" w:hAnsi="Times New Roman" w:cs="Times New Roman"/>
                <w:sz w:val="20"/>
                <w:szCs w:val="20"/>
                <w:lang w:val="kk-KZ"/>
              </w:rPr>
            </w:pPr>
            <w:r w:rsidRPr="00054567">
              <w:rPr>
                <w:rFonts w:ascii="Times New Roman" w:hAnsi="Times New Roman" w:cs="Times New Roman"/>
                <w:sz w:val="20"/>
                <w:szCs w:val="20"/>
                <w:lang w:val="kk-KZ"/>
              </w:rPr>
              <w:t>5</w:t>
            </w:r>
          </w:p>
        </w:tc>
        <w:tc>
          <w:tcPr>
            <w:tcW w:w="1038" w:type="dxa"/>
          </w:tcPr>
          <w:p w14:paraId="0BE499F2" w14:textId="75E3E859" w:rsidR="00644042" w:rsidRPr="00054567" w:rsidRDefault="00644042" w:rsidP="00644042">
            <w:pPr>
              <w:jc w:val="center"/>
              <w:rPr>
                <w:rFonts w:ascii="Times New Roman" w:hAnsi="Times New Roman" w:cs="Times New Roman"/>
                <w:sz w:val="20"/>
                <w:szCs w:val="20"/>
                <w:lang w:val="kk-KZ"/>
              </w:rPr>
            </w:pPr>
            <w:r w:rsidRPr="00054567">
              <w:rPr>
                <w:rFonts w:ascii="Times New Roman" w:hAnsi="Times New Roman" w:cs="Times New Roman"/>
                <w:sz w:val="20"/>
                <w:szCs w:val="20"/>
                <w:lang w:val="kk-KZ"/>
              </w:rPr>
              <w:t>6</w:t>
            </w:r>
          </w:p>
        </w:tc>
        <w:tc>
          <w:tcPr>
            <w:tcW w:w="968" w:type="dxa"/>
          </w:tcPr>
          <w:p w14:paraId="5BF29DC6" w14:textId="435582BC" w:rsidR="00644042" w:rsidRPr="00054567" w:rsidRDefault="00644042" w:rsidP="00644042">
            <w:pPr>
              <w:jc w:val="center"/>
              <w:rPr>
                <w:rFonts w:ascii="Times New Roman" w:hAnsi="Times New Roman" w:cs="Times New Roman"/>
                <w:sz w:val="20"/>
                <w:szCs w:val="20"/>
                <w:lang w:val="kk-KZ"/>
              </w:rPr>
            </w:pPr>
            <w:r w:rsidRPr="00054567">
              <w:rPr>
                <w:rFonts w:ascii="Times New Roman" w:hAnsi="Times New Roman" w:cs="Times New Roman"/>
                <w:sz w:val="20"/>
                <w:szCs w:val="20"/>
                <w:lang w:val="kk-KZ"/>
              </w:rPr>
              <w:t>7</w:t>
            </w:r>
          </w:p>
        </w:tc>
      </w:tr>
      <w:tr w:rsidR="002305BB" w:rsidRPr="00054567" w14:paraId="4DAEA4BC" w14:textId="77777777" w:rsidTr="00A02702">
        <w:tc>
          <w:tcPr>
            <w:tcW w:w="2503" w:type="dxa"/>
          </w:tcPr>
          <w:p w14:paraId="7198D831" w14:textId="77777777" w:rsidR="003E3F27" w:rsidRPr="00054567" w:rsidRDefault="003E3F27" w:rsidP="00AE0E23">
            <w:pPr>
              <w:jc w:val="both"/>
              <w:rPr>
                <w:rStyle w:val="ab"/>
                <w:rFonts w:ascii="Times New Roman" w:hAnsi="Times New Roman" w:cs="Times New Roman"/>
                <w:b w:val="0"/>
                <w:sz w:val="20"/>
                <w:szCs w:val="20"/>
                <w:lang w:val="kk-KZ"/>
              </w:rPr>
            </w:pPr>
            <w:r w:rsidRPr="00054567">
              <w:rPr>
                <w:rStyle w:val="ab"/>
                <w:rFonts w:ascii="Times New Roman" w:hAnsi="Times New Roman" w:cs="Times New Roman"/>
                <w:b w:val="0"/>
                <w:sz w:val="20"/>
                <w:szCs w:val="20"/>
                <w:lang w:val="kk-KZ"/>
              </w:rPr>
              <w:t xml:space="preserve">География пәнінің оқу бағдарламасында </w:t>
            </w:r>
          </w:p>
          <w:p w14:paraId="7D5766D6" w14:textId="66E704E3" w:rsidR="00644042" w:rsidRPr="00054567" w:rsidRDefault="00644042" w:rsidP="00A00F18">
            <w:pPr>
              <w:jc w:val="both"/>
              <w:rPr>
                <w:rFonts w:ascii="Times New Roman" w:hAnsi="Times New Roman" w:cs="Times New Roman"/>
                <w:sz w:val="20"/>
                <w:szCs w:val="20"/>
                <w:lang w:val="kk-KZ"/>
              </w:rPr>
            </w:pPr>
          </w:p>
        </w:tc>
        <w:tc>
          <w:tcPr>
            <w:tcW w:w="1234" w:type="dxa"/>
          </w:tcPr>
          <w:p w14:paraId="4AB34230" w14:textId="77777777" w:rsidR="003E3F27" w:rsidRPr="00054567" w:rsidRDefault="003E3F27" w:rsidP="009E280A">
            <w:pPr>
              <w:jc w:val="center"/>
              <w:rPr>
                <w:rFonts w:ascii="Times New Roman" w:hAnsi="Times New Roman" w:cs="Times New Roman"/>
                <w:sz w:val="20"/>
                <w:szCs w:val="20"/>
                <w:lang w:val="kk-KZ"/>
              </w:rPr>
            </w:pPr>
          </w:p>
          <w:p w14:paraId="1D112CFC" w14:textId="675BE028" w:rsidR="00644042" w:rsidRPr="00054567" w:rsidRDefault="003E3F27" w:rsidP="009E280A">
            <w:pPr>
              <w:jc w:val="center"/>
              <w:rPr>
                <w:rFonts w:ascii="Times New Roman" w:hAnsi="Times New Roman" w:cs="Times New Roman"/>
                <w:sz w:val="20"/>
                <w:szCs w:val="20"/>
                <w:lang w:val="kk-KZ"/>
              </w:rPr>
            </w:pPr>
            <w:r w:rsidRPr="00054567">
              <w:rPr>
                <w:rFonts w:ascii="Times New Roman" w:hAnsi="Times New Roman" w:cs="Times New Roman"/>
                <w:sz w:val="20"/>
                <w:szCs w:val="20"/>
                <w:lang w:val="kk-KZ"/>
              </w:rPr>
              <w:t>3</w:t>
            </w:r>
          </w:p>
        </w:tc>
        <w:tc>
          <w:tcPr>
            <w:tcW w:w="1267" w:type="dxa"/>
          </w:tcPr>
          <w:p w14:paraId="0797D891" w14:textId="77777777" w:rsidR="003E3F27" w:rsidRPr="00054567" w:rsidRDefault="003E3F27" w:rsidP="00A00F18">
            <w:pPr>
              <w:ind w:firstLine="567"/>
              <w:jc w:val="both"/>
              <w:rPr>
                <w:rFonts w:ascii="Times New Roman" w:hAnsi="Times New Roman" w:cs="Times New Roman"/>
                <w:sz w:val="20"/>
                <w:szCs w:val="20"/>
                <w:lang w:val="kk-KZ"/>
              </w:rPr>
            </w:pPr>
          </w:p>
          <w:p w14:paraId="36F78229" w14:textId="3644C720" w:rsidR="00644042" w:rsidRPr="00054567" w:rsidRDefault="003E3F27" w:rsidP="00A00F18">
            <w:pPr>
              <w:ind w:firstLine="567"/>
              <w:jc w:val="both"/>
              <w:rPr>
                <w:rFonts w:ascii="Times New Roman" w:hAnsi="Times New Roman" w:cs="Times New Roman"/>
                <w:sz w:val="20"/>
                <w:szCs w:val="20"/>
                <w:lang w:val="kk-KZ"/>
              </w:rPr>
            </w:pPr>
            <w:r w:rsidRPr="00054567">
              <w:rPr>
                <w:rFonts w:ascii="Times New Roman" w:hAnsi="Times New Roman" w:cs="Times New Roman"/>
                <w:sz w:val="20"/>
                <w:szCs w:val="20"/>
                <w:lang w:val="kk-KZ"/>
              </w:rPr>
              <w:t>12</w:t>
            </w:r>
          </w:p>
        </w:tc>
        <w:tc>
          <w:tcPr>
            <w:tcW w:w="1562" w:type="dxa"/>
          </w:tcPr>
          <w:p w14:paraId="504924BA" w14:textId="77777777" w:rsidR="00644042" w:rsidRPr="00054567" w:rsidRDefault="00644042" w:rsidP="00A00F18">
            <w:pPr>
              <w:ind w:firstLine="567"/>
              <w:jc w:val="both"/>
              <w:rPr>
                <w:rFonts w:ascii="Times New Roman" w:hAnsi="Times New Roman" w:cs="Times New Roman"/>
                <w:sz w:val="20"/>
                <w:szCs w:val="20"/>
                <w:lang w:val="kk-KZ"/>
              </w:rPr>
            </w:pPr>
          </w:p>
        </w:tc>
        <w:tc>
          <w:tcPr>
            <w:tcW w:w="1056" w:type="dxa"/>
          </w:tcPr>
          <w:p w14:paraId="2112D880" w14:textId="77777777" w:rsidR="00644042" w:rsidRPr="00054567" w:rsidRDefault="00644042" w:rsidP="00A00F18">
            <w:pPr>
              <w:ind w:firstLine="567"/>
              <w:jc w:val="both"/>
              <w:rPr>
                <w:rFonts w:ascii="Times New Roman" w:hAnsi="Times New Roman" w:cs="Times New Roman"/>
                <w:sz w:val="20"/>
                <w:szCs w:val="20"/>
                <w:lang w:val="kk-KZ"/>
              </w:rPr>
            </w:pPr>
          </w:p>
        </w:tc>
        <w:tc>
          <w:tcPr>
            <w:tcW w:w="1038" w:type="dxa"/>
          </w:tcPr>
          <w:p w14:paraId="6B0873AD" w14:textId="77777777" w:rsidR="00644042" w:rsidRPr="00054567" w:rsidRDefault="00644042" w:rsidP="00A00F18">
            <w:pPr>
              <w:ind w:firstLine="567"/>
              <w:jc w:val="both"/>
              <w:rPr>
                <w:rFonts w:ascii="Times New Roman" w:hAnsi="Times New Roman" w:cs="Times New Roman"/>
                <w:sz w:val="20"/>
                <w:szCs w:val="20"/>
                <w:lang w:val="kk-KZ"/>
              </w:rPr>
            </w:pPr>
          </w:p>
        </w:tc>
        <w:tc>
          <w:tcPr>
            <w:tcW w:w="968" w:type="dxa"/>
            <w:vAlign w:val="center"/>
          </w:tcPr>
          <w:p w14:paraId="3E4A9122" w14:textId="77777777" w:rsidR="00644042" w:rsidRPr="00054567" w:rsidRDefault="00644042" w:rsidP="00A00F18">
            <w:pPr>
              <w:jc w:val="both"/>
              <w:rPr>
                <w:rFonts w:ascii="Times New Roman" w:hAnsi="Times New Roman" w:cs="Times New Roman"/>
                <w:sz w:val="20"/>
                <w:szCs w:val="20"/>
                <w:lang w:val="kk-KZ"/>
              </w:rPr>
            </w:pPr>
            <w:r w:rsidRPr="00054567">
              <w:rPr>
                <w:rFonts w:ascii="Times New Roman" w:hAnsi="Times New Roman" w:cs="Times New Roman"/>
                <w:sz w:val="20"/>
                <w:szCs w:val="20"/>
              </w:rPr>
              <w:t>1.80</w:t>
            </w:r>
          </w:p>
        </w:tc>
      </w:tr>
    </w:tbl>
    <w:p w14:paraId="00232A45" w14:textId="096704BE" w:rsidR="00E43D59" w:rsidRPr="00054567" w:rsidRDefault="002F16ED" w:rsidP="00A02702">
      <w:pPr>
        <w:spacing w:after="0" w:line="240" w:lineRule="auto"/>
        <w:jc w:val="both"/>
        <w:rPr>
          <w:rFonts w:ascii="Times New Roman" w:hAnsi="Times New Roman" w:cs="Times New Roman"/>
          <w:sz w:val="28"/>
          <w:szCs w:val="28"/>
          <w:lang w:val="kk-KZ" w:eastAsia="ru-RU"/>
        </w:rPr>
      </w:pPr>
      <w:r w:rsidRPr="00054567">
        <w:rPr>
          <w:rFonts w:ascii="Times New Roman" w:hAnsi="Times New Roman" w:cs="Times New Roman"/>
          <w:sz w:val="28"/>
          <w:szCs w:val="28"/>
          <w:lang w:val="kk-KZ" w:eastAsia="ru-RU"/>
        </w:rPr>
        <w:lastRenderedPageBreak/>
        <w:t>11-кестенің жалғасы</w:t>
      </w:r>
    </w:p>
    <w:p w14:paraId="00E92662" w14:textId="77777777" w:rsidR="00A02702" w:rsidRPr="00054567" w:rsidRDefault="00A02702" w:rsidP="00A02702">
      <w:pPr>
        <w:spacing w:after="0" w:line="240" w:lineRule="auto"/>
        <w:jc w:val="both"/>
        <w:rPr>
          <w:rFonts w:ascii="Times New Roman" w:hAnsi="Times New Roman" w:cs="Times New Roman"/>
          <w:sz w:val="28"/>
          <w:szCs w:val="28"/>
          <w:lang w:val="kk-KZ" w:eastAsia="ru-RU"/>
        </w:rPr>
      </w:pPr>
    </w:p>
    <w:tbl>
      <w:tblPr>
        <w:tblStyle w:val="a8"/>
        <w:tblW w:w="0" w:type="auto"/>
        <w:tblLook w:val="04A0" w:firstRow="1" w:lastRow="0" w:firstColumn="1" w:lastColumn="0" w:noHBand="0" w:noVBand="1"/>
      </w:tblPr>
      <w:tblGrid>
        <w:gridCol w:w="1891"/>
        <w:gridCol w:w="1447"/>
        <w:gridCol w:w="1275"/>
        <w:gridCol w:w="1264"/>
        <w:gridCol w:w="1264"/>
        <w:gridCol w:w="1264"/>
        <w:gridCol w:w="1223"/>
      </w:tblGrid>
      <w:tr w:rsidR="006A3FF9" w:rsidRPr="00054567" w14:paraId="03243595" w14:textId="77777777" w:rsidTr="00DA4E0E">
        <w:tc>
          <w:tcPr>
            <w:tcW w:w="1891" w:type="dxa"/>
          </w:tcPr>
          <w:p w14:paraId="7B3A799F" w14:textId="39243C13" w:rsidR="006A3FF9" w:rsidRPr="00054567" w:rsidRDefault="006A3FF9" w:rsidP="006A3FF9">
            <w:pPr>
              <w:jc w:val="both"/>
              <w:rPr>
                <w:rStyle w:val="ab"/>
                <w:rFonts w:ascii="Times New Roman" w:hAnsi="Times New Roman" w:cs="Times New Roman"/>
                <w:b w:val="0"/>
                <w:sz w:val="20"/>
                <w:szCs w:val="20"/>
                <w:lang w:val="kk-KZ"/>
              </w:rPr>
            </w:pPr>
            <w:r w:rsidRPr="00054567">
              <w:rPr>
                <w:rFonts w:ascii="Times New Roman" w:hAnsi="Times New Roman" w:cs="Times New Roman"/>
                <w:bCs/>
                <w:sz w:val="20"/>
                <w:szCs w:val="20"/>
                <w:lang w:val="kk-KZ"/>
              </w:rPr>
              <w:t>1</w:t>
            </w:r>
          </w:p>
        </w:tc>
        <w:tc>
          <w:tcPr>
            <w:tcW w:w="1447" w:type="dxa"/>
          </w:tcPr>
          <w:p w14:paraId="0D58D448" w14:textId="3E216E68" w:rsidR="006A3FF9" w:rsidRPr="00054567" w:rsidRDefault="006A3FF9" w:rsidP="006A3FF9">
            <w:pPr>
              <w:rPr>
                <w:lang w:val="kk-KZ"/>
              </w:rPr>
            </w:pPr>
            <w:r w:rsidRPr="00054567">
              <w:rPr>
                <w:rFonts w:ascii="Times New Roman" w:hAnsi="Times New Roman" w:cs="Times New Roman"/>
                <w:sz w:val="20"/>
                <w:szCs w:val="20"/>
                <w:lang w:val="kk-KZ"/>
              </w:rPr>
              <w:t>2</w:t>
            </w:r>
          </w:p>
        </w:tc>
        <w:tc>
          <w:tcPr>
            <w:tcW w:w="1275" w:type="dxa"/>
          </w:tcPr>
          <w:p w14:paraId="23D48A07" w14:textId="23956CE4" w:rsidR="006A3FF9" w:rsidRPr="00054567" w:rsidRDefault="006A3FF9" w:rsidP="006A3FF9">
            <w:pPr>
              <w:rPr>
                <w:lang w:val="kk-KZ"/>
              </w:rPr>
            </w:pPr>
            <w:r w:rsidRPr="00054567">
              <w:rPr>
                <w:rFonts w:ascii="Times New Roman" w:hAnsi="Times New Roman" w:cs="Times New Roman"/>
                <w:sz w:val="20"/>
                <w:szCs w:val="20"/>
                <w:lang w:val="kk-KZ"/>
              </w:rPr>
              <w:t>3</w:t>
            </w:r>
          </w:p>
        </w:tc>
        <w:tc>
          <w:tcPr>
            <w:tcW w:w="1264" w:type="dxa"/>
          </w:tcPr>
          <w:p w14:paraId="2BBFE70A" w14:textId="367F29E4" w:rsidR="006A3FF9" w:rsidRPr="00054567" w:rsidRDefault="006A3FF9" w:rsidP="006A3FF9">
            <w:pPr>
              <w:rPr>
                <w:lang w:val="kk-KZ"/>
              </w:rPr>
            </w:pPr>
            <w:r w:rsidRPr="00054567">
              <w:rPr>
                <w:rFonts w:ascii="Times New Roman" w:hAnsi="Times New Roman" w:cs="Times New Roman"/>
                <w:sz w:val="20"/>
                <w:szCs w:val="20"/>
                <w:lang w:val="kk-KZ"/>
              </w:rPr>
              <w:t>4</w:t>
            </w:r>
          </w:p>
        </w:tc>
        <w:tc>
          <w:tcPr>
            <w:tcW w:w="1264" w:type="dxa"/>
          </w:tcPr>
          <w:p w14:paraId="7C0F42D2" w14:textId="4776D91C" w:rsidR="006A3FF9" w:rsidRPr="00054567" w:rsidRDefault="006A3FF9" w:rsidP="006A3FF9">
            <w:pPr>
              <w:rPr>
                <w:lang w:val="kk-KZ"/>
              </w:rPr>
            </w:pPr>
            <w:r w:rsidRPr="00054567">
              <w:rPr>
                <w:rFonts w:ascii="Times New Roman" w:hAnsi="Times New Roman" w:cs="Times New Roman"/>
                <w:sz w:val="20"/>
                <w:szCs w:val="20"/>
                <w:lang w:val="kk-KZ"/>
              </w:rPr>
              <w:t>5</w:t>
            </w:r>
          </w:p>
        </w:tc>
        <w:tc>
          <w:tcPr>
            <w:tcW w:w="1264" w:type="dxa"/>
          </w:tcPr>
          <w:p w14:paraId="70836A79" w14:textId="3573D360" w:rsidR="006A3FF9" w:rsidRPr="00054567" w:rsidRDefault="006A3FF9" w:rsidP="006A3FF9">
            <w:pPr>
              <w:rPr>
                <w:lang w:val="kk-KZ"/>
              </w:rPr>
            </w:pPr>
            <w:r w:rsidRPr="00054567">
              <w:rPr>
                <w:rFonts w:ascii="Times New Roman" w:hAnsi="Times New Roman" w:cs="Times New Roman"/>
                <w:sz w:val="20"/>
                <w:szCs w:val="20"/>
                <w:lang w:val="kk-KZ"/>
              </w:rPr>
              <w:t>6</w:t>
            </w:r>
          </w:p>
        </w:tc>
        <w:tc>
          <w:tcPr>
            <w:tcW w:w="1223" w:type="dxa"/>
          </w:tcPr>
          <w:p w14:paraId="7C988B48" w14:textId="3780D94D" w:rsidR="006A3FF9" w:rsidRPr="00054567" w:rsidRDefault="006A3FF9" w:rsidP="006A3FF9">
            <w:pPr>
              <w:rPr>
                <w:lang w:val="kk-KZ"/>
              </w:rPr>
            </w:pPr>
            <w:r w:rsidRPr="00054567">
              <w:rPr>
                <w:rFonts w:ascii="Times New Roman" w:hAnsi="Times New Roman" w:cs="Times New Roman"/>
                <w:sz w:val="20"/>
                <w:szCs w:val="20"/>
                <w:lang w:val="kk-KZ"/>
              </w:rPr>
              <w:t>7</w:t>
            </w:r>
          </w:p>
        </w:tc>
      </w:tr>
      <w:tr w:rsidR="006A3FF9" w:rsidRPr="00054567" w14:paraId="7E5F581C" w14:textId="77777777" w:rsidTr="00AE0E23">
        <w:tc>
          <w:tcPr>
            <w:tcW w:w="1891" w:type="dxa"/>
          </w:tcPr>
          <w:p w14:paraId="0C9DDB3B" w14:textId="5B2ECF1C" w:rsidR="006A3FF9" w:rsidRPr="00054567" w:rsidRDefault="006A3FF9" w:rsidP="006A3FF9">
            <w:pPr>
              <w:jc w:val="both"/>
              <w:rPr>
                <w:lang w:val="kk-KZ"/>
              </w:rPr>
            </w:pPr>
            <w:r w:rsidRPr="00054567">
              <w:rPr>
                <w:rStyle w:val="ab"/>
                <w:rFonts w:ascii="Times New Roman" w:hAnsi="Times New Roman" w:cs="Times New Roman"/>
                <w:b w:val="0"/>
                <w:sz w:val="20"/>
                <w:szCs w:val="20"/>
                <w:lang w:val="kk-KZ"/>
              </w:rPr>
              <w:t>Қазақстанның ауыл шаруашылығының экономикалық даму үрдістері жеткілікті деңгейде қамтылған.</w:t>
            </w:r>
          </w:p>
        </w:tc>
        <w:tc>
          <w:tcPr>
            <w:tcW w:w="1447" w:type="dxa"/>
          </w:tcPr>
          <w:p w14:paraId="1EF02560" w14:textId="25132224" w:rsidR="006A3FF9" w:rsidRPr="00054567" w:rsidRDefault="006A3FF9" w:rsidP="006A3FF9">
            <w:pPr>
              <w:rPr>
                <w:lang w:val="kk-KZ"/>
              </w:rPr>
            </w:pPr>
          </w:p>
        </w:tc>
        <w:tc>
          <w:tcPr>
            <w:tcW w:w="1275" w:type="dxa"/>
          </w:tcPr>
          <w:p w14:paraId="7DD69D87" w14:textId="59FEF53E" w:rsidR="006A3FF9" w:rsidRPr="00054567" w:rsidRDefault="006A3FF9" w:rsidP="006A3FF9">
            <w:pPr>
              <w:rPr>
                <w:lang w:val="kk-KZ"/>
              </w:rPr>
            </w:pPr>
          </w:p>
        </w:tc>
        <w:tc>
          <w:tcPr>
            <w:tcW w:w="1264" w:type="dxa"/>
          </w:tcPr>
          <w:p w14:paraId="2D663317" w14:textId="77777777" w:rsidR="006A3FF9" w:rsidRPr="00054567" w:rsidRDefault="006A3FF9" w:rsidP="006A3FF9">
            <w:pPr>
              <w:rPr>
                <w:lang w:val="kk-KZ"/>
              </w:rPr>
            </w:pPr>
          </w:p>
        </w:tc>
        <w:tc>
          <w:tcPr>
            <w:tcW w:w="1264" w:type="dxa"/>
          </w:tcPr>
          <w:p w14:paraId="44C2B453" w14:textId="77777777" w:rsidR="006A3FF9" w:rsidRPr="00054567" w:rsidRDefault="006A3FF9" w:rsidP="006A3FF9">
            <w:pPr>
              <w:rPr>
                <w:lang w:val="kk-KZ"/>
              </w:rPr>
            </w:pPr>
          </w:p>
        </w:tc>
        <w:tc>
          <w:tcPr>
            <w:tcW w:w="1264" w:type="dxa"/>
          </w:tcPr>
          <w:p w14:paraId="7C8CAC1D" w14:textId="77777777" w:rsidR="006A3FF9" w:rsidRPr="00054567" w:rsidRDefault="006A3FF9" w:rsidP="006A3FF9">
            <w:pPr>
              <w:rPr>
                <w:lang w:val="kk-KZ"/>
              </w:rPr>
            </w:pPr>
          </w:p>
        </w:tc>
        <w:tc>
          <w:tcPr>
            <w:tcW w:w="1223" w:type="dxa"/>
            <w:vAlign w:val="center"/>
          </w:tcPr>
          <w:p w14:paraId="3BB3DE2E" w14:textId="609B7441" w:rsidR="006A3FF9" w:rsidRPr="00054567" w:rsidRDefault="006A3FF9" w:rsidP="006A3FF9">
            <w:pPr>
              <w:rPr>
                <w:lang w:val="kk-KZ"/>
              </w:rPr>
            </w:pPr>
          </w:p>
        </w:tc>
      </w:tr>
      <w:tr w:rsidR="006A3FF9" w:rsidRPr="00054567" w14:paraId="72C829F3" w14:textId="77777777" w:rsidTr="00AE0E23">
        <w:tc>
          <w:tcPr>
            <w:tcW w:w="1891" w:type="dxa"/>
          </w:tcPr>
          <w:p w14:paraId="5781B582" w14:textId="35550B64" w:rsidR="006A3FF9" w:rsidRPr="00054567" w:rsidRDefault="006A3FF9" w:rsidP="006A3FF9">
            <w:pPr>
              <w:jc w:val="both"/>
              <w:rPr>
                <w:rStyle w:val="ab"/>
                <w:rFonts w:ascii="Times New Roman" w:hAnsi="Times New Roman" w:cs="Times New Roman"/>
                <w:b w:val="0"/>
                <w:sz w:val="20"/>
                <w:szCs w:val="20"/>
                <w:lang w:val="kk-KZ"/>
              </w:rPr>
            </w:pPr>
            <w:r w:rsidRPr="00054567">
              <w:rPr>
                <w:rStyle w:val="ab"/>
                <w:rFonts w:ascii="Times New Roman" w:hAnsi="Times New Roman" w:cs="Times New Roman"/>
                <w:b w:val="0"/>
                <w:sz w:val="20"/>
                <w:szCs w:val="20"/>
                <w:lang w:val="kk-KZ"/>
              </w:rPr>
              <w:t>География пәнінің оқу бағдарламасында Қазақстанның ауыл шаруашылығының экономикалық даму үрдістері жеткілікті деңгейде қамтылған.</w:t>
            </w:r>
          </w:p>
        </w:tc>
        <w:tc>
          <w:tcPr>
            <w:tcW w:w="1447" w:type="dxa"/>
          </w:tcPr>
          <w:p w14:paraId="1AA2BDF1" w14:textId="77777777" w:rsidR="006A3FF9" w:rsidRPr="00054567" w:rsidRDefault="006A3FF9" w:rsidP="006A3FF9">
            <w:pPr>
              <w:jc w:val="both"/>
              <w:rPr>
                <w:rFonts w:ascii="Times New Roman" w:hAnsi="Times New Roman" w:cs="Times New Roman"/>
                <w:sz w:val="20"/>
                <w:szCs w:val="20"/>
                <w:lang w:val="kk-KZ"/>
              </w:rPr>
            </w:pPr>
          </w:p>
          <w:p w14:paraId="705D8C62" w14:textId="77777777" w:rsidR="006A3FF9" w:rsidRPr="00054567" w:rsidRDefault="006A3FF9" w:rsidP="006A3FF9">
            <w:pPr>
              <w:jc w:val="both"/>
              <w:rPr>
                <w:rFonts w:ascii="Times New Roman" w:hAnsi="Times New Roman" w:cs="Times New Roman"/>
                <w:sz w:val="20"/>
                <w:szCs w:val="20"/>
                <w:lang w:val="kk-KZ"/>
              </w:rPr>
            </w:pPr>
          </w:p>
          <w:p w14:paraId="4FDF7088" w14:textId="77777777" w:rsidR="006A3FF9" w:rsidRPr="00054567" w:rsidRDefault="006A3FF9" w:rsidP="006A3FF9">
            <w:pPr>
              <w:jc w:val="both"/>
              <w:rPr>
                <w:rFonts w:ascii="Times New Roman" w:hAnsi="Times New Roman" w:cs="Times New Roman"/>
                <w:sz w:val="20"/>
                <w:szCs w:val="20"/>
                <w:lang w:val="kk-KZ"/>
              </w:rPr>
            </w:pPr>
          </w:p>
          <w:p w14:paraId="49ECDEA8" w14:textId="77777777" w:rsidR="006A3FF9" w:rsidRPr="00054567" w:rsidRDefault="006A3FF9" w:rsidP="006A3FF9">
            <w:pPr>
              <w:jc w:val="both"/>
              <w:rPr>
                <w:rFonts w:ascii="Times New Roman" w:hAnsi="Times New Roman" w:cs="Times New Roman"/>
                <w:sz w:val="20"/>
                <w:szCs w:val="20"/>
                <w:lang w:val="kk-KZ"/>
              </w:rPr>
            </w:pPr>
          </w:p>
          <w:p w14:paraId="1F26B74A" w14:textId="77777777" w:rsidR="006A3FF9" w:rsidRPr="00054567" w:rsidRDefault="006A3FF9" w:rsidP="006A3FF9">
            <w:pPr>
              <w:jc w:val="both"/>
              <w:rPr>
                <w:rFonts w:ascii="Times New Roman" w:hAnsi="Times New Roman" w:cs="Times New Roman"/>
                <w:sz w:val="20"/>
                <w:szCs w:val="20"/>
                <w:lang w:val="kk-KZ"/>
              </w:rPr>
            </w:pPr>
          </w:p>
          <w:p w14:paraId="261D1624" w14:textId="2B5246B5" w:rsidR="006A3FF9" w:rsidRPr="00054567" w:rsidRDefault="006A3FF9" w:rsidP="006A3FF9">
            <w:pPr>
              <w:jc w:val="both"/>
              <w:rPr>
                <w:rFonts w:ascii="Times New Roman" w:hAnsi="Times New Roman" w:cs="Times New Roman"/>
                <w:sz w:val="20"/>
                <w:szCs w:val="20"/>
                <w:lang w:val="kk-KZ"/>
              </w:rPr>
            </w:pPr>
            <w:r w:rsidRPr="00054567">
              <w:rPr>
                <w:rFonts w:ascii="Times New Roman" w:hAnsi="Times New Roman" w:cs="Times New Roman"/>
                <w:sz w:val="20"/>
                <w:szCs w:val="20"/>
                <w:lang w:val="en-US"/>
              </w:rPr>
              <w:t>3</w:t>
            </w:r>
          </w:p>
        </w:tc>
        <w:tc>
          <w:tcPr>
            <w:tcW w:w="1275" w:type="dxa"/>
          </w:tcPr>
          <w:p w14:paraId="0E6F69C5" w14:textId="77777777" w:rsidR="006A3FF9" w:rsidRPr="00054567" w:rsidRDefault="006A3FF9" w:rsidP="006A3FF9">
            <w:pPr>
              <w:ind w:firstLine="567"/>
              <w:jc w:val="both"/>
              <w:rPr>
                <w:rFonts w:ascii="Times New Roman" w:hAnsi="Times New Roman" w:cs="Times New Roman"/>
                <w:sz w:val="20"/>
                <w:szCs w:val="20"/>
                <w:lang w:val="kk-KZ"/>
              </w:rPr>
            </w:pPr>
          </w:p>
          <w:p w14:paraId="63396023" w14:textId="77777777" w:rsidR="006A3FF9" w:rsidRPr="00054567" w:rsidRDefault="006A3FF9" w:rsidP="006A3FF9">
            <w:pPr>
              <w:ind w:firstLine="567"/>
              <w:jc w:val="both"/>
              <w:rPr>
                <w:rFonts w:ascii="Times New Roman" w:hAnsi="Times New Roman" w:cs="Times New Roman"/>
                <w:sz w:val="20"/>
                <w:szCs w:val="20"/>
                <w:lang w:val="kk-KZ"/>
              </w:rPr>
            </w:pPr>
          </w:p>
          <w:p w14:paraId="2B2A1A0C" w14:textId="77777777" w:rsidR="006A3FF9" w:rsidRPr="00054567" w:rsidRDefault="006A3FF9" w:rsidP="006A3FF9">
            <w:pPr>
              <w:ind w:firstLine="567"/>
              <w:jc w:val="both"/>
              <w:rPr>
                <w:rFonts w:ascii="Times New Roman" w:hAnsi="Times New Roman" w:cs="Times New Roman"/>
                <w:sz w:val="20"/>
                <w:szCs w:val="20"/>
                <w:lang w:val="kk-KZ"/>
              </w:rPr>
            </w:pPr>
          </w:p>
          <w:p w14:paraId="09361774" w14:textId="77777777" w:rsidR="006A3FF9" w:rsidRPr="00054567" w:rsidRDefault="006A3FF9" w:rsidP="006A3FF9">
            <w:pPr>
              <w:ind w:firstLine="567"/>
              <w:jc w:val="both"/>
              <w:rPr>
                <w:rFonts w:ascii="Times New Roman" w:hAnsi="Times New Roman" w:cs="Times New Roman"/>
                <w:sz w:val="20"/>
                <w:szCs w:val="20"/>
                <w:lang w:val="kk-KZ"/>
              </w:rPr>
            </w:pPr>
          </w:p>
          <w:p w14:paraId="7B2E6F7D" w14:textId="77777777" w:rsidR="006A3FF9" w:rsidRPr="00054567" w:rsidRDefault="006A3FF9" w:rsidP="006A3FF9">
            <w:pPr>
              <w:ind w:firstLine="567"/>
              <w:jc w:val="both"/>
              <w:rPr>
                <w:rFonts w:ascii="Times New Roman" w:hAnsi="Times New Roman" w:cs="Times New Roman"/>
                <w:sz w:val="20"/>
                <w:szCs w:val="20"/>
                <w:lang w:val="kk-KZ"/>
              </w:rPr>
            </w:pPr>
          </w:p>
          <w:p w14:paraId="44E73BB8" w14:textId="3F781103" w:rsidR="006A3FF9" w:rsidRPr="00054567" w:rsidRDefault="006A3FF9" w:rsidP="006A3FF9">
            <w:pPr>
              <w:ind w:firstLine="567"/>
              <w:jc w:val="both"/>
              <w:rPr>
                <w:rFonts w:ascii="Times New Roman" w:hAnsi="Times New Roman" w:cs="Times New Roman"/>
                <w:sz w:val="20"/>
                <w:szCs w:val="20"/>
                <w:lang w:val="kk-KZ"/>
              </w:rPr>
            </w:pPr>
            <w:r w:rsidRPr="00054567">
              <w:rPr>
                <w:rFonts w:ascii="Times New Roman" w:hAnsi="Times New Roman" w:cs="Times New Roman"/>
                <w:sz w:val="20"/>
                <w:szCs w:val="20"/>
                <w:lang w:val="en-US"/>
              </w:rPr>
              <w:t>12</w:t>
            </w:r>
          </w:p>
        </w:tc>
        <w:tc>
          <w:tcPr>
            <w:tcW w:w="1264" w:type="dxa"/>
          </w:tcPr>
          <w:p w14:paraId="75EAD71C" w14:textId="77777777" w:rsidR="006A3FF9" w:rsidRPr="00054567" w:rsidRDefault="006A3FF9" w:rsidP="006A3FF9">
            <w:pPr>
              <w:rPr>
                <w:lang w:val="kk-KZ"/>
              </w:rPr>
            </w:pPr>
          </w:p>
        </w:tc>
        <w:tc>
          <w:tcPr>
            <w:tcW w:w="1264" w:type="dxa"/>
          </w:tcPr>
          <w:p w14:paraId="4D4B4222" w14:textId="77777777" w:rsidR="006A3FF9" w:rsidRPr="00054567" w:rsidRDefault="006A3FF9" w:rsidP="006A3FF9">
            <w:pPr>
              <w:rPr>
                <w:lang w:val="kk-KZ"/>
              </w:rPr>
            </w:pPr>
          </w:p>
        </w:tc>
        <w:tc>
          <w:tcPr>
            <w:tcW w:w="1264" w:type="dxa"/>
          </w:tcPr>
          <w:p w14:paraId="5B350105" w14:textId="77777777" w:rsidR="006A3FF9" w:rsidRPr="00054567" w:rsidRDefault="006A3FF9" w:rsidP="006A3FF9">
            <w:pPr>
              <w:rPr>
                <w:lang w:val="kk-KZ"/>
              </w:rPr>
            </w:pPr>
          </w:p>
        </w:tc>
        <w:tc>
          <w:tcPr>
            <w:tcW w:w="1223" w:type="dxa"/>
            <w:vAlign w:val="center"/>
          </w:tcPr>
          <w:p w14:paraId="1B750186" w14:textId="7C316AA4" w:rsidR="006A3FF9" w:rsidRPr="00054567" w:rsidRDefault="006A3FF9" w:rsidP="006A3FF9">
            <w:pPr>
              <w:rPr>
                <w:rFonts w:ascii="Times New Roman" w:hAnsi="Times New Roman" w:cs="Times New Roman"/>
                <w:sz w:val="20"/>
                <w:szCs w:val="20"/>
              </w:rPr>
            </w:pPr>
            <w:r w:rsidRPr="00054567">
              <w:rPr>
                <w:rFonts w:ascii="Times New Roman" w:hAnsi="Times New Roman" w:cs="Times New Roman"/>
                <w:sz w:val="20"/>
                <w:szCs w:val="20"/>
              </w:rPr>
              <w:t>1.80</w:t>
            </w:r>
          </w:p>
        </w:tc>
      </w:tr>
      <w:tr w:rsidR="006A3FF9" w:rsidRPr="00054567" w14:paraId="20A7F6AA" w14:textId="77777777" w:rsidTr="00AE0E23">
        <w:tc>
          <w:tcPr>
            <w:tcW w:w="1891" w:type="dxa"/>
          </w:tcPr>
          <w:p w14:paraId="2AC41C5D" w14:textId="20196022" w:rsidR="006A3FF9" w:rsidRPr="00054567" w:rsidRDefault="006A3FF9" w:rsidP="006A3FF9">
            <w:pPr>
              <w:jc w:val="both"/>
              <w:rPr>
                <w:lang w:val="kk-KZ"/>
              </w:rPr>
            </w:pPr>
            <w:r w:rsidRPr="00054567">
              <w:rPr>
                <w:rStyle w:val="ab"/>
                <w:rFonts w:ascii="Times New Roman" w:hAnsi="Times New Roman" w:cs="Times New Roman"/>
                <w:b w:val="0"/>
                <w:sz w:val="20"/>
                <w:szCs w:val="20"/>
                <w:lang w:val="kk-KZ"/>
              </w:rPr>
              <w:t>Ауыл шаруашылығы тақырыбын оқытуда нақты экономикалық көрсеткіштер мен статистика қолдану білім алушылардың түсіну деңгейін арттырады.</w:t>
            </w:r>
          </w:p>
        </w:tc>
        <w:tc>
          <w:tcPr>
            <w:tcW w:w="1447" w:type="dxa"/>
          </w:tcPr>
          <w:p w14:paraId="4080EEBB" w14:textId="77777777" w:rsidR="006A3FF9" w:rsidRPr="00054567" w:rsidRDefault="006A3FF9" w:rsidP="006A3FF9">
            <w:pPr>
              <w:rPr>
                <w:lang w:val="kk-KZ"/>
              </w:rPr>
            </w:pPr>
          </w:p>
        </w:tc>
        <w:tc>
          <w:tcPr>
            <w:tcW w:w="1275" w:type="dxa"/>
          </w:tcPr>
          <w:p w14:paraId="2D5358B2" w14:textId="77777777" w:rsidR="006A3FF9" w:rsidRPr="00054567" w:rsidRDefault="006A3FF9" w:rsidP="006A3FF9">
            <w:pPr>
              <w:rPr>
                <w:lang w:val="kk-KZ"/>
              </w:rPr>
            </w:pPr>
          </w:p>
        </w:tc>
        <w:tc>
          <w:tcPr>
            <w:tcW w:w="1264" w:type="dxa"/>
          </w:tcPr>
          <w:p w14:paraId="717E798E" w14:textId="77777777" w:rsidR="006A3FF9" w:rsidRPr="00054567" w:rsidRDefault="006A3FF9" w:rsidP="006A3FF9">
            <w:pPr>
              <w:rPr>
                <w:lang w:val="kk-KZ"/>
              </w:rPr>
            </w:pPr>
          </w:p>
        </w:tc>
        <w:tc>
          <w:tcPr>
            <w:tcW w:w="1264" w:type="dxa"/>
          </w:tcPr>
          <w:p w14:paraId="0889BDD0" w14:textId="77777777" w:rsidR="006A3FF9" w:rsidRPr="00054567" w:rsidRDefault="006A3FF9" w:rsidP="006A3FF9">
            <w:pPr>
              <w:ind w:firstLine="567"/>
              <w:jc w:val="both"/>
              <w:rPr>
                <w:rFonts w:ascii="Times New Roman" w:hAnsi="Times New Roman" w:cs="Times New Roman"/>
                <w:sz w:val="20"/>
                <w:szCs w:val="20"/>
                <w:lang w:val="kk-KZ"/>
              </w:rPr>
            </w:pPr>
          </w:p>
          <w:p w14:paraId="274396A7" w14:textId="77777777" w:rsidR="006A3FF9" w:rsidRPr="00054567" w:rsidRDefault="006A3FF9" w:rsidP="006A3FF9">
            <w:pPr>
              <w:ind w:firstLine="567"/>
              <w:jc w:val="both"/>
              <w:rPr>
                <w:rFonts w:ascii="Times New Roman" w:hAnsi="Times New Roman" w:cs="Times New Roman"/>
                <w:sz w:val="20"/>
                <w:szCs w:val="20"/>
                <w:lang w:val="kk-KZ"/>
              </w:rPr>
            </w:pPr>
          </w:p>
          <w:p w14:paraId="66F74016" w14:textId="77777777" w:rsidR="006A3FF9" w:rsidRPr="00054567" w:rsidRDefault="006A3FF9" w:rsidP="006A3FF9">
            <w:pPr>
              <w:ind w:firstLine="567"/>
              <w:jc w:val="both"/>
              <w:rPr>
                <w:rFonts w:ascii="Times New Roman" w:hAnsi="Times New Roman" w:cs="Times New Roman"/>
                <w:sz w:val="20"/>
                <w:szCs w:val="20"/>
                <w:lang w:val="kk-KZ"/>
              </w:rPr>
            </w:pPr>
          </w:p>
          <w:p w14:paraId="36626768" w14:textId="77777777" w:rsidR="006A3FF9" w:rsidRPr="00054567" w:rsidRDefault="006A3FF9" w:rsidP="006A3FF9">
            <w:pPr>
              <w:ind w:firstLine="567"/>
              <w:jc w:val="both"/>
              <w:rPr>
                <w:rFonts w:ascii="Times New Roman" w:hAnsi="Times New Roman" w:cs="Times New Roman"/>
                <w:sz w:val="20"/>
                <w:szCs w:val="20"/>
                <w:lang w:val="kk-KZ"/>
              </w:rPr>
            </w:pPr>
          </w:p>
          <w:p w14:paraId="7825CB55" w14:textId="77777777" w:rsidR="006A3FF9" w:rsidRPr="00054567" w:rsidRDefault="006A3FF9" w:rsidP="006A3FF9">
            <w:pPr>
              <w:ind w:firstLine="567"/>
              <w:jc w:val="both"/>
              <w:rPr>
                <w:rFonts w:ascii="Times New Roman" w:hAnsi="Times New Roman" w:cs="Times New Roman"/>
                <w:sz w:val="20"/>
                <w:szCs w:val="20"/>
                <w:lang w:val="kk-KZ"/>
              </w:rPr>
            </w:pPr>
          </w:p>
          <w:p w14:paraId="1C0A3513" w14:textId="5CF671D1" w:rsidR="006A3FF9" w:rsidRPr="00054567" w:rsidRDefault="006A3FF9" w:rsidP="006A3FF9">
            <w:pPr>
              <w:rPr>
                <w:lang w:val="kk-KZ"/>
              </w:rPr>
            </w:pPr>
            <w:r w:rsidRPr="00054567">
              <w:rPr>
                <w:rFonts w:ascii="Times New Roman" w:hAnsi="Times New Roman" w:cs="Times New Roman"/>
                <w:sz w:val="20"/>
                <w:szCs w:val="20"/>
                <w:lang w:val="en-US"/>
              </w:rPr>
              <w:t>4</w:t>
            </w:r>
          </w:p>
        </w:tc>
        <w:tc>
          <w:tcPr>
            <w:tcW w:w="1264" w:type="dxa"/>
          </w:tcPr>
          <w:p w14:paraId="7579352A" w14:textId="77777777" w:rsidR="006A3FF9" w:rsidRPr="00054567" w:rsidRDefault="006A3FF9" w:rsidP="006A3FF9">
            <w:pPr>
              <w:ind w:firstLine="567"/>
              <w:jc w:val="both"/>
              <w:rPr>
                <w:rFonts w:ascii="Times New Roman" w:hAnsi="Times New Roman" w:cs="Times New Roman"/>
                <w:sz w:val="20"/>
                <w:szCs w:val="20"/>
                <w:lang w:val="kk-KZ"/>
              </w:rPr>
            </w:pPr>
          </w:p>
          <w:p w14:paraId="45F98F15" w14:textId="77777777" w:rsidR="006A3FF9" w:rsidRPr="00054567" w:rsidRDefault="006A3FF9" w:rsidP="006A3FF9">
            <w:pPr>
              <w:ind w:firstLine="567"/>
              <w:jc w:val="both"/>
              <w:rPr>
                <w:rFonts w:ascii="Times New Roman" w:hAnsi="Times New Roman" w:cs="Times New Roman"/>
                <w:sz w:val="20"/>
                <w:szCs w:val="20"/>
                <w:lang w:val="kk-KZ"/>
              </w:rPr>
            </w:pPr>
          </w:p>
          <w:p w14:paraId="11F2F82A" w14:textId="77777777" w:rsidR="006A3FF9" w:rsidRPr="00054567" w:rsidRDefault="006A3FF9" w:rsidP="006A3FF9">
            <w:pPr>
              <w:ind w:firstLine="567"/>
              <w:jc w:val="both"/>
              <w:rPr>
                <w:rFonts w:ascii="Times New Roman" w:hAnsi="Times New Roman" w:cs="Times New Roman"/>
                <w:sz w:val="20"/>
                <w:szCs w:val="20"/>
                <w:lang w:val="kk-KZ"/>
              </w:rPr>
            </w:pPr>
          </w:p>
          <w:p w14:paraId="31272D70" w14:textId="77777777" w:rsidR="006A3FF9" w:rsidRPr="00054567" w:rsidRDefault="006A3FF9" w:rsidP="006A3FF9">
            <w:pPr>
              <w:ind w:firstLine="567"/>
              <w:jc w:val="both"/>
              <w:rPr>
                <w:rFonts w:ascii="Times New Roman" w:hAnsi="Times New Roman" w:cs="Times New Roman"/>
                <w:sz w:val="20"/>
                <w:szCs w:val="20"/>
                <w:lang w:val="kk-KZ"/>
              </w:rPr>
            </w:pPr>
          </w:p>
          <w:p w14:paraId="4706F4C8" w14:textId="77777777" w:rsidR="006A3FF9" w:rsidRPr="00054567" w:rsidRDefault="006A3FF9" w:rsidP="006A3FF9">
            <w:pPr>
              <w:ind w:firstLine="567"/>
              <w:jc w:val="both"/>
              <w:rPr>
                <w:rFonts w:ascii="Times New Roman" w:hAnsi="Times New Roman" w:cs="Times New Roman"/>
                <w:sz w:val="20"/>
                <w:szCs w:val="20"/>
                <w:lang w:val="kk-KZ"/>
              </w:rPr>
            </w:pPr>
          </w:p>
          <w:p w14:paraId="4EA2D060" w14:textId="70E9875A" w:rsidR="006A3FF9" w:rsidRPr="00054567" w:rsidRDefault="006A3FF9" w:rsidP="006A3FF9">
            <w:pPr>
              <w:rPr>
                <w:lang w:val="kk-KZ"/>
              </w:rPr>
            </w:pPr>
            <w:r w:rsidRPr="00054567">
              <w:rPr>
                <w:rFonts w:ascii="Times New Roman" w:hAnsi="Times New Roman" w:cs="Times New Roman"/>
                <w:sz w:val="20"/>
                <w:szCs w:val="20"/>
                <w:lang w:val="en-US"/>
              </w:rPr>
              <w:t>11</w:t>
            </w:r>
          </w:p>
        </w:tc>
        <w:tc>
          <w:tcPr>
            <w:tcW w:w="1223" w:type="dxa"/>
            <w:vAlign w:val="center"/>
          </w:tcPr>
          <w:p w14:paraId="5720CEBC" w14:textId="49FA7AB6" w:rsidR="006A3FF9" w:rsidRPr="00054567" w:rsidRDefault="006A3FF9" w:rsidP="006A3FF9">
            <w:pPr>
              <w:rPr>
                <w:lang w:val="kk-KZ"/>
              </w:rPr>
            </w:pPr>
            <w:r w:rsidRPr="00054567">
              <w:rPr>
                <w:rFonts w:ascii="Times New Roman" w:hAnsi="Times New Roman" w:cs="Times New Roman"/>
                <w:sz w:val="20"/>
                <w:szCs w:val="20"/>
              </w:rPr>
              <w:t>5.00</w:t>
            </w:r>
          </w:p>
        </w:tc>
      </w:tr>
      <w:tr w:rsidR="006A3FF9" w:rsidRPr="00054567" w14:paraId="0EFD62BE" w14:textId="77777777" w:rsidTr="00AE0E23">
        <w:tc>
          <w:tcPr>
            <w:tcW w:w="1891" w:type="dxa"/>
          </w:tcPr>
          <w:p w14:paraId="66AE8E9A" w14:textId="29426B11" w:rsidR="006A3FF9" w:rsidRPr="00054567" w:rsidRDefault="006A3FF9" w:rsidP="006A3FF9">
            <w:pPr>
              <w:jc w:val="both"/>
              <w:rPr>
                <w:lang w:val="kk-KZ"/>
              </w:rPr>
            </w:pPr>
            <w:r w:rsidRPr="00054567">
              <w:rPr>
                <w:rStyle w:val="ab"/>
                <w:rFonts w:ascii="Times New Roman" w:hAnsi="Times New Roman" w:cs="Times New Roman"/>
                <w:b w:val="0"/>
                <w:sz w:val="20"/>
                <w:szCs w:val="20"/>
                <w:lang w:val="kk-KZ"/>
              </w:rPr>
              <w:t>Ауыл шаруашылығын географияда оқыту кезінде интерактивті карта, GIS технологиялары, спутниктік деректер сияқты заманауи цифрлық құралдар тиімді қолданылады.</w:t>
            </w:r>
          </w:p>
        </w:tc>
        <w:tc>
          <w:tcPr>
            <w:tcW w:w="1447" w:type="dxa"/>
          </w:tcPr>
          <w:p w14:paraId="74122192" w14:textId="77777777" w:rsidR="006A3FF9" w:rsidRPr="00054567" w:rsidRDefault="006A3FF9" w:rsidP="006A3FF9">
            <w:pPr>
              <w:ind w:firstLine="567"/>
              <w:jc w:val="both"/>
              <w:rPr>
                <w:rFonts w:ascii="Times New Roman" w:hAnsi="Times New Roman" w:cs="Times New Roman"/>
                <w:sz w:val="20"/>
                <w:szCs w:val="20"/>
                <w:lang w:val="kk-KZ"/>
              </w:rPr>
            </w:pPr>
          </w:p>
          <w:p w14:paraId="769ED94B" w14:textId="77777777" w:rsidR="006A3FF9" w:rsidRPr="00054567" w:rsidRDefault="006A3FF9" w:rsidP="006A3FF9">
            <w:pPr>
              <w:ind w:firstLine="567"/>
              <w:jc w:val="both"/>
              <w:rPr>
                <w:rFonts w:ascii="Times New Roman" w:hAnsi="Times New Roman" w:cs="Times New Roman"/>
                <w:sz w:val="20"/>
                <w:szCs w:val="20"/>
                <w:lang w:val="kk-KZ"/>
              </w:rPr>
            </w:pPr>
          </w:p>
          <w:p w14:paraId="47030ACE" w14:textId="77777777" w:rsidR="006A3FF9" w:rsidRPr="00054567" w:rsidRDefault="006A3FF9" w:rsidP="006A3FF9">
            <w:pPr>
              <w:ind w:firstLine="567"/>
              <w:jc w:val="both"/>
              <w:rPr>
                <w:rFonts w:ascii="Times New Roman" w:hAnsi="Times New Roman" w:cs="Times New Roman"/>
                <w:sz w:val="20"/>
                <w:szCs w:val="20"/>
                <w:lang w:val="kk-KZ"/>
              </w:rPr>
            </w:pPr>
          </w:p>
          <w:p w14:paraId="5AC264B7" w14:textId="77777777" w:rsidR="006A3FF9" w:rsidRPr="00054567" w:rsidRDefault="006A3FF9" w:rsidP="006A3FF9">
            <w:pPr>
              <w:ind w:firstLine="567"/>
              <w:jc w:val="both"/>
              <w:rPr>
                <w:rFonts w:ascii="Times New Roman" w:hAnsi="Times New Roman" w:cs="Times New Roman"/>
                <w:sz w:val="20"/>
                <w:szCs w:val="20"/>
                <w:lang w:val="kk-KZ"/>
              </w:rPr>
            </w:pPr>
          </w:p>
          <w:p w14:paraId="6E9E9F30" w14:textId="77777777" w:rsidR="006A3FF9" w:rsidRPr="00054567" w:rsidRDefault="006A3FF9" w:rsidP="006A3FF9">
            <w:pPr>
              <w:ind w:firstLine="567"/>
              <w:jc w:val="both"/>
              <w:rPr>
                <w:rFonts w:ascii="Times New Roman" w:hAnsi="Times New Roman" w:cs="Times New Roman"/>
                <w:sz w:val="20"/>
                <w:szCs w:val="20"/>
                <w:lang w:val="kk-KZ"/>
              </w:rPr>
            </w:pPr>
          </w:p>
          <w:p w14:paraId="564DE50E" w14:textId="77777777" w:rsidR="006A3FF9" w:rsidRPr="00054567" w:rsidRDefault="006A3FF9" w:rsidP="006A3FF9">
            <w:pPr>
              <w:ind w:firstLine="567"/>
              <w:jc w:val="both"/>
              <w:rPr>
                <w:rFonts w:ascii="Times New Roman" w:hAnsi="Times New Roman" w:cs="Times New Roman"/>
                <w:sz w:val="20"/>
                <w:szCs w:val="20"/>
                <w:lang w:val="kk-KZ"/>
              </w:rPr>
            </w:pPr>
          </w:p>
          <w:p w14:paraId="51A1A8A6" w14:textId="0559243B" w:rsidR="006A3FF9" w:rsidRPr="00054567" w:rsidRDefault="006A3FF9" w:rsidP="006A3FF9">
            <w:pPr>
              <w:rPr>
                <w:lang w:val="kk-KZ"/>
              </w:rPr>
            </w:pPr>
            <w:r w:rsidRPr="00054567">
              <w:rPr>
                <w:rFonts w:ascii="Times New Roman" w:hAnsi="Times New Roman" w:cs="Times New Roman"/>
                <w:sz w:val="20"/>
                <w:szCs w:val="20"/>
                <w:lang w:val="en-US"/>
              </w:rPr>
              <w:t>2</w:t>
            </w:r>
          </w:p>
        </w:tc>
        <w:tc>
          <w:tcPr>
            <w:tcW w:w="1275" w:type="dxa"/>
          </w:tcPr>
          <w:p w14:paraId="47CF8C41" w14:textId="77777777" w:rsidR="006A3FF9" w:rsidRPr="00054567" w:rsidRDefault="006A3FF9" w:rsidP="006A3FF9">
            <w:pPr>
              <w:jc w:val="both"/>
              <w:rPr>
                <w:rFonts w:ascii="Times New Roman" w:hAnsi="Times New Roman" w:cs="Times New Roman"/>
                <w:sz w:val="20"/>
                <w:szCs w:val="20"/>
                <w:lang w:val="kk-KZ"/>
              </w:rPr>
            </w:pPr>
          </w:p>
          <w:p w14:paraId="00446286" w14:textId="77777777" w:rsidR="006A3FF9" w:rsidRPr="00054567" w:rsidRDefault="006A3FF9" w:rsidP="006A3FF9">
            <w:pPr>
              <w:jc w:val="both"/>
              <w:rPr>
                <w:rFonts w:ascii="Times New Roman" w:hAnsi="Times New Roman" w:cs="Times New Roman"/>
                <w:sz w:val="20"/>
                <w:szCs w:val="20"/>
                <w:lang w:val="kk-KZ"/>
              </w:rPr>
            </w:pPr>
          </w:p>
          <w:p w14:paraId="5A84580A" w14:textId="77777777" w:rsidR="006A3FF9" w:rsidRPr="00054567" w:rsidRDefault="006A3FF9" w:rsidP="006A3FF9">
            <w:pPr>
              <w:jc w:val="both"/>
              <w:rPr>
                <w:rFonts w:ascii="Times New Roman" w:hAnsi="Times New Roman" w:cs="Times New Roman"/>
                <w:sz w:val="20"/>
                <w:szCs w:val="20"/>
                <w:lang w:val="kk-KZ"/>
              </w:rPr>
            </w:pPr>
          </w:p>
          <w:p w14:paraId="22325BAA" w14:textId="77777777" w:rsidR="006A3FF9" w:rsidRPr="00054567" w:rsidRDefault="006A3FF9" w:rsidP="006A3FF9">
            <w:pPr>
              <w:jc w:val="both"/>
              <w:rPr>
                <w:rFonts w:ascii="Times New Roman" w:hAnsi="Times New Roman" w:cs="Times New Roman"/>
                <w:sz w:val="20"/>
                <w:szCs w:val="20"/>
                <w:lang w:val="kk-KZ"/>
              </w:rPr>
            </w:pPr>
          </w:p>
          <w:p w14:paraId="00F35D6E" w14:textId="77777777" w:rsidR="006A3FF9" w:rsidRPr="00054567" w:rsidRDefault="006A3FF9" w:rsidP="006A3FF9">
            <w:pPr>
              <w:jc w:val="both"/>
              <w:rPr>
                <w:rFonts w:ascii="Times New Roman" w:hAnsi="Times New Roman" w:cs="Times New Roman"/>
                <w:sz w:val="20"/>
                <w:szCs w:val="20"/>
                <w:lang w:val="kk-KZ"/>
              </w:rPr>
            </w:pPr>
          </w:p>
          <w:p w14:paraId="1354022E" w14:textId="77777777" w:rsidR="006A3FF9" w:rsidRPr="00054567" w:rsidRDefault="006A3FF9" w:rsidP="006A3FF9">
            <w:pPr>
              <w:jc w:val="both"/>
              <w:rPr>
                <w:rFonts w:ascii="Times New Roman" w:hAnsi="Times New Roman" w:cs="Times New Roman"/>
                <w:sz w:val="20"/>
                <w:szCs w:val="20"/>
                <w:lang w:val="kk-KZ"/>
              </w:rPr>
            </w:pPr>
          </w:p>
          <w:p w14:paraId="41CFC810" w14:textId="18E4618D" w:rsidR="006A3FF9" w:rsidRPr="00054567" w:rsidRDefault="006A3FF9" w:rsidP="006A3FF9">
            <w:pPr>
              <w:rPr>
                <w:lang w:val="kk-KZ"/>
              </w:rPr>
            </w:pPr>
            <w:r w:rsidRPr="00054567">
              <w:rPr>
                <w:rFonts w:ascii="Times New Roman" w:hAnsi="Times New Roman" w:cs="Times New Roman"/>
                <w:sz w:val="20"/>
                <w:szCs w:val="20"/>
                <w:lang w:val="en-US"/>
              </w:rPr>
              <w:t>13</w:t>
            </w:r>
          </w:p>
        </w:tc>
        <w:tc>
          <w:tcPr>
            <w:tcW w:w="1264" w:type="dxa"/>
          </w:tcPr>
          <w:p w14:paraId="5B3AECE5" w14:textId="77777777" w:rsidR="006A3FF9" w:rsidRPr="00054567" w:rsidRDefault="006A3FF9" w:rsidP="006A3FF9">
            <w:pPr>
              <w:rPr>
                <w:lang w:val="kk-KZ"/>
              </w:rPr>
            </w:pPr>
          </w:p>
        </w:tc>
        <w:tc>
          <w:tcPr>
            <w:tcW w:w="1264" w:type="dxa"/>
          </w:tcPr>
          <w:p w14:paraId="7E9EFA49" w14:textId="77777777" w:rsidR="006A3FF9" w:rsidRPr="00054567" w:rsidRDefault="006A3FF9" w:rsidP="006A3FF9">
            <w:pPr>
              <w:rPr>
                <w:lang w:val="kk-KZ"/>
              </w:rPr>
            </w:pPr>
          </w:p>
        </w:tc>
        <w:tc>
          <w:tcPr>
            <w:tcW w:w="1264" w:type="dxa"/>
          </w:tcPr>
          <w:p w14:paraId="33F4AE58" w14:textId="77777777" w:rsidR="006A3FF9" w:rsidRPr="00054567" w:rsidRDefault="006A3FF9" w:rsidP="006A3FF9">
            <w:pPr>
              <w:rPr>
                <w:lang w:val="kk-KZ"/>
              </w:rPr>
            </w:pPr>
          </w:p>
        </w:tc>
        <w:tc>
          <w:tcPr>
            <w:tcW w:w="1223" w:type="dxa"/>
            <w:vAlign w:val="center"/>
          </w:tcPr>
          <w:p w14:paraId="4CD12821" w14:textId="0C7F1E1A" w:rsidR="006A3FF9" w:rsidRPr="00054567" w:rsidRDefault="006A3FF9" w:rsidP="006A3FF9">
            <w:pPr>
              <w:rPr>
                <w:lang w:val="kk-KZ"/>
              </w:rPr>
            </w:pPr>
            <w:r w:rsidRPr="00054567">
              <w:rPr>
                <w:rFonts w:ascii="Times New Roman" w:hAnsi="Times New Roman" w:cs="Times New Roman"/>
                <w:sz w:val="20"/>
                <w:szCs w:val="20"/>
              </w:rPr>
              <w:t>1.87</w:t>
            </w:r>
          </w:p>
        </w:tc>
      </w:tr>
      <w:tr w:rsidR="006A3FF9" w:rsidRPr="00054567" w14:paraId="5B01FE85" w14:textId="77777777" w:rsidTr="00AE0E23">
        <w:tc>
          <w:tcPr>
            <w:tcW w:w="1891" w:type="dxa"/>
          </w:tcPr>
          <w:p w14:paraId="29C1C3F4" w14:textId="03B28C4D" w:rsidR="006A3FF9" w:rsidRPr="00054567" w:rsidRDefault="006A3FF9" w:rsidP="006A3FF9">
            <w:pPr>
              <w:jc w:val="both"/>
              <w:rPr>
                <w:lang w:val="kk-KZ"/>
              </w:rPr>
            </w:pPr>
            <w:r w:rsidRPr="00054567">
              <w:rPr>
                <w:rStyle w:val="ab"/>
                <w:rFonts w:ascii="Times New Roman" w:hAnsi="Times New Roman" w:cs="Times New Roman"/>
                <w:b w:val="0"/>
                <w:sz w:val="20"/>
                <w:szCs w:val="20"/>
                <w:lang w:val="kk-KZ"/>
              </w:rPr>
              <w:t>Қазақстанның өңірлік агроэкономикалық айырмашылықтары (мысалы, оңтүстік пен солтүстіктегі маманданулар) география сабақтарында жеткілікті деңгейде талқыланады.</w:t>
            </w:r>
          </w:p>
        </w:tc>
        <w:tc>
          <w:tcPr>
            <w:tcW w:w="1447" w:type="dxa"/>
          </w:tcPr>
          <w:p w14:paraId="73BD0E52" w14:textId="77777777" w:rsidR="006A3FF9" w:rsidRPr="00054567" w:rsidRDefault="006A3FF9" w:rsidP="006A3FF9">
            <w:pPr>
              <w:ind w:firstLine="567"/>
              <w:jc w:val="both"/>
              <w:rPr>
                <w:rFonts w:ascii="Times New Roman" w:hAnsi="Times New Roman" w:cs="Times New Roman"/>
                <w:sz w:val="20"/>
                <w:szCs w:val="20"/>
                <w:lang w:val="kk-KZ"/>
              </w:rPr>
            </w:pPr>
          </w:p>
          <w:p w14:paraId="36DB45A8" w14:textId="77777777" w:rsidR="006A3FF9" w:rsidRPr="00054567" w:rsidRDefault="006A3FF9" w:rsidP="006A3FF9">
            <w:pPr>
              <w:ind w:firstLine="567"/>
              <w:jc w:val="both"/>
              <w:rPr>
                <w:rFonts w:ascii="Times New Roman" w:hAnsi="Times New Roman" w:cs="Times New Roman"/>
                <w:sz w:val="20"/>
                <w:szCs w:val="20"/>
                <w:lang w:val="kk-KZ"/>
              </w:rPr>
            </w:pPr>
          </w:p>
          <w:p w14:paraId="150C0272" w14:textId="77777777" w:rsidR="006A3FF9" w:rsidRPr="00054567" w:rsidRDefault="006A3FF9" w:rsidP="006A3FF9">
            <w:pPr>
              <w:ind w:firstLine="567"/>
              <w:jc w:val="both"/>
              <w:rPr>
                <w:rFonts w:ascii="Times New Roman" w:hAnsi="Times New Roman" w:cs="Times New Roman"/>
                <w:sz w:val="20"/>
                <w:szCs w:val="20"/>
                <w:lang w:val="kk-KZ"/>
              </w:rPr>
            </w:pPr>
          </w:p>
          <w:p w14:paraId="08C67CAD" w14:textId="77777777" w:rsidR="006A3FF9" w:rsidRPr="00054567" w:rsidRDefault="006A3FF9" w:rsidP="006A3FF9">
            <w:pPr>
              <w:ind w:firstLine="567"/>
              <w:jc w:val="both"/>
              <w:rPr>
                <w:rFonts w:ascii="Times New Roman" w:hAnsi="Times New Roman" w:cs="Times New Roman"/>
                <w:sz w:val="20"/>
                <w:szCs w:val="20"/>
                <w:lang w:val="kk-KZ"/>
              </w:rPr>
            </w:pPr>
          </w:p>
          <w:p w14:paraId="41A9A13C" w14:textId="77777777" w:rsidR="006A3FF9" w:rsidRPr="00054567" w:rsidRDefault="006A3FF9" w:rsidP="006A3FF9">
            <w:pPr>
              <w:ind w:firstLine="567"/>
              <w:jc w:val="both"/>
              <w:rPr>
                <w:rFonts w:ascii="Times New Roman" w:hAnsi="Times New Roman" w:cs="Times New Roman"/>
                <w:sz w:val="20"/>
                <w:szCs w:val="20"/>
                <w:lang w:val="kk-KZ"/>
              </w:rPr>
            </w:pPr>
          </w:p>
          <w:p w14:paraId="239B50F7" w14:textId="77777777" w:rsidR="006A3FF9" w:rsidRPr="00054567" w:rsidRDefault="006A3FF9" w:rsidP="006A3FF9">
            <w:pPr>
              <w:ind w:firstLine="567"/>
              <w:jc w:val="both"/>
              <w:rPr>
                <w:rFonts w:ascii="Times New Roman" w:hAnsi="Times New Roman" w:cs="Times New Roman"/>
                <w:sz w:val="20"/>
                <w:szCs w:val="20"/>
                <w:lang w:val="kk-KZ"/>
              </w:rPr>
            </w:pPr>
          </w:p>
          <w:p w14:paraId="09873293" w14:textId="187DE93A" w:rsidR="006A3FF9" w:rsidRPr="00054567" w:rsidRDefault="006A3FF9" w:rsidP="006A3FF9">
            <w:pPr>
              <w:rPr>
                <w:lang w:val="kk-KZ"/>
              </w:rPr>
            </w:pPr>
            <w:r w:rsidRPr="00054567">
              <w:rPr>
                <w:rFonts w:ascii="Times New Roman" w:hAnsi="Times New Roman" w:cs="Times New Roman"/>
                <w:sz w:val="20"/>
                <w:szCs w:val="20"/>
                <w:lang w:val="en-US"/>
              </w:rPr>
              <w:t>1</w:t>
            </w:r>
          </w:p>
        </w:tc>
        <w:tc>
          <w:tcPr>
            <w:tcW w:w="1275" w:type="dxa"/>
          </w:tcPr>
          <w:p w14:paraId="31691337" w14:textId="77777777" w:rsidR="006A3FF9" w:rsidRPr="00054567" w:rsidRDefault="006A3FF9" w:rsidP="006A3FF9">
            <w:pPr>
              <w:ind w:firstLine="567"/>
              <w:jc w:val="both"/>
              <w:rPr>
                <w:rFonts w:ascii="Times New Roman" w:hAnsi="Times New Roman" w:cs="Times New Roman"/>
                <w:sz w:val="20"/>
                <w:szCs w:val="20"/>
                <w:lang w:val="kk-KZ"/>
              </w:rPr>
            </w:pPr>
          </w:p>
          <w:p w14:paraId="2712E0DA" w14:textId="77777777" w:rsidR="006A3FF9" w:rsidRPr="00054567" w:rsidRDefault="006A3FF9" w:rsidP="006A3FF9">
            <w:pPr>
              <w:ind w:firstLine="567"/>
              <w:jc w:val="both"/>
              <w:rPr>
                <w:rFonts w:ascii="Times New Roman" w:hAnsi="Times New Roman" w:cs="Times New Roman"/>
                <w:sz w:val="20"/>
                <w:szCs w:val="20"/>
                <w:lang w:val="kk-KZ"/>
              </w:rPr>
            </w:pPr>
          </w:p>
          <w:p w14:paraId="1A48C3B2" w14:textId="77777777" w:rsidR="006A3FF9" w:rsidRPr="00054567" w:rsidRDefault="006A3FF9" w:rsidP="006A3FF9">
            <w:pPr>
              <w:ind w:firstLine="567"/>
              <w:jc w:val="both"/>
              <w:rPr>
                <w:rFonts w:ascii="Times New Roman" w:hAnsi="Times New Roman" w:cs="Times New Roman"/>
                <w:sz w:val="20"/>
                <w:szCs w:val="20"/>
                <w:lang w:val="kk-KZ"/>
              </w:rPr>
            </w:pPr>
          </w:p>
          <w:p w14:paraId="7488357D" w14:textId="77777777" w:rsidR="006A3FF9" w:rsidRPr="00054567" w:rsidRDefault="006A3FF9" w:rsidP="006A3FF9">
            <w:pPr>
              <w:ind w:firstLine="567"/>
              <w:jc w:val="both"/>
              <w:rPr>
                <w:rFonts w:ascii="Times New Roman" w:hAnsi="Times New Roman" w:cs="Times New Roman"/>
                <w:sz w:val="20"/>
                <w:szCs w:val="20"/>
                <w:lang w:val="kk-KZ"/>
              </w:rPr>
            </w:pPr>
          </w:p>
          <w:p w14:paraId="2878F499" w14:textId="77777777" w:rsidR="006A3FF9" w:rsidRPr="00054567" w:rsidRDefault="006A3FF9" w:rsidP="006A3FF9">
            <w:pPr>
              <w:ind w:firstLine="567"/>
              <w:jc w:val="both"/>
              <w:rPr>
                <w:rFonts w:ascii="Times New Roman" w:hAnsi="Times New Roman" w:cs="Times New Roman"/>
                <w:sz w:val="20"/>
                <w:szCs w:val="20"/>
                <w:lang w:val="kk-KZ"/>
              </w:rPr>
            </w:pPr>
          </w:p>
          <w:p w14:paraId="434C528C" w14:textId="77777777" w:rsidR="006A3FF9" w:rsidRPr="00054567" w:rsidRDefault="006A3FF9" w:rsidP="006A3FF9">
            <w:pPr>
              <w:ind w:firstLine="567"/>
              <w:jc w:val="both"/>
              <w:rPr>
                <w:rFonts w:ascii="Times New Roman" w:hAnsi="Times New Roman" w:cs="Times New Roman"/>
                <w:sz w:val="20"/>
                <w:szCs w:val="20"/>
                <w:lang w:val="kk-KZ"/>
              </w:rPr>
            </w:pPr>
          </w:p>
          <w:p w14:paraId="22ABD718" w14:textId="62078AD7" w:rsidR="006A3FF9" w:rsidRPr="00054567" w:rsidRDefault="006A3FF9" w:rsidP="006A3FF9">
            <w:pPr>
              <w:rPr>
                <w:lang w:val="kk-KZ"/>
              </w:rPr>
            </w:pPr>
            <w:r w:rsidRPr="00054567">
              <w:rPr>
                <w:rFonts w:ascii="Times New Roman" w:hAnsi="Times New Roman" w:cs="Times New Roman"/>
                <w:sz w:val="20"/>
                <w:szCs w:val="20"/>
                <w:lang w:val="en-US"/>
              </w:rPr>
              <w:t>1</w:t>
            </w:r>
            <w:r w:rsidRPr="00054567">
              <w:rPr>
                <w:rFonts w:ascii="Times New Roman" w:hAnsi="Times New Roman" w:cs="Times New Roman"/>
                <w:sz w:val="20"/>
                <w:szCs w:val="20"/>
                <w:lang w:val="kk-KZ"/>
              </w:rPr>
              <w:t>0</w:t>
            </w:r>
          </w:p>
        </w:tc>
        <w:tc>
          <w:tcPr>
            <w:tcW w:w="1264" w:type="dxa"/>
          </w:tcPr>
          <w:p w14:paraId="35677535" w14:textId="77777777" w:rsidR="006A3FF9" w:rsidRPr="00054567" w:rsidRDefault="006A3FF9" w:rsidP="006A3FF9">
            <w:pPr>
              <w:rPr>
                <w:lang w:val="kk-KZ"/>
              </w:rPr>
            </w:pPr>
          </w:p>
        </w:tc>
        <w:tc>
          <w:tcPr>
            <w:tcW w:w="1264" w:type="dxa"/>
          </w:tcPr>
          <w:p w14:paraId="56664CF8" w14:textId="77777777" w:rsidR="006A3FF9" w:rsidRPr="00054567" w:rsidRDefault="006A3FF9" w:rsidP="006A3FF9">
            <w:pPr>
              <w:ind w:firstLine="567"/>
              <w:jc w:val="both"/>
              <w:rPr>
                <w:rFonts w:ascii="Times New Roman" w:hAnsi="Times New Roman" w:cs="Times New Roman"/>
                <w:sz w:val="20"/>
                <w:szCs w:val="20"/>
                <w:lang w:val="kk-KZ"/>
              </w:rPr>
            </w:pPr>
          </w:p>
          <w:p w14:paraId="2DA3B164" w14:textId="77777777" w:rsidR="006A3FF9" w:rsidRPr="00054567" w:rsidRDefault="006A3FF9" w:rsidP="006A3FF9">
            <w:pPr>
              <w:ind w:firstLine="567"/>
              <w:jc w:val="both"/>
              <w:rPr>
                <w:rFonts w:ascii="Times New Roman" w:hAnsi="Times New Roman" w:cs="Times New Roman"/>
                <w:sz w:val="20"/>
                <w:szCs w:val="20"/>
                <w:lang w:val="kk-KZ"/>
              </w:rPr>
            </w:pPr>
          </w:p>
          <w:p w14:paraId="7BD9275C" w14:textId="77777777" w:rsidR="006A3FF9" w:rsidRPr="00054567" w:rsidRDefault="006A3FF9" w:rsidP="006A3FF9">
            <w:pPr>
              <w:ind w:firstLine="567"/>
              <w:jc w:val="both"/>
              <w:rPr>
                <w:rFonts w:ascii="Times New Roman" w:hAnsi="Times New Roman" w:cs="Times New Roman"/>
                <w:sz w:val="20"/>
                <w:szCs w:val="20"/>
                <w:lang w:val="kk-KZ"/>
              </w:rPr>
            </w:pPr>
          </w:p>
          <w:p w14:paraId="54C7F30D" w14:textId="77777777" w:rsidR="006A3FF9" w:rsidRPr="00054567" w:rsidRDefault="006A3FF9" w:rsidP="006A3FF9">
            <w:pPr>
              <w:ind w:firstLine="567"/>
              <w:jc w:val="both"/>
              <w:rPr>
                <w:rFonts w:ascii="Times New Roman" w:hAnsi="Times New Roman" w:cs="Times New Roman"/>
                <w:sz w:val="20"/>
                <w:szCs w:val="20"/>
                <w:lang w:val="kk-KZ"/>
              </w:rPr>
            </w:pPr>
          </w:p>
          <w:p w14:paraId="15C412AA" w14:textId="77777777" w:rsidR="006A3FF9" w:rsidRPr="00054567" w:rsidRDefault="006A3FF9" w:rsidP="006A3FF9">
            <w:pPr>
              <w:ind w:firstLine="567"/>
              <w:jc w:val="both"/>
              <w:rPr>
                <w:rFonts w:ascii="Times New Roman" w:hAnsi="Times New Roman" w:cs="Times New Roman"/>
                <w:sz w:val="20"/>
                <w:szCs w:val="20"/>
                <w:lang w:val="kk-KZ"/>
              </w:rPr>
            </w:pPr>
          </w:p>
          <w:p w14:paraId="1E0CCE8A" w14:textId="77777777" w:rsidR="006A3FF9" w:rsidRPr="00054567" w:rsidRDefault="006A3FF9" w:rsidP="006A3FF9">
            <w:pPr>
              <w:ind w:firstLine="567"/>
              <w:jc w:val="both"/>
              <w:rPr>
                <w:rFonts w:ascii="Times New Roman" w:hAnsi="Times New Roman" w:cs="Times New Roman"/>
                <w:sz w:val="20"/>
                <w:szCs w:val="20"/>
                <w:lang w:val="kk-KZ"/>
              </w:rPr>
            </w:pPr>
          </w:p>
          <w:p w14:paraId="5D0842A7" w14:textId="6C5C423F" w:rsidR="006A3FF9" w:rsidRPr="00054567" w:rsidRDefault="006A3FF9" w:rsidP="006A3FF9">
            <w:pPr>
              <w:rPr>
                <w:lang w:val="kk-KZ"/>
              </w:rPr>
            </w:pPr>
            <w:r w:rsidRPr="00054567">
              <w:rPr>
                <w:rFonts w:ascii="Times New Roman" w:hAnsi="Times New Roman" w:cs="Times New Roman"/>
                <w:sz w:val="20"/>
                <w:szCs w:val="20"/>
                <w:lang w:val="en-US"/>
              </w:rPr>
              <w:t>3</w:t>
            </w:r>
          </w:p>
        </w:tc>
        <w:tc>
          <w:tcPr>
            <w:tcW w:w="1264" w:type="dxa"/>
          </w:tcPr>
          <w:p w14:paraId="2A665AFB" w14:textId="77777777" w:rsidR="006A3FF9" w:rsidRPr="00054567" w:rsidRDefault="006A3FF9" w:rsidP="006A3FF9">
            <w:pPr>
              <w:ind w:firstLine="567"/>
              <w:jc w:val="both"/>
              <w:rPr>
                <w:rFonts w:ascii="Times New Roman" w:hAnsi="Times New Roman" w:cs="Times New Roman"/>
                <w:sz w:val="20"/>
                <w:szCs w:val="20"/>
                <w:lang w:val="kk-KZ"/>
              </w:rPr>
            </w:pPr>
          </w:p>
          <w:p w14:paraId="33BD1ED5" w14:textId="77777777" w:rsidR="006A3FF9" w:rsidRPr="00054567" w:rsidRDefault="006A3FF9" w:rsidP="006A3FF9">
            <w:pPr>
              <w:ind w:firstLine="567"/>
              <w:jc w:val="both"/>
              <w:rPr>
                <w:rFonts w:ascii="Times New Roman" w:hAnsi="Times New Roman" w:cs="Times New Roman"/>
                <w:sz w:val="20"/>
                <w:szCs w:val="20"/>
                <w:lang w:val="kk-KZ"/>
              </w:rPr>
            </w:pPr>
          </w:p>
          <w:p w14:paraId="7954AE70" w14:textId="77777777" w:rsidR="006A3FF9" w:rsidRPr="00054567" w:rsidRDefault="006A3FF9" w:rsidP="006A3FF9">
            <w:pPr>
              <w:ind w:firstLine="567"/>
              <w:jc w:val="both"/>
              <w:rPr>
                <w:rFonts w:ascii="Times New Roman" w:hAnsi="Times New Roman" w:cs="Times New Roman"/>
                <w:sz w:val="20"/>
                <w:szCs w:val="20"/>
                <w:lang w:val="kk-KZ"/>
              </w:rPr>
            </w:pPr>
          </w:p>
          <w:p w14:paraId="40B4EF74" w14:textId="77777777" w:rsidR="006A3FF9" w:rsidRPr="00054567" w:rsidRDefault="006A3FF9" w:rsidP="006A3FF9">
            <w:pPr>
              <w:ind w:firstLine="567"/>
              <w:jc w:val="both"/>
              <w:rPr>
                <w:rFonts w:ascii="Times New Roman" w:hAnsi="Times New Roman" w:cs="Times New Roman"/>
                <w:sz w:val="20"/>
                <w:szCs w:val="20"/>
                <w:lang w:val="kk-KZ"/>
              </w:rPr>
            </w:pPr>
          </w:p>
          <w:p w14:paraId="78531D37" w14:textId="77777777" w:rsidR="006A3FF9" w:rsidRPr="00054567" w:rsidRDefault="006A3FF9" w:rsidP="006A3FF9">
            <w:pPr>
              <w:ind w:firstLine="567"/>
              <w:jc w:val="both"/>
              <w:rPr>
                <w:rFonts w:ascii="Times New Roman" w:hAnsi="Times New Roman" w:cs="Times New Roman"/>
                <w:sz w:val="20"/>
                <w:szCs w:val="20"/>
                <w:lang w:val="kk-KZ"/>
              </w:rPr>
            </w:pPr>
          </w:p>
          <w:p w14:paraId="2794AC49" w14:textId="77777777" w:rsidR="006A3FF9" w:rsidRPr="00054567" w:rsidRDefault="006A3FF9" w:rsidP="006A3FF9">
            <w:pPr>
              <w:ind w:firstLine="567"/>
              <w:jc w:val="both"/>
              <w:rPr>
                <w:rFonts w:ascii="Times New Roman" w:hAnsi="Times New Roman" w:cs="Times New Roman"/>
                <w:sz w:val="20"/>
                <w:szCs w:val="20"/>
                <w:lang w:val="kk-KZ"/>
              </w:rPr>
            </w:pPr>
          </w:p>
          <w:p w14:paraId="20F1D6B0" w14:textId="0DA2362D" w:rsidR="006A3FF9" w:rsidRPr="00054567" w:rsidRDefault="006A3FF9" w:rsidP="006A3FF9">
            <w:pPr>
              <w:rPr>
                <w:lang w:val="kk-KZ"/>
              </w:rPr>
            </w:pPr>
            <w:r w:rsidRPr="00054567">
              <w:rPr>
                <w:rFonts w:ascii="Times New Roman" w:hAnsi="Times New Roman" w:cs="Times New Roman"/>
                <w:sz w:val="20"/>
                <w:szCs w:val="20"/>
                <w:lang w:val="en-US"/>
              </w:rPr>
              <w:t>1</w:t>
            </w:r>
          </w:p>
        </w:tc>
        <w:tc>
          <w:tcPr>
            <w:tcW w:w="1223" w:type="dxa"/>
            <w:vAlign w:val="center"/>
          </w:tcPr>
          <w:p w14:paraId="78C5E57E" w14:textId="23052508" w:rsidR="006A3FF9" w:rsidRPr="00054567" w:rsidRDefault="006A3FF9" w:rsidP="006A3FF9">
            <w:pPr>
              <w:rPr>
                <w:lang w:val="kk-KZ"/>
              </w:rPr>
            </w:pPr>
            <w:r w:rsidRPr="00054567">
              <w:rPr>
                <w:rFonts w:ascii="Times New Roman" w:hAnsi="Times New Roman" w:cs="Times New Roman"/>
                <w:sz w:val="20"/>
                <w:szCs w:val="20"/>
              </w:rPr>
              <w:t>2.50</w:t>
            </w:r>
          </w:p>
        </w:tc>
      </w:tr>
      <w:tr w:rsidR="006A3FF9" w:rsidRPr="00054567" w14:paraId="7BB914E8" w14:textId="77777777" w:rsidTr="00AE0E23">
        <w:tc>
          <w:tcPr>
            <w:tcW w:w="1891" w:type="dxa"/>
          </w:tcPr>
          <w:p w14:paraId="768E15F2" w14:textId="19983A71" w:rsidR="006A3FF9" w:rsidRPr="00054567" w:rsidRDefault="006A3FF9" w:rsidP="006A3FF9">
            <w:pPr>
              <w:jc w:val="both"/>
              <w:rPr>
                <w:lang w:val="kk-KZ"/>
              </w:rPr>
            </w:pPr>
            <w:r w:rsidRPr="00054567">
              <w:rPr>
                <w:rStyle w:val="ab"/>
                <w:rFonts w:ascii="Times New Roman" w:hAnsi="Times New Roman" w:cs="Times New Roman"/>
                <w:b w:val="0"/>
                <w:sz w:val="20"/>
                <w:szCs w:val="20"/>
                <w:lang w:val="kk-KZ"/>
              </w:rPr>
              <w:t xml:space="preserve">География сабақтарында ауыл шаруашылығының жаһандық трендтерімен (мысалы, климат өзгерісі, азық-түлік қауіпсіздігі) </w:t>
            </w:r>
          </w:p>
        </w:tc>
        <w:tc>
          <w:tcPr>
            <w:tcW w:w="1447" w:type="dxa"/>
          </w:tcPr>
          <w:p w14:paraId="66C0CF99" w14:textId="77777777" w:rsidR="006A3FF9" w:rsidRPr="00054567" w:rsidRDefault="006A3FF9" w:rsidP="00AD23F7">
            <w:pPr>
              <w:ind w:firstLine="567"/>
              <w:jc w:val="center"/>
              <w:rPr>
                <w:rFonts w:ascii="Times New Roman" w:hAnsi="Times New Roman" w:cs="Times New Roman"/>
                <w:sz w:val="20"/>
                <w:szCs w:val="20"/>
                <w:lang w:val="kk-KZ"/>
              </w:rPr>
            </w:pPr>
          </w:p>
          <w:p w14:paraId="0DE90C1C" w14:textId="77777777" w:rsidR="006A3FF9" w:rsidRPr="00054567" w:rsidRDefault="006A3FF9" w:rsidP="00AD23F7">
            <w:pPr>
              <w:ind w:firstLine="567"/>
              <w:jc w:val="center"/>
              <w:rPr>
                <w:rFonts w:ascii="Times New Roman" w:hAnsi="Times New Roman" w:cs="Times New Roman"/>
                <w:sz w:val="20"/>
                <w:szCs w:val="20"/>
                <w:lang w:val="kk-KZ"/>
              </w:rPr>
            </w:pPr>
          </w:p>
          <w:p w14:paraId="40823463" w14:textId="77777777" w:rsidR="006A3FF9" w:rsidRPr="00054567" w:rsidRDefault="006A3FF9" w:rsidP="00AD23F7">
            <w:pPr>
              <w:ind w:firstLine="567"/>
              <w:jc w:val="center"/>
              <w:rPr>
                <w:rFonts w:ascii="Times New Roman" w:hAnsi="Times New Roman" w:cs="Times New Roman"/>
                <w:sz w:val="20"/>
                <w:szCs w:val="20"/>
                <w:lang w:val="kk-KZ"/>
              </w:rPr>
            </w:pPr>
          </w:p>
          <w:p w14:paraId="43ECD8C1" w14:textId="7810BFF3" w:rsidR="006A3FF9" w:rsidRPr="00054567" w:rsidRDefault="006A3FF9" w:rsidP="00AD23F7">
            <w:pPr>
              <w:jc w:val="center"/>
              <w:rPr>
                <w:lang w:val="kk-KZ"/>
              </w:rPr>
            </w:pPr>
            <w:r w:rsidRPr="00054567">
              <w:rPr>
                <w:rFonts w:ascii="Times New Roman" w:hAnsi="Times New Roman" w:cs="Times New Roman"/>
                <w:sz w:val="20"/>
                <w:szCs w:val="20"/>
                <w:lang w:val="en-US"/>
              </w:rPr>
              <w:t>2</w:t>
            </w:r>
          </w:p>
        </w:tc>
        <w:tc>
          <w:tcPr>
            <w:tcW w:w="1275" w:type="dxa"/>
          </w:tcPr>
          <w:p w14:paraId="35A0C8E9" w14:textId="77777777" w:rsidR="006A3FF9" w:rsidRPr="00054567" w:rsidRDefault="006A3FF9" w:rsidP="00AD23F7">
            <w:pPr>
              <w:ind w:firstLine="567"/>
              <w:jc w:val="center"/>
              <w:rPr>
                <w:rFonts w:ascii="Times New Roman" w:hAnsi="Times New Roman" w:cs="Times New Roman"/>
                <w:sz w:val="20"/>
                <w:szCs w:val="20"/>
                <w:lang w:val="kk-KZ"/>
              </w:rPr>
            </w:pPr>
          </w:p>
          <w:p w14:paraId="74486164" w14:textId="77777777" w:rsidR="006A3FF9" w:rsidRPr="00054567" w:rsidRDefault="006A3FF9" w:rsidP="00AD23F7">
            <w:pPr>
              <w:ind w:firstLine="567"/>
              <w:jc w:val="center"/>
              <w:rPr>
                <w:rFonts w:ascii="Times New Roman" w:hAnsi="Times New Roman" w:cs="Times New Roman"/>
                <w:sz w:val="20"/>
                <w:szCs w:val="20"/>
                <w:lang w:val="kk-KZ"/>
              </w:rPr>
            </w:pPr>
          </w:p>
          <w:p w14:paraId="17CD35DD" w14:textId="77777777" w:rsidR="006A3FF9" w:rsidRPr="00054567" w:rsidRDefault="006A3FF9" w:rsidP="00AD23F7">
            <w:pPr>
              <w:ind w:firstLine="567"/>
              <w:jc w:val="center"/>
              <w:rPr>
                <w:rFonts w:ascii="Times New Roman" w:hAnsi="Times New Roman" w:cs="Times New Roman"/>
                <w:sz w:val="20"/>
                <w:szCs w:val="20"/>
                <w:lang w:val="kk-KZ"/>
              </w:rPr>
            </w:pPr>
          </w:p>
          <w:p w14:paraId="7044370E" w14:textId="282B151B" w:rsidR="006A3FF9" w:rsidRPr="00054567" w:rsidRDefault="006A3FF9" w:rsidP="00AD23F7">
            <w:pPr>
              <w:jc w:val="center"/>
              <w:rPr>
                <w:lang w:val="kk-KZ"/>
              </w:rPr>
            </w:pPr>
            <w:r w:rsidRPr="00054567">
              <w:rPr>
                <w:rFonts w:ascii="Times New Roman" w:hAnsi="Times New Roman" w:cs="Times New Roman"/>
                <w:sz w:val="20"/>
                <w:szCs w:val="20"/>
                <w:lang w:val="en-US"/>
              </w:rPr>
              <w:t>9</w:t>
            </w:r>
          </w:p>
        </w:tc>
        <w:tc>
          <w:tcPr>
            <w:tcW w:w="1264" w:type="dxa"/>
          </w:tcPr>
          <w:p w14:paraId="17D5660F" w14:textId="77777777" w:rsidR="006A3FF9" w:rsidRPr="00054567" w:rsidRDefault="006A3FF9" w:rsidP="00AD23F7">
            <w:pPr>
              <w:ind w:firstLine="567"/>
              <w:jc w:val="center"/>
              <w:rPr>
                <w:rFonts w:ascii="Times New Roman" w:hAnsi="Times New Roman" w:cs="Times New Roman"/>
                <w:sz w:val="20"/>
                <w:szCs w:val="20"/>
                <w:lang w:val="kk-KZ"/>
              </w:rPr>
            </w:pPr>
          </w:p>
          <w:p w14:paraId="70B90F3C" w14:textId="77777777" w:rsidR="006A3FF9" w:rsidRPr="00054567" w:rsidRDefault="006A3FF9" w:rsidP="00AD23F7">
            <w:pPr>
              <w:ind w:firstLine="567"/>
              <w:jc w:val="center"/>
              <w:rPr>
                <w:rFonts w:ascii="Times New Roman" w:hAnsi="Times New Roman" w:cs="Times New Roman"/>
                <w:sz w:val="20"/>
                <w:szCs w:val="20"/>
                <w:lang w:val="kk-KZ"/>
              </w:rPr>
            </w:pPr>
          </w:p>
          <w:p w14:paraId="068A5D12" w14:textId="77777777" w:rsidR="006A3FF9" w:rsidRPr="00054567" w:rsidRDefault="006A3FF9" w:rsidP="00AD23F7">
            <w:pPr>
              <w:ind w:firstLine="567"/>
              <w:jc w:val="center"/>
              <w:rPr>
                <w:rFonts w:ascii="Times New Roman" w:hAnsi="Times New Roman" w:cs="Times New Roman"/>
                <w:sz w:val="20"/>
                <w:szCs w:val="20"/>
                <w:lang w:val="kk-KZ"/>
              </w:rPr>
            </w:pPr>
          </w:p>
          <w:p w14:paraId="04011737" w14:textId="4324848E" w:rsidR="006A3FF9" w:rsidRPr="00054567" w:rsidRDefault="006A3FF9" w:rsidP="00AD23F7">
            <w:pPr>
              <w:jc w:val="center"/>
              <w:rPr>
                <w:lang w:val="kk-KZ"/>
              </w:rPr>
            </w:pPr>
            <w:r w:rsidRPr="00054567">
              <w:rPr>
                <w:rFonts w:ascii="Times New Roman" w:hAnsi="Times New Roman" w:cs="Times New Roman"/>
                <w:sz w:val="20"/>
                <w:szCs w:val="20"/>
                <w:lang w:val="en-US"/>
              </w:rPr>
              <w:t>1</w:t>
            </w:r>
          </w:p>
        </w:tc>
        <w:tc>
          <w:tcPr>
            <w:tcW w:w="1264" w:type="dxa"/>
          </w:tcPr>
          <w:p w14:paraId="6AFE17BF" w14:textId="77777777" w:rsidR="006A3FF9" w:rsidRPr="00054567" w:rsidRDefault="006A3FF9" w:rsidP="00AD23F7">
            <w:pPr>
              <w:ind w:firstLine="567"/>
              <w:jc w:val="center"/>
              <w:rPr>
                <w:rFonts w:ascii="Times New Roman" w:hAnsi="Times New Roman" w:cs="Times New Roman"/>
                <w:sz w:val="20"/>
                <w:szCs w:val="20"/>
                <w:lang w:val="kk-KZ"/>
              </w:rPr>
            </w:pPr>
          </w:p>
          <w:p w14:paraId="30E1E443" w14:textId="77777777" w:rsidR="006A3FF9" w:rsidRPr="00054567" w:rsidRDefault="006A3FF9" w:rsidP="00AD23F7">
            <w:pPr>
              <w:ind w:firstLine="567"/>
              <w:jc w:val="center"/>
              <w:rPr>
                <w:rFonts w:ascii="Times New Roman" w:hAnsi="Times New Roman" w:cs="Times New Roman"/>
                <w:sz w:val="20"/>
                <w:szCs w:val="20"/>
                <w:lang w:val="kk-KZ"/>
              </w:rPr>
            </w:pPr>
          </w:p>
          <w:p w14:paraId="64FEAB24" w14:textId="77777777" w:rsidR="006A3FF9" w:rsidRPr="00054567" w:rsidRDefault="006A3FF9" w:rsidP="00AD23F7">
            <w:pPr>
              <w:ind w:firstLine="567"/>
              <w:jc w:val="center"/>
              <w:rPr>
                <w:rFonts w:ascii="Times New Roman" w:hAnsi="Times New Roman" w:cs="Times New Roman"/>
                <w:sz w:val="20"/>
                <w:szCs w:val="20"/>
                <w:lang w:val="kk-KZ"/>
              </w:rPr>
            </w:pPr>
          </w:p>
          <w:p w14:paraId="38E447A9" w14:textId="07164139" w:rsidR="006A3FF9" w:rsidRPr="00054567" w:rsidRDefault="006A3FF9" w:rsidP="00AD23F7">
            <w:pPr>
              <w:jc w:val="center"/>
              <w:rPr>
                <w:lang w:val="kk-KZ"/>
              </w:rPr>
            </w:pPr>
            <w:r w:rsidRPr="00054567">
              <w:rPr>
                <w:rFonts w:ascii="Times New Roman" w:hAnsi="Times New Roman" w:cs="Times New Roman"/>
                <w:sz w:val="20"/>
                <w:szCs w:val="20"/>
                <w:lang w:val="kk-KZ"/>
              </w:rPr>
              <w:t>3</w:t>
            </w:r>
          </w:p>
        </w:tc>
        <w:tc>
          <w:tcPr>
            <w:tcW w:w="1264" w:type="dxa"/>
          </w:tcPr>
          <w:p w14:paraId="289DFE74" w14:textId="77777777" w:rsidR="006A3FF9" w:rsidRPr="00054567" w:rsidRDefault="006A3FF9" w:rsidP="006A3FF9">
            <w:pPr>
              <w:rPr>
                <w:lang w:val="kk-KZ"/>
              </w:rPr>
            </w:pPr>
          </w:p>
        </w:tc>
        <w:tc>
          <w:tcPr>
            <w:tcW w:w="1223" w:type="dxa"/>
            <w:vAlign w:val="center"/>
          </w:tcPr>
          <w:p w14:paraId="50377CBC" w14:textId="7BD0CC0B" w:rsidR="006A3FF9" w:rsidRPr="00054567" w:rsidRDefault="006A3FF9" w:rsidP="006A3FF9">
            <w:pPr>
              <w:rPr>
                <w:lang w:val="kk-KZ"/>
              </w:rPr>
            </w:pPr>
            <w:r w:rsidRPr="00054567">
              <w:rPr>
                <w:rFonts w:ascii="Times New Roman" w:hAnsi="Times New Roman" w:cs="Times New Roman"/>
                <w:sz w:val="20"/>
                <w:szCs w:val="20"/>
              </w:rPr>
              <w:t>2.21</w:t>
            </w:r>
          </w:p>
        </w:tc>
      </w:tr>
    </w:tbl>
    <w:p w14:paraId="1A5E4883" w14:textId="77777777" w:rsidR="00675959" w:rsidRPr="00054567" w:rsidRDefault="00675959">
      <w:pPr>
        <w:rPr>
          <w:rFonts w:ascii="Times New Roman" w:hAnsi="Times New Roman" w:cs="Times New Roman"/>
          <w:sz w:val="28"/>
          <w:szCs w:val="28"/>
          <w:lang w:val="kk-KZ"/>
        </w:rPr>
      </w:pPr>
    </w:p>
    <w:p w14:paraId="6F062133" w14:textId="1B655AEF" w:rsidR="00644042" w:rsidRPr="00054567" w:rsidRDefault="00644042">
      <w:pPr>
        <w:rPr>
          <w:rFonts w:ascii="Times New Roman" w:hAnsi="Times New Roman" w:cs="Times New Roman"/>
          <w:sz w:val="28"/>
          <w:szCs w:val="28"/>
          <w:lang w:val="kk-KZ"/>
        </w:rPr>
      </w:pPr>
      <w:r w:rsidRPr="00054567">
        <w:rPr>
          <w:rFonts w:ascii="Times New Roman" w:hAnsi="Times New Roman" w:cs="Times New Roman"/>
          <w:sz w:val="28"/>
          <w:szCs w:val="28"/>
          <w:lang w:val="kk-KZ"/>
        </w:rPr>
        <w:lastRenderedPageBreak/>
        <w:t xml:space="preserve">11 – кестенің жалғасы </w:t>
      </w:r>
    </w:p>
    <w:tbl>
      <w:tblPr>
        <w:tblStyle w:val="a8"/>
        <w:tblW w:w="0" w:type="auto"/>
        <w:tblLook w:val="04A0" w:firstRow="1" w:lastRow="0" w:firstColumn="1" w:lastColumn="0" w:noHBand="0" w:noVBand="1"/>
      </w:tblPr>
      <w:tblGrid>
        <w:gridCol w:w="1968"/>
        <w:gridCol w:w="1234"/>
        <w:gridCol w:w="1267"/>
        <w:gridCol w:w="1562"/>
        <w:gridCol w:w="1056"/>
        <w:gridCol w:w="1038"/>
        <w:gridCol w:w="1368"/>
      </w:tblGrid>
      <w:tr w:rsidR="00644042" w:rsidRPr="00054567" w14:paraId="2B3880DB" w14:textId="77777777" w:rsidTr="00644042">
        <w:tc>
          <w:tcPr>
            <w:tcW w:w="1968" w:type="dxa"/>
          </w:tcPr>
          <w:p w14:paraId="6F71C8A3" w14:textId="607D719F" w:rsidR="00644042" w:rsidRPr="00054567" w:rsidRDefault="00644042" w:rsidP="00644042">
            <w:pPr>
              <w:jc w:val="center"/>
              <w:rPr>
                <w:rStyle w:val="ab"/>
                <w:rFonts w:ascii="Times New Roman" w:hAnsi="Times New Roman" w:cs="Times New Roman"/>
                <w:b w:val="0"/>
                <w:sz w:val="20"/>
                <w:szCs w:val="20"/>
                <w:lang w:val="kk-KZ"/>
              </w:rPr>
            </w:pPr>
            <w:r w:rsidRPr="00054567">
              <w:rPr>
                <w:rStyle w:val="ab"/>
                <w:rFonts w:ascii="Times New Roman" w:hAnsi="Times New Roman" w:cs="Times New Roman"/>
                <w:b w:val="0"/>
                <w:sz w:val="20"/>
                <w:szCs w:val="20"/>
                <w:lang w:val="kk-KZ"/>
              </w:rPr>
              <w:t>1</w:t>
            </w:r>
          </w:p>
        </w:tc>
        <w:tc>
          <w:tcPr>
            <w:tcW w:w="1234" w:type="dxa"/>
          </w:tcPr>
          <w:p w14:paraId="7B2B0FA5" w14:textId="477CC1F2" w:rsidR="00644042" w:rsidRPr="00054567" w:rsidRDefault="00644042" w:rsidP="00644042">
            <w:pPr>
              <w:ind w:firstLine="567"/>
              <w:jc w:val="center"/>
              <w:rPr>
                <w:rFonts w:ascii="Times New Roman" w:hAnsi="Times New Roman" w:cs="Times New Roman"/>
                <w:sz w:val="20"/>
                <w:szCs w:val="20"/>
                <w:lang w:val="kk-KZ"/>
              </w:rPr>
            </w:pPr>
            <w:r w:rsidRPr="00054567">
              <w:rPr>
                <w:rFonts w:ascii="Times New Roman" w:hAnsi="Times New Roman" w:cs="Times New Roman"/>
                <w:sz w:val="20"/>
                <w:szCs w:val="20"/>
                <w:lang w:val="kk-KZ"/>
              </w:rPr>
              <w:t>2</w:t>
            </w:r>
          </w:p>
        </w:tc>
        <w:tc>
          <w:tcPr>
            <w:tcW w:w="1267" w:type="dxa"/>
          </w:tcPr>
          <w:p w14:paraId="3E0425A7" w14:textId="18292AF2" w:rsidR="00644042" w:rsidRPr="00054567" w:rsidRDefault="00644042" w:rsidP="00644042">
            <w:pPr>
              <w:ind w:firstLine="567"/>
              <w:jc w:val="center"/>
              <w:rPr>
                <w:rFonts w:ascii="Times New Roman" w:hAnsi="Times New Roman" w:cs="Times New Roman"/>
                <w:sz w:val="20"/>
                <w:szCs w:val="20"/>
                <w:lang w:val="kk-KZ"/>
              </w:rPr>
            </w:pPr>
            <w:r w:rsidRPr="00054567">
              <w:rPr>
                <w:rFonts w:ascii="Times New Roman" w:hAnsi="Times New Roman" w:cs="Times New Roman"/>
                <w:sz w:val="20"/>
                <w:szCs w:val="20"/>
                <w:lang w:val="kk-KZ"/>
              </w:rPr>
              <w:t>3</w:t>
            </w:r>
          </w:p>
        </w:tc>
        <w:tc>
          <w:tcPr>
            <w:tcW w:w="1562" w:type="dxa"/>
          </w:tcPr>
          <w:p w14:paraId="4025431F" w14:textId="7E614B12" w:rsidR="00644042" w:rsidRPr="00054567" w:rsidRDefault="00644042" w:rsidP="00644042">
            <w:pPr>
              <w:ind w:firstLine="567"/>
              <w:jc w:val="center"/>
              <w:rPr>
                <w:rFonts w:ascii="Times New Roman" w:hAnsi="Times New Roman" w:cs="Times New Roman"/>
                <w:sz w:val="20"/>
                <w:szCs w:val="20"/>
                <w:lang w:val="kk-KZ"/>
              </w:rPr>
            </w:pPr>
            <w:r w:rsidRPr="00054567">
              <w:rPr>
                <w:rFonts w:ascii="Times New Roman" w:hAnsi="Times New Roman" w:cs="Times New Roman"/>
                <w:sz w:val="20"/>
                <w:szCs w:val="20"/>
                <w:lang w:val="kk-KZ"/>
              </w:rPr>
              <w:t>4</w:t>
            </w:r>
          </w:p>
        </w:tc>
        <w:tc>
          <w:tcPr>
            <w:tcW w:w="1056" w:type="dxa"/>
          </w:tcPr>
          <w:p w14:paraId="708CD2BA" w14:textId="7589E47A" w:rsidR="00644042" w:rsidRPr="00054567" w:rsidRDefault="00644042" w:rsidP="00644042">
            <w:pPr>
              <w:ind w:firstLine="567"/>
              <w:jc w:val="center"/>
              <w:rPr>
                <w:rFonts w:ascii="Times New Roman" w:hAnsi="Times New Roman" w:cs="Times New Roman"/>
                <w:sz w:val="20"/>
                <w:szCs w:val="20"/>
                <w:lang w:val="kk-KZ"/>
              </w:rPr>
            </w:pPr>
            <w:r w:rsidRPr="00054567">
              <w:rPr>
                <w:rFonts w:ascii="Times New Roman" w:hAnsi="Times New Roman" w:cs="Times New Roman"/>
                <w:sz w:val="20"/>
                <w:szCs w:val="20"/>
                <w:lang w:val="kk-KZ"/>
              </w:rPr>
              <w:t>5</w:t>
            </w:r>
          </w:p>
        </w:tc>
        <w:tc>
          <w:tcPr>
            <w:tcW w:w="1038" w:type="dxa"/>
          </w:tcPr>
          <w:p w14:paraId="657D1AEF" w14:textId="460F0EBC" w:rsidR="00644042" w:rsidRPr="00054567" w:rsidRDefault="00644042" w:rsidP="00644042">
            <w:pPr>
              <w:ind w:firstLine="567"/>
              <w:jc w:val="center"/>
              <w:rPr>
                <w:rFonts w:ascii="Times New Roman" w:hAnsi="Times New Roman" w:cs="Times New Roman"/>
                <w:sz w:val="20"/>
                <w:szCs w:val="20"/>
                <w:lang w:val="kk-KZ"/>
              </w:rPr>
            </w:pPr>
            <w:r w:rsidRPr="00054567">
              <w:rPr>
                <w:rFonts w:ascii="Times New Roman" w:hAnsi="Times New Roman" w:cs="Times New Roman"/>
                <w:sz w:val="20"/>
                <w:szCs w:val="20"/>
                <w:lang w:val="kk-KZ"/>
              </w:rPr>
              <w:t>6</w:t>
            </w:r>
          </w:p>
        </w:tc>
        <w:tc>
          <w:tcPr>
            <w:tcW w:w="1368" w:type="dxa"/>
            <w:vAlign w:val="center"/>
          </w:tcPr>
          <w:p w14:paraId="0B7F3C49" w14:textId="4AB52A39" w:rsidR="00644042" w:rsidRPr="00054567" w:rsidRDefault="00644042" w:rsidP="00644042">
            <w:pPr>
              <w:jc w:val="center"/>
              <w:rPr>
                <w:rFonts w:ascii="Times New Roman" w:hAnsi="Times New Roman" w:cs="Times New Roman"/>
                <w:sz w:val="20"/>
                <w:szCs w:val="20"/>
                <w:lang w:val="kk-KZ"/>
              </w:rPr>
            </w:pPr>
            <w:r w:rsidRPr="00054567">
              <w:rPr>
                <w:rFonts w:ascii="Times New Roman" w:hAnsi="Times New Roman" w:cs="Times New Roman"/>
                <w:sz w:val="20"/>
                <w:szCs w:val="20"/>
                <w:lang w:val="kk-KZ"/>
              </w:rPr>
              <w:t>7</w:t>
            </w:r>
          </w:p>
        </w:tc>
      </w:tr>
      <w:tr w:rsidR="00675959" w:rsidRPr="00054567" w14:paraId="447049BA" w14:textId="77777777" w:rsidTr="00644042">
        <w:tc>
          <w:tcPr>
            <w:tcW w:w="1968" w:type="dxa"/>
          </w:tcPr>
          <w:p w14:paraId="4339E778" w14:textId="0006AE9D" w:rsidR="00675959" w:rsidRPr="00054567" w:rsidRDefault="00675959" w:rsidP="00675959">
            <w:pPr>
              <w:rPr>
                <w:rStyle w:val="ab"/>
                <w:rFonts w:ascii="Times New Roman" w:hAnsi="Times New Roman" w:cs="Times New Roman"/>
                <w:b w:val="0"/>
                <w:sz w:val="20"/>
                <w:szCs w:val="20"/>
                <w:lang w:val="kk-KZ"/>
              </w:rPr>
            </w:pPr>
            <w:r w:rsidRPr="00054567">
              <w:rPr>
                <w:rStyle w:val="ab"/>
                <w:rFonts w:ascii="Times New Roman" w:hAnsi="Times New Roman" w:cs="Times New Roman"/>
                <w:b w:val="0"/>
                <w:sz w:val="20"/>
                <w:szCs w:val="20"/>
                <w:lang w:val="kk-KZ"/>
              </w:rPr>
              <w:t>байланысы ашық көрсетіледі.</w:t>
            </w:r>
          </w:p>
        </w:tc>
        <w:tc>
          <w:tcPr>
            <w:tcW w:w="1234" w:type="dxa"/>
          </w:tcPr>
          <w:p w14:paraId="1F71C3A8" w14:textId="77777777" w:rsidR="00675959" w:rsidRPr="00054567" w:rsidRDefault="00675959" w:rsidP="00644042">
            <w:pPr>
              <w:ind w:firstLine="567"/>
              <w:jc w:val="center"/>
              <w:rPr>
                <w:rFonts w:ascii="Times New Roman" w:hAnsi="Times New Roman" w:cs="Times New Roman"/>
                <w:sz w:val="20"/>
                <w:szCs w:val="20"/>
                <w:lang w:val="kk-KZ"/>
              </w:rPr>
            </w:pPr>
          </w:p>
        </w:tc>
        <w:tc>
          <w:tcPr>
            <w:tcW w:w="1267" w:type="dxa"/>
          </w:tcPr>
          <w:p w14:paraId="6A6BCE6F" w14:textId="77777777" w:rsidR="00675959" w:rsidRPr="00054567" w:rsidRDefault="00675959" w:rsidP="00644042">
            <w:pPr>
              <w:ind w:firstLine="567"/>
              <w:jc w:val="center"/>
              <w:rPr>
                <w:rFonts w:ascii="Times New Roman" w:hAnsi="Times New Roman" w:cs="Times New Roman"/>
                <w:sz w:val="20"/>
                <w:szCs w:val="20"/>
                <w:lang w:val="kk-KZ"/>
              </w:rPr>
            </w:pPr>
          </w:p>
        </w:tc>
        <w:tc>
          <w:tcPr>
            <w:tcW w:w="1562" w:type="dxa"/>
          </w:tcPr>
          <w:p w14:paraId="44DB6053" w14:textId="77777777" w:rsidR="00675959" w:rsidRPr="00054567" w:rsidRDefault="00675959" w:rsidP="00644042">
            <w:pPr>
              <w:ind w:firstLine="567"/>
              <w:jc w:val="center"/>
              <w:rPr>
                <w:rFonts w:ascii="Times New Roman" w:hAnsi="Times New Roman" w:cs="Times New Roman"/>
                <w:sz w:val="20"/>
                <w:szCs w:val="20"/>
                <w:lang w:val="kk-KZ"/>
              </w:rPr>
            </w:pPr>
          </w:p>
        </w:tc>
        <w:tc>
          <w:tcPr>
            <w:tcW w:w="1056" w:type="dxa"/>
          </w:tcPr>
          <w:p w14:paraId="2F0B2E7D" w14:textId="77777777" w:rsidR="00675959" w:rsidRPr="00054567" w:rsidRDefault="00675959" w:rsidP="00644042">
            <w:pPr>
              <w:ind w:firstLine="567"/>
              <w:jc w:val="center"/>
              <w:rPr>
                <w:rFonts w:ascii="Times New Roman" w:hAnsi="Times New Roman" w:cs="Times New Roman"/>
                <w:sz w:val="20"/>
                <w:szCs w:val="20"/>
                <w:lang w:val="kk-KZ"/>
              </w:rPr>
            </w:pPr>
          </w:p>
        </w:tc>
        <w:tc>
          <w:tcPr>
            <w:tcW w:w="1038" w:type="dxa"/>
          </w:tcPr>
          <w:p w14:paraId="5B033F2F" w14:textId="77777777" w:rsidR="00675959" w:rsidRPr="00054567" w:rsidRDefault="00675959" w:rsidP="00644042">
            <w:pPr>
              <w:ind w:firstLine="567"/>
              <w:jc w:val="center"/>
              <w:rPr>
                <w:rFonts w:ascii="Times New Roman" w:hAnsi="Times New Roman" w:cs="Times New Roman"/>
                <w:sz w:val="20"/>
                <w:szCs w:val="20"/>
                <w:lang w:val="kk-KZ"/>
              </w:rPr>
            </w:pPr>
          </w:p>
        </w:tc>
        <w:tc>
          <w:tcPr>
            <w:tcW w:w="1368" w:type="dxa"/>
            <w:vAlign w:val="center"/>
          </w:tcPr>
          <w:p w14:paraId="269BDCBF" w14:textId="77777777" w:rsidR="00675959" w:rsidRPr="00054567" w:rsidRDefault="00675959" w:rsidP="00644042">
            <w:pPr>
              <w:jc w:val="center"/>
              <w:rPr>
                <w:rFonts w:ascii="Times New Roman" w:hAnsi="Times New Roman" w:cs="Times New Roman"/>
                <w:sz w:val="20"/>
                <w:szCs w:val="20"/>
                <w:lang w:val="kk-KZ"/>
              </w:rPr>
            </w:pPr>
          </w:p>
        </w:tc>
      </w:tr>
      <w:tr w:rsidR="00644042" w:rsidRPr="00054567" w14:paraId="509FFA83" w14:textId="77777777" w:rsidTr="00644042">
        <w:tc>
          <w:tcPr>
            <w:tcW w:w="1968" w:type="dxa"/>
          </w:tcPr>
          <w:p w14:paraId="13D6FD0B" w14:textId="77777777" w:rsidR="00644042" w:rsidRPr="00054567" w:rsidRDefault="00644042" w:rsidP="00A00F18">
            <w:pPr>
              <w:rPr>
                <w:rFonts w:ascii="Times New Roman" w:hAnsi="Times New Roman" w:cs="Times New Roman"/>
                <w:sz w:val="20"/>
                <w:szCs w:val="20"/>
                <w:lang w:val="kk-KZ"/>
              </w:rPr>
            </w:pPr>
            <w:r w:rsidRPr="00054567">
              <w:rPr>
                <w:rStyle w:val="ab"/>
                <w:rFonts w:ascii="Times New Roman" w:hAnsi="Times New Roman" w:cs="Times New Roman"/>
                <w:b w:val="0"/>
                <w:sz w:val="20"/>
                <w:szCs w:val="20"/>
                <w:lang w:val="kk-KZ"/>
              </w:rPr>
              <w:t>Қазақстанның ауыл шаруашылығы саласындағы экономикалық реформалар мен мемлекеттік бағдарламалар (АӨК, субсидиялар) географияда талданып оқытылады.</w:t>
            </w:r>
          </w:p>
        </w:tc>
        <w:tc>
          <w:tcPr>
            <w:tcW w:w="1234" w:type="dxa"/>
          </w:tcPr>
          <w:p w14:paraId="39B65428" w14:textId="77777777" w:rsidR="00644042" w:rsidRPr="00054567" w:rsidRDefault="00644042" w:rsidP="00A00F18">
            <w:pPr>
              <w:ind w:firstLine="567"/>
              <w:jc w:val="both"/>
              <w:rPr>
                <w:rFonts w:ascii="Times New Roman" w:hAnsi="Times New Roman" w:cs="Times New Roman"/>
                <w:sz w:val="20"/>
                <w:szCs w:val="20"/>
                <w:lang w:val="kk-KZ"/>
              </w:rPr>
            </w:pPr>
          </w:p>
        </w:tc>
        <w:tc>
          <w:tcPr>
            <w:tcW w:w="1267" w:type="dxa"/>
          </w:tcPr>
          <w:p w14:paraId="1362A2B0" w14:textId="77777777" w:rsidR="00644042" w:rsidRPr="00054567" w:rsidRDefault="00644042" w:rsidP="00A00F18">
            <w:pPr>
              <w:ind w:firstLine="567"/>
              <w:jc w:val="both"/>
              <w:rPr>
                <w:rFonts w:ascii="Times New Roman" w:hAnsi="Times New Roman" w:cs="Times New Roman"/>
                <w:sz w:val="20"/>
                <w:szCs w:val="20"/>
                <w:lang w:val="kk-KZ"/>
              </w:rPr>
            </w:pPr>
          </w:p>
          <w:p w14:paraId="2E709E91" w14:textId="77777777" w:rsidR="00644042" w:rsidRPr="00054567" w:rsidRDefault="00644042" w:rsidP="00A00F18">
            <w:pPr>
              <w:ind w:firstLine="567"/>
              <w:jc w:val="both"/>
              <w:rPr>
                <w:rFonts w:ascii="Times New Roman" w:hAnsi="Times New Roman" w:cs="Times New Roman"/>
                <w:sz w:val="20"/>
                <w:szCs w:val="20"/>
                <w:lang w:val="kk-KZ"/>
              </w:rPr>
            </w:pPr>
          </w:p>
          <w:p w14:paraId="14DD1596" w14:textId="77777777" w:rsidR="00644042" w:rsidRPr="00054567" w:rsidRDefault="00644042" w:rsidP="00A00F18">
            <w:pPr>
              <w:ind w:firstLine="567"/>
              <w:jc w:val="both"/>
              <w:rPr>
                <w:rFonts w:ascii="Times New Roman" w:hAnsi="Times New Roman" w:cs="Times New Roman"/>
                <w:sz w:val="20"/>
                <w:szCs w:val="20"/>
                <w:lang w:val="kk-KZ"/>
              </w:rPr>
            </w:pPr>
          </w:p>
          <w:p w14:paraId="763C2090" w14:textId="77777777" w:rsidR="00644042" w:rsidRPr="00054567" w:rsidRDefault="00644042" w:rsidP="00A00F18">
            <w:pPr>
              <w:ind w:firstLine="567"/>
              <w:jc w:val="both"/>
              <w:rPr>
                <w:rFonts w:ascii="Times New Roman" w:hAnsi="Times New Roman" w:cs="Times New Roman"/>
                <w:sz w:val="20"/>
                <w:szCs w:val="20"/>
                <w:lang w:val="kk-KZ"/>
              </w:rPr>
            </w:pPr>
          </w:p>
          <w:p w14:paraId="2FC5BCF4" w14:textId="77777777" w:rsidR="00644042" w:rsidRPr="00054567" w:rsidRDefault="00644042" w:rsidP="00A00F18">
            <w:pPr>
              <w:ind w:firstLine="567"/>
              <w:jc w:val="both"/>
              <w:rPr>
                <w:rFonts w:ascii="Times New Roman" w:hAnsi="Times New Roman" w:cs="Times New Roman"/>
                <w:sz w:val="20"/>
                <w:szCs w:val="20"/>
                <w:lang w:val="kk-KZ"/>
              </w:rPr>
            </w:pPr>
          </w:p>
          <w:p w14:paraId="10660631" w14:textId="77777777" w:rsidR="00644042" w:rsidRPr="00054567" w:rsidRDefault="00644042" w:rsidP="00A00F18">
            <w:pPr>
              <w:ind w:firstLine="567"/>
              <w:jc w:val="both"/>
              <w:rPr>
                <w:rFonts w:ascii="Times New Roman" w:hAnsi="Times New Roman" w:cs="Times New Roman"/>
                <w:sz w:val="20"/>
                <w:szCs w:val="20"/>
                <w:lang w:val="kk-KZ"/>
              </w:rPr>
            </w:pPr>
          </w:p>
          <w:p w14:paraId="22C74F1C" w14:textId="4FEE9F67" w:rsidR="00644042" w:rsidRPr="00054567" w:rsidRDefault="00644042" w:rsidP="00A00F18">
            <w:pPr>
              <w:ind w:firstLine="567"/>
              <w:jc w:val="both"/>
              <w:rPr>
                <w:rFonts w:ascii="Times New Roman" w:hAnsi="Times New Roman" w:cs="Times New Roman"/>
                <w:sz w:val="20"/>
                <w:szCs w:val="20"/>
                <w:lang w:val="en-US"/>
              </w:rPr>
            </w:pPr>
            <w:r w:rsidRPr="00054567">
              <w:rPr>
                <w:rFonts w:ascii="Times New Roman" w:hAnsi="Times New Roman" w:cs="Times New Roman"/>
                <w:sz w:val="20"/>
                <w:szCs w:val="20"/>
                <w:lang w:val="en-US"/>
              </w:rPr>
              <w:t>2</w:t>
            </w:r>
          </w:p>
        </w:tc>
        <w:tc>
          <w:tcPr>
            <w:tcW w:w="1562" w:type="dxa"/>
          </w:tcPr>
          <w:p w14:paraId="5332B113" w14:textId="77777777" w:rsidR="00644042" w:rsidRPr="00054567" w:rsidRDefault="00644042" w:rsidP="00A00F18">
            <w:pPr>
              <w:ind w:firstLine="567"/>
              <w:jc w:val="both"/>
              <w:rPr>
                <w:rFonts w:ascii="Times New Roman" w:hAnsi="Times New Roman" w:cs="Times New Roman"/>
                <w:sz w:val="20"/>
                <w:szCs w:val="20"/>
                <w:lang w:val="kk-KZ"/>
              </w:rPr>
            </w:pPr>
          </w:p>
        </w:tc>
        <w:tc>
          <w:tcPr>
            <w:tcW w:w="1056" w:type="dxa"/>
          </w:tcPr>
          <w:p w14:paraId="17F7658E" w14:textId="77777777" w:rsidR="00644042" w:rsidRPr="00054567" w:rsidRDefault="00644042" w:rsidP="00A00F18">
            <w:pPr>
              <w:ind w:firstLine="567"/>
              <w:jc w:val="both"/>
              <w:rPr>
                <w:rFonts w:ascii="Times New Roman" w:hAnsi="Times New Roman" w:cs="Times New Roman"/>
                <w:sz w:val="20"/>
                <w:szCs w:val="20"/>
                <w:lang w:val="kk-KZ"/>
              </w:rPr>
            </w:pPr>
          </w:p>
          <w:p w14:paraId="52EEB9B1" w14:textId="77777777" w:rsidR="00644042" w:rsidRPr="00054567" w:rsidRDefault="00644042" w:rsidP="00A00F18">
            <w:pPr>
              <w:ind w:firstLine="567"/>
              <w:jc w:val="both"/>
              <w:rPr>
                <w:rFonts w:ascii="Times New Roman" w:hAnsi="Times New Roman" w:cs="Times New Roman"/>
                <w:sz w:val="20"/>
                <w:szCs w:val="20"/>
                <w:lang w:val="kk-KZ"/>
              </w:rPr>
            </w:pPr>
          </w:p>
          <w:p w14:paraId="34790E2E" w14:textId="77777777" w:rsidR="00644042" w:rsidRPr="00054567" w:rsidRDefault="00644042" w:rsidP="00A00F18">
            <w:pPr>
              <w:ind w:firstLine="567"/>
              <w:jc w:val="both"/>
              <w:rPr>
                <w:rFonts w:ascii="Times New Roman" w:hAnsi="Times New Roman" w:cs="Times New Roman"/>
                <w:sz w:val="20"/>
                <w:szCs w:val="20"/>
                <w:lang w:val="kk-KZ"/>
              </w:rPr>
            </w:pPr>
          </w:p>
          <w:p w14:paraId="641D744E" w14:textId="77777777" w:rsidR="00644042" w:rsidRPr="00054567" w:rsidRDefault="00644042" w:rsidP="00A00F18">
            <w:pPr>
              <w:ind w:firstLine="567"/>
              <w:jc w:val="both"/>
              <w:rPr>
                <w:rFonts w:ascii="Times New Roman" w:hAnsi="Times New Roman" w:cs="Times New Roman"/>
                <w:sz w:val="20"/>
                <w:szCs w:val="20"/>
                <w:lang w:val="kk-KZ"/>
              </w:rPr>
            </w:pPr>
          </w:p>
          <w:p w14:paraId="0211CE6A" w14:textId="77777777" w:rsidR="00644042" w:rsidRPr="00054567" w:rsidRDefault="00644042" w:rsidP="00A00F18">
            <w:pPr>
              <w:ind w:firstLine="567"/>
              <w:jc w:val="both"/>
              <w:rPr>
                <w:rFonts w:ascii="Times New Roman" w:hAnsi="Times New Roman" w:cs="Times New Roman"/>
                <w:sz w:val="20"/>
                <w:szCs w:val="20"/>
                <w:lang w:val="kk-KZ"/>
              </w:rPr>
            </w:pPr>
          </w:p>
          <w:p w14:paraId="289881AC" w14:textId="77777777" w:rsidR="00644042" w:rsidRPr="00054567" w:rsidRDefault="00644042" w:rsidP="00A00F18">
            <w:pPr>
              <w:ind w:firstLine="567"/>
              <w:jc w:val="both"/>
              <w:rPr>
                <w:rFonts w:ascii="Times New Roman" w:hAnsi="Times New Roman" w:cs="Times New Roman"/>
                <w:sz w:val="20"/>
                <w:szCs w:val="20"/>
                <w:lang w:val="kk-KZ"/>
              </w:rPr>
            </w:pPr>
          </w:p>
          <w:p w14:paraId="5ABFFFD1" w14:textId="7DB37419" w:rsidR="00644042" w:rsidRPr="00054567" w:rsidRDefault="00644042" w:rsidP="009E280A">
            <w:pPr>
              <w:jc w:val="center"/>
              <w:rPr>
                <w:rFonts w:ascii="Times New Roman" w:hAnsi="Times New Roman" w:cs="Times New Roman"/>
                <w:sz w:val="20"/>
                <w:szCs w:val="20"/>
                <w:lang w:val="en-US"/>
              </w:rPr>
            </w:pPr>
            <w:r w:rsidRPr="00054567">
              <w:rPr>
                <w:rFonts w:ascii="Times New Roman" w:hAnsi="Times New Roman" w:cs="Times New Roman"/>
                <w:sz w:val="20"/>
                <w:szCs w:val="20"/>
                <w:lang w:val="en-US"/>
              </w:rPr>
              <w:t>8</w:t>
            </w:r>
          </w:p>
        </w:tc>
        <w:tc>
          <w:tcPr>
            <w:tcW w:w="1038" w:type="dxa"/>
          </w:tcPr>
          <w:p w14:paraId="17D832BB" w14:textId="77777777" w:rsidR="00644042" w:rsidRPr="00054567" w:rsidRDefault="00644042" w:rsidP="00A00F18">
            <w:pPr>
              <w:ind w:firstLine="567"/>
              <w:jc w:val="both"/>
              <w:rPr>
                <w:rFonts w:ascii="Times New Roman" w:hAnsi="Times New Roman" w:cs="Times New Roman"/>
                <w:sz w:val="20"/>
                <w:szCs w:val="20"/>
                <w:lang w:val="kk-KZ"/>
              </w:rPr>
            </w:pPr>
          </w:p>
          <w:p w14:paraId="2B6B1DC3" w14:textId="77777777" w:rsidR="00644042" w:rsidRPr="00054567" w:rsidRDefault="00644042" w:rsidP="00A00F18">
            <w:pPr>
              <w:ind w:firstLine="567"/>
              <w:jc w:val="both"/>
              <w:rPr>
                <w:rFonts w:ascii="Times New Roman" w:hAnsi="Times New Roman" w:cs="Times New Roman"/>
                <w:sz w:val="20"/>
                <w:szCs w:val="20"/>
                <w:lang w:val="kk-KZ"/>
              </w:rPr>
            </w:pPr>
          </w:p>
          <w:p w14:paraId="040351E4" w14:textId="77777777" w:rsidR="00644042" w:rsidRPr="00054567" w:rsidRDefault="00644042" w:rsidP="00A00F18">
            <w:pPr>
              <w:ind w:firstLine="567"/>
              <w:jc w:val="both"/>
              <w:rPr>
                <w:rFonts w:ascii="Times New Roman" w:hAnsi="Times New Roman" w:cs="Times New Roman"/>
                <w:sz w:val="20"/>
                <w:szCs w:val="20"/>
                <w:lang w:val="kk-KZ"/>
              </w:rPr>
            </w:pPr>
          </w:p>
          <w:p w14:paraId="77F686F4" w14:textId="77777777" w:rsidR="00644042" w:rsidRPr="00054567" w:rsidRDefault="00644042" w:rsidP="00A00F18">
            <w:pPr>
              <w:ind w:firstLine="567"/>
              <w:jc w:val="both"/>
              <w:rPr>
                <w:rFonts w:ascii="Times New Roman" w:hAnsi="Times New Roman" w:cs="Times New Roman"/>
                <w:sz w:val="20"/>
                <w:szCs w:val="20"/>
                <w:lang w:val="kk-KZ"/>
              </w:rPr>
            </w:pPr>
          </w:p>
          <w:p w14:paraId="02A43AE0" w14:textId="77777777" w:rsidR="00644042" w:rsidRPr="00054567" w:rsidRDefault="00644042" w:rsidP="00A00F18">
            <w:pPr>
              <w:ind w:firstLine="567"/>
              <w:jc w:val="both"/>
              <w:rPr>
                <w:rFonts w:ascii="Times New Roman" w:hAnsi="Times New Roman" w:cs="Times New Roman"/>
                <w:sz w:val="20"/>
                <w:szCs w:val="20"/>
                <w:lang w:val="kk-KZ"/>
              </w:rPr>
            </w:pPr>
          </w:p>
          <w:p w14:paraId="710E5869" w14:textId="77777777" w:rsidR="00644042" w:rsidRPr="00054567" w:rsidRDefault="00644042" w:rsidP="00A00F18">
            <w:pPr>
              <w:ind w:firstLine="567"/>
              <w:jc w:val="both"/>
              <w:rPr>
                <w:rFonts w:ascii="Times New Roman" w:hAnsi="Times New Roman" w:cs="Times New Roman"/>
                <w:sz w:val="20"/>
                <w:szCs w:val="20"/>
                <w:lang w:val="kk-KZ"/>
              </w:rPr>
            </w:pPr>
          </w:p>
          <w:p w14:paraId="12C5CD92" w14:textId="4E62A2F7" w:rsidR="00644042" w:rsidRPr="00054567" w:rsidRDefault="00644042" w:rsidP="009E280A">
            <w:pPr>
              <w:jc w:val="center"/>
              <w:rPr>
                <w:rFonts w:ascii="Times New Roman" w:hAnsi="Times New Roman" w:cs="Times New Roman"/>
                <w:sz w:val="20"/>
                <w:szCs w:val="20"/>
                <w:lang w:val="en-US"/>
              </w:rPr>
            </w:pPr>
            <w:r w:rsidRPr="00054567">
              <w:rPr>
                <w:rFonts w:ascii="Times New Roman" w:hAnsi="Times New Roman" w:cs="Times New Roman"/>
                <w:sz w:val="20"/>
                <w:szCs w:val="20"/>
                <w:lang w:val="en-US"/>
              </w:rPr>
              <w:t>5</w:t>
            </w:r>
          </w:p>
        </w:tc>
        <w:tc>
          <w:tcPr>
            <w:tcW w:w="1368" w:type="dxa"/>
            <w:vAlign w:val="center"/>
          </w:tcPr>
          <w:p w14:paraId="43CA8284" w14:textId="77777777" w:rsidR="00AE0E23" w:rsidRPr="00054567" w:rsidRDefault="00AE0E23" w:rsidP="00A00F18">
            <w:pPr>
              <w:jc w:val="both"/>
              <w:rPr>
                <w:rFonts w:ascii="Times New Roman" w:hAnsi="Times New Roman" w:cs="Times New Roman"/>
                <w:sz w:val="20"/>
                <w:szCs w:val="20"/>
                <w:lang w:val="kk-KZ"/>
              </w:rPr>
            </w:pPr>
          </w:p>
          <w:p w14:paraId="0A193313" w14:textId="77777777" w:rsidR="00AE0E23" w:rsidRPr="00054567" w:rsidRDefault="00AE0E23" w:rsidP="00A00F18">
            <w:pPr>
              <w:jc w:val="both"/>
              <w:rPr>
                <w:rFonts w:ascii="Times New Roman" w:hAnsi="Times New Roman" w:cs="Times New Roman"/>
                <w:sz w:val="20"/>
                <w:szCs w:val="20"/>
                <w:lang w:val="kk-KZ"/>
              </w:rPr>
            </w:pPr>
          </w:p>
          <w:p w14:paraId="496C08F2" w14:textId="4AFDEA7A" w:rsidR="00644042" w:rsidRPr="00054567" w:rsidRDefault="00644042" w:rsidP="00A00F18">
            <w:pPr>
              <w:jc w:val="both"/>
              <w:rPr>
                <w:rFonts w:ascii="Times New Roman" w:hAnsi="Times New Roman" w:cs="Times New Roman"/>
                <w:sz w:val="20"/>
                <w:szCs w:val="20"/>
                <w:lang w:val="en-US"/>
              </w:rPr>
            </w:pPr>
            <w:r w:rsidRPr="00054567">
              <w:rPr>
                <w:rFonts w:ascii="Times New Roman" w:hAnsi="Times New Roman" w:cs="Times New Roman"/>
                <w:sz w:val="20"/>
                <w:szCs w:val="20"/>
              </w:rPr>
              <w:t>4.07</w:t>
            </w:r>
          </w:p>
        </w:tc>
      </w:tr>
      <w:tr w:rsidR="00644042" w:rsidRPr="00054567" w14:paraId="15ECEC9B" w14:textId="77777777" w:rsidTr="00644042">
        <w:tc>
          <w:tcPr>
            <w:tcW w:w="1968" w:type="dxa"/>
          </w:tcPr>
          <w:p w14:paraId="3A7582CF" w14:textId="541AE8FE" w:rsidR="00644042" w:rsidRPr="00054567" w:rsidRDefault="00644042" w:rsidP="00A00F18">
            <w:pPr>
              <w:jc w:val="both"/>
              <w:rPr>
                <w:rFonts w:ascii="Times New Roman" w:hAnsi="Times New Roman" w:cs="Times New Roman"/>
                <w:sz w:val="20"/>
                <w:szCs w:val="20"/>
                <w:lang w:val="kk-KZ"/>
              </w:rPr>
            </w:pPr>
            <w:r w:rsidRPr="00054567">
              <w:rPr>
                <w:rStyle w:val="ab"/>
                <w:rFonts w:ascii="Times New Roman" w:hAnsi="Times New Roman" w:cs="Times New Roman"/>
                <w:b w:val="0"/>
                <w:sz w:val="20"/>
                <w:szCs w:val="20"/>
                <w:lang w:val="kk-KZ"/>
              </w:rPr>
              <w:t>География пәнінде ауыл</w:t>
            </w:r>
            <w:r w:rsidR="00EC0FD5" w:rsidRPr="00054567">
              <w:rPr>
                <w:rStyle w:val="ab"/>
                <w:rFonts w:ascii="Times New Roman" w:hAnsi="Times New Roman" w:cs="Times New Roman"/>
                <w:b w:val="0"/>
                <w:sz w:val="20"/>
                <w:szCs w:val="20"/>
                <w:lang w:val="kk-KZ"/>
              </w:rPr>
              <w:t xml:space="preserve"> </w:t>
            </w:r>
            <w:r w:rsidRPr="00054567">
              <w:rPr>
                <w:rStyle w:val="ab"/>
                <w:rFonts w:ascii="Times New Roman" w:hAnsi="Times New Roman" w:cs="Times New Roman"/>
                <w:b w:val="0"/>
                <w:sz w:val="20"/>
                <w:szCs w:val="20"/>
                <w:lang w:val="kk-KZ"/>
              </w:rPr>
              <w:t>шаруашылығына байланысты дербес зерттеу жобалары немесе практикалық тапсырмалар (далалық жұмыс, сауалнама т.б.) жиі ұсынылады.</w:t>
            </w:r>
          </w:p>
        </w:tc>
        <w:tc>
          <w:tcPr>
            <w:tcW w:w="1234" w:type="dxa"/>
          </w:tcPr>
          <w:p w14:paraId="3D790430" w14:textId="77777777" w:rsidR="00644042" w:rsidRPr="00054567" w:rsidRDefault="00644042" w:rsidP="00A00F18">
            <w:pPr>
              <w:ind w:firstLine="567"/>
              <w:jc w:val="both"/>
              <w:rPr>
                <w:rFonts w:ascii="Times New Roman" w:hAnsi="Times New Roman" w:cs="Times New Roman"/>
                <w:sz w:val="20"/>
                <w:szCs w:val="20"/>
                <w:lang w:val="kk-KZ"/>
              </w:rPr>
            </w:pPr>
          </w:p>
          <w:p w14:paraId="02A07C7A" w14:textId="77777777" w:rsidR="00644042" w:rsidRPr="00054567" w:rsidRDefault="00644042" w:rsidP="00A00F18">
            <w:pPr>
              <w:ind w:firstLine="567"/>
              <w:jc w:val="both"/>
              <w:rPr>
                <w:rFonts w:ascii="Times New Roman" w:hAnsi="Times New Roman" w:cs="Times New Roman"/>
                <w:sz w:val="20"/>
                <w:szCs w:val="20"/>
                <w:lang w:val="kk-KZ"/>
              </w:rPr>
            </w:pPr>
          </w:p>
          <w:p w14:paraId="201079B5" w14:textId="77777777" w:rsidR="00644042" w:rsidRPr="00054567" w:rsidRDefault="00644042" w:rsidP="00A00F18">
            <w:pPr>
              <w:ind w:firstLine="567"/>
              <w:jc w:val="both"/>
              <w:rPr>
                <w:rFonts w:ascii="Times New Roman" w:hAnsi="Times New Roman" w:cs="Times New Roman"/>
                <w:sz w:val="20"/>
                <w:szCs w:val="20"/>
                <w:lang w:val="kk-KZ"/>
              </w:rPr>
            </w:pPr>
          </w:p>
          <w:p w14:paraId="7F964BEE" w14:textId="77777777" w:rsidR="00644042" w:rsidRPr="00054567" w:rsidRDefault="00644042" w:rsidP="00A00F18">
            <w:pPr>
              <w:ind w:firstLine="567"/>
              <w:jc w:val="both"/>
              <w:rPr>
                <w:rFonts w:ascii="Times New Roman" w:hAnsi="Times New Roman" w:cs="Times New Roman"/>
                <w:sz w:val="20"/>
                <w:szCs w:val="20"/>
                <w:lang w:val="kk-KZ"/>
              </w:rPr>
            </w:pPr>
          </w:p>
          <w:p w14:paraId="4AA9C4F0" w14:textId="77777777" w:rsidR="00644042" w:rsidRPr="00054567" w:rsidRDefault="00644042" w:rsidP="00A00F18">
            <w:pPr>
              <w:ind w:firstLine="567"/>
              <w:jc w:val="both"/>
              <w:rPr>
                <w:rFonts w:ascii="Times New Roman" w:hAnsi="Times New Roman" w:cs="Times New Roman"/>
                <w:sz w:val="20"/>
                <w:szCs w:val="20"/>
                <w:lang w:val="kk-KZ"/>
              </w:rPr>
            </w:pPr>
          </w:p>
          <w:p w14:paraId="492821F4" w14:textId="43EBDDD3" w:rsidR="00644042" w:rsidRPr="00054567" w:rsidRDefault="00644042" w:rsidP="00A00F18">
            <w:pPr>
              <w:ind w:firstLine="567"/>
              <w:jc w:val="both"/>
              <w:rPr>
                <w:rFonts w:ascii="Times New Roman" w:hAnsi="Times New Roman" w:cs="Times New Roman"/>
                <w:sz w:val="20"/>
                <w:szCs w:val="20"/>
                <w:lang w:val="en-US"/>
              </w:rPr>
            </w:pPr>
            <w:r w:rsidRPr="00054567">
              <w:rPr>
                <w:rFonts w:ascii="Times New Roman" w:hAnsi="Times New Roman" w:cs="Times New Roman"/>
                <w:sz w:val="20"/>
                <w:szCs w:val="20"/>
                <w:lang w:val="en-US"/>
              </w:rPr>
              <w:t>2</w:t>
            </w:r>
          </w:p>
        </w:tc>
        <w:tc>
          <w:tcPr>
            <w:tcW w:w="1267" w:type="dxa"/>
          </w:tcPr>
          <w:p w14:paraId="6CA085C6" w14:textId="77777777" w:rsidR="00644042" w:rsidRPr="00054567" w:rsidRDefault="00644042" w:rsidP="00A00F18">
            <w:pPr>
              <w:ind w:firstLine="567"/>
              <w:jc w:val="both"/>
              <w:rPr>
                <w:rFonts w:ascii="Times New Roman" w:hAnsi="Times New Roman" w:cs="Times New Roman"/>
                <w:sz w:val="20"/>
                <w:szCs w:val="20"/>
                <w:lang w:val="kk-KZ"/>
              </w:rPr>
            </w:pPr>
          </w:p>
          <w:p w14:paraId="516E8B7C" w14:textId="77777777" w:rsidR="00644042" w:rsidRPr="00054567" w:rsidRDefault="00644042" w:rsidP="00A00F18">
            <w:pPr>
              <w:ind w:firstLine="567"/>
              <w:jc w:val="both"/>
              <w:rPr>
                <w:rFonts w:ascii="Times New Roman" w:hAnsi="Times New Roman" w:cs="Times New Roman"/>
                <w:sz w:val="20"/>
                <w:szCs w:val="20"/>
                <w:lang w:val="kk-KZ"/>
              </w:rPr>
            </w:pPr>
          </w:p>
          <w:p w14:paraId="61608EBF" w14:textId="77777777" w:rsidR="00644042" w:rsidRPr="00054567" w:rsidRDefault="00644042" w:rsidP="00A00F18">
            <w:pPr>
              <w:ind w:firstLine="567"/>
              <w:jc w:val="both"/>
              <w:rPr>
                <w:rFonts w:ascii="Times New Roman" w:hAnsi="Times New Roman" w:cs="Times New Roman"/>
                <w:sz w:val="20"/>
                <w:szCs w:val="20"/>
                <w:lang w:val="kk-KZ"/>
              </w:rPr>
            </w:pPr>
          </w:p>
          <w:p w14:paraId="549629A4" w14:textId="77777777" w:rsidR="00644042" w:rsidRPr="00054567" w:rsidRDefault="00644042" w:rsidP="00A00F18">
            <w:pPr>
              <w:ind w:firstLine="567"/>
              <w:jc w:val="both"/>
              <w:rPr>
                <w:rFonts w:ascii="Times New Roman" w:hAnsi="Times New Roman" w:cs="Times New Roman"/>
                <w:sz w:val="20"/>
                <w:szCs w:val="20"/>
                <w:lang w:val="kk-KZ"/>
              </w:rPr>
            </w:pPr>
          </w:p>
          <w:p w14:paraId="651CACE0" w14:textId="77777777" w:rsidR="00644042" w:rsidRPr="00054567" w:rsidRDefault="00644042" w:rsidP="00A00F18">
            <w:pPr>
              <w:ind w:firstLine="567"/>
              <w:jc w:val="both"/>
              <w:rPr>
                <w:rFonts w:ascii="Times New Roman" w:hAnsi="Times New Roman" w:cs="Times New Roman"/>
                <w:sz w:val="20"/>
                <w:szCs w:val="20"/>
                <w:lang w:val="kk-KZ"/>
              </w:rPr>
            </w:pPr>
          </w:p>
          <w:p w14:paraId="23AB76EB" w14:textId="1FC86022" w:rsidR="00644042" w:rsidRPr="00054567" w:rsidRDefault="00644042" w:rsidP="00A00F18">
            <w:pPr>
              <w:ind w:firstLine="567"/>
              <w:jc w:val="both"/>
              <w:rPr>
                <w:rFonts w:ascii="Times New Roman" w:hAnsi="Times New Roman" w:cs="Times New Roman"/>
                <w:sz w:val="20"/>
                <w:szCs w:val="20"/>
                <w:lang w:val="en-US"/>
              </w:rPr>
            </w:pPr>
            <w:r w:rsidRPr="00054567">
              <w:rPr>
                <w:rFonts w:ascii="Times New Roman" w:hAnsi="Times New Roman" w:cs="Times New Roman"/>
                <w:sz w:val="20"/>
                <w:szCs w:val="20"/>
                <w:lang w:val="en-US"/>
              </w:rPr>
              <w:t>4</w:t>
            </w:r>
          </w:p>
        </w:tc>
        <w:tc>
          <w:tcPr>
            <w:tcW w:w="1562" w:type="dxa"/>
          </w:tcPr>
          <w:p w14:paraId="4338C4CC" w14:textId="77777777" w:rsidR="00644042" w:rsidRPr="00054567" w:rsidRDefault="00644042" w:rsidP="00A00F18">
            <w:pPr>
              <w:ind w:firstLine="567"/>
              <w:jc w:val="both"/>
              <w:rPr>
                <w:rFonts w:ascii="Times New Roman" w:hAnsi="Times New Roman" w:cs="Times New Roman"/>
                <w:sz w:val="20"/>
                <w:szCs w:val="20"/>
                <w:lang w:val="kk-KZ"/>
              </w:rPr>
            </w:pPr>
          </w:p>
          <w:p w14:paraId="572AA9F1" w14:textId="77777777" w:rsidR="00644042" w:rsidRPr="00054567" w:rsidRDefault="00644042" w:rsidP="00A00F18">
            <w:pPr>
              <w:ind w:firstLine="567"/>
              <w:jc w:val="both"/>
              <w:rPr>
                <w:rFonts w:ascii="Times New Roman" w:hAnsi="Times New Roman" w:cs="Times New Roman"/>
                <w:sz w:val="20"/>
                <w:szCs w:val="20"/>
                <w:lang w:val="kk-KZ"/>
              </w:rPr>
            </w:pPr>
          </w:p>
          <w:p w14:paraId="478571FB" w14:textId="77777777" w:rsidR="00644042" w:rsidRPr="00054567" w:rsidRDefault="00644042" w:rsidP="00A00F18">
            <w:pPr>
              <w:ind w:firstLine="567"/>
              <w:jc w:val="both"/>
              <w:rPr>
                <w:rFonts w:ascii="Times New Roman" w:hAnsi="Times New Roman" w:cs="Times New Roman"/>
                <w:sz w:val="20"/>
                <w:szCs w:val="20"/>
                <w:lang w:val="kk-KZ"/>
              </w:rPr>
            </w:pPr>
          </w:p>
          <w:p w14:paraId="7722961F" w14:textId="77777777" w:rsidR="00644042" w:rsidRPr="00054567" w:rsidRDefault="00644042" w:rsidP="00A00F18">
            <w:pPr>
              <w:ind w:firstLine="567"/>
              <w:jc w:val="both"/>
              <w:rPr>
                <w:rFonts w:ascii="Times New Roman" w:hAnsi="Times New Roman" w:cs="Times New Roman"/>
                <w:sz w:val="20"/>
                <w:szCs w:val="20"/>
                <w:lang w:val="kk-KZ"/>
              </w:rPr>
            </w:pPr>
          </w:p>
          <w:p w14:paraId="0B9521DC" w14:textId="77777777" w:rsidR="00644042" w:rsidRPr="00054567" w:rsidRDefault="00644042" w:rsidP="00A00F18">
            <w:pPr>
              <w:ind w:firstLine="567"/>
              <w:jc w:val="both"/>
              <w:rPr>
                <w:rFonts w:ascii="Times New Roman" w:hAnsi="Times New Roman" w:cs="Times New Roman"/>
                <w:sz w:val="20"/>
                <w:szCs w:val="20"/>
                <w:lang w:val="kk-KZ"/>
              </w:rPr>
            </w:pPr>
          </w:p>
          <w:p w14:paraId="03FDD0B8" w14:textId="04E62138" w:rsidR="00644042" w:rsidRPr="00054567" w:rsidRDefault="00644042" w:rsidP="00A00F18">
            <w:pPr>
              <w:ind w:firstLine="567"/>
              <w:jc w:val="both"/>
              <w:rPr>
                <w:rFonts w:ascii="Times New Roman" w:hAnsi="Times New Roman" w:cs="Times New Roman"/>
                <w:sz w:val="20"/>
                <w:szCs w:val="20"/>
                <w:lang w:val="en-US"/>
              </w:rPr>
            </w:pPr>
            <w:r w:rsidRPr="00054567">
              <w:rPr>
                <w:rFonts w:ascii="Times New Roman" w:hAnsi="Times New Roman" w:cs="Times New Roman"/>
                <w:sz w:val="20"/>
                <w:szCs w:val="20"/>
                <w:lang w:val="en-US"/>
              </w:rPr>
              <w:t>1</w:t>
            </w:r>
          </w:p>
        </w:tc>
        <w:tc>
          <w:tcPr>
            <w:tcW w:w="1056" w:type="dxa"/>
          </w:tcPr>
          <w:p w14:paraId="14CAE8BC" w14:textId="77777777" w:rsidR="00644042" w:rsidRPr="00054567" w:rsidRDefault="00644042" w:rsidP="00A00F18">
            <w:pPr>
              <w:ind w:firstLine="567"/>
              <w:jc w:val="both"/>
              <w:rPr>
                <w:rFonts w:ascii="Times New Roman" w:hAnsi="Times New Roman" w:cs="Times New Roman"/>
                <w:sz w:val="20"/>
                <w:szCs w:val="20"/>
                <w:lang w:val="kk-KZ"/>
              </w:rPr>
            </w:pPr>
          </w:p>
          <w:p w14:paraId="45000E38" w14:textId="77777777" w:rsidR="00644042" w:rsidRPr="00054567" w:rsidRDefault="00644042" w:rsidP="00A00F18">
            <w:pPr>
              <w:ind w:firstLine="567"/>
              <w:jc w:val="both"/>
              <w:rPr>
                <w:rFonts w:ascii="Times New Roman" w:hAnsi="Times New Roman" w:cs="Times New Roman"/>
                <w:sz w:val="20"/>
                <w:szCs w:val="20"/>
                <w:lang w:val="kk-KZ"/>
              </w:rPr>
            </w:pPr>
          </w:p>
          <w:p w14:paraId="42CD9BD5" w14:textId="77777777" w:rsidR="00644042" w:rsidRPr="00054567" w:rsidRDefault="00644042" w:rsidP="00A00F18">
            <w:pPr>
              <w:ind w:firstLine="567"/>
              <w:jc w:val="both"/>
              <w:rPr>
                <w:rFonts w:ascii="Times New Roman" w:hAnsi="Times New Roman" w:cs="Times New Roman"/>
                <w:sz w:val="20"/>
                <w:szCs w:val="20"/>
                <w:lang w:val="kk-KZ"/>
              </w:rPr>
            </w:pPr>
          </w:p>
          <w:p w14:paraId="02EA803A" w14:textId="77777777" w:rsidR="00644042" w:rsidRPr="00054567" w:rsidRDefault="00644042" w:rsidP="00A00F18">
            <w:pPr>
              <w:ind w:firstLine="567"/>
              <w:jc w:val="both"/>
              <w:rPr>
                <w:rFonts w:ascii="Times New Roman" w:hAnsi="Times New Roman" w:cs="Times New Roman"/>
                <w:sz w:val="20"/>
                <w:szCs w:val="20"/>
                <w:lang w:val="kk-KZ"/>
              </w:rPr>
            </w:pPr>
          </w:p>
          <w:p w14:paraId="0A3256F8" w14:textId="77777777" w:rsidR="00644042" w:rsidRPr="00054567" w:rsidRDefault="00644042" w:rsidP="00A00F18">
            <w:pPr>
              <w:ind w:firstLine="567"/>
              <w:jc w:val="both"/>
              <w:rPr>
                <w:rFonts w:ascii="Times New Roman" w:hAnsi="Times New Roman" w:cs="Times New Roman"/>
                <w:sz w:val="20"/>
                <w:szCs w:val="20"/>
                <w:lang w:val="kk-KZ"/>
              </w:rPr>
            </w:pPr>
          </w:p>
          <w:p w14:paraId="3B3CD0ED" w14:textId="7945EA16" w:rsidR="00644042" w:rsidRPr="00054567" w:rsidRDefault="00644042" w:rsidP="00A00F18">
            <w:pPr>
              <w:ind w:firstLine="567"/>
              <w:jc w:val="both"/>
              <w:rPr>
                <w:rFonts w:ascii="Times New Roman" w:hAnsi="Times New Roman" w:cs="Times New Roman"/>
                <w:sz w:val="20"/>
                <w:szCs w:val="20"/>
                <w:lang w:val="en-US"/>
              </w:rPr>
            </w:pPr>
            <w:r w:rsidRPr="00054567">
              <w:rPr>
                <w:rFonts w:ascii="Times New Roman" w:hAnsi="Times New Roman" w:cs="Times New Roman"/>
                <w:sz w:val="20"/>
                <w:szCs w:val="20"/>
                <w:lang w:val="en-US"/>
              </w:rPr>
              <w:t>5</w:t>
            </w:r>
          </w:p>
        </w:tc>
        <w:tc>
          <w:tcPr>
            <w:tcW w:w="1038" w:type="dxa"/>
          </w:tcPr>
          <w:p w14:paraId="36009982" w14:textId="77777777" w:rsidR="00644042" w:rsidRPr="00054567" w:rsidRDefault="00644042" w:rsidP="00A00F18">
            <w:pPr>
              <w:ind w:firstLine="567"/>
              <w:jc w:val="both"/>
              <w:rPr>
                <w:rFonts w:ascii="Times New Roman" w:hAnsi="Times New Roman" w:cs="Times New Roman"/>
                <w:sz w:val="20"/>
                <w:szCs w:val="20"/>
                <w:lang w:val="kk-KZ"/>
              </w:rPr>
            </w:pPr>
          </w:p>
          <w:p w14:paraId="3F6F3025" w14:textId="77777777" w:rsidR="00644042" w:rsidRPr="00054567" w:rsidRDefault="00644042" w:rsidP="00A00F18">
            <w:pPr>
              <w:ind w:firstLine="567"/>
              <w:jc w:val="both"/>
              <w:rPr>
                <w:rFonts w:ascii="Times New Roman" w:hAnsi="Times New Roman" w:cs="Times New Roman"/>
                <w:sz w:val="20"/>
                <w:szCs w:val="20"/>
                <w:lang w:val="kk-KZ"/>
              </w:rPr>
            </w:pPr>
          </w:p>
          <w:p w14:paraId="5DC39C62" w14:textId="77777777" w:rsidR="00644042" w:rsidRPr="00054567" w:rsidRDefault="00644042" w:rsidP="00A00F18">
            <w:pPr>
              <w:ind w:firstLine="567"/>
              <w:jc w:val="both"/>
              <w:rPr>
                <w:rFonts w:ascii="Times New Roman" w:hAnsi="Times New Roman" w:cs="Times New Roman"/>
                <w:sz w:val="20"/>
                <w:szCs w:val="20"/>
                <w:lang w:val="kk-KZ"/>
              </w:rPr>
            </w:pPr>
          </w:p>
          <w:p w14:paraId="785B3487" w14:textId="77777777" w:rsidR="00644042" w:rsidRPr="00054567" w:rsidRDefault="00644042" w:rsidP="00A00F18">
            <w:pPr>
              <w:ind w:firstLine="567"/>
              <w:jc w:val="both"/>
              <w:rPr>
                <w:rFonts w:ascii="Times New Roman" w:hAnsi="Times New Roman" w:cs="Times New Roman"/>
                <w:sz w:val="20"/>
                <w:szCs w:val="20"/>
                <w:lang w:val="kk-KZ"/>
              </w:rPr>
            </w:pPr>
          </w:p>
          <w:p w14:paraId="06188391" w14:textId="77777777" w:rsidR="00644042" w:rsidRPr="00054567" w:rsidRDefault="00644042" w:rsidP="00A00F18">
            <w:pPr>
              <w:ind w:firstLine="567"/>
              <w:jc w:val="both"/>
              <w:rPr>
                <w:rFonts w:ascii="Times New Roman" w:hAnsi="Times New Roman" w:cs="Times New Roman"/>
                <w:sz w:val="20"/>
                <w:szCs w:val="20"/>
                <w:lang w:val="kk-KZ"/>
              </w:rPr>
            </w:pPr>
          </w:p>
          <w:p w14:paraId="2727E2C6" w14:textId="5DFB2071" w:rsidR="00644042" w:rsidRPr="00054567" w:rsidRDefault="00644042" w:rsidP="00A00F18">
            <w:pPr>
              <w:ind w:firstLine="567"/>
              <w:jc w:val="both"/>
              <w:rPr>
                <w:rFonts w:ascii="Times New Roman" w:hAnsi="Times New Roman" w:cs="Times New Roman"/>
                <w:sz w:val="20"/>
                <w:szCs w:val="20"/>
                <w:lang w:val="en-US"/>
              </w:rPr>
            </w:pPr>
            <w:r w:rsidRPr="00054567">
              <w:rPr>
                <w:rFonts w:ascii="Times New Roman" w:hAnsi="Times New Roman" w:cs="Times New Roman"/>
                <w:sz w:val="20"/>
                <w:szCs w:val="20"/>
                <w:lang w:val="en-US"/>
              </w:rPr>
              <w:t>3</w:t>
            </w:r>
          </w:p>
        </w:tc>
        <w:tc>
          <w:tcPr>
            <w:tcW w:w="1368" w:type="dxa"/>
            <w:vAlign w:val="center"/>
          </w:tcPr>
          <w:p w14:paraId="670A3749" w14:textId="77777777" w:rsidR="00193558" w:rsidRPr="00054567" w:rsidRDefault="00193558" w:rsidP="00A00F18">
            <w:pPr>
              <w:jc w:val="both"/>
              <w:rPr>
                <w:rFonts w:ascii="Times New Roman" w:hAnsi="Times New Roman" w:cs="Times New Roman"/>
                <w:sz w:val="20"/>
                <w:szCs w:val="20"/>
                <w:lang w:val="kk-KZ"/>
              </w:rPr>
            </w:pPr>
          </w:p>
          <w:p w14:paraId="40339521" w14:textId="24EB0421" w:rsidR="00644042" w:rsidRPr="00054567" w:rsidRDefault="00644042" w:rsidP="00A00F18">
            <w:pPr>
              <w:jc w:val="both"/>
              <w:rPr>
                <w:rFonts w:ascii="Times New Roman" w:hAnsi="Times New Roman" w:cs="Times New Roman"/>
                <w:sz w:val="20"/>
                <w:szCs w:val="20"/>
                <w:lang w:val="en-US"/>
              </w:rPr>
            </w:pPr>
            <w:r w:rsidRPr="00054567">
              <w:rPr>
                <w:rFonts w:ascii="Times New Roman" w:hAnsi="Times New Roman" w:cs="Times New Roman"/>
                <w:sz w:val="20"/>
                <w:szCs w:val="20"/>
              </w:rPr>
              <w:t>3.20</w:t>
            </w:r>
          </w:p>
        </w:tc>
      </w:tr>
      <w:tr w:rsidR="00644042" w:rsidRPr="00054567" w14:paraId="1D77906B" w14:textId="77777777" w:rsidTr="00644042">
        <w:tc>
          <w:tcPr>
            <w:tcW w:w="1968" w:type="dxa"/>
          </w:tcPr>
          <w:p w14:paraId="030BC5A9" w14:textId="77777777" w:rsidR="00644042" w:rsidRPr="00054567" w:rsidRDefault="00644042" w:rsidP="00A00F18">
            <w:pPr>
              <w:jc w:val="both"/>
              <w:rPr>
                <w:rFonts w:ascii="Times New Roman" w:hAnsi="Times New Roman" w:cs="Times New Roman"/>
                <w:sz w:val="20"/>
                <w:szCs w:val="20"/>
                <w:lang w:val="kk-KZ"/>
              </w:rPr>
            </w:pPr>
            <w:r w:rsidRPr="00054567">
              <w:rPr>
                <w:rStyle w:val="ab"/>
                <w:rFonts w:ascii="Times New Roman" w:hAnsi="Times New Roman" w:cs="Times New Roman"/>
                <w:b w:val="0"/>
                <w:sz w:val="20"/>
                <w:szCs w:val="20"/>
                <w:lang w:val="kk-KZ"/>
              </w:rPr>
              <w:t>Ауыл шаруашылығын оқытуда білім алушылардың өмірмен байланыстырып ой жүгіртуіне (мысалы, өз ауылы немесе өңірі негізінде) мүмкіндік беріледі.</w:t>
            </w:r>
          </w:p>
        </w:tc>
        <w:tc>
          <w:tcPr>
            <w:tcW w:w="1234" w:type="dxa"/>
          </w:tcPr>
          <w:p w14:paraId="75AA8B21" w14:textId="77777777" w:rsidR="00644042" w:rsidRPr="00054567" w:rsidRDefault="00644042" w:rsidP="00A00F18">
            <w:pPr>
              <w:ind w:firstLine="567"/>
              <w:jc w:val="both"/>
              <w:rPr>
                <w:rFonts w:ascii="Times New Roman" w:hAnsi="Times New Roman" w:cs="Times New Roman"/>
                <w:sz w:val="20"/>
                <w:szCs w:val="20"/>
                <w:lang w:val="kk-KZ"/>
              </w:rPr>
            </w:pPr>
          </w:p>
        </w:tc>
        <w:tc>
          <w:tcPr>
            <w:tcW w:w="1267" w:type="dxa"/>
          </w:tcPr>
          <w:p w14:paraId="34767CF7" w14:textId="77777777" w:rsidR="00644042" w:rsidRPr="00054567" w:rsidRDefault="00644042" w:rsidP="00A00F18">
            <w:pPr>
              <w:ind w:firstLine="567"/>
              <w:jc w:val="both"/>
              <w:rPr>
                <w:rFonts w:ascii="Times New Roman" w:hAnsi="Times New Roman" w:cs="Times New Roman"/>
                <w:sz w:val="20"/>
                <w:szCs w:val="20"/>
                <w:lang w:val="kk-KZ"/>
              </w:rPr>
            </w:pPr>
          </w:p>
          <w:p w14:paraId="12A40C13" w14:textId="77777777" w:rsidR="00644042" w:rsidRPr="00054567" w:rsidRDefault="00644042" w:rsidP="00A00F18">
            <w:pPr>
              <w:ind w:firstLine="567"/>
              <w:jc w:val="both"/>
              <w:rPr>
                <w:rFonts w:ascii="Times New Roman" w:hAnsi="Times New Roman" w:cs="Times New Roman"/>
                <w:sz w:val="20"/>
                <w:szCs w:val="20"/>
                <w:lang w:val="kk-KZ"/>
              </w:rPr>
            </w:pPr>
          </w:p>
          <w:p w14:paraId="740A0DB3" w14:textId="77777777" w:rsidR="00644042" w:rsidRPr="00054567" w:rsidRDefault="00644042" w:rsidP="00A00F18">
            <w:pPr>
              <w:ind w:firstLine="567"/>
              <w:jc w:val="both"/>
              <w:rPr>
                <w:rFonts w:ascii="Times New Roman" w:hAnsi="Times New Roman" w:cs="Times New Roman"/>
                <w:sz w:val="20"/>
                <w:szCs w:val="20"/>
                <w:lang w:val="kk-KZ"/>
              </w:rPr>
            </w:pPr>
          </w:p>
          <w:p w14:paraId="18BEEED3" w14:textId="77777777" w:rsidR="00644042" w:rsidRPr="00054567" w:rsidRDefault="00644042" w:rsidP="00A00F18">
            <w:pPr>
              <w:ind w:firstLine="567"/>
              <w:jc w:val="both"/>
              <w:rPr>
                <w:rFonts w:ascii="Times New Roman" w:hAnsi="Times New Roman" w:cs="Times New Roman"/>
                <w:sz w:val="20"/>
                <w:szCs w:val="20"/>
                <w:lang w:val="kk-KZ"/>
              </w:rPr>
            </w:pPr>
          </w:p>
          <w:p w14:paraId="0854995B" w14:textId="77777777" w:rsidR="00644042" w:rsidRPr="00054567" w:rsidRDefault="00644042" w:rsidP="00A00F18">
            <w:pPr>
              <w:ind w:firstLine="567"/>
              <w:jc w:val="both"/>
              <w:rPr>
                <w:rFonts w:ascii="Times New Roman" w:hAnsi="Times New Roman" w:cs="Times New Roman"/>
                <w:sz w:val="20"/>
                <w:szCs w:val="20"/>
                <w:lang w:val="kk-KZ"/>
              </w:rPr>
            </w:pPr>
          </w:p>
          <w:p w14:paraId="2AA86DAC" w14:textId="6FDCE546" w:rsidR="00644042" w:rsidRPr="00054567" w:rsidRDefault="00644042" w:rsidP="00A00F18">
            <w:pPr>
              <w:ind w:firstLine="567"/>
              <w:jc w:val="both"/>
              <w:rPr>
                <w:rFonts w:ascii="Times New Roman" w:hAnsi="Times New Roman" w:cs="Times New Roman"/>
                <w:sz w:val="20"/>
                <w:szCs w:val="20"/>
                <w:lang w:val="en-US"/>
              </w:rPr>
            </w:pPr>
            <w:r w:rsidRPr="00054567">
              <w:rPr>
                <w:rFonts w:ascii="Times New Roman" w:hAnsi="Times New Roman" w:cs="Times New Roman"/>
                <w:sz w:val="20"/>
                <w:szCs w:val="20"/>
                <w:lang w:val="en-US"/>
              </w:rPr>
              <w:t>2</w:t>
            </w:r>
          </w:p>
        </w:tc>
        <w:tc>
          <w:tcPr>
            <w:tcW w:w="1562" w:type="dxa"/>
          </w:tcPr>
          <w:p w14:paraId="0402AAFF" w14:textId="77777777" w:rsidR="00644042" w:rsidRPr="00054567" w:rsidRDefault="00644042" w:rsidP="00A00F18">
            <w:pPr>
              <w:ind w:firstLine="567"/>
              <w:jc w:val="both"/>
              <w:rPr>
                <w:rFonts w:ascii="Times New Roman" w:hAnsi="Times New Roman" w:cs="Times New Roman"/>
                <w:sz w:val="20"/>
                <w:szCs w:val="20"/>
                <w:lang w:val="kk-KZ"/>
              </w:rPr>
            </w:pPr>
          </w:p>
          <w:p w14:paraId="7DD7725C" w14:textId="77777777" w:rsidR="00644042" w:rsidRPr="00054567" w:rsidRDefault="00644042" w:rsidP="00A00F18">
            <w:pPr>
              <w:ind w:firstLine="567"/>
              <w:jc w:val="both"/>
              <w:rPr>
                <w:rFonts w:ascii="Times New Roman" w:hAnsi="Times New Roman" w:cs="Times New Roman"/>
                <w:sz w:val="20"/>
                <w:szCs w:val="20"/>
                <w:lang w:val="kk-KZ"/>
              </w:rPr>
            </w:pPr>
          </w:p>
          <w:p w14:paraId="5986CD2E" w14:textId="77777777" w:rsidR="00644042" w:rsidRPr="00054567" w:rsidRDefault="00644042" w:rsidP="00A00F18">
            <w:pPr>
              <w:ind w:firstLine="567"/>
              <w:jc w:val="both"/>
              <w:rPr>
                <w:rFonts w:ascii="Times New Roman" w:hAnsi="Times New Roman" w:cs="Times New Roman"/>
                <w:sz w:val="20"/>
                <w:szCs w:val="20"/>
                <w:lang w:val="kk-KZ"/>
              </w:rPr>
            </w:pPr>
          </w:p>
          <w:p w14:paraId="253E708A" w14:textId="77777777" w:rsidR="00644042" w:rsidRPr="00054567" w:rsidRDefault="00644042" w:rsidP="00A00F18">
            <w:pPr>
              <w:ind w:firstLine="567"/>
              <w:jc w:val="both"/>
              <w:rPr>
                <w:rFonts w:ascii="Times New Roman" w:hAnsi="Times New Roman" w:cs="Times New Roman"/>
                <w:sz w:val="20"/>
                <w:szCs w:val="20"/>
                <w:lang w:val="kk-KZ"/>
              </w:rPr>
            </w:pPr>
          </w:p>
          <w:p w14:paraId="54D89762" w14:textId="77777777" w:rsidR="00644042" w:rsidRPr="00054567" w:rsidRDefault="00644042" w:rsidP="00A00F18">
            <w:pPr>
              <w:ind w:firstLine="567"/>
              <w:jc w:val="both"/>
              <w:rPr>
                <w:rFonts w:ascii="Times New Roman" w:hAnsi="Times New Roman" w:cs="Times New Roman"/>
                <w:sz w:val="20"/>
                <w:szCs w:val="20"/>
                <w:lang w:val="kk-KZ"/>
              </w:rPr>
            </w:pPr>
          </w:p>
          <w:p w14:paraId="1A8433A2" w14:textId="677028C2" w:rsidR="00644042" w:rsidRPr="00054567" w:rsidRDefault="00644042" w:rsidP="00A00F18">
            <w:pPr>
              <w:ind w:firstLine="567"/>
              <w:jc w:val="both"/>
              <w:rPr>
                <w:rFonts w:ascii="Times New Roman" w:hAnsi="Times New Roman" w:cs="Times New Roman"/>
                <w:sz w:val="20"/>
                <w:szCs w:val="20"/>
                <w:lang w:val="en-US"/>
              </w:rPr>
            </w:pPr>
            <w:r w:rsidRPr="00054567">
              <w:rPr>
                <w:rFonts w:ascii="Times New Roman" w:hAnsi="Times New Roman" w:cs="Times New Roman"/>
                <w:sz w:val="20"/>
                <w:szCs w:val="20"/>
                <w:lang w:val="en-US"/>
              </w:rPr>
              <w:t>3</w:t>
            </w:r>
          </w:p>
        </w:tc>
        <w:tc>
          <w:tcPr>
            <w:tcW w:w="1056" w:type="dxa"/>
          </w:tcPr>
          <w:p w14:paraId="37D0424D" w14:textId="77777777" w:rsidR="00644042" w:rsidRPr="00054567" w:rsidRDefault="00644042" w:rsidP="00A00F18">
            <w:pPr>
              <w:ind w:firstLine="567"/>
              <w:jc w:val="both"/>
              <w:rPr>
                <w:rFonts w:ascii="Times New Roman" w:hAnsi="Times New Roman" w:cs="Times New Roman"/>
                <w:sz w:val="20"/>
                <w:szCs w:val="20"/>
                <w:lang w:val="kk-KZ"/>
              </w:rPr>
            </w:pPr>
          </w:p>
          <w:p w14:paraId="64819484" w14:textId="77777777" w:rsidR="00644042" w:rsidRPr="00054567" w:rsidRDefault="00644042" w:rsidP="00A00F18">
            <w:pPr>
              <w:ind w:firstLine="567"/>
              <w:jc w:val="both"/>
              <w:rPr>
                <w:rFonts w:ascii="Times New Roman" w:hAnsi="Times New Roman" w:cs="Times New Roman"/>
                <w:sz w:val="20"/>
                <w:szCs w:val="20"/>
                <w:lang w:val="kk-KZ"/>
              </w:rPr>
            </w:pPr>
          </w:p>
          <w:p w14:paraId="4F7C7C71" w14:textId="77777777" w:rsidR="00644042" w:rsidRPr="00054567" w:rsidRDefault="00644042" w:rsidP="00A00F18">
            <w:pPr>
              <w:ind w:firstLine="567"/>
              <w:jc w:val="both"/>
              <w:rPr>
                <w:rFonts w:ascii="Times New Roman" w:hAnsi="Times New Roman" w:cs="Times New Roman"/>
                <w:sz w:val="20"/>
                <w:szCs w:val="20"/>
                <w:lang w:val="kk-KZ"/>
              </w:rPr>
            </w:pPr>
          </w:p>
          <w:p w14:paraId="354D5CC0" w14:textId="77777777" w:rsidR="00644042" w:rsidRPr="00054567" w:rsidRDefault="00644042" w:rsidP="00A00F18">
            <w:pPr>
              <w:ind w:firstLine="567"/>
              <w:jc w:val="both"/>
              <w:rPr>
                <w:rFonts w:ascii="Times New Roman" w:hAnsi="Times New Roman" w:cs="Times New Roman"/>
                <w:sz w:val="20"/>
                <w:szCs w:val="20"/>
                <w:lang w:val="kk-KZ"/>
              </w:rPr>
            </w:pPr>
          </w:p>
          <w:p w14:paraId="40CD79CE" w14:textId="77777777" w:rsidR="00644042" w:rsidRPr="00054567" w:rsidRDefault="00644042" w:rsidP="00A00F18">
            <w:pPr>
              <w:ind w:firstLine="567"/>
              <w:jc w:val="both"/>
              <w:rPr>
                <w:rFonts w:ascii="Times New Roman" w:hAnsi="Times New Roman" w:cs="Times New Roman"/>
                <w:sz w:val="20"/>
                <w:szCs w:val="20"/>
                <w:lang w:val="kk-KZ"/>
              </w:rPr>
            </w:pPr>
          </w:p>
          <w:p w14:paraId="5CBD80A7" w14:textId="73EC06CA" w:rsidR="00644042" w:rsidRPr="00054567" w:rsidRDefault="00644042" w:rsidP="00A00F18">
            <w:pPr>
              <w:ind w:firstLine="567"/>
              <w:jc w:val="both"/>
              <w:rPr>
                <w:rFonts w:ascii="Times New Roman" w:hAnsi="Times New Roman" w:cs="Times New Roman"/>
                <w:sz w:val="20"/>
                <w:szCs w:val="20"/>
                <w:lang w:val="en-US"/>
              </w:rPr>
            </w:pPr>
            <w:r w:rsidRPr="00054567">
              <w:rPr>
                <w:rFonts w:ascii="Times New Roman" w:hAnsi="Times New Roman" w:cs="Times New Roman"/>
                <w:sz w:val="20"/>
                <w:szCs w:val="20"/>
                <w:lang w:val="en-US"/>
              </w:rPr>
              <w:t>8</w:t>
            </w:r>
          </w:p>
        </w:tc>
        <w:tc>
          <w:tcPr>
            <w:tcW w:w="1038" w:type="dxa"/>
          </w:tcPr>
          <w:p w14:paraId="513E2050" w14:textId="77777777" w:rsidR="00644042" w:rsidRPr="00054567" w:rsidRDefault="00644042" w:rsidP="00A00F18">
            <w:pPr>
              <w:ind w:firstLine="567"/>
              <w:jc w:val="both"/>
              <w:rPr>
                <w:rFonts w:ascii="Times New Roman" w:hAnsi="Times New Roman" w:cs="Times New Roman"/>
                <w:sz w:val="20"/>
                <w:szCs w:val="20"/>
                <w:lang w:val="kk-KZ"/>
              </w:rPr>
            </w:pPr>
          </w:p>
          <w:p w14:paraId="2C0F7A31" w14:textId="77777777" w:rsidR="00644042" w:rsidRPr="00054567" w:rsidRDefault="00644042" w:rsidP="00A00F18">
            <w:pPr>
              <w:ind w:firstLine="567"/>
              <w:jc w:val="both"/>
              <w:rPr>
                <w:rFonts w:ascii="Times New Roman" w:hAnsi="Times New Roman" w:cs="Times New Roman"/>
                <w:sz w:val="20"/>
                <w:szCs w:val="20"/>
                <w:lang w:val="kk-KZ"/>
              </w:rPr>
            </w:pPr>
          </w:p>
          <w:p w14:paraId="7B420486" w14:textId="77777777" w:rsidR="00644042" w:rsidRPr="00054567" w:rsidRDefault="00644042" w:rsidP="00A00F18">
            <w:pPr>
              <w:ind w:firstLine="567"/>
              <w:jc w:val="both"/>
              <w:rPr>
                <w:rFonts w:ascii="Times New Roman" w:hAnsi="Times New Roman" w:cs="Times New Roman"/>
                <w:sz w:val="20"/>
                <w:szCs w:val="20"/>
                <w:lang w:val="kk-KZ"/>
              </w:rPr>
            </w:pPr>
          </w:p>
          <w:p w14:paraId="5E2AE0E6" w14:textId="77777777" w:rsidR="00644042" w:rsidRPr="00054567" w:rsidRDefault="00644042" w:rsidP="00A00F18">
            <w:pPr>
              <w:ind w:firstLine="567"/>
              <w:jc w:val="both"/>
              <w:rPr>
                <w:rFonts w:ascii="Times New Roman" w:hAnsi="Times New Roman" w:cs="Times New Roman"/>
                <w:sz w:val="20"/>
                <w:szCs w:val="20"/>
                <w:lang w:val="kk-KZ"/>
              </w:rPr>
            </w:pPr>
          </w:p>
          <w:p w14:paraId="3C52F3B6" w14:textId="77777777" w:rsidR="00644042" w:rsidRPr="00054567" w:rsidRDefault="00644042" w:rsidP="00A00F18">
            <w:pPr>
              <w:ind w:firstLine="567"/>
              <w:jc w:val="both"/>
              <w:rPr>
                <w:rFonts w:ascii="Times New Roman" w:hAnsi="Times New Roman" w:cs="Times New Roman"/>
                <w:sz w:val="20"/>
                <w:szCs w:val="20"/>
                <w:lang w:val="kk-KZ"/>
              </w:rPr>
            </w:pPr>
          </w:p>
          <w:p w14:paraId="6CFD6659" w14:textId="2E02CBD8" w:rsidR="00644042" w:rsidRPr="00054567" w:rsidRDefault="00644042" w:rsidP="00A00F18">
            <w:pPr>
              <w:ind w:firstLine="567"/>
              <w:jc w:val="both"/>
              <w:rPr>
                <w:rFonts w:ascii="Times New Roman" w:hAnsi="Times New Roman" w:cs="Times New Roman"/>
                <w:sz w:val="20"/>
                <w:szCs w:val="20"/>
                <w:lang w:val="en-US"/>
              </w:rPr>
            </w:pPr>
            <w:r w:rsidRPr="00054567">
              <w:rPr>
                <w:rFonts w:ascii="Times New Roman" w:hAnsi="Times New Roman" w:cs="Times New Roman"/>
                <w:sz w:val="20"/>
                <w:szCs w:val="20"/>
                <w:lang w:val="en-US"/>
              </w:rPr>
              <w:t>2</w:t>
            </w:r>
          </w:p>
        </w:tc>
        <w:tc>
          <w:tcPr>
            <w:tcW w:w="1368" w:type="dxa"/>
            <w:vAlign w:val="center"/>
          </w:tcPr>
          <w:p w14:paraId="554B3226" w14:textId="77777777" w:rsidR="00644042" w:rsidRPr="00054567" w:rsidRDefault="00644042" w:rsidP="00A00F18">
            <w:pPr>
              <w:jc w:val="both"/>
              <w:rPr>
                <w:rFonts w:ascii="Times New Roman" w:hAnsi="Times New Roman" w:cs="Times New Roman"/>
                <w:sz w:val="20"/>
                <w:szCs w:val="20"/>
                <w:lang w:val="kk-KZ"/>
              </w:rPr>
            </w:pPr>
          </w:p>
          <w:p w14:paraId="504C62CF" w14:textId="657F47D5" w:rsidR="00644042" w:rsidRPr="00054567" w:rsidRDefault="00644042" w:rsidP="00A00F18">
            <w:pPr>
              <w:jc w:val="both"/>
              <w:rPr>
                <w:rFonts w:ascii="Times New Roman" w:hAnsi="Times New Roman" w:cs="Times New Roman"/>
                <w:sz w:val="20"/>
                <w:szCs w:val="20"/>
                <w:lang w:val="en-US"/>
              </w:rPr>
            </w:pPr>
            <w:r w:rsidRPr="00054567">
              <w:rPr>
                <w:rFonts w:ascii="Times New Roman" w:hAnsi="Times New Roman" w:cs="Times New Roman"/>
                <w:sz w:val="20"/>
                <w:szCs w:val="20"/>
              </w:rPr>
              <w:t>3.67</w:t>
            </w:r>
          </w:p>
        </w:tc>
      </w:tr>
      <w:tr w:rsidR="00644042" w:rsidRPr="00054567" w14:paraId="51A70394" w14:textId="77777777" w:rsidTr="00644042">
        <w:tc>
          <w:tcPr>
            <w:tcW w:w="1968" w:type="dxa"/>
          </w:tcPr>
          <w:p w14:paraId="1346059E" w14:textId="77777777" w:rsidR="00644042" w:rsidRPr="00054567" w:rsidRDefault="00644042" w:rsidP="00A00F18">
            <w:pPr>
              <w:jc w:val="both"/>
              <w:rPr>
                <w:rFonts w:ascii="Times New Roman" w:hAnsi="Times New Roman" w:cs="Times New Roman"/>
                <w:sz w:val="20"/>
                <w:szCs w:val="20"/>
                <w:lang w:val="kk-KZ"/>
              </w:rPr>
            </w:pPr>
            <w:r w:rsidRPr="00054567">
              <w:rPr>
                <w:rStyle w:val="ab"/>
                <w:rFonts w:ascii="Times New Roman" w:hAnsi="Times New Roman" w:cs="Times New Roman"/>
                <w:b w:val="0"/>
                <w:sz w:val="20"/>
                <w:szCs w:val="20"/>
                <w:lang w:val="kk-KZ"/>
              </w:rPr>
              <w:t>Мұғалімдер ауыл шаруашылығына қатысты жаңартылған деректер мен статистиканы тұрақты түрде пайдаланып отырады.</w:t>
            </w:r>
          </w:p>
        </w:tc>
        <w:tc>
          <w:tcPr>
            <w:tcW w:w="1234" w:type="dxa"/>
          </w:tcPr>
          <w:p w14:paraId="47D8F22D" w14:textId="77777777" w:rsidR="00644042" w:rsidRPr="00054567" w:rsidRDefault="00644042" w:rsidP="00A00F18">
            <w:pPr>
              <w:ind w:firstLine="567"/>
              <w:jc w:val="both"/>
              <w:rPr>
                <w:rFonts w:ascii="Times New Roman" w:hAnsi="Times New Roman" w:cs="Times New Roman"/>
                <w:sz w:val="20"/>
                <w:szCs w:val="20"/>
                <w:lang w:val="kk-KZ"/>
              </w:rPr>
            </w:pPr>
          </w:p>
          <w:p w14:paraId="795838E9" w14:textId="77777777" w:rsidR="00644042" w:rsidRPr="00054567" w:rsidRDefault="00644042" w:rsidP="00A00F18">
            <w:pPr>
              <w:ind w:firstLine="567"/>
              <w:jc w:val="both"/>
              <w:rPr>
                <w:rFonts w:ascii="Times New Roman" w:hAnsi="Times New Roman" w:cs="Times New Roman"/>
                <w:sz w:val="20"/>
                <w:szCs w:val="20"/>
                <w:lang w:val="kk-KZ"/>
              </w:rPr>
            </w:pPr>
          </w:p>
          <w:p w14:paraId="4868EB18" w14:textId="77777777" w:rsidR="00644042" w:rsidRPr="00054567" w:rsidRDefault="00644042" w:rsidP="00A00F18">
            <w:pPr>
              <w:ind w:firstLine="567"/>
              <w:jc w:val="both"/>
              <w:rPr>
                <w:rFonts w:ascii="Times New Roman" w:hAnsi="Times New Roman" w:cs="Times New Roman"/>
                <w:sz w:val="20"/>
                <w:szCs w:val="20"/>
                <w:lang w:val="kk-KZ"/>
              </w:rPr>
            </w:pPr>
          </w:p>
          <w:p w14:paraId="00522810" w14:textId="7C0FC74A" w:rsidR="00644042" w:rsidRPr="00054567" w:rsidRDefault="00644042" w:rsidP="009E280A">
            <w:pPr>
              <w:jc w:val="center"/>
              <w:rPr>
                <w:rFonts w:ascii="Times New Roman" w:hAnsi="Times New Roman" w:cs="Times New Roman"/>
                <w:sz w:val="20"/>
                <w:szCs w:val="20"/>
                <w:lang w:val="en-US"/>
              </w:rPr>
            </w:pPr>
            <w:r w:rsidRPr="00054567">
              <w:rPr>
                <w:rFonts w:ascii="Times New Roman" w:hAnsi="Times New Roman" w:cs="Times New Roman"/>
                <w:sz w:val="20"/>
                <w:szCs w:val="20"/>
                <w:lang w:val="en-US"/>
              </w:rPr>
              <w:t>2</w:t>
            </w:r>
          </w:p>
        </w:tc>
        <w:tc>
          <w:tcPr>
            <w:tcW w:w="1267" w:type="dxa"/>
          </w:tcPr>
          <w:p w14:paraId="6AD7A0FC" w14:textId="77777777" w:rsidR="00644042" w:rsidRPr="00054567" w:rsidRDefault="00644042" w:rsidP="00A00F18">
            <w:pPr>
              <w:ind w:firstLine="567"/>
              <w:jc w:val="both"/>
              <w:rPr>
                <w:rFonts w:ascii="Times New Roman" w:hAnsi="Times New Roman" w:cs="Times New Roman"/>
                <w:sz w:val="20"/>
                <w:szCs w:val="20"/>
                <w:lang w:val="kk-KZ"/>
              </w:rPr>
            </w:pPr>
          </w:p>
        </w:tc>
        <w:tc>
          <w:tcPr>
            <w:tcW w:w="1562" w:type="dxa"/>
          </w:tcPr>
          <w:p w14:paraId="473CFF7C" w14:textId="77777777" w:rsidR="00644042" w:rsidRPr="00054567" w:rsidRDefault="00644042" w:rsidP="00A00F18">
            <w:pPr>
              <w:ind w:firstLine="567"/>
              <w:jc w:val="both"/>
              <w:rPr>
                <w:rFonts w:ascii="Times New Roman" w:hAnsi="Times New Roman" w:cs="Times New Roman"/>
                <w:sz w:val="20"/>
                <w:szCs w:val="20"/>
                <w:lang w:val="kk-KZ"/>
              </w:rPr>
            </w:pPr>
          </w:p>
          <w:p w14:paraId="58AA7C69" w14:textId="77777777" w:rsidR="00644042" w:rsidRPr="00054567" w:rsidRDefault="00644042" w:rsidP="00A00F18">
            <w:pPr>
              <w:ind w:firstLine="567"/>
              <w:jc w:val="both"/>
              <w:rPr>
                <w:rFonts w:ascii="Times New Roman" w:hAnsi="Times New Roman" w:cs="Times New Roman"/>
                <w:sz w:val="20"/>
                <w:szCs w:val="20"/>
                <w:lang w:val="kk-KZ"/>
              </w:rPr>
            </w:pPr>
          </w:p>
          <w:p w14:paraId="346A3794" w14:textId="77777777" w:rsidR="00644042" w:rsidRPr="00054567" w:rsidRDefault="00644042" w:rsidP="00A00F18">
            <w:pPr>
              <w:ind w:firstLine="567"/>
              <w:jc w:val="both"/>
              <w:rPr>
                <w:rFonts w:ascii="Times New Roman" w:hAnsi="Times New Roman" w:cs="Times New Roman"/>
                <w:sz w:val="20"/>
                <w:szCs w:val="20"/>
                <w:lang w:val="kk-KZ"/>
              </w:rPr>
            </w:pPr>
          </w:p>
          <w:p w14:paraId="6D47E612" w14:textId="1F73B16C" w:rsidR="00644042" w:rsidRPr="00054567" w:rsidRDefault="00644042" w:rsidP="00A00F18">
            <w:pPr>
              <w:ind w:firstLine="567"/>
              <w:jc w:val="both"/>
              <w:rPr>
                <w:rFonts w:ascii="Times New Roman" w:hAnsi="Times New Roman" w:cs="Times New Roman"/>
                <w:sz w:val="20"/>
                <w:szCs w:val="20"/>
                <w:lang w:val="en-US"/>
              </w:rPr>
            </w:pPr>
            <w:r w:rsidRPr="00054567">
              <w:rPr>
                <w:rFonts w:ascii="Times New Roman" w:hAnsi="Times New Roman" w:cs="Times New Roman"/>
                <w:sz w:val="20"/>
                <w:szCs w:val="20"/>
                <w:lang w:val="en-US"/>
              </w:rPr>
              <w:t>3</w:t>
            </w:r>
          </w:p>
        </w:tc>
        <w:tc>
          <w:tcPr>
            <w:tcW w:w="1056" w:type="dxa"/>
          </w:tcPr>
          <w:p w14:paraId="4418CF4B" w14:textId="77777777" w:rsidR="00644042" w:rsidRPr="00054567" w:rsidRDefault="00644042" w:rsidP="00A00F18">
            <w:pPr>
              <w:ind w:firstLine="567"/>
              <w:jc w:val="both"/>
              <w:rPr>
                <w:rFonts w:ascii="Times New Roman" w:hAnsi="Times New Roman" w:cs="Times New Roman"/>
                <w:sz w:val="20"/>
                <w:szCs w:val="20"/>
                <w:lang w:val="kk-KZ"/>
              </w:rPr>
            </w:pPr>
          </w:p>
          <w:p w14:paraId="3DEFD207" w14:textId="77777777" w:rsidR="00644042" w:rsidRPr="00054567" w:rsidRDefault="00644042" w:rsidP="00A00F18">
            <w:pPr>
              <w:ind w:firstLine="567"/>
              <w:jc w:val="both"/>
              <w:rPr>
                <w:rFonts w:ascii="Times New Roman" w:hAnsi="Times New Roman" w:cs="Times New Roman"/>
                <w:sz w:val="20"/>
                <w:szCs w:val="20"/>
                <w:lang w:val="kk-KZ"/>
              </w:rPr>
            </w:pPr>
          </w:p>
          <w:p w14:paraId="5E06613C" w14:textId="77777777" w:rsidR="00644042" w:rsidRPr="00054567" w:rsidRDefault="00644042" w:rsidP="00A00F18">
            <w:pPr>
              <w:ind w:firstLine="567"/>
              <w:jc w:val="both"/>
              <w:rPr>
                <w:rFonts w:ascii="Times New Roman" w:hAnsi="Times New Roman" w:cs="Times New Roman"/>
                <w:sz w:val="20"/>
                <w:szCs w:val="20"/>
                <w:lang w:val="kk-KZ"/>
              </w:rPr>
            </w:pPr>
          </w:p>
          <w:p w14:paraId="7A5238CC" w14:textId="345939AD" w:rsidR="00644042" w:rsidRPr="00054567" w:rsidRDefault="00644042" w:rsidP="00A00F18">
            <w:pPr>
              <w:ind w:firstLine="567"/>
              <w:jc w:val="both"/>
              <w:rPr>
                <w:rFonts w:ascii="Times New Roman" w:hAnsi="Times New Roman" w:cs="Times New Roman"/>
                <w:sz w:val="20"/>
                <w:szCs w:val="20"/>
                <w:lang w:val="en-US"/>
              </w:rPr>
            </w:pPr>
            <w:r w:rsidRPr="00054567">
              <w:rPr>
                <w:rFonts w:ascii="Times New Roman" w:hAnsi="Times New Roman" w:cs="Times New Roman"/>
                <w:sz w:val="20"/>
                <w:szCs w:val="20"/>
                <w:lang w:val="en-US"/>
              </w:rPr>
              <w:t>5</w:t>
            </w:r>
          </w:p>
        </w:tc>
        <w:tc>
          <w:tcPr>
            <w:tcW w:w="1038" w:type="dxa"/>
          </w:tcPr>
          <w:p w14:paraId="1B7496A9" w14:textId="77777777" w:rsidR="00644042" w:rsidRPr="00054567" w:rsidRDefault="00644042" w:rsidP="00A00F18">
            <w:pPr>
              <w:ind w:firstLine="567"/>
              <w:jc w:val="both"/>
              <w:rPr>
                <w:rFonts w:ascii="Times New Roman" w:hAnsi="Times New Roman" w:cs="Times New Roman"/>
                <w:sz w:val="20"/>
                <w:szCs w:val="20"/>
                <w:lang w:val="kk-KZ"/>
              </w:rPr>
            </w:pPr>
          </w:p>
          <w:p w14:paraId="299A2022" w14:textId="77777777" w:rsidR="00644042" w:rsidRPr="00054567" w:rsidRDefault="00644042" w:rsidP="00A00F18">
            <w:pPr>
              <w:ind w:firstLine="567"/>
              <w:jc w:val="both"/>
              <w:rPr>
                <w:rFonts w:ascii="Times New Roman" w:hAnsi="Times New Roman" w:cs="Times New Roman"/>
                <w:sz w:val="20"/>
                <w:szCs w:val="20"/>
                <w:lang w:val="kk-KZ"/>
              </w:rPr>
            </w:pPr>
          </w:p>
          <w:p w14:paraId="69C725E8" w14:textId="77777777" w:rsidR="00644042" w:rsidRPr="00054567" w:rsidRDefault="00644042" w:rsidP="00A00F18">
            <w:pPr>
              <w:ind w:firstLine="567"/>
              <w:jc w:val="both"/>
              <w:rPr>
                <w:rFonts w:ascii="Times New Roman" w:hAnsi="Times New Roman" w:cs="Times New Roman"/>
                <w:sz w:val="20"/>
                <w:szCs w:val="20"/>
                <w:lang w:val="kk-KZ"/>
              </w:rPr>
            </w:pPr>
          </w:p>
          <w:p w14:paraId="3F59D87B" w14:textId="18CF74F9" w:rsidR="00644042" w:rsidRPr="00054567" w:rsidRDefault="00644042" w:rsidP="00A00F18">
            <w:pPr>
              <w:ind w:firstLine="567"/>
              <w:jc w:val="both"/>
              <w:rPr>
                <w:rFonts w:ascii="Times New Roman" w:hAnsi="Times New Roman" w:cs="Times New Roman"/>
                <w:sz w:val="20"/>
                <w:szCs w:val="20"/>
                <w:lang w:val="en-US"/>
              </w:rPr>
            </w:pPr>
            <w:r w:rsidRPr="00054567">
              <w:rPr>
                <w:rFonts w:ascii="Times New Roman" w:hAnsi="Times New Roman" w:cs="Times New Roman"/>
                <w:sz w:val="20"/>
                <w:szCs w:val="20"/>
                <w:lang w:val="en-US"/>
              </w:rPr>
              <w:t>5</w:t>
            </w:r>
          </w:p>
        </w:tc>
        <w:tc>
          <w:tcPr>
            <w:tcW w:w="1368" w:type="dxa"/>
            <w:vAlign w:val="center"/>
          </w:tcPr>
          <w:p w14:paraId="74D2AF96" w14:textId="77777777" w:rsidR="00644042" w:rsidRPr="00054567" w:rsidRDefault="00644042" w:rsidP="00A00F18">
            <w:pPr>
              <w:jc w:val="both"/>
              <w:rPr>
                <w:rFonts w:ascii="Times New Roman" w:hAnsi="Times New Roman" w:cs="Times New Roman"/>
                <w:sz w:val="20"/>
                <w:szCs w:val="20"/>
                <w:lang w:val="en-US"/>
              </w:rPr>
            </w:pPr>
            <w:r w:rsidRPr="00054567">
              <w:rPr>
                <w:rFonts w:ascii="Times New Roman" w:hAnsi="Times New Roman" w:cs="Times New Roman"/>
                <w:sz w:val="20"/>
                <w:szCs w:val="20"/>
              </w:rPr>
              <w:t>3.73</w:t>
            </w:r>
          </w:p>
        </w:tc>
      </w:tr>
      <w:tr w:rsidR="00644042" w:rsidRPr="00054567" w14:paraId="2E9E9410" w14:textId="77777777" w:rsidTr="00644042">
        <w:tc>
          <w:tcPr>
            <w:tcW w:w="1968" w:type="dxa"/>
          </w:tcPr>
          <w:p w14:paraId="51C6E064" w14:textId="77777777" w:rsidR="00644042" w:rsidRPr="00054567" w:rsidRDefault="00644042" w:rsidP="00A00F18">
            <w:pPr>
              <w:jc w:val="both"/>
              <w:rPr>
                <w:rFonts w:ascii="Times New Roman" w:hAnsi="Times New Roman" w:cs="Times New Roman"/>
                <w:sz w:val="20"/>
                <w:szCs w:val="20"/>
                <w:lang w:val="kk-KZ"/>
              </w:rPr>
            </w:pPr>
            <w:r w:rsidRPr="00054567">
              <w:rPr>
                <w:rStyle w:val="ab"/>
                <w:rFonts w:ascii="Times New Roman" w:hAnsi="Times New Roman" w:cs="Times New Roman"/>
                <w:b w:val="0"/>
                <w:sz w:val="20"/>
                <w:szCs w:val="20"/>
                <w:lang w:val="kk-KZ"/>
              </w:rPr>
              <w:t>Қазақстандағы ауыл шаруашылығының экономикалық даму үрдістерін оқыту білім алушыларда ұлттық экономиканың құрылымы туралы саналы көзқарас қалыптастырады.</w:t>
            </w:r>
          </w:p>
        </w:tc>
        <w:tc>
          <w:tcPr>
            <w:tcW w:w="1234" w:type="dxa"/>
          </w:tcPr>
          <w:p w14:paraId="559B44B4" w14:textId="77777777" w:rsidR="00644042" w:rsidRPr="00054567" w:rsidRDefault="00644042" w:rsidP="00A00F18">
            <w:pPr>
              <w:ind w:firstLine="567"/>
              <w:jc w:val="both"/>
              <w:rPr>
                <w:rFonts w:ascii="Times New Roman" w:hAnsi="Times New Roman" w:cs="Times New Roman"/>
                <w:sz w:val="20"/>
                <w:szCs w:val="20"/>
                <w:lang w:val="kk-KZ"/>
              </w:rPr>
            </w:pPr>
          </w:p>
        </w:tc>
        <w:tc>
          <w:tcPr>
            <w:tcW w:w="1267" w:type="dxa"/>
          </w:tcPr>
          <w:p w14:paraId="40A78834" w14:textId="77777777" w:rsidR="00644042" w:rsidRPr="00054567" w:rsidRDefault="00644042" w:rsidP="00A00F18">
            <w:pPr>
              <w:ind w:firstLine="567"/>
              <w:jc w:val="both"/>
              <w:rPr>
                <w:rFonts w:ascii="Times New Roman" w:hAnsi="Times New Roman" w:cs="Times New Roman"/>
                <w:sz w:val="20"/>
                <w:szCs w:val="20"/>
                <w:lang w:val="kk-KZ"/>
              </w:rPr>
            </w:pPr>
          </w:p>
        </w:tc>
        <w:tc>
          <w:tcPr>
            <w:tcW w:w="1562" w:type="dxa"/>
          </w:tcPr>
          <w:p w14:paraId="7621126C" w14:textId="77777777" w:rsidR="00644042" w:rsidRPr="00054567" w:rsidRDefault="00644042" w:rsidP="00A00F18">
            <w:pPr>
              <w:ind w:firstLine="567"/>
              <w:jc w:val="both"/>
              <w:rPr>
                <w:rFonts w:ascii="Times New Roman" w:hAnsi="Times New Roman" w:cs="Times New Roman"/>
                <w:sz w:val="20"/>
                <w:szCs w:val="20"/>
                <w:lang w:val="kk-KZ"/>
              </w:rPr>
            </w:pPr>
          </w:p>
        </w:tc>
        <w:tc>
          <w:tcPr>
            <w:tcW w:w="1056" w:type="dxa"/>
          </w:tcPr>
          <w:p w14:paraId="40922F7B" w14:textId="77777777" w:rsidR="00644042" w:rsidRPr="00054567" w:rsidRDefault="00644042" w:rsidP="00A00F18">
            <w:pPr>
              <w:ind w:firstLine="567"/>
              <w:jc w:val="both"/>
              <w:rPr>
                <w:rFonts w:ascii="Times New Roman" w:hAnsi="Times New Roman" w:cs="Times New Roman"/>
                <w:sz w:val="20"/>
                <w:szCs w:val="20"/>
                <w:lang w:val="kk-KZ"/>
              </w:rPr>
            </w:pPr>
          </w:p>
          <w:p w14:paraId="47665ADB" w14:textId="77777777" w:rsidR="00644042" w:rsidRPr="00054567" w:rsidRDefault="00644042" w:rsidP="00A00F18">
            <w:pPr>
              <w:ind w:firstLine="567"/>
              <w:jc w:val="both"/>
              <w:rPr>
                <w:rFonts w:ascii="Times New Roman" w:hAnsi="Times New Roman" w:cs="Times New Roman"/>
                <w:sz w:val="20"/>
                <w:szCs w:val="20"/>
                <w:lang w:val="kk-KZ"/>
              </w:rPr>
            </w:pPr>
          </w:p>
          <w:p w14:paraId="08B2DA6B" w14:textId="77777777" w:rsidR="00644042" w:rsidRPr="00054567" w:rsidRDefault="00644042" w:rsidP="00A00F18">
            <w:pPr>
              <w:ind w:firstLine="567"/>
              <w:jc w:val="both"/>
              <w:rPr>
                <w:rFonts w:ascii="Times New Roman" w:hAnsi="Times New Roman" w:cs="Times New Roman"/>
                <w:sz w:val="20"/>
                <w:szCs w:val="20"/>
                <w:lang w:val="kk-KZ"/>
              </w:rPr>
            </w:pPr>
          </w:p>
          <w:p w14:paraId="3F474D31" w14:textId="77777777" w:rsidR="00644042" w:rsidRPr="00054567" w:rsidRDefault="00644042" w:rsidP="00A00F18">
            <w:pPr>
              <w:ind w:firstLine="567"/>
              <w:jc w:val="both"/>
              <w:rPr>
                <w:rFonts w:ascii="Times New Roman" w:hAnsi="Times New Roman" w:cs="Times New Roman"/>
                <w:sz w:val="20"/>
                <w:szCs w:val="20"/>
                <w:lang w:val="kk-KZ"/>
              </w:rPr>
            </w:pPr>
          </w:p>
          <w:p w14:paraId="36B825B3" w14:textId="77777777" w:rsidR="00644042" w:rsidRPr="00054567" w:rsidRDefault="00644042" w:rsidP="00A00F18">
            <w:pPr>
              <w:ind w:firstLine="567"/>
              <w:jc w:val="both"/>
              <w:rPr>
                <w:rFonts w:ascii="Times New Roman" w:hAnsi="Times New Roman" w:cs="Times New Roman"/>
                <w:sz w:val="20"/>
                <w:szCs w:val="20"/>
                <w:lang w:val="kk-KZ"/>
              </w:rPr>
            </w:pPr>
          </w:p>
          <w:p w14:paraId="6DCCA9C6" w14:textId="518B1254" w:rsidR="00644042" w:rsidRPr="00054567" w:rsidRDefault="00644042" w:rsidP="00193558">
            <w:pPr>
              <w:jc w:val="center"/>
              <w:rPr>
                <w:rFonts w:ascii="Times New Roman" w:hAnsi="Times New Roman" w:cs="Times New Roman"/>
                <w:sz w:val="20"/>
                <w:szCs w:val="20"/>
                <w:lang w:val="en-US"/>
              </w:rPr>
            </w:pPr>
            <w:r w:rsidRPr="00054567">
              <w:rPr>
                <w:rFonts w:ascii="Times New Roman" w:hAnsi="Times New Roman" w:cs="Times New Roman"/>
                <w:sz w:val="20"/>
                <w:szCs w:val="20"/>
                <w:lang w:val="en-US"/>
              </w:rPr>
              <w:t>10</w:t>
            </w:r>
          </w:p>
        </w:tc>
        <w:tc>
          <w:tcPr>
            <w:tcW w:w="1038" w:type="dxa"/>
          </w:tcPr>
          <w:p w14:paraId="274C01B6" w14:textId="77777777" w:rsidR="00644042" w:rsidRPr="00054567" w:rsidRDefault="00644042" w:rsidP="00A00F18">
            <w:pPr>
              <w:ind w:firstLine="567"/>
              <w:jc w:val="both"/>
              <w:rPr>
                <w:rFonts w:ascii="Times New Roman" w:hAnsi="Times New Roman" w:cs="Times New Roman"/>
                <w:sz w:val="20"/>
                <w:szCs w:val="20"/>
                <w:lang w:val="kk-KZ"/>
              </w:rPr>
            </w:pPr>
          </w:p>
          <w:p w14:paraId="227563F0" w14:textId="77777777" w:rsidR="00644042" w:rsidRPr="00054567" w:rsidRDefault="00644042" w:rsidP="00A00F18">
            <w:pPr>
              <w:ind w:firstLine="567"/>
              <w:jc w:val="both"/>
              <w:rPr>
                <w:rFonts w:ascii="Times New Roman" w:hAnsi="Times New Roman" w:cs="Times New Roman"/>
                <w:sz w:val="20"/>
                <w:szCs w:val="20"/>
                <w:lang w:val="kk-KZ"/>
              </w:rPr>
            </w:pPr>
          </w:p>
          <w:p w14:paraId="4E231C75" w14:textId="77777777" w:rsidR="00644042" w:rsidRPr="00054567" w:rsidRDefault="00644042" w:rsidP="00A00F18">
            <w:pPr>
              <w:ind w:firstLine="567"/>
              <w:jc w:val="both"/>
              <w:rPr>
                <w:rFonts w:ascii="Times New Roman" w:hAnsi="Times New Roman" w:cs="Times New Roman"/>
                <w:sz w:val="20"/>
                <w:szCs w:val="20"/>
                <w:lang w:val="kk-KZ"/>
              </w:rPr>
            </w:pPr>
          </w:p>
          <w:p w14:paraId="2398B8DD" w14:textId="77777777" w:rsidR="00644042" w:rsidRPr="00054567" w:rsidRDefault="00644042" w:rsidP="00A00F18">
            <w:pPr>
              <w:ind w:firstLine="567"/>
              <w:jc w:val="both"/>
              <w:rPr>
                <w:rFonts w:ascii="Times New Roman" w:hAnsi="Times New Roman" w:cs="Times New Roman"/>
                <w:sz w:val="20"/>
                <w:szCs w:val="20"/>
                <w:lang w:val="kk-KZ"/>
              </w:rPr>
            </w:pPr>
          </w:p>
          <w:p w14:paraId="45025394" w14:textId="77777777" w:rsidR="00644042" w:rsidRPr="00054567" w:rsidRDefault="00644042" w:rsidP="00A00F18">
            <w:pPr>
              <w:ind w:firstLine="567"/>
              <w:jc w:val="both"/>
              <w:rPr>
                <w:rFonts w:ascii="Times New Roman" w:hAnsi="Times New Roman" w:cs="Times New Roman"/>
                <w:sz w:val="20"/>
                <w:szCs w:val="20"/>
                <w:lang w:val="kk-KZ"/>
              </w:rPr>
            </w:pPr>
          </w:p>
          <w:p w14:paraId="5F9A0A89" w14:textId="054D265E" w:rsidR="00644042" w:rsidRPr="00054567" w:rsidRDefault="00644042" w:rsidP="00193558">
            <w:pPr>
              <w:jc w:val="center"/>
              <w:rPr>
                <w:rFonts w:ascii="Times New Roman" w:hAnsi="Times New Roman" w:cs="Times New Roman"/>
                <w:sz w:val="20"/>
                <w:szCs w:val="20"/>
                <w:lang w:val="en-US"/>
              </w:rPr>
            </w:pPr>
            <w:r w:rsidRPr="00054567">
              <w:rPr>
                <w:rFonts w:ascii="Times New Roman" w:hAnsi="Times New Roman" w:cs="Times New Roman"/>
                <w:sz w:val="20"/>
                <w:szCs w:val="20"/>
                <w:lang w:val="en-US"/>
              </w:rPr>
              <w:t>5</w:t>
            </w:r>
          </w:p>
        </w:tc>
        <w:tc>
          <w:tcPr>
            <w:tcW w:w="1368" w:type="dxa"/>
            <w:vAlign w:val="center"/>
          </w:tcPr>
          <w:p w14:paraId="000EC667" w14:textId="77777777" w:rsidR="00644042" w:rsidRPr="00054567" w:rsidRDefault="00644042" w:rsidP="00A00F18">
            <w:pPr>
              <w:jc w:val="both"/>
              <w:rPr>
                <w:rFonts w:ascii="Times New Roman" w:hAnsi="Times New Roman" w:cs="Times New Roman"/>
                <w:sz w:val="20"/>
                <w:szCs w:val="20"/>
                <w:lang w:val="kk-KZ"/>
              </w:rPr>
            </w:pPr>
          </w:p>
          <w:p w14:paraId="3393227B" w14:textId="653A1399" w:rsidR="00644042" w:rsidRPr="00054567" w:rsidRDefault="00644042" w:rsidP="00A00F18">
            <w:pPr>
              <w:jc w:val="both"/>
              <w:rPr>
                <w:rFonts w:ascii="Times New Roman" w:hAnsi="Times New Roman" w:cs="Times New Roman"/>
                <w:sz w:val="20"/>
                <w:szCs w:val="20"/>
                <w:lang w:val="en-US"/>
              </w:rPr>
            </w:pPr>
            <w:r w:rsidRPr="00054567">
              <w:rPr>
                <w:rFonts w:ascii="Times New Roman" w:hAnsi="Times New Roman" w:cs="Times New Roman"/>
                <w:sz w:val="20"/>
                <w:szCs w:val="20"/>
              </w:rPr>
              <w:t>4.33</w:t>
            </w:r>
          </w:p>
        </w:tc>
      </w:tr>
    </w:tbl>
    <w:p w14:paraId="7B7E42E0" w14:textId="77777777" w:rsidR="00A03860" w:rsidRPr="00054567" w:rsidRDefault="00A03860" w:rsidP="00EC0FD5">
      <w:pPr>
        <w:spacing w:after="0" w:line="240" w:lineRule="auto"/>
        <w:jc w:val="both"/>
        <w:rPr>
          <w:rFonts w:ascii="Times New Roman" w:hAnsi="Times New Roman" w:cs="Times New Roman"/>
          <w:sz w:val="28"/>
          <w:szCs w:val="28"/>
          <w:lang w:val="kk-KZ"/>
        </w:rPr>
      </w:pPr>
    </w:p>
    <w:p w14:paraId="4B434130" w14:textId="77777777"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Әр сұрақ үшін жалпы ұпайды есептеу формуласы:</w:t>
      </w:r>
    </w:p>
    <w:p w14:paraId="27B889E2" w14:textId="452AB23F" w:rsidR="00E16019" w:rsidRPr="00054567" w:rsidRDefault="00E16019" w:rsidP="00A00F18">
      <w:pPr>
        <w:spacing w:after="0" w:line="240" w:lineRule="auto"/>
        <w:ind w:firstLine="567"/>
        <w:jc w:val="both"/>
        <w:rPr>
          <w:rFonts w:ascii="Times New Roman" w:hAnsi="Times New Roman" w:cs="Times New Roman"/>
          <w:sz w:val="28"/>
          <w:szCs w:val="28"/>
          <w:lang w:val="en-US"/>
        </w:rPr>
      </w:pPr>
      <w:proofErr w:type="spellStart"/>
      <w:r w:rsidRPr="00054567">
        <w:rPr>
          <w:rFonts w:ascii="Times New Roman" w:hAnsi="Times New Roman" w:cs="Times New Roman"/>
          <w:sz w:val="28"/>
          <w:szCs w:val="28"/>
        </w:rPr>
        <w:t>Жалпы</w:t>
      </w:r>
      <w:proofErr w:type="spellEnd"/>
      <w:r w:rsidRPr="00054567">
        <w:rPr>
          <w:rFonts w:ascii="Times New Roman" w:hAnsi="Times New Roman" w:cs="Times New Roman"/>
          <w:sz w:val="28"/>
          <w:szCs w:val="28"/>
          <w:lang w:val="en-US"/>
        </w:rPr>
        <w:t> </w:t>
      </w:r>
      <w:r w:rsidRPr="00054567">
        <w:rPr>
          <w:rFonts w:ascii="Times New Roman" w:hAnsi="Times New Roman" w:cs="Times New Roman"/>
          <w:sz w:val="28"/>
          <w:szCs w:val="28"/>
        </w:rPr>
        <w:t>балл</w:t>
      </w:r>
      <w:r w:rsidR="009D05D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en-US"/>
        </w:rPr>
        <w:t>=</w:t>
      </w:r>
      <w:r w:rsidR="009D05D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en-US"/>
        </w:rPr>
        <w:t>(1×A)+(2×B)+(3×C)+(4×D)+(5×E)\text{</w:t>
      </w:r>
      <w:proofErr w:type="spellStart"/>
      <w:r w:rsidRPr="00054567">
        <w:rPr>
          <w:rFonts w:ascii="Times New Roman" w:hAnsi="Times New Roman" w:cs="Times New Roman"/>
          <w:sz w:val="28"/>
          <w:szCs w:val="28"/>
        </w:rPr>
        <w:t>Жалпыбалл</w:t>
      </w:r>
      <w:proofErr w:type="spellEnd"/>
      <w:r w:rsidRPr="00054567">
        <w:rPr>
          <w:rFonts w:ascii="Times New Roman" w:hAnsi="Times New Roman" w:cs="Times New Roman"/>
          <w:sz w:val="28"/>
          <w:szCs w:val="28"/>
          <w:lang w:val="en-US"/>
        </w:rPr>
        <w:t>} = (1 \times A) + (2 \times B) + (3 \times C) + (4 \times D) + (5 \times E)</w:t>
      </w:r>
      <w:proofErr w:type="spellStart"/>
      <w:r w:rsidRPr="00054567">
        <w:rPr>
          <w:rFonts w:ascii="Times New Roman" w:hAnsi="Times New Roman" w:cs="Times New Roman"/>
          <w:sz w:val="28"/>
          <w:szCs w:val="28"/>
        </w:rPr>
        <w:t>Жалпы</w:t>
      </w:r>
      <w:proofErr w:type="spellEnd"/>
      <w:r w:rsidRPr="00054567">
        <w:rPr>
          <w:rFonts w:ascii="Times New Roman" w:hAnsi="Times New Roman" w:cs="Times New Roman"/>
          <w:sz w:val="28"/>
          <w:szCs w:val="28"/>
          <w:lang w:val="en-US"/>
        </w:rPr>
        <w:t> </w:t>
      </w:r>
      <w:r w:rsidRPr="00054567">
        <w:rPr>
          <w:rFonts w:ascii="Times New Roman" w:hAnsi="Times New Roman" w:cs="Times New Roman"/>
          <w:sz w:val="28"/>
          <w:szCs w:val="28"/>
        </w:rPr>
        <w:t>балл</w:t>
      </w:r>
      <w:r w:rsidRPr="00054567">
        <w:rPr>
          <w:rFonts w:ascii="Times New Roman" w:hAnsi="Times New Roman" w:cs="Times New Roman"/>
          <w:sz w:val="28"/>
          <w:szCs w:val="28"/>
          <w:lang w:val="en-US"/>
        </w:rPr>
        <w:t>=(1×A)+(2×B)+(3×C)+(4×D)+(5×E)</w:t>
      </w:r>
    </w:p>
    <w:p w14:paraId="6D8E6243" w14:textId="77777777" w:rsidR="00E16019" w:rsidRPr="00054567" w:rsidRDefault="00E16019" w:rsidP="00A00F18">
      <w:pPr>
        <w:spacing w:after="0" w:line="240" w:lineRule="auto"/>
        <w:ind w:firstLine="567"/>
        <w:jc w:val="both"/>
        <w:rPr>
          <w:rFonts w:ascii="Times New Roman" w:hAnsi="Times New Roman" w:cs="Times New Roman"/>
          <w:sz w:val="28"/>
          <w:szCs w:val="28"/>
        </w:rPr>
      </w:pPr>
      <w:proofErr w:type="spellStart"/>
      <w:r w:rsidRPr="00054567">
        <w:rPr>
          <w:rFonts w:ascii="Times New Roman" w:hAnsi="Times New Roman" w:cs="Times New Roman"/>
          <w:sz w:val="28"/>
          <w:szCs w:val="28"/>
        </w:rPr>
        <w:lastRenderedPageBreak/>
        <w:t>Мұндағы</w:t>
      </w:r>
      <w:proofErr w:type="spellEnd"/>
      <w:r w:rsidRPr="00054567">
        <w:rPr>
          <w:rFonts w:ascii="Times New Roman" w:hAnsi="Times New Roman" w:cs="Times New Roman"/>
          <w:sz w:val="28"/>
          <w:szCs w:val="28"/>
        </w:rPr>
        <w:t>:</w:t>
      </w:r>
    </w:p>
    <w:p w14:paraId="0A5CA944" w14:textId="77777777" w:rsidR="00E16019" w:rsidRPr="00054567" w:rsidRDefault="00E16019" w:rsidP="00A00F18">
      <w:pPr>
        <w:numPr>
          <w:ilvl w:val="0"/>
          <w:numId w:val="8"/>
        </w:numPr>
        <w:spacing w:after="0" w:line="240" w:lineRule="auto"/>
        <w:ind w:left="0" w:firstLine="567"/>
        <w:jc w:val="both"/>
        <w:rPr>
          <w:rFonts w:ascii="Times New Roman" w:hAnsi="Times New Roman" w:cs="Times New Roman"/>
          <w:sz w:val="28"/>
          <w:szCs w:val="28"/>
        </w:rPr>
      </w:pPr>
      <w:r w:rsidRPr="00054567">
        <w:rPr>
          <w:rFonts w:ascii="Times New Roman" w:hAnsi="Times New Roman" w:cs="Times New Roman"/>
          <w:sz w:val="28"/>
          <w:szCs w:val="28"/>
        </w:rPr>
        <w:t>A – “</w:t>
      </w:r>
      <w:proofErr w:type="spellStart"/>
      <w:r w:rsidRPr="00054567">
        <w:rPr>
          <w:rFonts w:ascii="Times New Roman" w:hAnsi="Times New Roman" w:cs="Times New Roman"/>
          <w:sz w:val="28"/>
          <w:szCs w:val="28"/>
        </w:rPr>
        <w:t>Мүлдем</w:t>
      </w:r>
      <w:proofErr w:type="spellEnd"/>
      <w:r w:rsidRPr="00054567">
        <w:rPr>
          <w:rFonts w:ascii="Times New Roman" w:hAnsi="Times New Roman" w:cs="Times New Roman"/>
          <w:sz w:val="28"/>
          <w:szCs w:val="28"/>
          <w:lang w:val="kk-KZ"/>
        </w:rPr>
        <w:t xml:space="preserve"> </w:t>
      </w:r>
      <w:proofErr w:type="spellStart"/>
      <w:r w:rsidRPr="00054567">
        <w:rPr>
          <w:rFonts w:ascii="Times New Roman" w:hAnsi="Times New Roman" w:cs="Times New Roman"/>
          <w:sz w:val="28"/>
          <w:szCs w:val="28"/>
        </w:rPr>
        <w:t>келіспеймін</w:t>
      </w:r>
      <w:proofErr w:type="spellEnd"/>
      <w:r w:rsidRPr="00054567">
        <w:rPr>
          <w:rFonts w:ascii="Times New Roman" w:hAnsi="Times New Roman" w:cs="Times New Roman"/>
          <w:sz w:val="28"/>
          <w:szCs w:val="28"/>
        </w:rPr>
        <w:t>” саны</w:t>
      </w:r>
    </w:p>
    <w:p w14:paraId="1FD6522C" w14:textId="77777777" w:rsidR="00E16019" w:rsidRPr="00054567" w:rsidRDefault="00E16019" w:rsidP="00A00F18">
      <w:pPr>
        <w:numPr>
          <w:ilvl w:val="0"/>
          <w:numId w:val="8"/>
        </w:numPr>
        <w:spacing w:after="0" w:line="240" w:lineRule="auto"/>
        <w:ind w:left="0" w:firstLine="567"/>
        <w:jc w:val="both"/>
        <w:rPr>
          <w:rFonts w:ascii="Times New Roman" w:hAnsi="Times New Roman" w:cs="Times New Roman"/>
          <w:sz w:val="28"/>
          <w:szCs w:val="28"/>
        </w:rPr>
      </w:pPr>
      <w:r w:rsidRPr="00054567">
        <w:rPr>
          <w:rFonts w:ascii="Times New Roman" w:hAnsi="Times New Roman" w:cs="Times New Roman"/>
          <w:sz w:val="28"/>
          <w:szCs w:val="28"/>
        </w:rPr>
        <w:t>B – “</w:t>
      </w:r>
      <w:proofErr w:type="spellStart"/>
      <w:r w:rsidRPr="00054567">
        <w:rPr>
          <w:rFonts w:ascii="Times New Roman" w:hAnsi="Times New Roman" w:cs="Times New Roman"/>
          <w:sz w:val="28"/>
          <w:szCs w:val="28"/>
        </w:rPr>
        <w:t>Келіспеймін</w:t>
      </w:r>
      <w:proofErr w:type="spellEnd"/>
      <w:r w:rsidRPr="00054567">
        <w:rPr>
          <w:rFonts w:ascii="Times New Roman" w:hAnsi="Times New Roman" w:cs="Times New Roman"/>
          <w:sz w:val="28"/>
          <w:szCs w:val="28"/>
        </w:rPr>
        <w:t>” саны</w:t>
      </w:r>
    </w:p>
    <w:p w14:paraId="7C1B2BDC" w14:textId="77777777" w:rsidR="00E16019" w:rsidRPr="00054567" w:rsidRDefault="00E16019" w:rsidP="00A00F18">
      <w:pPr>
        <w:numPr>
          <w:ilvl w:val="0"/>
          <w:numId w:val="8"/>
        </w:numPr>
        <w:spacing w:after="0" w:line="240" w:lineRule="auto"/>
        <w:ind w:left="0" w:firstLine="567"/>
        <w:jc w:val="both"/>
        <w:rPr>
          <w:rFonts w:ascii="Times New Roman" w:hAnsi="Times New Roman" w:cs="Times New Roman"/>
          <w:sz w:val="28"/>
          <w:szCs w:val="28"/>
        </w:rPr>
      </w:pPr>
      <w:r w:rsidRPr="00054567">
        <w:rPr>
          <w:rFonts w:ascii="Times New Roman" w:hAnsi="Times New Roman" w:cs="Times New Roman"/>
          <w:sz w:val="28"/>
          <w:szCs w:val="28"/>
        </w:rPr>
        <w:t>C – “</w:t>
      </w:r>
      <w:proofErr w:type="spellStart"/>
      <w:r w:rsidRPr="00054567">
        <w:rPr>
          <w:rFonts w:ascii="Times New Roman" w:hAnsi="Times New Roman" w:cs="Times New Roman"/>
          <w:sz w:val="28"/>
          <w:szCs w:val="28"/>
        </w:rPr>
        <w:t>Бейтарап</w:t>
      </w:r>
      <w:proofErr w:type="spellEnd"/>
      <w:r w:rsidRPr="00054567">
        <w:rPr>
          <w:rFonts w:ascii="Times New Roman" w:hAnsi="Times New Roman" w:cs="Times New Roman"/>
          <w:sz w:val="28"/>
          <w:szCs w:val="28"/>
        </w:rPr>
        <w:t>” саны</w:t>
      </w:r>
    </w:p>
    <w:p w14:paraId="396E9ADF" w14:textId="77777777" w:rsidR="00E16019" w:rsidRPr="00054567" w:rsidRDefault="00E16019" w:rsidP="00A00F18">
      <w:pPr>
        <w:numPr>
          <w:ilvl w:val="0"/>
          <w:numId w:val="8"/>
        </w:numPr>
        <w:spacing w:after="0" w:line="240" w:lineRule="auto"/>
        <w:ind w:left="0" w:firstLine="567"/>
        <w:jc w:val="both"/>
        <w:rPr>
          <w:rFonts w:ascii="Times New Roman" w:hAnsi="Times New Roman" w:cs="Times New Roman"/>
          <w:sz w:val="28"/>
          <w:szCs w:val="28"/>
        </w:rPr>
      </w:pPr>
      <w:r w:rsidRPr="00054567">
        <w:rPr>
          <w:rFonts w:ascii="Times New Roman" w:hAnsi="Times New Roman" w:cs="Times New Roman"/>
          <w:sz w:val="28"/>
          <w:szCs w:val="28"/>
        </w:rPr>
        <w:t>D – “</w:t>
      </w:r>
      <w:proofErr w:type="spellStart"/>
      <w:r w:rsidRPr="00054567">
        <w:rPr>
          <w:rFonts w:ascii="Times New Roman" w:hAnsi="Times New Roman" w:cs="Times New Roman"/>
          <w:sz w:val="28"/>
          <w:szCs w:val="28"/>
        </w:rPr>
        <w:t>Келісемін</w:t>
      </w:r>
      <w:proofErr w:type="spellEnd"/>
      <w:r w:rsidRPr="00054567">
        <w:rPr>
          <w:rFonts w:ascii="Times New Roman" w:hAnsi="Times New Roman" w:cs="Times New Roman"/>
          <w:sz w:val="28"/>
          <w:szCs w:val="28"/>
        </w:rPr>
        <w:t>” саны</w:t>
      </w:r>
    </w:p>
    <w:p w14:paraId="633831E7" w14:textId="41174A49" w:rsidR="00E16019" w:rsidRPr="00054567" w:rsidRDefault="00E16019" w:rsidP="00A00F18">
      <w:pPr>
        <w:numPr>
          <w:ilvl w:val="0"/>
          <w:numId w:val="8"/>
        </w:numPr>
        <w:spacing w:after="0" w:line="240" w:lineRule="auto"/>
        <w:ind w:left="0" w:firstLine="567"/>
        <w:jc w:val="both"/>
        <w:rPr>
          <w:rFonts w:ascii="Times New Roman" w:hAnsi="Times New Roman" w:cs="Times New Roman"/>
          <w:sz w:val="28"/>
          <w:szCs w:val="28"/>
        </w:rPr>
      </w:pPr>
      <w:r w:rsidRPr="00054567">
        <w:rPr>
          <w:rFonts w:ascii="Times New Roman" w:hAnsi="Times New Roman" w:cs="Times New Roman"/>
          <w:sz w:val="28"/>
          <w:szCs w:val="28"/>
        </w:rPr>
        <w:t>E – “</w:t>
      </w:r>
      <w:proofErr w:type="spellStart"/>
      <w:r w:rsidRPr="00054567">
        <w:rPr>
          <w:rFonts w:ascii="Times New Roman" w:hAnsi="Times New Roman" w:cs="Times New Roman"/>
          <w:sz w:val="28"/>
          <w:szCs w:val="28"/>
        </w:rPr>
        <w:t>Толықтай</w:t>
      </w:r>
      <w:proofErr w:type="spellEnd"/>
      <w:r w:rsidR="0035476C" w:rsidRPr="00054567">
        <w:rPr>
          <w:rFonts w:ascii="Times New Roman" w:hAnsi="Times New Roman" w:cs="Times New Roman"/>
          <w:sz w:val="28"/>
          <w:szCs w:val="28"/>
          <w:lang w:val="kk-KZ"/>
        </w:rPr>
        <w:t xml:space="preserve"> </w:t>
      </w:r>
      <w:proofErr w:type="spellStart"/>
      <w:r w:rsidRPr="00054567">
        <w:rPr>
          <w:rFonts w:ascii="Times New Roman" w:hAnsi="Times New Roman" w:cs="Times New Roman"/>
          <w:sz w:val="28"/>
          <w:szCs w:val="28"/>
        </w:rPr>
        <w:t>келісемін</w:t>
      </w:r>
      <w:proofErr w:type="spellEnd"/>
      <w:r w:rsidRPr="00054567">
        <w:rPr>
          <w:rFonts w:ascii="Times New Roman" w:hAnsi="Times New Roman" w:cs="Times New Roman"/>
          <w:sz w:val="28"/>
          <w:szCs w:val="28"/>
        </w:rPr>
        <w:t>” саны</w:t>
      </w:r>
    </w:p>
    <w:p w14:paraId="7DDF6366" w14:textId="52FD2F58" w:rsidR="00E16019" w:rsidRPr="00054567" w:rsidRDefault="00E16019" w:rsidP="00A00F18">
      <w:pPr>
        <w:spacing w:after="0" w:line="240" w:lineRule="auto"/>
        <w:ind w:firstLine="567"/>
        <w:jc w:val="both"/>
        <w:rPr>
          <w:rFonts w:ascii="Times New Roman" w:hAnsi="Times New Roman" w:cs="Times New Roman"/>
          <w:sz w:val="28"/>
          <w:szCs w:val="28"/>
        </w:rPr>
      </w:pPr>
      <w:proofErr w:type="spellStart"/>
      <w:r w:rsidRPr="00054567">
        <w:rPr>
          <w:rFonts w:ascii="Times New Roman" w:hAnsi="Times New Roman" w:cs="Times New Roman"/>
          <w:sz w:val="28"/>
          <w:szCs w:val="28"/>
        </w:rPr>
        <w:t>Сосын</w:t>
      </w:r>
      <w:proofErr w:type="spellEnd"/>
      <w:r w:rsidR="00763E0A" w:rsidRPr="00054567">
        <w:rPr>
          <w:rFonts w:ascii="Times New Roman" w:hAnsi="Times New Roman" w:cs="Times New Roman"/>
          <w:sz w:val="28"/>
          <w:szCs w:val="28"/>
          <w:lang w:val="kk-KZ"/>
        </w:rPr>
        <w:t xml:space="preserve"> </w:t>
      </w:r>
      <w:proofErr w:type="spellStart"/>
      <w:r w:rsidRPr="00054567">
        <w:rPr>
          <w:rFonts w:ascii="Times New Roman" w:hAnsi="Times New Roman" w:cs="Times New Roman"/>
          <w:sz w:val="28"/>
          <w:szCs w:val="28"/>
        </w:rPr>
        <w:t>орташа</w:t>
      </w:r>
      <w:proofErr w:type="spellEnd"/>
      <w:r w:rsidR="00763E0A" w:rsidRPr="00054567">
        <w:rPr>
          <w:rFonts w:ascii="Times New Roman" w:hAnsi="Times New Roman" w:cs="Times New Roman"/>
          <w:sz w:val="28"/>
          <w:szCs w:val="28"/>
          <w:lang w:val="kk-KZ"/>
        </w:rPr>
        <w:t xml:space="preserve"> </w:t>
      </w:r>
      <w:proofErr w:type="spellStart"/>
      <w:r w:rsidRPr="00054567">
        <w:rPr>
          <w:rFonts w:ascii="Times New Roman" w:hAnsi="Times New Roman" w:cs="Times New Roman"/>
          <w:sz w:val="28"/>
          <w:szCs w:val="28"/>
        </w:rPr>
        <w:t>мән</w:t>
      </w:r>
      <w:proofErr w:type="spellEnd"/>
      <w:r w:rsidR="00763E0A" w:rsidRPr="00054567">
        <w:rPr>
          <w:rFonts w:ascii="Times New Roman" w:hAnsi="Times New Roman" w:cs="Times New Roman"/>
          <w:sz w:val="28"/>
          <w:szCs w:val="28"/>
          <w:lang w:val="kk-KZ"/>
        </w:rPr>
        <w:t xml:space="preserve"> </w:t>
      </w:r>
      <w:proofErr w:type="spellStart"/>
      <w:r w:rsidRPr="00054567">
        <w:rPr>
          <w:rFonts w:ascii="Times New Roman" w:hAnsi="Times New Roman" w:cs="Times New Roman"/>
          <w:sz w:val="28"/>
          <w:szCs w:val="28"/>
        </w:rPr>
        <w:t>есептеледі</w:t>
      </w:r>
      <w:proofErr w:type="spellEnd"/>
      <w:r w:rsidRPr="00054567">
        <w:rPr>
          <w:rFonts w:ascii="Times New Roman" w:hAnsi="Times New Roman" w:cs="Times New Roman"/>
          <w:sz w:val="28"/>
          <w:szCs w:val="28"/>
        </w:rPr>
        <w:t>:</w:t>
      </w:r>
    </w:p>
    <w:p w14:paraId="4E2303B4" w14:textId="70141579" w:rsidR="00A23AB6" w:rsidRPr="00054567" w:rsidRDefault="00E16019" w:rsidP="00572511">
      <w:pPr>
        <w:spacing w:after="0" w:line="240" w:lineRule="auto"/>
        <w:ind w:firstLine="567"/>
        <w:jc w:val="both"/>
        <w:rPr>
          <w:rFonts w:ascii="Times New Roman" w:hAnsi="Times New Roman" w:cs="Times New Roman"/>
          <w:sz w:val="28"/>
          <w:szCs w:val="28"/>
          <w:lang w:val="kk-KZ"/>
        </w:rPr>
      </w:pPr>
      <w:proofErr w:type="spellStart"/>
      <w:r w:rsidRPr="00054567">
        <w:rPr>
          <w:rFonts w:ascii="Times New Roman" w:hAnsi="Times New Roman" w:cs="Times New Roman"/>
          <w:sz w:val="28"/>
          <w:szCs w:val="28"/>
        </w:rPr>
        <w:t>Орташа</w:t>
      </w:r>
      <w:proofErr w:type="spellEnd"/>
      <w:r w:rsidRPr="00054567">
        <w:rPr>
          <w:rFonts w:ascii="Times New Roman" w:hAnsi="Times New Roman" w:cs="Times New Roman"/>
          <w:sz w:val="28"/>
          <w:szCs w:val="28"/>
        </w:rPr>
        <w:t> балл</w:t>
      </w:r>
      <w:r w:rsidR="00763E0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w:t>
      </w:r>
      <w:r w:rsidR="00763E0A" w:rsidRPr="00054567">
        <w:rPr>
          <w:rFonts w:ascii="Times New Roman" w:hAnsi="Times New Roman" w:cs="Times New Roman"/>
          <w:sz w:val="28"/>
          <w:szCs w:val="28"/>
          <w:lang w:val="kk-KZ"/>
        </w:rPr>
        <w:t xml:space="preserve"> </w:t>
      </w:r>
      <w:proofErr w:type="spellStart"/>
      <w:r w:rsidRPr="00054567">
        <w:rPr>
          <w:rFonts w:ascii="Times New Roman" w:hAnsi="Times New Roman" w:cs="Times New Roman"/>
          <w:sz w:val="28"/>
          <w:szCs w:val="28"/>
        </w:rPr>
        <w:t>Жалпы</w:t>
      </w:r>
      <w:proofErr w:type="spellEnd"/>
      <w:r w:rsidRPr="00054567">
        <w:rPr>
          <w:rFonts w:ascii="Times New Roman" w:hAnsi="Times New Roman" w:cs="Times New Roman"/>
          <w:sz w:val="28"/>
          <w:szCs w:val="28"/>
        </w:rPr>
        <w:t> балл</w:t>
      </w:r>
      <w:r w:rsidR="00763E0A" w:rsidRPr="00054567">
        <w:rPr>
          <w:rFonts w:ascii="Times New Roman" w:hAnsi="Times New Roman" w:cs="Times New Roman"/>
          <w:sz w:val="28"/>
          <w:szCs w:val="28"/>
          <w:lang w:val="kk-KZ"/>
        </w:rPr>
        <w:t xml:space="preserve"> </w:t>
      </w:r>
      <w:proofErr w:type="spellStart"/>
      <w:r w:rsidRPr="00054567">
        <w:rPr>
          <w:rFonts w:ascii="Times New Roman" w:hAnsi="Times New Roman" w:cs="Times New Roman"/>
          <w:sz w:val="28"/>
          <w:szCs w:val="28"/>
        </w:rPr>
        <w:t>Жауап</w:t>
      </w:r>
      <w:proofErr w:type="spellEnd"/>
      <w:r w:rsidRPr="00054567">
        <w:rPr>
          <w:rFonts w:ascii="Times New Roman" w:hAnsi="Times New Roman" w:cs="Times New Roman"/>
          <w:sz w:val="28"/>
          <w:szCs w:val="28"/>
        </w:rPr>
        <w:t> саны\</w:t>
      </w:r>
      <w:proofErr w:type="spellStart"/>
      <w:r w:rsidRPr="00054567">
        <w:rPr>
          <w:rFonts w:ascii="Times New Roman" w:hAnsi="Times New Roman" w:cs="Times New Roman"/>
          <w:sz w:val="28"/>
          <w:szCs w:val="28"/>
        </w:rPr>
        <w:t>text</w:t>
      </w:r>
      <w:proofErr w:type="spellEnd"/>
      <w:r w:rsidR="00885149"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w:t>
      </w:r>
      <w:proofErr w:type="spellStart"/>
      <w:r w:rsidRPr="00054567">
        <w:rPr>
          <w:rFonts w:ascii="Times New Roman" w:hAnsi="Times New Roman" w:cs="Times New Roman"/>
          <w:sz w:val="28"/>
          <w:szCs w:val="28"/>
        </w:rPr>
        <w:t>Орташа</w:t>
      </w:r>
      <w:proofErr w:type="spellEnd"/>
      <w:r w:rsidRPr="00054567">
        <w:rPr>
          <w:rFonts w:ascii="Times New Roman" w:hAnsi="Times New Roman" w:cs="Times New Roman"/>
          <w:sz w:val="28"/>
          <w:szCs w:val="28"/>
        </w:rPr>
        <w:t xml:space="preserve"> балл} =\</w:t>
      </w:r>
      <w:proofErr w:type="spellStart"/>
      <w:r w:rsidRPr="00054567">
        <w:rPr>
          <w:rFonts w:ascii="Times New Roman" w:hAnsi="Times New Roman" w:cs="Times New Roman"/>
          <w:sz w:val="28"/>
          <w:szCs w:val="28"/>
        </w:rPr>
        <w:t>frac</w:t>
      </w:r>
      <w:proofErr w:type="spellEnd"/>
      <w:r w:rsidR="00B42827"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w:t>
      </w:r>
      <w:proofErr w:type="spellStart"/>
      <w:r w:rsidRPr="00054567">
        <w:rPr>
          <w:rFonts w:ascii="Times New Roman" w:hAnsi="Times New Roman" w:cs="Times New Roman"/>
          <w:sz w:val="28"/>
          <w:szCs w:val="28"/>
        </w:rPr>
        <w:t>text</w:t>
      </w:r>
      <w:proofErr w:type="spellEnd"/>
      <w:r w:rsidR="00885149"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w:t>
      </w:r>
      <w:proofErr w:type="spellStart"/>
      <w:r w:rsidRPr="00054567">
        <w:rPr>
          <w:rFonts w:ascii="Times New Roman" w:hAnsi="Times New Roman" w:cs="Times New Roman"/>
          <w:sz w:val="28"/>
          <w:szCs w:val="28"/>
        </w:rPr>
        <w:t>Жалпы</w:t>
      </w:r>
      <w:proofErr w:type="spellEnd"/>
      <w:r w:rsidRPr="00054567">
        <w:rPr>
          <w:rFonts w:ascii="Times New Roman" w:hAnsi="Times New Roman" w:cs="Times New Roman"/>
          <w:sz w:val="28"/>
          <w:szCs w:val="28"/>
        </w:rPr>
        <w:t xml:space="preserve"> балл}</w:t>
      </w:r>
      <w:r w:rsidR="00B42827"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w:t>
      </w:r>
      <w:proofErr w:type="spellStart"/>
      <w:r w:rsidRPr="00054567">
        <w:rPr>
          <w:rFonts w:ascii="Times New Roman" w:hAnsi="Times New Roman" w:cs="Times New Roman"/>
          <w:sz w:val="28"/>
          <w:szCs w:val="28"/>
        </w:rPr>
        <w:t>text</w:t>
      </w:r>
      <w:proofErr w:type="spellEnd"/>
      <w:r w:rsidR="00885149"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w:t>
      </w:r>
      <w:proofErr w:type="spellStart"/>
      <w:r w:rsidRPr="00054567">
        <w:rPr>
          <w:rFonts w:ascii="Times New Roman" w:hAnsi="Times New Roman" w:cs="Times New Roman"/>
          <w:sz w:val="28"/>
          <w:szCs w:val="28"/>
        </w:rPr>
        <w:t>Жауап</w:t>
      </w:r>
      <w:proofErr w:type="spellEnd"/>
      <w:r w:rsidRPr="00054567">
        <w:rPr>
          <w:rFonts w:ascii="Times New Roman" w:hAnsi="Times New Roman" w:cs="Times New Roman"/>
          <w:sz w:val="28"/>
          <w:szCs w:val="28"/>
        </w:rPr>
        <w:t xml:space="preserve"> саны}</w:t>
      </w:r>
      <w:r w:rsidR="00885149" w:rsidRPr="00054567">
        <w:rPr>
          <w:rFonts w:ascii="Times New Roman" w:hAnsi="Times New Roman" w:cs="Times New Roman"/>
          <w:sz w:val="28"/>
          <w:szCs w:val="28"/>
          <w:lang w:val="kk-KZ"/>
        </w:rPr>
        <w:t xml:space="preserve"> </w:t>
      </w:r>
      <w:proofErr w:type="spellStart"/>
      <w:r w:rsidRPr="00054567">
        <w:rPr>
          <w:rFonts w:ascii="Times New Roman" w:hAnsi="Times New Roman" w:cs="Times New Roman"/>
          <w:sz w:val="28"/>
          <w:szCs w:val="28"/>
        </w:rPr>
        <w:t>Орташа</w:t>
      </w:r>
      <w:proofErr w:type="spellEnd"/>
      <w:r w:rsidRPr="00054567">
        <w:rPr>
          <w:rFonts w:ascii="Times New Roman" w:hAnsi="Times New Roman" w:cs="Times New Roman"/>
          <w:sz w:val="28"/>
          <w:szCs w:val="28"/>
        </w:rPr>
        <w:t> балл=</w:t>
      </w:r>
      <w:proofErr w:type="spellStart"/>
      <w:r w:rsidRPr="00054567">
        <w:rPr>
          <w:rFonts w:ascii="Times New Roman" w:hAnsi="Times New Roman" w:cs="Times New Roman"/>
          <w:sz w:val="28"/>
          <w:szCs w:val="28"/>
        </w:rPr>
        <w:t>Жауап</w:t>
      </w:r>
      <w:proofErr w:type="spellEnd"/>
      <w:r w:rsidRPr="00054567">
        <w:rPr>
          <w:rFonts w:ascii="Times New Roman" w:hAnsi="Times New Roman" w:cs="Times New Roman"/>
          <w:sz w:val="28"/>
          <w:szCs w:val="28"/>
        </w:rPr>
        <w:t> саны</w:t>
      </w:r>
      <w:r w:rsidR="00885149" w:rsidRPr="00054567">
        <w:rPr>
          <w:rFonts w:ascii="Times New Roman" w:hAnsi="Times New Roman" w:cs="Times New Roman"/>
          <w:sz w:val="28"/>
          <w:szCs w:val="28"/>
          <w:lang w:val="kk-KZ"/>
        </w:rPr>
        <w:t xml:space="preserve"> </w:t>
      </w:r>
      <w:proofErr w:type="spellStart"/>
      <w:r w:rsidRPr="00054567">
        <w:rPr>
          <w:rFonts w:ascii="Times New Roman" w:hAnsi="Times New Roman" w:cs="Times New Roman"/>
          <w:sz w:val="28"/>
          <w:szCs w:val="28"/>
        </w:rPr>
        <w:t>Жалпы</w:t>
      </w:r>
      <w:proofErr w:type="spellEnd"/>
      <w:r w:rsidRPr="00054567">
        <w:rPr>
          <w:rFonts w:ascii="Times New Roman" w:hAnsi="Times New Roman" w:cs="Times New Roman"/>
          <w:sz w:val="28"/>
          <w:szCs w:val="28"/>
        </w:rPr>
        <w:t> балл</w:t>
      </w:r>
    </w:p>
    <w:p w14:paraId="6145F91D" w14:textId="77777777" w:rsidR="00C46D24" w:rsidRPr="00054567" w:rsidRDefault="00C46D24" w:rsidP="00644042">
      <w:pPr>
        <w:spacing w:after="0" w:line="240" w:lineRule="auto"/>
        <w:jc w:val="both"/>
        <w:rPr>
          <w:rFonts w:ascii="Times New Roman" w:hAnsi="Times New Roman" w:cs="Times New Roman"/>
          <w:sz w:val="28"/>
          <w:szCs w:val="28"/>
          <w:lang w:val="kk-KZ"/>
        </w:rPr>
      </w:pPr>
    </w:p>
    <w:p w14:paraId="4521F08D" w14:textId="425F68D8" w:rsidR="00E16019" w:rsidRPr="00054567" w:rsidRDefault="007F12EB" w:rsidP="00644042">
      <w:pPr>
        <w:spacing w:after="0" w:line="240" w:lineRule="auto"/>
        <w:jc w:val="both"/>
        <w:rPr>
          <w:rFonts w:ascii="Times New Roman" w:hAnsi="Times New Roman" w:cs="Times New Roman"/>
          <w:b/>
          <w:bCs/>
          <w:sz w:val="28"/>
          <w:szCs w:val="28"/>
          <w:lang w:val="kk-KZ"/>
        </w:rPr>
      </w:pPr>
      <w:r w:rsidRPr="00054567">
        <w:rPr>
          <w:rFonts w:ascii="Times New Roman" w:hAnsi="Times New Roman" w:cs="Times New Roman"/>
          <w:sz w:val="28"/>
          <w:szCs w:val="28"/>
          <w:lang w:val="kk-KZ"/>
        </w:rPr>
        <w:t>Кесте 12</w:t>
      </w:r>
      <w:r w:rsidRPr="00054567">
        <w:rPr>
          <w:rFonts w:ascii="Times New Roman" w:hAnsi="Times New Roman" w:cs="Times New Roman"/>
          <w:b/>
          <w:bCs/>
          <w:sz w:val="28"/>
          <w:szCs w:val="28"/>
          <w:lang w:val="kk-KZ"/>
        </w:rPr>
        <w:t xml:space="preserve"> - </w:t>
      </w:r>
      <w:r w:rsidR="00A23AB6" w:rsidRPr="00054567">
        <w:rPr>
          <w:rFonts w:ascii="Times New Roman" w:hAnsi="Times New Roman" w:cs="Times New Roman"/>
          <w:sz w:val="28"/>
          <w:szCs w:val="28"/>
          <w:lang w:val="kk-KZ"/>
        </w:rPr>
        <w:t>Лайкерт шкаласы бойынша есепт</w:t>
      </w:r>
      <w:r w:rsidR="00D12B26" w:rsidRPr="00054567">
        <w:rPr>
          <w:rFonts w:ascii="Times New Roman" w:hAnsi="Times New Roman" w:cs="Times New Roman"/>
          <w:sz w:val="28"/>
          <w:szCs w:val="28"/>
          <w:lang w:val="kk-KZ"/>
        </w:rPr>
        <w:t>і</w:t>
      </w:r>
      <w:r w:rsidR="00A23AB6" w:rsidRPr="00054567">
        <w:rPr>
          <w:rFonts w:ascii="Times New Roman" w:hAnsi="Times New Roman" w:cs="Times New Roman"/>
          <w:sz w:val="28"/>
          <w:szCs w:val="28"/>
          <w:lang w:val="kk-KZ"/>
        </w:rPr>
        <w:t>к көрсеткіші</w:t>
      </w:r>
    </w:p>
    <w:p w14:paraId="0A960668" w14:textId="77777777" w:rsidR="00644042" w:rsidRPr="00054567" w:rsidRDefault="00644042" w:rsidP="00644042">
      <w:pPr>
        <w:spacing w:after="0" w:line="240" w:lineRule="auto"/>
        <w:jc w:val="both"/>
        <w:rPr>
          <w:rFonts w:ascii="Times New Roman" w:hAnsi="Times New Roman" w:cs="Times New Roman"/>
          <w:b/>
          <w:bCs/>
          <w:sz w:val="28"/>
          <w:szCs w:val="28"/>
          <w:lang w:val="kk-KZ"/>
        </w:rPr>
      </w:pPr>
    </w:p>
    <w:tbl>
      <w:tblPr>
        <w:tblW w:w="0" w:type="auto"/>
        <w:jc w:val="center"/>
        <w:tblCellSpacing w:w="15" w:type="dxa"/>
        <w:tblCellMar>
          <w:top w:w="15" w:type="dxa"/>
          <w:left w:w="15" w:type="dxa"/>
          <w:bottom w:w="15" w:type="dxa"/>
          <w:right w:w="15" w:type="dxa"/>
        </w:tblCellMar>
        <w:tblLook w:val="06A0" w:firstRow="1" w:lastRow="0" w:firstColumn="1" w:lastColumn="0" w:noHBand="1" w:noVBand="1"/>
      </w:tblPr>
      <w:tblGrid>
        <w:gridCol w:w="808"/>
        <w:gridCol w:w="753"/>
        <w:gridCol w:w="793"/>
        <w:gridCol w:w="734"/>
        <w:gridCol w:w="798"/>
        <w:gridCol w:w="787"/>
        <w:gridCol w:w="1234"/>
        <w:gridCol w:w="2331"/>
        <w:gridCol w:w="1394"/>
      </w:tblGrid>
      <w:tr w:rsidR="00616797" w:rsidRPr="00054567" w14:paraId="5B3FBD23" w14:textId="77777777" w:rsidTr="00616797">
        <w:trPr>
          <w:tblHeader/>
          <w:tblCellSpacing w:w="15" w:type="dxa"/>
          <w:jc w:val="center"/>
        </w:trPr>
        <w:tc>
          <w:tcPr>
            <w:tcW w:w="294" w:type="dxa"/>
            <w:tcBorders>
              <w:top w:val="single" w:sz="2" w:space="0" w:color="auto"/>
              <w:left w:val="single" w:sz="2" w:space="0" w:color="auto"/>
              <w:bottom w:val="single" w:sz="2" w:space="0" w:color="auto"/>
            </w:tcBorders>
            <w:vAlign w:val="center"/>
            <w:hideMark/>
          </w:tcPr>
          <w:p w14:paraId="42162644" w14:textId="77777777" w:rsidR="00E16019" w:rsidRPr="00054567" w:rsidRDefault="00E16019" w:rsidP="00A00F18">
            <w:pPr>
              <w:spacing w:after="0" w:line="240" w:lineRule="auto"/>
              <w:ind w:firstLine="567"/>
              <w:rPr>
                <w:rFonts w:ascii="Times New Roman" w:hAnsi="Times New Roman" w:cs="Times New Roman"/>
                <w:sz w:val="16"/>
                <w:szCs w:val="16"/>
              </w:rPr>
            </w:pPr>
            <w:r w:rsidRPr="00054567">
              <w:rPr>
                <w:rFonts w:ascii="Times New Roman" w:hAnsi="Times New Roman" w:cs="Times New Roman"/>
                <w:sz w:val="16"/>
                <w:szCs w:val="16"/>
              </w:rPr>
              <w:t>№</w:t>
            </w:r>
          </w:p>
        </w:tc>
        <w:tc>
          <w:tcPr>
            <w:tcW w:w="395" w:type="dxa"/>
            <w:tcBorders>
              <w:top w:val="single" w:sz="2" w:space="0" w:color="auto"/>
              <w:left w:val="single" w:sz="2" w:space="0" w:color="auto"/>
              <w:bottom w:val="single" w:sz="2" w:space="0" w:color="auto"/>
              <w:right w:val="single" w:sz="2" w:space="0" w:color="auto"/>
            </w:tcBorders>
            <w:vAlign w:val="center"/>
            <w:hideMark/>
          </w:tcPr>
          <w:p w14:paraId="66C6DEC2"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A</w:t>
            </w:r>
          </w:p>
        </w:tc>
        <w:tc>
          <w:tcPr>
            <w:tcW w:w="395" w:type="dxa"/>
            <w:tcBorders>
              <w:top w:val="single" w:sz="2" w:space="0" w:color="auto"/>
              <w:bottom w:val="single" w:sz="2" w:space="0" w:color="auto"/>
              <w:right w:val="single" w:sz="2" w:space="0" w:color="auto"/>
            </w:tcBorders>
            <w:vAlign w:val="center"/>
            <w:hideMark/>
          </w:tcPr>
          <w:p w14:paraId="765CB36E"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B</w:t>
            </w:r>
          </w:p>
        </w:tc>
        <w:tc>
          <w:tcPr>
            <w:tcW w:w="396" w:type="dxa"/>
            <w:tcBorders>
              <w:top w:val="single" w:sz="2" w:space="0" w:color="auto"/>
              <w:bottom w:val="single" w:sz="2" w:space="0" w:color="auto"/>
            </w:tcBorders>
            <w:vAlign w:val="center"/>
            <w:hideMark/>
          </w:tcPr>
          <w:p w14:paraId="5D5C85EF"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C</w:t>
            </w:r>
          </w:p>
        </w:tc>
        <w:tc>
          <w:tcPr>
            <w:tcW w:w="395" w:type="dxa"/>
            <w:tcBorders>
              <w:top w:val="single" w:sz="2" w:space="0" w:color="auto"/>
              <w:left w:val="single" w:sz="2" w:space="0" w:color="auto"/>
              <w:bottom w:val="single" w:sz="2" w:space="0" w:color="auto"/>
              <w:right w:val="single" w:sz="2" w:space="0" w:color="auto"/>
            </w:tcBorders>
            <w:vAlign w:val="center"/>
            <w:hideMark/>
          </w:tcPr>
          <w:p w14:paraId="418B0F25"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D</w:t>
            </w:r>
          </w:p>
        </w:tc>
        <w:tc>
          <w:tcPr>
            <w:tcW w:w="395" w:type="dxa"/>
            <w:tcBorders>
              <w:top w:val="single" w:sz="2" w:space="0" w:color="auto"/>
              <w:bottom w:val="single" w:sz="2" w:space="0" w:color="auto"/>
              <w:right w:val="single" w:sz="2" w:space="0" w:color="auto"/>
            </w:tcBorders>
            <w:vAlign w:val="center"/>
            <w:hideMark/>
          </w:tcPr>
          <w:p w14:paraId="0ED0D8CF"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E</w:t>
            </w:r>
          </w:p>
        </w:tc>
        <w:tc>
          <w:tcPr>
            <w:tcW w:w="734" w:type="dxa"/>
            <w:tcBorders>
              <w:top w:val="single" w:sz="2" w:space="0" w:color="auto"/>
              <w:bottom w:val="single" w:sz="2" w:space="0" w:color="auto"/>
              <w:right w:val="single" w:sz="2" w:space="0" w:color="auto"/>
            </w:tcBorders>
            <w:vAlign w:val="center"/>
            <w:hideMark/>
          </w:tcPr>
          <w:p w14:paraId="7D1A32EB" w14:textId="77777777" w:rsidR="00E16019" w:rsidRPr="00054567" w:rsidRDefault="00E16019" w:rsidP="00A00F18">
            <w:pPr>
              <w:spacing w:after="0" w:line="240" w:lineRule="auto"/>
              <w:ind w:firstLine="567"/>
              <w:jc w:val="both"/>
              <w:rPr>
                <w:rFonts w:ascii="Times New Roman" w:hAnsi="Times New Roman" w:cs="Times New Roman"/>
                <w:sz w:val="16"/>
                <w:szCs w:val="16"/>
              </w:rPr>
            </w:pPr>
            <w:proofErr w:type="spellStart"/>
            <w:r w:rsidRPr="00054567">
              <w:rPr>
                <w:rFonts w:ascii="Times New Roman" w:hAnsi="Times New Roman" w:cs="Times New Roman"/>
                <w:sz w:val="16"/>
                <w:szCs w:val="16"/>
              </w:rPr>
              <w:t>Барлығы</w:t>
            </w:r>
            <w:proofErr w:type="spellEnd"/>
          </w:p>
        </w:tc>
        <w:tc>
          <w:tcPr>
            <w:tcW w:w="4167" w:type="dxa"/>
            <w:tcBorders>
              <w:top w:val="single" w:sz="2" w:space="0" w:color="auto"/>
              <w:bottom w:val="single" w:sz="2" w:space="0" w:color="auto"/>
              <w:right w:val="single" w:sz="2" w:space="0" w:color="auto"/>
            </w:tcBorders>
            <w:vAlign w:val="center"/>
            <w:hideMark/>
          </w:tcPr>
          <w:p w14:paraId="71206AA3" w14:textId="77777777" w:rsidR="00E16019" w:rsidRPr="00054567" w:rsidRDefault="00E16019" w:rsidP="00A00F18">
            <w:pPr>
              <w:spacing w:after="0" w:line="240" w:lineRule="auto"/>
              <w:ind w:firstLine="567"/>
              <w:jc w:val="both"/>
              <w:rPr>
                <w:rFonts w:ascii="Times New Roman" w:hAnsi="Times New Roman" w:cs="Times New Roman"/>
                <w:sz w:val="16"/>
                <w:szCs w:val="16"/>
              </w:rPr>
            </w:pPr>
            <w:proofErr w:type="spellStart"/>
            <w:r w:rsidRPr="00054567">
              <w:rPr>
                <w:rFonts w:ascii="Times New Roman" w:hAnsi="Times New Roman" w:cs="Times New Roman"/>
                <w:sz w:val="16"/>
                <w:szCs w:val="16"/>
              </w:rPr>
              <w:t>Жалпы</w:t>
            </w:r>
            <w:proofErr w:type="spellEnd"/>
            <w:r w:rsidRPr="00054567">
              <w:rPr>
                <w:rFonts w:ascii="Times New Roman" w:hAnsi="Times New Roman" w:cs="Times New Roman"/>
                <w:sz w:val="16"/>
                <w:szCs w:val="16"/>
              </w:rPr>
              <w:t xml:space="preserve"> балл</w:t>
            </w:r>
          </w:p>
        </w:tc>
        <w:tc>
          <w:tcPr>
            <w:tcW w:w="1681" w:type="dxa"/>
            <w:tcBorders>
              <w:top w:val="single" w:sz="2" w:space="0" w:color="auto"/>
              <w:bottom w:val="single" w:sz="2" w:space="0" w:color="auto"/>
              <w:right w:val="single" w:sz="2" w:space="0" w:color="auto"/>
            </w:tcBorders>
            <w:vAlign w:val="center"/>
            <w:hideMark/>
          </w:tcPr>
          <w:p w14:paraId="03A7E66E" w14:textId="77777777" w:rsidR="00E16019" w:rsidRPr="00054567" w:rsidRDefault="00E16019" w:rsidP="00A00F18">
            <w:pPr>
              <w:spacing w:after="0" w:line="240" w:lineRule="auto"/>
              <w:ind w:firstLine="567"/>
              <w:jc w:val="both"/>
              <w:rPr>
                <w:rFonts w:ascii="Times New Roman" w:hAnsi="Times New Roman" w:cs="Times New Roman"/>
                <w:sz w:val="16"/>
                <w:szCs w:val="16"/>
              </w:rPr>
            </w:pPr>
            <w:proofErr w:type="spellStart"/>
            <w:r w:rsidRPr="00054567">
              <w:rPr>
                <w:rFonts w:ascii="Times New Roman" w:hAnsi="Times New Roman" w:cs="Times New Roman"/>
                <w:sz w:val="16"/>
                <w:szCs w:val="16"/>
              </w:rPr>
              <w:t>Орташа</w:t>
            </w:r>
            <w:proofErr w:type="spellEnd"/>
            <w:r w:rsidRPr="00054567">
              <w:rPr>
                <w:rFonts w:ascii="Times New Roman" w:hAnsi="Times New Roman" w:cs="Times New Roman"/>
                <w:sz w:val="16"/>
                <w:szCs w:val="16"/>
              </w:rPr>
              <w:t xml:space="preserve"> балл</w:t>
            </w:r>
          </w:p>
        </w:tc>
      </w:tr>
      <w:tr w:rsidR="00616797" w:rsidRPr="00054567" w14:paraId="384EC99F" w14:textId="77777777" w:rsidTr="00616797">
        <w:trPr>
          <w:tblCellSpacing w:w="15" w:type="dxa"/>
          <w:jc w:val="center"/>
        </w:trPr>
        <w:tc>
          <w:tcPr>
            <w:tcW w:w="294" w:type="dxa"/>
            <w:tcBorders>
              <w:left w:val="single" w:sz="2" w:space="0" w:color="auto"/>
              <w:bottom w:val="single" w:sz="2" w:space="0" w:color="auto"/>
            </w:tcBorders>
            <w:vAlign w:val="center"/>
            <w:hideMark/>
          </w:tcPr>
          <w:p w14:paraId="3747C3E1" w14:textId="77777777" w:rsidR="00E16019" w:rsidRPr="00054567" w:rsidRDefault="00E16019" w:rsidP="00A00F18">
            <w:pPr>
              <w:spacing w:after="0" w:line="240" w:lineRule="auto"/>
              <w:ind w:firstLine="567"/>
              <w:rPr>
                <w:rFonts w:ascii="Times New Roman" w:hAnsi="Times New Roman" w:cs="Times New Roman"/>
                <w:sz w:val="16"/>
                <w:szCs w:val="16"/>
              </w:rPr>
            </w:pPr>
            <w:r w:rsidRPr="00054567">
              <w:rPr>
                <w:rFonts w:ascii="Times New Roman" w:hAnsi="Times New Roman" w:cs="Times New Roman"/>
                <w:sz w:val="16"/>
                <w:szCs w:val="16"/>
              </w:rPr>
              <w:t>1</w:t>
            </w:r>
          </w:p>
        </w:tc>
        <w:tc>
          <w:tcPr>
            <w:tcW w:w="395" w:type="dxa"/>
            <w:tcBorders>
              <w:left w:val="single" w:sz="2" w:space="0" w:color="auto"/>
              <w:bottom w:val="single" w:sz="2" w:space="0" w:color="auto"/>
              <w:right w:val="single" w:sz="2" w:space="0" w:color="auto"/>
            </w:tcBorders>
            <w:vAlign w:val="center"/>
            <w:hideMark/>
          </w:tcPr>
          <w:p w14:paraId="5732523F"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3</w:t>
            </w:r>
          </w:p>
        </w:tc>
        <w:tc>
          <w:tcPr>
            <w:tcW w:w="395" w:type="dxa"/>
            <w:tcBorders>
              <w:bottom w:val="single" w:sz="2" w:space="0" w:color="auto"/>
              <w:right w:val="single" w:sz="2" w:space="0" w:color="auto"/>
            </w:tcBorders>
            <w:vAlign w:val="center"/>
            <w:hideMark/>
          </w:tcPr>
          <w:p w14:paraId="408A2DFA"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12</w:t>
            </w:r>
          </w:p>
        </w:tc>
        <w:tc>
          <w:tcPr>
            <w:tcW w:w="396" w:type="dxa"/>
            <w:tcBorders>
              <w:bottom w:val="single" w:sz="2" w:space="0" w:color="auto"/>
            </w:tcBorders>
            <w:vAlign w:val="center"/>
            <w:hideMark/>
          </w:tcPr>
          <w:p w14:paraId="1012A9AA"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0</w:t>
            </w:r>
          </w:p>
        </w:tc>
        <w:tc>
          <w:tcPr>
            <w:tcW w:w="395" w:type="dxa"/>
            <w:tcBorders>
              <w:left w:val="single" w:sz="2" w:space="0" w:color="auto"/>
              <w:bottom w:val="single" w:sz="2" w:space="0" w:color="auto"/>
              <w:right w:val="single" w:sz="2" w:space="0" w:color="auto"/>
            </w:tcBorders>
            <w:vAlign w:val="center"/>
            <w:hideMark/>
          </w:tcPr>
          <w:p w14:paraId="37038A11"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0</w:t>
            </w:r>
          </w:p>
        </w:tc>
        <w:tc>
          <w:tcPr>
            <w:tcW w:w="395" w:type="dxa"/>
            <w:tcBorders>
              <w:bottom w:val="single" w:sz="2" w:space="0" w:color="auto"/>
              <w:right w:val="single" w:sz="2" w:space="0" w:color="auto"/>
            </w:tcBorders>
            <w:vAlign w:val="center"/>
            <w:hideMark/>
          </w:tcPr>
          <w:p w14:paraId="1DD48791"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0</w:t>
            </w:r>
          </w:p>
        </w:tc>
        <w:tc>
          <w:tcPr>
            <w:tcW w:w="734" w:type="dxa"/>
            <w:tcBorders>
              <w:bottom w:val="single" w:sz="2" w:space="0" w:color="auto"/>
              <w:right w:val="single" w:sz="2" w:space="0" w:color="auto"/>
            </w:tcBorders>
            <w:vAlign w:val="center"/>
            <w:hideMark/>
          </w:tcPr>
          <w:p w14:paraId="7D6193E6"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15</w:t>
            </w:r>
          </w:p>
        </w:tc>
        <w:tc>
          <w:tcPr>
            <w:tcW w:w="4167" w:type="dxa"/>
            <w:tcBorders>
              <w:bottom w:val="single" w:sz="2" w:space="0" w:color="auto"/>
              <w:right w:val="single" w:sz="2" w:space="0" w:color="auto"/>
            </w:tcBorders>
            <w:vAlign w:val="center"/>
            <w:hideMark/>
          </w:tcPr>
          <w:p w14:paraId="2373D0AC" w14:textId="77777777" w:rsidR="00E16019" w:rsidRPr="00054567" w:rsidRDefault="00E16019" w:rsidP="00A00F18">
            <w:pPr>
              <w:spacing w:after="0" w:line="240" w:lineRule="auto"/>
              <w:jc w:val="both"/>
              <w:rPr>
                <w:rFonts w:ascii="Times New Roman" w:hAnsi="Times New Roman" w:cs="Times New Roman"/>
                <w:sz w:val="16"/>
                <w:szCs w:val="16"/>
              </w:rPr>
            </w:pPr>
            <w:r w:rsidRPr="00054567">
              <w:rPr>
                <w:rFonts w:ascii="Times New Roman" w:hAnsi="Times New Roman" w:cs="Times New Roman"/>
                <w:sz w:val="16"/>
                <w:szCs w:val="16"/>
              </w:rPr>
              <w:t>3×1 + 12×2 = 27</w:t>
            </w:r>
          </w:p>
        </w:tc>
        <w:tc>
          <w:tcPr>
            <w:tcW w:w="1681" w:type="dxa"/>
            <w:tcBorders>
              <w:bottom w:val="single" w:sz="2" w:space="0" w:color="auto"/>
              <w:right w:val="single" w:sz="2" w:space="0" w:color="auto"/>
            </w:tcBorders>
            <w:vAlign w:val="center"/>
            <w:hideMark/>
          </w:tcPr>
          <w:p w14:paraId="2D19228A"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1.80</w:t>
            </w:r>
          </w:p>
        </w:tc>
      </w:tr>
      <w:tr w:rsidR="00616797" w:rsidRPr="00054567" w14:paraId="42C62D57" w14:textId="77777777" w:rsidTr="00616797">
        <w:trPr>
          <w:tblCellSpacing w:w="15" w:type="dxa"/>
          <w:jc w:val="center"/>
        </w:trPr>
        <w:tc>
          <w:tcPr>
            <w:tcW w:w="294" w:type="dxa"/>
            <w:tcBorders>
              <w:left w:val="single" w:sz="2" w:space="0" w:color="auto"/>
              <w:bottom w:val="single" w:sz="2" w:space="0" w:color="auto"/>
            </w:tcBorders>
            <w:vAlign w:val="center"/>
            <w:hideMark/>
          </w:tcPr>
          <w:p w14:paraId="4199A929" w14:textId="77777777" w:rsidR="00E16019" w:rsidRPr="00054567" w:rsidRDefault="00E16019" w:rsidP="00A00F18">
            <w:pPr>
              <w:spacing w:after="0" w:line="240" w:lineRule="auto"/>
              <w:ind w:firstLine="567"/>
              <w:rPr>
                <w:rFonts w:ascii="Times New Roman" w:hAnsi="Times New Roman" w:cs="Times New Roman"/>
                <w:sz w:val="16"/>
                <w:szCs w:val="16"/>
              </w:rPr>
            </w:pPr>
            <w:r w:rsidRPr="00054567">
              <w:rPr>
                <w:rFonts w:ascii="Times New Roman" w:hAnsi="Times New Roman" w:cs="Times New Roman"/>
                <w:sz w:val="16"/>
                <w:szCs w:val="16"/>
              </w:rPr>
              <w:t>2</w:t>
            </w:r>
          </w:p>
        </w:tc>
        <w:tc>
          <w:tcPr>
            <w:tcW w:w="395" w:type="dxa"/>
            <w:tcBorders>
              <w:left w:val="single" w:sz="2" w:space="0" w:color="auto"/>
              <w:bottom w:val="single" w:sz="2" w:space="0" w:color="auto"/>
              <w:right w:val="single" w:sz="2" w:space="0" w:color="auto"/>
            </w:tcBorders>
            <w:vAlign w:val="center"/>
            <w:hideMark/>
          </w:tcPr>
          <w:p w14:paraId="3EFB5FEA"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0</w:t>
            </w:r>
          </w:p>
        </w:tc>
        <w:tc>
          <w:tcPr>
            <w:tcW w:w="395" w:type="dxa"/>
            <w:tcBorders>
              <w:bottom w:val="single" w:sz="2" w:space="0" w:color="auto"/>
              <w:right w:val="single" w:sz="2" w:space="0" w:color="auto"/>
            </w:tcBorders>
            <w:vAlign w:val="center"/>
            <w:hideMark/>
          </w:tcPr>
          <w:p w14:paraId="4C9B5B90"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0</w:t>
            </w:r>
          </w:p>
        </w:tc>
        <w:tc>
          <w:tcPr>
            <w:tcW w:w="396" w:type="dxa"/>
            <w:tcBorders>
              <w:bottom w:val="single" w:sz="2" w:space="0" w:color="auto"/>
            </w:tcBorders>
            <w:vAlign w:val="center"/>
            <w:hideMark/>
          </w:tcPr>
          <w:p w14:paraId="7F148F0E"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0</w:t>
            </w:r>
          </w:p>
        </w:tc>
        <w:tc>
          <w:tcPr>
            <w:tcW w:w="395" w:type="dxa"/>
            <w:tcBorders>
              <w:left w:val="single" w:sz="2" w:space="0" w:color="auto"/>
              <w:bottom w:val="single" w:sz="2" w:space="0" w:color="auto"/>
              <w:right w:val="single" w:sz="2" w:space="0" w:color="auto"/>
            </w:tcBorders>
            <w:vAlign w:val="center"/>
            <w:hideMark/>
          </w:tcPr>
          <w:p w14:paraId="52C113EE"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4</w:t>
            </w:r>
          </w:p>
        </w:tc>
        <w:tc>
          <w:tcPr>
            <w:tcW w:w="395" w:type="dxa"/>
            <w:tcBorders>
              <w:bottom w:val="single" w:sz="2" w:space="0" w:color="auto"/>
              <w:right w:val="single" w:sz="2" w:space="0" w:color="auto"/>
            </w:tcBorders>
            <w:vAlign w:val="center"/>
            <w:hideMark/>
          </w:tcPr>
          <w:p w14:paraId="54267770"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11</w:t>
            </w:r>
          </w:p>
        </w:tc>
        <w:tc>
          <w:tcPr>
            <w:tcW w:w="734" w:type="dxa"/>
            <w:tcBorders>
              <w:bottom w:val="single" w:sz="2" w:space="0" w:color="auto"/>
              <w:right w:val="single" w:sz="2" w:space="0" w:color="auto"/>
            </w:tcBorders>
            <w:vAlign w:val="center"/>
            <w:hideMark/>
          </w:tcPr>
          <w:p w14:paraId="62C0E5B1"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15</w:t>
            </w:r>
          </w:p>
        </w:tc>
        <w:tc>
          <w:tcPr>
            <w:tcW w:w="4167" w:type="dxa"/>
            <w:tcBorders>
              <w:bottom w:val="single" w:sz="2" w:space="0" w:color="auto"/>
              <w:right w:val="single" w:sz="2" w:space="0" w:color="auto"/>
            </w:tcBorders>
            <w:vAlign w:val="center"/>
            <w:hideMark/>
          </w:tcPr>
          <w:p w14:paraId="1D38A79F" w14:textId="77777777" w:rsidR="00E16019" w:rsidRPr="00054567" w:rsidRDefault="00E16019" w:rsidP="00A00F18">
            <w:pPr>
              <w:spacing w:after="0" w:line="240" w:lineRule="auto"/>
              <w:jc w:val="both"/>
              <w:rPr>
                <w:rFonts w:ascii="Times New Roman" w:hAnsi="Times New Roman" w:cs="Times New Roman"/>
                <w:sz w:val="16"/>
                <w:szCs w:val="16"/>
              </w:rPr>
            </w:pPr>
            <w:r w:rsidRPr="00054567">
              <w:rPr>
                <w:rFonts w:ascii="Times New Roman" w:hAnsi="Times New Roman" w:cs="Times New Roman"/>
                <w:sz w:val="16"/>
                <w:szCs w:val="16"/>
              </w:rPr>
              <w:t>4×4 + 11×5 = 20 + 55 = 75</w:t>
            </w:r>
          </w:p>
        </w:tc>
        <w:tc>
          <w:tcPr>
            <w:tcW w:w="1681" w:type="dxa"/>
            <w:tcBorders>
              <w:bottom w:val="single" w:sz="2" w:space="0" w:color="auto"/>
              <w:right w:val="single" w:sz="2" w:space="0" w:color="auto"/>
            </w:tcBorders>
            <w:vAlign w:val="center"/>
            <w:hideMark/>
          </w:tcPr>
          <w:p w14:paraId="21833CF4"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5.00</w:t>
            </w:r>
          </w:p>
        </w:tc>
      </w:tr>
      <w:tr w:rsidR="00616797" w:rsidRPr="00054567" w14:paraId="654B42CE" w14:textId="77777777" w:rsidTr="00616797">
        <w:trPr>
          <w:tblCellSpacing w:w="15" w:type="dxa"/>
          <w:jc w:val="center"/>
        </w:trPr>
        <w:tc>
          <w:tcPr>
            <w:tcW w:w="294" w:type="dxa"/>
            <w:tcBorders>
              <w:left w:val="single" w:sz="2" w:space="0" w:color="auto"/>
              <w:bottom w:val="single" w:sz="2" w:space="0" w:color="auto"/>
            </w:tcBorders>
            <w:vAlign w:val="center"/>
            <w:hideMark/>
          </w:tcPr>
          <w:p w14:paraId="47C62E22" w14:textId="77777777" w:rsidR="00E16019" w:rsidRPr="00054567" w:rsidRDefault="00E16019" w:rsidP="00A00F18">
            <w:pPr>
              <w:spacing w:after="0" w:line="240" w:lineRule="auto"/>
              <w:ind w:firstLine="567"/>
              <w:rPr>
                <w:rFonts w:ascii="Times New Roman" w:hAnsi="Times New Roman" w:cs="Times New Roman"/>
                <w:sz w:val="16"/>
                <w:szCs w:val="16"/>
              </w:rPr>
            </w:pPr>
            <w:r w:rsidRPr="00054567">
              <w:rPr>
                <w:rFonts w:ascii="Times New Roman" w:hAnsi="Times New Roman" w:cs="Times New Roman"/>
                <w:sz w:val="16"/>
                <w:szCs w:val="16"/>
              </w:rPr>
              <w:t>3</w:t>
            </w:r>
          </w:p>
        </w:tc>
        <w:tc>
          <w:tcPr>
            <w:tcW w:w="395" w:type="dxa"/>
            <w:tcBorders>
              <w:left w:val="single" w:sz="2" w:space="0" w:color="auto"/>
              <w:bottom w:val="single" w:sz="2" w:space="0" w:color="auto"/>
              <w:right w:val="single" w:sz="2" w:space="0" w:color="auto"/>
            </w:tcBorders>
            <w:vAlign w:val="center"/>
            <w:hideMark/>
          </w:tcPr>
          <w:p w14:paraId="18E4ABCA"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2</w:t>
            </w:r>
          </w:p>
        </w:tc>
        <w:tc>
          <w:tcPr>
            <w:tcW w:w="395" w:type="dxa"/>
            <w:tcBorders>
              <w:bottom w:val="single" w:sz="2" w:space="0" w:color="auto"/>
              <w:right w:val="single" w:sz="2" w:space="0" w:color="auto"/>
            </w:tcBorders>
            <w:vAlign w:val="center"/>
            <w:hideMark/>
          </w:tcPr>
          <w:p w14:paraId="179F2B45"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13</w:t>
            </w:r>
          </w:p>
        </w:tc>
        <w:tc>
          <w:tcPr>
            <w:tcW w:w="396" w:type="dxa"/>
            <w:tcBorders>
              <w:bottom w:val="single" w:sz="2" w:space="0" w:color="auto"/>
            </w:tcBorders>
            <w:vAlign w:val="center"/>
            <w:hideMark/>
          </w:tcPr>
          <w:p w14:paraId="504BA319"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0</w:t>
            </w:r>
          </w:p>
        </w:tc>
        <w:tc>
          <w:tcPr>
            <w:tcW w:w="395" w:type="dxa"/>
            <w:tcBorders>
              <w:left w:val="single" w:sz="2" w:space="0" w:color="auto"/>
              <w:bottom w:val="single" w:sz="2" w:space="0" w:color="auto"/>
              <w:right w:val="single" w:sz="2" w:space="0" w:color="auto"/>
            </w:tcBorders>
            <w:vAlign w:val="center"/>
            <w:hideMark/>
          </w:tcPr>
          <w:p w14:paraId="00BCD64B"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0</w:t>
            </w:r>
          </w:p>
        </w:tc>
        <w:tc>
          <w:tcPr>
            <w:tcW w:w="395" w:type="dxa"/>
            <w:tcBorders>
              <w:bottom w:val="single" w:sz="2" w:space="0" w:color="auto"/>
              <w:right w:val="single" w:sz="2" w:space="0" w:color="auto"/>
            </w:tcBorders>
            <w:vAlign w:val="center"/>
            <w:hideMark/>
          </w:tcPr>
          <w:p w14:paraId="6775B769"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0</w:t>
            </w:r>
          </w:p>
        </w:tc>
        <w:tc>
          <w:tcPr>
            <w:tcW w:w="734" w:type="dxa"/>
            <w:tcBorders>
              <w:bottom w:val="single" w:sz="2" w:space="0" w:color="auto"/>
              <w:right w:val="single" w:sz="2" w:space="0" w:color="auto"/>
            </w:tcBorders>
            <w:vAlign w:val="center"/>
            <w:hideMark/>
          </w:tcPr>
          <w:p w14:paraId="2A0A31E1"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15</w:t>
            </w:r>
          </w:p>
        </w:tc>
        <w:tc>
          <w:tcPr>
            <w:tcW w:w="4167" w:type="dxa"/>
            <w:tcBorders>
              <w:bottom w:val="single" w:sz="2" w:space="0" w:color="auto"/>
              <w:right w:val="single" w:sz="2" w:space="0" w:color="auto"/>
            </w:tcBorders>
            <w:vAlign w:val="center"/>
            <w:hideMark/>
          </w:tcPr>
          <w:p w14:paraId="642857E8" w14:textId="77777777" w:rsidR="00E16019" w:rsidRPr="00054567" w:rsidRDefault="00E16019" w:rsidP="00A00F18">
            <w:pPr>
              <w:spacing w:after="0" w:line="240" w:lineRule="auto"/>
              <w:jc w:val="both"/>
              <w:rPr>
                <w:rFonts w:ascii="Times New Roman" w:hAnsi="Times New Roman" w:cs="Times New Roman"/>
                <w:sz w:val="16"/>
                <w:szCs w:val="16"/>
              </w:rPr>
            </w:pPr>
            <w:r w:rsidRPr="00054567">
              <w:rPr>
                <w:rFonts w:ascii="Times New Roman" w:hAnsi="Times New Roman" w:cs="Times New Roman"/>
                <w:sz w:val="16"/>
                <w:szCs w:val="16"/>
              </w:rPr>
              <w:t>2×1 + 13×2 = 2 + 26 = 28</w:t>
            </w:r>
          </w:p>
        </w:tc>
        <w:tc>
          <w:tcPr>
            <w:tcW w:w="1681" w:type="dxa"/>
            <w:tcBorders>
              <w:bottom w:val="single" w:sz="2" w:space="0" w:color="auto"/>
              <w:right w:val="single" w:sz="2" w:space="0" w:color="auto"/>
            </w:tcBorders>
            <w:vAlign w:val="center"/>
            <w:hideMark/>
          </w:tcPr>
          <w:p w14:paraId="7AC150F2"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1.87</w:t>
            </w:r>
          </w:p>
        </w:tc>
      </w:tr>
      <w:tr w:rsidR="00616797" w:rsidRPr="00054567" w14:paraId="74749520" w14:textId="77777777" w:rsidTr="00616797">
        <w:trPr>
          <w:tblCellSpacing w:w="15" w:type="dxa"/>
          <w:jc w:val="center"/>
        </w:trPr>
        <w:tc>
          <w:tcPr>
            <w:tcW w:w="294" w:type="dxa"/>
            <w:tcBorders>
              <w:left w:val="single" w:sz="2" w:space="0" w:color="auto"/>
            </w:tcBorders>
            <w:vAlign w:val="center"/>
            <w:hideMark/>
          </w:tcPr>
          <w:p w14:paraId="134ED273" w14:textId="77777777" w:rsidR="00E16019" w:rsidRPr="00054567" w:rsidRDefault="00E16019" w:rsidP="00A00F18">
            <w:pPr>
              <w:spacing w:after="0" w:line="240" w:lineRule="auto"/>
              <w:ind w:firstLine="567"/>
              <w:rPr>
                <w:rFonts w:ascii="Times New Roman" w:hAnsi="Times New Roman" w:cs="Times New Roman"/>
                <w:sz w:val="16"/>
                <w:szCs w:val="16"/>
              </w:rPr>
            </w:pPr>
            <w:r w:rsidRPr="00054567">
              <w:rPr>
                <w:rFonts w:ascii="Times New Roman" w:hAnsi="Times New Roman" w:cs="Times New Roman"/>
                <w:sz w:val="16"/>
                <w:szCs w:val="16"/>
              </w:rPr>
              <w:t>4</w:t>
            </w:r>
          </w:p>
        </w:tc>
        <w:tc>
          <w:tcPr>
            <w:tcW w:w="395" w:type="dxa"/>
            <w:tcBorders>
              <w:left w:val="single" w:sz="2" w:space="0" w:color="auto"/>
              <w:right w:val="single" w:sz="2" w:space="0" w:color="auto"/>
            </w:tcBorders>
            <w:vAlign w:val="center"/>
            <w:hideMark/>
          </w:tcPr>
          <w:p w14:paraId="51EC31AF"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1</w:t>
            </w:r>
          </w:p>
        </w:tc>
        <w:tc>
          <w:tcPr>
            <w:tcW w:w="395" w:type="dxa"/>
            <w:tcBorders>
              <w:right w:val="single" w:sz="2" w:space="0" w:color="auto"/>
            </w:tcBorders>
            <w:vAlign w:val="center"/>
            <w:hideMark/>
          </w:tcPr>
          <w:p w14:paraId="6D3AF158" w14:textId="77777777" w:rsidR="00E16019" w:rsidRPr="00054567" w:rsidRDefault="00E16019" w:rsidP="00A00F18">
            <w:pPr>
              <w:spacing w:after="0" w:line="240" w:lineRule="auto"/>
              <w:ind w:firstLine="567"/>
              <w:jc w:val="both"/>
              <w:rPr>
                <w:rFonts w:ascii="Times New Roman" w:hAnsi="Times New Roman" w:cs="Times New Roman"/>
                <w:sz w:val="16"/>
                <w:szCs w:val="16"/>
                <w:lang w:val="kk-KZ"/>
              </w:rPr>
            </w:pPr>
            <w:r w:rsidRPr="00054567">
              <w:rPr>
                <w:rFonts w:ascii="Times New Roman" w:hAnsi="Times New Roman" w:cs="Times New Roman"/>
                <w:sz w:val="16"/>
                <w:szCs w:val="16"/>
              </w:rPr>
              <w:t>1</w:t>
            </w:r>
            <w:r w:rsidRPr="00054567">
              <w:rPr>
                <w:rFonts w:ascii="Times New Roman" w:hAnsi="Times New Roman" w:cs="Times New Roman"/>
                <w:sz w:val="16"/>
                <w:szCs w:val="16"/>
                <w:lang w:val="kk-KZ"/>
              </w:rPr>
              <w:t>0</w:t>
            </w:r>
          </w:p>
        </w:tc>
        <w:tc>
          <w:tcPr>
            <w:tcW w:w="396" w:type="dxa"/>
            <w:vAlign w:val="center"/>
            <w:hideMark/>
          </w:tcPr>
          <w:p w14:paraId="0949B6F5"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0</w:t>
            </w:r>
          </w:p>
        </w:tc>
        <w:tc>
          <w:tcPr>
            <w:tcW w:w="395" w:type="dxa"/>
            <w:tcBorders>
              <w:left w:val="single" w:sz="2" w:space="0" w:color="auto"/>
              <w:right w:val="single" w:sz="2" w:space="0" w:color="auto"/>
            </w:tcBorders>
            <w:vAlign w:val="center"/>
            <w:hideMark/>
          </w:tcPr>
          <w:p w14:paraId="6BFC7D63"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3</w:t>
            </w:r>
          </w:p>
        </w:tc>
        <w:tc>
          <w:tcPr>
            <w:tcW w:w="395" w:type="dxa"/>
            <w:tcBorders>
              <w:right w:val="single" w:sz="2" w:space="0" w:color="auto"/>
            </w:tcBorders>
            <w:vAlign w:val="center"/>
            <w:hideMark/>
          </w:tcPr>
          <w:p w14:paraId="50633B7F"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1</w:t>
            </w:r>
          </w:p>
        </w:tc>
        <w:tc>
          <w:tcPr>
            <w:tcW w:w="734" w:type="dxa"/>
            <w:tcBorders>
              <w:right w:val="single" w:sz="2" w:space="0" w:color="auto"/>
            </w:tcBorders>
            <w:vAlign w:val="center"/>
            <w:hideMark/>
          </w:tcPr>
          <w:p w14:paraId="09EE4CC9" w14:textId="77777777" w:rsidR="00E16019" w:rsidRPr="00054567" w:rsidRDefault="00E16019" w:rsidP="00A00F18">
            <w:pPr>
              <w:spacing w:after="0" w:line="240" w:lineRule="auto"/>
              <w:ind w:firstLine="567"/>
              <w:jc w:val="both"/>
              <w:rPr>
                <w:rFonts w:ascii="Times New Roman" w:hAnsi="Times New Roman" w:cs="Times New Roman"/>
                <w:sz w:val="16"/>
                <w:szCs w:val="16"/>
                <w:lang w:val="kk-KZ"/>
              </w:rPr>
            </w:pPr>
            <w:r w:rsidRPr="00054567">
              <w:rPr>
                <w:rFonts w:ascii="Times New Roman" w:hAnsi="Times New Roman" w:cs="Times New Roman"/>
                <w:sz w:val="16"/>
                <w:szCs w:val="16"/>
              </w:rPr>
              <w:t>1</w:t>
            </w:r>
            <w:r w:rsidRPr="00054567">
              <w:rPr>
                <w:rFonts w:ascii="Times New Roman" w:hAnsi="Times New Roman" w:cs="Times New Roman"/>
                <w:sz w:val="16"/>
                <w:szCs w:val="16"/>
                <w:lang w:val="kk-KZ"/>
              </w:rPr>
              <w:t>5</w:t>
            </w:r>
          </w:p>
        </w:tc>
        <w:tc>
          <w:tcPr>
            <w:tcW w:w="4167" w:type="dxa"/>
            <w:tcBorders>
              <w:right w:val="single" w:sz="2" w:space="0" w:color="auto"/>
            </w:tcBorders>
            <w:vAlign w:val="center"/>
            <w:hideMark/>
          </w:tcPr>
          <w:p w14:paraId="16045FBD" w14:textId="77777777" w:rsidR="00E16019" w:rsidRPr="00054567" w:rsidRDefault="00E16019" w:rsidP="00A00F18">
            <w:pPr>
              <w:spacing w:after="0" w:line="240" w:lineRule="auto"/>
              <w:jc w:val="both"/>
              <w:rPr>
                <w:rFonts w:ascii="Times New Roman" w:hAnsi="Times New Roman" w:cs="Times New Roman"/>
                <w:sz w:val="16"/>
                <w:szCs w:val="16"/>
              </w:rPr>
            </w:pPr>
            <w:r w:rsidRPr="00054567">
              <w:rPr>
                <w:rFonts w:ascii="Times New Roman" w:hAnsi="Times New Roman" w:cs="Times New Roman"/>
                <w:sz w:val="16"/>
                <w:szCs w:val="16"/>
              </w:rPr>
              <w:t>1×1 + 11×2 + 3×4 + 1×5 = 1 + 22 + 12 + 5 = 40</w:t>
            </w:r>
          </w:p>
        </w:tc>
        <w:tc>
          <w:tcPr>
            <w:tcW w:w="1681" w:type="dxa"/>
            <w:tcBorders>
              <w:right w:val="single" w:sz="2" w:space="0" w:color="auto"/>
            </w:tcBorders>
            <w:vAlign w:val="center"/>
            <w:hideMark/>
          </w:tcPr>
          <w:p w14:paraId="40D98949"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2.50</w:t>
            </w:r>
          </w:p>
        </w:tc>
      </w:tr>
      <w:tr w:rsidR="00616797" w:rsidRPr="00054567" w14:paraId="09F516D8" w14:textId="77777777" w:rsidTr="00616797">
        <w:trPr>
          <w:tblCellSpacing w:w="15" w:type="dxa"/>
          <w:jc w:val="center"/>
        </w:trPr>
        <w:tc>
          <w:tcPr>
            <w:tcW w:w="294" w:type="dxa"/>
            <w:tcBorders>
              <w:top w:val="single" w:sz="2" w:space="0" w:color="auto"/>
              <w:left w:val="single" w:sz="2" w:space="0" w:color="auto"/>
              <w:bottom w:val="single" w:sz="2" w:space="0" w:color="auto"/>
            </w:tcBorders>
            <w:vAlign w:val="center"/>
            <w:hideMark/>
          </w:tcPr>
          <w:p w14:paraId="3789E423" w14:textId="77777777" w:rsidR="00E16019" w:rsidRPr="00054567" w:rsidRDefault="00E16019" w:rsidP="00A00F18">
            <w:pPr>
              <w:spacing w:after="0" w:line="240" w:lineRule="auto"/>
              <w:ind w:firstLine="567"/>
              <w:rPr>
                <w:rFonts w:ascii="Times New Roman" w:hAnsi="Times New Roman" w:cs="Times New Roman"/>
                <w:sz w:val="16"/>
                <w:szCs w:val="16"/>
              </w:rPr>
            </w:pPr>
            <w:r w:rsidRPr="00054567">
              <w:rPr>
                <w:rFonts w:ascii="Times New Roman" w:hAnsi="Times New Roman" w:cs="Times New Roman"/>
                <w:sz w:val="16"/>
                <w:szCs w:val="16"/>
              </w:rPr>
              <w:t>5</w:t>
            </w:r>
          </w:p>
        </w:tc>
        <w:tc>
          <w:tcPr>
            <w:tcW w:w="395" w:type="dxa"/>
            <w:tcBorders>
              <w:top w:val="single" w:sz="2" w:space="0" w:color="auto"/>
              <w:left w:val="single" w:sz="2" w:space="0" w:color="auto"/>
              <w:bottom w:val="single" w:sz="2" w:space="0" w:color="auto"/>
              <w:right w:val="single" w:sz="2" w:space="0" w:color="auto"/>
            </w:tcBorders>
            <w:vAlign w:val="center"/>
            <w:hideMark/>
          </w:tcPr>
          <w:p w14:paraId="4001E1C4"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2</w:t>
            </w:r>
          </w:p>
        </w:tc>
        <w:tc>
          <w:tcPr>
            <w:tcW w:w="395" w:type="dxa"/>
            <w:tcBorders>
              <w:top w:val="single" w:sz="2" w:space="0" w:color="auto"/>
              <w:bottom w:val="single" w:sz="2" w:space="0" w:color="auto"/>
              <w:right w:val="single" w:sz="2" w:space="0" w:color="auto"/>
            </w:tcBorders>
            <w:vAlign w:val="center"/>
            <w:hideMark/>
          </w:tcPr>
          <w:p w14:paraId="233EE7E2"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9</w:t>
            </w:r>
          </w:p>
        </w:tc>
        <w:tc>
          <w:tcPr>
            <w:tcW w:w="396" w:type="dxa"/>
            <w:tcBorders>
              <w:top w:val="single" w:sz="2" w:space="0" w:color="auto"/>
              <w:bottom w:val="single" w:sz="2" w:space="0" w:color="auto"/>
            </w:tcBorders>
            <w:vAlign w:val="center"/>
            <w:hideMark/>
          </w:tcPr>
          <w:p w14:paraId="3F528E1C"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1</w:t>
            </w:r>
          </w:p>
        </w:tc>
        <w:tc>
          <w:tcPr>
            <w:tcW w:w="395" w:type="dxa"/>
            <w:tcBorders>
              <w:top w:val="single" w:sz="2" w:space="0" w:color="auto"/>
              <w:left w:val="single" w:sz="2" w:space="0" w:color="auto"/>
              <w:bottom w:val="single" w:sz="2" w:space="0" w:color="auto"/>
              <w:right w:val="single" w:sz="2" w:space="0" w:color="auto"/>
            </w:tcBorders>
            <w:vAlign w:val="center"/>
            <w:hideMark/>
          </w:tcPr>
          <w:p w14:paraId="5D22AD2C" w14:textId="77777777" w:rsidR="00E16019" w:rsidRPr="00054567" w:rsidRDefault="00E16019" w:rsidP="00A00F18">
            <w:pPr>
              <w:spacing w:after="0" w:line="240" w:lineRule="auto"/>
              <w:ind w:firstLine="567"/>
              <w:jc w:val="both"/>
              <w:rPr>
                <w:rFonts w:ascii="Times New Roman" w:hAnsi="Times New Roman" w:cs="Times New Roman"/>
                <w:sz w:val="16"/>
                <w:szCs w:val="16"/>
                <w:lang w:val="kk-KZ"/>
              </w:rPr>
            </w:pPr>
            <w:r w:rsidRPr="00054567">
              <w:rPr>
                <w:rFonts w:ascii="Times New Roman" w:hAnsi="Times New Roman" w:cs="Times New Roman"/>
                <w:sz w:val="16"/>
                <w:szCs w:val="16"/>
                <w:lang w:val="kk-KZ"/>
              </w:rPr>
              <w:t>3</w:t>
            </w:r>
          </w:p>
        </w:tc>
        <w:tc>
          <w:tcPr>
            <w:tcW w:w="395" w:type="dxa"/>
            <w:tcBorders>
              <w:top w:val="single" w:sz="2" w:space="0" w:color="auto"/>
              <w:bottom w:val="single" w:sz="2" w:space="0" w:color="auto"/>
              <w:right w:val="single" w:sz="2" w:space="0" w:color="auto"/>
            </w:tcBorders>
            <w:vAlign w:val="center"/>
            <w:hideMark/>
          </w:tcPr>
          <w:p w14:paraId="165A6B7F"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0</w:t>
            </w:r>
          </w:p>
        </w:tc>
        <w:tc>
          <w:tcPr>
            <w:tcW w:w="734" w:type="dxa"/>
            <w:tcBorders>
              <w:top w:val="single" w:sz="2" w:space="0" w:color="auto"/>
              <w:bottom w:val="single" w:sz="2" w:space="0" w:color="auto"/>
              <w:right w:val="single" w:sz="2" w:space="0" w:color="auto"/>
            </w:tcBorders>
            <w:vAlign w:val="center"/>
            <w:hideMark/>
          </w:tcPr>
          <w:p w14:paraId="25DA99F1" w14:textId="77777777" w:rsidR="00E16019" w:rsidRPr="00054567" w:rsidRDefault="00E16019" w:rsidP="00A00F18">
            <w:pPr>
              <w:spacing w:after="0" w:line="240" w:lineRule="auto"/>
              <w:ind w:firstLine="567"/>
              <w:jc w:val="both"/>
              <w:rPr>
                <w:rFonts w:ascii="Times New Roman" w:hAnsi="Times New Roman" w:cs="Times New Roman"/>
                <w:sz w:val="16"/>
                <w:szCs w:val="16"/>
                <w:lang w:val="kk-KZ"/>
              </w:rPr>
            </w:pPr>
            <w:r w:rsidRPr="00054567">
              <w:rPr>
                <w:rFonts w:ascii="Times New Roman" w:hAnsi="Times New Roman" w:cs="Times New Roman"/>
                <w:sz w:val="16"/>
                <w:szCs w:val="16"/>
              </w:rPr>
              <w:t>1</w:t>
            </w:r>
            <w:r w:rsidRPr="00054567">
              <w:rPr>
                <w:rFonts w:ascii="Times New Roman" w:hAnsi="Times New Roman" w:cs="Times New Roman"/>
                <w:sz w:val="16"/>
                <w:szCs w:val="16"/>
                <w:lang w:val="kk-KZ"/>
              </w:rPr>
              <w:t>5</w:t>
            </w:r>
          </w:p>
        </w:tc>
        <w:tc>
          <w:tcPr>
            <w:tcW w:w="4167" w:type="dxa"/>
            <w:tcBorders>
              <w:top w:val="single" w:sz="2" w:space="0" w:color="auto"/>
              <w:bottom w:val="single" w:sz="2" w:space="0" w:color="auto"/>
              <w:right w:val="single" w:sz="2" w:space="0" w:color="auto"/>
            </w:tcBorders>
            <w:vAlign w:val="center"/>
            <w:hideMark/>
          </w:tcPr>
          <w:p w14:paraId="4E506BDF" w14:textId="77777777" w:rsidR="00E16019" w:rsidRPr="00054567" w:rsidRDefault="00E16019" w:rsidP="00A00F18">
            <w:pPr>
              <w:spacing w:after="0" w:line="240" w:lineRule="auto"/>
              <w:jc w:val="both"/>
              <w:rPr>
                <w:rFonts w:ascii="Times New Roman" w:hAnsi="Times New Roman" w:cs="Times New Roman"/>
                <w:sz w:val="16"/>
                <w:szCs w:val="16"/>
              </w:rPr>
            </w:pPr>
            <w:r w:rsidRPr="00054567">
              <w:rPr>
                <w:rFonts w:ascii="Times New Roman" w:hAnsi="Times New Roman" w:cs="Times New Roman"/>
                <w:sz w:val="16"/>
                <w:szCs w:val="16"/>
              </w:rPr>
              <w:t>2×1 + 9×2 + 1×3 + 2×4 = 2 + 18 + 3 + 8 = 31</w:t>
            </w:r>
          </w:p>
        </w:tc>
        <w:tc>
          <w:tcPr>
            <w:tcW w:w="1681" w:type="dxa"/>
            <w:tcBorders>
              <w:top w:val="single" w:sz="2" w:space="0" w:color="auto"/>
              <w:bottom w:val="single" w:sz="2" w:space="0" w:color="auto"/>
              <w:right w:val="single" w:sz="2" w:space="0" w:color="auto"/>
            </w:tcBorders>
            <w:vAlign w:val="center"/>
            <w:hideMark/>
          </w:tcPr>
          <w:p w14:paraId="7E472220"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2.21</w:t>
            </w:r>
          </w:p>
        </w:tc>
      </w:tr>
      <w:tr w:rsidR="00616797" w:rsidRPr="00054567" w14:paraId="2AB64E0A" w14:textId="77777777" w:rsidTr="00616797">
        <w:trPr>
          <w:tblCellSpacing w:w="15" w:type="dxa"/>
          <w:jc w:val="center"/>
        </w:trPr>
        <w:tc>
          <w:tcPr>
            <w:tcW w:w="294" w:type="dxa"/>
            <w:tcBorders>
              <w:left w:val="single" w:sz="2" w:space="0" w:color="auto"/>
              <w:bottom w:val="single" w:sz="2" w:space="0" w:color="auto"/>
            </w:tcBorders>
            <w:vAlign w:val="center"/>
            <w:hideMark/>
          </w:tcPr>
          <w:p w14:paraId="1A7A21A1" w14:textId="77777777" w:rsidR="00E16019" w:rsidRPr="00054567" w:rsidRDefault="00E16019" w:rsidP="00A00F18">
            <w:pPr>
              <w:spacing w:after="0" w:line="240" w:lineRule="auto"/>
              <w:ind w:firstLine="567"/>
              <w:rPr>
                <w:rFonts w:ascii="Times New Roman" w:hAnsi="Times New Roman" w:cs="Times New Roman"/>
                <w:sz w:val="16"/>
                <w:szCs w:val="16"/>
              </w:rPr>
            </w:pPr>
            <w:r w:rsidRPr="00054567">
              <w:rPr>
                <w:rFonts w:ascii="Times New Roman" w:hAnsi="Times New Roman" w:cs="Times New Roman"/>
                <w:sz w:val="16"/>
                <w:szCs w:val="16"/>
              </w:rPr>
              <w:t>6</w:t>
            </w:r>
          </w:p>
        </w:tc>
        <w:tc>
          <w:tcPr>
            <w:tcW w:w="395" w:type="dxa"/>
            <w:tcBorders>
              <w:left w:val="single" w:sz="2" w:space="0" w:color="auto"/>
              <w:bottom w:val="single" w:sz="2" w:space="0" w:color="auto"/>
              <w:right w:val="single" w:sz="2" w:space="0" w:color="auto"/>
            </w:tcBorders>
            <w:vAlign w:val="center"/>
            <w:hideMark/>
          </w:tcPr>
          <w:p w14:paraId="5A68EA10"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0</w:t>
            </w:r>
          </w:p>
        </w:tc>
        <w:tc>
          <w:tcPr>
            <w:tcW w:w="395" w:type="dxa"/>
            <w:tcBorders>
              <w:bottom w:val="single" w:sz="2" w:space="0" w:color="auto"/>
              <w:right w:val="single" w:sz="2" w:space="0" w:color="auto"/>
            </w:tcBorders>
            <w:vAlign w:val="center"/>
            <w:hideMark/>
          </w:tcPr>
          <w:p w14:paraId="05E85A15"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2</w:t>
            </w:r>
          </w:p>
        </w:tc>
        <w:tc>
          <w:tcPr>
            <w:tcW w:w="396" w:type="dxa"/>
            <w:tcBorders>
              <w:bottom w:val="single" w:sz="2" w:space="0" w:color="auto"/>
            </w:tcBorders>
            <w:vAlign w:val="center"/>
            <w:hideMark/>
          </w:tcPr>
          <w:p w14:paraId="3DD48B2E"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0</w:t>
            </w:r>
          </w:p>
        </w:tc>
        <w:tc>
          <w:tcPr>
            <w:tcW w:w="395" w:type="dxa"/>
            <w:tcBorders>
              <w:left w:val="single" w:sz="2" w:space="0" w:color="auto"/>
              <w:bottom w:val="single" w:sz="2" w:space="0" w:color="auto"/>
              <w:right w:val="single" w:sz="2" w:space="0" w:color="auto"/>
            </w:tcBorders>
            <w:vAlign w:val="center"/>
            <w:hideMark/>
          </w:tcPr>
          <w:p w14:paraId="1DEC3C5A"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8</w:t>
            </w:r>
          </w:p>
        </w:tc>
        <w:tc>
          <w:tcPr>
            <w:tcW w:w="395" w:type="dxa"/>
            <w:tcBorders>
              <w:bottom w:val="single" w:sz="2" w:space="0" w:color="auto"/>
              <w:right w:val="single" w:sz="2" w:space="0" w:color="auto"/>
            </w:tcBorders>
            <w:vAlign w:val="center"/>
            <w:hideMark/>
          </w:tcPr>
          <w:p w14:paraId="0AD41DF8"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5</w:t>
            </w:r>
          </w:p>
        </w:tc>
        <w:tc>
          <w:tcPr>
            <w:tcW w:w="734" w:type="dxa"/>
            <w:tcBorders>
              <w:bottom w:val="single" w:sz="2" w:space="0" w:color="auto"/>
              <w:right w:val="single" w:sz="2" w:space="0" w:color="auto"/>
            </w:tcBorders>
            <w:vAlign w:val="center"/>
            <w:hideMark/>
          </w:tcPr>
          <w:p w14:paraId="068E5B56"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15</w:t>
            </w:r>
          </w:p>
        </w:tc>
        <w:tc>
          <w:tcPr>
            <w:tcW w:w="4167" w:type="dxa"/>
            <w:tcBorders>
              <w:bottom w:val="single" w:sz="2" w:space="0" w:color="auto"/>
              <w:right w:val="single" w:sz="2" w:space="0" w:color="auto"/>
            </w:tcBorders>
            <w:vAlign w:val="center"/>
            <w:hideMark/>
          </w:tcPr>
          <w:p w14:paraId="1E52941D" w14:textId="77777777" w:rsidR="00E16019" w:rsidRPr="00054567" w:rsidRDefault="00E16019" w:rsidP="00A00F18">
            <w:pPr>
              <w:spacing w:after="0" w:line="240" w:lineRule="auto"/>
              <w:jc w:val="both"/>
              <w:rPr>
                <w:rFonts w:ascii="Times New Roman" w:hAnsi="Times New Roman" w:cs="Times New Roman"/>
                <w:sz w:val="16"/>
                <w:szCs w:val="16"/>
              </w:rPr>
            </w:pPr>
            <w:r w:rsidRPr="00054567">
              <w:rPr>
                <w:rFonts w:ascii="Times New Roman" w:hAnsi="Times New Roman" w:cs="Times New Roman"/>
                <w:sz w:val="16"/>
                <w:szCs w:val="16"/>
              </w:rPr>
              <w:t>2×2 + 8×4 + 5×5 = 4 + 32 + 25 = 61</w:t>
            </w:r>
          </w:p>
        </w:tc>
        <w:tc>
          <w:tcPr>
            <w:tcW w:w="1681" w:type="dxa"/>
            <w:tcBorders>
              <w:bottom w:val="single" w:sz="2" w:space="0" w:color="auto"/>
              <w:right w:val="single" w:sz="2" w:space="0" w:color="auto"/>
            </w:tcBorders>
            <w:vAlign w:val="center"/>
            <w:hideMark/>
          </w:tcPr>
          <w:p w14:paraId="6108D3E8"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4.07</w:t>
            </w:r>
          </w:p>
        </w:tc>
      </w:tr>
      <w:tr w:rsidR="00616797" w:rsidRPr="00054567" w14:paraId="51487148" w14:textId="77777777" w:rsidTr="00616797">
        <w:trPr>
          <w:tblCellSpacing w:w="15" w:type="dxa"/>
          <w:jc w:val="center"/>
        </w:trPr>
        <w:tc>
          <w:tcPr>
            <w:tcW w:w="294" w:type="dxa"/>
            <w:tcBorders>
              <w:left w:val="single" w:sz="2" w:space="0" w:color="auto"/>
              <w:bottom w:val="single" w:sz="2" w:space="0" w:color="auto"/>
            </w:tcBorders>
            <w:vAlign w:val="center"/>
            <w:hideMark/>
          </w:tcPr>
          <w:p w14:paraId="2EDC988C" w14:textId="77777777" w:rsidR="00E16019" w:rsidRPr="00054567" w:rsidRDefault="00E16019" w:rsidP="00A00F18">
            <w:pPr>
              <w:spacing w:after="0" w:line="240" w:lineRule="auto"/>
              <w:ind w:firstLine="567"/>
              <w:rPr>
                <w:rFonts w:ascii="Times New Roman" w:hAnsi="Times New Roman" w:cs="Times New Roman"/>
                <w:sz w:val="16"/>
                <w:szCs w:val="16"/>
              </w:rPr>
            </w:pPr>
            <w:r w:rsidRPr="00054567">
              <w:rPr>
                <w:rFonts w:ascii="Times New Roman" w:hAnsi="Times New Roman" w:cs="Times New Roman"/>
                <w:sz w:val="16"/>
                <w:szCs w:val="16"/>
              </w:rPr>
              <w:t>7</w:t>
            </w:r>
          </w:p>
        </w:tc>
        <w:tc>
          <w:tcPr>
            <w:tcW w:w="395" w:type="dxa"/>
            <w:tcBorders>
              <w:left w:val="single" w:sz="2" w:space="0" w:color="auto"/>
              <w:bottom w:val="single" w:sz="2" w:space="0" w:color="auto"/>
              <w:right w:val="single" w:sz="2" w:space="0" w:color="auto"/>
            </w:tcBorders>
            <w:vAlign w:val="center"/>
            <w:hideMark/>
          </w:tcPr>
          <w:p w14:paraId="5FD4EE33"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2</w:t>
            </w:r>
          </w:p>
        </w:tc>
        <w:tc>
          <w:tcPr>
            <w:tcW w:w="395" w:type="dxa"/>
            <w:tcBorders>
              <w:bottom w:val="single" w:sz="2" w:space="0" w:color="auto"/>
              <w:right w:val="single" w:sz="2" w:space="0" w:color="auto"/>
            </w:tcBorders>
            <w:vAlign w:val="center"/>
            <w:hideMark/>
          </w:tcPr>
          <w:p w14:paraId="06C31557"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4</w:t>
            </w:r>
          </w:p>
        </w:tc>
        <w:tc>
          <w:tcPr>
            <w:tcW w:w="396" w:type="dxa"/>
            <w:tcBorders>
              <w:bottom w:val="single" w:sz="2" w:space="0" w:color="auto"/>
            </w:tcBorders>
            <w:vAlign w:val="center"/>
            <w:hideMark/>
          </w:tcPr>
          <w:p w14:paraId="051652EC"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1</w:t>
            </w:r>
          </w:p>
        </w:tc>
        <w:tc>
          <w:tcPr>
            <w:tcW w:w="395" w:type="dxa"/>
            <w:tcBorders>
              <w:left w:val="single" w:sz="2" w:space="0" w:color="auto"/>
              <w:bottom w:val="single" w:sz="2" w:space="0" w:color="auto"/>
              <w:right w:val="single" w:sz="2" w:space="0" w:color="auto"/>
            </w:tcBorders>
            <w:vAlign w:val="center"/>
            <w:hideMark/>
          </w:tcPr>
          <w:p w14:paraId="4477D092"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5</w:t>
            </w:r>
          </w:p>
        </w:tc>
        <w:tc>
          <w:tcPr>
            <w:tcW w:w="395" w:type="dxa"/>
            <w:tcBorders>
              <w:bottom w:val="single" w:sz="2" w:space="0" w:color="auto"/>
              <w:right w:val="single" w:sz="2" w:space="0" w:color="auto"/>
            </w:tcBorders>
            <w:vAlign w:val="center"/>
            <w:hideMark/>
          </w:tcPr>
          <w:p w14:paraId="43894AA7"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3</w:t>
            </w:r>
          </w:p>
        </w:tc>
        <w:tc>
          <w:tcPr>
            <w:tcW w:w="734" w:type="dxa"/>
            <w:tcBorders>
              <w:bottom w:val="single" w:sz="2" w:space="0" w:color="auto"/>
              <w:right w:val="single" w:sz="2" w:space="0" w:color="auto"/>
            </w:tcBorders>
            <w:vAlign w:val="center"/>
            <w:hideMark/>
          </w:tcPr>
          <w:p w14:paraId="0501CBCD"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15</w:t>
            </w:r>
          </w:p>
        </w:tc>
        <w:tc>
          <w:tcPr>
            <w:tcW w:w="4167" w:type="dxa"/>
            <w:tcBorders>
              <w:bottom w:val="single" w:sz="2" w:space="0" w:color="auto"/>
              <w:right w:val="single" w:sz="2" w:space="0" w:color="auto"/>
            </w:tcBorders>
            <w:vAlign w:val="center"/>
            <w:hideMark/>
          </w:tcPr>
          <w:p w14:paraId="30F436DD" w14:textId="77777777" w:rsidR="00E16019" w:rsidRPr="00054567" w:rsidRDefault="00E16019" w:rsidP="00A00F18">
            <w:pPr>
              <w:spacing w:after="0" w:line="240" w:lineRule="auto"/>
              <w:jc w:val="both"/>
              <w:rPr>
                <w:rFonts w:ascii="Times New Roman" w:hAnsi="Times New Roman" w:cs="Times New Roman"/>
                <w:sz w:val="16"/>
                <w:szCs w:val="16"/>
              </w:rPr>
            </w:pPr>
            <w:r w:rsidRPr="00054567">
              <w:rPr>
                <w:rFonts w:ascii="Times New Roman" w:hAnsi="Times New Roman" w:cs="Times New Roman"/>
                <w:sz w:val="16"/>
                <w:szCs w:val="16"/>
              </w:rPr>
              <w:t>2×1 + 4×2 + 1×3 + 5×4 + 3×5 = 2 + 8 + 3 + 20 + 15 = 48</w:t>
            </w:r>
          </w:p>
        </w:tc>
        <w:tc>
          <w:tcPr>
            <w:tcW w:w="1681" w:type="dxa"/>
            <w:tcBorders>
              <w:bottom w:val="single" w:sz="2" w:space="0" w:color="auto"/>
              <w:right w:val="single" w:sz="2" w:space="0" w:color="auto"/>
            </w:tcBorders>
            <w:vAlign w:val="center"/>
            <w:hideMark/>
          </w:tcPr>
          <w:p w14:paraId="23E98963"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3.20</w:t>
            </w:r>
          </w:p>
        </w:tc>
      </w:tr>
      <w:tr w:rsidR="00616797" w:rsidRPr="00054567" w14:paraId="641D660A" w14:textId="77777777" w:rsidTr="00616797">
        <w:trPr>
          <w:tblCellSpacing w:w="15" w:type="dxa"/>
          <w:jc w:val="center"/>
        </w:trPr>
        <w:tc>
          <w:tcPr>
            <w:tcW w:w="294" w:type="dxa"/>
            <w:tcBorders>
              <w:left w:val="single" w:sz="2" w:space="0" w:color="auto"/>
            </w:tcBorders>
            <w:vAlign w:val="center"/>
            <w:hideMark/>
          </w:tcPr>
          <w:p w14:paraId="632EBA96" w14:textId="77777777" w:rsidR="00E16019" w:rsidRPr="00054567" w:rsidRDefault="00E16019" w:rsidP="00A00F18">
            <w:pPr>
              <w:spacing w:after="0" w:line="240" w:lineRule="auto"/>
              <w:ind w:firstLine="567"/>
              <w:rPr>
                <w:rFonts w:ascii="Times New Roman" w:hAnsi="Times New Roman" w:cs="Times New Roman"/>
                <w:sz w:val="16"/>
                <w:szCs w:val="16"/>
              </w:rPr>
            </w:pPr>
            <w:r w:rsidRPr="00054567">
              <w:rPr>
                <w:rFonts w:ascii="Times New Roman" w:hAnsi="Times New Roman" w:cs="Times New Roman"/>
                <w:sz w:val="16"/>
                <w:szCs w:val="16"/>
              </w:rPr>
              <w:t>8</w:t>
            </w:r>
          </w:p>
        </w:tc>
        <w:tc>
          <w:tcPr>
            <w:tcW w:w="395" w:type="dxa"/>
            <w:tcBorders>
              <w:left w:val="single" w:sz="2" w:space="0" w:color="auto"/>
              <w:right w:val="single" w:sz="2" w:space="0" w:color="auto"/>
            </w:tcBorders>
            <w:vAlign w:val="center"/>
            <w:hideMark/>
          </w:tcPr>
          <w:p w14:paraId="12B8E7C2"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0</w:t>
            </w:r>
          </w:p>
        </w:tc>
        <w:tc>
          <w:tcPr>
            <w:tcW w:w="395" w:type="dxa"/>
            <w:tcBorders>
              <w:right w:val="single" w:sz="2" w:space="0" w:color="auto"/>
            </w:tcBorders>
            <w:vAlign w:val="center"/>
            <w:hideMark/>
          </w:tcPr>
          <w:p w14:paraId="5A9FBA18"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2</w:t>
            </w:r>
          </w:p>
        </w:tc>
        <w:tc>
          <w:tcPr>
            <w:tcW w:w="396" w:type="dxa"/>
            <w:vAlign w:val="center"/>
            <w:hideMark/>
          </w:tcPr>
          <w:p w14:paraId="3CB30289"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3</w:t>
            </w:r>
          </w:p>
        </w:tc>
        <w:tc>
          <w:tcPr>
            <w:tcW w:w="395" w:type="dxa"/>
            <w:tcBorders>
              <w:left w:val="single" w:sz="2" w:space="0" w:color="auto"/>
              <w:right w:val="single" w:sz="2" w:space="0" w:color="auto"/>
            </w:tcBorders>
            <w:vAlign w:val="center"/>
            <w:hideMark/>
          </w:tcPr>
          <w:p w14:paraId="3A75171D"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8</w:t>
            </w:r>
          </w:p>
        </w:tc>
        <w:tc>
          <w:tcPr>
            <w:tcW w:w="395" w:type="dxa"/>
            <w:tcBorders>
              <w:right w:val="single" w:sz="2" w:space="0" w:color="auto"/>
            </w:tcBorders>
            <w:vAlign w:val="center"/>
            <w:hideMark/>
          </w:tcPr>
          <w:p w14:paraId="3904891B"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2</w:t>
            </w:r>
          </w:p>
        </w:tc>
        <w:tc>
          <w:tcPr>
            <w:tcW w:w="734" w:type="dxa"/>
            <w:tcBorders>
              <w:right w:val="single" w:sz="2" w:space="0" w:color="auto"/>
            </w:tcBorders>
            <w:vAlign w:val="center"/>
            <w:hideMark/>
          </w:tcPr>
          <w:p w14:paraId="7E0C94EA"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15</w:t>
            </w:r>
          </w:p>
        </w:tc>
        <w:tc>
          <w:tcPr>
            <w:tcW w:w="4167" w:type="dxa"/>
            <w:tcBorders>
              <w:bottom w:val="single" w:sz="2" w:space="0" w:color="auto"/>
              <w:right w:val="single" w:sz="2" w:space="0" w:color="auto"/>
            </w:tcBorders>
            <w:vAlign w:val="center"/>
            <w:hideMark/>
          </w:tcPr>
          <w:p w14:paraId="43B9D97B" w14:textId="77777777" w:rsidR="00E16019" w:rsidRPr="00054567" w:rsidRDefault="00E16019" w:rsidP="00A00F18">
            <w:pPr>
              <w:spacing w:after="0" w:line="240" w:lineRule="auto"/>
              <w:jc w:val="both"/>
              <w:rPr>
                <w:rFonts w:ascii="Times New Roman" w:hAnsi="Times New Roman" w:cs="Times New Roman"/>
                <w:sz w:val="16"/>
                <w:szCs w:val="16"/>
              </w:rPr>
            </w:pPr>
            <w:r w:rsidRPr="00054567">
              <w:rPr>
                <w:rFonts w:ascii="Times New Roman" w:hAnsi="Times New Roman" w:cs="Times New Roman"/>
                <w:sz w:val="16"/>
                <w:szCs w:val="16"/>
              </w:rPr>
              <w:t>2×2 + 3×3 + 8×4 + 2×5 = 4 + 9 + 32 + 10 = 55</w:t>
            </w:r>
          </w:p>
        </w:tc>
        <w:tc>
          <w:tcPr>
            <w:tcW w:w="1681" w:type="dxa"/>
            <w:tcBorders>
              <w:right w:val="single" w:sz="2" w:space="0" w:color="auto"/>
            </w:tcBorders>
            <w:vAlign w:val="center"/>
            <w:hideMark/>
          </w:tcPr>
          <w:p w14:paraId="4BD922EB"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3.67</w:t>
            </w:r>
          </w:p>
        </w:tc>
      </w:tr>
      <w:tr w:rsidR="00616797" w:rsidRPr="00054567" w14:paraId="1307F775" w14:textId="77777777" w:rsidTr="00616797">
        <w:trPr>
          <w:tblCellSpacing w:w="15" w:type="dxa"/>
          <w:jc w:val="center"/>
        </w:trPr>
        <w:tc>
          <w:tcPr>
            <w:tcW w:w="294" w:type="dxa"/>
            <w:tcBorders>
              <w:top w:val="single" w:sz="2" w:space="0" w:color="auto"/>
              <w:left w:val="single" w:sz="2" w:space="0" w:color="auto"/>
              <w:bottom w:val="single" w:sz="2" w:space="0" w:color="auto"/>
            </w:tcBorders>
            <w:vAlign w:val="center"/>
            <w:hideMark/>
          </w:tcPr>
          <w:p w14:paraId="56E07136" w14:textId="77777777" w:rsidR="00E16019" w:rsidRPr="00054567" w:rsidRDefault="00E16019" w:rsidP="00A00F18">
            <w:pPr>
              <w:spacing w:after="0" w:line="240" w:lineRule="auto"/>
              <w:ind w:firstLine="567"/>
              <w:rPr>
                <w:rFonts w:ascii="Times New Roman" w:hAnsi="Times New Roman" w:cs="Times New Roman"/>
                <w:sz w:val="16"/>
                <w:szCs w:val="16"/>
              </w:rPr>
            </w:pPr>
            <w:r w:rsidRPr="00054567">
              <w:rPr>
                <w:rFonts w:ascii="Times New Roman" w:hAnsi="Times New Roman" w:cs="Times New Roman"/>
                <w:sz w:val="16"/>
                <w:szCs w:val="16"/>
              </w:rPr>
              <w:t>9</w:t>
            </w:r>
          </w:p>
        </w:tc>
        <w:tc>
          <w:tcPr>
            <w:tcW w:w="395" w:type="dxa"/>
            <w:tcBorders>
              <w:top w:val="single" w:sz="2" w:space="0" w:color="auto"/>
              <w:left w:val="single" w:sz="2" w:space="0" w:color="auto"/>
              <w:bottom w:val="single" w:sz="2" w:space="0" w:color="auto"/>
              <w:right w:val="single" w:sz="2" w:space="0" w:color="auto"/>
            </w:tcBorders>
            <w:vAlign w:val="center"/>
            <w:hideMark/>
          </w:tcPr>
          <w:p w14:paraId="7B640DD0"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2</w:t>
            </w:r>
          </w:p>
        </w:tc>
        <w:tc>
          <w:tcPr>
            <w:tcW w:w="395" w:type="dxa"/>
            <w:tcBorders>
              <w:top w:val="single" w:sz="2" w:space="0" w:color="auto"/>
              <w:bottom w:val="single" w:sz="2" w:space="0" w:color="auto"/>
              <w:right w:val="single" w:sz="2" w:space="0" w:color="auto"/>
            </w:tcBorders>
            <w:vAlign w:val="center"/>
            <w:hideMark/>
          </w:tcPr>
          <w:p w14:paraId="4872E5AA"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0</w:t>
            </w:r>
          </w:p>
        </w:tc>
        <w:tc>
          <w:tcPr>
            <w:tcW w:w="396" w:type="dxa"/>
            <w:tcBorders>
              <w:top w:val="single" w:sz="2" w:space="0" w:color="auto"/>
              <w:bottom w:val="single" w:sz="2" w:space="0" w:color="auto"/>
            </w:tcBorders>
            <w:vAlign w:val="center"/>
            <w:hideMark/>
          </w:tcPr>
          <w:p w14:paraId="7AE18365"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3</w:t>
            </w:r>
          </w:p>
        </w:tc>
        <w:tc>
          <w:tcPr>
            <w:tcW w:w="395" w:type="dxa"/>
            <w:tcBorders>
              <w:top w:val="single" w:sz="2" w:space="0" w:color="auto"/>
              <w:left w:val="single" w:sz="2" w:space="0" w:color="auto"/>
              <w:bottom w:val="single" w:sz="2" w:space="0" w:color="auto"/>
              <w:right w:val="single" w:sz="2" w:space="0" w:color="auto"/>
            </w:tcBorders>
            <w:vAlign w:val="center"/>
            <w:hideMark/>
          </w:tcPr>
          <w:p w14:paraId="387AB553"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5</w:t>
            </w:r>
          </w:p>
        </w:tc>
        <w:tc>
          <w:tcPr>
            <w:tcW w:w="395" w:type="dxa"/>
            <w:tcBorders>
              <w:top w:val="single" w:sz="2" w:space="0" w:color="auto"/>
              <w:bottom w:val="single" w:sz="2" w:space="0" w:color="auto"/>
              <w:right w:val="single" w:sz="2" w:space="0" w:color="auto"/>
            </w:tcBorders>
            <w:vAlign w:val="center"/>
            <w:hideMark/>
          </w:tcPr>
          <w:p w14:paraId="568AFFE7"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5</w:t>
            </w:r>
          </w:p>
        </w:tc>
        <w:tc>
          <w:tcPr>
            <w:tcW w:w="734" w:type="dxa"/>
            <w:tcBorders>
              <w:top w:val="single" w:sz="2" w:space="0" w:color="auto"/>
              <w:bottom w:val="single" w:sz="2" w:space="0" w:color="auto"/>
              <w:right w:val="single" w:sz="2" w:space="0" w:color="auto"/>
            </w:tcBorders>
            <w:vAlign w:val="center"/>
            <w:hideMark/>
          </w:tcPr>
          <w:p w14:paraId="2D881716"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15</w:t>
            </w:r>
          </w:p>
        </w:tc>
        <w:tc>
          <w:tcPr>
            <w:tcW w:w="4167" w:type="dxa"/>
            <w:tcBorders>
              <w:top w:val="single" w:sz="2" w:space="0" w:color="auto"/>
              <w:bottom w:val="single" w:sz="2" w:space="0" w:color="auto"/>
              <w:right w:val="single" w:sz="2" w:space="0" w:color="auto"/>
            </w:tcBorders>
            <w:vAlign w:val="center"/>
            <w:hideMark/>
          </w:tcPr>
          <w:p w14:paraId="58EA7C7C" w14:textId="77777777" w:rsidR="00E16019" w:rsidRPr="00054567" w:rsidRDefault="00E16019" w:rsidP="00A00F18">
            <w:pPr>
              <w:spacing w:after="0" w:line="240" w:lineRule="auto"/>
              <w:jc w:val="both"/>
              <w:rPr>
                <w:rFonts w:ascii="Times New Roman" w:hAnsi="Times New Roman" w:cs="Times New Roman"/>
                <w:sz w:val="16"/>
                <w:szCs w:val="16"/>
              </w:rPr>
            </w:pPr>
            <w:r w:rsidRPr="00054567">
              <w:rPr>
                <w:rFonts w:ascii="Times New Roman" w:hAnsi="Times New Roman" w:cs="Times New Roman"/>
                <w:sz w:val="16"/>
                <w:szCs w:val="16"/>
              </w:rPr>
              <w:t>2×1 + 3×3 + 5×4 + 5×5 = 2 + 9 + 20 + 25 = 56</w:t>
            </w:r>
          </w:p>
        </w:tc>
        <w:tc>
          <w:tcPr>
            <w:tcW w:w="1681" w:type="dxa"/>
            <w:tcBorders>
              <w:top w:val="single" w:sz="2" w:space="0" w:color="auto"/>
              <w:bottom w:val="single" w:sz="2" w:space="0" w:color="auto"/>
              <w:right w:val="single" w:sz="2" w:space="0" w:color="auto"/>
            </w:tcBorders>
            <w:vAlign w:val="center"/>
            <w:hideMark/>
          </w:tcPr>
          <w:p w14:paraId="36B6848D"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3.73</w:t>
            </w:r>
          </w:p>
        </w:tc>
      </w:tr>
      <w:tr w:rsidR="00616797" w:rsidRPr="00054567" w14:paraId="3AC77916" w14:textId="77777777" w:rsidTr="00616797">
        <w:trPr>
          <w:tblCellSpacing w:w="15" w:type="dxa"/>
          <w:jc w:val="center"/>
        </w:trPr>
        <w:tc>
          <w:tcPr>
            <w:tcW w:w="294" w:type="dxa"/>
            <w:tcBorders>
              <w:left w:val="single" w:sz="2" w:space="0" w:color="auto"/>
              <w:bottom w:val="single" w:sz="2" w:space="0" w:color="auto"/>
            </w:tcBorders>
            <w:vAlign w:val="center"/>
            <w:hideMark/>
          </w:tcPr>
          <w:p w14:paraId="33ACFC00" w14:textId="77777777" w:rsidR="00E16019" w:rsidRPr="00054567" w:rsidRDefault="00E16019" w:rsidP="00A00F18">
            <w:pPr>
              <w:spacing w:after="0" w:line="240" w:lineRule="auto"/>
              <w:ind w:firstLine="567"/>
              <w:rPr>
                <w:rFonts w:ascii="Times New Roman" w:hAnsi="Times New Roman" w:cs="Times New Roman"/>
                <w:sz w:val="16"/>
                <w:szCs w:val="16"/>
              </w:rPr>
            </w:pPr>
            <w:r w:rsidRPr="00054567">
              <w:rPr>
                <w:rFonts w:ascii="Times New Roman" w:hAnsi="Times New Roman" w:cs="Times New Roman"/>
                <w:sz w:val="16"/>
                <w:szCs w:val="16"/>
              </w:rPr>
              <w:t>10</w:t>
            </w:r>
          </w:p>
        </w:tc>
        <w:tc>
          <w:tcPr>
            <w:tcW w:w="395" w:type="dxa"/>
            <w:tcBorders>
              <w:left w:val="single" w:sz="2" w:space="0" w:color="auto"/>
              <w:bottom w:val="single" w:sz="2" w:space="0" w:color="auto"/>
              <w:right w:val="single" w:sz="2" w:space="0" w:color="auto"/>
            </w:tcBorders>
            <w:vAlign w:val="center"/>
            <w:hideMark/>
          </w:tcPr>
          <w:p w14:paraId="0E4C6432"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0</w:t>
            </w:r>
          </w:p>
        </w:tc>
        <w:tc>
          <w:tcPr>
            <w:tcW w:w="395" w:type="dxa"/>
            <w:tcBorders>
              <w:bottom w:val="single" w:sz="2" w:space="0" w:color="auto"/>
              <w:right w:val="single" w:sz="2" w:space="0" w:color="auto"/>
            </w:tcBorders>
            <w:vAlign w:val="center"/>
            <w:hideMark/>
          </w:tcPr>
          <w:p w14:paraId="23AC7DA0"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0</w:t>
            </w:r>
          </w:p>
        </w:tc>
        <w:tc>
          <w:tcPr>
            <w:tcW w:w="396" w:type="dxa"/>
            <w:tcBorders>
              <w:bottom w:val="single" w:sz="2" w:space="0" w:color="auto"/>
            </w:tcBorders>
            <w:vAlign w:val="center"/>
            <w:hideMark/>
          </w:tcPr>
          <w:p w14:paraId="2B5C2417"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0</w:t>
            </w:r>
          </w:p>
        </w:tc>
        <w:tc>
          <w:tcPr>
            <w:tcW w:w="395" w:type="dxa"/>
            <w:tcBorders>
              <w:left w:val="single" w:sz="2" w:space="0" w:color="auto"/>
              <w:bottom w:val="single" w:sz="2" w:space="0" w:color="auto"/>
              <w:right w:val="single" w:sz="2" w:space="0" w:color="auto"/>
            </w:tcBorders>
            <w:vAlign w:val="center"/>
            <w:hideMark/>
          </w:tcPr>
          <w:p w14:paraId="08E14C58"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10</w:t>
            </w:r>
          </w:p>
        </w:tc>
        <w:tc>
          <w:tcPr>
            <w:tcW w:w="395" w:type="dxa"/>
            <w:tcBorders>
              <w:bottom w:val="single" w:sz="2" w:space="0" w:color="auto"/>
              <w:right w:val="single" w:sz="2" w:space="0" w:color="auto"/>
            </w:tcBorders>
            <w:vAlign w:val="center"/>
            <w:hideMark/>
          </w:tcPr>
          <w:p w14:paraId="463A721B"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5</w:t>
            </w:r>
          </w:p>
        </w:tc>
        <w:tc>
          <w:tcPr>
            <w:tcW w:w="734" w:type="dxa"/>
            <w:tcBorders>
              <w:bottom w:val="single" w:sz="2" w:space="0" w:color="auto"/>
              <w:right w:val="single" w:sz="2" w:space="0" w:color="auto"/>
            </w:tcBorders>
            <w:vAlign w:val="center"/>
            <w:hideMark/>
          </w:tcPr>
          <w:p w14:paraId="4B38611B"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15</w:t>
            </w:r>
          </w:p>
        </w:tc>
        <w:tc>
          <w:tcPr>
            <w:tcW w:w="4167" w:type="dxa"/>
            <w:tcBorders>
              <w:bottom w:val="single" w:sz="2" w:space="0" w:color="auto"/>
              <w:right w:val="single" w:sz="2" w:space="0" w:color="auto"/>
            </w:tcBorders>
            <w:vAlign w:val="center"/>
            <w:hideMark/>
          </w:tcPr>
          <w:p w14:paraId="4CF226D8" w14:textId="77777777" w:rsidR="00E16019" w:rsidRPr="00054567" w:rsidRDefault="00E16019" w:rsidP="00A00F18">
            <w:pPr>
              <w:spacing w:after="0" w:line="240" w:lineRule="auto"/>
              <w:jc w:val="both"/>
              <w:rPr>
                <w:rFonts w:ascii="Times New Roman" w:hAnsi="Times New Roman" w:cs="Times New Roman"/>
                <w:sz w:val="16"/>
                <w:szCs w:val="16"/>
              </w:rPr>
            </w:pPr>
            <w:r w:rsidRPr="00054567">
              <w:rPr>
                <w:rFonts w:ascii="Times New Roman" w:hAnsi="Times New Roman" w:cs="Times New Roman"/>
                <w:sz w:val="16"/>
                <w:szCs w:val="16"/>
              </w:rPr>
              <w:t>10×4 + 5×5 = 40 + 25 = 65</w:t>
            </w:r>
          </w:p>
        </w:tc>
        <w:tc>
          <w:tcPr>
            <w:tcW w:w="1681" w:type="dxa"/>
            <w:tcBorders>
              <w:bottom w:val="single" w:sz="2" w:space="0" w:color="auto"/>
              <w:right w:val="single" w:sz="2" w:space="0" w:color="auto"/>
            </w:tcBorders>
            <w:vAlign w:val="center"/>
            <w:hideMark/>
          </w:tcPr>
          <w:p w14:paraId="00C904BD" w14:textId="77777777" w:rsidR="00E16019" w:rsidRPr="00054567" w:rsidRDefault="00E16019" w:rsidP="00A00F18">
            <w:pPr>
              <w:spacing w:after="0" w:line="240" w:lineRule="auto"/>
              <w:ind w:firstLine="567"/>
              <w:jc w:val="both"/>
              <w:rPr>
                <w:rFonts w:ascii="Times New Roman" w:hAnsi="Times New Roman" w:cs="Times New Roman"/>
                <w:sz w:val="16"/>
                <w:szCs w:val="16"/>
              </w:rPr>
            </w:pPr>
            <w:r w:rsidRPr="00054567">
              <w:rPr>
                <w:rFonts w:ascii="Times New Roman" w:hAnsi="Times New Roman" w:cs="Times New Roman"/>
                <w:sz w:val="16"/>
                <w:szCs w:val="16"/>
              </w:rPr>
              <w:t>4.33</w:t>
            </w:r>
          </w:p>
        </w:tc>
      </w:tr>
    </w:tbl>
    <w:p w14:paraId="117D2434" w14:textId="77777777" w:rsidR="00E16019" w:rsidRPr="00054567" w:rsidRDefault="00E16019" w:rsidP="00A00F18">
      <w:pPr>
        <w:spacing w:after="0" w:line="240" w:lineRule="auto"/>
        <w:ind w:firstLine="567"/>
        <w:jc w:val="both"/>
        <w:rPr>
          <w:rFonts w:ascii="Times New Roman" w:hAnsi="Times New Roman" w:cs="Times New Roman"/>
          <w:sz w:val="28"/>
          <w:szCs w:val="28"/>
          <w:lang w:val="kk-KZ"/>
        </w:rPr>
      </w:pPr>
    </w:p>
    <w:p w14:paraId="08E28A5A" w14:textId="77777777"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Есептеу:</w:t>
      </w:r>
    </w:p>
    <w:p w14:paraId="75E25FA8" w14:textId="77777777"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Қосындысы:</w:t>
      </w:r>
    </w:p>
    <w:p w14:paraId="087C9C62" w14:textId="77777777"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1.80+5.00+1.87+2.50+2.21+4.07+3.20+3.67+3.73+4.33=32.38</w:t>
      </w:r>
    </w:p>
    <w:p w14:paraId="2F8801E4" w14:textId="77777777" w:rsidR="00E16019" w:rsidRPr="00054567" w:rsidRDefault="00E16019" w:rsidP="00A00F18">
      <w:pPr>
        <w:spacing w:after="0" w:line="240" w:lineRule="auto"/>
        <w:ind w:firstLine="567"/>
        <w:jc w:val="both"/>
        <w:rPr>
          <w:rFonts w:ascii="Times New Roman" w:hAnsi="Times New Roman" w:cs="Times New Roman"/>
          <w:sz w:val="28"/>
          <w:szCs w:val="28"/>
          <w:lang w:val="kk-KZ"/>
        </w:rPr>
      </w:pPr>
    </w:p>
    <w:p w14:paraId="0FBD5AB4" w14:textId="77777777" w:rsidR="00E16019" w:rsidRPr="00054567" w:rsidRDefault="00E16019" w:rsidP="00A00F18">
      <w:pPr>
        <w:spacing w:after="0" w:line="240" w:lineRule="auto"/>
        <w:ind w:firstLine="567"/>
        <w:jc w:val="both"/>
        <w:rPr>
          <w:rFonts w:ascii="Times New Roman" w:hAnsi="Times New Roman" w:cs="Times New Roman"/>
          <w:sz w:val="28"/>
          <w:szCs w:val="28"/>
          <w:lang w:val="kk-KZ"/>
        </w:rPr>
      </w:pPr>
    </w:p>
    <w:p w14:paraId="6E4D5AD1" w14:textId="77777777"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1.80 + 5.00 + 1.87 + 2.50 + 2.21 + 4.07 + 3.20 + 3.67 + 3.73 + 4.33 = 32.381.80+5.00+1.87+2.50+2.21+4.07+3.20+3.67+3.73+4.33=32.38 </w:t>
      </w:r>
    </w:p>
    <w:p w14:paraId="28A2034E" w14:textId="77777777" w:rsidR="00E16019" w:rsidRPr="00054567" w:rsidRDefault="00E16019" w:rsidP="00A00F18">
      <w:pPr>
        <w:spacing w:after="0" w:line="240" w:lineRule="auto"/>
        <w:ind w:firstLine="567"/>
        <w:jc w:val="center"/>
        <w:rPr>
          <w:rFonts w:ascii="Times New Roman" w:hAnsi="Times New Roman" w:cs="Times New Roman"/>
          <w:sz w:val="28"/>
          <w:szCs w:val="28"/>
          <w:lang w:val="kk-KZ"/>
        </w:rPr>
      </w:pPr>
    </w:p>
    <w:tbl>
      <w:tblPr>
        <w:tblStyle w:val="a8"/>
        <w:tblW w:w="0" w:type="auto"/>
        <w:tblInd w:w="2376" w:type="dxa"/>
        <w:tblLook w:val="04A0" w:firstRow="1" w:lastRow="0" w:firstColumn="1" w:lastColumn="0" w:noHBand="0" w:noVBand="1"/>
      </w:tblPr>
      <w:tblGrid>
        <w:gridCol w:w="2245"/>
        <w:gridCol w:w="2224"/>
      </w:tblGrid>
      <w:tr w:rsidR="00E16019" w:rsidRPr="00054567" w14:paraId="5FF9B394" w14:textId="77777777" w:rsidTr="00021AC0">
        <w:tc>
          <w:tcPr>
            <w:tcW w:w="2019" w:type="dxa"/>
            <w:vMerge w:val="restart"/>
            <w:tcBorders>
              <w:top w:val="nil"/>
              <w:left w:val="nil"/>
              <w:bottom w:val="nil"/>
              <w:right w:val="nil"/>
            </w:tcBorders>
          </w:tcPr>
          <w:p w14:paraId="6A659915" w14:textId="77777777" w:rsidR="00E16019" w:rsidRPr="00054567" w:rsidRDefault="00E16019" w:rsidP="00A00F18">
            <w:pPr>
              <w:ind w:firstLine="567"/>
              <w:jc w:val="center"/>
              <w:rPr>
                <w:rFonts w:ascii="Times New Roman" w:hAnsi="Times New Roman" w:cs="Times New Roman"/>
                <w:sz w:val="24"/>
                <w:szCs w:val="24"/>
                <w:lang w:val="kk-KZ"/>
              </w:rPr>
            </w:pPr>
          </w:p>
          <w:p w14:paraId="56AE9AFC" w14:textId="77777777" w:rsidR="00E16019" w:rsidRPr="00054567" w:rsidRDefault="00E16019" w:rsidP="00A00F18">
            <w:pPr>
              <w:ind w:firstLine="567"/>
              <w:jc w:val="center"/>
              <w:rPr>
                <w:rFonts w:ascii="Times New Roman" w:hAnsi="Times New Roman" w:cs="Times New Roman"/>
                <w:b/>
                <w:bCs/>
                <w:sz w:val="24"/>
                <w:szCs w:val="24"/>
                <w:lang w:val="kk-KZ"/>
              </w:rPr>
            </w:pPr>
            <w:proofErr w:type="spellStart"/>
            <w:r w:rsidRPr="00054567">
              <w:rPr>
                <w:rFonts w:ascii="Times New Roman" w:hAnsi="Times New Roman" w:cs="Times New Roman"/>
                <w:sz w:val="24"/>
                <w:szCs w:val="24"/>
              </w:rPr>
              <w:t>Орташа</w:t>
            </w:r>
            <w:proofErr w:type="spellEnd"/>
            <w:r w:rsidRPr="00054567">
              <w:rPr>
                <w:rFonts w:ascii="Times New Roman" w:hAnsi="Times New Roman" w:cs="Times New Roman"/>
                <w:sz w:val="24"/>
                <w:szCs w:val="24"/>
              </w:rPr>
              <w:t> балл</w:t>
            </w:r>
            <w:r w:rsidRPr="00054567">
              <w:rPr>
                <w:rFonts w:ascii="Times New Roman" w:hAnsi="Times New Roman" w:cs="Times New Roman"/>
                <w:sz w:val="24"/>
                <w:szCs w:val="24"/>
                <w:lang w:val="kk-KZ"/>
              </w:rPr>
              <w:t>=</w:t>
            </w:r>
          </w:p>
        </w:tc>
        <w:tc>
          <w:tcPr>
            <w:tcW w:w="2224" w:type="dxa"/>
            <w:tcBorders>
              <w:top w:val="nil"/>
              <w:left w:val="nil"/>
              <w:bottom w:val="single" w:sz="4" w:space="0" w:color="auto"/>
              <w:right w:val="nil"/>
            </w:tcBorders>
          </w:tcPr>
          <w:p w14:paraId="037CA605" w14:textId="77777777" w:rsidR="00E16019" w:rsidRPr="00054567" w:rsidRDefault="00E16019" w:rsidP="00A00F18">
            <w:pPr>
              <w:ind w:firstLine="567"/>
              <w:jc w:val="center"/>
              <w:rPr>
                <w:rFonts w:ascii="Times New Roman" w:hAnsi="Times New Roman" w:cs="Times New Roman"/>
                <w:b/>
                <w:bCs/>
                <w:sz w:val="24"/>
                <w:szCs w:val="24"/>
                <w:lang w:val="kk-KZ"/>
              </w:rPr>
            </w:pPr>
            <w:r w:rsidRPr="00054567">
              <w:rPr>
                <w:rFonts w:ascii="Times New Roman" w:hAnsi="Times New Roman" w:cs="Times New Roman"/>
                <w:sz w:val="24"/>
                <w:szCs w:val="24"/>
                <w:lang w:val="kk-KZ"/>
              </w:rPr>
              <w:t>32,38</w:t>
            </w:r>
          </w:p>
        </w:tc>
      </w:tr>
      <w:tr w:rsidR="00E16019" w:rsidRPr="00054567" w14:paraId="4E5444F5" w14:textId="77777777" w:rsidTr="00021AC0">
        <w:trPr>
          <w:trHeight w:val="320"/>
        </w:trPr>
        <w:tc>
          <w:tcPr>
            <w:tcW w:w="2019" w:type="dxa"/>
            <w:vMerge/>
            <w:tcBorders>
              <w:top w:val="nil"/>
              <w:left w:val="nil"/>
              <w:bottom w:val="nil"/>
              <w:right w:val="nil"/>
            </w:tcBorders>
          </w:tcPr>
          <w:p w14:paraId="096B2397" w14:textId="77777777" w:rsidR="00E16019" w:rsidRPr="00054567" w:rsidRDefault="00E16019" w:rsidP="00A00F18">
            <w:pPr>
              <w:ind w:firstLine="567"/>
              <w:jc w:val="center"/>
              <w:rPr>
                <w:rFonts w:ascii="Times New Roman" w:hAnsi="Times New Roman" w:cs="Times New Roman"/>
                <w:b/>
                <w:bCs/>
                <w:sz w:val="24"/>
                <w:szCs w:val="24"/>
                <w:lang w:val="kk-KZ"/>
              </w:rPr>
            </w:pPr>
          </w:p>
        </w:tc>
        <w:tc>
          <w:tcPr>
            <w:tcW w:w="2224" w:type="dxa"/>
            <w:tcBorders>
              <w:left w:val="nil"/>
              <w:bottom w:val="nil"/>
              <w:right w:val="nil"/>
            </w:tcBorders>
          </w:tcPr>
          <w:p w14:paraId="6E40FDC4" w14:textId="77777777" w:rsidR="00E16019" w:rsidRPr="00054567" w:rsidRDefault="00E16019" w:rsidP="00A00F18">
            <w:pPr>
              <w:ind w:firstLine="567"/>
              <w:jc w:val="center"/>
              <w:rPr>
                <w:rFonts w:ascii="Times New Roman" w:hAnsi="Times New Roman" w:cs="Times New Roman"/>
                <w:b/>
                <w:bCs/>
                <w:sz w:val="24"/>
                <w:szCs w:val="24"/>
                <w:lang w:val="kk-KZ"/>
              </w:rPr>
            </w:pPr>
            <w:r w:rsidRPr="00054567">
              <w:rPr>
                <w:rFonts w:ascii="Times New Roman" w:hAnsi="Times New Roman" w:cs="Times New Roman"/>
                <w:sz w:val="24"/>
                <w:szCs w:val="24"/>
                <w:lang w:val="kk-KZ"/>
              </w:rPr>
              <w:t>15</w:t>
            </w:r>
          </w:p>
        </w:tc>
      </w:tr>
    </w:tbl>
    <w:p w14:paraId="11E6557B" w14:textId="77777777" w:rsidR="00E16019" w:rsidRPr="00054567" w:rsidRDefault="00E16019" w:rsidP="00A00F18">
      <w:pPr>
        <w:spacing w:after="0" w:line="240" w:lineRule="auto"/>
        <w:ind w:firstLine="567"/>
        <w:jc w:val="both"/>
        <w:rPr>
          <w:rFonts w:ascii="Times New Roman" w:hAnsi="Times New Roman" w:cs="Times New Roman"/>
          <w:sz w:val="28"/>
          <w:szCs w:val="28"/>
        </w:rPr>
      </w:pPr>
    </w:p>
    <w:p w14:paraId="1AABE633" w14:textId="7F341E22" w:rsidR="00E16019" w:rsidRPr="00054567" w:rsidRDefault="00E16019" w:rsidP="00716FB3">
      <w:pPr>
        <w:spacing w:after="0" w:line="240" w:lineRule="auto"/>
        <w:jc w:val="both"/>
        <w:rPr>
          <w:rFonts w:ascii="Times New Roman" w:hAnsi="Times New Roman" w:cs="Times New Roman"/>
          <w:sz w:val="28"/>
          <w:szCs w:val="28"/>
          <w:lang w:val="kk-KZ"/>
        </w:rPr>
      </w:pPr>
      <w:proofErr w:type="spellStart"/>
      <w:r w:rsidRPr="00054567">
        <w:rPr>
          <w:rFonts w:ascii="Times New Roman" w:hAnsi="Times New Roman" w:cs="Times New Roman"/>
          <w:sz w:val="28"/>
          <w:szCs w:val="28"/>
        </w:rPr>
        <w:t>Жалпы</w:t>
      </w:r>
      <w:proofErr w:type="spellEnd"/>
      <w:r w:rsidR="00453BB0" w:rsidRPr="00054567">
        <w:rPr>
          <w:rFonts w:ascii="Times New Roman" w:hAnsi="Times New Roman" w:cs="Times New Roman"/>
          <w:sz w:val="28"/>
          <w:szCs w:val="28"/>
          <w:lang w:val="kk-KZ"/>
        </w:rPr>
        <w:t xml:space="preserve"> </w:t>
      </w:r>
      <w:proofErr w:type="spellStart"/>
      <w:r w:rsidRPr="00054567">
        <w:rPr>
          <w:rFonts w:ascii="Times New Roman" w:hAnsi="Times New Roman" w:cs="Times New Roman"/>
          <w:sz w:val="28"/>
          <w:szCs w:val="28"/>
        </w:rPr>
        <w:t>орташа</w:t>
      </w:r>
      <w:proofErr w:type="spellEnd"/>
      <w:r w:rsidRPr="00054567">
        <w:rPr>
          <w:rFonts w:ascii="Times New Roman" w:hAnsi="Times New Roman" w:cs="Times New Roman"/>
          <w:sz w:val="28"/>
          <w:szCs w:val="28"/>
        </w:rPr>
        <w:t xml:space="preserve"> балл: </w:t>
      </w:r>
      <w:r w:rsidRPr="00054567">
        <w:rPr>
          <w:rFonts w:ascii="Times New Roman" w:hAnsi="Times New Roman" w:cs="Times New Roman"/>
          <w:sz w:val="28"/>
          <w:szCs w:val="28"/>
          <w:lang w:val="kk-KZ"/>
        </w:rPr>
        <w:t>2,94. Бағалау (Лайкерт шкаласы бойынша орташа деңгейде)</w:t>
      </w:r>
    </w:p>
    <w:p w14:paraId="4FAAE0D5" w14:textId="77777777" w:rsidR="00E16019" w:rsidRPr="00054567" w:rsidRDefault="00E16019" w:rsidP="00A00F18">
      <w:pPr>
        <w:spacing w:after="0" w:line="240" w:lineRule="auto"/>
        <w:jc w:val="both"/>
        <w:rPr>
          <w:rFonts w:ascii="Times New Roman" w:hAnsi="Times New Roman" w:cs="Times New Roman"/>
          <w:sz w:val="28"/>
          <w:szCs w:val="28"/>
          <w:lang w:val="kk-KZ"/>
        </w:rPr>
      </w:pPr>
      <w:r w:rsidRPr="00054567">
        <w:rPr>
          <w:rFonts w:ascii="Times New Roman" w:hAnsi="Times New Roman" w:cs="Times New Roman"/>
          <w:noProof/>
          <w:sz w:val="28"/>
          <w:szCs w:val="28"/>
          <w:lang w:eastAsia="ru-RU"/>
        </w:rPr>
        <w:lastRenderedPageBreak/>
        <w:drawing>
          <wp:inline distT="0" distB="0" distL="0" distR="0" wp14:anchorId="77F03C3B" wp14:editId="4DE43431">
            <wp:extent cx="5829300" cy="1929130"/>
            <wp:effectExtent l="0" t="0" r="0" b="13970"/>
            <wp:docPr id="125147327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8DC0C96" w14:textId="77777777" w:rsidR="00885149" w:rsidRPr="00054567" w:rsidRDefault="00885149" w:rsidP="00A00F18">
      <w:pPr>
        <w:spacing w:after="0" w:line="240" w:lineRule="auto"/>
        <w:ind w:firstLine="567"/>
        <w:jc w:val="both"/>
        <w:rPr>
          <w:rFonts w:ascii="Times New Roman" w:hAnsi="Times New Roman" w:cs="Times New Roman"/>
          <w:sz w:val="28"/>
          <w:szCs w:val="28"/>
          <w:lang w:val="kk-KZ"/>
        </w:rPr>
      </w:pPr>
    </w:p>
    <w:p w14:paraId="75965633" w14:textId="5A6B82DA" w:rsidR="00E16019" w:rsidRPr="00054567" w:rsidRDefault="00E16019" w:rsidP="00A00F18">
      <w:pPr>
        <w:spacing w:after="0" w:line="240" w:lineRule="auto"/>
        <w:ind w:firstLine="567"/>
        <w:jc w:val="center"/>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Сурет </w:t>
      </w:r>
      <w:r w:rsidR="005B0F7F" w:rsidRPr="00054567">
        <w:rPr>
          <w:rFonts w:ascii="Times New Roman" w:hAnsi="Times New Roman" w:cs="Times New Roman"/>
          <w:sz w:val="28"/>
          <w:szCs w:val="28"/>
          <w:lang w:val="kk-KZ"/>
        </w:rPr>
        <w:t>2</w:t>
      </w:r>
      <w:r w:rsidR="00D64CFF" w:rsidRPr="00054567">
        <w:rPr>
          <w:rFonts w:ascii="Times New Roman" w:hAnsi="Times New Roman" w:cs="Times New Roman"/>
          <w:sz w:val="28"/>
          <w:szCs w:val="28"/>
          <w:lang w:val="kk-KZ"/>
        </w:rPr>
        <w:t>4</w:t>
      </w:r>
      <w:r w:rsidRPr="00054567">
        <w:rPr>
          <w:rFonts w:ascii="Times New Roman" w:hAnsi="Times New Roman" w:cs="Times New Roman"/>
          <w:sz w:val="28"/>
          <w:szCs w:val="28"/>
          <w:lang w:val="kk-KZ"/>
        </w:rPr>
        <w:t xml:space="preserve"> - Сауалнама нәтижелері (Лайкерт шкаласы бойынша)</w:t>
      </w:r>
    </w:p>
    <w:p w14:paraId="0D1DA2B5" w14:textId="77777777" w:rsidR="00885149" w:rsidRPr="00054567" w:rsidRDefault="00885149" w:rsidP="00A00F18">
      <w:pPr>
        <w:spacing w:after="0" w:line="240" w:lineRule="auto"/>
        <w:ind w:firstLine="567"/>
        <w:jc w:val="both"/>
        <w:rPr>
          <w:rFonts w:ascii="Times New Roman" w:hAnsi="Times New Roman" w:cs="Times New Roman"/>
          <w:sz w:val="28"/>
          <w:szCs w:val="28"/>
          <w:lang w:val="kk-KZ"/>
        </w:rPr>
      </w:pPr>
    </w:p>
    <w:p w14:paraId="2375E3A2" w14:textId="464F0003" w:rsidR="00E16019" w:rsidRPr="00054567" w:rsidRDefault="00E16019" w:rsidP="00A00F18">
      <w:pPr>
        <w:spacing w:after="0" w:line="240" w:lineRule="auto"/>
        <w:ind w:firstLine="567"/>
        <w:jc w:val="both"/>
        <w:rPr>
          <w:rFonts w:ascii="Times New Roman" w:hAnsi="Times New Roman" w:cs="Times New Roman"/>
          <w:noProof/>
          <w:sz w:val="28"/>
          <w:szCs w:val="28"/>
          <w:lang w:val="kk-KZ"/>
        </w:rPr>
      </w:pPr>
      <w:r w:rsidRPr="00054567">
        <w:rPr>
          <w:rFonts w:ascii="Times New Roman" w:hAnsi="Times New Roman" w:cs="Times New Roman"/>
          <w:sz w:val="28"/>
          <w:szCs w:val="28"/>
          <w:lang w:val="kk-KZ"/>
        </w:rPr>
        <w:t xml:space="preserve">Оқытушылар </w:t>
      </w:r>
      <w:r w:rsidRPr="00054567">
        <w:rPr>
          <w:rFonts w:ascii="Times New Roman" w:hAnsi="Times New Roman" w:cs="Times New Roman"/>
          <w:noProof/>
          <w:sz w:val="28"/>
          <w:szCs w:val="28"/>
          <w:lang w:val="kk-KZ"/>
        </w:rPr>
        <w:t xml:space="preserve">арасында жүргізілген сауалнамаларға талдау жасаудың нәтижесінде </w:t>
      </w:r>
      <w:r w:rsidRPr="00054567">
        <w:rPr>
          <w:rFonts w:ascii="Times New Roman" w:hAnsi="Times New Roman" w:cs="Times New Roman"/>
          <w:sz w:val="28"/>
          <w:szCs w:val="28"/>
          <w:lang w:val="kk-KZ"/>
        </w:rPr>
        <w:t xml:space="preserve">экономикалық география және ауыл шаруашылығы салаларын тиімді оқыту үшін оқу материалдары мазмұнына өзгерістер енгізу қажеттігін, </w:t>
      </w:r>
      <w:r w:rsidRPr="00054567">
        <w:rPr>
          <w:rFonts w:ascii="Times New Roman" w:hAnsi="Times New Roman" w:cs="Times New Roman"/>
          <w:noProof/>
          <w:sz w:val="28"/>
          <w:szCs w:val="28"/>
          <w:lang w:val="kk-KZ"/>
        </w:rPr>
        <w:t>сонымен қатар мұғалімдердің бұл бағытта жұмыс жүргізуге қазақ тіліндегі оқу-әдістемелік әдебиеттердің (әдістемелік оқу құралдары, нұсқаулар, көрнекі құралдар және т.б.) жетіспеушілігін атап өт</w:t>
      </w:r>
      <w:r w:rsidR="000A4868" w:rsidRPr="00054567">
        <w:rPr>
          <w:rFonts w:ascii="Times New Roman" w:hAnsi="Times New Roman" w:cs="Times New Roman"/>
          <w:noProof/>
          <w:sz w:val="28"/>
          <w:szCs w:val="28"/>
          <w:lang w:val="kk-KZ"/>
        </w:rPr>
        <w:t>ті</w:t>
      </w:r>
      <w:r w:rsidRPr="00054567">
        <w:rPr>
          <w:rFonts w:ascii="Times New Roman" w:hAnsi="Times New Roman" w:cs="Times New Roman"/>
          <w:noProof/>
          <w:sz w:val="28"/>
          <w:szCs w:val="28"/>
          <w:lang w:val="kk-KZ"/>
        </w:rPr>
        <w:t xml:space="preserve">. </w:t>
      </w:r>
    </w:p>
    <w:p w14:paraId="7CAA7020" w14:textId="4DFCCCF3"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noProof/>
          <w:sz w:val="28"/>
          <w:szCs w:val="28"/>
          <w:lang w:val="kk-KZ"/>
        </w:rPr>
        <w:t xml:space="preserve">Жоғарыда айтылғандарға сүйене келе, зерттеудің айқындау кезеңінде </w:t>
      </w:r>
      <w:r w:rsidRPr="00054567">
        <w:rPr>
          <w:rFonts w:ascii="Times New Roman" w:hAnsi="Times New Roman" w:cs="Times New Roman"/>
          <w:sz w:val="28"/>
          <w:szCs w:val="28"/>
          <w:lang w:val="kk-KZ"/>
        </w:rPr>
        <w:t>оқытушылар үшін белгіленген</w:t>
      </w:r>
      <w:r w:rsidR="0035476C"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сауалнама сұрақтарының нәтижесінде әлеуметтік</w:t>
      </w:r>
      <w:r w:rsidRPr="00054567">
        <w:rPr>
          <w:rFonts w:ascii="Times New Roman" w:hAnsi="Times New Roman" w:cs="Times New Roman"/>
          <w:noProof/>
          <w:spacing w:val="-4"/>
          <w:sz w:val="28"/>
          <w:szCs w:val="28"/>
          <w:lang w:val="kk-KZ"/>
        </w:rPr>
        <w:t xml:space="preserve">-экономикалық білім </w:t>
      </w:r>
      <w:r w:rsidRPr="00054567">
        <w:rPr>
          <w:rFonts w:ascii="Times New Roman" w:hAnsi="Times New Roman" w:cs="Times New Roman"/>
          <w:sz w:val="28"/>
          <w:szCs w:val="28"/>
          <w:lang w:val="kk-KZ"/>
        </w:rPr>
        <w:t>мазмұнында</w:t>
      </w:r>
      <w:r w:rsidR="0035476C" w:rsidRPr="00054567">
        <w:rPr>
          <w:rFonts w:ascii="Times New Roman" w:hAnsi="Times New Roman" w:cs="Times New Roman"/>
          <w:sz w:val="28"/>
          <w:szCs w:val="28"/>
          <w:lang w:val="kk-KZ"/>
        </w:rPr>
        <w:t xml:space="preserve"> </w:t>
      </w:r>
      <w:r w:rsidRPr="00054567">
        <w:rPr>
          <w:rFonts w:ascii="Times New Roman" w:hAnsi="Times New Roman" w:cs="Times New Roman"/>
          <w:noProof/>
          <w:spacing w:val="-4"/>
          <w:sz w:val="28"/>
          <w:szCs w:val="28"/>
          <w:lang w:val="kk-KZ"/>
        </w:rPr>
        <w:t>ауыл шаруашылығының даму үрдістері туралы білім элементтері қаншалықты қамтылғандығын</w:t>
      </w:r>
      <w:r w:rsidRPr="00054567">
        <w:rPr>
          <w:rFonts w:ascii="Times New Roman" w:hAnsi="Times New Roman" w:cs="Times New Roman"/>
          <w:sz w:val="28"/>
          <w:szCs w:val="28"/>
          <w:lang w:val="kk-KZ"/>
        </w:rPr>
        <w:t xml:space="preserve"> айқындау</w:t>
      </w:r>
      <w:r w:rsidR="0035476C" w:rsidRPr="00054567">
        <w:rPr>
          <w:rFonts w:ascii="Times New Roman" w:hAnsi="Times New Roman" w:cs="Times New Roman"/>
          <w:sz w:val="28"/>
          <w:szCs w:val="28"/>
          <w:lang w:val="kk-KZ"/>
        </w:rPr>
        <w:t xml:space="preserve"> </w:t>
      </w:r>
      <w:r w:rsidRPr="00054567">
        <w:rPr>
          <w:rFonts w:ascii="Times New Roman" w:hAnsi="Times New Roman" w:cs="Times New Roman"/>
          <w:noProof/>
          <w:sz w:val="28"/>
          <w:szCs w:val="28"/>
          <w:lang w:val="kk-KZ"/>
        </w:rPr>
        <w:t>келесідей:</w:t>
      </w:r>
    </w:p>
    <w:p w14:paraId="319C7742" w14:textId="77777777" w:rsidR="00E16019" w:rsidRPr="00054567" w:rsidRDefault="00E16019" w:rsidP="00A00F18">
      <w:pPr>
        <w:widowControl w:val="0"/>
        <w:tabs>
          <w:tab w:val="left" w:pos="1649"/>
        </w:tabs>
        <w:autoSpaceDE w:val="0"/>
        <w:autoSpaceDN w:val="0"/>
        <w:adjustRightInd w:val="0"/>
        <w:spacing w:after="0" w:line="240" w:lineRule="auto"/>
        <w:ind w:firstLine="567"/>
        <w:jc w:val="both"/>
        <w:rPr>
          <w:rFonts w:ascii="Times New Roman" w:hAnsi="Times New Roman" w:cs="Times New Roman"/>
          <w:noProof/>
          <w:sz w:val="28"/>
          <w:szCs w:val="28"/>
          <w:lang w:val="kk-KZ"/>
        </w:rPr>
      </w:pPr>
      <w:r w:rsidRPr="00054567">
        <w:rPr>
          <w:rFonts w:ascii="Times New Roman" w:hAnsi="Times New Roman" w:cs="Times New Roman"/>
          <w:sz w:val="28"/>
          <w:szCs w:val="28"/>
          <w:lang w:val="kk-KZ"/>
        </w:rPr>
        <w:t>1) экономикалық география және ауыл шаруашылығы салаларын тиімді оқыту үшін оқу материалдары мазмұнына өзгерістер енгізу қажеттігі</w:t>
      </w:r>
      <w:r w:rsidRPr="00054567">
        <w:rPr>
          <w:rFonts w:ascii="Times New Roman" w:hAnsi="Times New Roman" w:cs="Times New Roman"/>
          <w:noProof/>
          <w:sz w:val="28"/>
          <w:szCs w:val="28"/>
          <w:lang w:val="kk-KZ"/>
        </w:rPr>
        <w:t>;</w:t>
      </w:r>
    </w:p>
    <w:p w14:paraId="5A97EDBA" w14:textId="7327D8F3" w:rsidR="00E16019" w:rsidRPr="00054567" w:rsidRDefault="00E16019" w:rsidP="00A00F18">
      <w:pPr>
        <w:widowControl w:val="0"/>
        <w:tabs>
          <w:tab w:val="left" w:pos="0"/>
        </w:tabs>
        <w:autoSpaceDE w:val="0"/>
        <w:autoSpaceDN w:val="0"/>
        <w:adjustRightInd w:val="0"/>
        <w:spacing w:after="0" w:line="240" w:lineRule="auto"/>
        <w:ind w:firstLine="567"/>
        <w:jc w:val="both"/>
        <w:rPr>
          <w:rFonts w:ascii="Times New Roman" w:hAnsi="Times New Roman" w:cs="Times New Roman"/>
          <w:noProof/>
          <w:sz w:val="28"/>
          <w:szCs w:val="28"/>
          <w:lang w:val="kk-KZ"/>
        </w:rPr>
      </w:pPr>
      <w:r w:rsidRPr="00054567">
        <w:rPr>
          <w:rFonts w:ascii="Times New Roman" w:hAnsi="Times New Roman" w:cs="Times New Roman"/>
          <w:spacing w:val="-37"/>
          <w:sz w:val="28"/>
          <w:szCs w:val="28"/>
          <w:lang w:val="kk-KZ"/>
        </w:rPr>
        <w:t>2)</w:t>
      </w:r>
      <w:r w:rsidR="00903DD2" w:rsidRPr="00054567">
        <w:rPr>
          <w:rFonts w:ascii="Times New Roman" w:hAnsi="Times New Roman" w:cs="Times New Roman"/>
          <w:spacing w:val="-37"/>
          <w:sz w:val="28"/>
          <w:szCs w:val="28"/>
          <w:lang w:val="kk-KZ"/>
        </w:rPr>
        <w:t xml:space="preserve"> </w:t>
      </w:r>
      <w:r w:rsidR="00CF62B8" w:rsidRPr="00054567">
        <w:rPr>
          <w:rFonts w:ascii="Times New Roman" w:hAnsi="Times New Roman" w:cs="Times New Roman"/>
          <w:spacing w:val="-37"/>
          <w:sz w:val="28"/>
          <w:szCs w:val="28"/>
          <w:lang w:val="kk-KZ"/>
        </w:rPr>
        <w:t xml:space="preserve"> </w:t>
      </w:r>
      <w:r w:rsidRPr="00054567">
        <w:rPr>
          <w:rFonts w:ascii="Times New Roman" w:hAnsi="Times New Roman" w:cs="Times New Roman"/>
          <w:noProof/>
          <w:sz w:val="28"/>
          <w:szCs w:val="28"/>
          <w:lang w:val="kk-KZ"/>
        </w:rPr>
        <w:t>қазақ тіліндегі оқу-әдістемелік әдебиеттердің (әдістемелік оқу құралдары, нұсқаулар, көрнекі құралдар және т.б.) жетіспеушілігі;</w:t>
      </w:r>
    </w:p>
    <w:p w14:paraId="1187CEBE" w14:textId="77777777" w:rsidR="00E16019" w:rsidRPr="00054567" w:rsidRDefault="00E16019" w:rsidP="00A00F18">
      <w:pPr>
        <w:widowControl w:val="0"/>
        <w:tabs>
          <w:tab w:val="left" w:pos="1649"/>
        </w:tabs>
        <w:autoSpaceDE w:val="0"/>
        <w:autoSpaceDN w:val="0"/>
        <w:adjustRightInd w:val="0"/>
        <w:spacing w:after="0" w:line="240" w:lineRule="auto"/>
        <w:ind w:firstLine="567"/>
        <w:jc w:val="both"/>
        <w:rPr>
          <w:rFonts w:ascii="Times New Roman" w:hAnsi="Times New Roman" w:cs="Times New Roman"/>
          <w:noProof/>
          <w:sz w:val="28"/>
          <w:szCs w:val="28"/>
          <w:lang w:val="kk-KZ"/>
        </w:rPr>
      </w:pPr>
      <w:r w:rsidRPr="00054567">
        <w:rPr>
          <w:rFonts w:ascii="Times New Roman" w:hAnsi="Times New Roman" w:cs="Times New Roman"/>
          <w:noProof/>
          <w:sz w:val="28"/>
          <w:szCs w:val="28"/>
          <w:lang w:val="kk-KZ"/>
        </w:rPr>
        <w:t>3)</w:t>
      </w:r>
      <w:r w:rsidRPr="00054567">
        <w:rPr>
          <w:rFonts w:ascii="Times New Roman" w:hAnsi="Times New Roman" w:cs="Times New Roman"/>
          <w:noProof/>
          <w:spacing w:val="-5"/>
          <w:sz w:val="28"/>
          <w:szCs w:val="28"/>
          <w:lang w:val="kk-KZ"/>
        </w:rPr>
        <w:t>оқытушылардың</w:t>
      </w:r>
      <w:r w:rsidRPr="00054567">
        <w:rPr>
          <w:rFonts w:ascii="Times New Roman" w:hAnsi="Times New Roman" w:cs="Times New Roman"/>
          <w:noProof/>
          <w:sz w:val="28"/>
          <w:szCs w:val="28"/>
          <w:lang w:val="kk-KZ"/>
        </w:rPr>
        <w:t xml:space="preserve"> әлеуметтік-экономикалық мәліметтерді баяндауы </w:t>
      </w:r>
      <w:r w:rsidRPr="00054567">
        <w:rPr>
          <w:rFonts w:ascii="Times New Roman" w:hAnsi="Times New Roman" w:cs="Times New Roman"/>
          <w:noProof/>
          <w:spacing w:val="-5"/>
          <w:sz w:val="28"/>
          <w:szCs w:val="28"/>
          <w:lang w:val="kk-KZ"/>
        </w:rPr>
        <w:t xml:space="preserve">зерделенетін бағдарламалық материалдармен тығыз </w:t>
      </w:r>
      <w:r w:rsidRPr="00054567">
        <w:rPr>
          <w:rFonts w:ascii="Times New Roman" w:hAnsi="Times New Roman" w:cs="Times New Roman"/>
          <w:spacing w:val="-5"/>
          <w:sz w:val="28"/>
          <w:szCs w:val="28"/>
          <w:lang w:val="kk-KZ"/>
        </w:rPr>
        <w:t xml:space="preserve">байланыста </w:t>
      </w:r>
      <w:r w:rsidRPr="00054567">
        <w:rPr>
          <w:rFonts w:ascii="Times New Roman" w:hAnsi="Times New Roman" w:cs="Times New Roman"/>
          <w:noProof/>
          <w:spacing w:val="-5"/>
          <w:sz w:val="28"/>
          <w:szCs w:val="28"/>
          <w:lang w:val="kk-KZ"/>
        </w:rPr>
        <w:t xml:space="preserve">жүзеге </w:t>
      </w:r>
      <w:r w:rsidRPr="00054567">
        <w:rPr>
          <w:rFonts w:ascii="Times New Roman" w:hAnsi="Times New Roman" w:cs="Times New Roman"/>
          <w:noProof/>
          <w:sz w:val="28"/>
          <w:szCs w:val="28"/>
          <w:lang w:val="kk-KZ"/>
        </w:rPr>
        <w:t>аспайтындығы сияқты қорытындылар жасауға мүмкіндік берді.</w:t>
      </w:r>
    </w:p>
    <w:p w14:paraId="2212FE28" w14:textId="37605A81"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noProof/>
          <w:spacing w:val="-4"/>
          <w:sz w:val="28"/>
          <w:szCs w:val="28"/>
          <w:lang w:val="kk-KZ"/>
        </w:rPr>
        <w:t>Сондай-ақ оқытушылар</w:t>
      </w:r>
      <w:r w:rsidR="00B97293" w:rsidRPr="00054567">
        <w:rPr>
          <w:rFonts w:ascii="Times New Roman" w:hAnsi="Times New Roman" w:cs="Times New Roman"/>
          <w:noProof/>
          <w:spacing w:val="-4"/>
          <w:sz w:val="28"/>
          <w:szCs w:val="28"/>
          <w:lang w:val="kk-KZ"/>
        </w:rPr>
        <w:t xml:space="preserve"> </w:t>
      </w:r>
      <w:r w:rsidRPr="00054567">
        <w:rPr>
          <w:rFonts w:ascii="Times New Roman" w:hAnsi="Times New Roman" w:cs="Times New Roman"/>
          <w:noProof/>
          <w:sz w:val="28"/>
          <w:szCs w:val="28"/>
          <w:lang w:val="kk-KZ"/>
        </w:rPr>
        <w:t xml:space="preserve">оқу үдерісінде </w:t>
      </w:r>
      <w:r w:rsidRPr="00054567">
        <w:rPr>
          <w:rFonts w:ascii="Times New Roman" w:hAnsi="Times New Roman" w:cs="Times New Roman"/>
          <w:sz w:val="28"/>
          <w:szCs w:val="28"/>
          <w:lang w:val="kk-KZ"/>
        </w:rPr>
        <w:t>білім ал</w:t>
      </w:r>
      <w:r w:rsidRPr="00054567">
        <w:rPr>
          <w:rFonts w:ascii="Times New Roman" w:hAnsi="Times New Roman" w:cs="Times New Roman"/>
          <w:noProof/>
          <w:sz w:val="28"/>
          <w:szCs w:val="28"/>
          <w:lang w:val="kk-KZ"/>
        </w:rPr>
        <w:t xml:space="preserve">ушылардың жалпы экономикалық-географиялық, оның ішінде ауыл шаруашылығы мәселелеріне қатысты </w:t>
      </w:r>
      <w:r w:rsidRPr="00054567">
        <w:rPr>
          <w:rFonts w:ascii="Times New Roman" w:hAnsi="Times New Roman" w:cs="Times New Roman"/>
          <w:noProof/>
          <w:spacing w:val="-6"/>
          <w:sz w:val="28"/>
          <w:szCs w:val="28"/>
          <w:lang w:val="kk-KZ"/>
        </w:rPr>
        <w:t xml:space="preserve">білімі мен біліктерін жетілдіру үшін оқу материалдарын жәтілдіру қажеттігін айтады. </w:t>
      </w:r>
      <w:r w:rsidRPr="00054567">
        <w:rPr>
          <w:rFonts w:ascii="Times New Roman" w:hAnsi="Times New Roman" w:cs="Times New Roman"/>
          <w:noProof/>
          <w:sz w:val="28"/>
          <w:szCs w:val="28"/>
          <w:lang w:val="kk-KZ"/>
        </w:rPr>
        <w:t>Осыған орай қоғамдық сұраныстарды қанағаттандыру мақсатында білім алушылардың қызығушылықтарын ескере келе, болашақ экономикалық сауатты ұрпақ тәрбиелеуде экономикалық, оның ішінде ауыл шаруашылығы туралы</w:t>
      </w:r>
      <w:r w:rsidR="0009757E" w:rsidRPr="00054567">
        <w:rPr>
          <w:rFonts w:ascii="Times New Roman" w:hAnsi="Times New Roman" w:cs="Times New Roman"/>
          <w:noProof/>
          <w:sz w:val="28"/>
          <w:szCs w:val="28"/>
          <w:lang w:val="kk-KZ"/>
        </w:rPr>
        <w:t xml:space="preserve"> </w:t>
      </w:r>
      <w:r w:rsidRPr="00054567">
        <w:rPr>
          <w:rFonts w:ascii="Times New Roman" w:hAnsi="Times New Roman" w:cs="Times New Roman"/>
          <w:noProof/>
          <w:sz w:val="28"/>
          <w:szCs w:val="28"/>
          <w:lang w:val="kk-KZ"/>
        </w:rPr>
        <w:t xml:space="preserve">білім мазмұнын элективті курс арқылы оқу материалдарымен толықтыру білім мазмұнының кемшіліктерінің орнын толтыруға болатынын айтады. </w:t>
      </w:r>
    </w:p>
    <w:p w14:paraId="28A240FB" w14:textId="0635444D" w:rsidR="00E16019" w:rsidRPr="00054567" w:rsidRDefault="00E16019" w:rsidP="00955EB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Педагогикалық тәжірибе жұмысын айқындау кезеңінде </w:t>
      </w:r>
      <w:r w:rsidRPr="00054567">
        <w:rPr>
          <w:rFonts w:ascii="Times New Roman" w:hAnsi="Times New Roman" w:cs="Times New Roman"/>
          <w:noProof/>
          <w:spacing w:val="-1"/>
          <w:sz w:val="28"/>
          <w:szCs w:val="28"/>
          <w:lang w:val="kk-KZ"/>
        </w:rPr>
        <w:t xml:space="preserve">білім алушылардың қазіргі </w:t>
      </w:r>
      <w:r w:rsidRPr="00054567">
        <w:rPr>
          <w:rFonts w:ascii="Times New Roman" w:hAnsi="Times New Roman" w:cs="Times New Roman"/>
          <w:noProof/>
          <w:sz w:val="28"/>
          <w:szCs w:val="28"/>
          <w:lang w:val="kk-KZ"/>
        </w:rPr>
        <w:t xml:space="preserve">кездегі </w:t>
      </w:r>
      <w:r w:rsidRPr="00054567">
        <w:rPr>
          <w:rFonts w:ascii="Times New Roman" w:hAnsi="Times New Roman" w:cs="Times New Roman"/>
          <w:sz w:val="28"/>
          <w:szCs w:val="28"/>
          <w:lang w:val="kk-KZ"/>
        </w:rPr>
        <w:t>экономикалық</w:t>
      </w:r>
      <w:r w:rsidR="00763E0A" w:rsidRPr="00054567">
        <w:rPr>
          <w:rFonts w:ascii="Times New Roman" w:hAnsi="Times New Roman" w:cs="Times New Roman"/>
          <w:sz w:val="28"/>
          <w:szCs w:val="28"/>
          <w:lang w:val="kk-KZ"/>
        </w:rPr>
        <w:t xml:space="preserve"> </w:t>
      </w:r>
      <w:r w:rsidRPr="00054567">
        <w:rPr>
          <w:rFonts w:ascii="Times New Roman" w:hAnsi="Times New Roman" w:cs="Times New Roman"/>
          <w:noProof/>
          <w:sz w:val="28"/>
          <w:szCs w:val="28"/>
          <w:lang w:val="kk-KZ"/>
        </w:rPr>
        <w:t xml:space="preserve">проблемаларға және мектептегі </w:t>
      </w:r>
      <w:r w:rsidRPr="00054567">
        <w:rPr>
          <w:rFonts w:ascii="Times New Roman" w:hAnsi="Times New Roman" w:cs="Times New Roman"/>
          <w:sz w:val="28"/>
          <w:szCs w:val="28"/>
          <w:lang w:val="kk-KZ"/>
        </w:rPr>
        <w:t>экономикалық-географиялық</w:t>
      </w:r>
      <w:r w:rsidR="00763E0A" w:rsidRPr="00054567">
        <w:rPr>
          <w:rFonts w:ascii="Times New Roman" w:hAnsi="Times New Roman" w:cs="Times New Roman"/>
          <w:sz w:val="28"/>
          <w:szCs w:val="28"/>
          <w:lang w:val="kk-KZ"/>
        </w:rPr>
        <w:t xml:space="preserve"> </w:t>
      </w:r>
      <w:r w:rsidRPr="00054567">
        <w:rPr>
          <w:rFonts w:ascii="Times New Roman" w:hAnsi="Times New Roman" w:cs="Times New Roman"/>
          <w:noProof/>
          <w:sz w:val="28"/>
          <w:szCs w:val="28"/>
          <w:lang w:val="kk-KZ"/>
        </w:rPr>
        <w:t>білімге деген көзқарастарын анықтау мақсатымен әңгіме-кеңес жүргізілді</w:t>
      </w:r>
      <w:r w:rsidR="00955EB8" w:rsidRPr="00054567">
        <w:rPr>
          <w:rFonts w:ascii="Times New Roman" w:hAnsi="Times New Roman" w:cs="Times New Roman"/>
          <w:noProof/>
          <w:sz w:val="28"/>
          <w:szCs w:val="28"/>
          <w:lang w:val="kk-KZ"/>
        </w:rPr>
        <w:t xml:space="preserve">, </w:t>
      </w:r>
      <w:r w:rsidRPr="00054567">
        <w:rPr>
          <w:rFonts w:ascii="Times New Roman" w:hAnsi="Times New Roman" w:cs="Times New Roman"/>
          <w:sz w:val="28"/>
          <w:szCs w:val="28"/>
          <w:lang w:val="kk-KZ"/>
        </w:rPr>
        <w:t>себебі, экономикалық сауаттылық тұлғалық дамуы үшін қажеттілігін түсінеді.</w:t>
      </w:r>
    </w:p>
    <w:p w14:paraId="77E45684" w14:textId="6331565C" w:rsidR="00071E9F" w:rsidRPr="00054567" w:rsidRDefault="00E16019" w:rsidP="009350CF">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lastRenderedPageBreak/>
        <w:t>Сонымен қатар айқындау экспериментін нақтылау үшін</w:t>
      </w:r>
      <w:r w:rsidR="00C032BB"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білім алушыларға мына төмендегідей</w:t>
      </w:r>
      <w:r w:rsidR="00C032BB"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сұрақтар мен тапсырмалар берілді.</w:t>
      </w:r>
      <w:r w:rsidR="00C032BB" w:rsidRPr="00054567">
        <w:rPr>
          <w:rFonts w:ascii="Times New Roman" w:hAnsi="Times New Roman" w:cs="Times New Roman"/>
          <w:sz w:val="28"/>
          <w:szCs w:val="28"/>
          <w:lang w:val="kk-KZ"/>
        </w:rPr>
        <w:t xml:space="preserve"> </w:t>
      </w:r>
    </w:p>
    <w:p w14:paraId="6694063A" w14:textId="538EAAE3" w:rsidR="005F6CE2" w:rsidRPr="00054567" w:rsidRDefault="005F6CE2" w:rsidP="00A00F18">
      <w:pPr>
        <w:spacing w:after="0" w:line="240" w:lineRule="auto"/>
        <w:ind w:firstLine="567"/>
        <w:jc w:val="both"/>
        <w:rPr>
          <w:rFonts w:ascii="Times New Roman" w:eastAsia="Times New Roman" w:hAnsi="Times New Roman" w:cs="Times New Roman"/>
          <w:kern w:val="0"/>
          <w:sz w:val="28"/>
          <w:szCs w:val="28"/>
          <w:lang w:val="kk-KZ" w:eastAsia="ru-RU"/>
        </w:rPr>
      </w:pPr>
      <w:r w:rsidRPr="00054567">
        <w:rPr>
          <w:rFonts w:ascii="Times New Roman" w:eastAsia="Times New Roman" w:hAnsi="Times New Roman" w:cs="Times New Roman"/>
          <w:kern w:val="0"/>
          <w:sz w:val="28"/>
          <w:szCs w:val="28"/>
          <w:lang w:val="kk-KZ" w:eastAsia="ru-RU"/>
        </w:rPr>
        <w:t>1. Қазақстанның ауыл шаруашылығы өнімнің ең көп үлесі қай салаға тиесілі?</w:t>
      </w:r>
    </w:p>
    <w:p w14:paraId="57BFC725" w14:textId="77777777" w:rsidR="005F6CE2" w:rsidRPr="00054567" w:rsidRDefault="005F6CE2" w:rsidP="00A00F18">
      <w:pPr>
        <w:spacing w:after="0" w:line="240" w:lineRule="auto"/>
        <w:jc w:val="both"/>
        <w:rPr>
          <w:rFonts w:ascii="Times New Roman" w:eastAsia="Times New Roman" w:hAnsi="Times New Roman" w:cs="Times New Roman"/>
          <w:kern w:val="0"/>
          <w:sz w:val="28"/>
          <w:szCs w:val="28"/>
          <w:lang w:val="kk-KZ" w:eastAsia="ru-RU"/>
        </w:rPr>
      </w:pPr>
      <w:r w:rsidRPr="00054567">
        <w:rPr>
          <w:rFonts w:ascii="Times New Roman" w:eastAsia="Times New Roman" w:hAnsi="Times New Roman" w:cs="Times New Roman"/>
          <w:kern w:val="0"/>
          <w:sz w:val="28"/>
          <w:szCs w:val="28"/>
          <w:lang w:val="kk-KZ" w:eastAsia="ru-RU"/>
        </w:rPr>
        <w:t>A) Мал шаруашылығы</w:t>
      </w:r>
    </w:p>
    <w:p w14:paraId="7347BBBE" w14:textId="77777777" w:rsidR="005F6CE2" w:rsidRPr="00054567" w:rsidRDefault="005F6CE2" w:rsidP="00A00F18">
      <w:pPr>
        <w:spacing w:after="0" w:line="240" w:lineRule="auto"/>
        <w:jc w:val="both"/>
        <w:rPr>
          <w:rFonts w:ascii="Times New Roman" w:eastAsia="Times New Roman" w:hAnsi="Times New Roman" w:cs="Times New Roman"/>
          <w:kern w:val="0"/>
          <w:sz w:val="28"/>
          <w:szCs w:val="28"/>
          <w:lang w:val="kk-KZ" w:eastAsia="ru-RU"/>
        </w:rPr>
      </w:pPr>
      <w:r w:rsidRPr="00054567">
        <w:rPr>
          <w:rFonts w:ascii="Times New Roman" w:eastAsia="Times New Roman" w:hAnsi="Times New Roman" w:cs="Times New Roman"/>
          <w:kern w:val="0"/>
          <w:sz w:val="28"/>
          <w:szCs w:val="28"/>
          <w:lang w:val="kk-KZ" w:eastAsia="ru-RU"/>
        </w:rPr>
        <w:t>B) Балық шаруашылығы</w:t>
      </w:r>
    </w:p>
    <w:p w14:paraId="21FA580B" w14:textId="77777777" w:rsidR="005F6CE2" w:rsidRPr="00054567" w:rsidRDefault="005F6CE2" w:rsidP="00A00F18">
      <w:pPr>
        <w:spacing w:after="0" w:line="240" w:lineRule="auto"/>
        <w:jc w:val="both"/>
        <w:rPr>
          <w:rFonts w:ascii="Times New Roman" w:eastAsia="Times New Roman" w:hAnsi="Times New Roman" w:cs="Times New Roman"/>
          <w:kern w:val="0"/>
          <w:sz w:val="28"/>
          <w:szCs w:val="28"/>
          <w:lang w:val="kk-KZ" w:eastAsia="ru-RU"/>
        </w:rPr>
      </w:pPr>
      <w:r w:rsidRPr="00054567">
        <w:rPr>
          <w:rFonts w:ascii="Times New Roman" w:eastAsia="Times New Roman" w:hAnsi="Times New Roman" w:cs="Times New Roman"/>
          <w:kern w:val="0"/>
          <w:sz w:val="28"/>
          <w:szCs w:val="28"/>
          <w:lang w:val="kk-KZ" w:eastAsia="ru-RU"/>
        </w:rPr>
        <w:t>C) Орман шаруашылығы</w:t>
      </w:r>
    </w:p>
    <w:p w14:paraId="1C1066C1" w14:textId="77777777" w:rsidR="005F6CE2" w:rsidRPr="00054567" w:rsidRDefault="005F6CE2" w:rsidP="00A00F18">
      <w:pPr>
        <w:spacing w:after="0" w:line="240" w:lineRule="auto"/>
        <w:jc w:val="both"/>
        <w:rPr>
          <w:rFonts w:ascii="Times New Roman" w:eastAsia="Times New Roman" w:hAnsi="Times New Roman" w:cs="Times New Roman"/>
          <w:kern w:val="0"/>
          <w:sz w:val="28"/>
          <w:szCs w:val="28"/>
          <w:lang w:val="kk-KZ" w:eastAsia="ru-RU"/>
        </w:rPr>
      </w:pPr>
      <w:r w:rsidRPr="00054567">
        <w:rPr>
          <w:rFonts w:ascii="Times New Roman" w:eastAsia="Times New Roman" w:hAnsi="Times New Roman" w:cs="Times New Roman"/>
          <w:kern w:val="0"/>
          <w:sz w:val="28"/>
          <w:szCs w:val="28"/>
          <w:lang w:val="kk-KZ" w:eastAsia="ru-RU"/>
        </w:rPr>
        <w:t>D) Өнеркәсіптік өсімдіктер</w:t>
      </w:r>
    </w:p>
    <w:p w14:paraId="5B704303" w14:textId="77777777" w:rsidR="005F6CE2" w:rsidRPr="00054567" w:rsidRDefault="005F6CE2" w:rsidP="00A00F18">
      <w:pPr>
        <w:spacing w:after="0" w:line="240" w:lineRule="auto"/>
        <w:ind w:firstLine="567"/>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 xml:space="preserve">2. </w:t>
      </w:r>
      <w:r w:rsidR="002A6864" w:rsidRPr="00054567">
        <w:rPr>
          <w:rFonts w:ascii="Times New Roman" w:eastAsia="Times New Roman" w:hAnsi="Times New Roman" w:cs="Times New Roman"/>
          <w:sz w:val="28"/>
          <w:szCs w:val="28"/>
          <w:lang w:val="kk-KZ"/>
        </w:rPr>
        <w:t>Ауыл шаруашылығын мемлекеттік қолдаудың негізгі түрлері?</w:t>
      </w:r>
      <w:r w:rsidR="002A6864" w:rsidRPr="00054567">
        <w:rPr>
          <w:rFonts w:ascii="Times New Roman" w:eastAsia="Times New Roman" w:hAnsi="Times New Roman" w:cs="Times New Roman"/>
          <w:sz w:val="28"/>
          <w:szCs w:val="28"/>
          <w:lang w:val="kk-KZ"/>
        </w:rPr>
        <w:br/>
        <w:t>А)</w:t>
      </w:r>
      <w:r w:rsidRPr="00054567">
        <w:rPr>
          <w:rFonts w:ascii="Times New Roman" w:eastAsia="Times New Roman" w:hAnsi="Times New Roman" w:cs="Times New Roman"/>
          <w:sz w:val="28"/>
          <w:szCs w:val="28"/>
          <w:lang w:val="kk-KZ"/>
        </w:rPr>
        <w:t xml:space="preserve"> </w:t>
      </w:r>
      <w:r w:rsidR="002A6864" w:rsidRPr="00054567">
        <w:rPr>
          <w:rFonts w:ascii="Times New Roman" w:eastAsia="Times New Roman" w:hAnsi="Times New Roman" w:cs="Times New Roman"/>
          <w:sz w:val="28"/>
          <w:szCs w:val="28"/>
          <w:lang w:val="kk-KZ"/>
        </w:rPr>
        <w:t>Салық жеңілдіктері, субсидиялар, кредиттер</w:t>
      </w:r>
    </w:p>
    <w:p w14:paraId="3E9B3B1E" w14:textId="77777777" w:rsidR="005F6CE2" w:rsidRPr="00054567" w:rsidRDefault="002A6864" w:rsidP="00A00F18">
      <w:pPr>
        <w:spacing w:after="0" w:line="240" w:lineRule="auto"/>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B) Өнім өндіру, экспорт, импорт</w:t>
      </w:r>
    </w:p>
    <w:p w14:paraId="5B769262" w14:textId="77777777" w:rsidR="005F6CE2" w:rsidRPr="00054567" w:rsidRDefault="002A6864" w:rsidP="00A00F18">
      <w:pPr>
        <w:spacing w:after="0" w:line="240" w:lineRule="auto"/>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C) Сауда, транспорт, туризм</w:t>
      </w:r>
    </w:p>
    <w:p w14:paraId="3D9034B6" w14:textId="77777777" w:rsidR="00CA146D" w:rsidRPr="00054567" w:rsidRDefault="002A6864" w:rsidP="00A00F18">
      <w:pPr>
        <w:spacing w:after="0" w:line="240" w:lineRule="auto"/>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D) Білім беру, денсаулық сақтау, мәдениет</w:t>
      </w:r>
    </w:p>
    <w:p w14:paraId="41D25F17" w14:textId="6042EF20" w:rsidR="002A6864" w:rsidRPr="00054567" w:rsidRDefault="002A6864" w:rsidP="00A00F18">
      <w:pPr>
        <w:spacing w:after="0" w:line="240" w:lineRule="auto"/>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E) Қаржы инвестициясы, әскери қолдау, өнеркәсіп</w:t>
      </w:r>
    </w:p>
    <w:p w14:paraId="3DA21F17" w14:textId="77777777" w:rsidR="00CA146D" w:rsidRPr="00054567" w:rsidRDefault="00CA146D" w:rsidP="00A00F18">
      <w:pPr>
        <w:spacing w:after="0" w:line="240" w:lineRule="auto"/>
        <w:ind w:firstLine="567"/>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3. «Ауыл – Ел бесігі» бағдарламасының негізгі мақсаты:</w:t>
      </w:r>
    </w:p>
    <w:p w14:paraId="0F8F909F" w14:textId="77777777" w:rsidR="00CA146D" w:rsidRPr="00054567" w:rsidRDefault="00CA146D" w:rsidP="00A00F18">
      <w:pPr>
        <w:spacing w:after="0" w:line="240" w:lineRule="auto"/>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A) Шағын бизнесті қалаларда қолдау</w:t>
      </w:r>
    </w:p>
    <w:p w14:paraId="11ABE062" w14:textId="77777777" w:rsidR="00CA146D" w:rsidRPr="00054567" w:rsidRDefault="00CA146D" w:rsidP="00A00F18">
      <w:pPr>
        <w:spacing w:after="0" w:line="240" w:lineRule="auto"/>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B) Ауылдық жерлердің инфрақұрылымын жаңарту</w:t>
      </w:r>
    </w:p>
    <w:p w14:paraId="09CBC10F" w14:textId="77777777" w:rsidR="00CA146D" w:rsidRPr="00054567" w:rsidRDefault="00CA146D" w:rsidP="00A00F18">
      <w:pPr>
        <w:spacing w:after="0" w:line="240" w:lineRule="auto"/>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C) Өнеркәсіптік аймақтар салу</w:t>
      </w:r>
    </w:p>
    <w:p w14:paraId="68BA0B6D" w14:textId="77777777" w:rsidR="00CA146D" w:rsidRPr="00054567" w:rsidRDefault="00CA146D" w:rsidP="00A00F18">
      <w:pPr>
        <w:spacing w:after="0" w:line="240" w:lineRule="auto"/>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D) Мұнай өндірісін дамыту</w:t>
      </w:r>
    </w:p>
    <w:p w14:paraId="47D9CB69" w14:textId="367CFFAD" w:rsidR="00CA146D" w:rsidRPr="00054567" w:rsidRDefault="00CA146D" w:rsidP="00A00F18">
      <w:pPr>
        <w:spacing w:after="0" w:line="240" w:lineRule="auto"/>
        <w:ind w:firstLine="567"/>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4. Қазақстандағы ауыл шаруашылығының экономикалық даму үрдістеріне қандай факторлар әсер етеді? (екі немесе одан да көп дұрыс жауап)</w:t>
      </w:r>
    </w:p>
    <w:p w14:paraId="095D4CE5" w14:textId="77777777" w:rsidR="00CA146D" w:rsidRPr="00054567" w:rsidRDefault="00CA146D" w:rsidP="00A00F18">
      <w:pPr>
        <w:spacing w:after="0" w:line="240" w:lineRule="auto"/>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A) Мемлекеттік субсидиялар</w:t>
      </w:r>
    </w:p>
    <w:p w14:paraId="5B5BA72F" w14:textId="77777777" w:rsidR="00CA146D" w:rsidRPr="00054567" w:rsidRDefault="00CA146D" w:rsidP="00A00F18">
      <w:pPr>
        <w:spacing w:after="0" w:line="240" w:lineRule="auto"/>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B) Климаттық жағдайлар</w:t>
      </w:r>
    </w:p>
    <w:p w14:paraId="6629A68A" w14:textId="77777777" w:rsidR="00CA146D" w:rsidRPr="00054567" w:rsidRDefault="00CA146D" w:rsidP="00A00F18">
      <w:pPr>
        <w:spacing w:after="0" w:line="240" w:lineRule="auto"/>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C) Мұнай бағасының өсуі</w:t>
      </w:r>
    </w:p>
    <w:p w14:paraId="66E6EE9F" w14:textId="77777777" w:rsidR="00CA146D" w:rsidRPr="00054567" w:rsidRDefault="00CA146D" w:rsidP="00A00F18">
      <w:pPr>
        <w:spacing w:after="0" w:line="240" w:lineRule="auto"/>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D) Шетелдік инвестициялар</w:t>
      </w:r>
    </w:p>
    <w:p w14:paraId="445D3895" w14:textId="77777777" w:rsidR="00CA146D" w:rsidRPr="00054567" w:rsidRDefault="00CA146D" w:rsidP="00A00F18">
      <w:pPr>
        <w:spacing w:after="0" w:line="240" w:lineRule="auto"/>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E) Әскери қауіп-қатер</w:t>
      </w:r>
    </w:p>
    <w:p w14:paraId="2BD3A313" w14:textId="7EE498DD" w:rsidR="00CA146D" w:rsidRPr="00054567" w:rsidRDefault="00C5371E" w:rsidP="00A00F18">
      <w:pPr>
        <w:spacing w:after="0" w:line="240" w:lineRule="auto"/>
        <w:ind w:firstLine="567"/>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 xml:space="preserve">5. </w:t>
      </w:r>
      <w:r w:rsidR="00CA146D" w:rsidRPr="00054567">
        <w:rPr>
          <w:rFonts w:ascii="Times New Roman" w:eastAsia="Times New Roman" w:hAnsi="Times New Roman" w:cs="Times New Roman"/>
          <w:sz w:val="28"/>
          <w:szCs w:val="28"/>
          <w:lang w:val="kk-KZ"/>
        </w:rPr>
        <w:t>Төмендегі ауыл шаруашылық салаларын олардың сипаттамаларымен сәйкестендір</w:t>
      </w:r>
      <w:r w:rsidRPr="00054567">
        <w:rPr>
          <w:rFonts w:ascii="Times New Roman" w:eastAsia="Times New Roman" w:hAnsi="Times New Roman" w:cs="Times New Roman"/>
          <w:sz w:val="28"/>
          <w:szCs w:val="28"/>
          <w:lang w:val="kk-KZ"/>
        </w:rPr>
        <w:t>у</w:t>
      </w:r>
      <w:r w:rsidR="00CA146D" w:rsidRPr="00054567">
        <w:rPr>
          <w:rFonts w:ascii="Times New Roman" w:eastAsia="Times New Roman" w:hAnsi="Times New Roman" w:cs="Times New Roman"/>
          <w:sz w:val="28"/>
          <w:szCs w:val="28"/>
          <w:lang w:val="kk-KZ"/>
        </w:rPr>
        <w:t>:</w:t>
      </w:r>
    </w:p>
    <w:p w14:paraId="7123E59E" w14:textId="359B8C96" w:rsidR="00CA146D" w:rsidRPr="00054567" w:rsidRDefault="00CA146D" w:rsidP="00A00F18">
      <w:pPr>
        <w:spacing w:after="0" w:line="240" w:lineRule="auto"/>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A) Мал шаруашылығы 1) Техника мен құрал-жабдықты көп қажет етеді</w:t>
      </w:r>
      <w:r w:rsidRPr="00054567">
        <w:rPr>
          <w:rFonts w:ascii="Times New Roman" w:eastAsia="Times New Roman" w:hAnsi="Times New Roman" w:cs="Times New Roman"/>
          <w:sz w:val="28"/>
          <w:szCs w:val="28"/>
          <w:lang w:val="kk-KZ"/>
        </w:rPr>
        <w:br/>
        <w:t>B) Өсімдік шаруашылығы 2) Ет, сүт, жүн сияқты өнімдер өндіріледі</w:t>
      </w:r>
      <w:r w:rsidRPr="00054567">
        <w:rPr>
          <w:rFonts w:ascii="Times New Roman" w:eastAsia="Times New Roman" w:hAnsi="Times New Roman" w:cs="Times New Roman"/>
          <w:sz w:val="28"/>
          <w:szCs w:val="28"/>
          <w:lang w:val="kk-KZ"/>
        </w:rPr>
        <w:br/>
        <w:t>C) Агроөнеркәсіп кешені 3) Шикізатты өңдеу мен сауда құрылымдарын қамтиды</w:t>
      </w:r>
    </w:p>
    <w:p w14:paraId="29AC5FBC" w14:textId="77777777" w:rsidR="004E1053" w:rsidRPr="00054567" w:rsidRDefault="004E1053" w:rsidP="00A00F18">
      <w:pPr>
        <w:spacing w:after="0"/>
        <w:ind w:firstLine="567"/>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6. Қазақстанның ауыл шаруашылығы жалпы ішкі өнімнің (ЖІӨ) шамамен ____ пайызын құрайды.</w:t>
      </w:r>
    </w:p>
    <w:p w14:paraId="66B96A8A" w14:textId="5ABADA63" w:rsidR="004E1053" w:rsidRPr="00054567" w:rsidRDefault="004E1053" w:rsidP="00A00F18">
      <w:pPr>
        <w:spacing w:after="0" w:line="240" w:lineRule="auto"/>
        <w:ind w:firstLine="567"/>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7. Ауыл шаруашылығында цифрлық технологияларды енгізу арқылы __________ және __________ тиімділігі артады</w:t>
      </w:r>
      <w:r w:rsidR="00CF62B8" w:rsidRPr="00054567">
        <w:rPr>
          <w:rFonts w:ascii="Times New Roman" w:eastAsia="Times New Roman" w:hAnsi="Times New Roman" w:cs="Times New Roman"/>
          <w:sz w:val="28"/>
          <w:szCs w:val="28"/>
          <w:lang w:val="kk-KZ"/>
        </w:rPr>
        <w:t>.</w:t>
      </w:r>
    </w:p>
    <w:p w14:paraId="150F73A2" w14:textId="14E3DC79" w:rsidR="004E1053" w:rsidRPr="00054567" w:rsidRDefault="004E1053" w:rsidP="00A00F18">
      <w:pPr>
        <w:spacing w:after="0" w:line="240" w:lineRule="auto"/>
        <w:ind w:firstLine="567"/>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8. Қазақстанда агроөнеркәсіп кешені ауыл шаруашылығы өнімін тек ішкі нарыққа ғана бағыттайды ________________________________</w:t>
      </w:r>
    </w:p>
    <w:p w14:paraId="0E5BC1B4" w14:textId="353143A2" w:rsidR="002A6864" w:rsidRPr="00054567" w:rsidRDefault="004E1053" w:rsidP="00A00F18">
      <w:pPr>
        <w:spacing w:after="0" w:line="240" w:lineRule="auto"/>
        <w:ind w:firstLine="567"/>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 xml:space="preserve">9. </w:t>
      </w:r>
      <w:r w:rsidR="002A6864" w:rsidRPr="00054567">
        <w:rPr>
          <w:rFonts w:ascii="Times New Roman" w:eastAsia="Times New Roman" w:hAnsi="Times New Roman" w:cs="Times New Roman"/>
          <w:sz w:val="28"/>
          <w:szCs w:val="28"/>
          <w:lang w:val="kk-KZ"/>
        </w:rPr>
        <w:t>Қазақстанда органикалық ауыл шаруашылығының дамуының себептері қандай?</w:t>
      </w:r>
    </w:p>
    <w:p w14:paraId="56C4FD23" w14:textId="759BDFA6" w:rsidR="002A6864" w:rsidRPr="00054567" w:rsidRDefault="004E1053" w:rsidP="009350CF">
      <w:pPr>
        <w:spacing w:after="0" w:line="240" w:lineRule="auto"/>
        <w:ind w:firstLine="567"/>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10. Қазақстанның кейбір өңірлерінде ауыл шаруашылығына арналған инфрақұрылым нашар дамыған _______________________________</w:t>
      </w:r>
    </w:p>
    <w:p w14:paraId="7E7E3E3B" w14:textId="77777777" w:rsidR="004E1053" w:rsidRPr="00054567" w:rsidRDefault="004E1053" w:rsidP="00A00F18">
      <w:pPr>
        <w:spacing w:after="0" w:line="240" w:lineRule="auto"/>
        <w:ind w:firstLine="567"/>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 xml:space="preserve">11. </w:t>
      </w:r>
      <w:r w:rsidR="002A6864" w:rsidRPr="00054567">
        <w:rPr>
          <w:rFonts w:ascii="Times New Roman" w:eastAsia="Times New Roman" w:hAnsi="Times New Roman" w:cs="Times New Roman"/>
          <w:sz w:val="28"/>
          <w:szCs w:val="28"/>
          <w:lang w:val="kk-KZ"/>
        </w:rPr>
        <w:t>Қазақстанда ауыл шаруашылығының экспорттық өнімдері қайсысы?</w:t>
      </w:r>
      <w:r w:rsidR="002A6864" w:rsidRPr="00054567">
        <w:rPr>
          <w:rFonts w:ascii="Times New Roman" w:eastAsia="Times New Roman" w:hAnsi="Times New Roman" w:cs="Times New Roman"/>
          <w:sz w:val="28"/>
          <w:szCs w:val="28"/>
          <w:lang w:val="kk-KZ"/>
        </w:rPr>
        <w:br/>
        <w:t>А) Бидай, ет, майлы дақылдар</w:t>
      </w:r>
    </w:p>
    <w:p w14:paraId="0686D9C0" w14:textId="77777777" w:rsidR="004E1053" w:rsidRPr="00054567" w:rsidRDefault="002A6864" w:rsidP="00A00F18">
      <w:pPr>
        <w:spacing w:after="0" w:line="240" w:lineRule="auto"/>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B) Күріш, мақта, қант</w:t>
      </w:r>
    </w:p>
    <w:p w14:paraId="5E2B4DEB" w14:textId="77777777" w:rsidR="004E1053" w:rsidRPr="00054567" w:rsidRDefault="002A6864" w:rsidP="00A00F18">
      <w:pPr>
        <w:spacing w:after="0" w:line="240" w:lineRule="auto"/>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lastRenderedPageBreak/>
        <w:t>C) Мыс, алтын, көмір</w:t>
      </w:r>
    </w:p>
    <w:p w14:paraId="440CCB2B" w14:textId="77777777" w:rsidR="004E1053" w:rsidRPr="00054567" w:rsidRDefault="002A6864" w:rsidP="00A00F18">
      <w:pPr>
        <w:spacing w:after="0" w:line="240" w:lineRule="auto"/>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D) Мұнай, газ, металдар</w:t>
      </w:r>
    </w:p>
    <w:p w14:paraId="76338E2A" w14:textId="7A5C5A9A" w:rsidR="002A6864" w:rsidRPr="00054567" w:rsidRDefault="002A6864" w:rsidP="00A00F18">
      <w:pPr>
        <w:spacing w:after="0" w:line="240" w:lineRule="auto"/>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E) Көкөніс, жеміс, балық</w:t>
      </w:r>
    </w:p>
    <w:p w14:paraId="05B85CFE" w14:textId="342192F7" w:rsidR="004E1053" w:rsidRPr="00054567" w:rsidRDefault="004E1053" w:rsidP="009350CF">
      <w:pPr>
        <w:spacing w:after="0" w:line="240" w:lineRule="auto"/>
        <w:ind w:firstLine="567"/>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 xml:space="preserve">12. </w:t>
      </w:r>
      <w:r w:rsidR="002A6864" w:rsidRPr="00054567">
        <w:rPr>
          <w:rFonts w:ascii="Times New Roman" w:eastAsia="Times New Roman" w:hAnsi="Times New Roman" w:cs="Times New Roman"/>
          <w:sz w:val="28"/>
          <w:szCs w:val="28"/>
          <w:lang w:val="kk-KZ"/>
        </w:rPr>
        <w:t>Ауыл шаруашылығы өнімдерінің өсуіне ықпал ететін факторлар?</w:t>
      </w:r>
    </w:p>
    <w:p w14:paraId="64F98F32" w14:textId="7C19EB1B" w:rsidR="002A6864" w:rsidRPr="00054567" w:rsidRDefault="00F21C8A" w:rsidP="00F21C8A">
      <w:pPr>
        <w:spacing w:after="0" w:line="240" w:lineRule="auto"/>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 xml:space="preserve">        13. </w:t>
      </w:r>
      <w:r w:rsidR="002A6864" w:rsidRPr="00054567">
        <w:rPr>
          <w:rFonts w:ascii="Times New Roman" w:eastAsia="Times New Roman" w:hAnsi="Times New Roman" w:cs="Times New Roman"/>
          <w:sz w:val="28"/>
          <w:szCs w:val="28"/>
          <w:lang w:val="kk-KZ"/>
        </w:rPr>
        <w:t>Қазақстанда агроөнеркәсіп кешенінің (АӨК) негізгі мақсаттары қандай?</w:t>
      </w:r>
      <w:r w:rsidR="002A6864" w:rsidRPr="00054567">
        <w:rPr>
          <w:rFonts w:ascii="Times New Roman" w:eastAsia="Times New Roman" w:hAnsi="Times New Roman" w:cs="Times New Roman"/>
          <w:sz w:val="28"/>
          <w:szCs w:val="28"/>
          <w:lang w:val="kk-KZ"/>
        </w:rPr>
        <w:br/>
        <w:t>А) Азық-түлік қауіпсіздігін қамтамасыз ету</w:t>
      </w:r>
      <w:r w:rsidR="002A6864" w:rsidRPr="00054567">
        <w:rPr>
          <w:rFonts w:ascii="Times New Roman" w:eastAsia="Times New Roman" w:hAnsi="Times New Roman" w:cs="Times New Roman"/>
          <w:sz w:val="28"/>
          <w:szCs w:val="28"/>
          <w:lang w:val="kk-KZ"/>
        </w:rPr>
        <w:br/>
        <w:t>B) Көлік инфрақұрылымын дамыту</w:t>
      </w:r>
      <w:r w:rsidR="002A6864" w:rsidRPr="00054567">
        <w:rPr>
          <w:rFonts w:ascii="Times New Roman" w:eastAsia="Times New Roman" w:hAnsi="Times New Roman" w:cs="Times New Roman"/>
          <w:sz w:val="28"/>
          <w:szCs w:val="28"/>
          <w:lang w:val="kk-KZ"/>
        </w:rPr>
        <w:br/>
        <w:t>C) Өнеркәсіп өнімдерін өндіру</w:t>
      </w:r>
      <w:r w:rsidR="002A6864" w:rsidRPr="00054567">
        <w:rPr>
          <w:rFonts w:ascii="Times New Roman" w:eastAsia="Times New Roman" w:hAnsi="Times New Roman" w:cs="Times New Roman"/>
          <w:sz w:val="28"/>
          <w:szCs w:val="28"/>
          <w:lang w:val="kk-KZ"/>
        </w:rPr>
        <w:br/>
        <w:t>D) Балық шаруашылығын дамыту</w:t>
      </w:r>
      <w:r w:rsidR="002A6864" w:rsidRPr="00054567">
        <w:rPr>
          <w:rFonts w:ascii="Times New Roman" w:eastAsia="Times New Roman" w:hAnsi="Times New Roman" w:cs="Times New Roman"/>
          <w:sz w:val="28"/>
          <w:szCs w:val="28"/>
          <w:lang w:val="kk-KZ"/>
        </w:rPr>
        <w:br/>
        <w:t>E) Туризмді дамыту</w:t>
      </w:r>
    </w:p>
    <w:p w14:paraId="33D38900" w14:textId="62E6DD18" w:rsidR="004E1053" w:rsidRPr="00054567" w:rsidRDefault="004E1053" w:rsidP="009350CF">
      <w:pPr>
        <w:spacing w:after="0" w:line="240" w:lineRule="auto"/>
        <w:ind w:firstLine="567"/>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 xml:space="preserve">14. </w:t>
      </w:r>
      <w:r w:rsidR="002A6864" w:rsidRPr="00054567">
        <w:rPr>
          <w:rFonts w:ascii="Times New Roman" w:eastAsia="Times New Roman" w:hAnsi="Times New Roman" w:cs="Times New Roman"/>
          <w:sz w:val="28"/>
          <w:szCs w:val="28"/>
          <w:lang w:val="kk-KZ"/>
        </w:rPr>
        <w:t>Мал шаруашылығының дамуына кедергі болатын экологиялық мәселелер?</w:t>
      </w:r>
    </w:p>
    <w:p w14:paraId="030E286C" w14:textId="11CDA266" w:rsidR="002A6864" w:rsidRPr="00054567" w:rsidRDefault="004E1053" w:rsidP="00766DF2">
      <w:pPr>
        <w:spacing w:after="0" w:line="240" w:lineRule="auto"/>
        <w:ind w:firstLine="567"/>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 xml:space="preserve">15. </w:t>
      </w:r>
      <w:r w:rsidR="002A6864" w:rsidRPr="00054567">
        <w:rPr>
          <w:rFonts w:ascii="Times New Roman" w:eastAsia="Times New Roman" w:hAnsi="Times New Roman" w:cs="Times New Roman"/>
          <w:sz w:val="28"/>
          <w:szCs w:val="28"/>
          <w:lang w:val="kk-KZ"/>
        </w:rPr>
        <w:t>Ауыл шаруашылығын цифрландырудың негізгі міндеттері?</w:t>
      </w:r>
    </w:p>
    <w:p w14:paraId="100DCE53" w14:textId="77777777" w:rsidR="00766DF2" w:rsidRPr="00054567" w:rsidRDefault="00D56134" w:rsidP="00766DF2">
      <w:pPr>
        <w:spacing w:after="0" w:line="240" w:lineRule="auto"/>
        <w:ind w:firstLine="567"/>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 xml:space="preserve">16. </w:t>
      </w:r>
      <w:r w:rsidR="002A6864" w:rsidRPr="00054567">
        <w:rPr>
          <w:rFonts w:ascii="Times New Roman" w:eastAsia="Times New Roman" w:hAnsi="Times New Roman" w:cs="Times New Roman"/>
          <w:sz w:val="28"/>
          <w:szCs w:val="28"/>
          <w:lang w:val="kk-KZ"/>
        </w:rPr>
        <w:t>Қазақстандағы ауыл шаруашылығының өнімдерін сақтаудың маңызды жолы?</w:t>
      </w:r>
    </w:p>
    <w:p w14:paraId="790615C9" w14:textId="7CB0FEF2" w:rsidR="00D56134" w:rsidRPr="00054567" w:rsidRDefault="002A6864" w:rsidP="00766DF2">
      <w:pPr>
        <w:spacing w:after="0" w:line="240" w:lineRule="auto"/>
        <w:ind w:firstLine="567"/>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А) Қоймалар мен тоңазытқыштар құру</w:t>
      </w:r>
    </w:p>
    <w:p w14:paraId="4B80CB7F" w14:textId="77777777" w:rsidR="00D56134" w:rsidRPr="00054567" w:rsidRDefault="002A6864" w:rsidP="00A00F18">
      <w:pPr>
        <w:spacing w:after="0" w:line="240" w:lineRule="auto"/>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B) Тікелей нарықта сату</w:t>
      </w:r>
    </w:p>
    <w:p w14:paraId="2D3B3EEF" w14:textId="77777777" w:rsidR="00D56134" w:rsidRPr="00054567" w:rsidRDefault="002A6864" w:rsidP="00A00F18">
      <w:pPr>
        <w:spacing w:after="0" w:line="240" w:lineRule="auto"/>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C) Қорықтар құру</w:t>
      </w:r>
    </w:p>
    <w:p w14:paraId="734E3D6E" w14:textId="77777777" w:rsidR="00D56134" w:rsidRPr="00054567" w:rsidRDefault="002A6864" w:rsidP="00A00F18">
      <w:pPr>
        <w:spacing w:after="0" w:line="240" w:lineRule="auto"/>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D) Туристік бағыттарды дамыту</w:t>
      </w:r>
    </w:p>
    <w:p w14:paraId="5131744D" w14:textId="345D1DD5" w:rsidR="002A6864" w:rsidRPr="00054567" w:rsidRDefault="002A6864" w:rsidP="00A00F18">
      <w:pPr>
        <w:spacing w:after="0" w:line="240" w:lineRule="auto"/>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E) Жер асты су қорларын пайдалану</w:t>
      </w:r>
    </w:p>
    <w:p w14:paraId="6068BCC7" w14:textId="0C3D79D0" w:rsidR="002A6864" w:rsidRPr="00054567" w:rsidRDefault="00D56134" w:rsidP="009350CF">
      <w:pPr>
        <w:spacing w:after="0" w:line="240" w:lineRule="auto"/>
        <w:ind w:firstLine="567"/>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 xml:space="preserve">17. </w:t>
      </w:r>
      <w:r w:rsidR="002A6864" w:rsidRPr="00054567">
        <w:rPr>
          <w:rFonts w:ascii="Times New Roman" w:eastAsia="Times New Roman" w:hAnsi="Times New Roman" w:cs="Times New Roman"/>
          <w:sz w:val="28"/>
          <w:szCs w:val="28"/>
          <w:lang w:val="kk-KZ"/>
        </w:rPr>
        <w:t>Қазақстанда агроөнеркәсіп кешенінің дамуының экономикалық тиімділігі неде?</w:t>
      </w:r>
      <w:r w:rsidRPr="00054567">
        <w:rPr>
          <w:rFonts w:ascii="Times New Roman" w:eastAsia="Times New Roman" w:hAnsi="Times New Roman" w:cs="Times New Roman"/>
          <w:sz w:val="28"/>
          <w:szCs w:val="28"/>
          <w:lang w:val="kk-KZ"/>
        </w:rPr>
        <w:t>_____________________________________________</w:t>
      </w:r>
    </w:p>
    <w:p w14:paraId="34B36BC4" w14:textId="77777777" w:rsidR="005E305D" w:rsidRPr="00054567" w:rsidRDefault="00D56134" w:rsidP="00A00F18">
      <w:pPr>
        <w:spacing w:after="0" w:line="240" w:lineRule="auto"/>
        <w:ind w:firstLine="567"/>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 xml:space="preserve">18. </w:t>
      </w:r>
      <w:r w:rsidR="002A6864" w:rsidRPr="00054567">
        <w:rPr>
          <w:rFonts w:ascii="Times New Roman" w:eastAsia="Times New Roman" w:hAnsi="Times New Roman" w:cs="Times New Roman"/>
          <w:sz w:val="28"/>
          <w:szCs w:val="28"/>
          <w:lang w:val="kk-KZ"/>
        </w:rPr>
        <w:t>Қазақстанда ауыл шаруашылығын дамыту үшін қандай мемлекеттік бағдарламалар іске асырылуда?</w:t>
      </w:r>
    </w:p>
    <w:p w14:paraId="15B84D47" w14:textId="6239FC51" w:rsidR="00D56134" w:rsidRPr="00054567" w:rsidRDefault="002A6864" w:rsidP="005E305D">
      <w:pPr>
        <w:spacing w:after="0" w:line="240" w:lineRule="auto"/>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А) "Агробизнес-2025", "Жол картасы-2020"</w:t>
      </w:r>
    </w:p>
    <w:p w14:paraId="138A7601" w14:textId="77777777" w:rsidR="00D56134" w:rsidRPr="00054567" w:rsidRDefault="002A6864" w:rsidP="00A00F18">
      <w:pPr>
        <w:spacing w:after="0" w:line="240" w:lineRule="auto"/>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B) "Нұрлы жол", "Цифрлық Қазақстан"</w:t>
      </w:r>
    </w:p>
    <w:p w14:paraId="23CD4E38" w14:textId="77777777" w:rsidR="00D56134" w:rsidRPr="00054567" w:rsidRDefault="002A6864" w:rsidP="00A00F18">
      <w:pPr>
        <w:spacing w:after="0" w:line="240" w:lineRule="auto"/>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C) "Болашақ", "Еңбек"</w:t>
      </w:r>
    </w:p>
    <w:p w14:paraId="48028643" w14:textId="77777777" w:rsidR="00D56134" w:rsidRPr="00054567" w:rsidRDefault="002A6864" w:rsidP="00A00F18">
      <w:pPr>
        <w:spacing w:after="0" w:line="240" w:lineRule="auto"/>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D) "Сандық Қазақстан", "Туған жер"</w:t>
      </w:r>
    </w:p>
    <w:p w14:paraId="224F4CF9" w14:textId="2D76CDD2" w:rsidR="00D820D9" w:rsidRPr="00054567" w:rsidRDefault="002A6864" w:rsidP="00D820D9">
      <w:pPr>
        <w:spacing w:after="0" w:line="240" w:lineRule="auto"/>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lang w:val="kk-KZ"/>
        </w:rPr>
        <w:t>E) "Агроөнеркәсіптік кешенді дамыту"</w:t>
      </w:r>
    </w:p>
    <w:p w14:paraId="7697FD99" w14:textId="56689677" w:rsidR="003F5F71" w:rsidRPr="00054567" w:rsidRDefault="003F5F71"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Беріліп отырған </w:t>
      </w:r>
      <w:r w:rsidRPr="00054567">
        <w:rPr>
          <w:rFonts w:ascii="Times New Roman" w:eastAsia="Times New Roman" w:hAnsi="Times New Roman" w:cs="Times New Roman"/>
          <w:sz w:val="28"/>
          <w:szCs w:val="28"/>
          <w:lang w:val="kk-KZ"/>
        </w:rPr>
        <w:t xml:space="preserve">комбинациялық тест </w:t>
      </w:r>
      <w:r w:rsidRPr="00054567">
        <w:rPr>
          <w:rFonts w:ascii="Times New Roman" w:hAnsi="Times New Roman" w:cs="Times New Roman"/>
          <w:sz w:val="28"/>
          <w:szCs w:val="28"/>
          <w:lang w:val="kk-KZ"/>
        </w:rPr>
        <w:t xml:space="preserve">сұрақтары </w:t>
      </w:r>
      <w:r w:rsidRPr="00054567">
        <w:rPr>
          <w:rFonts w:ascii="Times New Roman" w:hAnsi="Times New Roman" w:cs="Times New Roman"/>
          <w:sz w:val="28"/>
          <w:szCs w:val="28"/>
          <w:shd w:val="clear" w:color="auto" w:fill="FFFFFF"/>
          <w:lang w:val="kk-KZ"/>
        </w:rPr>
        <w:t>Қазақстанның ауыл шаруашылығының экономикалық даму үрдістерін</w:t>
      </w:r>
      <w:r w:rsidRPr="00054567">
        <w:rPr>
          <w:rFonts w:ascii="Times New Roman" w:hAnsi="Times New Roman" w:cs="Times New Roman"/>
          <w:sz w:val="28"/>
          <w:szCs w:val="28"/>
          <w:lang w:val="kk-KZ"/>
        </w:rPr>
        <w:t xml:space="preserve"> жан-жақты бағалау үшін тиімді. Комбинациялық форматта тест құрастыру білім алушылардың теориялық білімін тереңдетіп, логикалық ойлауына, себеп-салдарлы байланысты түсінуіне және олардың нақты ақпаратпен жұмыс істеу дағдысын дамытуға бағытталған.</w:t>
      </w:r>
    </w:p>
    <w:p w14:paraId="079B608B" w14:textId="77777777" w:rsidR="00733953" w:rsidRPr="00054567" w:rsidRDefault="00733953"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Айқындаушы тест нәтижелері үш деңгейлік шкала бойынша бағаланды:</w:t>
      </w:r>
    </w:p>
    <w:p w14:paraId="6ED359BC" w14:textId="69A3487B" w:rsidR="00733953" w:rsidRPr="00054567" w:rsidRDefault="00733953"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i/>
          <w:iCs/>
          <w:sz w:val="28"/>
          <w:szCs w:val="28"/>
          <w:lang w:val="kk-KZ"/>
        </w:rPr>
        <w:t>Жоғары деңгей</w:t>
      </w:r>
      <w:r w:rsidRPr="00054567">
        <w:rPr>
          <w:rFonts w:ascii="Times New Roman" w:hAnsi="Times New Roman" w:cs="Times New Roman"/>
          <w:sz w:val="28"/>
          <w:szCs w:val="28"/>
          <w:lang w:val="kk-KZ"/>
        </w:rPr>
        <w:t xml:space="preserve"> – 90</w:t>
      </w:r>
      <w:r w:rsidR="00CF62B8"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100</w:t>
      </w:r>
      <w:r w:rsidR="00CF62B8"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 дұрыс жауап берген </w:t>
      </w:r>
      <w:r w:rsidR="00864C8B" w:rsidRPr="00054567">
        <w:rPr>
          <w:rFonts w:ascii="Times New Roman" w:hAnsi="Times New Roman" w:cs="Times New Roman"/>
          <w:sz w:val="28"/>
          <w:szCs w:val="28"/>
          <w:lang w:val="kk-KZ"/>
        </w:rPr>
        <w:t>білім алушылар</w:t>
      </w:r>
      <w:r w:rsidR="00BA1A59"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 Бұл деңгейдегі </w:t>
      </w:r>
      <w:r w:rsidR="00BA1A59" w:rsidRPr="00054567">
        <w:rPr>
          <w:rFonts w:ascii="Times New Roman" w:hAnsi="Times New Roman" w:cs="Times New Roman"/>
          <w:sz w:val="28"/>
          <w:szCs w:val="28"/>
          <w:lang w:val="kk-KZ"/>
        </w:rPr>
        <w:t>білім алушылар</w:t>
      </w:r>
      <w:r w:rsidRPr="00054567">
        <w:rPr>
          <w:rFonts w:ascii="Times New Roman" w:hAnsi="Times New Roman" w:cs="Times New Roman"/>
          <w:sz w:val="28"/>
          <w:szCs w:val="28"/>
          <w:lang w:val="kk-KZ"/>
        </w:rPr>
        <w:t xml:space="preserve"> Қазақстанның ауыл шаруашылығының даму үрдістері жөніндегі білімдерін жан-жақты көрсетті: ауыл шаруашылығының кеңістіктік құрылымы, табиғи-климаттық әсері, демография мен еңбек ресурстары, агроөнеркәсіп кешені, экологиялық мәселелер, экспорт әлеуеті, кластерлік даму т.б. аспектілерге нақты мысалдар келтіре білді.</w:t>
      </w:r>
    </w:p>
    <w:p w14:paraId="3D2665B4" w14:textId="1DFE2A45" w:rsidR="00733953" w:rsidRPr="00054567" w:rsidRDefault="00733953" w:rsidP="00A00F18">
      <w:pPr>
        <w:pStyle w:val="a5"/>
        <w:ind w:firstLine="567"/>
        <w:jc w:val="both"/>
        <w:rPr>
          <w:rFonts w:ascii="Times New Roman" w:hAnsi="Times New Roman" w:cs="Times New Roman"/>
          <w:sz w:val="28"/>
          <w:szCs w:val="28"/>
        </w:rPr>
      </w:pPr>
      <w:r w:rsidRPr="00054567">
        <w:rPr>
          <w:rFonts w:ascii="Times New Roman" w:hAnsi="Times New Roman" w:cs="Times New Roman"/>
          <w:i/>
          <w:iCs/>
          <w:sz w:val="28"/>
          <w:szCs w:val="28"/>
        </w:rPr>
        <w:t xml:space="preserve">Орта </w:t>
      </w:r>
      <w:proofErr w:type="spellStart"/>
      <w:r w:rsidRPr="00054567">
        <w:rPr>
          <w:rFonts w:ascii="Times New Roman" w:hAnsi="Times New Roman" w:cs="Times New Roman"/>
          <w:i/>
          <w:iCs/>
          <w:sz w:val="28"/>
          <w:szCs w:val="28"/>
        </w:rPr>
        <w:t>деңгей</w:t>
      </w:r>
      <w:proofErr w:type="spellEnd"/>
      <w:r w:rsidRPr="00054567">
        <w:rPr>
          <w:rFonts w:ascii="Times New Roman" w:hAnsi="Times New Roman" w:cs="Times New Roman"/>
          <w:sz w:val="28"/>
          <w:szCs w:val="28"/>
        </w:rPr>
        <w:t xml:space="preserve"> – 70</w:t>
      </w:r>
      <w:r w:rsidR="00205036" w:rsidRPr="00054567">
        <w:rPr>
          <w:rFonts w:ascii="Times New Roman" w:hAnsi="Times New Roman" w:cs="Times New Roman"/>
          <w:sz w:val="28"/>
          <w:szCs w:val="28"/>
          <w:lang w:val="kk-KZ"/>
        </w:rPr>
        <w:t xml:space="preserve"> </w:t>
      </w:r>
      <w:r w:rsidR="00CF62B8" w:rsidRPr="00054567">
        <w:rPr>
          <w:rFonts w:ascii="Times New Roman" w:hAnsi="Times New Roman" w:cs="Times New Roman"/>
          <w:sz w:val="28"/>
          <w:szCs w:val="28"/>
          <w:lang w:val="kk-KZ"/>
        </w:rPr>
        <w:t>-</w:t>
      </w:r>
      <w:r w:rsidRPr="00054567">
        <w:rPr>
          <w:rFonts w:ascii="Times New Roman" w:hAnsi="Times New Roman" w:cs="Times New Roman"/>
          <w:sz w:val="28"/>
          <w:szCs w:val="28"/>
        </w:rPr>
        <w:t>89</w:t>
      </w:r>
      <w:r w:rsidR="00CF62B8"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жауап</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берген</w:t>
      </w:r>
      <w:proofErr w:type="spellEnd"/>
      <w:r w:rsidRPr="00054567">
        <w:rPr>
          <w:rFonts w:ascii="Times New Roman" w:hAnsi="Times New Roman" w:cs="Times New Roman"/>
          <w:sz w:val="28"/>
          <w:szCs w:val="28"/>
        </w:rPr>
        <w:t xml:space="preserve"> </w:t>
      </w:r>
      <w:r w:rsidR="00BA1A59" w:rsidRPr="00054567">
        <w:rPr>
          <w:rFonts w:ascii="Times New Roman" w:hAnsi="Times New Roman" w:cs="Times New Roman"/>
          <w:sz w:val="28"/>
          <w:szCs w:val="28"/>
          <w:lang w:val="kk-KZ"/>
        </w:rPr>
        <w:t>білім алушылар</w:t>
      </w:r>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Бұл</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деңгейдегі</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студенттер</w:t>
      </w:r>
      <w:proofErr w:type="spellEnd"/>
      <w:r w:rsidRPr="00054567">
        <w:rPr>
          <w:rFonts w:ascii="Times New Roman" w:hAnsi="Times New Roman" w:cs="Times New Roman"/>
          <w:sz w:val="28"/>
          <w:szCs w:val="28"/>
        </w:rPr>
        <w:t xml:space="preserve"> тек </w:t>
      </w:r>
      <w:proofErr w:type="spellStart"/>
      <w:r w:rsidRPr="00054567">
        <w:rPr>
          <w:rFonts w:ascii="Times New Roman" w:hAnsi="Times New Roman" w:cs="Times New Roman"/>
          <w:sz w:val="28"/>
          <w:szCs w:val="28"/>
        </w:rPr>
        <w:t>кейбір</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бағыттар</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бойынша</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білім</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көрсетті</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мысалы</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ауыл</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lastRenderedPageBreak/>
        <w:t>шаруашылығының</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салалық</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құрылымы</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аймақтық</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ерекшеліктер</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климаттың</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әсері</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жер</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ресурстары</w:t>
      </w:r>
      <w:proofErr w:type="spellEnd"/>
      <w:r w:rsidRPr="00054567">
        <w:rPr>
          <w:rFonts w:ascii="Times New Roman" w:hAnsi="Times New Roman" w:cs="Times New Roman"/>
          <w:sz w:val="28"/>
          <w:szCs w:val="28"/>
        </w:rPr>
        <w:t>).</w:t>
      </w:r>
    </w:p>
    <w:p w14:paraId="05186D28" w14:textId="51A994C5" w:rsidR="00733953" w:rsidRPr="00054567" w:rsidRDefault="00733953" w:rsidP="00A00F18">
      <w:pPr>
        <w:pStyle w:val="a5"/>
        <w:ind w:firstLine="567"/>
        <w:jc w:val="both"/>
        <w:rPr>
          <w:rFonts w:ascii="Times New Roman" w:hAnsi="Times New Roman" w:cs="Times New Roman"/>
          <w:sz w:val="28"/>
          <w:szCs w:val="28"/>
        </w:rPr>
      </w:pPr>
      <w:proofErr w:type="spellStart"/>
      <w:r w:rsidRPr="00054567">
        <w:rPr>
          <w:rFonts w:ascii="Times New Roman" w:hAnsi="Times New Roman" w:cs="Times New Roman"/>
          <w:i/>
          <w:iCs/>
          <w:sz w:val="28"/>
          <w:szCs w:val="28"/>
        </w:rPr>
        <w:t>Төмен</w:t>
      </w:r>
      <w:proofErr w:type="spellEnd"/>
      <w:r w:rsidRPr="00054567">
        <w:rPr>
          <w:rFonts w:ascii="Times New Roman" w:hAnsi="Times New Roman" w:cs="Times New Roman"/>
          <w:i/>
          <w:iCs/>
          <w:sz w:val="28"/>
          <w:szCs w:val="28"/>
        </w:rPr>
        <w:t xml:space="preserve"> </w:t>
      </w:r>
      <w:proofErr w:type="spellStart"/>
      <w:r w:rsidRPr="00054567">
        <w:rPr>
          <w:rFonts w:ascii="Times New Roman" w:hAnsi="Times New Roman" w:cs="Times New Roman"/>
          <w:i/>
          <w:iCs/>
          <w:sz w:val="28"/>
          <w:szCs w:val="28"/>
        </w:rPr>
        <w:t>деңгей</w:t>
      </w:r>
      <w:proofErr w:type="spellEnd"/>
      <w:r w:rsidRPr="00054567">
        <w:rPr>
          <w:rFonts w:ascii="Times New Roman" w:hAnsi="Times New Roman" w:cs="Times New Roman"/>
          <w:sz w:val="28"/>
          <w:szCs w:val="28"/>
        </w:rPr>
        <w:t xml:space="preserve"> – 0</w:t>
      </w:r>
      <w:r w:rsidR="00CF62B8" w:rsidRPr="00054567">
        <w:rPr>
          <w:rFonts w:ascii="Times New Roman" w:hAnsi="Times New Roman" w:cs="Times New Roman"/>
          <w:sz w:val="28"/>
          <w:szCs w:val="28"/>
          <w:lang w:val="kk-KZ"/>
        </w:rPr>
        <w:t>-</w:t>
      </w:r>
      <w:r w:rsidRPr="00054567">
        <w:rPr>
          <w:rFonts w:ascii="Times New Roman" w:hAnsi="Times New Roman" w:cs="Times New Roman"/>
          <w:sz w:val="28"/>
          <w:szCs w:val="28"/>
        </w:rPr>
        <w:t xml:space="preserve">69% </w:t>
      </w:r>
      <w:proofErr w:type="spellStart"/>
      <w:r w:rsidRPr="00054567">
        <w:rPr>
          <w:rFonts w:ascii="Times New Roman" w:hAnsi="Times New Roman" w:cs="Times New Roman"/>
          <w:sz w:val="28"/>
          <w:szCs w:val="28"/>
        </w:rPr>
        <w:t>жауап</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берген</w:t>
      </w:r>
      <w:proofErr w:type="spellEnd"/>
      <w:r w:rsidRPr="00054567">
        <w:rPr>
          <w:rFonts w:ascii="Times New Roman" w:hAnsi="Times New Roman" w:cs="Times New Roman"/>
          <w:sz w:val="28"/>
          <w:szCs w:val="28"/>
        </w:rPr>
        <w:t xml:space="preserve"> </w:t>
      </w:r>
      <w:r w:rsidR="00BA1A59" w:rsidRPr="00054567">
        <w:rPr>
          <w:rFonts w:ascii="Times New Roman" w:hAnsi="Times New Roman" w:cs="Times New Roman"/>
          <w:sz w:val="28"/>
          <w:szCs w:val="28"/>
          <w:lang w:val="kk-KZ"/>
        </w:rPr>
        <w:t>білім алушылар, олар</w:t>
      </w:r>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ауыл</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шаруашылығының</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негізгі</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ұғымдары</w:t>
      </w:r>
      <w:proofErr w:type="spellEnd"/>
      <w:r w:rsidRPr="00054567">
        <w:rPr>
          <w:rFonts w:ascii="Times New Roman" w:hAnsi="Times New Roman" w:cs="Times New Roman"/>
          <w:sz w:val="28"/>
          <w:szCs w:val="28"/>
        </w:rPr>
        <w:t xml:space="preserve"> мен </w:t>
      </w:r>
      <w:proofErr w:type="spellStart"/>
      <w:r w:rsidRPr="00054567">
        <w:rPr>
          <w:rFonts w:ascii="Times New Roman" w:hAnsi="Times New Roman" w:cs="Times New Roman"/>
          <w:sz w:val="28"/>
          <w:szCs w:val="28"/>
        </w:rPr>
        <w:t>үрдістері</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бойынша</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жауап</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беруге</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қиналды</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немесе</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мысал</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келтіре</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алмады</w:t>
      </w:r>
      <w:proofErr w:type="spellEnd"/>
      <w:r w:rsidRPr="00054567">
        <w:rPr>
          <w:rFonts w:ascii="Times New Roman" w:hAnsi="Times New Roman" w:cs="Times New Roman"/>
          <w:sz w:val="28"/>
          <w:szCs w:val="28"/>
        </w:rPr>
        <w:t>.</w:t>
      </w:r>
    </w:p>
    <w:p w14:paraId="5282DCCE" w14:textId="0F50F7D2" w:rsidR="0090731D" w:rsidRPr="00054567" w:rsidRDefault="00EF440F" w:rsidP="006A4E2C">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Біз</w:t>
      </w:r>
      <w:r w:rsidRPr="00054567">
        <w:rPr>
          <w:rFonts w:ascii="Times New Roman" w:hAnsi="Times New Roman" w:cs="Times New Roman"/>
          <w:b/>
          <w:bCs/>
          <w:sz w:val="28"/>
          <w:szCs w:val="28"/>
          <w:lang w:val="kk-KZ"/>
        </w:rPr>
        <w:t xml:space="preserve"> </w:t>
      </w:r>
      <w:proofErr w:type="spellStart"/>
      <w:r w:rsidR="00733953" w:rsidRPr="00054567">
        <w:rPr>
          <w:rFonts w:ascii="Times New Roman" w:hAnsi="Times New Roman" w:cs="Times New Roman"/>
          <w:sz w:val="28"/>
          <w:szCs w:val="28"/>
        </w:rPr>
        <w:t>бақылау</w:t>
      </w:r>
      <w:proofErr w:type="spellEnd"/>
      <w:r w:rsidR="00733953" w:rsidRPr="00054567">
        <w:rPr>
          <w:rFonts w:ascii="Times New Roman" w:hAnsi="Times New Roman" w:cs="Times New Roman"/>
          <w:sz w:val="28"/>
          <w:szCs w:val="28"/>
        </w:rPr>
        <w:t xml:space="preserve"> </w:t>
      </w:r>
      <w:proofErr w:type="spellStart"/>
      <w:r w:rsidR="00733953" w:rsidRPr="00054567">
        <w:rPr>
          <w:rFonts w:ascii="Times New Roman" w:hAnsi="Times New Roman" w:cs="Times New Roman"/>
          <w:sz w:val="28"/>
          <w:szCs w:val="28"/>
        </w:rPr>
        <w:t>және</w:t>
      </w:r>
      <w:proofErr w:type="spellEnd"/>
      <w:r w:rsidR="00733953" w:rsidRPr="00054567">
        <w:rPr>
          <w:rFonts w:ascii="Times New Roman" w:hAnsi="Times New Roman" w:cs="Times New Roman"/>
          <w:sz w:val="28"/>
          <w:szCs w:val="28"/>
        </w:rPr>
        <w:t xml:space="preserve"> эксперимент </w:t>
      </w:r>
      <w:proofErr w:type="spellStart"/>
      <w:r w:rsidR="00733953" w:rsidRPr="00054567">
        <w:rPr>
          <w:rFonts w:ascii="Times New Roman" w:hAnsi="Times New Roman" w:cs="Times New Roman"/>
          <w:sz w:val="28"/>
          <w:szCs w:val="28"/>
        </w:rPr>
        <w:t>топтарынан</w:t>
      </w:r>
      <w:proofErr w:type="spellEnd"/>
      <w:r w:rsidR="00733953" w:rsidRPr="00054567">
        <w:rPr>
          <w:rFonts w:ascii="Times New Roman" w:hAnsi="Times New Roman" w:cs="Times New Roman"/>
          <w:sz w:val="28"/>
          <w:szCs w:val="28"/>
        </w:rPr>
        <w:t xml:space="preserve"> </w:t>
      </w:r>
      <w:proofErr w:type="spellStart"/>
      <w:r w:rsidR="00733953" w:rsidRPr="00054567">
        <w:rPr>
          <w:rFonts w:ascii="Times New Roman" w:hAnsi="Times New Roman" w:cs="Times New Roman"/>
          <w:sz w:val="28"/>
          <w:szCs w:val="28"/>
        </w:rPr>
        <w:t>айқындаушы</w:t>
      </w:r>
      <w:proofErr w:type="spellEnd"/>
      <w:r w:rsidR="00733953" w:rsidRPr="00054567">
        <w:rPr>
          <w:rFonts w:ascii="Times New Roman" w:hAnsi="Times New Roman" w:cs="Times New Roman"/>
          <w:sz w:val="28"/>
          <w:szCs w:val="28"/>
        </w:rPr>
        <w:t xml:space="preserve"> тест </w:t>
      </w:r>
      <w:proofErr w:type="spellStart"/>
      <w:r w:rsidR="00733953" w:rsidRPr="00054567">
        <w:rPr>
          <w:rFonts w:ascii="Times New Roman" w:hAnsi="Times New Roman" w:cs="Times New Roman"/>
          <w:sz w:val="28"/>
          <w:szCs w:val="28"/>
        </w:rPr>
        <w:t>алып</w:t>
      </w:r>
      <w:proofErr w:type="spellEnd"/>
      <w:r w:rsidR="00733953" w:rsidRPr="00054567">
        <w:rPr>
          <w:rFonts w:ascii="Times New Roman" w:hAnsi="Times New Roman" w:cs="Times New Roman"/>
          <w:sz w:val="28"/>
          <w:szCs w:val="28"/>
        </w:rPr>
        <w:t xml:space="preserve">, </w:t>
      </w:r>
      <w:proofErr w:type="spellStart"/>
      <w:r w:rsidR="00733953" w:rsidRPr="00054567">
        <w:rPr>
          <w:rFonts w:ascii="Times New Roman" w:hAnsi="Times New Roman" w:cs="Times New Roman"/>
          <w:sz w:val="28"/>
          <w:szCs w:val="28"/>
        </w:rPr>
        <w:t>бірінші</w:t>
      </w:r>
      <w:proofErr w:type="spellEnd"/>
      <w:r w:rsidR="00733953" w:rsidRPr="00054567">
        <w:rPr>
          <w:rFonts w:ascii="Times New Roman" w:hAnsi="Times New Roman" w:cs="Times New Roman"/>
          <w:sz w:val="28"/>
          <w:szCs w:val="28"/>
        </w:rPr>
        <w:t xml:space="preserve"> </w:t>
      </w:r>
      <w:proofErr w:type="spellStart"/>
      <w:r w:rsidR="00733953" w:rsidRPr="00054567">
        <w:rPr>
          <w:rFonts w:ascii="Times New Roman" w:hAnsi="Times New Roman" w:cs="Times New Roman"/>
          <w:sz w:val="28"/>
          <w:szCs w:val="28"/>
        </w:rPr>
        <w:t>кезеңнің</w:t>
      </w:r>
      <w:proofErr w:type="spellEnd"/>
      <w:r w:rsidR="00733953" w:rsidRPr="00054567">
        <w:rPr>
          <w:rFonts w:ascii="Times New Roman" w:hAnsi="Times New Roman" w:cs="Times New Roman"/>
          <w:sz w:val="28"/>
          <w:szCs w:val="28"/>
        </w:rPr>
        <w:t xml:space="preserve"> </w:t>
      </w:r>
      <w:proofErr w:type="spellStart"/>
      <w:r w:rsidR="00733953" w:rsidRPr="00054567">
        <w:rPr>
          <w:rFonts w:ascii="Times New Roman" w:hAnsi="Times New Roman" w:cs="Times New Roman"/>
          <w:sz w:val="28"/>
          <w:szCs w:val="28"/>
        </w:rPr>
        <w:t>нәтижелерін</w:t>
      </w:r>
      <w:proofErr w:type="spellEnd"/>
      <w:r w:rsidR="00733953" w:rsidRPr="00054567">
        <w:rPr>
          <w:rFonts w:ascii="Times New Roman" w:hAnsi="Times New Roman" w:cs="Times New Roman"/>
          <w:sz w:val="28"/>
          <w:szCs w:val="28"/>
        </w:rPr>
        <w:t xml:space="preserve"> </w:t>
      </w:r>
      <w:proofErr w:type="spellStart"/>
      <w:r w:rsidR="00733953" w:rsidRPr="00054567">
        <w:rPr>
          <w:rFonts w:ascii="Times New Roman" w:hAnsi="Times New Roman" w:cs="Times New Roman"/>
          <w:sz w:val="28"/>
          <w:szCs w:val="28"/>
        </w:rPr>
        <w:t>анықтады</w:t>
      </w:r>
      <w:proofErr w:type="spellEnd"/>
      <w:r w:rsidRPr="00054567">
        <w:rPr>
          <w:rFonts w:ascii="Times New Roman" w:hAnsi="Times New Roman" w:cs="Times New Roman"/>
          <w:sz w:val="28"/>
          <w:szCs w:val="28"/>
          <w:lang w:val="kk-KZ"/>
        </w:rPr>
        <w:t>қ</w:t>
      </w:r>
      <w:r w:rsidR="00733953" w:rsidRPr="00054567">
        <w:rPr>
          <w:rFonts w:ascii="Times New Roman" w:hAnsi="Times New Roman" w:cs="Times New Roman"/>
          <w:sz w:val="28"/>
          <w:szCs w:val="28"/>
        </w:rPr>
        <w:t xml:space="preserve">. </w:t>
      </w:r>
    </w:p>
    <w:p w14:paraId="0104ACB4" w14:textId="77777777" w:rsidR="0090731D" w:rsidRPr="00054567" w:rsidRDefault="0090731D" w:rsidP="00D820D9">
      <w:pPr>
        <w:pStyle w:val="a5"/>
        <w:jc w:val="both"/>
        <w:rPr>
          <w:rFonts w:ascii="Times New Roman" w:hAnsi="Times New Roman" w:cs="Times New Roman"/>
          <w:sz w:val="28"/>
          <w:szCs w:val="28"/>
          <w:lang w:val="kk-KZ"/>
        </w:rPr>
      </w:pPr>
    </w:p>
    <w:p w14:paraId="4056D275" w14:textId="397B97A1" w:rsidR="00D820D9" w:rsidRPr="00054567" w:rsidRDefault="00D820D9" w:rsidP="00A91941">
      <w:pPr>
        <w:pStyle w:val="a5"/>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Кесте 1</w:t>
      </w:r>
      <w:r w:rsidR="00A23AB6" w:rsidRPr="00054567">
        <w:rPr>
          <w:rFonts w:ascii="Times New Roman" w:hAnsi="Times New Roman" w:cs="Times New Roman"/>
          <w:sz w:val="28"/>
          <w:szCs w:val="28"/>
          <w:lang w:val="kk-KZ"/>
        </w:rPr>
        <w:t>3</w:t>
      </w:r>
      <w:r w:rsidRPr="00054567">
        <w:rPr>
          <w:rFonts w:ascii="Times New Roman" w:hAnsi="Times New Roman" w:cs="Times New Roman"/>
          <w:sz w:val="28"/>
          <w:szCs w:val="28"/>
          <w:lang w:val="kk-KZ"/>
        </w:rPr>
        <w:t xml:space="preserve"> - Айқындау эксперименті бойынша алынған сауалнама көрсеткіштері</w:t>
      </w:r>
    </w:p>
    <w:p w14:paraId="5574DBC5" w14:textId="77777777" w:rsidR="00616797" w:rsidRPr="00054567" w:rsidRDefault="00616797" w:rsidP="00A91941">
      <w:pPr>
        <w:pStyle w:val="a5"/>
        <w:jc w:val="both"/>
        <w:rPr>
          <w:rFonts w:ascii="Times New Roman" w:hAnsi="Times New Roman" w:cs="Times New Roman"/>
          <w:sz w:val="28"/>
          <w:szCs w:val="28"/>
          <w:lang w:val="kk-KZ"/>
        </w:rPr>
      </w:pPr>
    </w:p>
    <w:tbl>
      <w:tblPr>
        <w:tblStyle w:val="a8"/>
        <w:tblW w:w="9351" w:type="dxa"/>
        <w:tblLook w:val="04A0" w:firstRow="1" w:lastRow="0" w:firstColumn="1" w:lastColumn="0" w:noHBand="0" w:noVBand="1"/>
      </w:tblPr>
      <w:tblGrid>
        <w:gridCol w:w="2527"/>
        <w:gridCol w:w="2018"/>
        <w:gridCol w:w="2396"/>
        <w:gridCol w:w="2410"/>
      </w:tblGrid>
      <w:tr w:rsidR="00D820D9" w:rsidRPr="00054567" w14:paraId="52B4D5F7" w14:textId="77777777" w:rsidTr="00752A56">
        <w:tc>
          <w:tcPr>
            <w:tcW w:w="2527" w:type="dxa"/>
            <w:vMerge w:val="restart"/>
          </w:tcPr>
          <w:p w14:paraId="5DD4AC57" w14:textId="77777777" w:rsidR="00D820D9" w:rsidRPr="00054567" w:rsidRDefault="00D820D9" w:rsidP="00752A56">
            <w:pPr>
              <w:pStyle w:val="a5"/>
              <w:ind w:firstLine="567"/>
              <w:jc w:val="center"/>
              <w:rPr>
                <w:rFonts w:ascii="Times New Roman" w:hAnsi="Times New Roman" w:cs="Times New Roman"/>
                <w:sz w:val="24"/>
                <w:szCs w:val="24"/>
                <w:lang w:val="kk-KZ"/>
              </w:rPr>
            </w:pPr>
            <w:r w:rsidRPr="00054567">
              <w:rPr>
                <w:rFonts w:ascii="Times New Roman" w:hAnsi="Times New Roman" w:cs="Times New Roman"/>
                <w:sz w:val="24"/>
                <w:szCs w:val="24"/>
                <w:lang w:val="kk-KZ"/>
              </w:rPr>
              <w:t>Топтар</w:t>
            </w:r>
          </w:p>
        </w:tc>
        <w:tc>
          <w:tcPr>
            <w:tcW w:w="6824" w:type="dxa"/>
            <w:gridSpan w:val="3"/>
          </w:tcPr>
          <w:p w14:paraId="42E47DA4" w14:textId="5EFF87AC" w:rsidR="00D820D9" w:rsidRPr="00054567" w:rsidRDefault="00D820D9" w:rsidP="00752A56">
            <w:pPr>
              <w:pStyle w:val="a5"/>
              <w:ind w:firstLine="567"/>
              <w:jc w:val="center"/>
              <w:rPr>
                <w:rFonts w:ascii="Times New Roman" w:hAnsi="Times New Roman" w:cs="Times New Roman"/>
                <w:sz w:val="24"/>
                <w:szCs w:val="24"/>
                <w:lang w:val="kk-KZ"/>
              </w:rPr>
            </w:pPr>
            <w:r w:rsidRPr="00054567">
              <w:rPr>
                <w:rFonts w:ascii="Times New Roman" w:hAnsi="Times New Roman" w:cs="Times New Roman"/>
                <w:sz w:val="24"/>
                <w:szCs w:val="24"/>
                <w:lang w:val="kk-KZ"/>
              </w:rPr>
              <w:t xml:space="preserve">Деңгейлері </w:t>
            </w:r>
            <w:r w:rsidR="00982557" w:rsidRPr="00054567">
              <w:rPr>
                <w:rFonts w:ascii="Times New Roman" w:hAnsi="Times New Roman" w:cs="Times New Roman"/>
                <w:sz w:val="24"/>
                <w:szCs w:val="24"/>
                <w:lang w:val="kk-KZ"/>
              </w:rPr>
              <w:t>(студент санымен)</w:t>
            </w:r>
          </w:p>
        </w:tc>
      </w:tr>
      <w:tr w:rsidR="00D820D9" w:rsidRPr="00054567" w14:paraId="5FD7E283" w14:textId="77777777" w:rsidTr="00752A56">
        <w:tc>
          <w:tcPr>
            <w:tcW w:w="2527" w:type="dxa"/>
            <w:vMerge/>
          </w:tcPr>
          <w:p w14:paraId="7E815951" w14:textId="77777777" w:rsidR="00D820D9" w:rsidRPr="00054567" w:rsidRDefault="00D820D9" w:rsidP="00752A56">
            <w:pPr>
              <w:pStyle w:val="a5"/>
              <w:ind w:firstLine="567"/>
              <w:jc w:val="center"/>
              <w:rPr>
                <w:rFonts w:ascii="Times New Roman" w:hAnsi="Times New Roman" w:cs="Times New Roman"/>
                <w:sz w:val="24"/>
                <w:szCs w:val="24"/>
                <w:lang w:val="kk-KZ"/>
              </w:rPr>
            </w:pPr>
          </w:p>
        </w:tc>
        <w:tc>
          <w:tcPr>
            <w:tcW w:w="2018" w:type="dxa"/>
          </w:tcPr>
          <w:p w14:paraId="434C6A8B" w14:textId="260CD459" w:rsidR="00D820D9" w:rsidRPr="00054567" w:rsidRDefault="00C809B2" w:rsidP="00842B2D">
            <w:pPr>
              <w:pStyle w:val="a5"/>
              <w:rPr>
                <w:rFonts w:ascii="Times New Roman" w:hAnsi="Times New Roman" w:cs="Times New Roman"/>
                <w:sz w:val="24"/>
                <w:szCs w:val="24"/>
                <w:lang w:val="kk-KZ"/>
              </w:rPr>
            </w:pPr>
            <w:r w:rsidRPr="00054567">
              <w:rPr>
                <w:rFonts w:ascii="Times New Roman" w:hAnsi="Times New Roman" w:cs="Times New Roman"/>
                <w:sz w:val="24"/>
                <w:szCs w:val="24"/>
                <w:lang w:val="kk-KZ"/>
              </w:rPr>
              <w:t xml:space="preserve">Жоғары </w:t>
            </w:r>
            <w:r w:rsidR="00D820D9" w:rsidRPr="00054567">
              <w:rPr>
                <w:rFonts w:ascii="Times New Roman" w:hAnsi="Times New Roman" w:cs="Times New Roman"/>
                <w:sz w:val="24"/>
                <w:szCs w:val="24"/>
                <w:lang w:val="kk-KZ"/>
              </w:rPr>
              <w:t>деңгей</w:t>
            </w:r>
          </w:p>
        </w:tc>
        <w:tc>
          <w:tcPr>
            <w:tcW w:w="2396" w:type="dxa"/>
          </w:tcPr>
          <w:p w14:paraId="65A0228C" w14:textId="275B4551" w:rsidR="00D820D9" w:rsidRPr="00054567" w:rsidRDefault="00842B2D" w:rsidP="00752A56">
            <w:pPr>
              <w:pStyle w:val="a5"/>
              <w:ind w:firstLine="567"/>
              <w:jc w:val="center"/>
              <w:rPr>
                <w:rFonts w:ascii="Times New Roman" w:hAnsi="Times New Roman" w:cs="Times New Roman"/>
                <w:sz w:val="24"/>
                <w:szCs w:val="24"/>
                <w:lang w:val="kk-KZ"/>
              </w:rPr>
            </w:pPr>
            <w:r w:rsidRPr="00054567">
              <w:rPr>
                <w:rFonts w:ascii="Times New Roman" w:hAnsi="Times New Roman" w:cs="Times New Roman"/>
                <w:sz w:val="24"/>
                <w:szCs w:val="24"/>
                <w:lang w:val="kk-KZ"/>
              </w:rPr>
              <w:t xml:space="preserve">Орта </w:t>
            </w:r>
            <w:r w:rsidR="00D820D9" w:rsidRPr="00054567">
              <w:rPr>
                <w:rFonts w:ascii="Times New Roman" w:hAnsi="Times New Roman" w:cs="Times New Roman"/>
                <w:sz w:val="24"/>
                <w:szCs w:val="24"/>
                <w:lang w:val="kk-KZ"/>
              </w:rPr>
              <w:t>деңгей</w:t>
            </w:r>
          </w:p>
        </w:tc>
        <w:tc>
          <w:tcPr>
            <w:tcW w:w="2410" w:type="dxa"/>
          </w:tcPr>
          <w:p w14:paraId="4B5A3CB6" w14:textId="07C0BA3E" w:rsidR="00D820D9" w:rsidRPr="00054567" w:rsidRDefault="00C809B2" w:rsidP="00752A56">
            <w:pPr>
              <w:pStyle w:val="a5"/>
              <w:ind w:firstLine="567"/>
              <w:jc w:val="center"/>
              <w:rPr>
                <w:rFonts w:ascii="Times New Roman" w:hAnsi="Times New Roman" w:cs="Times New Roman"/>
                <w:sz w:val="24"/>
                <w:szCs w:val="24"/>
                <w:lang w:val="kk-KZ"/>
              </w:rPr>
            </w:pPr>
            <w:r w:rsidRPr="00054567">
              <w:rPr>
                <w:rFonts w:ascii="Times New Roman" w:hAnsi="Times New Roman" w:cs="Times New Roman"/>
                <w:sz w:val="24"/>
                <w:szCs w:val="24"/>
                <w:lang w:val="kk-KZ"/>
              </w:rPr>
              <w:t xml:space="preserve">Төмен </w:t>
            </w:r>
            <w:r w:rsidR="00D820D9" w:rsidRPr="00054567">
              <w:rPr>
                <w:rFonts w:ascii="Times New Roman" w:hAnsi="Times New Roman" w:cs="Times New Roman"/>
                <w:sz w:val="24"/>
                <w:szCs w:val="24"/>
                <w:lang w:val="kk-KZ"/>
              </w:rPr>
              <w:t>деңгей</w:t>
            </w:r>
          </w:p>
        </w:tc>
      </w:tr>
      <w:tr w:rsidR="00D820D9" w:rsidRPr="00054567" w14:paraId="0B00CE81" w14:textId="77777777" w:rsidTr="00752A56">
        <w:tc>
          <w:tcPr>
            <w:tcW w:w="2527" w:type="dxa"/>
          </w:tcPr>
          <w:p w14:paraId="7819B7F8" w14:textId="77777777" w:rsidR="00D820D9" w:rsidRPr="00054567" w:rsidRDefault="00D820D9" w:rsidP="00752A56">
            <w:pPr>
              <w:pStyle w:val="a5"/>
              <w:jc w:val="both"/>
              <w:rPr>
                <w:rFonts w:ascii="Times New Roman" w:hAnsi="Times New Roman" w:cs="Times New Roman"/>
                <w:sz w:val="24"/>
                <w:szCs w:val="24"/>
                <w:lang w:val="kk-KZ"/>
              </w:rPr>
            </w:pPr>
            <w:r w:rsidRPr="00054567">
              <w:rPr>
                <w:rFonts w:ascii="Times New Roman" w:hAnsi="Times New Roman" w:cs="Times New Roman"/>
                <w:sz w:val="24"/>
                <w:szCs w:val="24"/>
                <w:lang w:val="kk-KZ"/>
              </w:rPr>
              <w:t>Эксперименттік топ (25 студент)</w:t>
            </w:r>
          </w:p>
        </w:tc>
        <w:tc>
          <w:tcPr>
            <w:tcW w:w="2018" w:type="dxa"/>
          </w:tcPr>
          <w:p w14:paraId="0DB39304" w14:textId="1A61772B" w:rsidR="00D820D9" w:rsidRPr="00054567" w:rsidRDefault="00DC3D9E" w:rsidP="00752A56">
            <w:pPr>
              <w:pStyle w:val="a5"/>
              <w:ind w:firstLine="567"/>
              <w:jc w:val="center"/>
              <w:rPr>
                <w:rFonts w:ascii="Times New Roman" w:hAnsi="Times New Roman" w:cs="Times New Roman"/>
                <w:sz w:val="24"/>
                <w:szCs w:val="24"/>
                <w:lang w:val="kk-KZ"/>
              </w:rPr>
            </w:pPr>
            <w:r w:rsidRPr="00054567">
              <w:rPr>
                <w:rFonts w:ascii="Times New Roman" w:hAnsi="Times New Roman" w:cs="Times New Roman"/>
                <w:sz w:val="24"/>
                <w:szCs w:val="24"/>
                <w:lang w:val="kk-KZ"/>
              </w:rPr>
              <w:t>9</w:t>
            </w:r>
          </w:p>
        </w:tc>
        <w:tc>
          <w:tcPr>
            <w:tcW w:w="2396" w:type="dxa"/>
          </w:tcPr>
          <w:p w14:paraId="3D1BC5EA" w14:textId="45F2F5D6" w:rsidR="00D820D9" w:rsidRPr="00054567" w:rsidRDefault="00DC3D9E" w:rsidP="00752A56">
            <w:pPr>
              <w:pStyle w:val="a5"/>
              <w:ind w:firstLine="567"/>
              <w:jc w:val="center"/>
              <w:rPr>
                <w:rFonts w:ascii="Times New Roman" w:hAnsi="Times New Roman" w:cs="Times New Roman"/>
                <w:sz w:val="24"/>
                <w:szCs w:val="24"/>
                <w:lang w:val="kk-KZ"/>
              </w:rPr>
            </w:pPr>
            <w:r w:rsidRPr="00054567">
              <w:rPr>
                <w:rFonts w:ascii="Times New Roman" w:hAnsi="Times New Roman" w:cs="Times New Roman"/>
                <w:sz w:val="24"/>
                <w:szCs w:val="24"/>
                <w:lang w:val="kk-KZ"/>
              </w:rPr>
              <w:t>11</w:t>
            </w:r>
          </w:p>
        </w:tc>
        <w:tc>
          <w:tcPr>
            <w:tcW w:w="2410" w:type="dxa"/>
          </w:tcPr>
          <w:p w14:paraId="6D846418" w14:textId="5F0E8AE1" w:rsidR="00D820D9" w:rsidRPr="00054567" w:rsidRDefault="00DC3D9E" w:rsidP="00DC3D9E">
            <w:pPr>
              <w:pStyle w:val="a5"/>
              <w:ind w:firstLine="567"/>
              <w:jc w:val="center"/>
              <w:rPr>
                <w:rFonts w:ascii="Times New Roman" w:hAnsi="Times New Roman" w:cs="Times New Roman"/>
                <w:sz w:val="24"/>
                <w:szCs w:val="24"/>
                <w:lang w:val="kk-KZ"/>
              </w:rPr>
            </w:pPr>
            <w:r w:rsidRPr="00054567">
              <w:rPr>
                <w:rFonts w:ascii="Times New Roman" w:hAnsi="Times New Roman" w:cs="Times New Roman"/>
                <w:sz w:val="24"/>
                <w:szCs w:val="24"/>
                <w:lang w:val="kk-KZ"/>
              </w:rPr>
              <w:t>5</w:t>
            </w:r>
          </w:p>
        </w:tc>
      </w:tr>
      <w:tr w:rsidR="00D820D9" w:rsidRPr="00054567" w14:paraId="640F56D7" w14:textId="77777777" w:rsidTr="00752A56">
        <w:tc>
          <w:tcPr>
            <w:tcW w:w="2527" w:type="dxa"/>
          </w:tcPr>
          <w:p w14:paraId="38FEDFFD" w14:textId="77777777" w:rsidR="00D820D9" w:rsidRPr="00054567" w:rsidRDefault="00D820D9" w:rsidP="00752A56">
            <w:pPr>
              <w:pStyle w:val="a5"/>
              <w:jc w:val="both"/>
              <w:rPr>
                <w:rFonts w:ascii="Times New Roman" w:hAnsi="Times New Roman" w:cs="Times New Roman"/>
                <w:sz w:val="24"/>
                <w:szCs w:val="24"/>
                <w:lang w:val="kk-KZ"/>
              </w:rPr>
            </w:pPr>
            <w:r w:rsidRPr="00054567">
              <w:rPr>
                <w:rFonts w:ascii="Times New Roman" w:hAnsi="Times New Roman" w:cs="Times New Roman"/>
                <w:sz w:val="24"/>
                <w:szCs w:val="24"/>
                <w:lang w:val="kk-KZ"/>
              </w:rPr>
              <w:t>Бақылау тобы (25 студент)</w:t>
            </w:r>
          </w:p>
        </w:tc>
        <w:tc>
          <w:tcPr>
            <w:tcW w:w="2018" w:type="dxa"/>
          </w:tcPr>
          <w:p w14:paraId="24E3BE6F" w14:textId="4087C6DA" w:rsidR="00D820D9" w:rsidRPr="00054567" w:rsidRDefault="00DC3D9E" w:rsidP="00752A56">
            <w:pPr>
              <w:pStyle w:val="a5"/>
              <w:ind w:firstLine="567"/>
              <w:jc w:val="center"/>
              <w:rPr>
                <w:rFonts w:ascii="Times New Roman" w:hAnsi="Times New Roman" w:cs="Times New Roman"/>
                <w:sz w:val="24"/>
                <w:szCs w:val="24"/>
                <w:lang w:val="kk-KZ"/>
              </w:rPr>
            </w:pPr>
            <w:r w:rsidRPr="00054567">
              <w:rPr>
                <w:rFonts w:ascii="Times New Roman" w:hAnsi="Times New Roman" w:cs="Times New Roman"/>
                <w:sz w:val="24"/>
                <w:szCs w:val="24"/>
                <w:lang w:val="kk-KZ"/>
              </w:rPr>
              <w:t>7</w:t>
            </w:r>
          </w:p>
        </w:tc>
        <w:tc>
          <w:tcPr>
            <w:tcW w:w="2396" w:type="dxa"/>
          </w:tcPr>
          <w:p w14:paraId="500D73C7" w14:textId="2F1E27EC" w:rsidR="00D820D9" w:rsidRPr="00054567" w:rsidRDefault="00DC3D9E" w:rsidP="00752A56">
            <w:pPr>
              <w:pStyle w:val="a5"/>
              <w:ind w:firstLine="567"/>
              <w:jc w:val="center"/>
              <w:rPr>
                <w:rFonts w:ascii="Times New Roman" w:hAnsi="Times New Roman" w:cs="Times New Roman"/>
                <w:sz w:val="24"/>
                <w:szCs w:val="24"/>
                <w:lang w:val="kk-KZ"/>
              </w:rPr>
            </w:pPr>
            <w:r w:rsidRPr="00054567">
              <w:rPr>
                <w:rFonts w:ascii="Times New Roman" w:hAnsi="Times New Roman" w:cs="Times New Roman"/>
                <w:sz w:val="24"/>
                <w:szCs w:val="24"/>
                <w:lang w:val="kk-KZ"/>
              </w:rPr>
              <w:t>1</w:t>
            </w:r>
            <w:r w:rsidR="00982557" w:rsidRPr="00054567">
              <w:rPr>
                <w:rFonts w:ascii="Times New Roman" w:hAnsi="Times New Roman" w:cs="Times New Roman"/>
                <w:sz w:val="24"/>
                <w:szCs w:val="24"/>
                <w:lang w:val="kk-KZ"/>
              </w:rPr>
              <w:t>2</w:t>
            </w:r>
          </w:p>
        </w:tc>
        <w:tc>
          <w:tcPr>
            <w:tcW w:w="2410" w:type="dxa"/>
          </w:tcPr>
          <w:p w14:paraId="2F1F6FC3" w14:textId="7CB0456F" w:rsidR="00D820D9" w:rsidRPr="00054567" w:rsidRDefault="00982557" w:rsidP="00752A56">
            <w:pPr>
              <w:pStyle w:val="a5"/>
              <w:ind w:firstLine="567"/>
              <w:jc w:val="center"/>
              <w:rPr>
                <w:rFonts w:ascii="Times New Roman" w:hAnsi="Times New Roman" w:cs="Times New Roman"/>
                <w:sz w:val="24"/>
                <w:szCs w:val="24"/>
                <w:lang w:val="kk-KZ"/>
              </w:rPr>
            </w:pPr>
            <w:r w:rsidRPr="00054567">
              <w:rPr>
                <w:rFonts w:ascii="Times New Roman" w:hAnsi="Times New Roman" w:cs="Times New Roman"/>
                <w:sz w:val="24"/>
                <w:szCs w:val="24"/>
                <w:lang w:val="kk-KZ"/>
              </w:rPr>
              <w:t>6</w:t>
            </w:r>
          </w:p>
        </w:tc>
      </w:tr>
    </w:tbl>
    <w:p w14:paraId="2216BB01" w14:textId="77777777" w:rsidR="00A91941" w:rsidRPr="00054567" w:rsidRDefault="00A91941" w:rsidP="006F5FDF">
      <w:pPr>
        <w:pStyle w:val="a5"/>
        <w:jc w:val="both"/>
        <w:rPr>
          <w:rFonts w:ascii="Times New Roman" w:hAnsi="Times New Roman" w:cs="Times New Roman"/>
          <w:sz w:val="28"/>
          <w:szCs w:val="28"/>
          <w:lang w:val="kk-KZ"/>
        </w:rPr>
      </w:pPr>
    </w:p>
    <w:p w14:paraId="6A2ED82B" w14:textId="77777777" w:rsidR="00A91941" w:rsidRPr="00054567" w:rsidRDefault="00A91941" w:rsidP="006F5FDF">
      <w:pPr>
        <w:pStyle w:val="a5"/>
        <w:jc w:val="both"/>
        <w:rPr>
          <w:rFonts w:ascii="Times New Roman" w:hAnsi="Times New Roman" w:cs="Times New Roman"/>
          <w:sz w:val="28"/>
          <w:szCs w:val="28"/>
          <w:lang w:val="kk-KZ"/>
        </w:rPr>
      </w:pPr>
    </w:p>
    <w:p w14:paraId="20D7C04A" w14:textId="5D10D7AC" w:rsidR="006F5FDF" w:rsidRPr="00054567" w:rsidRDefault="006F5FDF" w:rsidP="006F5FDF">
      <w:pPr>
        <w:pStyle w:val="a5"/>
        <w:jc w:val="both"/>
        <w:rPr>
          <w:rFonts w:ascii="Times New Roman" w:hAnsi="Times New Roman" w:cs="Times New Roman"/>
          <w:sz w:val="28"/>
          <w:szCs w:val="28"/>
          <w:lang w:val="kk-KZ"/>
        </w:rPr>
      </w:pPr>
      <w:r w:rsidRPr="00054567">
        <w:rPr>
          <w:rFonts w:ascii="Times New Roman" w:hAnsi="Times New Roman"/>
          <w:noProof/>
          <w:color w:val="000000" w:themeColor="text1"/>
          <w:sz w:val="28"/>
          <w:szCs w:val="28"/>
          <w:lang w:eastAsia="ru-RU"/>
        </w:rPr>
        <w:drawing>
          <wp:inline distT="0" distB="0" distL="0" distR="0" wp14:anchorId="4D5224A5" wp14:editId="502DCA86">
            <wp:extent cx="5876925" cy="2200275"/>
            <wp:effectExtent l="0" t="0" r="9525" b="952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DD2323B" w14:textId="77777777" w:rsidR="006F5FDF" w:rsidRPr="00054567" w:rsidRDefault="006F5FDF" w:rsidP="006F5FDF">
      <w:pPr>
        <w:pStyle w:val="a5"/>
        <w:jc w:val="both"/>
        <w:rPr>
          <w:rFonts w:ascii="Times New Roman" w:hAnsi="Times New Roman" w:cs="Times New Roman"/>
          <w:sz w:val="28"/>
          <w:szCs w:val="28"/>
          <w:lang w:val="kk-KZ"/>
        </w:rPr>
      </w:pPr>
    </w:p>
    <w:p w14:paraId="4AFC67FC" w14:textId="1BE5DDD6" w:rsidR="007107E2" w:rsidRPr="00054567" w:rsidRDefault="007107E2" w:rsidP="007107E2">
      <w:pPr>
        <w:pStyle w:val="a5"/>
        <w:jc w:val="center"/>
        <w:rPr>
          <w:rFonts w:ascii="Times New Roman" w:hAnsi="Times New Roman" w:cs="Times New Roman"/>
          <w:sz w:val="28"/>
          <w:szCs w:val="28"/>
          <w:lang w:val="kk-KZ"/>
        </w:rPr>
      </w:pPr>
      <w:r w:rsidRPr="00054567">
        <w:rPr>
          <w:rFonts w:ascii="Times New Roman" w:hAnsi="Times New Roman" w:cs="Times New Roman"/>
          <w:sz w:val="28"/>
          <w:szCs w:val="28"/>
          <w:lang w:val="kk-KZ"/>
        </w:rPr>
        <w:t>Сурет 2</w:t>
      </w:r>
      <w:r w:rsidR="00D64CFF" w:rsidRPr="00054567">
        <w:rPr>
          <w:rFonts w:ascii="Times New Roman" w:hAnsi="Times New Roman" w:cs="Times New Roman"/>
          <w:sz w:val="28"/>
          <w:szCs w:val="28"/>
          <w:lang w:val="kk-KZ"/>
        </w:rPr>
        <w:t>5</w:t>
      </w:r>
      <w:r w:rsidRPr="00054567">
        <w:rPr>
          <w:rFonts w:ascii="Times New Roman" w:hAnsi="Times New Roman" w:cs="Times New Roman"/>
          <w:sz w:val="28"/>
          <w:szCs w:val="28"/>
          <w:lang w:val="kk-KZ"/>
        </w:rPr>
        <w:t xml:space="preserve"> </w:t>
      </w:r>
      <w:r w:rsidR="00CF62B8" w:rsidRPr="00054567">
        <w:rPr>
          <w:rFonts w:ascii="Times New Roman" w:hAnsi="Times New Roman"/>
          <w:sz w:val="28"/>
          <w:szCs w:val="28"/>
          <w:lang w:val="kk-KZ"/>
        </w:rPr>
        <w:t>–</w:t>
      </w:r>
      <w:r w:rsidRPr="00054567">
        <w:rPr>
          <w:rFonts w:ascii="Times New Roman" w:hAnsi="Times New Roman" w:cs="Times New Roman"/>
          <w:sz w:val="28"/>
          <w:szCs w:val="28"/>
          <w:lang w:val="kk-KZ"/>
        </w:rPr>
        <w:t xml:space="preserve"> Айқындау эксперименті бойынша алынған сауалнама көрсеткіштері</w:t>
      </w:r>
    </w:p>
    <w:p w14:paraId="01D106BE" w14:textId="77777777" w:rsidR="007107E2" w:rsidRPr="00054567" w:rsidRDefault="007107E2" w:rsidP="006F5FDF">
      <w:pPr>
        <w:pStyle w:val="a5"/>
        <w:jc w:val="both"/>
        <w:rPr>
          <w:rFonts w:ascii="Times New Roman" w:hAnsi="Times New Roman" w:cs="Times New Roman"/>
          <w:sz w:val="28"/>
          <w:szCs w:val="28"/>
          <w:lang w:val="kk-KZ"/>
        </w:rPr>
      </w:pPr>
    </w:p>
    <w:p w14:paraId="2B0C85F2" w14:textId="0FF890A8" w:rsidR="00E16019" w:rsidRPr="00054567" w:rsidRDefault="00E16019" w:rsidP="0024297E">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Жалпы білім алушыларда ауыл шаруашылығының даму үрдістері жайлы білім деңгейі анықталғаннан кейін шыққан нәтижелерді саралай отырып: </w:t>
      </w:r>
    </w:p>
    <w:p w14:paraId="1A7B68B0" w14:textId="7A9E64CA" w:rsidR="00E16019" w:rsidRPr="00054567" w:rsidRDefault="00E16019" w:rsidP="00A00F18">
      <w:pPr>
        <w:pStyle w:val="a5"/>
        <w:ind w:firstLine="567"/>
        <w:jc w:val="both"/>
        <w:rPr>
          <w:rFonts w:ascii="Times New Roman" w:hAnsi="Times New Roman"/>
          <w:sz w:val="28"/>
          <w:szCs w:val="28"/>
          <w:lang w:val="kk-KZ"/>
        </w:rPr>
      </w:pPr>
      <w:r w:rsidRPr="00054567">
        <w:rPr>
          <w:rFonts w:ascii="Times New Roman" w:hAnsi="Times New Roman"/>
          <w:sz w:val="28"/>
          <w:szCs w:val="28"/>
          <w:lang w:val="kk-KZ"/>
        </w:rPr>
        <w:t>-</w:t>
      </w:r>
      <w:r w:rsidR="00BA1A59" w:rsidRPr="00054567">
        <w:rPr>
          <w:rFonts w:ascii="Times New Roman" w:hAnsi="Times New Roman"/>
          <w:sz w:val="28"/>
          <w:szCs w:val="28"/>
          <w:lang w:val="kk-KZ"/>
        </w:rPr>
        <w:t xml:space="preserve"> </w:t>
      </w:r>
      <w:r w:rsidRPr="00054567">
        <w:rPr>
          <w:rFonts w:ascii="Times New Roman" w:hAnsi="Times New Roman"/>
          <w:sz w:val="28"/>
          <w:szCs w:val="28"/>
          <w:lang w:val="kk-KZ"/>
        </w:rPr>
        <w:t>білім алушылардың ауыл шаруашылығы туралы білімі негізінен дәстүрлі түсінікпен шектеледі (мысалы, егіншілік, мал өсіру);</w:t>
      </w:r>
    </w:p>
    <w:p w14:paraId="0B6BDE44" w14:textId="298D80C9" w:rsidR="00E16019" w:rsidRPr="00054567" w:rsidRDefault="00E16019" w:rsidP="00A00F18">
      <w:pPr>
        <w:pStyle w:val="a5"/>
        <w:ind w:firstLine="567"/>
        <w:jc w:val="both"/>
        <w:rPr>
          <w:rFonts w:ascii="Times New Roman" w:hAnsi="Times New Roman"/>
          <w:sz w:val="28"/>
          <w:szCs w:val="28"/>
          <w:lang w:val="kk-KZ"/>
        </w:rPr>
      </w:pPr>
      <w:r w:rsidRPr="00054567">
        <w:rPr>
          <w:rFonts w:ascii="Times New Roman" w:hAnsi="Times New Roman"/>
          <w:sz w:val="28"/>
          <w:szCs w:val="28"/>
          <w:lang w:val="kk-KZ"/>
        </w:rPr>
        <w:t>-</w:t>
      </w:r>
      <w:r w:rsidR="00BA1A59" w:rsidRPr="00054567">
        <w:rPr>
          <w:rFonts w:ascii="Times New Roman" w:hAnsi="Times New Roman"/>
          <w:sz w:val="28"/>
          <w:szCs w:val="28"/>
          <w:lang w:val="kk-KZ"/>
        </w:rPr>
        <w:t xml:space="preserve"> </w:t>
      </w:r>
      <w:r w:rsidRPr="00054567">
        <w:rPr>
          <w:rFonts w:ascii="Times New Roman" w:hAnsi="Times New Roman"/>
          <w:sz w:val="28"/>
          <w:szCs w:val="28"/>
          <w:lang w:val="kk-KZ"/>
        </w:rPr>
        <w:t>заманауи үрдістер – агротехнологиялар, цифрлық фермерлік, органикалық егіншілік, су ресурстарын тиімді пайдалану секілді бағыттар бойынша білімдері жеткіліксіз;</w:t>
      </w:r>
    </w:p>
    <w:p w14:paraId="443A7E44" w14:textId="77777777" w:rsidR="00E16019" w:rsidRPr="00054567" w:rsidRDefault="00E16019" w:rsidP="00A00F18">
      <w:pPr>
        <w:pStyle w:val="a5"/>
        <w:ind w:firstLine="567"/>
        <w:jc w:val="both"/>
        <w:rPr>
          <w:rFonts w:ascii="Times New Roman" w:hAnsi="Times New Roman"/>
          <w:sz w:val="28"/>
          <w:szCs w:val="28"/>
          <w:lang w:val="kk-KZ"/>
        </w:rPr>
      </w:pPr>
      <w:r w:rsidRPr="00054567">
        <w:rPr>
          <w:rFonts w:ascii="Times New Roman" w:hAnsi="Times New Roman"/>
          <w:sz w:val="28"/>
          <w:szCs w:val="28"/>
          <w:lang w:val="kk-KZ"/>
        </w:rPr>
        <w:t>- талдау, салыстыру, қорытынды жасау секілді зерттеушілік дағдыларды дамыту қажеттілігі байқалды;</w:t>
      </w:r>
    </w:p>
    <w:p w14:paraId="130ACCF3" w14:textId="77777777" w:rsidR="00E16019" w:rsidRPr="00054567" w:rsidRDefault="00E16019" w:rsidP="00A00F18">
      <w:pPr>
        <w:pStyle w:val="a5"/>
        <w:ind w:firstLine="567"/>
        <w:jc w:val="both"/>
        <w:rPr>
          <w:rFonts w:ascii="Times New Roman" w:hAnsi="Times New Roman"/>
          <w:sz w:val="28"/>
          <w:szCs w:val="28"/>
          <w:lang w:val="kk-KZ"/>
        </w:rPr>
      </w:pPr>
      <w:r w:rsidRPr="00054567">
        <w:rPr>
          <w:rFonts w:ascii="Times New Roman" w:hAnsi="Times New Roman"/>
          <w:sz w:val="28"/>
          <w:szCs w:val="28"/>
          <w:lang w:val="kk-KZ"/>
        </w:rPr>
        <w:t>- білім беру процесінде заманауи ауыл шаруашылығы технологиялары туралы ақпаратты арттыру қажет;</w:t>
      </w:r>
    </w:p>
    <w:p w14:paraId="20653C61" w14:textId="77777777" w:rsidR="00E16019" w:rsidRPr="00054567" w:rsidRDefault="00E16019" w:rsidP="00A00F18">
      <w:pPr>
        <w:pStyle w:val="a5"/>
        <w:ind w:firstLine="567"/>
        <w:jc w:val="both"/>
        <w:rPr>
          <w:rFonts w:ascii="Times New Roman" w:hAnsi="Times New Roman"/>
          <w:sz w:val="28"/>
          <w:szCs w:val="28"/>
          <w:lang w:val="kk-KZ"/>
        </w:rPr>
      </w:pPr>
      <w:r w:rsidRPr="00054567">
        <w:rPr>
          <w:rFonts w:ascii="Times New Roman" w:hAnsi="Times New Roman"/>
          <w:sz w:val="28"/>
          <w:szCs w:val="28"/>
          <w:lang w:val="kk-KZ"/>
        </w:rPr>
        <w:t>- оқытуда практикалық бағытты (тәжірибелер, өндірістік экскурсиялар, жобалық жұмыстар) күшейту керек;</w:t>
      </w:r>
    </w:p>
    <w:p w14:paraId="66CA0E42" w14:textId="77777777" w:rsidR="00E16019" w:rsidRPr="00054567" w:rsidRDefault="00E16019" w:rsidP="00A00F18">
      <w:pPr>
        <w:pStyle w:val="a5"/>
        <w:ind w:firstLine="567"/>
        <w:jc w:val="both"/>
        <w:rPr>
          <w:rFonts w:ascii="Times New Roman" w:hAnsi="Times New Roman"/>
          <w:sz w:val="28"/>
          <w:szCs w:val="28"/>
          <w:lang w:val="kk-KZ"/>
        </w:rPr>
      </w:pPr>
      <w:r w:rsidRPr="00054567">
        <w:rPr>
          <w:rFonts w:ascii="Times New Roman" w:hAnsi="Times New Roman"/>
          <w:sz w:val="28"/>
          <w:szCs w:val="28"/>
          <w:lang w:val="kk-KZ"/>
        </w:rPr>
        <w:lastRenderedPageBreak/>
        <w:t>- экологиялық мәдениетті дамыту арқылы ауыл шаруашылығының жаңа моделіне (экологиялық таза, органикалық, инновациялық) бағыттау қажетдеген қорытында жасауға болады.</w:t>
      </w:r>
    </w:p>
    <w:p w14:paraId="7091DC94" w14:textId="781FC658"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Әлеуметтік-экономикалық география курсы бойынша ауыл шаруашылығының халықты азық-түлікпен, ал өнеркәсіпті шикізатпен қамтамасыз ететін маңызды экономикалық салажәне негізгі бағыттары өсімдік шаруашылығы мен мал шаруашылығы</w:t>
      </w:r>
      <w:r w:rsidR="00BA1A59"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екендігі қарастырылады. Осы курс бойынша зерттеу барысында ауыл шаруашылығы саласындағы экономикалық процестерді зерделеу, аграрлық саясатты талдау; өңірлердегі шаруашылықты мамандандыру, әртараптандыру үрдістері жайлы оқу материалдары аз кезігетінін байқадық.</w:t>
      </w:r>
      <w:r w:rsidR="00864C8B"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Сондықтан,</w:t>
      </w:r>
      <w:r w:rsidR="002305BB"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Қазақстанның ауыл шаруашылығының экономикалық даму үрдістері жайлы білім алушылардың экономикалық білімін қалыптастыруды әдістемесін</w:t>
      </w:r>
      <w:r w:rsidR="002305BB"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педагогикалық тәжірибе тұрғысынан негіздеумен қорытындыланды.</w:t>
      </w:r>
    </w:p>
    <w:p w14:paraId="26C81B78" w14:textId="0801C22D"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Эксперименттің айқындау кезеңі </w:t>
      </w:r>
      <w:r w:rsidRPr="00054567">
        <w:rPr>
          <w:rFonts w:ascii="Times New Roman" w:eastAsia="Times New Roman" w:hAnsi="Times New Roman" w:cs="Times New Roman"/>
          <w:sz w:val="28"/>
          <w:szCs w:val="28"/>
          <w:lang w:val="kk-KZ" w:eastAsia="ru-RU"/>
        </w:rPr>
        <w:t>ауыл шаруашылығының экономикалық даму үрдістері, осы саланың нақты даму ерекшеліктері, яғни, ауыл шаруашылығының экономикадағы рөлі; аграрлық саясаттың кезеңдері; саланың негізгі даму үрдістері;ауыл шаруашылығының құрылымдық өзгерістері және Тұрақты даму мақсаттары мәселелері туралы</w:t>
      </w:r>
      <w:r w:rsidR="00C50C85" w:rsidRPr="00054567">
        <w:rPr>
          <w:rFonts w:ascii="Times New Roman" w:eastAsia="Times New Roman" w:hAnsi="Times New Roman" w:cs="Times New Roman"/>
          <w:sz w:val="28"/>
          <w:szCs w:val="28"/>
          <w:lang w:val="kk-KZ" w:eastAsia="ru-RU"/>
        </w:rPr>
        <w:t xml:space="preserve"> </w:t>
      </w:r>
      <w:r w:rsidRPr="00054567">
        <w:rPr>
          <w:rFonts w:ascii="Times New Roman" w:hAnsi="Times New Roman" w:cs="Times New Roman"/>
          <w:sz w:val="28"/>
          <w:szCs w:val="28"/>
          <w:lang w:val="kk-KZ"/>
        </w:rPr>
        <w:t xml:space="preserve">білім алушылардың білімінің қалыптасуын диагностикалаудың алғашқы сатысы болып табылады. </w:t>
      </w:r>
    </w:p>
    <w:p w14:paraId="65D28E41" w14:textId="0329F824" w:rsidR="00E16019" w:rsidRPr="00054567" w:rsidRDefault="00E16019"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Жоғарыда айтылған негіздерге сүйене отырып, біз эксперименттік жұмысымыздың қалыптасу кезеңіне өттік.</w:t>
      </w:r>
      <w:r w:rsidR="00352C63"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Қалыптастыру экспериментіне дайындық бірнеше </w:t>
      </w:r>
      <w:r w:rsidR="0022004E" w:rsidRPr="00054567">
        <w:rPr>
          <w:rFonts w:ascii="Times New Roman" w:hAnsi="Times New Roman" w:cs="Times New Roman"/>
          <w:sz w:val="28"/>
          <w:szCs w:val="28"/>
          <w:lang w:val="kk-KZ"/>
        </w:rPr>
        <w:t>кезеңнен</w:t>
      </w:r>
      <w:r w:rsidRPr="00054567">
        <w:rPr>
          <w:rFonts w:ascii="Times New Roman" w:hAnsi="Times New Roman" w:cs="Times New Roman"/>
          <w:sz w:val="28"/>
          <w:szCs w:val="28"/>
          <w:lang w:val="kk-KZ"/>
        </w:rPr>
        <w:t xml:space="preserve"> тұрды.</w:t>
      </w:r>
    </w:p>
    <w:p w14:paraId="59A82E46" w14:textId="64D0DEA9" w:rsidR="00E16019" w:rsidRPr="00054567" w:rsidRDefault="00E16019" w:rsidP="00A00F18">
      <w:pPr>
        <w:pStyle w:val="a5"/>
        <w:ind w:firstLine="567"/>
        <w:jc w:val="both"/>
        <w:rPr>
          <w:rFonts w:ascii="Times New Roman" w:hAnsi="Times New Roman"/>
          <w:sz w:val="28"/>
          <w:szCs w:val="28"/>
          <w:lang w:val="kk-KZ"/>
        </w:rPr>
      </w:pPr>
      <w:r w:rsidRPr="00054567">
        <w:rPr>
          <w:rFonts w:ascii="Times New Roman" w:hAnsi="Times New Roman" w:cs="Times New Roman"/>
          <w:sz w:val="28"/>
          <w:szCs w:val="28"/>
          <w:lang w:val="kk-KZ"/>
        </w:rPr>
        <w:t xml:space="preserve">Ең бірінші, </w:t>
      </w:r>
      <w:r w:rsidR="00BA1A59" w:rsidRPr="00054567">
        <w:rPr>
          <w:rFonts w:ascii="Times New Roman" w:hAnsi="Times New Roman" w:cs="Times New Roman"/>
          <w:sz w:val="28"/>
          <w:szCs w:val="28"/>
          <w:lang w:val="kk-KZ"/>
        </w:rPr>
        <w:t>білім алушылардың</w:t>
      </w:r>
      <w:r w:rsidRPr="00054567">
        <w:rPr>
          <w:rFonts w:ascii="Times New Roman" w:hAnsi="Times New Roman"/>
          <w:sz w:val="28"/>
          <w:szCs w:val="28"/>
          <w:lang w:val="kk-KZ"/>
        </w:rPr>
        <w:t xml:space="preserve"> ауыл шаруашылығының даму үрдістері туралы бастапқы білімін, қызығушылығын және кәсіби бағыттылығын анықтау, оларда зерттеушілік қабілеттер мен практикалық икемділіктерді қалыптастыруға негізін қалау</w:t>
      </w:r>
      <w:r w:rsidRPr="00054567">
        <w:rPr>
          <w:rFonts w:ascii="Times New Roman" w:hAnsi="Times New Roman"/>
          <w:b/>
          <w:bCs/>
          <w:sz w:val="28"/>
          <w:szCs w:val="28"/>
          <w:lang w:val="kk-KZ"/>
        </w:rPr>
        <w:t>.</w:t>
      </w:r>
      <w:r w:rsidR="0043191B" w:rsidRPr="00054567">
        <w:rPr>
          <w:rFonts w:ascii="Times New Roman" w:hAnsi="Times New Roman"/>
          <w:b/>
          <w:bCs/>
          <w:sz w:val="28"/>
          <w:szCs w:val="28"/>
          <w:lang w:val="kk-KZ"/>
        </w:rPr>
        <w:t xml:space="preserve"> </w:t>
      </w:r>
      <w:r w:rsidRPr="00054567">
        <w:rPr>
          <w:rFonts w:ascii="Times New Roman" w:hAnsi="Times New Roman" w:cs="Times New Roman"/>
          <w:sz w:val="28"/>
          <w:szCs w:val="28"/>
          <w:lang w:val="kk-KZ"/>
        </w:rPr>
        <w:t>Мұндағы мақсатымыз:</w:t>
      </w:r>
    </w:p>
    <w:p w14:paraId="24042B64" w14:textId="77777777" w:rsidR="00E16019" w:rsidRPr="00054567" w:rsidRDefault="00E16019" w:rsidP="00A00F18">
      <w:pPr>
        <w:pStyle w:val="a5"/>
        <w:ind w:firstLine="567"/>
        <w:jc w:val="both"/>
        <w:rPr>
          <w:rFonts w:ascii="Times New Roman" w:hAnsi="Times New Roman"/>
          <w:sz w:val="28"/>
          <w:szCs w:val="28"/>
          <w:lang w:val="kk-KZ"/>
        </w:rPr>
      </w:pPr>
      <w:r w:rsidRPr="00054567">
        <w:rPr>
          <w:rFonts w:ascii="Times New Roman" w:hAnsi="Times New Roman"/>
          <w:sz w:val="28"/>
          <w:szCs w:val="28"/>
          <w:lang w:val="kk-KZ"/>
        </w:rPr>
        <w:t>- ауыл шаруашылығы саласына деген қызығушылықты ояту;</w:t>
      </w:r>
    </w:p>
    <w:p w14:paraId="4F016DC0" w14:textId="77777777" w:rsidR="00E16019" w:rsidRPr="00054567" w:rsidRDefault="00E16019" w:rsidP="00A00F18">
      <w:pPr>
        <w:pStyle w:val="a5"/>
        <w:ind w:firstLine="567"/>
        <w:jc w:val="both"/>
        <w:rPr>
          <w:rFonts w:ascii="Times New Roman" w:hAnsi="Times New Roman"/>
          <w:sz w:val="28"/>
          <w:szCs w:val="28"/>
          <w:lang w:val="kk-KZ"/>
        </w:rPr>
      </w:pPr>
      <w:r w:rsidRPr="00054567">
        <w:rPr>
          <w:rFonts w:ascii="Times New Roman" w:hAnsi="Times New Roman"/>
          <w:sz w:val="28"/>
          <w:szCs w:val="28"/>
          <w:lang w:val="kk-KZ"/>
        </w:rPr>
        <w:t>- топ мүшелерінің білім деңгейін, көзқарасын және дайындық деңгейін анықтау;</w:t>
      </w:r>
    </w:p>
    <w:p w14:paraId="04DC311A" w14:textId="77777777" w:rsidR="00E16019" w:rsidRPr="00054567" w:rsidRDefault="00E16019" w:rsidP="00A00F18">
      <w:pPr>
        <w:pStyle w:val="a5"/>
        <w:ind w:firstLine="567"/>
        <w:jc w:val="both"/>
        <w:rPr>
          <w:rFonts w:ascii="Times New Roman" w:hAnsi="Times New Roman"/>
          <w:sz w:val="28"/>
          <w:szCs w:val="28"/>
          <w:lang w:val="kk-KZ"/>
        </w:rPr>
      </w:pPr>
      <w:r w:rsidRPr="00054567">
        <w:rPr>
          <w:rFonts w:ascii="Times New Roman" w:hAnsi="Times New Roman"/>
          <w:sz w:val="28"/>
          <w:szCs w:val="28"/>
          <w:lang w:val="kk-KZ"/>
        </w:rPr>
        <w:t>- болашақта ауыл шаруашылығын дамытуда қажет болатын базалық түсініктер мен дағдыларды қалыптастыру;</w:t>
      </w:r>
    </w:p>
    <w:p w14:paraId="0E545777" w14:textId="77777777" w:rsidR="00E16019" w:rsidRPr="00054567" w:rsidRDefault="00E16019" w:rsidP="00A00F18">
      <w:pPr>
        <w:pStyle w:val="a5"/>
        <w:ind w:firstLine="567"/>
        <w:jc w:val="both"/>
        <w:rPr>
          <w:rFonts w:ascii="Times New Roman" w:hAnsi="Times New Roman"/>
          <w:sz w:val="28"/>
          <w:szCs w:val="28"/>
          <w:lang w:val="kk-KZ"/>
        </w:rPr>
      </w:pPr>
      <w:r w:rsidRPr="00054567">
        <w:rPr>
          <w:rFonts w:ascii="Times New Roman" w:hAnsi="Times New Roman"/>
          <w:sz w:val="28"/>
          <w:szCs w:val="28"/>
          <w:lang w:val="kk-KZ"/>
        </w:rPr>
        <w:t>- топ ішінде ынтымақтастық, белсенділік және жауапкершілік қасиеттерін дамыту;</w:t>
      </w:r>
    </w:p>
    <w:p w14:paraId="54AC195D" w14:textId="77777777" w:rsidR="00E16019" w:rsidRPr="00054567" w:rsidRDefault="00E16019" w:rsidP="00A00F18">
      <w:pPr>
        <w:pStyle w:val="a5"/>
        <w:ind w:firstLine="567"/>
        <w:jc w:val="both"/>
        <w:rPr>
          <w:rFonts w:ascii="Times New Roman" w:hAnsi="Times New Roman"/>
          <w:sz w:val="28"/>
          <w:szCs w:val="28"/>
          <w:lang w:val="kk-KZ"/>
        </w:rPr>
      </w:pPr>
      <w:r w:rsidRPr="00054567">
        <w:rPr>
          <w:rFonts w:ascii="Times New Roman" w:hAnsi="Times New Roman"/>
          <w:sz w:val="28"/>
          <w:szCs w:val="28"/>
          <w:lang w:val="kk-KZ"/>
        </w:rPr>
        <w:t>- білім алушыларды зерттеу жұмыстарына біртіндеп дайындау (мәлімет жинау, талдау, қорытынды жасау).</w:t>
      </w:r>
    </w:p>
    <w:p w14:paraId="6955FA45" w14:textId="77777777" w:rsidR="00E16019" w:rsidRPr="00054567" w:rsidRDefault="00E16019" w:rsidP="00A00F18">
      <w:pPr>
        <w:pStyle w:val="a5"/>
        <w:ind w:firstLine="567"/>
        <w:jc w:val="both"/>
        <w:rPr>
          <w:rFonts w:ascii="Times New Roman" w:hAnsi="Times New Roman"/>
          <w:sz w:val="28"/>
          <w:szCs w:val="28"/>
          <w:lang w:val="kk-KZ"/>
        </w:rPr>
      </w:pPr>
      <w:r w:rsidRPr="00054567">
        <w:rPr>
          <w:rFonts w:ascii="Times New Roman" w:hAnsi="Times New Roman" w:cs="Times New Roman"/>
          <w:sz w:val="28"/>
          <w:szCs w:val="28"/>
          <w:lang w:val="kk-KZ"/>
        </w:rPr>
        <w:t>Екінші кезең, білім алушылардың ауыл шаруашылығының даму үрдістері туралы білімдерін тереңдетуді, ғылыми-зерттеу дағдыларын жүйелі түрде қалыптастыру және теориялық білімді практикамен ұштастыруға бейімдеуді; а</w:t>
      </w:r>
      <w:r w:rsidRPr="00054567">
        <w:rPr>
          <w:rFonts w:ascii="Times New Roman" w:hAnsi="Times New Roman"/>
          <w:sz w:val="28"/>
          <w:szCs w:val="28"/>
          <w:lang w:val="kk-KZ"/>
        </w:rPr>
        <w:t xml:space="preserve">уыл шаруашылығының қазіргі даму үрдістеріне байланысты теориялық білімді тереңдету; практикалық тәжірибе мен шағын жобалар арқылы білімді қолдануға үйретуді; білім алушылардың зерттеу жұмыстарын жүргізу дағдыларын дамытуды (мәлімет жинау, талдау, жүйелеу); топтық жұмыстар мен жобалық </w:t>
      </w:r>
      <w:r w:rsidRPr="00054567">
        <w:rPr>
          <w:rFonts w:ascii="Times New Roman" w:hAnsi="Times New Roman"/>
          <w:sz w:val="28"/>
          <w:szCs w:val="28"/>
          <w:lang w:val="kk-KZ"/>
        </w:rPr>
        <w:lastRenderedPageBreak/>
        <w:t>әдістер арқылы шығармашылықтарын қалыптастыруды; интерактивті әдістермен сын тұрғысынан ойлауын дамытуды қамтиды.</w:t>
      </w:r>
    </w:p>
    <w:p w14:paraId="226F2214" w14:textId="4268A534"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Зерттеу жұмысының нәтижелі болуы үшін қалыптастырушы эксперимент кезеңінде</w:t>
      </w:r>
      <w:r w:rsidR="0043191B"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«Қазақстанның ауыл шаруашылығының даму үрдістері»</w:t>
      </w:r>
      <w:r w:rsidR="00BA1A59"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атты элективті курс мазмұнын </w:t>
      </w:r>
      <w:r w:rsidR="00BA1A59" w:rsidRPr="00054567">
        <w:rPr>
          <w:rFonts w:ascii="Times New Roman" w:hAnsi="Times New Roman" w:cs="Times New Roman"/>
          <w:sz w:val="28"/>
          <w:szCs w:val="28"/>
          <w:lang w:val="kk-KZ"/>
        </w:rPr>
        <w:t xml:space="preserve">жоғарыда аталған </w:t>
      </w:r>
      <w:r w:rsidRPr="00054567">
        <w:rPr>
          <w:rFonts w:ascii="Times New Roman" w:hAnsi="Times New Roman" w:cs="Times New Roman"/>
          <w:sz w:val="28"/>
          <w:szCs w:val="28"/>
          <w:lang w:val="kk-KZ"/>
        </w:rPr>
        <w:t>заманауи</w:t>
      </w:r>
      <w:r w:rsidR="00BA1A59"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әдістерді қолдану негізінде</w:t>
      </w:r>
      <w:r w:rsidR="00BA1A59"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сабақ өткізілді.</w:t>
      </w:r>
    </w:p>
    <w:p w14:paraId="19084096" w14:textId="5710CD25" w:rsidR="0048086D" w:rsidRPr="00054567" w:rsidRDefault="0048086D" w:rsidP="0048086D">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Педагогикалық тәжірибедегі қалыптастыру экспериментін ұйымдастыру жоғарыда аталған білім бағдарламаларының білім алушыларын эксперименттік (ЭТ)</w:t>
      </w:r>
      <w:r w:rsidR="0022004E"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және бақылау (БТ) топтары</w:t>
      </w:r>
      <w:r w:rsidR="0022004E" w:rsidRPr="00054567">
        <w:rPr>
          <w:rFonts w:ascii="Times New Roman" w:hAnsi="Times New Roman" w:cs="Times New Roman"/>
          <w:sz w:val="28"/>
          <w:szCs w:val="28"/>
          <w:lang w:val="kk-KZ"/>
        </w:rPr>
        <w:t>мен жүргізілді</w:t>
      </w:r>
      <w:r w:rsidRPr="00054567">
        <w:rPr>
          <w:rFonts w:ascii="Times New Roman" w:hAnsi="Times New Roman" w:cs="Times New Roman"/>
          <w:sz w:val="28"/>
          <w:szCs w:val="28"/>
          <w:lang w:val="kk-KZ"/>
        </w:rPr>
        <w:t>. Екі топ бойынша білім алушылардың арасындағы білім беру</w:t>
      </w:r>
      <w:r w:rsidR="0022004E"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жүйесінде </w:t>
      </w:r>
      <w:r w:rsidR="0022004E" w:rsidRPr="00054567">
        <w:rPr>
          <w:rFonts w:ascii="Times New Roman" w:hAnsi="Times New Roman" w:cs="Times New Roman"/>
          <w:sz w:val="28"/>
          <w:szCs w:val="28"/>
          <w:lang w:val="kk-KZ"/>
        </w:rPr>
        <w:t xml:space="preserve">аса </w:t>
      </w:r>
      <w:r w:rsidRPr="00054567">
        <w:rPr>
          <w:rFonts w:ascii="Times New Roman" w:hAnsi="Times New Roman" w:cs="Times New Roman"/>
          <w:sz w:val="28"/>
          <w:szCs w:val="28"/>
          <w:lang w:val="kk-KZ"/>
        </w:rPr>
        <w:t xml:space="preserve">айырмашылық болған жоқ, тек эксперименттік топтағы білім алушылар үшін қосымша біз ұсынған элективті курстың </w:t>
      </w:r>
      <w:r w:rsidR="002305BB" w:rsidRPr="00054567">
        <w:rPr>
          <w:rFonts w:ascii="Times New Roman" w:hAnsi="Times New Roman" w:cs="Times New Roman"/>
          <w:sz w:val="28"/>
          <w:szCs w:val="28"/>
          <w:lang w:val="kk-KZ"/>
        </w:rPr>
        <w:t>с</w:t>
      </w:r>
      <w:r w:rsidRPr="00054567">
        <w:rPr>
          <w:rFonts w:ascii="Times New Roman" w:hAnsi="Times New Roman" w:cs="Times New Roman"/>
          <w:sz w:val="28"/>
          <w:szCs w:val="28"/>
          <w:lang w:val="kk-KZ"/>
        </w:rPr>
        <w:t>иллабусы негізінде оқу үдерісі ұйымдастырылды.</w:t>
      </w:r>
    </w:p>
    <w:p w14:paraId="6CA269EB" w14:textId="77777777" w:rsidR="0048086D" w:rsidRPr="00054567" w:rsidRDefault="0048086D" w:rsidP="0048086D">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Қалыптастыру экспериментіне қатысушы білім алушылардың негізгі көрсеткіштері ретінде олардың белсенді оқу іс-әрекеттері алынды. Білім алушылардың </w:t>
      </w:r>
      <w:r w:rsidRPr="00054567">
        <w:rPr>
          <w:rFonts w:ascii="Times New Roman" w:eastAsia="Times New Roman" w:hAnsi="Times New Roman" w:cs="Times New Roman"/>
          <w:sz w:val="28"/>
          <w:szCs w:val="28"/>
          <w:lang w:val="kk-KZ" w:eastAsia="ru-RU"/>
        </w:rPr>
        <w:t xml:space="preserve">ауыл шаруашылығының экономикалық даму үрдістері туралы білімін </w:t>
      </w:r>
      <w:r w:rsidRPr="00054567">
        <w:rPr>
          <w:rFonts w:ascii="Times New Roman" w:hAnsi="Times New Roman" w:cs="Times New Roman"/>
          <w:sz w:val="28"/>
          <w:szCs w:val="28"/>
          <w:lang w:val="kk-KZ"/>
        </w:rPr>
        <w:t xml:space="preserve">қалыптастыру технологиясын жүзеге асыру педагогикалық технология кезеңдеріне сәйкес құрылған. Бірінші кезең – оқу іс-әрекеттерін ұйымдастыру кезеңі, екінші – оқыту құралдарын іске қосу, үшінші – білім алушылардың </w:t>
      </w:r>
      <w:r w:rsidRPr="00054567">
        <w:rPr>
          <w:rFonts w:ascii="Times New Roman" w:eastAsia="Times New Roman" w:hAnsi="Times New Roman" w:cs="Times New Roman"/>
          <w:sz w:val="28"/>
          <w:szCs w:val="28"/>
          <w:lang w:val="kk-KZ" w:eastAsia="ru-RU"/>
        </w:rPr>
        <w:t xml:space="preserve">ауыл шаруашылығының экономикалық даму үрдістері туралы білімін </w:t>
      </w:r>
      <w:r w:rsidRPr="00054567">
        <w:rPr>
          <w:rFonts w:ascii="Times New Roman" w:hAnsi="Times New Roman" w:cs="Times New Roman"/>
          <w:sz w:val="28"/>
          <w:szCs w:val="28"/>
          <w:lang w:val="kk-KZ"/>
        </w:rPr>
        <w:t>қалыптасқандығын тексеру, түзету енгізу және т.б.</w:t>
      </w:r>
    </w:p>
    <w:p w14:paraId="2DC65BC0" w14:textId="4C87C47B" w:rsidR="0048086D" w:rsidRPr="00054567" w:rsidRDefault="0048086D" w:rsidP="0048086D">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Оқу іс-әрекеттерін ұйымдастыру кезеңінде «6В01515- География</w:t>
      </w:r>
      <w:r w:rsidR="00200CAF" w:rsidRPr="00054567">
        <w:rPr>
          <w:rFonts w:ascii="Times New Roman" w:hAnsi="Times New Roman" w:cs="Times New Roman"/>
          <w:sz w:val="28"/>
          <w:szCs w:val="28"/>
          <w:lang w:val="kk-KZ"/>
        </w:rPr>
        <w:t xml:space="preserve"> ІР</w:t>
      </w:r>
      <w:r w:rsidRPr="00054567">
        <w:rPr>
          <w:rFonts w:ascii="Times New Roman" w:hAnsi="Times New Roman" w:cs="Times New Roman"/>
          <w:sz w:val="28"/>
          <w:szCs w:val="28"/>
          <w:lang w:val="kk-KZ"/>
        </w:rPr>
        <w:t>»</w:t>
      </w:r>
      <w:r w:rsidR="001F0705" w:rsidRPr="00054567">
        <w:rPr>
          <w:rFonts w:ascii="Times New Roman" w:hAnsi="Times New Roman" w:cs="Times New Roman"/>
          <w:sz w:val="28"/>
          <w:szCs w:val="28"/>
          <w:lang w:val="kk-KZ"/>
        </w:rPr>
        <w:t xml:space="preserve"> </w:t>
      </w:r>
      <w:r w:rsidR="00200CAF" w:rsidRPr="00054567">
        <w:rPr>
          <w:rFonts w:ascii="Times New Roman" w:hAnsi="Times New Roman" w:cs="Times New Roman"/>
          <w:sz w:val="28"/>
          <w:szCs w:val="28"/>
          <w:lang w:val="kk-KZ"/>
        </w:rPr>
        <w:t xml:space="preserve">білім бағдаламасының студенттеріне </w:t>
      </w:r>
      <w:r w:rsidRPr="00054567">
        <w:rPr>
          <w:rFonts w:ascii="Times New Roman" w:hAnsi="Times New Roman" w:cs="Times New Roman"/>
          <w:sz w:val="28"/>
          <w:szCs w:val="28"/>
          <w:lang w:val="kk-KZ"/>
        </w:rPr>
        <w:t>арналған</w:t>
      </w:r>
      <w:r w:rsidR="001F0705"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w:t>
      </w:r>
      <w:r w:rsidRPr="00054567">
        <w:rPr>
          <w:rFonts w:ascii="Times New Roman" w:hAnsi="Times New Roman" w:cs="Times New Roman"/>
          <w:sz w:val="28"/>
          <w:szCs w:val="28"/>
          <w:shd w:val="clear" w:color="auto" w:fill="FFFFFF"/>
          <w:lang w:val="kk-KZ"/>
        </w:rPr>
        <w:t>Қазақстанның ауыл шаруашылығының экономикалық даму үрдістері</w:t>
      </w:r>
      <w:r w:rsidRPr="00054567">
        <w:rPr>
          <w:rFonts w:ascii="Times New Roman" w:hAnsi="Times New Roman" w:cs="Times New Roman"/>
          <w:sz w:val="28"/>
          <w:szCs w:val="28"/>
          <w:lang w:val="kk-KZ"/>
        </w:rPr>
        <w:t>» элективті курсы</w:t>
      </w:r>
      <w:r w:rsidR="001F0705"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жүргізілді.</w:t>
      </w:r>
      <w:r w:rsidR="001F0705"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Қазақстанның ауыл шаруашылығының экономикалық даму үрдістерін</w:t>
      </w:r>
      <w:r w:rsidR="00BA17D7" w:rsidRPr="00054567">
        <w:rPr>
          <w:rFonts w:ascii="Times New Roman" w:hAnsi="Times New Roman" w:cs="Times New Roman"/>
          <w:sz w:val="28"/>
          <w:szCs w:val="28"/>
          <w:lang w:val="kk-KZ"/>
        </w:rPr>
        <w:t xml:space="preserve"> </w:t>
      </w:r>
      <w:r w:rsidRPr="00054567">
        <w:rPr>
          <w:rFonts w:ascii="Times New Roman" w:hAnsi="Times New Roman" w:cs="Times New Roman"/>
          <w:color w:val="000000"/>
          <w:sz w:val="28"/>
          <w:szCs w:val="28"/>
          <w:lang w:val="kk-KZ"/>
        </w:rPr>
        <w:t>оқытудың мазмұны мен әдістемелік негіздері зерттеудің 2.2 бөлімшесінде толық сипатталған.</w:t>
      </w:r>
      <w:r w:rsidRPr="00054567">
        <w:rPr>
          <w:rFonts w:ascii="Times New Roman" w:hAnsi="Times New Roman" w:cs="Times New Roman"/>
          <w:bCs/>
          <w:sz w:val="28"/>
          <w:szCs w:val="28"/>
          <w:lang w:val="kk-KZ"/>
        </w:rPr>
        <w:t xml:space="preserve"> Ондағы оқу курсының тақырыптарын жүзеге асыру күнтізбесіне сәйкес оқыту технологиясы</w:t>
      </w:r>
      <w:r w:rsidRPr="00054567">
        <w:rPr>
          <w:rFonts w:ascii="Times New Roman" w:hAnsi="Times New Roman" w:cs="Times New Roman"/>
          <w:sz w:val="28"/>
          <w:szCs w:val="28"/>
          <w:lang w:val="kk-KZ"/>
        </w:rPr>
        <w:t xml:space="preserve"> белгіленді, оқу материалдарын оқытудың тақырыптық жоспары құрылып, семинар сабақтарының және білім алушылардың өздік жұмыстарының тізімі берілді, сондай-ақ оқу материалдарын экономикалық география курсында оқыту мен ұсынылып отырған элективті курста оқытудың арақатынасы анықталды. Оқытушылармен білім алушыларға арналған «</w:t>
      </w:r>
      <w:r w:rsidRPr="00054567">
        <w:rPr>
          <w:rFonts w:ascii="Times New Roman" w:hAnsi="Times New Roman" w:cs="Times New Roman"/>
          <w:sz w:val="28"/>
          <w:szCs w:val="28"/>
          <w:shd w:val="clear" w:color="auto" w:fill="FFFFFF"/>
          <w:lang w:val="kk-KZ"/>
        </w:rPr>
        <w:t>Қазақстанның ауыл шаруашылығының экономикалық даму үрдістері</w:t>
      </w:r>
      <w:r w:rsidRPr="00054567">
        <w:rPr>
          <w:rFonts w:ascii="Times New Roman" w:hAnsi="Times New Roman" w:cs="Times New Roman"/>
          <w:sz w:val="28"/>
          <w:szCs w:val="28"/>
          <w:lang w:val="kk-KZ"/>
        </w:rPr>
        <w:t xml:space="preserve">» элективті курсын оқып-үйренуге қажетті оқу-әдістемелік құралдардың тізімі көрсетілді. </w:t>
      </w:r>
    </w:p>
    <w:p w14:paraId="6B222C3E" w14:textId="297BC6BA" w:rsidR="0048086D" w:rsidRPr="00054567" w:rsidRDefault="0048086D" w:rsidP="0048086D">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Эксперименттік топта білім алушылардың </w:t>
      </w:r>
      <w:r w:rsidRPr="00054567">
        <w:rPr>
          <w:rFonts w:ascii="Times New Roman" w:hAnsi="Times New Roman" w:cs="Times New Roman"/>
          <w:sz w:val="28"/>
          <w:szCs w:val="28"/>
          <w:shd w:val="clear" w:color="auto" w:fill="FFFFFF"/>
          <w:lang w:val="kk-KZ"/>
        </w:rPr>
        <w:t>ауыл шаруашылығының экономикалық даму үрдістері туралы білімін</w:t>
      </w:r>
      <w:r w:rsidRPr="00054567">
        <w:rPr>
          <w:rFonts w:ascii="Times New Roman" w:hAnsi="Times New Roman" w:cs="Times New Roman"/>
          <w:sz w:val="28"/>
          <w:szCs w:val="28"/>
          <w:lang w:val="kk-KZ"/>
        </w:rPr>
        <w:t xml:space="preserve"> қалыптастыруға байланысты алдын-ала кіріспе сабақтары өткізілді, ал бақылау тобында қалыпты сабақ жағдайында өткізілді. Оның көрсеткіштері 13-кестеде келтірілген.</w:t>
      </w:r>
    </w:p>
    <w:p w14:paraId="1569378E" w14:textId="45500B48" w:rsidR="0043191B" w:rsidRPr="00054567" w:rsidRDefault="0043191B"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Эксперименттік топ студенттері «Қазақстанның ауыл шаруашылығының экономикалық даму үрдістері» элективті курсы негізінде оқытылды. Курстың мазмұны заманауи педагогикалық технологияларға сүйеніп, </w:t>
      </w:r>
      <w:r w:rsidRPr="00054567">
        <w:rPr>
          <w:rFonts w:ascii="Times New Roman" w:hAnsi="Times New Roman" w:cs="Times New Roman"/>
          <w:i/>
          <w:iCs/>
          <w:sz w:val="28"/>
          <w:szCs w:val="28"/>
          <w:lang w:val="kk-KZ"/>
        </w:rPr>
        <w:t>іс-әрекет тәсілі</w:t>
      </w:r>
      <w:r w:rsidRPr="00054567">
        <w:rPr>
          <w:rFonts w:ascii="Times New Roman" w:hAnsi="Times New Roman" w:cs="Times New Roman"/>
          <w:sz w:val="28"/>
          <w:szCs w:val="28"/>
          <w:lang w:val="kk-KZ"/>
        </w:rPr>
        <w:t xml:space="preserve"> мен </w:t>
      </w:r>
      <w:r w:rsidRPr="00054567">
        <w:rPr>
          <w:rFonts w:ascii="Times New Roman" w:hAnsi="Times New Roman" w:cs="Times New Roman"/>
          <w:i/>
          <w:iCs/>
          <w:sz w:val="28"/>
          <w:szCs w:val="28"/>
          <w:lang w:val="kk-KZ"/>
        </w:rPr>
        <w:t>практикаға бағытталған тапсырмаларға</w:t>
      </w:r>
      <w:r w:rsidRPr="00054567">
        <w:rPr>
          <w:rFonts w:ascii="Times New Roman" w:hAnsi="Times New Roman" w:cs="Times New Roman"/>
          <w:sz w:val="28"/>
          <w:szCs w:val="28"/>
          <w:lang w:val="kk-KZ"/>
        </w:rPr>
        <w:t xml:space="preserve"> негізделді.</w:t>
      </w:r>
    </w:p>
    <w:p w14:paraId="62582F4B" w14:textId="77777777" w:rsidR="001B7A68" w:rsidRPr="00054567" w:rsidRDefault="001B7A68" w:rsidP="00A00F18">
      <w:pPr>
        <w:pStyle w:val="a5"/>
        <w:ind w:firstLine="567"/>
        <w:jc w:val="both"/>
        <w:rPr>
          <w:rFonts w:ascii="Times New Roman" w:hAnsi="Times New Roman" w:cs="Times New Roman"/>
          <w:sz w:val="28"/>
          <w:szCs w:val="28"/>
          <w:lang w:val="kk-KZ"/>
        </w:rPr>
      </w:pPr>
    </w:p>
    <w:p w14:paraId="6B9183FC" w14:textId="77777777" w:rsidR="001B7A68" w:rsidRPr="00054567" w:rsidRDefault="001B7A68" w:rsidP="00A00F18">
      <w:pPr>
        <w:pStyle w:val="a5"/>
        <w:ind w:firstLine="567"/>
        <w:jc w:val="both"/>
        <w:rPr>
          <w:rFonts w:ascii="Times New Roman" w:hAnsi="Times New Roman" w:cs="Times New Roman"/>
          <w:sz w:val="28"/>
          <w:szCs w:val="28"/>
          <w:lang w:val="kk-KZ"/>
        </w:rPr>
      </w:pPr>
    </w:p>
    <w:p w14:paraId="1EE4E658" w14:textId="7093B295" w:rsidR="0043191B" w:rsidRPr="00054567" w:rsidRDefault="0043191B" w:rsidP="00A00F18">
      <w:pPr>
        <w:spacing w:after="0" w:line="240" w:lineRule="auto"/>
        <w:ind w:firstLine="567"/>
        <w:outlineLvl w:val="2"/>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rPr>
        <w:lastRenderedPageBreak/>
        <w:t xml:space="preserve">1 </w:t>
      </w:r>
      <w:proofErr w:type="spellStart"/>
      <w:r w:rsidRPr="00054567">
        <w:rPr>
          <w:rFonts w:ascii="Times New Roman" w:eastAsia="Times New Roman" w:hAnsi="Times New Roman" w:cs="Times New Roman"/>
          <w:sz w:val="28"/>
          <w:szCs w:val="28"/>
        </w:rPr>
        <w:t>тапсырма</w:t>
      </w:r>
      <w:proofErr w:type="spellEnd"/>
      <w:r w:rsidRPr="00054567">
        <w:rPr>
          <w:rFonts w:ascii="Times New Roman" w:eastAsia="Times New Roman" w:hAnsi="Times New Roman" w:cs="Times New Roman"/>
          <w:sz w:val="28"/>
          <w:szCs w:val="28"/>
        </w:rPr>
        <w:t xml:space="preserve">. </w:t>
      </w:r>
      <w:proofErr w:type="spellStart"/>
      <w:r w:rsidRPr="00054567">
        <w:rPr>
          <w:rFonts w:ascii="Times New Roman" w:eastAsia="Times New Roman" w:hAnsi="Times New Roman" w:cs="Times New Roman"/>
          <w:sz w:val="28"/>
          <w:szCs w:val="28"/>
        </w:rPr>
        <w:t>Қазақстанның</w:t>
      </w:r>
      <w:proofErr w:type="spellEnd"/>
      <w:r w:rsidRPr="00054567">
        <w:rPr>
          <w:rFonts w:ascii="Times New Roman" w:eastAsia="Times New Roman" w:hAnsi="Times New Roman" w:cs="Times New Roman"/>
          <w:sz w:val="28"/>
          <w:szCs w:val="28"/>
        </w:rPr>
        <w:t xml:space="preserve"> </w:t>
      </w:r>
      <w:proofErr w:type="spellStart"/>
      <w:r w:rsidRPr="00054567">
        <w:rPr>
          <w:rFonts w:ascii="Times New Roman" w:eastAsia="Times New Roman" w:hAnsi="Times New Roman" w:cs="Times New Roman"/>
          <w:sz w:val="28"/>
          <w:szCs w:val="28"/>
        </w:rPr>
        <w:t>экономикалық</w:t>
      </w:r>
      <w:proofErr w:type="spellEnd"/>
      <w:r w:rsidRPr="00054567">
        <w:rPr>
          <w:rFonts w:ascii="Times New Roman" w:eastAsia="Times New Roman" w:hAnsi="Times New Roman" w:cs="Times New Roman"/>
          <w:sz w:val="28"/>
          <w:szCs w:val="28"/>
        </w:rPr>
        <w:t xml:space="preserve"> </w:t>
      </w:r>
      <w:proofErr w:type="spellStart"/>
      <w:r w:rsidRPr="00054567">
        <w:rPr>
          <w:rFonts w:ascii="Times New Roman" w:eastAsia="Times New Roman" w:hAnsi="Times New Roman" w:cs="Times New Roman"/>
          <w:sz w:val="28"/>
          <w:szCs w:val="28"/>
        </w:rPr>
        <w:t>дамуы</w:t>
      </w:r>
      <w:proofErr w:type="spellEnd"/>
      <w:r w:rsidR="005F2BE0" w:rsidRPr="00054567">
        <w:rPr>
          <w:rFonts w:ascii="Times New Roman" w:eastAsia="Times New Roman" w:hAnsi="Times New Roman" w:cs="Times New Roman"/>
          <w:sz w:val="28"/>
          <w:szCs w:val="28"/>
          <w:lang w:val="kk-KZ"/>
        </w:rPr>
        <w:t>:</w:t>
      </w:r>
    </w:p>
    <w:p w14:paraId="4E658FDD" w14:textId="4D86268E" w:rsidR="0043191B" w:rsidRPr="00054567" w:rsidRDefault="0043191B" w:rsidP="00054397">
      <w:pPr>
        <w:numPr>
          <w:ilvl w:val="0"/>
          <w:numId w:val="13"/>
        </w:numPr>
        <w:spacing w:after="0" w:line="240" w:lineRule="auto"/>
        <w:ind w:left="0" w:firstLine="567"/>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b/>
          <w:bCs/>
          <w:sz w:val="28"/>
          <w:szCs w:val="28"/>
          <w:lang w:val="kk-KZ"/>
        </w:rPr>
        <w:t>Білу:</w:t>
      </w:r>
      <w:r w:rsidR="00054397" w:rsidRPr="00054567">
        <w:rPr>
          <w:rFonts w:ascii="Times New Roman" w:eastAsia="Times New Roman" w:hAnsi="Times New Roman" w:cs="Times New Roman"/>
          <w:sz w:val="28"/>
          <w:szCs w:val="28"/>
          <w:lang w:val="kk-KZ"/>
        </w:rPr>
        <w:t xml:space="preserve"> </w:t>
      </w:r>
      <w:r w:rsidRPr="00054567">
        <w:rPr>
          <w:rFonts w:ascii="Times New Roman" w:eastAsia="Times New Roman" w:hAnsi="Times New Roman" w:cs="Times New Roman"/>
          <w:sz w:val="24"/>
          <w:szCs w:val="24"/>
          <w:lang w:val="kk-KZ"/>
        </w:rPr>
        <w:t xml:space="preserve">– </w:t>
      </w:r>
      <w:r w:rsidRPr="00054567">
        <w:rPr>
          <w:rFonts w:ascii="Times New Roman" w:eastAsia="Times New Roman" w:hAnsi="Times New Roman" w:cs="Times New Roman"/>
          <w:sz w:val="28"/>
          <w:szCs w:val="28"/>
          <w:lang w:val="kk-KZ"/>
        </w:rPr>
        <w:t>Қазақстанның тәуелсіздік алғаннан кейінгі экономикалық даму кезеңдерін атап шығыңыз.</w:t>
      </w:r>
    </w:p>
    <w:p w14:paraId="294CFF95" w14:textId="496C1E89" w:rsidR="0043191B" w:rsidRPr="00054567" w:rsidRDefault="0043191B" w:rsidP="00A00F18">
      <w:pPr>
        <w:numPr>
          <w:ilvl w:val="0"/>
          <w:numId w:val="13"/>
        </w:numPr>
        <w:spacing w:after="0" w:line="240" w:lineRule="auto"/>
        <w:ind w:left="0" w:firstLine="567"/>
        <w:rPr>
          <w:rFonts w:ascii="Times New Roman" w:eastAsia="Times New Roman" w:hAnsi="Times New Roman" w:cs="Times New Roman"/>
          <w:sz w:val="28"/>
          <w:szCs w:val="28"/>
          <w:lang w:val="kk-KZ"/>
        </w:rPr>
      </w:pPr>
      <w:r w:rsidRPr="00054567">
        <w:rPr>
          <w:rFonts w:ascii="Times New Roman" w:eastAsia="Times New Roman" w:hAnsi="Times New Roman" w:cs="Times New Roman"/>
          <w:b/>
          <w:bCs/>
          <w:sz w:val="28"/>
          <w:szCs w:val="28"/>
          <w:lang w:val="kk-KZ"/>
        </w:rPr>
        <w:t>Түсіну:</w:t>
      </w:r>
      <w:r w:rsidR="00054397" w:rsidRPr="00054567">
        <w:rPr>
          <w:rFonts w:ascii="Times New Roman" w:eastAsia="Times New Roman" w:hAnsi="Times New Roman" w:cs="Times New Roman"/>
          <w:b/>
          <w:bCs/>
          <w:sz w:val="28"/>
          <w:szCs w:val="28"/>
          <w:lang w:val="kk-KZ"/>
        </w:rPr>
        <w:t xml:space="preserve"> </w:t>
      </w:r>
      <w:r w:rsidRPr="00054567">
        <w:rPr>
          <w:rFonts w:ascii="Times New Roman" w:eastAsia="Times New Roman" w:hAnsi="Times New Roman" w:cs="Times New Roman"/>
          <w:sz w:val="28"/>
          <w:szCs w:val="28"/>
          <w:lang w:val="kk-KZ"/>
        </w:rPr>
        <w:t>– Қазақстанның экономикалық даму жолындағы негізгі қиындықтарды сипаттап беріңіз.</w:t>
      </w:r>
    </w:p>
    <w:p w14:paraId="7CB8099A" w14:textId="6D36F184" w:rsidR="00A235B7" w:rsidRPr="00054567" w:rsidRDefault="0043191B" w:rsidP="00054397">
      <w:pPr>
        <w:numPr>
          <w:ilvl w:val="0"/>
          <w:numId w:val="13"/>
        </w:numPr>
        <w:spacing w:after="0" w:line="240" w:lineRule="auto"/>
        <w:ind w:left="0" w:firstLine="567"/>
        <w:jc w:val="both"/>
        <w:rPr>
          <w:rFonts w:ascii="Times New Roman" w:eastAsia="Times New Roman" w:hAnsi="Times New Roman" w:cs="Times New Roman"/>
          <w:sz w:val="28"/>
          <w:szCs w:val="28"/>
        </w:rPr>
      </w:pPr>
      <w:r w:rsidRPr="00054567">
        <w:rPr>
          <w:rFonts w:ascii="Times New Roman" w:eastAsia="Times New Roman" w:hAnsi="Times New Roman" w:cs="Times New Roman"/>
          <w:b/>
          <w:bCs/>
          <w:sz w:val="28"/>
          <w:szCs w:val="28"/>
          <w:lang w:val="kk-KZ"/>
        </w:rPr>
        <w:t>Бағалау:</w:t>
      </w:r>
      <w:r w:rsidR="005F2BE0" w:rsidRPr="00054567">
        <w:rPr>
          <w:rFonts w:ascii="Times New Roman" w:eastAsia="Times New Roman" w:hAnsi="Times New Roman" w:cs="Times New Roman"/>
          <w:b/>
          <w:bCs/>
          <w:sz w:val="28"/>
          <w:szCs w:val="28"/>
          <w:lang w:val="kk-KZ"/>
        </w:rPr>
        <w:t xml:space="preserve"> </w:t>
      </w:r>
      <w:r w:rsidRPr="00054567">
        <w:rPr>
          <w:rFonts w:ascii="Times New Roman" w:eastAsia="Times New Roman" w:hAnsi="Times New Roman" w:cs="Times New Roman"/>
          <w:sz w:val="28"/>
          <w:szCs w:val="28"/>
          <w:lang w:val="kk-KZ"/>
        </w:rPr>
        <w:t xml:space="preserve">– Сіздің ойыңызша, Қазақстан қазіргі экономикалық даму деңгейінде қандай ішкі және сыртқы факторларға ерекше назар аударуы керек? </w:t>
      </w:r>
      <w:proofErr w:type="spellStart"/>
      <w:r w:rsidRPr="00054567">
        <w:rPr>
          <w:rFonts w:ascii="Times New Roman" w:eastAsia="Times New Roman" w:hAnsi="Times New Roman" w:cs="Times New Roman"/>
          <w:sz w:val="28"/>
          <w:szCs w:val="28"/>
        </w:rPr>
        <w:t>Өз</w:t>
      </w:r>
      <w:proofErr w:type="spellEnd"/>
      <w:r w:rsidRPr="00054567">
        <w:rPr>
          <w:rFonts w:ascii="Times New Roman" w:eastAsia="Times New Roman" w:hAnsi="Times New Roman" w:cs="Times New Roman"/>
          <w:sz w:val="28"/>
          <w:szCs w:val="28"/>
        </w:rPr>
        <w:t xml:space="preserve"> </w:t>
      </w:r>
      <w:proofErr w:type="spellStart"/>
      <w:r w:rsidRPr="00054567">
        <w:rPr>
          <w:rFonts w:ascii="Times New Roman" w:eastAsia="Times New Roman" w:hAnsi="Times New Roman" w:cs="Times New Roman"/>
          <w:sz w:val="28"/>
          <w:szCs w:val="28"/>
        </w:rPr>
        <w:t>көзқарасыңызды</w:t>
      </w:r>
      <w:proofErr w:type="spellEnd"/>
      <w:r w:rsidRPr="00054567">
        <w:rPr>
          <w:rFonts w:ascii="Times New Roman" w:eastAsia="Times New Roman" w:hAnsi="Times New Roman" w:cs="Times New Roman"/>
          <w:sz w:val="28"/>
          <w:szCs w:val="28"/>
        </w:rPr>
        <w:t xml:space="preserve"> </w:t>
      </w:r>
      <w:proofErr w:type="spellStart"/>
      <w:r w:rsidRPr="00054567">
        <w:rPr>
          <w:rFonts w:ascii="Times New Roman" w:eastAsia="Times New Roman" w:hAnsi="Times New Roman" w:cs="Times New Roman"/>
          <w:sz w:val="28"/>
          <w:szCs w:val="28"/>
        </w:rPr>
        <w:t>дәлелдеңі</w:t>
      </w:r>
      <w:proofErr w:type="spellEnd"/>
      <w:r w:rsidR="00054397" w:rsidRPr="00054567">
        <w:rPr>
          <w:rFonts w:ascii="Times New Roman" w:eastAsia="Times New Roman" w:hAnsi="Times New Roman" w:cs="Times New Roman"/>
          <w:sz w:val="28"/>
          <w:szCs w:val="28"/>
          <w:lang w:val="kk-KZ"/>
        </w:rPr>
        <w:t>з</w:t>
      </w:r>
    </w:p>
    <w:p w14:paraId="3A380223" w14:textId="57EF9C25" w:rsidR="00231A41" w:rsidRPr="00231A41" w:rsidRDefault="0043191B" w:rsidP="002549A7">
      <w:pPr>
        <w:pStyle w:val="a5"/>
        <w:ind w:firstLine="567"/>
        <w:jc w:val="both"/>
        <w:rPr>
          <w:rFonts w:ascii="Times New Roman" w:eastAsia="Times New Roman" w:hAnsi="Times New Roman" w:cs="Times New Roman"/>
          <w:sz w:val="28"/>
          <w:szCs w:val="28"/>
          <w:lang w:val="kk-KZ"/>
        </w:rPr>
      </w:pPr>
      <w:r w:rsidRPr="00054567">
        <w:rPr>
          <w:rFonts w:ascii="Times New Roman" w:eastAsia="Times New Roman" w:hAnsi="Times New Roman" w:cs="Times New Roman"/>
          <w:sz w:val="28"/>
          <w:szCs w:val="28"/>
        </w:rPr>
        <w:t>2</w:t>
      </w:r>
      <w:r w:rsidRPr="00054567">
        <w:rPr>
          <w:rFonts w:ascii="Times New Roman" w:eastAsia="Times New Roman" w:hAnsi="Times New Roman" w:cs="Times New Roman"/>
          <w:sz w:val="28"/>
          <w:szCs w:val="28"/>
          <w:lang w:val="kk-KZ"/>
        </w:rPr>
        <w:t xml:space="preserve"> тапсырма.</w:t>
      </w:r>
    </w:p>
    <w:tbl>
      <w:tblPr>
        <w:tblStyle w:val="a8"/>
        <w:tblW w:w="0" w:type="auto"/>
        <w:tblLook w:val="04A0" w:firstRow="1" w:lastRow="0" w:firstColumn="1" w:lastColumn="0" w:noHBand="0" w:noVBand="1"/>
      </w:tblPr>
      <w:tblGrid>
        <w:gridCol w:w="4518"/>
        <w:gridCol w:w="4685"/>
      </w:tblGrid>
      <w:tr w:rsidR="0043191B" w:rsidRPr="00702DCA" w14:paraId="3585BF0A" w14:textId="77777777" w:rsidTr="00CF62B8">
        <w:trPr>
          <w:trHeight w:val="4526"/>
        </w:trPr>
        <w:tc>
          <w:tcPr>
            <w:tcW w:w="4518" w:type="dxa"/>
          </w:tcPr>
          <w:p w14:paraId="0C205A95" w14:textId="77777777" w:rsidR="0043191B" w:rsidRPr="00054567" w:rsidRDefault="0043191B" w:rsidP="00A00F18">
            <w:pPr>
              <w:pStyle w:val="a5"/>
              <w:ind w:hanging="108"/>
              <w:jc w:val="both"/>
              <w:rPr>
                <w:lang w:val="en-US"/>
              </w:rPr>
            </w:pPr>
            <w:r w:rsidRPr="00054567">
              <w:rPr>
                <w:noProof/>
              </w:rPr>
              <w:drawing>
                <wp:inline distT="0" distB="0" distL="0" distR="0" wp14:anchorId="20CF25FF" wp14:editId="45F16C6C">
                  <wp:extent cx="2777938" cy="2119257"/>
                  <wp:effectExtent l="19050" t="0" r="3362" b="0"/>
                  <wp:docPr id="1" name="Рисунок 1" descr="C:\Users\Sorbona-cp01\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rbona-cp01\Desktop\Без названия.jpg"/>
                          <pic:cNvPicPr>
                            <a:picLocks noChangeAspect="1" noChangeArrowheads="1"/>
                          </pic:cNvPicPr>
                        </pic:nvPicPr>
                        <pic:blipFill>
                          <a:blip r:embed="rId58"/>
                          <a:srcRect/>
                          <a:stretch>
                            <a:fillRect/>
                          </a:stretch>
                        </pic:blipFill>
                        <pic:spPr bwMode="auto">
                          <a:xfrm>
                            <a:off x="0" y="0"/>
                            <a:ext cx="2778359" cy="2119578"/>
                          </a:xfrm>
                          <a:prstGeom prst="rect">
                            <a:avLst/>
                          </a:prstGeom>
                          <a:noFill/>
                          <a:ln w="9525">
                            <a:noFill/>
                            <a:miter lim="800000"/>
                            <a:headEnd/>
                            <a:tailEnd/>
                          </a:ln>
                        </pic:spPr>
                      </pic:pic>
                    </a:graphicData>
                  </a:graphic>
                </wp:inline>
              </w:drawing>
            </w:r>
          </w:p>
        </w:tc>
        <w:tc>
          <w:tcPr>
            <w:tcW w:w="4685" w:type="dxa"/>
          </w:tcPr>
          <w:p w14:paraId="503FCF8F" w14:textId="77777777" w:rsidR="0043191B" w:rsidRPr="00054567" w:rsidRDefault="0043191B" w:rsidP="00A00F18">
            <w:pPr>
              <w:pStyle w:val="a9"/>
              <w:ind w:firstLine="567"/>
              <w:jc w:val="both"/>
              <w:rPr>
                <w:b/>
                <w:bCs/>
                <w:lang w:val="en-US"/>
              </w:rPr>
            </w:pPr>
            <w:proofErr w:type="spellStart"/>
            <w:r w:rsidRPr="00054567">
              <w:rPr>
                <w:rStyle w:val="ab"/>
                <w:b w:val="0"/>
                <w:bCs w:val="0"/>
              </w:rPr>
              <w:t>Суретте</w:t>
            </w:r>
            <w:proofErr w:type="spellEnd"/>
            <w:r w:rsidRPr="00054567">
              <w:rPr>
                <w:rStyle w:val="ab"/>
                <w:b w:val="0"/>
                <w:bCs w:val="0"/>
                <w:lang w:val="en-US"/>
              </w:rPr>
              <w:t xml:space="preserve"> </w:t>
            </w:r>
            <w:proofErr w:type="spellStart"/>
            <w:r w:rsidRPr="00054567">
              <w:rPr>
                <w:rStyle w:val="ab"/>
                <w:b w:val="0"/>
                <w:bCs w:val="0"/>
              </w:rPr>
              <w:t>берілген</w:t>
            </w:r>
            <w:proofErr w:type="spellEnd"/>
            <w:r w:rsidRPr="00054567">
              <w:rPr>
                <w:rStyle w:val="ab"/>
                <w:b w:val="0"/>
                <w:bCs w:val="0"/>
                <w:lang w:val="en-US"/>
              </w:rPr>
              <w:t xml:space="preserve"> </w:t>
            </w:r>
            <w:proofErr w:type="spellStart"/>
            <w:r w:rsidRPr="00054567">
              <w:rPr>
                <w:rStyle w:val="ab"/>
                <w:b w:val="0"/>
                <w:bCs w:val="0"/>
              </w:rPr>
              <w:t>Қазақстанның</w:t>
            </w:r>
            <w:proofErr w:type="spellEnd"/>
            <w:r w:rsidRPr="00054567">
              <w:rPr>
                <w:rStyle w:val="ab"/>
                <w:b w:val="0"/>
                <w:bCs w:val="0"/>
                <w:lang w:val="en-US"/>
              </w:rPr>
              <w:t xml:space="preserve"> </w:t>
            </w:r>
            <w:proofErr w:type="spellStart"/>
            <w:r w:rsidRPr="00054567">
              <w:rPr>
                <w:rStyle w:val="ab"/>
                <w:b w:val="0"/>
                <w:bCs w:val="0"/>
              </w:rPr>
              <w:t>әртүрлі</w:t>
            </w:r>
            <w:proofErr w:type="spellEnd"/>
            <w:r w:rsidRPr="00054567">
              <w:rPr>
                <w:rStyle w:val="ab"/>
                <w:b w:val="0"/>
                <w:bCs w:val="0"/>
                <w:lang w:val="en-US"/>
              </w:rPr>
              <w:t xml:space="preserve"> </w:t>
            </w:r>
            <w:proofErr w:type="spellStart"/>
            <w:r w:rsidRPr="00054567">
              <w:rPr>
                <w:rStyle w:val="ab"/>
                <w:b w:val="0"/>
                <w:bCs w:val="0"/>
              </w:rPr>
              <w:t>агроөнеркәсіптік</w:t>
            </w:r>
            <w:proofErr w:type="spellEnd"/>
            <w:r w:rsidRPr="00054567">
              <w:rPr>
                <w:rStyle w:val="ab"/>
                <w:b w:val="0"/>
                <w:bCs w:val="0"/>
                <w:lang w:val="en-US"/>
              </w:rPr>
              <w:t xml:space="preserve"> </w:t>
            </w:r>
            <w:proofErr w:type="spellStart"/>
            <w:r w:rsidRPr="00054567">
              <w:rPr>
                <w:rStyle w:val="ab"/>
                <w:b w:val="0"/>
                <w:bCs w:val="0"/>
              </w:rPr>
              <w:t>аймақтарын</w:t>
            </w:r>
            <w:proofErr w:type="spellEnd"/>
            <w:r w:rsidRPr="00054567">
              <w:rPr>
                <w:rStyle w:val="ab"/>
                <w:b w:val="0"/>
                <w:bCs w:val="0"/>
                <w:lang w:val="en-US"/>
              </w:rPr>
              <w:t xml:space="preserve"> </w:t>
            </w:r>
            <w:proofErr w:type="spellStart"/>
            <w:r w:rsidRPr="00054567">
              <w:rPr>
                <w:rStyle w:val="ab"/>
                <w:b w:val="0"/>
                <w:bCs w:val="0"/>
              </w:rPr>
              <w:t>атап</w:t>
            </w:r>
            <w:proofErr w:type="spellEnd"/>
            <w:r w:rsidRPr="00054567">
              <w:rPr>
                <w:rStyle w:val="ab"/>
                <w:b w:val="0"/>
                <w:bCs w:val="0"/>
                <w:lang w:val="en-US"/>
              </w:rPr>
              <w:t xml:space="preserve">, </w:t>
            </w:r>
            <w:proofErr w:type="spellStart"/>
            <w:r w:rsidRPr="00054567">
              <w:rPr>
                <w:rStyle w:val="ab"/>
                <w:b w:val="0"/>
                <w:bCs w:val="0"/>
              </w:rPr>
              <w:t>олардың</w:t>
            </w:r>
            <w:proofErr w:type="spellEnd"/>
            <w:r w:rsidRPr="00054567">
              <w:rPr>
                <w:rStyle w:val="ab"/>
                <w:b w:val="0"/>
                <w:bCs w:val="0"/>
                <w:lang w:val="en-US"/>
              </w:rPr>
              <w:t xml:space="preserve"> </w:t>
            </w:r>
            <w:proofErr w:type="spellStart"/>
            <w:r w:rsidRPr="00054567">
              <w:rPr>
                <w:rStyle w:val="ab"/>
                <w:b w:val="0"/>
                <w:bCs w:val="0"/>
              </w:rPr>
              <w:t>табиғи</w:t>
            </w:r>
            <w:proofErr w:type="spellEnd"/>
            <w:r w:rsidRPr="00054567">
              <w:rPr>
                <w:rStyle w:val="ab"/>
                <w:b w:val="0"/>
                <w:bCs w:val="0"/>
                <w:lang w:val="en-US"/>
              </w:rPr>
              <w:t>-</w:t>
            </w:r>
            <w:proofErr w:type="spellStart"/>
            <w:r w:rsidRPr="00054567">
              <w:rPr>
                <w:rStyle w:val="ab"/>
                <w:b w:val="0"/>
                <w:bCs w:val="0"/>
              </w:rPr>
              <w:t>климаттық</w:t>
            </w:r>
            <w:proofErr w:type="spellEnd"/>
            <w:r w:rsidRPr="00054567">
              <w:rPr>
                <w:rStyle w:val="ab"/>
                <w:b w:val="0"/>
                <w:bCs w:val="0"/>
                <w:lang w:val="en-US"/>
              </w:rPr>
              <w:t xml:space="preserve"> </w:t>
            </w:r>
            <w:proofErr w:type="spellStart"/>
            <w:r w:rsidRPr="00054567">
              <w:rPr>
                <w:rStyle w:val="ab"/>
                <w:b w:val="0"/>
                <w:bCs w:val="0"/>
              </w:rPr>
              <w:t>ерекшеліктерін</w:t>
            </w:r>
            <w:proofErr w:type="spellEnd"/>
            <w:r w:rsidRPr="00054567">
              <w:rPr>
                <w:rStyle w:val="ab"/>
                <w:b w:val="0"/>
                <w:bCs w:val="0"/>
                <w:lang w:val="en-US"/>
              </w:rPr>
              <w:t xml:space="preserve"> </w:t>
            </w:r>
            <w:proofErr w:type="spellStart"/>
            <w:r w:rsidRPr="00054567">
              <w:rPr>
                <w:rStyle w:val="ab"/>
                <w:b w:val="0"/>
                <w:bCs w:val="0"/>
              </w:rPr>
              <w:t>салыстырыңдар</w:t>
            </w:r>
            <w:proofErr w:type="spellEnd"/>
            <w:r w:rsidRPr="00054567">
              <w:rPr>
                <w:rStyle w:val="ab"/>
                <w:b w:val="0"/>
                <w:bCs w:val="0"/>
                <w:lang w:val="en-US"/>
              </w:rPr>
              <w:t>.</w:t>
            </w:r>
            <w:r w:rsidRPr="00054567">
              <w:rPr>
                <w:b/>
                <w:bCs/>
                <w:lang w:val="en-US"/>
              </w:rPr>
              <w:t xml:space="preserve"> </w:t>
            </w:r>
            <w:proofErr w:type="spellStart"/>
            <w:r w:rsidRPr="00054567">
              <w:rPr>
                <w:rStyle w:val="af9"/>
              </w:rPr>
              <w:t>Мысалы</w:t>
            </w:r>
            <w:proofErr w:type="spellEnd"/>
            <w:r w:rsidRPr="00054567">
              <w:rPr>
                <w:rStyle w:val="af9"/>
                <w:lang w:val="en-US"/>
              </w:rPr>
              <w:t xml:space="preserve">: </w:t>
            </w:r>
            <w:proofErr w:type="spellStart"/>
            <w:r w:rsidRPr="00054567">
              <w:rPr>
                <w:rStyle w:val="af9"/>
              </w:rPr>
              <w:t>Солтүстік</w:t>
            </w:r>
            <w:proofErr w:type="spellEnd"/>
            <w:r w:rsidRPr="00054567">
              <w:rPr>
                <w:rStyle w:val="af9"/>
                <w:lang w:val="en-US"/>
              </w:rPr>
              <w:t xml:space="preserve"> </w:t>
            </w:r>
            <w:proofErr w:type="spellStart"/>
            <w:r w:rsidRPr="00054567">
              <w:rPr>
                <w:rStyle w:val="af9"/>
              </w:rPr>
              <w:t>Қазақстан</w:t>
            </w:r>
            <w:proofErr w:type="spellEnd"/>
            <w:r w:rsidRPr="00054567">
              <w:rPr>
                <w:rStyle w:val="af9"/>
                <w:lang w:val="en-US"/>
              </w:rPr>
              <w:t xml:space="preserve"> </w:t>
            </w:r>
            <w:r w:rsidRPr="00054567">
              <w:rPr>
                <w:rStyle w:val="af9"/>
              </w:rPr>
              <w:t>мен</w:t>
            </w:r>
            <w:r w:rsidRPr="00054567">
              <w:rPr>
                <w:rStyle w:val="af9"/>
                <w:lang w:val="en-US"/>
              </w:rPr>
              <w:t xml:space="preserve"> </w:t>
            </w:r>
            <w:proofErr w:type="spellStart"/>
            <w:r w:rsidRPr="00054567">
              <w:rPr>
                <w:rStyle w:val="af9"/>
              </w:rPr>
              <w:t>Оңтүстік</w:t>
            </w:r>
            <w:proofErr w:type="spellEnd"/>
            <w:r w:rsidRPr="00054567">
              <w:rPr>
                <w:rStyle w:val="af9"/>
                <w:lang w:val="en-US"/>
              </w:rPr>
              <w:t xml:space="preserve"> </w:t>
            </w:r>
            <w:proofErr w:type="spellStart"/>
            <w:r w:rsidRPr="00054567">
              <w:rPr>
                <w:rStyle w:val="af9"/>
              </w:rPr>
              <w:t>Қазақстан</w:t>
            </w:r>
            <w:proofErr w:type="spellEnd"/>
            <w:r w:rsidRPr="00054567">
              <w:rPr>
                <w:rStyle w:val="af9"/>
                <w:lang w:val="en-US"/>
              </w:rPr>
              <w:t xml:space="preserve"> </w:t>
            </w:r>
            <w:proofErr w:type="spellStart"/>
            <w:r w:rsidRPr="00054567">
              <w:rPr>
                <w:rStyle w:val="af9"/>
              </w:rPr>
              <w:t>облыстарының</w:t>
            </w:r>
            <w:proofErr w:type="spellEnd"/>
            <w:r w:rsidRPr="00054567">
              <w:rPr>
                <w:rStyle w:val="af9"/>
                <w:lang w:val="en-US"/>
              </w:rPr>
              <w:t xml:space="preserve"> </w:t>
            </w:r>
            <w:proofErr w:type="spellStart"/>
            <w:r w:rsidRPr="00054567">
              <w:rPr>
                <w:rStyle w:val="af9"/>
              </w:rPr>
              <w:t>аграрлық</w:t>
            </w:r>
            <w:proofErr w:type="spellEnd"/>
            <w:r w:rsidRPr="00054567">
              <w:rPr>
                <w:rStyle w:val="af9"/>
                <w:lang w:val="en-US"/>
              </w:rPr>
              <w:t xml:space="preserve"> </w:t>
            </w:r>
            <w:proofErr w:type="spellStart"/>
            <w:r w:rsidRPr="00054567">
              <w:rPr>
                <w:rStyle w:val="af9"/>
              </w:rPr>
              <w:t>әлеуеті</w:t>
            </w:r>
            <w:proofErr w:type="spellEnd"/>
            <w:r w:rsidRPr="00054567">
              <w:rPr>
                <w:rStyle w:val="af9"/>
                <w:lang w:val="en-US"/>
              </w:rPr>
              <w:t>.</w:t>
            </w:r>
          </w:p>
          <w:p w14:paraId="3B0A7B17" w14:textId="153BBD60" w:rsidR="0043191B" w:rsidRPr="00054567" w:rsidRDefault="0043191B" w:rsidP="00A00F18">
            <w:pPr>
              <w:pStyle w:val="a9"/>
              <w:ind w:firstLine="567"/>
              <w:jc w:val="both"/>
              <w:rPr>
                <w:b/>
                <w:bCs/>
                <w:lang w:val="kk-KZ"/>
              </w:rPr>
            </w:pPr>
            <w:r w:rsidRPr="00054567">
              <w:rPr>
                <w:rStyle w:val="ab"/>
                <w:b w:val="0"/>
                <w:bCs w:val="0"/>
                <w:lang w:val="en-US"/>
              </w:rPr>
              <w:t>2.</w:t>
            </w:r>
            <w:r w:rsidRPr="00054567">
              <w:rPr>
                <w:rStyle w:val="ab"/>
                <w:b w:val="0"/>
                <w:bCs w:val="0"/>
              </w:rPr>
              <w:t>Осы</w:t>
            </w:r>
            <w:r w:rsidRPr="00054567">
              <w:rPr>
                <w:rStyle w:val="ab"/>
                <w:b w:val="0"/>
                <w:bCs w:val="0"/>
                <w:lang w:val="en-US"/>
              </w:rPr>
              <w:t xml:space="preserve"> </w:t>
            </w:r>
            <w:proofErr w:type="spellStart"/>
            <w:r w:rsidRPr="00054567">
              <w:rPr>
                <w:rStyle w:val="ab"/>
                <w:b w:val="0"/>
                <w:bCs w:val="0"/>
              </w:rPr>
              <w:t>аймақтардың</w:t>
            </w:r>
            <w:proofErr w:type="spellEnd"/>
            <w:r w:rsidRPr="00054567">
              <w:rPr>
                <w:rStyle w:val="ab"/>
                <w:b w:val="0"/>
                <w:bCs w:val="0"/>
                <w:lang w:val="en-US"/>
              </w:rPr>
              <w:t xml:space="preserve"> </w:t>
            </w:r>
            <w:r w:rsidRPr="00054567">
              <w:rPr>
                <w:rStyle w:val="ab"/>
                <w:b w:val="0"/>
                <w:bCs w:val="0"/>
              </w:rPr>
              <w:t>АӨК</w:t>
            </w:r>
            <w:r w:rsidRPr="00054567">
              <w:rPr>
                <w:rStyle w:val="ab"/>
                <w:b w:val="0"/>
                <w:bCs w:val="0"/>
                <w:lang w:val="en-US"/>
              </w:rPr>
              <w:t xml:space="preserve"> </w:t>
            </w:r>
            <w:proofErr w:type="spellStart"/>
            <w:r w:rsidRPr="00054567">
              <w:rPr>
                <w:rStyle w:val="ab"/>
                <w:b w:val="0"/>
                <w:bCs w:val="0"/>
              </w:rPr>
              <w:t>құрамындағы</w:t>
            </w:r>
            <w:proofErr w:type="spellEnd"/>
            <w:r w:rsidRPr="00054567">
              <w:rPr>
                <w:rStyle w:val="ab"/>
                <w:b w:val="0"/>
                <w:bCs w:val="0"/>
                <w:lang w:val="en-US"/>
              </w:rPr>
              <w:t xml:space="preserve"> </w:t>
            </w:r>
            <w:proofErr w:type="spellStart"/>
            <w:r w:rsidRPr="00054567">
              <w:rPr>
                <w:rStyle w:val="ab"/>
                <w:b w:val="0"/>
                <w:bCs w:val="0"/>
              </w:rPr>
              <w:t>негізгі</w:t>
            </w:r>
            <w:proofErr w:type="spellEnd"/>
            <w:r w:rsidRPr="00054567">
              <w:rPr>
                <w:rStyle w:val="ab"/>
                <w:b w:val="0"/>
                <w:bCs w:val="0"/>
                <w:lang w:val="en-US"/>
              </w:rPr>
              <w:t xml:space="preserve"> </w:t>
            </w:r>
            <w:proofErr w:type="spellStart"/>
            <w:r w:rsidRPr="00054567">
              <w:rPr>
                <w:rStyle w:val="ab"/>
                <w:b w:val="0"/>
                <w:bCs w:val="0"/>
              </w:rPr>
              <w:t>ауыл</w:t>
            </w:r>
            <w:proofErr w:type="spellEnd"/>
            <w:r w:rsidRPr="00054567">
              <w:rPr>
                <w:rStyle w:val="ab"/>
                <w:b w:val="0"/>
                <w:bCs w:val="0"/>
                <w:lang w:val="en-US"/>
              </w:rPr>
              <w:t xml:space="preserve"> </w:t>
            </w:r>
            <w:proofErr w:type="spellStart"/>
            <w:r w:rsidRPr="00054567">
              <w:rPr>
                <w:rStyle w:val="ab"/>
                <w:b w:val="0"/>
                <w:bCs w:val="0"/>
              </w:rPr>
              <w:t>шаруашылық</w:t>
            </w:r>
            <w:proofErr w:type="spellEnd"/>
            <w:r w:rsidRPr="00054567">
              <w:rPr>
                <w:rStyle w:val="ab"/>
                <w:b w:val="0"/>
                <w:bCs w:val="0"/>
                <w:lang w:val="en-US"/>
              </w:rPr>
              <w:t xml:space="preserve"> </w:t>
            </w:r>
            <w:proofErr w:type="spellStart"/>
            <w:r w:rsidRPr="00054567">
              <w:rPr>
                <w:rStyle w:val="ab"/>
                <w:b w:val="0"/>
                <w:bCs w:val="0"/>
              </w:rPr>
              <w:t>салалары</w:t>
            </w:r>
            <w:proofErr w:type="spellEnd"/>
            <w:r w:rsidRPr="00054567">
              <w:rPr>
                <w:rStyle w:val="ab"/>
                <w:b w:val="0"/>
                <w:bCs w:val="0"/>
                <w:lang w:val="en-US"/>
              </w:rPr>
              <w:t xml:space="preserve"> </w:t>
            </w:r>
            <w:r w:rsidRPr="00054567">
              <w:rPr>
                <w:rStyle w:val="ab"/>
                <w:b w:val="0"/>
                <w:bCs w:val="0"/>
              </w:rPr>
              <w:t>мен</w:t>
            </w:r>
            <w:r w:rsidRPr="00054567">
              <w:rPr>
                <w:rStyle w:val="ab"/>
                <w:b w:val="0"/>
                <w:bCs w:val="0"/>
                <w:lang w:val="en-US"/>
              </w:rPr>
              <w:t xml:space="preserve"> </w:t>
            </w:r>
            <w:proofErr w:type="spellStart"/>
            <w:r w:rsidRPr="00054567">
              <w:rPr>
                <w:rStyle w:val="ab"/>
                <w:b w:val="0"/>
                <w:bCs w:val="0"/>
              </w:rPr>
              <w:t>азық</w:t>
            </w:r>
            <w:proofErr w:type="spellEnd"/>
            <w:r w:rsidRPr="00054567">
              <w:rPr>
                <w:rStyle w:val="ab"/>
                <w:b w:val="0"/>
                <w:bCs w:val="0"/>
                <w:lang w:val="en-US"/>
              </w:rPr>
              <w:t>-</w:t>
            </w:r>
            <w:proofErr w:type="spellStart"/>
            <w:r w:rsidRPr="00054567">
              <w:rPr>
                <w:rStyle w:val="ab"/>
                <w:b w:val="0"/>
                <w:bCs w:val="0"/>
              </w:rPr>
              <w:t>түлік</w:t>
            </w:r>
            <w:proofErr w:type="spellEnd"/>
            <w:r w:rsidRPr="00054567">
              <w:rPr>
                <w:rStyle w:val="ab"/>
                <w:b w:val="0"/>
                <w:bCs w:val="0"/>
                <w:lang w:val="en-US"/>
              </w:rPr>
              <w:t xml:space="preserve"> </w:t>
            </w:r>
            <w:proofErr w:type="spellStart"/>
            <w:r w:rsidRPr="00054567">
              <w:rPr>
                <w:rStyle w:val="ab"/>
                <w:b w:val="0"/>
                <w:bCs w:val="0"/>
              </w:rPr>
              <w:t>өндірудегі</w:t>
            </w:r>
            <w:proofErr w:type="spellEnd"/>
            <w:r w:rsidRPr="00054567">
              <w:rPr>
                <w:rStyle w:val="ab"/>
                <w:b w:val="0"/>
                <w:bCs w:val="0"/>
                <w:lang w:val="en-US"/>
              </w:rPr>
              <w:t xml:space="preserve"> </w:t>
            </w:r>
            <w:proofErr w:type="spellStart"/>
            <w:r w:rsidRPr="00054567">
              <w:rPr>
                <w:rStyle w:val="ab"/>
                <w:b w:val="0"/>
                <w:bCs w:val="0"/>
              </w:rPr>
              <w:t>үлесіне</w:t>
            </w:r>
            <w:proofErr w:type="spellEnd"/>
            <w:r w:rsidRPr="00054567">
              <w:rPr>
                <w:rStyle w:val="ab"/>
                <w:b w:val="0"/>
                <w:bCs w:val="0"/>
                <w:lang w:val="en-US"/>
              </w:rPr>
              <w:t xml:space="preserve"> </w:t>
            </w:r>
            <w:proofErr w:type="spellStart"/>
            <w:r w:rsidRPr="00054567">
              <w:rPr>
                <w:rStyle w:val="ab"/>
                <w:b w:val="0"/>
                <w:bCs w:val="0"/>
              </w:rPr>
              <w:t>баға</w:t>
            </w:r>
            <w:proofErr w:type="spellEnd"/>
            <w:r w:rsidRPr="00054567">
              <w:rPr>
                <w:rStyle w:val="ab"/>
                <w:b w:val="0"/>
                <w:bCs w:val="0"/>
                <w:lang w:val="en-US"/>
              </w:rPr>
              <w:t xml:space="preserve"> </w:t>
            </w:r>
            <w:proofErr w:type="spellStart"/>
            <w:r w:rsidRPr="00054567">
              <w:rPr>
                <w:rStyle w:val="ab"/>
                <w:b w:val="0"/>
                <w:bCs w:val="0"/>
              </w:rPr>
              <w:t>беріңдер</w:t>
            </w:r>
            <w:proofErr w:type="spellEnd"/>
            <w:r w:rsidRPr="00054567">
              <w:rPr>
                <w:rStyle w:val="ab"/>
                <w:b w:val="0"/>
                <w:bCs w:val="0"/>
                <w:lang w:val="en-US"/>
              </w:rPr>
              <w:t>.</w:t>
            </w:r>
            <w:r w:rsidR="005E6F88" w:rsidRPr="00054567">
              <w:rPr>
                <w:rStyle w:val="ab"/>
                <w:b w:val="0"/>
                <w:bCs w:val="0"/>
                <w:lang w:val="kk-KZ"/>
              </w:rPr>
              <w:t xml:space="preserve"> </w:t>
            </w:r>
            <w:r w:rsidRPr="00054567">
              <w:rPr>
                <w:rStyle w:val="af9"/>
                <w:i w:val="0"/>
                <w:iCs w:val="0"/>
                <w:lang w:val="kk-KZ"/>
              </w:rPr>
              <w:t>Қай аймақ астық өндіруге, қайсысы бақша немесе мал шаруашылығына бейім?</w:t>
            </w:r>
          </w:p>
          <w:p w14:paraId="1C20E88A" w14:textId="77777777" w:rsidR="0043191B" w:rsidRPr="00054567" w:rsidRDefault="0043191B" w:rsidP="00A00F18">
            <w:pPr>
              <w:pStyle w:val="a9"/>
              <w:ind w:firstLine="567"/>
              <w:jc w:val="both"/>
              <w:rPr>
                <w:lang w:val="kk-KZ"/>
              </w:rPr>
            </w:pPr>
            <w:r w:rsidRPr="00054567">
              <w:rPr>
                <w:rStyle w:val="ab"/>
                <w:b w:val="0"/>
                <w:bCs w:val="0"/>
                <w:lang w:val="kk-KZ"/>
              </w:rPr>
              <w:t>3. Қазақстанда АӨК жүйесінің кейбір аймақтарда тиімді жұмыс істеуінің немесе баяу дамуының себебі неде? Нақты мысалдар келтіріңдер.</w:t>
            </w:r>
            <w:r w:rsidRPr="00054567">
              <w:rPr>
                <w:b/>
                <w:bCs/>
                <w:lang w:val="kk-KZ"/>
              </w:rPr>
              <w:t xml:space="preserve"> </w:t>
            </w:r>
            <w:r w:rsidRPr="00054567">
              <w:rPr>
                <w:rStyle w:val="af9"/>
                <w:lang w:val="kk-KZ"/>
              </w:rPr>
              <w:t>Мысалы: инфрақұрылымның дамымауы, су тапшылығы немесе логистика мәселелері.</w:t>
            </w:r>
          </w:p>
        </w:tc>
      </w:tr>
    </w:tbl>
    <w:p w14:paraId="190B317B" w14:textId="77777777" w:rsidR="007107E2" w:rsidRPr="00054567" w:rsidRDefault="007107E2" w:rsidP="007107E2">
      <w:pPr>
        <w:pStyle w:val="a5"/>
        <w:jc w:val="center"/>
        <w:rPr>
          <w:rFonts w:ascii="Times New Roman" w:hAnsi="Times New Roman" w:cs="Times New Roman"/>
          <w:sz w:val="28"/>
          <w:szCs w:val="28"/>
          <w:lang w:val="kk-KZ"/>
        </w:rPr>
      </w:pPr>
    </w:p>
    <w:p w14:paraId="34CFB1F4" w14:textId="1E628A35" w:rsidR="007107E2" w:rsidRPr="00054567" w:rsidRDefault="007107E2" w:rsidP="007107E2">
      <w:pPr>
        <w:pStyle w:val="a5"/>
        <w:jc w:val="center"/>
        <w:rPr>
          <w:rFonts w:ascii="Times New Roman" w:hAnsi="Times New Roman" w:cs="Times New Roman"/>
          <w:sz w:val="28"/>
          <w:szCs w:val="28"/>
          <w:lang w:val="kk-KZ"/>
        </w:rPr>
      </w:pPr>
      <w:r w:rsidRPr="00054567">
        <w:rPr>
          <w:rFonts w:ascii="Times New Roman" w:hAnsi="Times New Roman" w:cs="Times New Roman"/>
          <w:sz w:val="28"/>
          <w:szCs w:val="28"/>
          <w:lang w:val="kk-KZ"/>
        </w:rPr>
        <w:t>Сурет 2</w:t>
      </w:r>
      <w:r w:rsidR="00D64CFF" w:rsidRPr="00054567">
        <w:rPr>
          <w:rFonts w:ascii="Times New Roman" w:hAnsi="Times New Roman" w:cs="Times New Roman"/>
          <w:sz w:val="28"/>
          <w:szCs w:val="28"/>
          <w:lang w:val="kk-KZ"/>
        </w:rPr>
        <w:t>6</w:t>
      </w:r>
      <w:r w:rsidRPr="00054567">
        <w:rPr>
          <w:rFonts w:ascii="Times New Roman" w:hAnsi="Times New Roman" w:cs="Times New Roman"/>
          <w:sz w:val="28"/>
          <w:szCs w:val="28"/>
          <w:lang w:val="kk-KZ"/>
        </w:rPr>
        <w:t xml:space="preserve">  -</w:t>
      </w:r>
      <w:r w:rsidRPr="00054567">
        <w:rPr>
          <w:rStyle w:val="ab"/>
          <w:b w:val="0"/>
          <w:bCs w:val="0"/>
          <w:lang w:val="kk-KZ"/>
        </w:rPr>
        <w:t xml:space="preserve"> </w:t>
      </w:r>
      <w:r w:rsidRPr="00054567">
        <w:rPr>
          <w:rStyle w:val="ab"/>
          <w:rFonts w:ascii="Times New Roman" w:hAnsi="Times New Roman" w:cs="Times New Roman"/>
          <w:b w:val="0"/>
          <w:bCs w:val="0"/>
          <w:sz w:val="28"/>
          <w:szCs w:val="28"/>
          <w:lang w:val="kk-KZ"/>
        </w:rPr>
        <w:t>Қазақстанның агроөнеркәсіптік аймақтары</w:t>
      </w:r>
    </w:p>
    <w:p w14:paraId="66FEB25B" w14:textId="46C8B5B3" w:rsidR="0043191B" w:rsidRPr="00054567" w:rsidRDefault="0043191B" w:rsidP="00A00F18">
      <w:pPr>
        <w:pStyle w:val="a5"/>
        <w:ind w:firstLine="567"/>
        <w:jc w:val="both"/>
        <w:rPr>
          <w:lang w:val="kk-KZ"/>
        </w:rPr>
      </w:pPr>
    </w:p>
    <w:p w14:paraId="540D3116" w14:textId="77777777" w:rsidR="0043191B" w:rsidRPr="00054567" w:rsidRDefault="0043191B" w:rsidP="00A00F18">
      <w:pPr>
        <w:pStyle w:val="4"/>
        <w:spacing w:before="0" w:line="240" w:lineRule="auto"/>
        <w:ind w:firstLine="567"/>
        <w:jc w:val="both"/>
        <w:rPr>
          <w:rFonts w:ascii="Times New Roman" w:hAnsi="Times New Roman" w:cs="Times New Roman"/>
          <w:i w:val="0"/>
          <w:iCs w:val="0"/>
          <w:color w:val="auto"/>
          <w:sz w:val="28"/>
          <w:szCs w:val="28"/>
          <w:lang w:val="kk-KZ"/>
        </w:rPr>
      </w:pPr>
      <w:r w:rsidRPr="00054567">
        <w:rPr>
          <w:rFonts w:ascii="Times New Roman" w:hAnsi="Times New Roman" w:cs="Times New Roman"/>
          <w:i w:val="0"/>
          <w:iCs w:val="0"/>
          <w:color w:val="auto"/>
          <w:sz w:val="28"/>
          <w:szCs w:val="28"/>
          <w:lang w:val="kk-KZ"/>
        </w:rPr>
        <w:t xml:space="preserve">3 тапсырма. </w:t>
      </w:r>
      <w:r w:rsidRPr="00054567">
        <w:rPr>
          <w:rStyle w:val="ab"/>
          <w:rFonts w:ascii="Times New Roman" w:hAnsi="Times New Roman" w:cs="Times New Roman"/>
          <w:b w:val="0"/>
          <w:bCs w:val="0"/>
          <w:i w:val="0"/>
          <w:iCs w:val="0"/>
          <w:color w:val="auto"/>
          <w:sz w:val="28"/>
          <w:szCs w:val="28"/>
          <w:lang w:val="kk-KZ"/>
        </w:rPr>
        <w:t>Google Earth платформасын ашып, келесі нысандарды тауып, белгілеңдер:</w:t>
      </w:r>
    </w:p>
    <w:p w14:paraId="192105A4" w14:textId="77777777" w:rsidR="0043191B" w:rsidRPr="00054567" w:rsidRDefault="0043191B" w:rsidP="00A00F18">
      <w:pPr>
        <w:pStyle w:val="a9"/>
        <w:numPr>
          <w:ilvl w:val="0"/>
          <w:numId w:val="14"/>
        </w:numPr>
        <w:spacing w:after="0" w:line="240" w:lineRule="auto"/>
        <w:ind w:left="0" w:firstLine="567"/>
        <w:jc w:val="both"/>
        <w:rPr>
          <w:sz w:val="28"/>
          <w:szCs w:val="28"/>
          <w:lang w:val="kk-KZ"/>
        </w:rPr>
      </w:pPr>
      <w:r w:rsidRPr="00054567">
        <w:rPr>
          <w:sz w:val="28"/>
          <w:szCs w:val="28"/>
          <w:lang w:val="kk-KZ"/>
        </w:rPr>
        <w:t xml:space="preserve">Солтүстік Қазақстан облысы – </w:t>
      </w:r>
      <w:r w:rsidRPr="00054567">
        <w:rPr>
          <w:rStyle w:val="ab"/>
          <w:b w:val="0"/>
          <w:bCs w:val="0"/>
          <w:sz w:val="28"/>
          <w:szCs w:val="28"/>
          <w:lang w:val="kk-KZ"/>
        </w:rPr>
        <w:t>астық (бидай) шаруашылығы</w:t>
      </w:r>
    </w:p>
    <w:p w14:paraId="22E22698" w14:textId="77777777" w:rsidR="0043191B" w:rsidRPr="00054567" w:rsidRDefault="0043191B" w:rsidP="00A00F18">
      <w:pPr>
        <w:pStyle w:val="a9"/>
        <w:numPr>
          <w:ilvl w:val="0"/>
          <w:numId w:val="14"/>
        </w:numPr>
        <w:spacing w:after="0" w:line="240" w:lineRule="auto"/>
        <w:ind w:left="0" w:firstLine="567"/>
        <w:jc w:val="both"/>
        <w:rPr>
          <w:sz w:val="28"/>
          <w:szCs w:val="28"/>
          <w:lang w:val="kk-KZ"/>
        </w:rPr>
      </w:pPr>
      <w:r w:rsidRPr="00054567">
        <w:rPr>
          <w:sz w:val="28"/>
          <w:szCs w:val="28"/>
          <w:lang w:val="kk-KZ"/>
        </w:rPr>
        <w:t xml:space="preserve">Түркістан облысы – </w:t>
      </w:r>
      <w:r w:rsidRPr="00054567">
        <w:rPr>
          <w:rStyle w:val="ab"/>
          <w:b w:val="0"/>
          <w:bCs w:val="0"/>
          <w:sz w:val="28"/>
          <w:szCs w:val="28"/>
          <w:lang w:val="kk-KZ"/>
        </w:rPr>
        <w:t>бау-бақша және мақта шаруашылығы</w:t>
      </w:r>
    </w:p>
    <w:p w14:paraId="58EF49AB" w14:textId="77777777" w:rsidR="0043191B" w:rsidRPr="00054567" w:rsidRDefault="0043191B" w:rsidP="00A00F18">
      <w:pPr>
        <w:pStyle w:val="a9"/>
        <w:numPr>
          <w:ilvl w:val="0"/>
          <w:numId w:val="14"/>
        </w:numPr>
        <w:spacing w:after="0" w:line="240" w:lineRule="auto"/>
        <w:ind w:left="0" w:firstLine="567"/>
        <w:jc w:val="both"/>
        <w:rPr>
          <w:sz w:val="28"/>
          <w:szCs w:val="28"/>
          <w:lang w:val="kk-KZ"/>
        </w:rPr>
      </w:pPr>
      <w:r w:rsidRPr="00054567">
        <w:rPr>
          <w:sz w:val="28"/>
          <w:szCs w:val="28"/>
          <w:lang w:val="kk-KZ"/>
        </w:rPr>
        <w:t xml:space="preserve">Жамбыл облысы – </w:t>
      </w:r>
      <w:r w:rsidRPr="00054567">
        <w:rPr>
          <w:rStyle w:val="ab"/>
          <w:b w:val="0"/>
          <w:bCs w:val="0"/>
          <w:sz w:val="28"/>
          <w:szCs w:val="28"/>
          <w:lang w:val="kk-KZ"/>
        </w:rPr>
        <w:t>марал, қой және сүт бағытындағы мал шаруашылығы</w:t>
      </w:r>
    </w:p>
    <w:p w14:paraId="6EEA04A7" w14:textId="77777777" w:rsidR="0043191B" w:rsidRPr="00054567" w:rsidRDefault="0043191B" w:rsidP="00A00F18">
      <w:pPr>
        <w:pStyle w:val="a9"/>
        <w:numPr>
          <w:ilvl w:val="0"/>
          <w:numId w:val="14"/>
        </w:numPr>
        <w:spacing w:after="0" w:line="240" w:lineRule="auto"/>
        <w:ind w:left="0" w:firstLine="567"/>
        <w:jc w:val="both"/>
        <w:rPr>
          <w:sz w:val="28"/>
          <w:szCs w:val="28"/>
          <w:lang w:val="kk-KZ"/>
        </w:rPr>
      </w:pPr>
      <w:r w:rsidRPr="00054567">
        <w:rPr>
          <w:sz w:val="28"/>
          <w:szCs w:val="28"/>
          <w:lang w:val="kk-KZ"/>
        </w:rPr>
        <w:t xml:space="preserve">Алматы облысы – </w:t>
      </w:r>
      <w:r w:rsidRPr="00054567">
        <w:rPr>
          <w:rStyle w:val="ab"/>
          <w:b w:val="0"/>
          <w:bCs w:val="0"/>
          <w:sz w:val="28"/>
          <w:szCs w:val="28"/>
          <w:lang w:val="kk-KZ"/>
        </w:rPr>
        <w:t>жеміс-жидек және сүтті ірі қара шаруашылығы</w:t>
      </w:r>
    </w:p>
    <w:p w14:paraId="22C16B36" w14:textId="77777777" w:rsidR="0043191B" w:rsidRPr="00054567" w:rsidRDefault="0043191B" w:rsidP="00A00F18">
      <w:pPr>
        <w:pStyle w:val="a9"/>
        <w:numPr>
          <w:ilvl w:val="0"/>
          <w:numId w:val="14"/>
        </w:numPr>
        <w:spacing w:after="0" w:line="240" w:lineRule="auto"/>
        <w:ind w:left="0" w:firstLine="567"/>
        <w:jc w:val="both"/>
        <w:rPr>
          <w:sz w:val="28"/>
          <w:szCs w:val="28"/>
          <w:lang w:val="kk-KZ"/>
        </w:rPr>
      </w:pPr>
      <w:r w:rsidRPr="00054567">
        <w:rPr>
          <w:sz w:val="28"/>
          <w:szCs w:val="28"/>
          <w:lang w:val="kk-KZ"/>
        </w:rPr>
        <w:t xml:space="preserve">Шығыс Қазақстан облысы – </w:t>
      </w:r>
      <w:r w:rsidRPr="00054567">
        <w:rPr>
          <w:rStyle w:val="ab"/>
          <w:b w:val="0"/>
          <w:bCs w:val="0"/>
          <w:sz w:val="28"/>
          <w:szCs w:val="28"/>
          <w:lang w:val="kk-KZ"/>
        </w:rPr>
        <w:t>аралас ауыл шаруашылығы (мал + егін</w:t>
      </w:r>
      <w:r w:rsidRPr="00054567">
        <w:rPr>
          <w:rStyle w:val="ab"/>
          <w:sz w:val="28"/>
          <w:szCs w:val="28"/>
          <w:lang w:val="kk-KZ"/>
        </w:rPr>
        <w:t>)</w:t>
      </w:r>
    </w:p>
    <w:p w14:paraId="713AC9DC" w14:textId="77777777" w:rsidR="0043191B" w:rsidRPr="00054567" w:rsidRDefault="0043191B" w:rsidP="001B7A68">
      <w:pPr>
        <w:pStyle w:val="4"/>
        <w:spacing w:before="0" w:line="240" w:lineRule="auto"/>
        <w:jc w:val="both"/>
        <w:rPr>
          <w:rFonts w:ascii="Times New Roman" w:hAnsi="Times New Roman" w:cs="Times New Roman"/>
          <w:i w:val="0"/>
          <w:iCs w:val="0"/>
          <w:color w:val="auto"/>
          <w:sz w:val="28"/>
          <w:szCs w:val="28"/>
          <w:lang w:val="kk-KZ"/>
        </w:rPr>
      </w:pPr>
      <w:r w:rsidRPr="002549A7">
        <w:rPr>
          <w:rStyle w:val="ab"/>
          <w:rFonts w:ascii="Times New Roman" w:hAnsi="Times New Roman" w:cs="Times New Roman"/>
          <w:b w:val="0"/>
          <w:bCs w:val="0"/>
          <w:i w:val="0"/>
          <w:iCs w:val="0"/>
          <w:color w:val="auto"/>
          <w:sz w:val="28"/>
          <w:szCs w:val="28"/>
          <w:lang w:val="kk-KZ"/>
        </w:rPr>
        <w:t>2</w:t>
      </w:r>
      <w:r w:rsidRPr="00054567">
        <w:rPr>
          <w:rStyle w:val="ab"/>
          <w:rFonts w:ascii="Times New Roman" w:hAnsi="Times New Roman" w:cs="Times New Roman"/>
          <w:b w:val="0"/>
          <w:bCs w:val="0"/>
          <w:color w:val="auto"/>
          <w:sz w:val="28"/>
          <w:szCs w:val="28"/>
          <w:lang w:val="kk-KZ"/>
        </w:rPr>
        <w:t xml:space="preserve">. </w:t>
      </w:r>
      <w:r w:rsidRPr="00054567">
        <w:rPr>
          <w:rStyle w:val="ab"/>
          <w:rFonts w:ascii="Times New Roman" w:hAnsi="Times New Roman" w:cs="Times New Roman"/>
          <w:b w:val="0"/>
          <w:bCs w:val="0"/>
          <w:i w:val="0"/>
          <w:iCs w:val="0"/>
          <w:color w:val="auto"/>
          <w:sz w:val="28"/>
          <w:szCs w:val="28"/>
          <w:lang w:val="kk-KZ"/>
        </w:rPr>
        <w:t>Әр аймақ бойынша келесі мәліметтерді жинақтаңдар:</w:t>
      </w:r>
    </w:p>
    <w:p w14:paraId="775EF58E" w14:textId="77777777" w:rsidR="0043191B" w:rsidRPr="00054567" w:rsidRDefault="0043191B" w:rsidP="00A00F18">
      <w:pPr>
        <w:pStyle w:val="a9"/>
        <w:numPr>
          <w:ilvl w:val="0"/>
          <w:numId w:val="15"/>
        </w:numPr>
        <w:spacing w:after="0" w:line="240" w:lineRule="auto"/>
        <w:ind w:left="0" w:firstLine="567"/>
        <w:jc w:val="both"/>
        <w:rPr>
          <w:sz w:val="28"/>
          <w:szCs w:val="28"/>
          <w:lang w:val="kk-KZ"/>
        </w:rPr>
      </w:pPr>
      <w:r w:rsidRPr="00054567">
        <w:rPr>
          <w:sz w:val="28"/>
          <w:szCs w:val="28"/>
          <w:lang w:val="kk-KZ"/>
        </w:rPr>
        <w:t>Климаттық жағдайы (құрғақшылық, жауын-шашын мөлшері)</w:t>
      </w:r>
    </w:p>
    <w:p w14:paraId="10FF3383" w14:textId="77777777" w:rsidR="0043191B" w:rsidRPr="00054567" w:rsidRDefault="0043191B" w:rsidP="00A00F18">
      <w:pPr>
        <w:pStyle w:val="a9"/>
        <w:numPr>
          <w:ilvl w:val="0"/>
          <w:numId w:val="15"/>
        </w:numPr>
        <w:spacing w:after="0" w:line="240" w:lineRule="auto"/>
        <w:ind w:left="0" w:firstLine="567"/>
        <w:jc w:val="both"/>
        <w:rPr>
          <w:sz w:val="28"/>
          <w:szCs w:val="28"/>
        </w:rPr>
      </w:pPr>
      <w:proofErr w:type="spellStart"/>
      <w:r w:rsidRPr="00054567">
        <w:rPr>
          <w:sz w:val="28"/>
          <w:szCs w:val="28"/>
        </w:rPr>
        <w:t>Жер</w:t>
      </w:r>
      <w:proofErr w:type="spellEnd"/>
      <w:r w:rsidRPr="00054567">
        <w:rPr>
          <w:sz w:val="28"/>
          <w:szCs w:val="28"/>
        </w:rPr>
        <w:t xml:space="preserve"> </w:t>
      </w:r>
      <w:proofErr w:type="spellStart"/>
      <w:r w:rsidRPr="00054567">
        <w:rPr>
          <w:sz w:val="28"/>
          <w:szCs w:val="28"/>
        </w:rPr>
        <w:t>бедері</w:t>
      </w:r>
      <w:proofErr w:type="spellEnd"/>
      <w:r w:rsidRPr="00054567">
        <w:rPr>
          <w:sz w:val="28"/>
          <w:szCs w:val="28"/>
        </w:rPr>
        <w:t xml:space="preserve"> </w:t>
      </w:r>
      <w:proofErr w:type="spellStart"/>
      <w:r w:rsidRPr="00054567">
        <w:rPr>
          <w:sz w:val="28"/>
          <w:szCs w:val="28"/>
        </w:rPr>
        <w:t>және</w:t>
      </w:r>
      <w:proofErr w:type="spellEnd"/>
      <w:r w:rsidRPr="00054567">
        <w:rPr>
          <w:sz w:val="28"/>
          <w:szCs w:val="28"/>
        </w:rPr>
        <w:t xml:space="preserve"> су </w:t>
      </w:r>
      <w:proofErr w:type="spellStart"/>
      <w:r w:rsidRPr="00054567">
        <w:rPr>
          <w:sz w:val="28"/>
          <w:szCs w:val="28"/>
        </w:rPr>
        <w:t>ресурстары</w:t>
      </w:r>
      <w:proofErr w:type="spellEnd"/>
    </w:p>
    <w:p w14:paraId="2967E3DC" w14:textId="77777777" w:rsidR="0043191B" w:rsidRPr="00054567" w:rsidRDefault="0043191B" w:rsidP="00A00F18">
      <w:pPr>
        <w:pStyle w:val="a9"/>
        <w:numPr>
          <w:ilvl w:val="0"/>
          <w:numId w:val="15"/>
        </w:numPr>
        <w:spacing w:after="0" w:line="240" w:lineRule="auto"/>
        <w:ind w:left="0" w:firstLine="567"/>
        <w:rPr>
          <w:sz w:val="28"/>
          <w:szCs w:val="28"/>
        </w:rPr>
      </w:pPr>
      <w:proofErr w:type="spellStart"/>
      <w:r w:rsidRPr="00054567">
        <w:rPr>
          <w:sz w:val="28"/>
          <w:szCs w:val="28"/>
        </w:rPr>
        <w:t>Шаруашылықтың</w:t>
      </w:r>
      <w:proofErr w:type="spellEnd"/>
      <w:r w:rsidRPr="00054567">
        <w:rPr>
          <w:sz w:val="28"/>
          <w:szCs w:val="28"/>
        </w:rPr>
        <w:t xml:space="preserve"> </w:t>
      </w:r>
      <w:proofErr w:type="spellStart"/>
      <w:r w:rsidRPr="00054567">
        <w:rPr>
          <w:sz w:val="28"/>
          <w:szCs w:val="28"/>
        </w:rPr>
        <w:t>қандай</w:t>
      </w:r>
      <w:proofErr w:type="spellEnd"/>
      <w:r w:rsidRPr="00054567">
        <w:rPr>
          <w:sz w:val="28"/>
          <w:szCs w:val="28"/>
        </w:rPr>
        <w:t xml:space="preserve"> </w:t>
      </w:r>
      <w:proofErr w:type="spellStart"/>
      <w:r w:rsidRPr="00054567">
        <w:rPr>
          <w:sz w:val="28"/>
          <w:szCs w:val="28"/>
        </w:rPr>
        <w:t>түріне</w:t>
      </w:r>
      <w:proofErr w:type="spellEnd"/>
      <w:r w:rsidRPr="00054567">
        <w:rPr>
          <w:sz w:val="28"/>
          <w:szCs w:val="28"/>
        </w:rPr>
        <w:t xml:space="preserve"> </w:t>
      </w:r>
      <w:proofErr w:type="spellStart"/>
      <w:r w:rsidRPr="00054567">
        <w:rPr>
          <w:sz w:val="28"/>
          <w:szCs w:val="28"/>
        </w:rPr>
        <w:t>қолайлы</w:t>
      </w:r>
      <w:proofErr w:type="spellEnd"/>
      <w:r w:rsidRPr="00054567">
        <w:rPr>
          <w:sz w:val="28"/>
          <w:szCs w:val="28"/>
        </w:rPr>
        <w:t xml:space="preserve"> </w:t>
      </w:r>
      <w:proofErr w:type="spellStart"/>
      <w:r w:rsidRPr="00054567">
        <w:rPr>
          <w:sz w:val="28"/>
          <w:szCs w:val="28"/>
        </w:rPr>
        <w:t>екені</w:t>
      </w:r>
      <w:proofErr w:type="spellEnd"/>
    </w:p>
    <w:p w14:paraId="119D3C67" w14:textId="77777777" w:rsidR="0043191B" w:rsidRPr="00054567" w:rsidRDefault="0043191B" w:rsidP="001B7A68">
      <w:pPr>
        <w:pStyle w:val="4"/>
        <w:spacing w:before="0" w:line="240" w:lineRule="auto"/>
        <w:rPr>
          <w:rFonts w:ascii="Times New Roman" w:hAnsi="Times New Roman" w:cs="Times New Roman"/>
          <w:i w:val="0"/>
          <w:iCs w:val="0"/>
          <w:color w:val="auto"/>
          <w:sz w:val="28"/>
          <w:szCs w:val="28"/>
        </w:rPr>
      </w:pPr>
      <w:r w:rsidRPr="00054567">
        <w:rPr>
          <w:rStyle w:val="ab"/>
          <w:rFonts w:ascii="Times New Roman" w:hAnsi="Times New Roman" w:cs="Times New Roman"/>
          <w:b w:val="0"/>
          <w:bCs w:val="0"/>
          <w:i w:val="0"/>
          <w:iCs w:val="0"/>
          <w:color w:val="auto"/>
          <w:sz w:val="28"/>
          <w:szCs w:val="28"/>
        </w:rPr>
        <w:t xml:space="preserve">3. </w:t>
      </w:r>
      <w:proofErr w:type="spellStart"/>
      <w:r w:rsidRPr="00054567">
        <w:rPr>
          <w:rStyle w:val="ab"/>
          <w:rFonts w:ascii="Times New Roman" w:hAnsi="Times New Roman" w:cs="Times New Roman"/>
          <w:b w:val="0"/>
          <w:bCs w:val="0"/>
          <w:i w:val="0"/>
          <w:iCs w:val="0"/>
          <w:color w:val="auto"/>
          <w:sz w:val="28"/>
          <w:szCs w:val="28"/>
        </w:rPr>
        <w:t>Қорытынды</w:t>
      </w:r>
      <w:proofErr w:type="spellEnd"/>
      <w:r w:rsidRPr="00054567">
        <w:rPr>
          <w:rStyle w:val="ab"/>
          <w:rFonts w:ascii="Times New Roman" w:hAnsi="Times New Roman" w:cs="Times New Roman"/>
          <w:b w:val="0"/>
          <w:bCs w:val="0"/>
          <w:i w:val="0"/>
          <w:iCs w:val="0"/>
          <w:color w:val="auto"/>
          <w:sz w:val="28"/>
          <w:szCs w:val="28"/>
        </w:rPr>
        <w:t xml:space="preserve"> </w:t>
      </w:r>
      <w:proofErr w:type="spellStart"/>
      <w:r w:rsidRPr="00054567">
        <w:rPr>
          <w:rStyle w:val="ab"/>
          <w:rFonts w:ascii="Times New Roman" w:hAnsi="Times New Roman" w:cs="Times New Roman"/>
          <w:b w:val="0"/>
          <w:bCs w:val="0"/>
          <w:i w:val="0"/>
          <w:iCs w:val="0"/>
          <w:color w:val="auto"/>
          <w:sz w:val="28"/>
          <w:szCs w:val="28"/>
        </w:rPr>
        <w:t>жаса</w:t>
      </w:r>
      <w:proofErr w:type="spellEnd"/>
      <w:r w:rsidRPr="00054567">
        <w:rPr>
          <w:rStyle w:val="ab"/>
          <w:rFonts w:ascii="Times New Roman" w:hAnsi="Times New Roman" w:cs="Times New Roman"/>
          <w:b w:val="0"/>
          <w:bCs w:val="0"/>
          <w:i w:val="0"/>
          <w:iCs w:val="0"/>
          <w:color w:val="auto"/>
          <w:sz w:val="28"/>
          <w:szCs w:val="28"/>
        </w:rPr>
        <w:t>:</w:t>
      </w:r>
    </w:p>
    <w:p w14:paraId="5822E7D9" w14:textId="77777777" w:rsidR="0043191B" w:rsidRPr="00054567" w:rsidRDefault="0043191B" w:rsidP="00A00F18">
      <w:pPr>
        <w:pStyle w:val="a9"/>
        <w:numPr>
          <w:ilvl w:val="0"/>
          <w:numId w:val="16"/>
        </w:numPr>
        <w:spacing w:after="0" w:line="240" w:lineRule="auto"/>
        <w:ind w:left="0" w:firstLine="567"/>
        <w:rPr>
          <w:sz w:val="28"/>
          <w:szCs w:val="28"/>
        </w:rPr>
      </w:pPr>
      <w:proofErr w:type="spellStart"/>
      <w:r w:rsidRPr="00054567">
        <w:rPr>
          <w:sz w:val="28"/>
          <w:szCs w:val="28"/>
        </w:rPr>
        <w:t>Неліктен</w:t>
      </w:r>
      <w:proofErr w:type="spellEnd"/>
      <w:r w:rsidRPr="00054567">
        <w:rPr>
          <w:sz w:val="28"/>
          <w:szCs w:val="28"/>
        </w:rPr>
        <w:t xml:space="preserve"> </w:t>
      </w:r>
      <w:proofErr w:type="spellStart"/>
      <w:r w:rsidRPr="00054567">
        <w:rPr>
          <w:sz w:val="28"/>
          <w:szCs w:val="28"/>
        </w:rPr>
        <w:t>әр</w:t>
      </w:r>
      <w:proofErr w:type="spellEnd"/>
      <w:r w:rsidRPr="00054567">
        <w:rPr>
          <w:sz w:val="28"/>
          <w:szCs w:val="28"/>
        </w:rPr>
        <w:t xml:space="preserve"> </w:t>
      </w:r>
      <w:proofErr w:type="spellStart"/>
      <w:r w:rsidRPr="00054567">
        <w:rPr>
          <w:sz w:val="28"/>
          <w:szCs w:val="28"/>
        </w:rPr>
        <w:t>аймақта</w:t>
      </w:r>
      <w:proofErr w:type="spellEnd"/>
      <w:r w:rsidRPr="00054567">
        <w:rPr>
          <w:sz w:val="28"/>
          <w:szCs w:val="28"/>
        </w:rPr>
        <w:t xml:space="preserve"> </w:t>
      </w:r>
      <w:proofErr w:type="spellStart"/>
      <w:r w:rsidRPr="00054567">
        <w:rPr>
          <w:sz w:val="28"/>
          <w:szCs w:val="28"/>
        </w:rPr>
        <w:t>ауыл</w:t>
      </w:r>
      <w:proofErr w:type="spellEnd"/>
      <w:r w:rsidRPr="00054567">
        <w:rPr>
          <w:sz w:val="28"/>
          <w:szCs w:val="28"/>
        </w:rPr>
        <w:t xml:space="preserve"> </w:t>
      </w:r>
      <w:proofErr w:type="spellStart"/>
      <w:r w:rsidRPr="00054567">
        <w:rPr>
          <w:sz w:val="28"/>
          <w:szCs w:val="28"/>
        </w:rPr>
        <w:t>шаруашылығының</w:t>
      </w:r>
      <w:proofErr w:type="spellEnd"/>
      <w:r w:rsidRPr="00054567">
        <w:rPr>
          <w:sz w:val="28"/>
          <w:szCs w:val="28"/>
        </w:rPr>
        <w:t xml:space="preserve"> </w:t>
      </w:r>
      <w:proofErr w:type="spellStart"/>
      <w:r w:rsidRPr="00054567">
        <w:rPr>
          <w:sz w:val="28"/>
          <w:szCs w:val="28"/>
        </w:rPr>
        <w:t>түрлі</w:t>
      </w:r>
      <w:proofErr w:type="spellEnd"/>
      <w:r w:rsidRPr="00054567">
        <w:rPr>
          <w:sz w:val="28"/>
          <w:szCs w:val="28"/>
        </w:rPr>
        <w:t xml:space="preserve"> </w:t>
      </w:r>
      <w:proofErr w:type="spellStart"/>
      <w:r w:rsidRPr="00054567">
        <w:rPr>
          <w:sz w:val="28"/>
          <w:szCs w:val="28"/>
        </w:rPr>
        <w:t>салалары</w:t>
      </w:r>
      <w:proofErr w:type="spellEnd"/>
      <w:r w:rsidRPr="00054567">
        <w:rPr>
          <w:sz w:val="28"/>
          <w:szCs w:val="28"/>
        </w:rPr>
        <w:t xml:space="preserve"> </w:t>
      </w:r>
      <w:proofErr w:type="spellStart"/>
      <w:r w:rsidRPr="00054567">
        <w:rPr>
          <w:sz w:val="28"/>
          <w:szCs w:val="28"/>
        </w:rPr>
        <w:t>дамыған</w:t>
      </w:r>
      <w:proofErr w:type="spellEnd"/>
      <w:r w:rsidRPr="00054567">
        <w:rPr>
          <w:sz w:val="28"/>
          <w:szCs w:val="28"/>
        </w:rPr>
        <w:t xml:space="preserve"> </w:t>
      </w:r>
      <w:proofErr w:type="spellStart"/>
      <w:r w:rsidRPr="00054567">
        <w:rPr>
          <w:sz w:val="28"/>
          <w:szCs w:val="28"/>
        </w:rPr>
        <w:t>деп</w:t>
      </w:r>
      <w:proofErr w:type="spellEnd"/>
      <w:r w:rsidRPr="00054567">
        <w:rPr>
          <w:sz w:val="28"/>
          <w:szCs w:val="28"/>
        </w:rPr>
        <w:t xml:space="preserve"> </w:t>
      </w:r>
      <w:proofErr w:type="spellStart"/>
      <w:r w:rsidRPr="00054567">
        <w:rPr>
          <w:sz w:val="28"/>
          <w:szCs w:val="28"/>
        </w:rPr>
        <w:t>ойлайсыңдар</w:t>
      </w:r>
      <w:proofErr w:type="spellEnd"/>
      <w:r w:rsidRPr="00054567">
        <w:rPr>
          <w:sz w:val="28"/>
          <w:szCs w:val="28"/>
        </w:rPr>
        <w:t>?</w:t>
      </w:r>
    </w:p>
    <w:p w14:paraId="4E256505" w14:textId="77777777" w:rsidR="0043191B" w:rsidRPr="00054567" w:rsidRDefault="0043191B" w:rsidP="00A00F18">
      <w:pPr>
        <w:pStyle w:val="a9"/>
        <w:numPr>
          <w:ilvl w:val="0"/>
          <w:numId w:val="16"/>
        </w:numPr>
        <w:spacing w:after="0" w:line="240" w:lineRule="auto"/>
        <w:ind w:left="0" w:firstLine="567"/>
        <w:rPr>
          <w:sz w:val="28"/>
          <w:szCs w:val="28"/>
        </w:rPr>
      </w:pPr>
      <w:proofErr w:type="spellStart"/>
      <w:r w:rsidRPr="00054567">
        <w:rPr>
          <w:sz w:val="28"/>
          <w:szCs w:val="28"/>
        </w:rPr>
        <w:t>Аймақтардың</w:t>
      </w:r>
      <w:proofErr w:type="spellEnd"/>
      <w:r w:rsidRPr="00054567">
        <w:rPr>
          <w:sz w:val="28"/>
          <w:szCs w:val="28"/>
        </w:rPr>
        <w:t xml:space="preserve"> </w:t>
      </w:r>
      <w:proofErr w:type="spellStart"/>
      <w:r w:rsidRPr="00054567">
        <w:rPr>
          <w:sz w:val="28"/>
          <w:szCs w:val="28"/>
        </w:rPr>
        <w:t>ерекшеліктеріне</w:t>
      </w:r>
      <w:proofErr w:type="spellEnd"/>
      <w:r w:rsidRPr="00054567">
        <w:rPr>
          <w:sz w:val="28"/>
          <w:szCs w:val="28"/>
        </w:rPr>
        <w:t xml:space="preserve"> </w:t>
      </w:r>
      <w:proofErr w:type="spellStart"/>
      <w:r w:rsidRPr="00054567">
        <w:rPr>
          <w:sz w:val="28"/>
          <w:szCs w:val="28"/>
        </w:rPr>
        <w:t>қарай</w:t>
      </w:r>
      <w:proofErr w:type="spellEnd"/>
      <w:r w:rsidRPr="00054567">
        <w:rPr>
          <w:sz w:val="28"/>
          <w:szCs w:val="28"/>
        </w:rPr>
        <w:t xml:space="preserve"> </w:t>
      </w:r>
      <w:proofErr w:type="spellStart"/>
      <w:r w:rsidRPr="00054567">
        <w:rPr>
          <w:sz w:val="28"/>
          <w:szCs w:val="28"/>
        </w:rPr>
        <w:t>шаруашылық</w:t>
      </w:r>
      <w:proofErr w:type="spellEnd"/>
      <w:r w:rsidRPr="00054567">
        <w:rPr>
          <w:sz w:val="28"/>
          <w:szCs w:val="28"/>
        </w:rPr>
        <w:t xml:space="preserve"> </w:t>
      </w:r>
      <w:proofErr w:type="spellStart"/>
      <w:r w:rsidRPr="00054567">
        <w:rPr>
          <w:sz w:val="28"/>
          <w:szCs w:val="28"/>
        </w:rPr>
        <w:t>салаларын</w:t>
      </w:r>
      <w:proofErr w:type="spellEnd"/>
      <w:r w:rsidRPr="00054567">
        <w:rPr>
          <w:sz w:val="28"/>
          <w:szCs w:val="28"/>
        </w:rPr>
        <w:t xml:space="preserve"> </w:t>
      </w:r>
      <w:proofErr w:type="spellStart"/>
      <w:r w:rsidRPr="00054567">
        <w:rPr>
          <w:sz w:val="28"/>
          <w:szCs w:val="28"/>
        </w:rPr>
        <w:t>топтастырып</w:t>
      </w:r>
      <w:proofErr w:type="spellEnd"/>
      <w:r w:rsidRPr="00054567">
        <w:rPr>
          <w:sz w:val="28"/>
          <w:szCs w:val="28"/>
        </w:rPr>
        <w:t xml:space="preserve">, </w:t>
      </w:r>
      <w:proofErr w:type="spellStart"/>
      <w:r w:rsidRPr="00054567">
        <w:rPr>
          <w:sz w:val="28"/>
          <w:szCs w:val="28"/>
        </w:rPr>
        <w:t>салыстырыңдар</w:t>
      </w:r>
      <w:proofErr w:type="spellEnd"/>
      <w:r w:rsidRPr="00054567">
        <w:rPr>
          <w:sz w:val="28"/>
          <w:szCs w:val="28"/>
        </w:rPr>
        <w:t>.</w:t>
      </w:r>
    </w:p>
    <w:p w14:paraId="0BA14DF5" w14:textId="77777777" w:rsidR="0043191B" w:rsidRPr="00054567" w:rsidRDefault="0043191B" w:rsidP="002E6860">
      <w:pPr>
        <w:pStyle w:val="a9"/>
        <w:numPr>
          <w:ilvl w:val="0"/>
          <w:numId w:val="16"/>
        </w:numPr>
        <w:spacing w:after="0" w:line="240" w:lineRule="auto"/>
        <w:ind w:left="0" w:firstLine="567"/>
        <w:jc w:val="both"/>
        <w:rPr>
          <w:sz w:val="28"/>
          <w:szCs w:val="28"/>
        </w:rPr>
      </w:pPr>
      <w:proofErr w:type="spellStart"/>
      <w:r w:rsidRPr="00054567">
        <w:rPr>
          <w:sz w:val="28"/>
          <w:szCs w:val="28"/>
        </w:rPr>
        <w:lastRenderedPageBreak/>
        <w:t>Қандай</w:t>
      </w:r>
      <w:proofErr w:type="spellEnd"/>
      <w:r w:rsidRPr="00054567">
        <w:rPr>
          <w:sz w:val="28"/>
          <w:szCs w:val="28"/>
        </w:rPr>
        <w:t xml:space="preserve"> </w:t>
      </w:r>
      <w:proofErr w:type="spellStart"/>
      <w:r w:rsidRPr="00054567">
        <w:rPr>
          <w:sz w:val="28"/>
          <w:szCs w:val="28"/>
        </w:rPr>
        <w:t>өңірде</w:t>
      </w:r>
      <w:proofErr w:type="spellEnd"/>
      <w:r w:rsidRPr="00054567">
        <w:rPr>
          <w:sz w:val="28"/>
          <w:szCs w:val="28"/>
        </w:rPr>
        <w:t xml:space="preserve"> </w:t>
      </w:r>
      <w:proofErr w:type="spellStart"/>
      <w:r w:rsidRPr="00054567">
        <w:rPr>
          <w:sz w:val="28"/>
          <w:szCs w:val="28"/>
        </w:rPr>
        <w:t>ауыл</w:t>
      </w:r>
      <w:proofErr w:type="spellEnd"/>
      <w:r w:rsidRPr="00054567">
        <w:rPr>
          <w:sz w:val="28"/>
          <w:szCs w:val="28"/>
        </w:rPr>
        <w:t xml:space="preserve"> </w:t>
      </w:r>
      <w:proofErr w:type="spellStart"/>
      <w:r w:rsidRPr="00054567">
        <w:rPr>
          <w:sz w:val="28"/>
          <w:szCs w:val="28"/>
        </w:rPr>
        <w:t>шаруашылығы</w:t>
      </w:r>
      <w:proofErr w:type="spellEnd"/>
      <w:r w:rsidRPr="00054567">
        <w:rPr>
          <w:sz w:val="28"/>
          <w:szCs w:val="28"/>
        </w:rPr>
        <w:t xml:space="preserve"> </w:t>
      </w:r>
      <w:proofErr w:type="spellStart"/>
      <w:r w:rsidRPr="00054567">
        <w:rPr>
          <w:sz w:val="28"/>
          <w:szCs w:val="28"/>
        </w:rPr>
        <w:t>саласы</w:t>
      </w:r>
      <w:proofErr w:type="spellEnd"/>
      <w:r w:rsidRPr="00054567">
        <w:rPr>
          <w:sz w:val="28"/>
          <w:szCs w:val="28"/>
        </w:rPr>
        <w:t xml:space="preserve"> </w:t>
      </w:r>
      <w:proofErr w:type="spellStart"/>
      <w:r w:rsidRPr="00054567">
        <w:rPr>
          <w:sz w:val="28"/>
          <w:szCs w:val="28"/>
        </w:rPr>
        <w:t>ерекше</w:t>
      </w:r>
      <w:proofErr w:type="spellEnd"/>
      <w:r w:rsidRPr="00054567">
        <w:rPr>
          <w:sz w:val="28"/>
          <w:szCs w:val="28"/>
        </w:rPr>
        <w:t xml:space="preserve"> </w:t>
      </w:r>
      <w:proofErr w:type="spellStart"/>
      <w:r w:rsidRPr="00054567">
        <w:rPr>
          <w:sz w:val="28"/>
          <w:szCs w:val="28"/>
        </w:rPr>
        <w:t>қарқынды</w:t>
      </w:r>
      <w:proofErr w:type="spellEnd"/>
      <w:r w:rsidRPr="00054567">
        <w:rPr>
          <w:sz w:val="28"/>
          <w:szCs w:val="28"/>
        </w:rPr>
        <w:t xml:space="preserve"> </w:t>
      </w:r>
      <w:proofErr w:type="spellStart"/>
      <w:r w:rsidRPr="00054567">
        <w:rPr>
          <w:sz w:val="28"/>
          <w:szCs w:val="28"/>
        </w:rPr>
        <w:t>дамып</w:t>
      </w:r>
      <w:proofErr w:type="spellEnd"/>
      <w:r w:rsidRPr="00054567">
        <w:rPr>
          <w:sz w:val="28"/>
          <w:szCs w:val="28"/>
        </w:rPr>
        <w:t xml:space="preserve"> </w:t>
      </w:r>
      <w:proofErr w:type="spellStart"/>
      <w:r w:rsidRPr="00054567">
        <w:rPr>
          <w:sz w:val="28"/>
          <w:szCs w:val="28"/>
        </w:rPr>
        <w:t>келеді</w:t>
      </w:r>
      <w:proofErr w:type="spellEnd"/>
      <w:r w:rsidRPr="00054567">
        <w:rPr>
          <w:sz w:val="28"/>
          <w:szCs w:val="28"/>
        </w:rPr>
        <w:t xml:space="preserve"> </w:t>
      </w:r>
      <w:proofErr w:type="spellStart"/>
      <w:r w:rsidRPr="00054567">
        <w:rPr>
          <w:sz w:val="28"/>
          <w:szCs w:val="28"/>
        </w:rPr>
        <w:t>және</w:t>
      </w:r>
      <w:proofErr w:type="spellEnd"/>
      <w:r w:rsidRPr="00054567">
        <w:rPr>
          <w:sz w:val="28"/>
          <w:szCs w:val="28"/>
        </w:rPr>
        <w:t xml:space="preserve"> не </w:t>
      </w:r>
      <w:proofErr w:type="spellStart"/>
      <w:r w:rsidRPr="00054567">
        <w:rPr>
          <w:sz w:val="28"/>
          <w:szCs w:val="28"/>
        </w:rPr>
        <w:t>себепті</w:t>
      </w:r>
      <w:proofErr w:type="spellEnd"/>
      <w:r w:rsidRPr="00054567">
        <w:rPr>
          <w:sz w:val="28"/>
          <w:szCs w:val="28"/>
        </w:rPr>
        <w:t>?</w:t>
      </w:r>
    </w:p>
    <w:p w14:paraId="2F4458FD" w14:textId="77777777" w:rsidR="00EB07F4" w:rsidRPr="00054567" w:rsidRDefault="00EB07F4" w:rsidP="005F2BE0">
      <w:pPr>
        <w:spacing w:after="0" w:line="240" w:lineRule="auto"/>
        <w:ind w:firstLine="567"/>
        <w:jc w:val="both"/>
        <w:rPr>
          <w:rFonts w:ascii="Times New Roman" w:hAnsi="Times New Roman" w:cs="Times New Roman"/>
          <w:sz w:val="28"/>
          <w:szCs w:val="28"/>
        </w:rPr>
      </w:pPr>
    </w:p>
    <w:p w14:paraId="7DC46270" w14:textId="6C169FF3" w:rsidR="00A23AB6" w:rsidRPr="00054567" w:rsidRDefault="0043191B" w:rsidP="00EB07F4">
      <w:pPr>
        <w:spacing w:after="0" w:line="240" w:lineRule="auto"/>
        <w:ind w:firstLine="567"/>
        <w:jc w:val="both"/>
        <w:rPr>
          <w:rFonts w:ascii="Times New Roman" w:hAnsi="Times New Roman" w:cs="Times New Roman"/>
          <w:sz w:val="28"/>
          <w:szCs w:val="28"/>
        </w:rPr>
      </w:pPr>
      <w:r w:rsidRPr="00054567">
        <w:rPr>
          <w:rFonts w:ascii="Times New Roman" w:hAnsi="Times New Roman" w:cs="Times New Roman"/>
          <w:sz w:val="28"/>
          <w:szCs w:val="28"/>
        </w:rPr>
        <w:t xml:space="preserve">4 </w:t>
      </w:r>
      <w:proofErr w:type="spellStart"/>
      <w:r w:rsidRPr="00054567">
        <w:rPr>
          <w:rFonts w:ascii="Times New Roman" w:hAnsi="Times New Roman" w:cs="Times New Roman"/>
          <w:sz w:val="28"/>
          <w:szCs w:val="28"/>
        </w:rPr>
        <w:t>тапсырма</w:t>
      </w:r>
      <w:proofErr w:type="spellEnd"/>
      <w:r w:rsidRPr="00054567">
        <w:rPr>
          <w:rFonts w:ascii="Times New Roman" w:hAnsi="Times New Roman" w:cs="Times New Roman"/>
          <w:sz w:val="28"/>
          <w:szCs w:val="28"/>
        </w:rPr>
        <w:t xml:space="preserve"> </w:t>
      </w:r>
    </w:p>
    <w:p w14:paraId="6C04F47C" w14:textId="36B68F44" w:rsidR="00A23AB6" w:rsidRPr="00054567" w:rsidRDefault="00A23AB6" w:rsidP="00A23AB6">
      <w:pPr>
        <w:spacing w:after="0" w:line="240" w:lineRule="auto"/>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Кесте 1</w:t>
      </w:r>
      <w:r w:rsidR="00D308A0" w:rsidRPr="00054567">
        <w:rPr>
          <w:rFonts w:ascii="Times New Roman" w:hAnsi="Times New Roman" w:cs="Times New Roman"/>
          <w:sz w:val="28"/>
          <w:szCs w:val="28"/>
          <w:lang w:val="kk-KZ"/>
        </w:rPr>
        <w:t>4</w:t>
      </w:r>
      <w:r w:rsidRPr="00054567">
        <w:rPr>
          <w:rFonts w:ascii="Times New Roman" w:hAnsi="Times New Roman" w:cs="Times New Roman"/>
          <w:sz w:val="28"/>
          <w:szCs w:val="28"/>
          <w:lang w:val="kk-KZ"/>
        </w:rPr>
        <w:t xml:space="preserve"> – Жекелеген елдер бойынша ауыл шаруашылық жағдайына талдау</w:t>
      </w:r>
    </w:p>
    <w:p w14:paraId="4B76B89B" w14:textId="77777777" w:rsidR="00A23AB6" w:rsidRPr="00054567" w:rsidRDefault="00A23AB6" w:rsidP="00A23AB6">
      <w:pPr>
        <w:spacing w:after="0" w:line="240" w:lineRule="auto"/>
        <w:jc w:val="both"/>
        <w:rPr>
          <w:rFonts w:ascii="Times New Roman" w:hAnsi="Times New Roman" w:cs="Times New Roman"/>
          <w:sz w:val="28"/>
          <w:szCs w:val="28"/>
          <w:lang w:val="kk-KZ"/>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
        <w:gridCol w:w="1794"/>
        <w:gridCol w:w="1701"/>
        <w:gridCol w:w="1843"/>
        <w:gridCol w:w="1843"/>
        <w:gridCol w:w="1984"/>
      </w:tblGrid>
      <w:tr w:rsidR="0043191B" w:rsidRPr="00054567" w14:paraId="51DAD70E" w14:textId="77777777" w:rsidTr="003A3161">
        <w:tc>
          <w:tcPr>
            <w:tcW w:w="2263" w:type="dxa"/>
            <w:gridSpan w:val="2"/>
          </w:tcPr>
          <w:p w14:paraId="0C3CB9CE" w14:textId="77777777" w:rsidR="0043191B" w:rsidRPr="00054567" w:rsidRDefault="0043191B" w:rsidP="0051683B">
            <w:pPr>
              <w:spacing w:after="0" w:line="240" w:lineRule="auto"/>
              <w:ind w:firstLine="567"/>
              <w:jc w:val="center"/>
              <w:rPr>
                <w:rFonts w:ascii="Times New Roman" w:eastAsia="Times New Roman" w:hAnsi="Times New Roman" w:cs="Times New Roman"/>
                <w:i/>
                <w:sz w:val="24"/>
                <w:szCs w:val="24"/>
              </w:rPr>
            </w:pPr>
            <w:proofErr w:type="spellStart"/>
            <w:r w:rsidRPr="00054567">
              <w:rPr>
                <w:rFonts w:ascii="Times New Roman" w:eastAsia="Times New Roman" w:hAnsi="Times New Roman" w:cs="Times New Roman"/>
                <w:i/>
                <w:sz w:val="24"/>
                <w:szCs w:val="24"/>
              </w:rPr>
              <w:t>Ауыл</w:t>
            </w:r>
            <w:proofErr w:type="spellEnd"/>
            <w:r w:rsidRPr="00054567">
              <w:rPr>
                <w:rFonts w:ascii="Times New Roman" w:eastAsia="Times New Roman" w:hAnsi="Times New Roman" w:cs="Times New Roman"/>
                <w:i/>
                <w:sz w:val="24"/>
                <w:szCs w:val="24"/>
              </w:rPr>
              <w:t xml:space="preserve"> </w:t>
            </w:r>
            <w:proofErr w:type="spellStart"/>
            <w:r w:rsidRPr="00054567">
              <w:rPr>
                <w:rFonts w:ascii="Times New Roman" w:eastAsia="Times New Roman" w:hAnsi="Times New Roman" w:cs="Times New Roman"/>
                <w:i/>
                <w:sz w:val="24"/>
                <w:szCs w:val="24"/>
              </w:rPr>
              <w:t>шаруашылық</w:t>
            </w:r>
            <w:proofErr w:type="spellEnd"/>
            <w:r w:rsidRPr="00054567">
              <w:rPr>
                <w:rFonts w:ascii="Times New Roman" w:eastAsia="Times New Roman" w:hAnsi="Times New Roman" w:cs="Times New Roman"/>
                <w:i/>
                <w:sz w:val="24"/>
                <w:szCs w:val="24"/>
              </w:rPr>
              <w:t xml:space="preserve"> </w:t>
            </w:r>
            <w:proofErr w:type="spellStart"/>
            <w:r w:rsidRPr="00054567">
              <w:rPr>
                <w:rFonts w:ascii="Times New Roman" w:eastAsia="Times New Roman" w:hAnsi="Times New Roman" w:cs="Times New Roman"/>
                <w:i/>
                <w:sz w:val="24"/>
                <w:szCs w:val="24"/>
              </w:rPr>
              <w:t>жағдайына</w:t>
            </w:r>
            <w:proofErr w:type="spellEnd"/>
            <w:r w:rsidRPr="00054567">
              <w:rPr>
                <w:rFonts w:ascii="Times New Roman" w:eastAsia="Times New Roman" w:hAnsi="Times New Roman" w:cs="Times New Roman"/>
                <w:i/>
                <w:sz w:val="24"/>
                <w:szCs w:val="24"/>
              </w:rPr>
              <w:t xml:space="preserve"> </w:t>
            </w:r>
            <w:proofErr w:type="spellStart"/>
            <w:r w:rsidRPr="00054567">
              <w:rPr>
                <w:rFonts w:ascii="Times New Roman" w:eastAsia="Times New Roman" w:hAnsi="Times New Roman" w:cs="Times New Roman"/>
                <w:i/>
                <w:sz w:val="24"/>
                <w:szCs w:val="24"/>
              </w:rPr>
              <w:t>талдау</w:t>
            </w:r>
            <w:proofErr w:type="spellEnd"/>
          </w:p>
        </w:tc>
        <w:tc>
          <w:tcPr>
            <w:tcW w:w="1701" w:type="dxa"/>
          </w:tcPr>
          <w:p w14:paraId="10B0DE18" w14:textId="77777777" w:rsidR="0043191B" w:rsidRPr="00054567" w:rsidRDefault="0043191B" w:rsidP="0051683B">
            <w:pPr>
              <w:spacing w:after="0" w:line="240" w:lineRule="auto"/>
              <w:jc w:val="center"/>
              <w:rPr>
                <w:rFonts w:ascii="Times New Roman" w:eastAsia="Times New Roman" w:hAnsi="Times New Roman" w:cs="Times New Roman"/>
                <w:i/>
                <w:sz w:val="24"/>
                <w:szCs w:val="24"/>
              </w:rPr>
            </w:pPr>
            <w:proofErr w:type="spellStart"/>
            <w:r w:rsidRPr="00054567">
              <w:rPr>
                <w:rFonts w:ascii="Times New Roman" w:eastAsia="Times New Roman" w:hAnsi="Times New Roman" w:cs="Times New Roman"/>
                <w:i/>
                <w:sz w:val="24"/>
                <w:szCs w:val="24"/>
              </w:rPr>
              <w:t>Қазақстан</w:t>
            </w:r>
            <w:proofErr w:type="spellEnd"/>
          </w:p>
        </w:tc>
        <w:tc>
          <w:tcPr>
            <w:tcW w:w="1843" w:type="dxa"/>
          </w:tcPr>
          <w:p w14:paraId="6C44F26B" w14:textId="77777777" w:rsidR="0043191B" w:rsidRPr="00054567" w:rsidRDefault="0043191B" w:rsidP="0051683B">
            <w:pPr>
              <w:spacing w:after="0" w:line="240" w:lineRule="auto"/>
              <w:jc w:val="center"/>
              <w:rPr>
                <w:rFonts w:ascii="Times New Roman" w:eastAsia="Times New Roman" w:hAnsi="Times New Roman" w:cs="Times New Roman"/>
                <w:i/>
                <w:sz w:val="24"/>
                <w:szCs w:val="24"/>
              </w:rPr>
            </w:pPr>
            <w:r w:rsidRPr="00054567">
              <w:rPr>
                <w:rFonts w:ascii="Times New Roman" w:eastAsia="Times New Roman" w:hAnsi="Times New Roman" w:cs="Times New Roman"/>
                <w:i/>
                <w:sz w:val="24"/>
                <w:szCs w:val="24"/>
              </w:rPr>
              <w:t>Германия</w:t>
            </w:r>
          </w:p>
        </w:tc>
        <w:tc>
          <w:tcPr>
            <w:tcW w:w="1843" w:type="dxa"/>
          </w:tcPr>
          <w:p w14:paraId="2C14D973" w14:textId="77777777" w:rsidR="0043191B" w:rsidRPr="00054567" w:rsidRDefault="0043191B" w:rsidP="0051683B">
            <w:pPr>
              <w:spacing w:after="0" w:line="240" w:lineRule="auto"/>
              <w:jc w:val="center"/>
              <w:rPr>
                <w:rFonts w:ascii="Times New Roman" w:eastAsia="Times New Roman" w:hAnsi="Times New Roman" w:cs="Times New Roman"/>
                <w:i/>
                <w:sz w:val="24"/>
                <w:szCs w:val="24"/>
              </w:rPr>
            </w:pPr>
            <w:r w:rsidRPr="00054567">
              <w:rPr>
                <w:rFonts w:ascii="Times New Roman" w:eastAsia="Times New Roman" w:hAnsi="Times New Roman" w:cs="Times New Roman"/>
                <w:i/>
                <w:sz w:val="24"/>
                <w:szCs w:val="24"/>
              </w:rPr>
              <w:t>Бразилия</w:t>
            </w:r>
          </w:p>
        </w:tc>
        <w:tc>
          <w:tcPr>
            <w:tcW w:w="1984" w:type="dxa"/>
          </w:tcPr>
          <w:p w14:paraId="36E6DDE1" w14:textId="77777777" w:rsidR="0043191B" w:rsidRPr="00054567" w:rsidRDefault="0043191B" w:rsidP="0051683B">
            <w:pPr>
              <w:spacing w:after="0" w:line="240" w:lineRule="auto"/>
              <w:jc w:val="center"/>
              <w:rPr>
                <w:rFonts w:ascii="Times New Roman" w:eastAsia="Times New Roman" w:hAnsi="Times New Roman" w:cs="Times New Roman"/>
                <w:i/>
                <w:sz w:val="24"/>
                <w:szCs w:val="24"/>
              </w:rPr>
            </w:pPr>
            <w:r w:rsidRPr="00054567">
              <w:rPr>
                <w:rFonts w:ascii="Times New Roman" w:eastAsia="Times New Roman" w:hAnsi="Times New Roman" w:cs="Times New Roman"/>
                <w:i/>
                <w:sz w:val="24"/>
                <w:szCs w:val="24"/>
              </w:rPr>
              <w:t>Нидерланды</w:t>
            </w:r>
          </w:p>
        </w:tc>
      </w:tr>
      <w:tr w:rsidR="0043191B" w:rsidRPr="00054567" w14:paraId="50770829" w14:textId="77777777" w:rsidTr="003A3161">
        <w:tc>
          <w:tcPr>
            <w:tcW w:w="469" w:type="dxa"/>
            <w:tcBorders>
              <w:right w:val="single" w:sz="4" w:space="0" w:color="000000"/>
            </w:tcBorders>
          </w:tcPr>
          <w:p w14:paraId="53791784" w14:textId="5A2082D7" w:rsidR="0043191B" w:rsidRPr="00054567" w:rsidRDefault="0043191B" w:rsidP="0051683B">
            <w:pPr>
              <w:spacing w:after="0" w:line="240" w:lineRule="auto"/>
              <w:jc w:val="both"/>
              <w:rPr>
                <w:rFonts w:ascii="Times New Roman" w:eastAsia="Times New Roman" w:hAnsi="Times New Roman" w:cs="Times New Roman"/>
                <w:sz w:val="24"/>
                <w:szCs w:val="24"/>
              </w:rPr>
            </w:pPr>
            <w:r w:rsidRPr="00054567">
              <w:rPr>
                <w:rFonts w:ascii="Times New Roman" w:eastAsia="Times New Roman" w:hAnsi="Times New Roman" w:cs="Times New Roman"/>
                <w:sz w:val="24"/>
                <w:szCs w:val="24"/>
              </w:rPr>
              <w:t>1</w:t>
            </w:r>
          </w:p>
        </w:tc>
        <w:tc>
          <w:tcPr>
            <w:tcW w:w="1794" w:type="dxa"/>
            <w:tcBorders>
              <w:left w:val="single" w:sz="4" w:space="0" w:color="000000"/>
            </w:tcBorders>
          </w:tcPr>
          <w:p w14:paraId="6787FE37" w14:textId="3ED3CAE2" w:rsidR="0043191B" w:rsidRPr="00054567" w:rsidRDefault="0043191B" w:rsidP="0051683B">
            <w:pPr>
              <w:spacing w:after="0" w:line="240" w:lineRule="auto"/>
              <w:jc w:val="center"/>
              <w:rPr>
                <w:rFonts w:ascii="Times New Roman" w:eastAsia="Times New Roman" w:hAnsi="Times New Roman" w:cs="Times New Roman"/>
                <w:sz w:val="24"/>
                <w:szCs w:val="24"/>
                <w:lang w:val="kk-KZ"/>
              </w:rPr>
            </w:pPr>
            <w:proofErr w:type="spellStart"/>
            <w:r w:rsidRPr="00054567">
              <w:rPr>
                <w:rFonts w:ascii="Times New Roman" w:eastAsia="Times New Roman" w:hAnsi="Times New Roman" w:cs="Times New Roman"/>
                <w:sz w:val="24"/>
                <w:szCs w:val="24"/>
              </w:rPr>
              <w:t>Климаттық</w:t>
            </w:r>
            <w:proofErr w:type="spellEnd"/>
            <w:r w:rsidRPr="00054567">
              <w:rPr>
                <w:rFonts w:ascii="Times New Roman" w:eastAsia="Times New Roman" w:hAnsi="Times New Roman" w:cs="Times New Roman"/>
                <w:sz w:val="24"/>
                <w:szCs w:val="24"/>
              </w:rPr>
              <w:t xml:space="preserve"> </w:t>
            </w:r>
            <w:proofErr w:type="spellStart"/>
            <w:r w:rsidRPr="00054567">
              <w:rPr>
                <w:rFonts w:ascii="Times New Roman" w:eastAsia="Times New Roman" w:hAnsi="Times New Roman" w:cs="Times New Roman"/>
                <w:sz w:val="24"/>
                <w:szCs w:val="24"/>
              </w:rPr>
              <w:t>жағдай</w:t>
            </w:r>
            <w:proofErr w:type="spellEnd"/>
          </w:p>
        </w:tc>
        <w:tc>
          <w:tcPr>
            <w:tcW w:w="1701" w:type="dxa"/>
          </w:tcPr>
          <w:p w14:paraId="673066F5" w14:textId="77777777" w:rsidR="0043191B" w:rsidRPr="00054567" w:rsidRDefault="0043191B" w:rsidP="00A00F18">
            <w:pPr>
              <w:spacing w:after="0" w:line="240" w:lineRule="auto"/>
              <w:ind w:firstLine="567"/>
              <w:jc w:val="both"/>
              <w:rPr>
                <w:rFonts w:ascii="Times New Roman" w:eastAsia="Times New Roman" w:hAnsi="Times New Roman" w:cs="Times New Roman"/>
                <w:sz w:val="24"/>
                <w:szCs w:val="24"/>
              </w:rPr>
            </w:pPr>
          </w:p>
        </w:tc>
        <w:tc>
          <w:tcPr>
            <w:tcW w:w="1843" w:type="dxa"/>
          </w:tcPr>
          <w:p w14:paraId="46EAC32F" w14:textId="77777777" w:rsidR="0043191B" w:rsidRPr="00054567" w:rsidRDefault="0043191B" w:rsidP="00A00F18">
            <w:pPr>
              <w:spacing w:after="0" w:line="240" w:lineRule="auto"/>
              <w:ind w:firstLine="567"/>
              <w:jc w:val="both"/>
              <w:rPr>
                <w:rFonts w:ascii="Times New Roman" w:eastAsia="Times New Roman" w:hAnsi="Times New Roman" w:cs="Times New Roman"/>
                <w:sz w:val="24"/>
                <w:szCs w:val="24"/>
              </w:rPr>
            </w:pPr>
          </w:p>
        </w:tc>
        <w:tc>
          <w:tcPr>
            <w:tcW w:w="1843" w:type="dxa"/>
          </w:tcPr>
          <w:p w14:paraId="374EB76B" w14:textId="77777777" w:rsidR="0043191B" w:rsidRPr="00054567" w:rsidRDefault="0043191B" w:rsidP="00A00F18">
            <w:pPr>
              <w:spacing w:after="0" w:line="240" w:lineRule="auto"/>
              <w:ind w:firstLine="567"/>
              <w:jc w:val="both"/>
              <w:rPr>
                <w:rFonts w:ascii="Times New Roman" w:eastAsia="Times New Roman" w:hAnsi="Times New Roman" w:cs="Times New Roman"/>
                <w:sz w:val="24"/>
                <w:szCs w:val="24"/>
              </w:rPr>
            </w:pPr>
          </w:p>
        </w:tc>
        <w:tc>
          <w:tcPr>
            <w:tcW w:w="1984" w:type="dxa"/>
          </w:tcPr>
          <w:p w14:paraId="61DF5970" w14:textId="77777777" w:rsidR="0043191B" w:rsidRPr="00054567" w:rsidRDefault="0043191B" w:rsidP="00A00F18">
            <w:pPr>
              <w:spacing w:after="0" w:line="240" w:lineRule="auto"/>
              <w:ind w:firstLine="567"/>
              <w:jc w:val="both"/>
              <w:rPr>
                <w:rFonts w:ascii="Times New Roman" w:eastAsia="Times New Roman" w:hAnsi="Times New Roman" w:cs="Times New Roman"/>
                <w:sz w:val="24"/>
                <w:szCs w:val="24"/>
              </w:rPr>
            </w:pPr>
          </w:p>
        </w:tc>
      </w:tr>
      <w:tr w:rsidR="0043191B" w:rsidRPr="00054567" w14:paraId="1CC9086F" w14:textId="77777777" w:rsidTr="003A3161">
        <w:tc>
          <w:tcPr>
            <w:tcW w:w="469" w:type="dxa"/>
            <w:tcBorders>
              <w:right w:val="single" w:sz="4" w:space="0" w:color="000000"/>
            </w:tcBorders>
          </w:tcPr>
          <w:p w14:paraId="0180EB02" w14:textId="67EF15B4" w:rsidR="0043191B" w:rsidRPr="00054567" w:rsidRDefault="0043191B" w:rsidP="0051683B">
            <w:pPr>
              <w:spacing w:after="0" w:line="240" w:lineRule="auto"/>
              <w:jc w:val="both"/>
              <w:rPr>
                <w:rFonts w:ascii="Times New Roman" w:eastAsia="Times New Roman" w:hAnsi="Times New Roman" w:cs="Times New Roman"/>
                <w:sz w:val="24"/>
                <w:szCs w:val="24"/>
              </w:rPr>
            </w:pPr>
            <w:r w:rsidRPr="00054567">
              <w:rPr>
                <w:rFonts w:ascii="Times New Roman" w:eastAsia="Times New Roman" w:hAnsi="Times New Roman" w:cs="Times New Roman"/>
                <w:sz w:val="24"/>
                <w:szCs w:val="24"/>
              </w:rPr>
              <w:t>2</w:t>
            </w:r>
          </w:p>
        </w:tc>
        <w:tc>
          <w:tcPr>
            <w:tcW w:w="1794" w:type="dxa"/>
            <w:tcBorders>
              <w:left w:val="single" w:sz="4" w:space="0" w:color="000000"/>
            </w:tcBorders>
          </w:tcPr>
          <w:p w14:paraId="49C46499" w14:textId="50492986" w:rsidR="0043191B" w:rsidRPr="00054567" w:rsidRDefault="0043191B" w:rsidP="0051683B">
            <w:pPr>
              <w:spacing w:after="0" w:line="240" w:lineRule="auto"/>
              <w:jc w:val="center"/>
              <w:rPr>
                <w:rFonts w:ascii="Times New Roman" w:eastAsia="Times New Roman" w:hAnsi="Times New Roman" w:cs="Times New Roman"/>
                <w:sz w:val="24"/>
                <w:szCs w:val="24"/>
              </w:rPr>
            </w:pPr>
            <w:proofErr w:type="spellStart"/>
            <w:r w:rsidRPr="00054567">
              <w:rPr>
                <w:rFonts w:ascii="Times New Roman" w:eastAsia="Times New Roman" w:hAnsi="Times New Roman" w:cs="Times New Roman"/>
                <w:sz w:val="24"/>
                <w:szCs w:val="24"/>
              </w:rPr>
              <w:t>Жер</w:t>
            </w:r>
            <w:proofErr w:type="spellEnd"/>
            <w:r w:rsidRPr="00054567">
              <w:rPr>
                <w:rFonts w:ascii="Times New Roman" w:eastAsia="Times New Roman" w:hAnsi="Times New Roman" w:cs="Times New Roman"/>
                <w:sz w:val="24"/>
                <w:szCs w:val="24"/>
              </w:rPr>
              <w:t xml:space="preserve"> ресурсы</w:t>
            </w:r>
          </w:p>
        </w:tc>
        <w:tc>
          <w:tcPr>
            <w:tcW w:w="1701" w:type="dxa"/>
          </w:tcPr>
          <w:p w14:paraId="0E541641" w14:textId="77777777" w:rsidR="0043191B" w:rsidRPr="00054567" w:rsidRDefault="0043191B" w:rsidP="00A00F18">
            <w:pPr>
              <w:spacing w:after="0" w:line="240" w:lineRule="auto"/>
              <w:ind w:firstLine="567"/>
              <w:jc w:val="both"/>
              <w:rPr>
                <w:rFonts w:ascii="Times New Roman" w:eastAsia="Times New Roman" w:hAnsi="Times New Roman" w:cs="Times New Roman"/>
                <w:sz w:val="24"/>
                <w:szCs w:val="24"/>
              </w:rPr>
            </w:pPr>
          </w:p>
        </w:tc>
        <w:tc>
          <w:tcPr>
            <w:tcW w:w="1843" w:type="dxa"/>
          </w:tcPr>
          <w:p w14:paraId="4AE6844B" w14:textId="77777777" w:rsidR="0043191B" w:rsidRPr="00054567" w:rsidRDefault="0043191B" w:rsidP="00A00F18">
            <w:pPr>
              <w:spacing w:after="0" w:line="240" w:lineRule="auto"/>
              <w:ind w:firstLine="567"/>
              <w:jc w:val="both"/>
              <w:rPr>
                <w:rFonts w:ascii="Times New Roman" w:eastAsia="Times New Roman" w:hAnsi="Times New Roman" w:cs="Times New Roman"/>
                <w:sz w:val="24"/>
                <w:szCs w:val="24"/>
              </w:rPr>
            </w:pPr>
          </w:p>
        </w:tc>
        <w:tc>
          <w:tcPr>
            <w:tcW w:w="1843" w:type="dxa"/>
          </w:tcPr>
          <w:p w14:paraId="086E126F" w14:textId="77777777" w:rsidR="0043191B" w:rsidRPr="00054567" w:rsidRDefault="0043191B" w:rsidP="00A00F18">
            <w:pPr>
              <w:spacing w:after="0" w:line="240" w:lineRule="auto"/>
              <w:ind w:firstLine="567"/>
              <w:jc w:val="both"/>
              <w:rPr>
                <w:rFonts w:ascii="Times New Roman" w:eastAsia="Times New Roman" w:hAnsi="Times New Roman" w:cs="Times New Roman"/>
                <w:sz w:val="24"/>
                <w:szCs w:val="24"/>
              </w:rPr>
            </w:pPr>
          </w:p>
        </w:tc>
        <w:tc>
          <w:tcPr>
            <w:tcW w:w="1984" w:type="dxa"/>
          </w:tcPr>
          <w:p w14:paraId="01C5CFFF" w14:textId="77777777" w:rsidR="0043191B" w:rsidRPr="00054567" w:rsidRDefault="0043191B" w:rsidP="00A00F18">
            <w:pPr>
              <w:spacing w:after="0" w:line="240" w:lineRule="auto"/>
              <w:ind w:firstLine="567"/>
              <w:jc w:val="both"/>
              <w:rPr>
                <w:rFonts w:ascii="Times New Roman" w:eastAsia="Times New Roman" w:hAnsi="Times New Roman" w:cs="Times New Roman"/>
                <w:sz w:val="24"/>
                <w:szCs w:val="24"/>
              </w:rPr>
            </w:pPr>
          </w:p>
        </w:tc>
      </w:tr>
      <w:tr w:rsidR="0043191B" w:rsidRPr="00054567" w14:paraId="5FA75149" w14:textId="77777777" w:rsidTr="003A3161">
        <w:tc>
          <w:tcPr>
            <w:tcW w:w="469" w:type="dxa"/>
            <w:tcBorders>
              <w:right w:val="single" w:sz="4" w:space="0" w:color="000000"/>
            </w:tcBorders>
          </w:tcPr>
          <w:p w14:paraId="675556E7" w14:textId="588792D4" w:rsidR="0043191B" w:rsidRPr="00054567" w:rsidRDefault="005F2BE0" w:rsidP="00A00F18">
            <w:pPr>
              <w:spacing w:after="0" w:line="240" w:lineRule="auto"/>
              <w:ind w:firstLine="567"/>
              <w:jc w:val="both"/>
              <w:rPr>
                <w:rFonts w:ascii="Times New Roman" w:eastAsia="Times New Roman" w:hAnsi="Times New Roman" w:cs="Times New Roman"/>
                <w:sz w:val="24"/>
                <w:szCs w:val="24"/>
              </w:rPr>
            </w:pPr>
            <w:r w:rsidRPr="00054567">
              <w:rPr>
                <w:rFonts w:ascii="Times New Roman" w:eastAsia="Times New Roman" w:hAnsi="Times New Roman" w:cs="Times New Roman"/>
                <w:sz w:val="24"/>
                <w:szCs w:val="24"/>
                <w:lang w:val="kk-KZ"/>
              </w:rPr>
              <w:t>3</w:t>
            </w:r>
            <w:r w:rsidR="0043191B" w:rsidRPr="00054567">
              <w:rPr>
                <w:rFonts w:ascii="Times New Roman" w:eastAsia="Times New Roman" w:hAnsi="Times New Roman" w:cs="Times New Roman"/>
                <w:sz w:val="24"/>
                <w:szCs w:val="24"/>
              </w:rPr>
              <w:t>3</w:t>
            </w:r>
          </w:p>
        </w:tc>
        <w:tc>
          <w:tcPr>
            <w:tcW w:w="1794" w:type="dxa"/>
            <w:tcBorders>
              <w:left w:val="single" w:sz="4" w:space="0" w:color="000000"/>
            </w:tcBorders>
          </w:tcPr>
          <w:p w14:paraId="4FF3BED3" w14:textId="77777777" w:rsidR="0043191B" w:rsidRPr="00054567" w:rsidRDefault="0043191B" w:rsidP="0051683B">
            <w:pPr>
              <w:spacing w:after="0" w:line="240" w:lineRule="auto"/>
              <w:jc w:val="center"/>
              <w:rPr>
                <w:rFonts w:ascii="Times New Roman" w:eastAsia="Times New Roman" w:hAnsi="Times New Roman" w:cs="Times New Roman"/>
                <w:sz w:val="24"/>
                <w:szCs w:val="24"/>
              </w:rPr>
            </w:pPr>
            <w:proofErr w:type="spellStart"/>
            <w:r w:rsidRPr="00054567">
              <w:rPr>
                <w:rFonts w:ascii="Times New Roman" w:eastAsia="Times New Roman" w:hAnsi="Times New Roman" w:cs="Times New Roman"/>
                <w:sz w:val="24"/>
                <w:szCs w:val="24"/>
              </w:rPr>
              <w:t>Негізгі</w:t>
            </w:r>
            <w:proofErr w:type="spellEnd"/>
            <w:r w:rsidRPr="00054567">
              <w:rPr>
                <w:rFonts w:ascii="Times New Roman" w:eastAsia="Times New Roman" w:hAnsi="Times New Roman" w:cs="Times New Roman"/>
                <w:sz w:val="24"/>
                <w:szCs w:val="24"/>
              </w:rPr>
              <w:t xml:space="preserve"> </w:t>
            </w:r>
            <w:proofErr w:type="spellStart"/>
            <w:r w:rsidRPr="00054567">
              <w:rPr>
                <w:rFonts w:ascii="Times New Roman" w:eastAsia="Times New Roman" w:hAnsi="Times New Roman" w:cs="Times New Roman"/>
                <w:sz w:val="24"/>
                <w:szCs w:val="24"/>
              </w:rPr>
              <w:t>ауыл</w:t>
            </w:r>
            <w:proofErr w:type="spellEnd"/>
            <w:r w:rsidRPr="00054567">
              <w:rPr>
                <w:rFonts w:ascii="Times New Roman" w:eastAsia="Times New Roman" w:hAnsi="Times New Roman" w:cs="Times New Roman"/>
                <w:sz w:val="24"/>
                <w:szCs w:val="24"/>
              </w:rPr>
              <w:t xml:space="preserve"> </w:t>
            </w:r>
            <w:proofErr w:type="spellStart"/>
            <w:r w:rsidRPr="00054567">
              <w:rPr>
                <w:rFonts w:ascii="Times New Roman" w:eastAsia="Times New Roman" w:hAnsi="Times New Roman" w:cs="Times New Roman"/>
                <w:sz w:val="24"/>
                <w:szCs w:val="24"/>
              </w:rPr>
              <w:t>шаруашылық</w:t>
            </w:r>
            <w:proofErr w:type="spellEnd"/>
            <w:r w:rsidRPr="00054567">
              <w:rPr>
                <w:rFonts w:ascii="Times New Roman" w:eastAsia="Times New Roman" w:hAnsi="Times New Roman" w:cs="Times New Roman"/>
                <w:sz w:val="24"/>
                <w:szCs w:val="24"/>
              </w:rPr>
              <w:t xml:space="preserve"> </w:t>
            </w:r>
            <w:proofErr w:type="spellStart"/>
            <w:r w:rsidRPr="00054567">
              <w:rPr>
                <w:rFonts w:ascii="Times New Roman" w:eastAsia="Times New Roman" w:hAnsi="Times New Roman" w:cs="Times New Roman"/>
                <w:sz w:val="24"/>
                <w:szCs w:val="24"/>
              </w:rPr>
              <w:t>салалары</w:t>
            </w:r>
            <w:proofErr w:type="spellEnd"/>
          </w:p>
        </w:tc>
        <w:tc>
          <w:tcPr>
            <w:tcW w:w="1701" w:type="dxa"/>
          </w:tcPr>
          <w:p w14:paraId="54EC7580" w14:textId="77777777" w:rsidR="0043191B" w:rsidRPr="00054567" w:rsidRDefault="0043191B" w:rsidP="00A00F18">
            <w:pPr>
              <w:spacing w:after="0" w:line="240" w:lineRule="auto"/>
              <w:ind w:firstLine="567"/>
              <w:jc w:val="both"/>
              <w:rPr>
                <w:rFonts w:ascii="Times New Roman" w:eastAsia="Times New Roman" w:hAnsi="Times New Roman" w:cs="Times New Roman"/>
                <w:sz w:val="24"/>
                <w:szCs w:val="24"/>
              </w:rPr>
            </w:pPr>
          </w:p>
        </w:tc>
        <w:tc>
          <w:tcPr>
            <w:tcW w:w="1843" w:type="dxa"/>
          </w:tcPr>
          <w:p w14:paraId="0E6488F8" w14:textId="77777777" w:rsidR="0043191B" w:rsidRPr="00054567" w:rsidRDefault="0043191B" w:rsidP="00A00F18">
            <w:pPr>
              <w:spacing w:after="0" w:line="240" w:lineRule="auto"/>
              <w:ind w:firstLine="567"/>
              <w:jc w:val="both"/>
              <w:rPr>
                <w:rFonts w:ascii="Times New Roman" w:eastAsia="Times New Roman" w:hAnsi="Times New Roman" w:cs="Times New Roman"/>
                <w:sz w:val="24"/>
                <w:szCs w:val="24"/>
              </w:rPr>
            </w:pPr>
          </w:p>
        </w:tc>
        <w:tc>
          <w:tcPr>
            <w:tcW w:w="1843" w:type="dxa"/>
          </w:tcPr>
          <w:p w14:paraId="41E740ED" w14:textId="77777777" w:rsidR="0043191B" w:rsidRPr="00054567" w:rsidRDefault="0043191B" w:rsidP="00A00F18">
            <w:pPr>
              <w:spacing w:after="0" w:line="240" w:lineRule="auto"/>
              <w:ind w:firstLine="567"/>
              <w:jc w:val="both"/>
              <w:rPr>
                <w:rFonts w:ascii="Times New Roman" w:eastAsia="Times New Roman" w:hAnsi="Times New Roman" w:cs="Times New Roman"/>
                <w:sz w:val="24"/>
                <w:szCs w:val="24"/>
              </w:rPr>
            </w:pPr>
          </w:p>
        </w:tc>
        <w:tc>
          <w:tcPr>
            <w:tcW w:w="1984" w:type="dxa"/>
          </w:tcPr>
          <w:p w14:paraId="5FB28BBA" w14:textId="77777777" w:rsidR="0043191B" w:rsidRPr="00054567" w:rsidRDefault="0043191B" w:rsidP="00A00F18">
            <w:pPr>
              <w:spacing w:after="0" w:line="240" w:lineRule="auto"/>
              <w:ind w:firstLine="567"/>
              <w:jc w:val="both"/>
              <w:rPr>
                <w:rFonts w:ascii="Times New Roman" w:eastAsia="Times New Roman" w:hAnsi="Times New Roman" w:cs="Times New Roman"/>
                <w:sz w:val="24"/>
                <w:szCs w:val="24"/>
              </w:rPr>
            </w:pPr>
          </w:p>
        </w:tc>
      </w:tr>
      <w:tr w:rsidR="0043191B" w:rsidRPr="00054567" w14:paraId="2AE4777E" w14:textId="77777777" w:rsidTr="003A3161">
        <w:tc>
          <w:tcPr>
            <w:tcW w:w="469" w:type="dxa"/>
            <w:tcBorders>
              <w:right w:val="single" w:sz="4" w:space="0" w:color="000000"/>
            </w:tcBorders>
          </w:tcPr>
          <w:p w14:paraId="30E63AE2" w14:textId="6418BEA8" w:rsidR="0043191B" w:rsidRPr="00054567" w:rsidRDefault="005F2BE0" w:rsidP="00A00F18">
            <w:pPr>
              <w:spacing w:after="0" w:line="240" w:lineRule="auto"/>
              <w:ind w:firstLine="567"/>
              <w:jc w:val="both"/>
              <w:rPr>
                <w:rFonts w:ascii="Times New Roman" w:eastAsia="Times New Roman" w:hAnsi="Times New Roman" w:cs="Times New Roman"/>
                <w:sz w:val="24"/>
                <w:szCs w:val="24"/>
              </w:rPr>
            </w:pPr>
            <w:r w:rsidRPr="00054567">
              <w:rPr>
                <w:rFonts w:ascii="Times New Roman" w:eastAsia="Times New Roman" w:hAnsi="Times New Roman" w:cs="Times New Roman"/>
                <w:sz w:val="24"/>
                <w:szCs w:val="24"/>
                <w:lang w:val="kk-KZ"/>
              </w:rPr>
              <w:t>4</w:t>
            </w:r>
            <w:r w:rsidR="0043191B" w:rsidRPr="00054567">
              <w:rPr>
                <w:rFonts w:ascii="Times New Roman" w:eastAsia="Times New Roman" w:hAnsi="Times New Roman" w:cs="Times New Roman"/>
                <w:sz w:val="24"/>
                <w:szCs w:val="24"/>
              </w:rPr>
              <w:t>4</w:t>
            </w:r>
          </w:p>
        </w:tc>
        <w:tc>
          <w:tcPr>
            <w:tcW w:w="1794" w:type="dxa"/>
            <w:tcBorders>
              <w:left w:val="single" w:sz="4" w:space="0" w:color="000000"/>
            </w:tcBorders>
          </w:tcPr>
          <w:p w14:paraId="0B6DB005" w14:textId="77777777" w:rsidR="0043191B" w:rsidRPr="00054567" w:rsidRDefault="0043191B" w:rsidP="0051683B">
            <w:pPr>
              <w:spacing w:after="0" w:line="240" w:lineRule="auto"/>
              <w:jc w:val="center"/>
              <w:rPr>
                <w:rFonts w:ascii="Times New Roman" w:eastAsia="Times New Roman" w:hAnsi="Times New Roman" w:cs="Times New Roman"/>
                <w:sz w:val="24"/>
                <w:szCs w:val="24"/>
              </w:rPr>
            </w:pPr>
            <w:proofErr w:type="spellStart"/>
            <w:r w:rsidRPr="00054567">
              <w:rPr>
                <w:rFonts w:ascii="Times New Roman" w:eastAsia="Times New Roman" w:hAnsi="Times New Roman" w:cs="Times New Roman"/>
                <w:sz w:val="24"/>
                <w:szCs w:val="24"/>
              </w:rPr>
              <w:t>Нарықтық</w:t>
            </w:r>
            <w:proofErr w:type="spellEnd"/>
            <w:r w:rsidRPr="00054567">
              <w:rPr>
                <w:rFonts w:ascii="Times New Roman" w:eastAsia="Times New Roman" w:hAnsi="Times New Roman" w:cs="Times New Roman"/>
                <w:sz w:val="24"/>
                <w:szCs w:val="24"/>
              </w:rPr>
              <w:t xml:space="preserve"> </w:t>
            </w:r>
            <w:proofErr w:type="spellStart"/>
            <w:r w:rsidRPr="00054567">
              <w:rPr>
                <w:rFonts w:ascii="Times New Roman" w:eastAsia="Times New Roman" w:hAnsi="Times New Roman" w:cs="Times New Roman"/>
                <w:sz w:val="24"/>
                <w:szCs w:val="24"/>
              </w:rPr>
              <w:t>экспорттық</w:t>
            </w:r>
            <w:proofErr w:type="spellEnd"/>
            <w:r w:rsidRPr="00054567">
              <w:rPr>
                <w:rFonts w:ascii="Times New Roman" w:eastAsia="Times New Roman" w:hAnsi="Times New Roman" w:cs="Times New Roman"/>
                <w:sz w:val="24"/>
                <w:szCs w:val="24"/>
              </w:rPr>
              <w:t xml:space="preserve"> </w:t>
            </w:r>
            <w:proofErr w:type="spellStart"/>
            <w:r w:rsidRPr="00054567">
              <w:rPr>
                <w:rFonts w:ascii="Times New Roman" w:eastAsia="Times New Roman" w:hAnsi="Times New Roman" w:cs="Times New Roman"/>
                <w:sz w:val="24"/>
                <w:szCs w:val="24"/>
              </w:rPr>
              <w:t>бағыт</w:t>
            </w:r>
            <w:proofErr w:type="spellEnd"/>
          </w:p>
        </w:tc>
        <w:tc>
          <w:tcPr>
            <w:tcW w:w="1701" w:type="dxa"/>
          </w:tcPr>
          <w:p w14:paraId="0A0660F9" w14:textId="77777777" w:rsidR="0043191B" w:rsidRPr="00054567" w:rsidRDefault="0043191B" w:rsidP="00A00F18">
            <w:pPr>
              <w:spacing w:after="0" w:line="240" w:lineRule="auto"/>
              <w:ind w:firstLine="567"/>
              <w:jc w:val="both"/>
              <w:rPr>
                <w:rFonts w:ascii="Times New Roman" w:eastAsia="Times New Roman" w:hAnsi="Times New Roman" w:cs="Times New Roman"/>
                <w:sz w:val="24"/>
                <w:szCs w:val="24"/>
              </w:rPr>
            </w:pPr>
          </w:p>
        </w:tc>
        <w:tc>
          <w:tcPr>
            <w:tcW w:w="1843" w:type="dxa"/>
          </w:tcPr>
          <w:p w14:paraId="31C2E9EE" w14:textId="77777777" w:rsidR="0043191B" w:rsidRPr="00054567" w:rsidRDefault="0043191B" w:rsidP="00A00F18">
            <w:pPr>
              <w:spacing w:after="0" w:line="240" w:lineRule="auto"/>
              <w:ind w:firstLine="567"/>
              <w:jc w:val="both"/>
              <w:rPr>
                <w:rFonts w:ascii="Times New Roman" w:eastAsia="Times New Roman" w:hAnsi="Times New Roman" w:cs="Times New Roman"/>
                <w:sz w:val="24"/>
                <w:szCs w:val="24"/>
              </w:rPr>
            </w:pPr>
          </w:p>
        </w:tc>
        <w:tc>
          <w:tcPr>
            <w:tcW w:w="1843" w:type="dxa"/>
          </w:tcPr>
          <w:p w14:paraId="1D950F27" w14:textId="77777777" w:rsidR="0043191B" w:rsidRPr="00054567" w:rsidRDefault="0043191B" w:rsidP="00A00F18">
            <w:pPr>
              <w:spacing w:after="0" w:line="240" w:lineRule="auto"/>
              <w:ind w:firstLine="567"/>
              <w:jc w:val="both"/>
              <w:rPr>
                <w:rFonts w:ascii="Times New Roman" w:eastAsia="Times New Roman" w:hAnsi="Times New Roman" w:cs="Times New Roman"/>
                <w:sz w:val="24"/>
                <w:szCs w:val="24"/>
              </w:rPr>
            </w:pPr>
          </w:p>
        </w:tc>
        <w:tc>
          <w:tcPr>
            <w:tcW w:w="1984" w:type="dxa"/>
          </w:tcPr>
          <w:p w14:paraId="7A730DC7" w14:textId="77777777" w:rsidR="0043191B" w:rsidRPr="00054567" w:rsidRDefault="0043191B" w:rsidP="00A00F18">
            <w:pPr>
              <w:spacing w:after="0" w:line="240" w:lineRule="auto"/>
              <w:ind w:firstLine="567"/>
              <w:jc w:val="both"/>
              <w:rPr>
                <w:rFonts w:ascii="Times New Roman" w:eastAsia="Times New Roman" w:hAnsi="Times New Roman" w:cs="Times New Roman"/>
                <w:sz w:val="24"/>
                <w:szCs w:val="24"/>
              </w:rPr>
            </w:pPr>
          </w:p>
        </w:tc>
      </w:tr>
      <w:tr w:rsidR="0043191B" w:rsidRPr="00054567" w14:paraId="32E27582" w14:textId="77777777" w:rsidTr="003A3161">
        <w:tc>
          <w:tcPr>
            <w:tcW w:w="469" w:type="dxa"/>
            <w:tcBorders>
              <w:right w:val="single" w:sz="4" w:space="0" w:color="000000"/>
            </w:tcBorders>
          </w:tcPr>
          <w:p w14:paraId="19C8DB57" w14:textId="24572599" w:rsidR="0043191B" w:rsidRPr="00054567" w:rsidRDefault="005F2BE0" w:rsidP="00A00F18">
            <w:pPr>
              <w:spacing w:after="0" w:line="240" w:lineRule="auto"/>
              <w:ind w:firstLine="567"/>
              <w:jc w:val="both"/>
              <w:rPr>
                <w:rFonts w:ascii="Times New Roman" w:eastAsia="Times New Roman" w:hAnsi="Times New Roman" w:cs="Times New Roman"/>
                <w:sz w:val="24"/>
                <w:szCs w:val="24"/>
              </w:rPr>
            </w:pPr>
            <w:r w:rsidRPr="00054567">
              <w:rPr>
                <w:rFonts w:ascii="Times New Roman" w:eastAsia="Times New Roman" w:hAnsi="Times New Roman" w:cs="Times New Roman"/>
                <w:sz w:val="24"/>
                <w:szCs w:val="24"/>
                <w:lang w:val="kk-KZ"/>
              </w:rPr>
              <w:t>5</w:t>
            </w:r>
            <w:r w:rsidR="0043191B" w:rsidRPr="00054567">
              <w:rPr>
                <w:rFonts w:ascii="Times New Roman" w:eastAsia="Times New Roman" w:hAnsi="Times New Roman" w:cs="Times New Roman"/>
                <w:sz w:val="24"/>
                <w:szCs w:val="24"/>
              </w:rPr>
              <w:t>5</w:t>
            </w:r>
          </w:p>
        </w:tc>
        <w:tc>
          <w:tcPr>
            <w:tcW w:w="1794" w:type="dxa"/>
            <w:tcBorders>
              <w:left w:val="single" w:sz="4" w:space="0" w:color="000000"/>
            </w:tcBorders>
          </w:tcPr>
          <w:p w14:paraId="499365C8" w14:textId="77777777" w:rsidR="0043191B" w:rsidRPr="00054567" w:rsidRDefault="0043191B" w:rsidP="0051683B">
            <w:pPr>
              <w:spacing w:after="0" w:line="240" w:lineRule="auto"/>
              <w:jc w:val="center"/>
              <w:rPr>
                <w:rFonts w:ascii="Times New Roman" w:eastAsia="Times New Roman" w:hAnsi="Times New Roman" w:cs="Times New Roman"/>
                <w:sz w:val="24"/>
                <w:szCs w:val="24"/>
              </w:rPr>
            </w:pPr>
            <w:proofErr w:type="spellStart"/>
            <w:r w:rsidRPr="00054567">
              <w:rPr>
                <w:rFonts w:ascii="Times New Roman" w:eastAsia="Times New Roman" w:hAnsi="Times New Roman" w:cs="Times New Roman"/>
                <w:sz w:val="24"/>
                <w:szCs w:val="24"/>
              </w:rPr>
              <w:t>Ауыл</w:t>
            </w:r>
            <w:proofErr w:type="spellEnd"/>
            <w:r w:rsidRPr="00054567">
              <w:rPr>
                <w:rFonts w:ascii="Times New Roman" w:eastAsia="Times New Roman" w:hAnsi="Times New Roman" w:cs="Times New Roman"/>
                <w:sz w:val="24"/>
                <w:szCs w:val="24"/>
              </w:rPr>
              <w:t xml:space="preserve"> </w:t>
            </w:r>
            <w:proofErr w:type="spellStart"/>
            <w:r w:rsidRPr="00054567">
              <w:rPr>
                <w:rFonts w:ascii="Times New Roman" w:eastAsia="Times New Roman" w:hAnsi="Times New Roman" w:cs="Times New Roman"/>
                <w:sz w:val="24"/>
                <w:szCs w:val="24"/>
              </w:rPr>
              <w:t>шаруашлығын</w:t>
            </w:r>
            <w:proofErr w:type="spellEnd"/>
            <w:r w:rsidRPr="00054567">
              <w:rPr>
                <w:rFonts w:ascii="Times New Roman" w:eastAsia="Times New Roman" w:hAnsi="Times New Roman" w:cs="Times New Roman"/>
                <w:sz w:val="24"/>
                <w:szCs w:val="24"/>
              </w:rPr>
              <w:t xml:space="preserve"> </w:t>
            </w:r>
            <w:proofErr w:type="spellStart"/>
            <w:r w:rsidRPr="00054567">
              <w:rPr>
                <w:rFonts w:ascii="Times New Roman" w:eastAsia="Times New Roman" w:hAnsi="Times New Roman" w:cs="Times New Roman"/>
                <w:sz w:val="24"/>
                <w:szCs w:val="24"/>
              </w:rPr>
              <w:t>қолдау</w:t>
            </w:r>
            <w:proofErr w:type="spellEnd"/>
          </w:p>
        </w:tc>
        <w:tc>
          <w:tcPr>
            <w:tcW w:w="1701" w:type="dxa"/>
          </w:tcPr>
          <w:p w14:paraId="36B486F1" w14:textId="77777777" w:rsidR="0043191B" w:rsidRPr="00054567" w:rsidRDefault="0043191B" w:rsidP="00A00F18">
            <w:pPr>
              <w:spacing w:after="0" w:line="240" w:lineRule="auto"/>
              <w:ind w:firstLine="567"/>
              <w:jc w:val="both"/>
              <w:rPr>
                <w:rFonts w:ascii="Times New Roman" w:eastAsia="Times New Roman" w:hAnsi="Times New Roman" w:cs="Times New Roman"/>
                <w:sz w:val="24"/>
                <w:szCs w:val="24"/>
              </w:rPr>
            </w:pPr>
          </w:p>
        </w:tc>
        <w:tc>
          <w:tcPr>
            <w:tcW w:w="1843" w:type="dxa"/>
          </w:tcPr>
          <w:p w14:paraId="46A9AADC" w14:textId="77777777" w:rsidR="0043191B" w:rsidRPr="00054567" w:rsidRDefault="0043191B" w:rsidP="00A00F18">
            <w:pPr>
              <w:spacing w:after="0" w:line="240" w:lineRule="auto"/>
              <w:ind w:firstLine="567"/>
              <w:jc w:val="both"/>
              <w:rPr>
                <w:rFonts w:ascii="Times New Roman" w:eastAsia="Times New Roman" w:hAnsi="Times New Roman" w:cs="Times New Roman"/>
                <w:sz w:val="24"/>
                <w:szCs w:val="24"/>
              </w:rPr>
            </w:pPr>
          </w:p>
        </w:tc>
        <w:tc>
          <w:tcPr>
            <w:tcW w:w="1843" w:type="dxa"/>
          </w:tcPr>
          <w:p w14:paraId="760C958E" w14:textId="77777777" w:rsidR="0043191B" w:rsidRPr="00054567" w:rsidRDefault="0043191B" w:rsidP="00A00F18">
            <w:pPr>
              <w:spacing w:after="0" w:line="240" w:lineRule="auto"/>
              <w:ind w:firstLine="567"/>
              <w:jc w:val="both"/>
              <w:rPr>
                <w:rFonts w:ascii="Times New Roman" w:eastAsia="Times New Roman" w:hAnsi="Times New Roman" w:cs="Times New Roman"/>
                <w:sz w:val="24"/>
                <w:szCs w:val="24"/>
              </w:rPr>
            </w:pPr>
          </w:p>
        </w:tc>
        <w:tc>
          <w:tcPr>
            <w:tcW w:w="1984" w:type="dxa"/>
          </w:tcPr>
          <w:p w14:paraId="5BD26E68" w14:textId="77777777" w:rsidR="0043191B" w:rsidRPr="00054567" w:rsidRDefault="0043191B" w:rsidP="00A00F18">
            <w:pPr>
              <w:spacing w:after="0" w:line="240" w:lineRule="auto"/>
              <w:ind w:firstLine="567"/>
              <w:jc w:val="both"/>
              <w:rPr>
                <w:rFonts w:ascii="Times New Roman" w:eastAsia="Times New Roman" w:hAnsi="Times New Roman" w:cs="Times New Roman"/>
                <w:sz w:val="24"/>
                <w:szCs w:val="24"/>
              </w:rPr>
            </w:pPr>
          </w:p>
        </w:tc>
      </w:tr>
      <w:tr w:rsidR="0043191B" w:rsidRPr="00054567" w14:paraId="5359C825" w14:textId="77777777" w:rsidTr="003A3161">
        <w:tc>
          <w:tcPr>
            <w:tcW w:w="469" w:type="dxa"/>
            <w:tcBorders>
              <w:right w:val="single" w:sz="4" w:space="0" w:color="000000"/>
            </w:tcBorders>
          </w:tcPr>
          <w:p w14:paraId="34C2BB04" w14:textId="3E4A2E02" w:rsidR="0043191B" w:rsidRPr="00054567" w:rsidRDefault="005F2BE0" w:rsidP="00A00F18">
            <w:pPr>
              <w:spacing w:after="0" w:line="240" w:lineRule="auto"/>
              <w:ind w:firstLine="567"/>
              <w:jc w:val="both"/>
              <w:rPr>
                <w:rFonts w:ascii="Times New Roman" w:eastAsia="Times New Roman" w:hAnsi="Times New Roman" w:cs="Times New Roman"/>
                <w:sz w:val="24"/>
                <w:szCs w:val="24"/>
              </w:rPr>
            </w:pPr>
            <w:r w:rsidRPr="00054567">
              <w:rPr>
                <w:rFonts w:ascii="Times New Roman" w:eastAsia="Times New Roman" w:hAnsi="Times New Roman" w:cs="Times New Roman"/>
                <w:sz w:val="24"/>
                <w:szCs w:val="24"/>
                <w:lang w:val="kk-KZ"/>
              </w:rPr>
              <w:t>6</w:t>
            </w:r>
            <w:r w:rsidR="0043191B" w:rsidRPr="00054567">
              <w:rPr>
                <w:rFonts w:ascii="Times New Roman" w:eastAsia="Times New Roman" w:hAnsi="Times New Roman" w:cs="Times New Roman"/>
                <w:sz w:val="24"/>
                <w:szCs w:val="24"/>
              </w:rPr>
              <w:t>6</w:t>
            </w:r>
          </w:p>
        </w:tc>
        <w:tc>
          <w:tcPr>
            <w:tcW w:w="1794" w:type="dxa"/>
            <w:tcBorders>
              <w:left w:val="single" w:sz="4" w:space="0" w:color="000000"/>
            </w:tcBorders>
          </w:tcPr>
          <w:p w14:paraId="2D8D6A89" w14:textId="77777777" w:rsidR="0043191B" w:rsidRPr="00054567" w:rsidRDefault="0043191B" w:rsidP="0051683B">
            <w:pPr>
              <w:spacing w:after="0" w:line="240" w:lineRule="auto"/>
              <w:jc w:val="center"/>
              <w:rPr>
                <w:rFonts w:ascii="Times New Roman" w:eastAsia="Times New Roman" w:hAnsi="Times New Roman" w:cs="Times New Roman"/>
                <w:sz w:val="24"/>
                <w:szCs w:val="24"/>
              </w:rPr>
            </w:pPr>
            <w:r w:rsidRPr="00054567">
              <w:rPr>
                <w:rFonts w:ascii="Times New Roman" w:eastAsia="Times New Roman" w:hAnsi="Times New Roman" w:cs="Times New Roman"/>
                <w:sz w:val="24"/>
                <w:szCs w:val="24"/>
                <w:lang w:val="kk-KZ"/>
              </w:rPr>
              <w:t xml:space="preserve">Кездесетін </w:t>
            </w:r>
            <w:proofErr w:type="spellStart"/>
            <w:r w:rsidRPr="00054567">
              <w:rPr>
                <w:rFonts w:ascii="Times New Roman" w:eastAsia="Times New Roman" w:hAnsi="Times New Roman" w:cs="Times New Roman"/>
                <w:sz w:val="24"/>
                <w:szCs w:val="24"/>
              </w:rPr>
              <w:t>қиындықтары</w:t>
            </w:r>
            <w:proofErr w:type="spellEnd"/>
          </w:p>
        </w:tc>
        <w:tc>
          <w:tcPr>
            <w:tcW w:w="1701" w:type="dxa"/>
          </w:tcPr>
          <w:p w14:paraId="253CDAB2" w14:textId="77777777" w:rsidR="0043191B" w:rsidRPr="00054567" w:rsidRDefault="0043191B" w:rsidP="00A00F18">
            <w:pPr>
              <w:spacing w:after="0" w:line="240" w:lineRule="auto"/>
              <w:ind w:firstLine="567"/>
              <w:jc w:val="both"/>
              <w:rPr>
                <w:rFonts w:ascii="Times New Roman" w:eastAsia="Times New Roman" w:hAnsi="Times New Roman" w:cs="Times New Roman"/>
                <w:sz w:val="24"/>
                <w:szCs w:val="24"/>
              </w:rPr>
            </w:pPr>
          </w:p>
        </w:tc>
        <w:tc>
          <w:tcPr>
            <w:tcW w:w="1843" w:type="dxa"/>
          </w:tcPr>
          <w:p w14:paraId="2A9E98BC" w14:textId="77777777" w:rsidR="0043191B" w:rsidRPr="00054567" w:rsidRDefault="0043191B" w:rsidP="00A00F18">
            <w:pPr>
              <w:spacing w:after="0" w:line="240" w:lineRule="auto"/>
              <w:ind w:firstLine="567"/>
              <w:jc w:val="both"/>
              <w:rPr>
                <w:rFonts w:ascii="Times New Roman" w:eastAsia="Times New Roman" w:hAnsi="Times New Roman" w:cs="Times New Roman"/>
                <w:sz w:val="24"/>
                <w:szCs w:val="24"/>
              </w:rPr>
            </w:pPr>
          </w:p>
        </w:tc>
        <w:tc>
          <w:tcPr>
            <w:tcW w:w="1843" w:type="dxa"/>
          </w:tcPr>
          <w:p w14:paraId="2156355F" w14:textId="77777777" w:rsidR="0043191B" w:rsidRPr="00054567" w:rsidRDefault="0043191B" w:rsidP="00A00F18">
            <w:pPr>
              <w:spacing w:after="0" w:line="240" w:lineRule="auto"/>
              <w:ind w:firstLine="567"/>
              <w:jc w:val="both"/>
              <w:rPr>
                <w:rFonts w:ascii="Times New Roman" w:eastAsia="Times New Roman" w:hAnsi="Times New Roman" w:cs="Times New Roman"/>
                <w:sz w:val="24"/>
                <w:szCs w:val="24"/>
              </w:rPr>
            </w:pPr>
          </w:p>
        </w:tc>
        <w:tc>
          <w:tcPr>
            <w:tcW w:w="1984" w:type="dxa"/>
          </w:tcPr>
          <w:p w14:paraId="034A4586" w14:textId="77777777" w:rsidR="0043191B" w:rsidRPr="00054567" w:rsidRDefault="0043191B" w:rsidP="00A00F18">
            <w:pPr>
              <w:spacing w:after="0" w:line="240" w:lineRule="auto"/>
              <w:ind w:firstLine="567"/>
              <w:jc w:val="both"/>
              <w:rPr>
                <w:rFonts w:ascii="Times New Roman" w:eastAsia="Times New Roman" w:hAnsi="Times New Roman" w:cs="Times New Roman"/>
                <w:sz w:val="24"/>
                <w:szCs w:val="24"/>
              </w:rPr>
            </w:pPr>
          </w:p>
        </w:tc>
      </w:tr>
    </w:tbl>
    <w:p w14:paraId="36602290" w14:textId="77777777" w:rsidR="0043191B" w:rsidRPr="00054567" w:rsidRDefault="0043191B" w:rsidP="00A00F18">
      <w:pPr>
        <w:spacing w:after="0" w:line="240" w:lineRule="auto"/>
        <w:ind w:firstLine="567"/>
        <w:jc w:val="both"/>
        <w:rPr>
          <w:rFonts w:ascii="Times New Roman" w:eastAsia="Times New Roman" w:hAnsi="Times New Roman" w:cs="Times New Roman"/>
          <w:i/>
          <w:sz w:val="28"/>
          <w:szCs w:val="28"/>
        </w:rPr>
      </w:pPr>
      <w:bookmarkStart w:id="23" w:name="_7vhie5f9h0ip" w:colFirst="0" w:colLast="0"/>
      <w:bookmarkEnd w:id="23"/>
    </w:p>
    <w:p w14:paraId="211AC71B" w14:textId="77777777" w:rsidR="0043191B" w:rsidRPr="00054567" w:rsidRDefault="0043191B" w:rsidP="00A00F18">
      <w:pPr>
        <w:pStyle w:val="a5"/>
        <w:ind w:firstLine="567"/>
        <w:jc w:val="both"/>
        <w:rPr>
          <w:rFonts w:ascii="Times New Roman" w:hAnsi="Times New Roman" w:cs="Times New Roman"/>
          <w:sz w:val="28"/>
          <w:szCs w:val="28"/>
        </w:rPr>
      </w:pPr>
      <w:r w:rsidRPr="00054567">
        <w:rPr>
          <w:rFonts w:ascii="Times New Roman" w:hAnsi="Times New Roman" w:cs="Times New Roman"/>
          <w:sz w:val="28"/>
          <w:szCs w:val="28"/>
          <w:lang w:val="en-US"/>
        </w:rPr>
        <w:t xml:space="preserve">5 </w:t>
      </w:r>
      <w:proofErr w:type="spellStart"/>
      <w:r w:rsidRPr="00054567">
        <w:rPr>
          <w:rFonts w:ascii="Times New Roman" w:hAnsi="Times New Roman" w:cs="Times New Roman"/>
          <w:sz w:val="28"/>
          <w:szCs w:val="28"/>
        </w:rPr>
        <w:t>тапсырма</w:t>
      </w:r>
      <w:proofErr w:type="spellEnd"/>
      <w:r w:rsidRPr="00054567">
        <w:rPr>
          <w:rFonts w:ascii="Times New Roman" w:hAnsi="Times New Roman" w:cs="Times New Roman"/>
          <w:sz w:val="28"/>
          <w:szCs w:val="28"/>
        </w:rPr>
        <w:t xml:space="preserve"> </w:t>
      </w:r>
    </w:p>
    <w:p w14:paraId="1B5513A7" w14:textId="77777777" w:rsidR="0043191B" w:rsidRPr="00054567" w:rsidRDefault="0043191B" w:rsidP="00A00F18">
      <w:pPr>
        <w:pStyle w:val="3"/>
        <w:spacing w:before="0" w:line="240" w:lineRule="auto"/>
        <w:ind w:firstLine="567"/>
        <w:jc w:val="both"/>
        <w:rPr>
          <w:rFonts w:ascii="Times New Roman" w:hAnsi="Times New Roman" w:cs="Times New Roman"/>
          <w:color w:val="auto"/>
          <w:sz w:val="28"/>
          <w:szCs w:val="28"/>
        </w:rPr>
      </w:pPr>
      <w:r w:rsidRPr="00054567">
        <w:rPr>
          <w:rFonts w:ascii="Times New Roman" w:hAnsi="Times New Roman" w:cs="Times New Roman"/>
          <w:color w:val="auto"/>
          <w:sz w:val="28"/>
          <w:szCs w:val="28"/>
        </w:rPr>
        <w:t xml:space="preserve">GRASPS форматы </w:t>
      </w:r>
      <w:proofErr w:type="spellStart"/>
      <w:r w:rsidRPr="00054567">
        <w:rPr>
          <w:rFonts w:ascii="Times New Roman" w:hAnsi="Times New Roman" w:cs="Times New Roman"/>
          <w:color w:val="auto"/>
          <w:sz w:val="28"/>
          <w:szCs w:val="28"/>
        </w:rPr>
        <w:t>бойынша</w:t>
      </w:r>
      <w:proofErr w:type="spellEnd"/>
      <w:r w:rsidRPr="00054567">
        <w:rPr>
          <w:rFonts w:ascii="Times New Roman" w:hAnsi="Times New Roman" w:cs="Times New Roman"/>
          <w:color w:val="auto"/>
          <w:sz w:val="28"/>
          <w:szCs w:val="28"/>
        </w:rPr>
        <w:t xml:space="preserve"> </w:t>
      </w:r>
      <w:proofErr w:type="spellStart"/>
      <w:r w:rsidRPr="00054567">
        <w:rPr>
          <w:rFonts w:ascii="Times New Roman" w:hAnsi="Times New Roman" w:cs="Times New Roman"/>
          <w:color w:val="auto"/>
          <w:sz w:val="28"/>
          <w:szCs w:val="28"/>
        </w:rPr>
        <w:t>тапсырма</w:t>
      </w:r>
      <w:proofErr w:type="spellEnd"/>
      <w:r w:rsidRPr="00054567">
        <w:rPr>
          <w:rFonts w:ascii="Times New Roman" w:hAnsi="Times New Roman" w:cs="Times New Roman"/>
          <w:color w:val="auto"/>
          <w:sz w:val="28"/>
          <w:szCs w:val="28"/>
        </w:rPr>
        <w:t xml:space="preserve">: АӨК </w:t>
      </w:r>
      <w:proofErr w:type="spellStart"/>
      <w:r w:rsidRPr="00054567">
        <w:rPr>
          <w:rFonts w:ascii="Times New Roman" w:hAnsi="Times New Roman" w:cs="Times New Roman"/>
          <w:color w:val="auto"/>
          <w:sz w:val="28"/>
          <w:szCs w:val="28"/>
        </w:rPr>
        <w:t>дамытуда</w:t>
      </w:r>
      <w:proofErr w:type="spellEnd"/>
      <w:r w:rsidRPr="00054567">
        <w:rPr>
          <w:rFonts w:ascii="Times New Roman" w:hAnsi="Times New Roman" w:cs="Times New Roman"/>
          <w:color w:val="auto"/>
          <w:sz w:val="28"/>
          <w:szCs w:val="28"/>
        </w:rPr>
        <w:t xml:space="preserve"> </w:t>
      </w:r>
      <w:proofErr w:type="spellStart"/>
      <w:r w:rsidRPr="00054567">
        <w:rPr>
          <w:rFonts w:ascii="Times New Roman" w:hAnsi="Times New Roman" w:cs="Times New Roman"/>
          <w:color w:val="auto"/>
          <w:sz w:val="28"/>
          <w:szCs w:val="28"/>
        </w:rPr>
        <w:t>шетелдік</w:t>
      </w:r>
      <w:proofErr w:type="spellEnd"/>
      <w:r w:rsidRPr="00054567">
        <w:rPr>
          <w:rFonts w:ascii="Times New Roman" w:hAnsi="Times New Roman" w:cs="Times New Roman"/>
          <w:color w:val="auto"/>
          <w:sz w:val="28"/>
          <w:szCs w:val="28"/>
        </w:rPr>
        <w:t xml:space="preserve"> </w:t>
      </w:r>
      <w:proofErr w:type="spellStart"/>
      <w:r w:rsidRPr="00054567">
        <w:rPr>
          <w:rFonts w:ascii="Times New Roman" w:hAnsi="Times New Roman" w:cs="Times New Roman"/>
          <w:color w:val="auto"/>
          <w:sz w:val="28"/>
          <w:szCs w:val="28"/>
        </w:rPr>
        <w:t>тәжірибелердің</w:t>
      </w:r>
      <w:proofErr w:type="spellEnd"/>
      <w:r w:rsidRPr="00054567">
        <w:rPr>
          <w:rFonts w:ascii="Times New Roman" w:hAnsi="Times New Roman" w:cs="Times New Roman"/>
          <w:color w:val="auto"/>
          <w:sz w:val="28"/>
          <w:szCs w:val="28"/>
        </w:rPr>
        <w:t xml:space="preserve"> </w:t>
      </w:r>
      <w:proofErr w:type="spellStart"/>
      <w:r w:rsidRPr="00054567">
        <w:rPr>
          <w:rFonts w:ascii="Times New Roman" w:hAnsi="Times New Roman" w:cs="Times New Roman"/>
          <w:color w:val="auto"/>
          <w:sz w:val="28"/>
          <w:szCs w:val="28"/>
        </w:rPr>
        <w:t>рөлі</w:t>
      </w:r>
      <w:proofErr w:type="spellEnd"/>
    </w:p>
    <w:p w14:paraId="29DFB407" w14:textId="6FC26E1D" w:rsidR="0043191B" w:rsidRPr="00054567" w:rsidRDefault="0043191B" w:rsidP="00A00F18">
      <w:pPr>
        <w:pStyle w:val="a9"/>
        <w:numPr>
          <w:ilvl w:val="0"/>
          <w:numId w:val="17"/>
        </w:numPr>
        <w:spacing w:after="0" w:line="240" w:lineRule="auto"/>
        <w:ind w:left="0" w:firstLine="567"/>
        <w:jc w:val="both"/>
        <w:rPr>
          <w:sz w:val="28"/>
          <w:szCs w:val="28"/>
        </w:rPr>
      </w:pPr>
      <w:proofErr w:type="spellStart"/>
      <w:r w:rsidRPr="00054567">
        <w:rPr>
          <w:rStyle w:val="ab"/>
          <w:b w:val="0"/>
          <w:bCs w:val="0"/>
          <w:sz w:val="28"/>
          <w:szCs w:val="28"/>
        </w:rPr>
        <w:t>Goal</w:t>
      </w:r>
      <w:proofErr w:type="spellEnd"/>
      <w:r w:rsidR="004A5998" w:rsidRPr="00054567">
        <w:rPr>
          <w:rStyle w:val="ab"/>
          <w:b w:val="0"/>
          <w:bCs w:val="0"/>
          <w:sz w:val="28"/>
          <w:szCs w:val="28"/>
          <w:lang w:val="kk-KZ"/>
        </w:rPr>
        <w:t xml:space="preserve"> </w:t>
      </w:r>
      <w:r w:rsidRPr="00054567">
        <w:rPr>
          <w:rStyle w:val="ab"/>
          <w:b w:val="0"/>
          <w:bCs w:val="0"/>
          <w:sz w:val="28"/>
          <w:szCs w:val="28"/>
        </w:rPr>
        <w:t>(</w:t>
      </w:r>
      <w:proofErr w:type="spellStart"/>
      <w:r w:rsidRPr="00054567">
        <w:rPr>
          <w:rStyle w:val="ab"/>
          <w:b w:val="0"/>
          <w:bCs w:val="0"/>
          <w:sz w:val="28"/>
          <w:szCs w:val="28"/>
        </w:rPr>
        <w:t>Мақсат</w:t>
      </w:r>
      <w:proofErr w:type="spellEnd"/>
      <w:r w:rsidRPr="00054567">
        <w:rPr>
          <w:rStyle w:val="ab"/>
          <w:b w:val="0"/>
          <w:bCs w:val="0"/>
          <w:sz w:val="28"/>
          <w:szCs w:val="28"/>
        </w:rPr>
        <w:t>):</w:t>
      </w:r>
      <w:r w:rsidR="004A5998" w:rsidRPr="00054567">
        <w:rPr>
          <w:sz w:val="28"/>
          <w:szCs w:val="28"/>
          <w:lang w:val="kk-KZ"/>
        </w:rPr>
        <w:t xml:space="preserve"> </w:t>
      </w:r>
      <w:proofErr w:type="spellStart"/>
      <w:r w:rsidRPr="00054567">
        <w:rPr>
          <w:sz w:val="28"/>
          <w:szCs w:val="28"/>
        </w:rPr>
        <w:t>Ауыл</w:t>
      </w:r>
      <w:proofErr w:type="spellEnd"/>
      <w:r w:rsidRPr="00054567">
        <w:rPr>
          <w:sz w:val="28"/>
          <w:szCs w:val="28"/>
        </w:rPr>
        <w:t xml:space="preserve"> </w:t>
      </w:r>
      <w:proofErr w:type="spellStart"/>
      <w:r w:rsidRPr="00054567">
        <w:rPr>
          <w:sz w:val="28"/>
          <w:szCs w:val="28"/>
        </w:rPr>
        <w:t>шаруашылығы</w:t>
      </w:r>
      <w:proofErr w:type="spellEnd"/>
      <w:r w:rsidRPr="00054567">
        <w:rPr>
          <w:sz w:val="28"/>
          <w:szCs w:val="28"/>
        </w:rPr>
        <w:t xml:space="preserve"> </w:t>
      </w:r>
      <w:proofErr w:type="spellStart"/>
      <w:r w:rsidRPr="00054567">
        <w:rPr>
          <w:sz w:val="28"/>
          <w:szCs w:val="28"/>
        </w:rPr>
        <w:t>кешенін</w:t>
      </w:r>
      <w:proofErr w:type="spellEnd"/>
      <w:r w:rsidRPr="00054567">
        <w:rPr>
          <w:sz w:val="28"/>
          <w:szCs w:val="28"/>
        </w:rPr>
        <w:t xml:space="preserve"> (АӨК) </w:t>
      </w:r>
      <w:proofErr w:type="spellStart"/>
      <w:r w:rsidRPr="00054567">
        <w:rPr>
          <w:sz w:val="28"/>
          <w:szCs w:val="28"/>
        </w:rPr>
        <w:t>дамытуда</w:t>
      </w:r>
      <w:proofErr w:type="spellEnd"/>
      <w:r w:rsidRPr="00054567">
        <w:rPr>
          <w:sz w:val="28"/>
          <w:szCs w:val="28"/>
        </w:rPr>
        <w:t xml:space="preserve"> </w:t>
      </w:r>
      <w:proofErr w:type="spellStart"/>
      <w:r w:rsidRPr="00054567">
        <w:rPr>
          <w:sz w:val="28"/>
          <w:szCs w:val="28"/>
        </w:rPr>
        <w:t>шетелдік</w:t>
      </w:r>
      <w:proofErr w:type="spellEnd"/>
      <w:r w:rsidRPr="00054567">
        <w:rPr>
          <w:sz w:val="28"/>
          <w:szCs w:val="28"/>
        </w:rPr>
        <w:t xml:space="preserve"> (</w:t>
      </w:r>
      <w:proofErr w:type="spellStart"/>
      <w:r w:rsidRPr="00054567">
        <w:rPr>
          <w:sz w:val="28"/>
          <w:szCs w:val="28"/>
        </w:rPr>
        <w:t>мысалы</w:t>
      </w:r>
      <w:proofErr w:type="spellEnd"/>
      <w:r w:rsidRPr="00054567">
        <w:rPr>
          <w:sz w:val="28"/>
          <w:szCs w:val="28"/>
        </w:rPr>
        <w:t xml:space="preserve">, Нидерланды, Германия, АҚШ, </w:t>
      </w:r>
      <w:proofErr w:type="spellStart"/>
      <w:r w:rsidRPr="00054567">
        <w:rPr>
          <w:sz w:val="28"/>
          <w:szCs w:val="28"/>
        </w:rPr>
        <w:t>Жапония</w:t>
      </w:r>
      <w:proofErr w:type="spellEnd"/>
      <w:r w:rsidRPr="00054567">
        <w:rPr>
          <w:sz w:val="28"/>
          <w:szCs w:val="28"/>
        </w:rPr>
        <w:t xml:space="preserve">) </w:t>
      </w:r>
      <w:proofErr w:type="spellStart"/>
      <w:r w:rsidRPr="00054567">
        <w:rPr>
          <w:sz w:val="28"/>
          <w:szCs w:val="28"/>
        </w:rPr>
        <w:t>тәжірибелердің</w:t>
      </w:r>
      <w:proofErr w:type="spellEnd"/>
      <w:r w:rsidRPr="00054567">
        <w:rPr>
          <w:sz w:val="28"/>
          <w:szCs w:val="28"/>
        </w:rPr>
        <w:t xml:space="preserve"> </w:t>
      </w:r>
      <w:proofErr w:type="spellStart"/>
      <w:r w:rsidRPr="00054567">
        <w:rPr>
          <w:sz w:val="28"/>
          <w:szCs w:val="28"/>
        </w:rPr>
        <w:t>тиімді</w:t>
      </w:r>
      <w:proofErr w:type="spellEnd"/>
      <w:r w:rsidRPr="00054567">
        <w:rPr>
          <w:sz w:val="28"/>
          <w:szCs w:val="28"/>
        </w:rPr>
        <w:t xml:space="preserve"> </w:t>
      </w:r>
      <w:proofErr w:type="spellStart"/>
      <w:r w:rsidRPr="00054567">
        <w:rPr>
          <w:sz w:val="28"/>
          <w:szCs w:val="28"/>
        </w:rPr>
        <w:t>жолдарын</w:t>
      </w:r>
      <w:proofErr w:type="spellEnd"/>
      <w:r w:rsidRPr="00054567">
        <w:rPr>
          <w:sz w:val="28"/>
          <w:szCs w:val="28"/>
        </w:rPr>
        <w:t xml:space="preserve"> </w:t>
      </w:r>
      <w:proofErr w:type="spellStart"/>
      <w:r w:rsidRPr="00054567">
        <w:rPr>
          <w:sz w:val="28"/>
          <w:szCs w:val="28"/>
        </w:rPr>
        <w:t>зерттеу</w:t>
      </w:r>
      <w:proofErr w:type="spellEnd"/>
      <w:r w:rsidRPr="00054567">
        <w:rPr>
          <w:sz w:val="28"/>
          <w:szCs w:val="28"/>
        </w:rPr>
        <w:t xml:space="preserve"> </w:t>
      </w:r>
      <w:proofErr w:type="spellStart"/>
      <w:r w:rsidRPr="00054567">
        <w:rPr>
          <w:sz w:val="28"/>
          <w:szCs w:val="28"/>
        </w:rPr>
        <w:t>және</w:t>
      </w:r>
      <w:proofErr w:type="spellEnd"/>
      <w:r w:rsidRPr="00054567">
        <w:rPr>
          <w:sz w:val="28"/>
          <w:szCs w:val="28"/>
        </w:rPr>
        <w:t xml:space="preserve"> </w:t>
      </w:r>
      <w:proofErr w:type="spellStart"/>
      <w:r w:rsidRPr="00054567">
        <w:rPr>
          <w:sz w:val="28"/>
          <w:szCs w:val="28"/>
        </w:rPr>
        <w:t>Қазақстан</w:t>
      </w:r>
      <w:proofErr w:type="spellEnd"/>
      <w:r w:rsidRPr="00054567">
        <w:rPr>
          <w:sz w:val="28"/>
          <w:szCs w:val="28"/>
        </w:rPr>
        <w:t xml:space="preserve"> </w:t>
      </w:r>
      <w:proofErr w:type="spellStart"/>
      <w:r w:rsidRPr="00054567">
        <w:rPr>
          <w:sz w:val="28"/>
          <w:szCs w:val="28"/>
        </w:rPr>
        <w:t>үшін</w:t>
      </w:r>
      <w:proofErr w:type="spellEnd"/>
      <w:r w:rsidRPr="00054567">
        <w:rPr>
          <w:sz w:val="28"/>
          <w:szCs w:val="28"/>
        </w:rPr>
        <w:t xml:space="preserve"> </w:t>
      </w:r>
      <w:proofErr w:type="spellStart"/>
      <w:r w:rsidRPr="00054567">
        <w:rPr>
          <w:sz w:val="28"/>
          <w:szCs w:val="28"/>
        </w:rPr>
        <w:t>бейімдеу</w:t>
      </w:r>
      <w:proofErr w:type="spellEnd"/>
      <w:r w:rsidRPr="00054567">
        <w:rPr>
          <w:sz w:val="28"/>
          <w:szCs w:val="28"/>
        </w:rPr>
        <w:t xml:space="preserve"> </w:t>
      </w:r>
      <w:proofErr w:type="spellStart"/>
      <w:r w:rsidRPr="00054567">
        <w:rPr>
          <w:sz w:val="28"/>
          <w:szCs w:val="28"/>
        </w:rPr>
        <w:t>бойынша</w:t>
      </w:r>
      <w:proofErr w:type="spellEnd"/>
      <w:r w:rsidRPr="00054567">
        <w:rPr>
          <w:sz w:val="28"/>
          <w:szCs w:val="28"/>
        </w:rPr>
        <w:t xml:space="preserve"> </w:t>
      </w:r>
      <w:proofErr w:type="spellStart"/>
      <w:r w:rsidRPr="00054567">
        <w:rPr>
          <w:sz w:val="28"/>
          <w:szCs w:val="28"/>
        </w:rPr>
        <w:t>ұсыныс</w:t>
      </w:r>
      <w:proofErr w:type="spellEnd"/>
      <w:r w:rsidRPr="00054567">
        <w:rPr>
          <w:sz w:val="28"/>
          <w:szCs w:val="28"/>
        </w:rPr>
        <w:t xml:space="preserve"> </w:t>
      </w:r>
      <w:proofErr w:type="spellStart"/>
      <w:r w:rsidRPr="00054567">
        <w:rPr>
          <w:sz w:val="28"/>
          <w:szCs w:val="28"/>
        </w:rPr>
        <w:t>дайындау</w:t>
      </w:r>
      <w:proofErr w:type="spellEnd"/>
      <w:r w:rsidRPr="00054567">
        <w:rPr>
          <w:sz w:val="28"/>
          <w:szCs w:val="28"/>
        </w:rPr>
        <w:t>.</w:t>
      </w:r>
    </w:p>
    <w:p w14:paraId="060A3987" w14:textId="470A9892" w:rsidR="0043191B" w:rsidRPr="00054567" w:rsidRDefault="0043191B" w:rsidP="004A5998">
      <w:pPr>
        <w:pStyle w:val="a9"/>
        <w:numPr>
          <w:ilvl w:val="0"/>
          <w:numId w:val="17"/>
        </w:numPr>
        <w:spacing w:after="0" w:line="240" w:lineRule="auto"/>
        <w:ind w:left="0" w:firstLine="567"/>
        <w:jc w:val="both"/>
        <w:rPr>
          <w:sz w:val="28"/>
          <w:szCs w:val="28"/>
        </w:rPr>
      </w:pPr>
      <w:proofErr w:type="spellStart"/>
      <w:r w:rsidRPr="00054567">
        <w:rPr>
          <w:rStyle w:val="ab"/>
          <w:b w:val="0"/>
          <w:bCs w:val="0"/>
          <w:sz w:val="28"/>
          <w:szCs w:val="28"/>
        </w:rPr>
        <w:t>Role</w:t>
      </w:r>
      <w:proofErr w:type="spellEnd"/>
      <w:r w:rsidRPr="00054567">
        <w:rPr>
          <w:rStyle w:val="ab"/>
          <w:b w:val="0"/>
          <w:bCs w:val="0"/>
          <w:sz w:val="28"/>
          <w:szCs w:val="28"/>
        </w:rPr>
        <w:t xml:space="preserve"> (</w:t>
      </w:r>
      <w:proofErr w:type="spellStart"/>
      <w:r w:rsidRPr="00054567">
        <w:rPr>
          <w:rStyle w:val="ab"/>
          <w:b w:val="0"/>
          <w:bCs w:val="0"/>
          <w:sz w:val="28"/>
          <w:szCs w:val="28"/>
        </w:rPr>
        <w:t>Рөл</w:t>
      </w:r>
      <w:proofErr w:type="spellEnd"/>
      <w:r w:rsidRPr="00054567">
        <w:rPr>
          <w:rStyle w:val="ab"/>
          <w:b w:val="0"/>
          <w:bCs w:val="0"/>
          <w:sz w:val="28"/>
          <w:szCs w:val="28"/>
        </w:rPr>
        <w:t>):</w:t>
      </w:r>
      <w:r w:rsidR="004A5998" w:rsidRPr="00054567">
        <w:rPr>
          <w:sz w:val="28"/>
          <w:szCs w:val="28"/>
          <w:lang w:val="kk-KZ"/>
        </w:rPr>
        <w:t xml:space="preserve"> </w:t>
      </w:r>
      <w:proofErr w:type="spellStart"/>
      <w:r w:rsidRPr="00054567">
        <w:rPr>
          <w:sz w:val="28"/>
          <w:szCs w:val="28"/>
        </w:rPr>
        <w:t>Сіз</w:t>
      </w:r>
      <w:proofErr w:type="spellEnd"/>
      <w:r w:rsidRPr="00054567">
        <w:rPr>
          <w:sz w:val="28"/>
          <w:szCs w:val="28"/>
        </w:rPr>
        <w:t xml:space="preserve"> </w:t>
      </w:r>
      <w:r w:rsidR="005F2BE0" w:rsidRPr="00054567">
        <w:rPr>
          <w:sz w:val="28"/>
          <w:szCs w:val="28"/>
          <w:lang w:val="kk-KZ"/>
        </w:rPr>
        <w:t xml:space="preserve">- </w:t>
      </w:r>
      <w:proofErr w:type="spellStart"/>
      <w:r w:rsidRPr="00054567">
        <w:rPr>
          <w:sz w:val="28"/>
          <w:szCs w:val="28"/>
        </w:rPr>
        <w:t>ауыл</w:t>
      </w:r>
      <w:proofErr w:type="spellEnd"/>
      <w:r w:rsidRPr="00054567">
        <w:rPr>
          <w:sz w:val="28"/>
          <w:szCs w:val="28"/>
        </w:rPr>
        <w:t xml:space="preserve"> </w:t>
      </w:r>
      <w:proofErr w:type="spellStart"/>
      <w:r w:rsidRPr="00054567">
        <w:rPr>
          <w:sz w:val="28"/>
          <w:szCs w:val="28"/>
        </w:rPr>
        <w:t>шаруашылығы</w:t>
      </w:r>
      <w:proofErr w:type="spellEnd"/>
      <w:r w:rsidRPr="00054567">
        <w:rPr>
          <w:sz w:val="28"/>
          <w:szCs w:val="28"/>
        </w:rPr>
        <w:t xml:space="preserve"> </w:t>
      </w:r>
      <w:proofErr w:type="spellStart"/>
      <w:r w:rsidRPr="00054567">
        <w:rPr>
          <w:sz w:val="28"/>
          <w:szCs w:val="28"/>
        </w:rPr>
        <w:t>саласына</w:t>
      </w:r>
      <w:proofErr w:type="spellEnd"/>
      <w:r w:rsidRPr="00054567">
        <w:rPr>
          <w:sz w:val="28"/>
          <w:szCs w:val="28"/>
        </w:rPr>
        <w:t xml:space="preserve"> реформа </w:t>
      </w:r>
      <w:proofErr w:type="spellStart"/>
      <w:r w:rsidRPr="00054567">
        <w:rPr>
          <w:sz w:val="28"/>
          <w:szCs w:val="28"/>
        </w:rPr>
        <w:t>енгізуді</w:t>
      </w:r>
      <w:proofErr w:type="spellEnd"/>
      <w:r w:rsidRPr="00054567">
        <w:rPr>
          <w:sz w:val="28"/>
          <w:szCs w:val="28"/>
        </w:rPr>
        <w:t xml:space="preserve"> </w:t>
      </w:r>
      <w:proofErr w:type="spellStart"/>
      <w:r w:rsidRPr="00054567">
        <w:rPr>
          <w:sz w:val="28"/>
          <w:szCs w:val="28"/>
        </w:rPr>
        <w:t>көздеген</w:t>
      </w:r>
      <w:proofErr w:type="spellEnd"/>
      <w:r w:rsidRPr="00054567">
        <w:rPr>
          <w:sz w:val="28"/>
          <w:szCs w:val="28"/>
        </w:rPr>
        <w:t xml:space="preserve"> </w:t>
      </w:r>
      <w:proofErr w:type="spellStart"/>
      <w:r w:rsidRPr="00054567">
        <w:rPr>
          <w:rStyle w:val="ab"/>
          <w:b w:val="0"/>
          <w:bCs w:val="0"/>
          <w:sz w:val="28"/>
          <w:szCs w:val="28"/>
        </w:rPr>
        <w:t>экономикалық</w:t>
      </w:r>
      <w:proofErr w:type="spellEnd"/>
      <w:r w:rsidRPr="00054567">
        <w:rPr>
          <w:rStyle w:val="ab"/>
          <w:b w:val="0"/>
          <w:bCs w:val="0"/>
          <w:sz w:val="28"/>
          <w:szCs w:val="28"/>
        </w:rPr>
        <w:t xml:space="preserve"> даму </w:t>
      </w:r>
      <w:proofErr w:type="spellStart"/>
      <w:r w:rsidRPr="00054567">
        <w:rPr>
          <w:rStyle w:val="ab"/>
          <w:b w:val="0"/>
          <w:bCs w:val="0"/>
          <w:sz w:val="28"/>
          <w:szCs w:val="28"/>
        </w:rPr>
        <w:t>жөніндегі</w:t>
      </w:r>
      <w:proofErr w:type="spellEnd"/>
      <w:r w:rsidRPr="00054567">
        <w:rPr>
          <w:rStyle w:val="ab"/>
          <w:b w:val="0"/>
          <w:bCs w:val="0"/>
          <w:sz w:val="28"/>
          <w:szCs w:val="28"/>
        </w:rPr>
        <w:t xml:space="preserve"> </w:t>
      </w:r>
      <w:proofErr w:type="spellStart"/>
      <w:r w:rsidRPr="00054567">
        <w:rPr>
          <w:rStyle w:val="ab"/>
          <w:b w:val="0"/>
          <w:bCs w:val="0"/>
          <w:sz w:val="28"/>
          <w:szCs w:val="28"/>
        </w:rPr>
        <w:t>сарапшысыз</w:t>
      </w:r>
      <w:proofErr w:type="spellEnd"/>
      <w:r w:rsidRPr="00054567">
        <w:rPr>
          <w:sz w:val="28"/>
          <w:szCs w:val="28"/>
        </w:rPr>
        <w:t>.</w:t>
      </w:r>
    </w:p>
    <w:p w14:paraId="514DA05F" w14:textId="5F1FA918" w:rsidR="0043191B" w:rsidRPr="00054567" w:rsidRDefault="0043191B" w:rsidP="004A5998">
      <w:pPr>
        <w:pStyle w:val="a9"/>
        <w:numPr>
          <w:ilvl w:val="0"/>
          <w:numId w:val="17"/>
        </w:numPr>
        <w:spacing w:after="0" w:line="240" w:lineRule="auto"/>
        <w:ind w:left="0" w:firstLine="567"/>
        <w:jc w:val="both"/>
        <w:rPr>
          <w:sz w:val="28"/>
          <w:szCs w:val="28"/>
        </w:rPr>
      </w:pPr>
      <w:proofErr w:type="spellStart"/>
      <w:r w:rsidRPr="00054567">
        <w:rPr>
          <w:rStyle w:val="ab"/>
          <w:b w:val="0"/>
          <w:bCs w:val="0"/>
          <w:sz w:val="28"/>
          <w:szCs w:val="28"/>
        </w:rPr>
        <w:t>Audience</w:t>
      </w:r>
      <w:proofErr w:type="spellEnd"/>
      <w:r w:rsidRPr="00054567">
        <w:rPr>
          <w:rStyle w:val="ab"/>
          <w:b w:val="0"/>
          <w:bCs w:val="0"/>
          <w:sz w:val="28"/>
          <w:szCs w:val="28"/>
        </w:rPr>
        <w:t xml:space="preserve"> (Аудитория):</w:t>
      </w:r>
      <w:r w:rsidR="004A5998" w:rsidRPr="00054567">
        <w:rPr>
          <w:sz w:val="28"/>
          <w:szCs w:val="28"/>
          <w:lang w:val="kk-KZ"/>
        </w:rPr>
        <w:t xml:space="preserve"> </w:t>
      </w:r>
      <w:proofErr w:type="spellStart"/>
      <w:r w:rsidRPr="00054567">
        <w:rPr>
          <w:sz w:val="28"/>
          <w:szCs w:val="28"/>
        </w:rPr>
        <w:t>Қазақстан</w:t>
      </w:r>
      <w:proofErr w:type="spellEnd"/>
      <w:r w:rsidRPr="00054567">
        <w:rPr>
          <w:sz w:val="28"/>
          <w:szCs w:val="28"/>
        </w:rPr>
        <w:t xml:space="preserve"> </w:t>
      </w:r>
      <w:proofErr w:type="spellStart"/>
      <w:r w:rsidRPr="00054567">
        <w:rPr>
          <w:sz w:val="28"/>
          <w:szCs w:val="28"/>
        </w:rPr>
        <w:t>Республикасының</w:t>
      </w:r>
      <w:proofErr w:type="spellEnd"/>
      <w:r w:rsidRPr="00054567">
        <w:rPr>
          <w:sz w:val="28"/>
          <w:szCs w:val="28"/>
        </w:rPr>
        <w:t xml:space="preserve"> </w:t>
      </w:r>
      <w:proofErr w:type="spellStart"/>
      <w:r w:rsidRPr="00054567">
        <w:rPr>
          <w:sz w:val="28"/>
          <w:szCs w:val="28"/>
        </w:rPr>
        <w:t>Ауыл</w:t>
      </w:r>
      <w:proofErr w:type="spellEnd"/>
      <w:r w:rsidRPr="00054567">
        <w:rPr>
          <w:sz w:val="28"/>
          <w:szCs w:val="28"/>
        </w:rPr>
        <w:t xml:space="preserve"> </w:t>
      </w:r>
      <w:proofErr w:type="spellStart"/>
      <w:r w:rsidRPr="00054567">
        <w:rPr>
          <w:sz w:val="28"/>
          <w:szCs w:val="28"/>
        </w:rPr>
        <w:t>шаруашылығы</w:t>
      </w:r>
      <w:proofErr w:type="spellEnd"/>
      <w:r w:rsidRPr="00054567">
        <w:rPr>
          <w:sz w:val="28"/>
          <w:szCs w:val="28"/>
        </w:rPr>
        <w:t xml:space="preserve"> </w:t>
      </w:r>
      <w:proofErr w:type="spellStart"/>
      <w:r w:rsidRPr="00054567">
        <w:rPr>
          <w:sz w:val="28"/>
          <w:szCs w:val="28"/>
        </w:rPr>
        <w:t>министрлігі</w:t>
      </w:r>
      <w:proofErr w:type="spellEnd"/>
      <w:r w:rsidRPr="00054567">
        <w:rPr>
          <w:sz w:val="28"/>
          <w:szCs w:val="28"/>
        </w:rPr>
        <w:t xml:space="preserve">, </w:t>
      </w:r>
      <w:proofErr w:type="spellStart"/>
      <w:r w:rsidRPr="00054567">
        <w:rPr>
          <w:sz w:val="28"/>
          <w:szCs w:val="28"/>
        </w:rPr>
        <w:t>агроөнеркәсіптік</w:t>
      </w:r>
      <w:proofErr w:type="spellEnd"/>
      <w:r w:rsidRPr="00054567">
        <w:rPr>
          <w:sz w:val="28"/>
          <w:szCs w:val="28"/>
        </w:rPr>
        <w:t xml:space="preserve"> </w:t>
      </w:r>
      <w:proofErr w:type="spellStart"/>
      <w:r w:rsidRPr="00054567">
        <w:rPr>
          <w:sz w:val="28"/>
          <w:szCs w:val="28"/>
        </w:rPr>
        <w:t>кәсіпкерлер</w:t>
      </w:r>
      <w:proofErr w:type="spellEnd"/>
      <w:r w:rsidRPr="00054567">
        <w:rPr>
          <w:sz w:val="28"/>
          <w:szCs w:val="28"/>
        </w:rPr>
        <w:t xml:space="preserve"> </w:t>
      </w:r>
      <w:proofErr w:type="spellStart"/>
      <w:r w:rsidRPr="00054567">
        <w:rPr>
          <w:sz w:val="28"/>
          <w:szCs w:val="28"/>
        </w:rPr>
        <w:t>және</w:t>
      </w:r>
      <w:proofErr w:type="spellEnd"/>
      <w:r w:rsidRPr="00054567">
        <w:rPr>
          <w:sz w:val="28"/>
          <w:szCs w:val="28"/>
        </w:rPr>
        <w:t xml:space="preserve"> </w:t>
      </w:r>
      <w:proofErr w:type="spellStart"/>
      <w:r w:rsidRPr="00054567">
        <w:rPr>
          <w:sz w:val="28"/>
          <w:szCs w:val="28"/>
        </w:rPr>
        <w:t>аграрлық</w:t>
      </w:r>
      <w:proofErr w:type="spellEnd"/>
      <w:r w:rsidRPr="00054567">
        <w:rPr>
          <w:sz w:val="28"/>
          <w:szCs w:val="28"/>
        </w:rPr>
        <w:t xml:space="preserve"> ЖОО </w:t>
      </w:r>
      <w:proofErr w:type="spellStart"/>
      <w:r w:rsidRPr="00054567">
        <w:rPr>
          <w:sz w:val="28"/>
          <w:szCs w:val="28"/>
        </w:rPr>
        <w:t>студенттері</w:t>
      </w:r>
      <w:proofErr w:type="spellEnd"/>
      <w:r w:rsidRPr="00054567">
        <w:rPr>
          <w:sz w:val="28"/>
          <w:szCs w:val="28"/>
        </w:rPr>
        <w:t>.</w:t>
      </w:r>
    </w:p>
    <w:p w14:paraId="2A0E3C6C" w14:textId="1886CC4A" w:rsidR="0043191B" w:rsidRPr="00054567" w:rsidRDefault="0043191B" w:rsidP="004A5998">
      <w:pPr>
        <w:pStyle w:val="a9"/>
        <w:numPr>
          <w:ilvl w:val="0"/>
          <w:numId w:val="17"/>
        </w:numPr>
        <w:spacing w:after="0" w:line="240" w:lineRule="auto"/>
        <w:ind w:left="0" w:firstLine="567"/>
        <w:jc w:val="both"/>
        <w:rPr>
          <w:sz w:val="28"/>
          <w:szCs w:val="28"/>
        </w:rPr>
      </w:pPr>
      <w:proofErr w:type="spellStart"/>
      <w:r w:rsidRPr="00054567">
        <w:rPr>
          <w:rStyle w:val="ab"/>
          <w:b w:val="0"/>
          <w:bCs w:val="0"/>
          <w:sz w:val="28"/>
          <w:szCs w:val="28"/>
        </w:rPr>
        <w:t>Situation</w:t>
      </w:r>
      <w:proofErr w:type="spellEnd"/>
      <w:r w:rsidRPr="00054567">
        <w:rPr>
          <w:rStyle w:val="ab"/>
          <w:b w:val="0"/>
          <w:bCs w:val="0"/>
          <w:sz w:val="28"/>
          <w:szCs w:val="28"/>
        </w:rPr>
        <w:t xml:space="preserve"> (</w:t>
      </w:r>
      <w:proofErr w:type="spellStart"/>
      <w:r w:rsidRPr="00054567">
        <w:rPr>
          <w:rStyle w:val="ab"/>
          <w:b w:val="0"/>
          <w:bCs w:val="0"/>
          <w:sz w:val="28"/>
          <w:szCs w:val="28"/>
        </w:rPr>
        <w:t>Жағдаят</w:t>
      </w:r>
      <w:proofErr w:type="spellEnd"/>
      <w:r w:rsidRPr="00054567">
        <w:rPr>
          <w:rStyle w:val="ab"/>
          <w:b w:val="0"/>
          <w:bCs w:val="0"/>
          <w:sz w:val="28"/>
          <w:szCs w:val="28"/>
        </w:rPr>
        <w:t>):</w:t>
      </w:r>
      <w:r w:rsidR="004A5998" w:rsidRPr="00054567">
        <w:rPr>
          <w:sz w:val="28"/>
          <w:szCs w:val="28"/>
          <w:lang w:val="kk-KZ"/>
        </w:rPr>
        <w:t xml:space="preserve"> </w:t>
      </w:r>
      <w:proofErr w:type="spellStart"/>
      <w:r w:rsidRPr="00054567">
        <w:rPr>
          <w:sz w:val="28"/>
          <w:szCs w:val="28"/>
        </w:rPr>
        <w:t>Қазақстан</w:t>
      </w:r>
      <w:proofErr w:type="spellEnd"/>
      <w:r w:rsidRPr="00054567">
        <w:rPr>
          <w:sz w:val="28"/>
          <w:szCs w:val="28"/>
        </w:rPr>
        <w:t xml:space="preserve"> </w:t>
      </w:r>
      <w:proofErr w:type="spellStart"/>
      <w:r w:rsidRPr="00054567">
        <w:rPr>
          <w:sz w:val="28"/>
          <w:szCs w:val="28"/>
        </w:rPr>
        <w:t>ауыл</w:t>
      </w:r>
      <w:proofErr w:type="spellEnd"/>
      <w:r w:rsidRPr="00054567">
        <w:rPr>
          <w:sz w:val="28"/>
          <w:szCs w:val="28"/>
        </w:rPr>
        <w:t xml:space="preserve"> </w:t>
      </w:r>
      <w:proofErr w:type="spellStart"/>
      <w:r w:rsidRPr="00054567">
        <w:rPr>
          <w:sz w:val="28"/>
          <w:szCs w:val="28"/>
        </w:rPr>
        <w:t>шаруашылығының</w:t>
      </w:r>
      <w:proofErr w:type="spellEnd"/>
      <w:r w:rsidRPr="00054567">
        <w:rPr>
          <w:sz w:val="28"/>
          <w:szCs w:val="28"/>
        </w:rPr>
        <w:t xml:space="preserve"> </w:t>
      </w:r>
      <w:proofErr w:type="spellStart"/>
      <w:r w:rsidRPr="00054567">
        <w:rPr>
          <w:sz w:val="28"/>
          <w:szCs w:val="28"/>
        </w:rPr>
        <w:t>тиімділігін</w:t>
      </w:r>
      <w:proofErr w:type="spellEnd"/>
      <w:r w:rsidRPr="00054567">
        <w:rPr>
          <w:sz w:val="28"/>
          <w:szCs w:val="28"/>
        </w:rPr>
        <w:t xml:space="preserve"> </w:t>
      </w:r>
      <w:proofErr w:type="spellStart"/>
      <w:r w:rsidRPr="00054567">
        <w:rPr>
          <w:sz w:val="28"/>
          <w:szCs w:val="28"/>
        </w:rPr>
        <w:t>арттыру</w:t>
      </w:r>
      <w:proofErr w:type="spellEnd"/>
      <w:r w:rsidRPr="00054567">
        <w:rPr>
          <w:sz w:val="28"/>
          <w:szCs w:val="28"/>
        </w:rPr>
        <w:t xml:space="preserve"> </w:t>
      </w:r>
      <w:proofErr w:type="spellStart"/>
      <w:r w:rsidRPr="00054567">
        <w:rPr>
          <w:sz w:val="28"/>
          <w:szCs w:val="28"/>
        </w:rPr>
        <w:t>мақсатында</w:t>
      </w:r>
      <w:proofErr w:type="spellEnd"/>
      <w:r w:rsidRPr="00054567">
        <w:rPr>
          <w:sz w:val="28"/>
          <w:szCs w:val="28"/>
        </w:rPr>
        <w:t xml:space="preserve"> </w:t>
      </w:r>
      <w:proofErr w:type="spellStart"/>
      <w:r w:rsidRPr="00054567">
        <w:rPr>
          <w:sz w:val="28"/>
          <w:szCs w:val="28"/>
        </w:rPr>
        <w:t>шетелдік</w:t>
      </w:r>
      <w:proofErr w:type="spellEnd"/>
      <w:r w:rsidRPr="00054567">
        <w:rPr>
          <w:sz w:val="28"/>
          <w:szCs w:val="28"/>
        </w:rPr>
        <w:t xml:space="preserve"> </w:t>
      </w:r>
      <w:proofErr w:type="spellStart"/>
      <w:r w:rsidRPr="00054567">
        <w:rPr>
          <w:sz w:val="28"/>
          <w:szCs w:val="28"/>
        </w:rPr>
        <w:t>табысты</w:t>
      </w:r>
      <w:proofErr w:type="spellEnd"/>
      <w:r w:rsidRPr="00054567">
        <w:rPr>
          <w:sz w:val="28"/>
          <w:szCs w:val="28"/>
        </w:rPr>
        <w:t xml:space="preserve"> </w:t>
      </w:r>
      <w:proofErr w:type="spellStart"/>
      <w:r w:rsidRPr="00054567">
        <w:rPr>
          <w:sz w:val="28"/>
          <w:szCs w:val="28"/>
        </w:rPr>
        <w:t>елдердің</w:t>
      </w:r>
      <w:proofErr w:type="spellEnd"/>
      <w:r w:rsidRPr="00054567">
        <w:rPr>
          <w:sz w:val="28"/>
          <w:szCs w:val="28"/>
        </w:rPr>
        <w:t xml:space="preserve"> </w:t>
      </w:r>
      <w:proofErr w:type="spellStart"/>
      <w:r w:rsidRPr="00054567">
        <w:rPr>
          <w:sz w:val="28"/>
          <w:szCs w:val="28"/>
        </w:rPr>
        <w:t>тәжірибесін</w:t>
      </w:r>
      <w:proofErr w:type="spellEnd"/>
      <w:r w:rsidRPr="00054567">
        <w:rPr>
          <w:sz w:val="28"/>
          <w:szCs w:val="28"/>
        </w:rPr>
        <w:t xml:space="preserve"> </w:t>
      </w:r>
      <w:proofErr w:type="spellStart"/>
      <w:r w:rsidRPr="00054567">
        <w:rPr>
          <w:sz w:val="28"/>
          <w:szCs w:val="28"/>
        </w:rPr>
        <w:t>зерттеп</w:t>
      </w:r>
      <w:proofErr w:type="spellEnd"/>
      <w:r w:rsidRPr="00054567">
        <w:rPr>
          <w:sz w:val="28"/>
          <w:szCs w:val="28"/>
        </w:rPr>
        <w:t xml:space="preserve">, </w:t>
      </w:r>
      <w:proofErr w:type="spellStart"/>
      <w:r w:rsidRPr="00054567">
        <w:rPr>
          <w:sz w:val="28"/>
          <w:szCs w:val="28"/>
        </w:rPr>
        <w:t>бейімдеу</w:t>
      </w:r>
      <w:proofErr w:type="spellEnd"/>
      <w:r w:rsidRPr="00054567">
        <w:rPr>
          <w:sz w:val="28"/>
          <w:szCs w:val="28"/>
        </w:rPr>
        <w:t xml:space="preserve"> </w:t>
      </w:r>
      <w:proofErr w:type="spellStart"/>
      <w:r w:rsidRPr="00054567">
        <w:rPr>
          <w:sz w:val="28"/>
          <w:szCs w:val="28"/>
        </w:rPr>
        <w:t>мәселесін</w:t>
      </w:r>
      <w:proofErr w:type="spellEnd"/>
      <w:r w:rsidRPr="00054567">
        <w:rPr>
          <w:sz w:val="28"/>
          <w:szCs w:val="28"/>
        </w:rPr>
        <w:t xml:space="preserve"> </w:t>
      </w:r>
      <w:proofErr w:type="spellStart"/>
      <w:r w:rsidRPr="00054567">
        <w:rPr>
          <w:sz w:val="28"/>
          <w:szCs w:val="28"/>
        </w:rPr>
        <w:t>қарастыруда</w:t>
      </w:r>
      <w:proofErr w:type="spellEnd"/>
      <w:r w:rsidRPr="00054567">
        <w:rPr>
          <w:sz w:val="28"/>
          <w:szCs w:val="28"/>
        </w:rPr>
        <w:t xml:space="preserve">. </w:t>
      </w:r>
      <w:proofErr w:type="spellStart"/>
      <w:r w:rsidRPr="00054567">
        <w:rPr>
          <w:sz w:val="28"/>
          <w:szCs w:val="28"/>
        </w:rPr>
        <w:t>Министрлік</w:t>
      </w:r>
      <w:proofErr w:type="spellEnd"/>
      <w:r w:rsidRPr="00054567">
        <w:rPr>
          <w:sz w:val="28"/>
          <w:szCs w:val="28"/>
        </w:rPr>
        <w:t xml:space="preserve"> </w:t>
      </w:r>
      <w:proofErr w:type="spellStart"/>
      <w:r w:rsidRPr="00054567">
        <w:rPr>
          <w:sz w:val="28"/>
          <w:szCs w:val="28"/>
        </w:rPr>
        <w:t>сізден</w:t>
      </w:r>
      <w:proofErr w:type="spellEnd"/>
      <w:r w:rsidRPr="00054567">
        <w:rPr>
          <w:sz w:val="28"/>
          <w:szCs w:val="28"/>
        </w:rPr>
        <w:t xml:space="preserve"> </w:t>
      </w:r>
      <w:proofErr w:type="spellStart"/>
      <w:r w:rsidRPr="00054567">
        <w:rPr>
          <w:sz w:val="28"/>
          <w:szCs w:val="28"/>
        </w:rPr>
        <w:t>ұсыныс-баянтама</w:t>
      </w:r>
      <w:proofErr w:type="spellEnd"/>
      <w:r w:rsidRPr="00054567">
        <w:rPr>
          <w:sz w:val="28"/>
          <w:szCs w:val="28"/>
        </w:rPr>
        <w:t xml:space="preserve"> </w:t>
      </w:r>
      <w:proofErr w:type="spellStart"/>
      <w:r w:rsidRPr="00054567">
        <w:rPr>
          <w:sz w:val="28"/>
          <w:szCs w:val="28"/>
        </w:rPr>
        <w:t>немесе</w:t>
      </w:r>
      <w:proofErr w:type="spellEnd"/>
      <w:r w:rsidRPr="00054567">
        <w:rPr>
          <w:sz w:val="28"/>
          <w:szCs w:val="28"/>
        </w:rPr>
        <w:t xml:space="preserve"> </w:t>
      </w:r>
      <w:proofErr w:type="spellStart"/>
      <w:r w:rsidRPr="00054567">
        <w:rPr>
          <w:sz w:val="28"/>
          <w:szCs w:val="28"/>
        </w:rPr>
        <w:t>ақпараттық</w:t>
      </w:r>
      <w:proofErr w:type="spellEnd"/>
      <w:r w:rsidRPr="00054567">
        <w:rPr>
          <w:sz w:val="28"/>
          <w:szCs w:val="28"/>
        </w:rPr>
        <w:t xml:space="preserve"> презентация </w:t>
      </w:r>
      <w:proofErr w:type="spellStart"/>
      <w:r w:rsidRPr="00054567">
        <w:rPr>
          <w:sz w:val="28"/>
          <w:szCs w:val="28"/>
        </w:rPr>
        <w:t>дайындауды</w:t>
      </w:r>
      <w:proofErr w:type="spellEnd"/>
      <w:r w:rsidRPr="00054567">
        <w:rPr>
          <w:sz w:val="28"/>
          <w:szCs w:val="28"/>
        </w:rPr>
        <w:t xml:space="preserve"> </w:t>
      </w:r>
      <w:proofErr w:type="spellStart"/>
      <w:r w:rsidRPr="00054567">
        <w:rPr>
          <w:sz w:val="28"/>
          <w:szCs w:val="28"/>
        </w:rPr>
        <w:t>сұрайды</w:t>
      </w:r>
      <w:proofErr w:type="spellEnd"/>
      <w:r w:rsidRPr="00054567">
        <w:rPr>
          <w:sz w:val="28"/>
          <w:szCs w:val="28"/>
        </w:rPr>
        <w:t>.</w:t>
      </w:r>
    </w:p>
    <w:p w14:paraId="3A3E4B13" w14:textId="67B890FE" w:rsidR="004A5998" w:rsidRPr="00054567" w:rsidRDefault="0043191B" w:rsidP="000E53CD">
      <w:pPr>
        <w:pStyle w:val="a9"/>
        <w:spacing w:after="0" w:line="240" w:lineRule="auto"/>
        <w:ind w:left="567"/>
        <w:rPr>
          <w:sz w:val="28"/>
          <w:szCs w:val="28"/>
        </w:rPr>
      </w:pPr>
      <w:r w:rsidRPr="00054567">
        <w:rPr>
          <w:rStyle w:val="ab"/>
          <w:b w:val="0"/>
          <w:bCs w:val="0"/>
          <w:sz w:val="28"/>
          <w:szCs w:val="28"/>
        </w:rPr>
        <w:t>Product/Performance (</w:t>
      </w:r>
      <w:proofErr w:type="spellStart"/>
      <w:r w:rsidRPr="00054567">
        <w:rPr>
          <w:rStyle w:val="ab"/>
          <w:b w:val="0"/>
          <w:bCs w:val="0"/>
          <w:sz w:val="28"/>
          <w:szCs w:val="28"/>
        </w:rPr>
        <w:t>Нәтиже</w:t>
      </w:r>
      <w:proofErr w:type="spellEnd"/>
      <w:r w:rsidRPr="00054567">
        <w:rPr>
          <w:rStyle w:val="ab"/>
          <w:b w:val="0"/>
          <w:bCs w:val="0"/>
          <w:sz w:val="28"/>
          <w:szCs w:val="28"/>
        </w:rPr>
        <w:t>):</w:t>
      </w:r>
    </w:p>
    <w:p w14:paraId="0C8B2CAF" w14:textId="77777777" w:rsidR="0043191B" w:rsidRPr="00054567" w:rsidRDefault="0043191B" w:rsidP="004A5998">
      <w:pPr>
        <w:pStyle w:val="a9"/>
        <w:numPr>
          <w:ilvl w:val="1"/>
          <w:numId w:val="17"/>
        </w:numPr>
        <w:tabs>
          <w:tab w:val="clear" w:pos="1440"/>
        </w:tabs>
        <w:spacing w:after="0" w:line="240" w:lineRule="auto"/>
        <w:ind w:left="0" w:firstLine="0"/>
        <w:rPr>
          <w:sz w:val="28"/>
          <w:szCs w:val="28"/>
        </w:rPr>
      </w:pPr>
      <w:r w:rsidRPr="00054567">
        <w:rPr>
          <w:sz w:val="28"/>
          <w:szCs w:val="28"/>
        </w:rPr>
        <w:t xml:space="preserve">Презентация (PowerPoint </w:t>
      </w:r>
      <w:proofErr w:type="spellStart"/>
      <w:r w:rsidRPr="00054567">
        <w:rPr>
          <w:sz w:val="28"/>
          <w:szCs w:val="28"/>
        </w:rPr>
        <w:t>форматында</w:t>
      </w:r>
      <w:proofErr w:type="spellEnd"/>
      <w:r w:rsidRPr="00054567">
        <w:rPr>
          <w:sz w:val="28"/>
          <w:szCs w:val="28"/>
        </w:rPr>
        <w:t xml:space="preserve">) </w:t>
      </w:r>
      <w:proofErr w:type="spellStart"/>
      <w:r w:rsidRPr="00054567">
        <w:rPr>
          <w:sz w:val="28"/>
          <w:szCs w:val="28"/>
        </w:rPr>
        <w:t>немесе</w:t>
      </w:r>
      <w:proofErr w:type="spellEnd"/>
    </w:p>
    <w:p w14:paraId="56F03B8F" w14:textId="77777777" w:rsidR="00A235B7" w:rsidRPr="00054567" w:rsidRDefault="0043191B" w:rsidP="004A5998">
      <w:pPr>
        <w:pStyle w:val="a9"/>
        <w:numPr>
          <w:ilvl w:val="1"/>
          <w:numId w:val="17"/>
        </w:numPr>
        <w:tabs>
          <w:tab w:val="clear" w:pos="1440"/>
        </w:tabs>
        <w:spacing w:after="0" w:line="240" w:lineRule="auto"/>
        <w:ind w:left="0" w:firstLine="0"/>
        <w:rPr>
          <w:sz w:val="28"/>
          <w:szCs w:val="28"/>
        </w:rPr>
      </w:pPr>
      <w:proofErr w:type="spellStart"/>
      <w:r w:rsidRPr="00054567">
        <w:rPr>
          <w:sz w:val="28"/>
          <w:szCs w:val="28"/>
        </w:rPr>
        <w:t>Ақпараттық-талдамалық</w:t>
      </w:r>
      <w:proofErr w:type="spellEnd"/>
      <w:r w:rsidRPr="00054567">
        <w:rPr>
          <w:sz w:val="28"/>
          <w:szCs w:val="28"/>
        </w:rPr>
        <w:t xml:space="preserve"> эссе/</w:t>
      </w:r>
      <w:proofErr w:type="spellStart"/>
      <w:r w:rsidRPr="00054567">
        <w:rPr>
          <w:sz w:val="28"/>
          <w:szCs w:val="28"/>
        </w:rPr>
        <w:t>баяндама</w:t>
      </w:r>
      <w:proofErr w:type="spellEnd"/>
      <w:r w:rsidRPr="00054567">
        <w:rPr>
          <w:sz w:val="28"/>
          <w:szCs w:val="28"/>
        </w:rPr>
        <w:t xml:space="preserve"> (1–2 бет):</w:t>
      </w:r>
    </w:p>
    <w:p w14:paraId="648F35D4" w14:textId="77777777" w:rsidR="00A235B7" w:rsidRPr="00054567" w:rsidRDefault="0043191B" w:rsidP="004A5998">
      <w:pPr>
        <w:pStyle w:val="a9"/>
        <w:numPr>
          <w:ilvl w:val="1"/>
          <w:numId w:val="17"/>
        </w:numPr>
        <w:tabs>
          <w:tab w:val="clear" w:pos="1440"/>
        </w:tabs>
        <w:spacing w:after="0" w:line="240" w:lineRule="auto"/>
        <w:ind w:left="0" w:firstLine="0"/>
        <w:rPr>
          <w:sz w:val="28"/>
          <w:szCs w:val="28"/>
        </w:rPr>
      </w:pPr>
      <w:proofErr w:type="spellStart"/>
      <w:r w:rsidRPr="00054567">
        <w:rPr>
          <w:sz w:val="28"/>
          <w:szCs w:val="28"/>
        </w:rPr>
        <w:t>Таңдалған</w:t>
      </w:r>
      <w:proofErr w:type="spellEnd"/>
      <w:r w:rsidRPr="00054567">
        <w:rPr>
          <w:sz w:val="28"/>
          <w:szCs w:val="28"/>
        </w:rPr>
        <w:t xml:space="preserve"> 1–2 </w:t>
      </w:r>
      <w:proofErr w:type="spellStart"/>
      <w:r w:rsidRPr="00054567">
        <w:rPr>
          <w:sz w:val="28"/>
          <w:szCs w:val="28"/>
        </w:rPr>
        <w:t>елдің</w:t>
      </w:r>
      <w:proofErr w:type="spellEnd"/>
      <w:r w:rsidRPr="00054567">
        <w:rPr>
          <w:sz w:val="28"/>
          <w:szCs w:val="28"/>
        </w:rPr>
        <w:t xml:space="preserve"> АӨК </w:t>
      </w:r>
      <w:proofErr w:type="spellStart"/>
      <w:r w:rsidRPr="00054567">
        <w:rPr>
          <w:sz w:val="28"/>
          <w:szCs w:val="28"/>
        </w:rPr>
        <w:t>жүйесін</w:t>
      </w:r>
      <w:proofErr w:type="spellEnd"/>
      <w:r w:rsidRPr="00054567">
        <w:rPr>
          <w:sz w:val="28"/>
          <w:szCs w:val="28"/>
        </w:rPr>
        <w:t xml:space="preserve"> </w:t>
      </w:r>
      <w:proofErr w:type="spellStart"/>
      <w:r w:rsidRPr="00054567">
        <w:rPr>
          <w:sz w:val="28"/>
          <w:szCs w:val="28"/>
        </w:rPr>
        <w:t>сипаттау</w:t>
      </w:r>
      <w:proofErr w:type="spellEnd"/>
    </w:p>
    <w:p w14:paraId="4E3C8B03" w14:textId="77777777" w:rsidR="00A235B7" w:rsidRPr="00054567" w:rsidRDefault="0043191B" w:rsidP="004A5998">
      <w:pPr>
        <w:pStyle w:val="a9"/>
        <w:numPr>
          <w:ilvl w:val="1"/>
          <w:numId w:val="17"/>
        </w:numPr>
        <w:tabs>
          <w:tab w:val="clear" w:pos="1440"/>
        </w:tabs>
        <w:spacing w:after="0" w:line="240" w:lineRule="auto"/>
        <w:ind w:left="0" w:firstLine="0"/>
        <w:rPr>
          <w:sz w:val="28"/>
          <w:szCs w:val="28"/>
        </w:rPr>
      </w:pPr>
      <w:proofErr w:type="spellStart"/>
      <w:r w:rsidRPr="00054567">
        <w:rPr>
          <w:sz w:val="28"/>
          <w:szCs w:val="28"/>
        </w:rPr>
        <w:t>Қазақстанға</w:t>
      </w:r>
      <w:proofErr w:type="spellEnd"/>
      <w:r w:rsidRPr="00054567">
        <w:rPr>
          <w:sz w:val="28"/>
          <w:szCs w:val="28"/>
        </w:rPr>
        <w:t xml:space="preserve"> </w:t>
      </w:r>
      <w:proofErr w:type="spellStart"/>
      <w:r w:rsidRPr="00054567">
        <w:rPr>
          <w:sz w:val="28"/>
          <w:szCs w:val="28"/>
        </w:rPr>
        <w:t>тиімді</w:t>
      </w:r>
      <w:proofErr w:type="spellEnd"/>
      <w:r w:rsidRPr="00054567">
        <w:rPr>
          <w:sz w:val="28"/>
          <w:szCs w:val="28"/>
        </w:rPr>
        <w:t xml:space="preserve"> </w:t>
      </w:r>
      <w:proofErr w:type="spellStart"/>
      <w:r w:rsidRPr="00054567">
        <w:rPr>
          <w:sz w:val="28"/>
          <w:szCs w:val="28"/>
        </w:rPr>
        <w:t>тұстарын</w:t>
      </w:r>
      <w:proofErr w:type="spellEnd"/>
      <w:r w:rsidRPr="00054567">
        <w:rPr>
          <w:sz w:val="28"/>
          <w:szCs w:val="28"/>
        </w:rPr>
        <w:t xml:space="preserve"> </w:t>
      </w:r>
      <w:proofErr w:type="spellStart"/>
      <w:r w:rsidRPr="00054567">
        <w:rPr>
          <w:sz w:val="28"/>
          <w:szCs w:val="28"/>
        </w:rPr>
        <w:t>бейімдеу</w:t>
      </w:r>
      <w:proofErr w:type="spellEnd"/>
      <w:r w:rsidRPr="00054567">
        <w:rPr>
          <w:sz w:val="28"/>
          <w:szCs w:val="28"/>
        </w:rPr>
        <w:t xml:space="preserve"> </w:t>
      </w:r>
      <w:proofErr w:type="spellStart"/>
      <w:r w:rsidRPr="00054567">
        <w:rPr>
          <w:sz w:val="28"/>
          <w:szCs w:val="28"/>
        </w:rPr>
        <w:t>жолдарын</w:t>
      </w:r>
      <w:proofErr w:type="spellEnd"/>
      <w:r w:rsidRPr="00054567">
        <w:rPr>
          <w:sz w:val="28"/>
          <w:szCs w:val="28"/>
        </w:rPr>
        <w:t xml:space="preserve"> </w:t>
      </w:r>
      <w:proofErr w:type="spellStart"/>
      <w:r w:rsidRPr="00054567">
        <w:rPr>
          <w:sz w:val="28"/>
          <w:szCs w:val="28"/>
        </w:rPr>
        <w:t>ұсыну</w:t>
      </w:r>
      <w:proofErr w:type="spellEnd"/>
    </w:p>
    <w:p w14:paraId="0832F4D2" w14:textId="0FF06692" w:rsidR="00C83D15" w:rsidRPr="009378BD" w:rsidRDefault="0043191B" w:rsidP="003C085A">
      <w:pPr>
        <w:pStyle w:val="a9"/>
        <w:numPr>
          <w:ilvl w:val="1"/>
          <w:numId w:val="17"/>
        </w:numPr>
        <w:tabs>
          <w:tab w:val="clear" w:pos="1440"/>
        </w:tabs>
        <w:spacing w:after="0" w:line="240" w:lineRule="auto"/>
        <w:ind w:left="0" w:firstLine="0"/>
        <w:rPr>
          <w:sz w:val="28"/>
          <w:szCs w:val="28"/>
        </w:rPr>
      </w:pPr>
      <w:proofErr w:type="spellStart"/>
      <w:r w:rsidRPr="00054567">
        <w:rPr>
          <w:sz w:val="28"/>
          <w:szCs w:val="28"/>
        </w:rPr>
        <w:t>Мүмкін</w:t>
      </w:r>
      <w:proofErr w:type="spellEnd"/>
      <w:r w:rsidRPr="00054567">
        <w:rPr>
          <w:sz w:val="28"/>
          <w:szCs w:val="28"/>
        </w:rPr>
        <w:t xml:space="preserve"> </w:t>
      </w:r>
      <w:proofErr w:type="spellStart"/>
      <w:r w:rsidRPr="00054567">
        <w:rPr>
          <w:sz w:val="28"/>
          <w:szCs w:val="28"/>
        </w:rPr>
        <w:t>болатын</w:t>
      </w:r>
      <w:proofErr w:type="spellEnd"/>
      <w:r w:rsidRPr="00054567">
        <w:rPr>
          <w:sz w:val="28"/>
          <w:szCs w:val="28"/>
        </w:rPr>
        <w:t xml:space="preserve"> </w:t>
      </w:r>
      <w:proofErr w:type="spellStart"/>
      <w:r w:rsidRPr="00054567">
        <w:rPr>
          <w:sz w:val="28"/>
          <w:szCs w:val="28"/>
        </w:rPr>
        <w:t>қиындықтар</w:t>
      </w:r>
      <w:proofErr w:type="spellEnd"/>
      <w:r w:rsidRPr="00054567">
        <w:rPr>
          <w:sz w:val="28"/>
          <w:szCs w:val="28"/>
        </w:rPr>
        <w:t xml:space="preserve"> мен </w:t>
      </w:r>
      <w:proofErr w:type="spellStart"/>
      <w:r w:rsidRPr="00054567">
        <w:rPr>
          <w:sz w:val="28"/>
          <w:szCs w:val="28"/>
        </w:rPr>
        <w:t>шешу</w:t>
      </w:r>
      <w:proofErr w:type="spellEnd"/>
      <w:r w:rsidRPr="00054567">
        <w:rPr>
          <w:sz w:val="28"/>
          <w:szCs w:val="28"/>
        </w:rPr>
        <w:t xml:space="preserve"> </w:t>
      </w:r>
      <w:proofErr w:type="spellStart"/>
      <w:r w:rsidRPr="00054567">
        <w:rPr>
          <w:sz w:val="28"/>
          <w:szCs w:val="28"/>
        </w:rPr>
        <w:t>жолдары</w:t>
      </w:r>
      <w:proofErr w:type="spellEnd"/>
    </w:p>
    <w:p w14:paraId="7966E533" w14:textId="77777777" w:rsidR="009378BD" w:rsidRDefault="009378BD" w:rsidP="009378BD">
      <w:pPr>
        <w:pStyle w:val="a9"/>
        <w:spacing w:after="0" w:line="240" w:lineRule="auto"/>
        <w:rPr>
          <w:sz w:val="28"/>
          <w:szCs w:val="28"/>
          <w:lang w:val="kk-KZ"/>
        </w:rPr>
      </w:pPr>
    </w:p>
    <w:p w14:paraId="63979162" w14:textId="279E4025" w:rsidR="009378BD" w:rsidRDefault="009378BD" w:rsidP="00FD7061">
      <w:pPr>
        <w:pStyle w:val="a9"/>
        <w:spacing w:after="0"/>
        <w:ind w:firstLine="708"/>
        <w:rPr>
          <w:sz w:val="28"/>
          <w:szCs w:val="28"/>
          <w:lang w:val="kk-KZ"/>
        </w:rPr>
      </w:pPr>
      <w:r w:rsidRPr="00FD7061">
        <w:rPr>
          <w:sz w:val="28"/>
          <w:szCs w:val="28"/>
          <w:lang w:val="kk-KZ"/>
        </w:rPr>
        <w:lastRenderedPageBreak/>
        <w:t xml:space="preserve">6 </w:t>
      </w:r>
      <w:r w:rsidRPr="009378BD">
        <w:rPr>
          <w:sz w:val="28"/>
          <w:szCs w:val="28"/>
          <w:lang w:val="kk-KZ"/>
        </w:rPr>
        <w:t>тапсырма.</w:t>
      </w:r>
      <w:r w:rsidRPr="009378BD">
        <w:rPr>
          <w:b/>
          <w:bCs/>
          <w:sz w:val="28"/>
          <w:szCs w:val="28"/>
          <w:lang w:val="kk-KZ"/>
        </w:rPr>
        <w:t xml:space="preserve"> </w:t>
      </w:r>
      <w:r w:rsidRPr="009378BD">
        <w:rPr>
          <w:sz w:val="28"/>
          <w:szCs w:val="28"/>
          <w:lang w:val="kk-KZ"/>
        </w:rPr>
        <w:t>Статистикалық деректерді талдау</w:t>
      </w:r>
      <w:r w:rsidRPr="009378BD">
        <w:rPr>
          <w:sz w:val="28"/>
          <w:szCs w:val="28"/>
          <w:lang w:val="kk-KZ"/>
        </w:rPr>
        <w:br/>
      </w:r>
      <w:r w:rsidR="00702DCA" w:rsidRPr="00054567">
        <w:rPr>
          <w:sz w:val="28"/>
          <w:szCs w:val="28"/>
          <w:lang w:val="kk-KZ"/>
        </w:rPr>
        <w:t>Кесте 1</w:t>
      </w:r>
      <w:r w:rsidR="00702DCA">
        <w:rPr>
          <w:sz w:val="28"/>
          <w:szCs w:val="28"/>
          <w:lang w:val="kk-KZ"/>
        </w:rPr>
        <w:t>5 -</w:t>
      </w:r>
      <w:r w:rsidR="00702DCA" w:rsidRPr="00054567">
        <w:rPr>
          <w:sz w:val="28"/>
          <w:szCs w:val="28"/>
          <w:lang w:val="kk-KZ"/>
        </w:rPr>
        <w:t xml:space="preserve"> </w:t>
      </w:r>
      <w:r w:rsidRPr="009378BD">
        <w:rPr>
          <w:sz w:val="28"/>
          <w:szCs w:val="28"/>
          <w:lang w:val="kk-KZ"/>
        </w:rPr>
        <w:t>Қазақстан Республикасында ауыл шаруашылығының жалпы өнім көлемі (трлн теңге)</w:t>
      </w:r>
    </w:p>
    <w:p w14:paraId="58453ADE" w14:textId="77777777" w:rsidR="001B0D62" w:rsidRPr="009378BD" w:rsidRDefault="001B0D62" w:rsidP="00FD7061">
      <w:pPr>
        <w:pStyle w:val="a9"/>
        <w:spacing w:after="0"/>
        <w:ind w:firstLine="708"/>
        <w:rPr>
          <w:b/>
          <w:bCs/>
          <w:sz w:val="28"/>
          <w:szCs w:val="28"/>
          <w:lang w:val="kk-KZ"/>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413"/>
        <w:gridCol w:w="1276"/>
      </w:tblGrid>
      <w:tr w:rsidR="009378BD" w:rsidRPr="009378BD" w14:paraId="36B776EA" w14:textId="77777777" w:rsidTr="00FD7061">
        <w:trPr>
          <w:tblHeader/>
          <w:tblCellSpacing w:w="15" w:type="dxa"/>
        </w:trPr>
        <w:tc>
          <w:tcPr>
            <w:tcW w:w="1368" w:type="dxa"/>
            <w:vAlign w:val="center"/>
            <w:hideMark/>
          </w:tcPr>
          <w:p w14:paraId="2B5AE311" w14:textId="77777777" w:rsidR="009378BD" w:rsidRPr="009378BD" w:rsidRDefault="009378BD" w:rsidP="009378BD">
            <w:pPr>
              <w:pStyle w:val="a9"/>
              <w:rPr>
                <w:b/>
                <w:bCs/>
              </w:rPr>
            </w:pPr>
            <w:proofErr w:type="spellStart"/>
            <w:r w:rsidRPr="009378BD">
              <w:rPr>
                <w:b/>
                <w:bCs/>
              </w:rPr>
              <w:t>Жыл</w:t>
            </w:r>
            <w:proofErr w:type="spellEnd"/>
          </w:p>
        </w:tc>
        <w:tc>
          <w:tcPr>
            <w:tcW w:w="1231" w:type="dxa"/>
            <w:vAlign w:val="center"/>
            <w:hideMark/>
          </w:tcPr>
          <w:p w14:paraId="58C5C8DC" w14:textId="77777777" w:rsidR="009378BD" w:rsidRPr="009378BD" w:rsidRDefault="009378BD" w:rsidP="009378BD">
            <w:pPr>
              <w:pStyle w:val="a9"/>
              <w:rPr>
                <w:b/>
                <w:bCs/>
              </w:rPr>
            </w:pPr>
            <w:proofErr w:type="spellStart"/>
            <w:r w:rsidRPr="009378BD">
              <w:rPr>
                <w:b/>
                <w:bCs/>
              </w:rPr>
              <w:t>Көрсеткіш</w:t>
            </w:r>
            <w:proofErr w:type="spellEnd"/>
          </w:p>
        </w:tc>
      </w:tr>
      <w:tr w:rsidR="009378BD" w:rsidRPr="009378BD" w14:paraId="41480CB4" w14:textId="77777777" w:rsidTr="00FD7061">
        <w:trPr>
          <w:tblCellSpacing w:w="15" w:type="dxa"/>
        </w:trPr>
        <w:tc>
          <w:tcPr>
            <w:tcW w:w="1368" w:type="dxa"/>
            <w:vAlign w:val="center"/>
            <w:hideMark/>
          </w:tcPr>
          <w:p w14:paraId="3759C46D" w14:textId="053F5E56" w:rsidR="009378BD" w:rsidRPr="009378BD" w:rsidRDefault="009378BD" w:rsidP="009378BD">
            <w:pPr>
              <w:pStyle w:val="a9"/>
            </w:pPr>
            <w:r w:rsidRPr="009378BD">
              <w:t>2020</w:t>
            </w:r>
          </w:p>
        </w:tc>
        <w:tc>
          <w:tcPr>
            <w:tcW w:w="1231" w:type="dxa"/>
            <w:vAlign w:val="center"/>
            <w:hideMark/>
          </w:tcPr>
          <w:p w14:paraId="09D16623" w14:textId="77777777" w:rsidR="009378BD" w:rsidRPr="009378BD" w:rsidRDefault="009378BD" w:rsidP="009378BD">
            <w:pPr>
              <w:pStyle w:val="a9"/>
            </w:pPr>
            <w:r w:rsidRPr="009378BD">
              <w:t>6,3</w:t>
            </w:r>
          </w:p>
        </w:tc>
      </w:tr>
      <w:tr w:rsidR="009378BD" w:rsidRPr="009378BD" w14:paraId="77E6D66B" w14:textId="77777777" w:rsidTr="00FD7061">
        <w:trPr>
          <w:tblCellSpacing w:w="15" w:type="dxa"/>
        </w:trPr>
        <w:tc>
          <w:tcPr>
            <w:tcW w:w="1368" w:type="dxa"/>
            <w:vAlign w:val="center"/>
            <w:hideMark/>
          </w:tcPr>
          <w:p w14:paraId="041C33E1" w14:textId="77777777" w:rsidR="009378BD" w:rsidRPr="009378BD" w:rsidRDefault="009378BD" w:rsidP="009378BD">
            <w:pPr>
              <w:pStyle w:val="a9"/>
            </w:pPr>
            <w:r w:rsidRPr="009378BD">
              <w:t>2021</w:t>
            </w:r>
          </w:p>
        </w:tc>
        <w:tc>
          <w:tcPr>
            <w:tcW w:w="1231" w:type="dxa"/>
            <w:vAlign w:val="center"/>
            <w:hideMark/>
          </w:tcPr>
          <w:p w14:paraId="48FEF416" w14:textId="77777777" w:rsidR="009378BD" w:rsidRPr="009378BD" w:rsidRDefault="009378BD" w:rsidP="009378BD">
            <w:pPr>
              <w:pStyle w:val="a9"/>
            </w:pPr>
            <w:r w:rsidRPr="009378BD">
              <w:t>7,1</w:t>
            </w:r>
          </w:p>
        </w:tc>
      </w:tr>
      <w:tr w:rsidR="009378BD" w:rsidRPr="009378BD" w14:paraId="7C06F6A3" w14:textId="77777777" w:rsidTr="00FD7061">
        <w:trPr>
          <w:tblCellSpacing w:w="15" w:type="dxa"/>
        </w:trPr>
        <w:tc>
          <w:tcPr>
            <w:tcW w:w="1368" w:type="dxa"/>
            <w:vAlign w:val="center"/>
            <w:hideMark/>
          </w:tcPr>
          <w:p w14:paraId="6DBCAC52" w14:textId="77777777" w:rsidR="009378BD" w:rsidRPr="009378BD" w:rsidRDefault="009378BD" w:rsidP="009378BD">
            <w:pPr>
              <w:pStyle w:val="a9"/>
            </w:pPr>
            <w:r w:rsidRPr="009378BD">
              <w:t>2022</w:t>
            </w:r>
          </w:p>
        </w:tc>
        <w:tc>
          <w:tcPr>
            <w:tcW w:w="1231" w:type="dxa"/>
            <w:vAlign w:val="center"/>
            <w:hideMark/>
          </w:tcPr>
          <w:p w14:paraId="7A2BC3E4" w14:textId="77777777" w:rsidR="009378BD" w:rsidRPr="009378BD" w:rsidRDefault="009378BD" w:rsidP="009378BD">
            <w:pPr>
              <w:pStyle w:val="a9"/>
            </w:pPr>
            <w:r w:rsidRPr="009378BD">
              <w:t>7,8</w:t>
            </w:r>
          </w:p>
        </w:tc>
      </w:tr>
      <w:tr w:rsidR="009378BD" w:rsidRPr="009378BD" w14:paraId="417830B3" w14:textId="77777777" w:rsidTr="00FD7061">
        <w:trPr>
          <w:tblCellSpacing w:w="15" w:type="dxa"/>
        </w:trPr>
        <w:tc>
          <w:tcPr>
            <w:tcW w:w="1368" w:type="dxa"/>
            <w:vAlign w:val="center"/>
            <w:hideMark/>
          </w:tcPr>
          <w:p w14:paraId="3230D250" w14:textId="77777777" w:rsidR="009378BD" w:rsidRPr="009378BD" w:rsidRDefault="009378BD" w:rsidP="009378BD">
            <w:pPr>
              <w:pStyle w:val="a9"/>
            </w:pPr>
            <w:r w:rsidRPr="009378BD">
              <w:t>2023</w:t>
            </w:r>
          </w:p>
        </w:tc>
        <w:tc>
          <w:tcPr>
            <w:tcW w:w="1231" w:type="dxa"/>
            <w:vAlign w:val="center"/>
            <w:hideMark/>
          </w:tcPr>
          <w:p w14:paraId="16010DB9" w14:textId="77777777" w:rsidR="009378BD" w:rsidRPr="009378BD" w:rsidRDefault="009378BD" w:rsidP="009378BD">
            <w:pPr>
              <w:pStyle w:val="a9"/>
            </w:pPr>
            <w:r w:rsidRPr="009378BD">
              <w:t>8,5</w:t>
            </w:r>
          </w:p>
        </w:tc>
      </w:tr>
    </w:tbl>
    <w:p w14:paraId="506DC5C8" w14:textId="77777777" w:rsidR="007B5E14" w:rsidRPr="007B5E14" w:rsidRDefault="007B5E14" w:rsidP="007B5E14">
      <w:pPr>
        <w:pStyle w:val="a9"/>
        <w:spacing w:after="0"/>
        <w:ind w:left="360"/>
        <w:rPr>
          <w:sz w:val="28"/>
          <w:szCs w:val="28"/>
        </w:rPr>
      </w:pPr>
    </w:p>
    <w:p w14:paraId="4BFC2434" w14:textId="3C061559" w:rsidR="009378BD" w:rsidRPr="009378BD" w:rsidRDefault="009378BD" w:rsidP="007B5E14">
      <w:pPr>
        <w:pStyle w:val="a9"/>
        <w:numPr>
          <w:ilvl w:val="0"/>
          <w:numId w:val="38"/>
        </w:numPr>
        <w:tabs>
          <w:tab w:val="clear" w:pos="720"/>
          <w:tab w:val="num" w:pos="426"/>
        </w:tabs>
        <w:spacing w:after="0"/>
        <w:ind w:left="0" w:firstLine="0"/>
        <w:rPr>
          <w:sz w:val="28"/>
          <w:szCs w:val="28"/>
        </w:rPr>
      </w:pPr>
      <w:r w:rsidRPr="009378BD">
        <w:rPr>
          <w:sz w:val="28"/>
          <w:szCs w:val="28"/>
        </w:rPr>
        <w:t xml:space="preserve">2020–2023 </w:t>
      </w:r>
      <w:proofErr w:type="spellStart"/>
      <w:r w:rsidRPr="009378BD">
        <w:rPr>
          <w:sz w:val="28"/>
          <w:szCs w:val="28"/>
        </w:rPr>
        <w:t>жылдар</w:t>
      </w:r>
      <w:proofErr w:type="spellEnd"/>
      <w:r w:rsidRPr="009378BD">
        <w:rPr>
          <w:sz w:val="28"/>
          <w:szCs w:val="28"/>
        </w:rPr>
        <w:t xml:space="preserve"> </w:t>
      </w:r>
      <w:proofErr w:type="spellStart"/>
      <w:r w:rsidRPr="009378BD">
        <w:rPr>
          <w:sz w:val="28"/>
          <w:szCs w:val="28"/>
        </w:rPr>
        <w:t>аралығындағы</w:t>
      </w:r>
      <w:proofErr w:type="spellEnd"/>
      <w:r w:rsidRPr="009378BD">
        <w:rPr>
          <w:sz w:val="28"/>
          <w:szCs w:val="28"/>
        </w:rPr>
        <w:t xml:space="preserve"> </w:t>
      </w:r>
      <w:proofErr w:type="spellStart"/>
      <w:r w:rsidRPr="009378BD">
        <w:rPr>
          <w:sz w:val="28"/>
          <w:szCs w:val="28"/>
        </w:rPr>
        <w:t>өсім</w:t>
      </w:r>
      <w:proofErr w:type="spellEnd"/>
      <w:r w:rsidRPr="009378BD">
        <w:rPr>
          <w:sz w:val="28"/>
          <w:szCs w:val="28"/>
        </w:rPr>
        <w:t xml:space="preserve"> </w:t>
      </w:r>
      <w:proofErr w:type="spellStart"/>
      <w:r w:rsidRPr="009378BD">
        <w:rPr>
          <w:sz w:val="28"/>
          <w:szCs w:val="28"/>
        </w:rPr>
        <w:t>қарқынын</w:t>
      </w:r>
      <w:proofErr w:type="spellEnd"/>
      <w:r w:rsidRPr="009378BD">
        <w:rPr>
          <w:sz w:val="28"/>
          <w:szCs w:val="28"/>
        </w:rPr>
        <w:t xml:space="preserve"> </w:t>
      </w:r>
      <w:proofErr w:type="spellStart"/>
      <w:r w:rsidRPr="009378BD">
        <w:rPr>
          <w:sz w:val="28"/>
          <w:szCs w:val="28"/>
        </w:rPr>
        <w:t>есепте</w:t>
      </w:r>
      <w:proofErr w:type="spellEnd"/>
      <w:r w:rsidRPr="009378BD">
        <w:rPr>
          <w:sz w:val="28"/>
          <w:szCs w:val="28"/>
        </w:rPr>
        <w:t>.</w:t>
      </w:r>
    </w:p>
    <w:p w14:paraId="2305BDD4" w14:textId="0A63ADB0" w:rsidR="009378BD" w:rsidRPr="009378BD" w:rsidRDefault="009378BD" w:rsidP="007B5E14">
      <w:pPr>
        <w:pStyle w:val="a9"/>
        <w:numPr>
          <w:ilvl w:val="0"/>
          <w:numId w:val="38"/>
        </w:numPr>
        <w:tabs>
          <w:tab w:val="clear" w:pos="720"/>
          <w:tab w:val="num" w:pos="426"/>
        </w:tabs>
        <w:spacing w:after="0"/>
        <w:ind w:left="0" w:firstLine="0"/>
        <w:rPr>
          <w:sz w:val="28"/>
          <w:szCs w:val="28"/>
        </w:rPr>
      </w:pPr>
      <w:proofErr w:type="spellStart"/>
      <w:r w:rsidRPr="009378BD">
        <w:rPr>
          <w:sz w:val="28"/>
          <w:szCs w:val="28"/>
        </w:rPr>
        <w:t>Өсімге</w:t>
      </w:r>
      <w:proofErr w:type="spellEnd"/>
      <w:r w:rsidRPr="009378BD">
        <w:rPr>
          <w:sz w:val="28"/>
          <w:szCs w:val="28"/>
        </w:rPr>
        <w:t xml:space="preserve"> </w:t>
      </w:r>
      <w:proofErr w:type="spellStart"/>
      <w:r w:rsidRPr="009378BD">
        <w:rPr>
          <w:sz w:val="28"/>
          <w:szCs w:val="28"/>
        </w:rPr>
        <w:t>ықпал</w:t>
      </w:r>
      <w:proofErr w:type="spellEnd"/>
      <w:r w:rsidRPr="009378BD">
        <w:rPr>
          <w:sz w:val="28"/>
          <w:szCs w:val="28"/>
        </w:rPr>
        <w:t xml:space="preserve"> </w:t>
      </w:r>
      <w:proofErr w:type="spellStart"/>
      <w:r w:rsidRPr="009378BD">
        <w:rPr>
          <w:sz w:val="28"/>
          <w:szCs w:val="28"/>
        </w:rPr>
        <w:t>еткен</w:t>
      </w:r>
      <w:proofErr w:type="spellEnd"/>
      <w:r w:rsidRPr="009378BD">
        <w:rPr>
          <w:sz w:val="28"/>
          <w:szCs w:val="28"/>
        </w:rPr>
        <w:t xml:space="preserve"> </w:t>
      </w:r>
      <w:proofErr w:type="spellStart"/>
      <w:r w:rsidRPr="009378BD">
        <w:rPr>
          <w:sz w:val="28"/>
          <w:szCs w:val="28"/>
        </w:rPr>
        <w:t>негізгі</w:t>
      </w:r>
      <w:proofErr w:type="spellEnd"/>
      <w:r w:rsidRPr="009378BD">
        <w:rPr>
          <w:sz w:val="28"/>
          <w:szCs w:val="28"/>
        </w:rPr>
        <w:t xml:space="preserve"> </w:t>
      </w:r>
      <w:proofErr w:type="spellStart"/>
      <w:r w:rsidRPr="009378BD">
        <w:rPr>
          <w:sz w:val="28"/>
          <w:szCs w:val="28"/>
        </w:rPr>
        <w:t>экономикалық</w:t>
      </w:r>
      <w:proofErr w:type="spellEnd"/>
      <w:r w:rsidRPr="009378BD">
        <w:rPr>
          <w:sz w:val="28"/>
          <w:szCs w:val="28"/>
        </w:rPr>
        <w:t xml:space="preserve"> </w:t>
      </w:r>
      <w:proofErr w:type="spellStart"/>
      <w:r w:rsidRPr="009378BD">
        <w:rPr>
          <w:sz w:val="28"/>
          <w:szCs w:val="28"/>
        </w:rPr>
        <w:t>және</w:t>
      </w:r>
      <w:proofErr w:type="spellEnd"/>
      <w:r w:rsidRPr="009378BD">
        <w:rPr>
          <w:sz w:val="28"/>
          <w:szCs w:val="28"/>
        </w:rPr>
        <w:t xml:space="preserve"> </w:t>
      </w:r>
      <w:proofErr w:type="spellStart"/>
      <w:r w:rsidRPr="009378BD">
        <w:rPr>
          <w:sz w:val="28"/>
          <w:szCs w:val="28"/>
        </w:rPr>
        <w:t>табиғи</w:t>
      </w:r>
      <w:proofErr w:type="spellEnd"/>
      <w:r w:rsidRPr="009378BD">
        <w:rPr>
          <w:sz w:val="28"/>
          <w:szCs w:val="28"/>
        </w:rPr>
        <w:t xml:space="preserve"> </w:t>
      </w:r>
      <w:proofErr w:type="spellStart"/>
      <w:r w:rsidRPr="009378BD">
        <w:rPr>
          <w:sz w:val="28"/>
          <w:szCs w:val="28"/>
        </w:rPr>
        <w:t>факторларды</w:t>
      </w:r>
      <w:proofErr w:type="spellEnd"/>
      <w:r w:rsidRPr="009378BD">
        <w:rPr>
          <w:sz w:val="28"/>
          <w:szCs w:val="28"/>
        </w:rPr>
        <w:t xml:space="preserve"> </w:t>
      </w:r>
      <w:proofErr w:type="spellStart"/>
      <w:r w:rsidRPr="009378BD">
        <w:rPr>
          <w:sz w:val="28"/>
          <w:szCs w:val="28"/>
        </w:rPr>
        <w:t>ата</w:t>
      </w:r>
      <w:proofErr w:type="spellEnd"/>
      <w:r w:rsidRPr="009378BD">
        <w:rPr>
          <w:sz w:val="28"/>
          <w:szCs w:val="28"/>
        </w:rPr>
        <w:t>.</w:t>
      </w:r>
    </w:p>
    <w:p w14:paraId="2E5026D0" w14:textId="774AE0EE" w:rsidR="009378BD" w:rsidRPr="009378BD" w:rsidRDefault="009378BD" w:rsidP="007B5E14">
      <w:pPr>
        <w:pStyle w:val="a9"/>
        <w:numPr>
          <w:ilvl w:val="0"/>
          <w:numId w:val="38"/>
        </w:numPr>
        <w:tabs>
          <w:tab w:val="clear" w:pos="720"/>
          <w:tab w:val="num" w:pos="426"/>
        </w:tabs>
        <w:spacing w:after="0"/>
        <w:ind w:left="0" w:firstLine="0"/>
        <w:rPr>
          <w:sz w:val="28"/>
          <w:szCs w:val="28"/>
        </w:rPr>
      </w:pPr>
      <w:proofErr w:type="spellStart"/>
      <w:r w:rsidRPr="009378BD">
        <w:rPr>
          <w:sz w:val="28"/>
          <w:szCs w:val="28"/>
        </w:rPr>
        <w:t>Алдағы</w:t>
      </w:r>
      <w:proofErr w:type="spellEnd"/>
      <w:r w:rsidRPr="009378BD">
        <w:rPr>
          <w:sz w:val="28"/>
          <w:szCs w:val="28"/>
        </w:rPr>
        <w:t xml:space="preserve"> 3 </w:t>
      </w:r>
      <w:proofErr w:type="spellStart"/>
      <w:r w:rsidRPr="009378BD">
        <w:rPr>
          <w:sz w:val="28"/>
          <w:szCs w:val="28"/>
        </w:rPr>
        <w:t>жылға</w:t>
      </w:r>
      <w:proofErr w:type="spellEnd"/>
      <w:r w:rsidRPr="009378BD">
        <w:rPr>
          <w:sz w:val="28"/>
          <w:szCs w:val="28"/>
        </w:rPr>
        <w:t xml:space="preserve"> </w:t>
      </w:r>
      <w:proofErr w:type="spellStart"/>
      <w:r w:rsidRPr="009378BD">
        <w:rPr>
          <w:sz w:val="28"/>
          <w:szCs w:val="28"/>
        </w:rPr>
        <w:t>болжам</w:t>
      </w:r>
      <w:proofErr w:type="spellEnd"/>
      <w:r w:rsidRPr="009378BD">
        <w:rPr>
          <w:sz w:val="28"/>
          <w:szCs w:val="28"/>
        </w:rPr>
        <w:t xml:space="preserve"> </w:t>
      </w:r>
      <w:proofErr w:type="spellStart"/>
      <w:r w:rsidRPr="009378BD">
        <w:rPr>
          <w:sz w:val="28"/>
          <w:szCs w:val="28"/>
        </w:rPr>
        <w:t>жасап</w:t>
      </w:r>
      <w:proofErr w:type="spellEnd"/>
      <w:r w:rsidRPr="009378BD">
        <w:rPr>
          <w:sz w:val="28"/>
          <w:szCs w:val="28"/>
        </w:rPr>
        <w:t xml:space="preserve">, </w:t>
      </w:r>
      <w:proofErr w:type="spellStart"/>
      <w:r w:rsidRPr="009378BD">
        <w:rPr>
          <w:sz w:val="28"/>
          <w:szCs w:val="28"/>
        </w:rPr>
        <w:t>өз</w:t>
      </w:r>
      <w:proofErr w:type="spellEnd"/>
      <w:r w:rsidRPr="009378BD">
        <w:rPr>
          <w:sz w:val="28"/>
          <w:szCs w:val="28"/>
        </w:rPr>
        <w:t xml:space="preserve"> </w:t>
      </w:r>
      <w:proofErr w:type="spellStart"/>
      <w:r w:rsidRPr="009378BD">
        <w:rPr>
          <w:sz w:val="28"/>
          <w:szCs w:val="28"/>
        </w:rPr>
        <w:t>пікірің</w:t>
      </w:r>
      <w:proofErr w:type="spellEnd"/>
      <w:r w:rsidR="008C1955">
        <w:rPr>
          <w:sz w:val="28"/>
          <w:szCs w:val="28"/>
          <w:lang w:val="kk-KZ"/>
        </w:rPr>
        <w:t xml:space="preserve">ді </w:t>
      </w:r>
      <w:proofErr w:type="spellStart"/>
      <w:r w:rsidRPr="009378BD">
        <w:rPr>
          <w:sz w:val="28"/>
          <w:szCs w:val="28"/>
        </w:rPr>
        <w:t>дәлел</w:t>
      </w:r>
      <w:proofErr w:type="spellEnd"/>
      <w:r w:rsidR="008C1955">
        <w:rPr>
          <w:sz w:val="28"/>
          <w:szCs w:val="28"/>
          <w:lang w:val="kk-KZ"/>
        </w:rPr>
        <w:t>де</w:t>
      </w:r>
      <w:r w:rsidRPr="009378BD">
        <w:rPr>
          <w:sz w:val="28"/>
          <w:szCs w:val="28"/>
        </w:rPr>
        <w:t>.</w:t>
      </w:r>
    </w:p>
    <w:p w14:paraId="70735E20" w14:textId="77777777" w:rsidR="009378BD" w:rsidRDefault="009378BD" w:rsidP="007B5E14">
      <w:pPr>
        <w:pStyle w:val="a9"/>
        <w:spacing w:after="0" w:line="240" w:lineRule="auto"/>
        <w:rPr>
          <w:sz w:val="28"/>
          <w:szCs w:val="28"/>
          <w:lang w:val="kk-KZ"/>
        </w:rPr>
      </w:pPr>
    </w:p>
    <w:p w14:paraId="2FE5CC0A" w14:textId="1D24DB87" w:rsidR="008C1955" w:rsidRPr="008C1955" w:rsidRDefault="008C1955" w:rsidP="005B698C">
      <w:pPr>
        <w:pStyle w:val="a9"/>
        <w:spacing w:after="0"/>
        <w:ind w:firstLine="360"/>
        <w:rPr>
          <w:sz w:val="28"/>
          <w:szCs w:val="28"/>
        </w:rPr>
      </w:pPr>
      <w:r w:rsidRPr="008C1955">
        <w:rPr>
          <w:sz w:val="28"/>
          <w:szCs w:val="28"/>
          <w:lang w:val="kk-KZ"/>
        </w:rPr>
        <w:t xml:space="preserve">7 </w:t>
      </w:r>
      <w:proofErr w:type="spellStart"/>
      <w:r w:rsidRPr="008C1955">
        <w:rPr>
          <w:sz w:val="28"/>
          <w:szCs w:val="28"/>
        </w:rPr>
        <w:t>тапсырма</w:t>
      </w:r>
      <w:proofErr w:type="spellEnd"/>
      <w:r w:rsidRPr="008C1955">
        <w:rPr>
          <w:sz w:val="28"/>
          <w:szCs w:val="28"/>
        </w:rPr>
        <w:t xml:space="preserve">. </w:t>
      </w:r>
    </w:p>
    <w:p w14:paraId="1DD173D3" w14:textId="7D4A5524" w:rsidR="008C1955" w:rsidRPr="008C1955" w:rsidRDefault="008C1955" w:rsidP="008C1955">
      <w:pPr>
        <w:pStyle w:val="a9"/>
        <w:spacing w:after="0"/>
        <w:jc w:val="both"/>
        <w:rPr>
          <w:sz w:val="28"/>
          <w:szCs w:val="28"/>
        </w:rPr>
      </w:pPr>
      <w:proofErr w:type="spellStart"/>
      <w:r w:rsidRPr="008C1955">
        <w:rPr>
          <w:sz w:val="28"/>
          <w:szCs w:val="28"/>
        </w:rPr>
        <w:t>Жағдай</w:t>
      </w:r>
      <w:proofErr w:type="spellEnd"/>
      <w:r w:rsidRPr="008C1955">
        <w:rPr>
          <w:sz w:val="28"/>
          <w:szCs w:val="28"/>
        </w:rPr>
        <w:t>:</w:t>
      </w:r>
      <w:r>
        <w:rPr>
          <w:sz w:val="28"/>
          <w:szCs w:val="28"/>
          <w:lang w:val="kk-KZ"/>
        </w:rPr>
        <w:t xml:space="preserve"> </w:t>
      </w:r>
      <w:proofErr w:type="spellStart"/>
      <w:r w:rsidRPr="008C1955">
        <w:rPr>
          <w:sz w:val="28"/>
          <w:szCs w:val="28"/>
        </w:rPr>
        <w:t>Фермерлік</w:t>
      </w:r>
      <w:proofErr w:type="spellEnd"/>
      <w:r w:rsidRPr="008C1955">
        <w:rPr>
          <w:sz w:val="28"/>
          <w:szCs w:val="28"/>
        </w:rPr>
        <w:t xml:space="preserve"> </w:t>
      </w:r>
      <w:proofErr w:type="spellStart"/>
      <w:r w:rsidRPr="008C1955">
        <w:rPr>
          <w:sz w:val="28"/>
          <w:szCs w:val="28"/>
        </w:rPr>
        <w:t>шаруашылық</w:t>
      </w:r>
      <w:proofErr w:type="spellEnd"/>
      <w:r w:rsidRPr="008C1955">
        <w:rPr>
          <w:sz w:val="28"/>
          <w:szCs w:val="28"/>
        </w:rPr>
        <w:t xml:space="preserve"> </w:t>
      </w:r>
      <w:proofErr w:type="spellStart"/>
      <w:r w:rsidRPr="008C1955">
        <w:rPr>
          <w:sz w:val="28"/>
          <w:szCs w:val="28"/>
        </w:rPr>
        <w:t>соңғы</w:t>
      </w:r>
      <w:proofErr w:type="spellEnd"/>
      <w:r w:rsidRPr="008C1955">
        <w:rPr>
          <w:sz w:val="28"/>
          <w:szCs w:val="28"/>
        </w:rPr>
        <w:t xml:space="preserve"> </w:t>
      </w:r>
      <w:proofErr w:type="spellStart"/>
      <w:r w:rsidRPr="008C1955">
        <w:rPr>
          <w:sz w:val="28"/>
          <w:szCs w:val="28"/>
        </w:rPr>
        <w:t>екі</w:t>
      </w:r>
      <w:proofErr w:type="spellEnd"/>
      <w:r w:rsidRPr="008C1955">
        <w:rPr>
          <w:sz w:val="28"/>
          <w:szCs w:val="28"/>
        </w:rPr>
        <w:t xml:space="preserve"> </w:t>
      </w:r>
      <w:proofErr w:type="spellStart"/>
      <w:r w:rsidRPr="008C1955">
        <w:rPr>
          <w:sz w:val="28"/>
          <w:szCs w:val="28"/>
        </w:rPr>
        <w:t>жылда</w:t>
      </w:r>
      <w:proofErr w:type="spellEnd"/>
      <w:r w:rsidRPr="008C1955">
        <w:rPr>
          <w:sz w:val="28"/>
          <w:szCs w:val="28"/>
        </w:rPr>
        <w:t xml:space="preserve"> </w:t>
      </w:r>
      <w:proofErr w:type="spellStart"/>
      <w:r w:rsidRPr="008C1955">
        <w:rPr>
          <w:sz w:val="28"/>
          <w:szCs w:val="28"/>
        </w:rPr>
        <w:t>өнім</w:t>
      </w:r>
      <w:proofErr w:type="spellEnd"/>
      <w:r w:rsidRPr="008C1955">
        <w:rPr>
          <w:sz w:val="28"/>
          <w:szCs w:val="28"/>
        </w:rPr>
        <w:t xml:space="preserve"> </w:t>
      </w:r>
      <w:proofErr w:type="spellStart"/>
      <w:r w:rsidRPr="008C1955">
        <w:rPr>
          <w:sz w:val="28"/>
          <w:szCs w:val="28"/>
        </w:rPr>
        <w:t>көлемін</w:t>
      </w:r>
      <w:proofErr w:type="spellEnd"/>
      <w:r w:rsidRPr="008C1955">
        <w:rPr>
          <w:sz w:val="28"/>
          <w:szCs w:val="28"/>
        </w:rPr>
        <w:t xml:space="preserve"> </w:t>
      </w:r>
      <w:proofErr w:type="spellStart"/>
      <w:r w:rsidRPr="008C1955">
        <w:rPr>
          <w:sz w:val="28"/>
          <w:szCs w:val="28"/>
        </w:rPr>
        <w:t>азайтқан</w:t>
      </w:r>
      <w:proofErr w:type="spellEnd"/>
      <w:r w:rsidRPr="008C1955">
        <w:rPr>
          <w:sz w:val="28"/>
          <w:szCs w:val="28"/>
        </w:rPr>
        <w:t xml:space="preserve">. </w:t>
      </w:r>
      <w:proofErr w:type="spellStart"/>
      <w:r w:rsidRPr="008C1955">
        <w:rPr>
          <w:sz w:val="28"/>
          <w:szCs w:val="28"/>
        </w:rPr>
        <w:t>Себептері</w:t>
      </w:r>
      <w:proofErr w:type="spellEnd"/>
      <w:r w:rsidRPr="008C1955">
        <w:rPr>
          <w:sz w:val="28"/>
          <w:szCs w:val="28"/>
        </w:rPr>
        <w:t xml:space="preserve"> – </w:t>
      </w:r>
      <w:proofErr w:type="spellStart"/>
      <w:r w:rsidRPr="008C1955">
        <w:rPr>
          <w:sz w:val="28"/>
          <w:szCs w:val="28"/>
        </w:rPr>
        <w:t>жанар-жағармай</w:t>
      </w:r>
      <w:proofErr w:type="spellEnd"/>
      <w:r w:rsidRPr="008C1955">
        <w:rPr>
          <w:sz w:val="28"/>
          <w:szCs w:val="28"/>
        </w:rPr>
        <w:t xml:space="preserve"> </w:t>
      </w:r>
      <w:proofErr w:type="spellStart"/>
      <w:r w:rsidRPr="008C1955">
        <w:rPr>
          <w:sz w:val="28"/>
          <w:szCs w:val="28"/>
        </w:rPr>
        <w:t>бағасының</w:t>
      </w:r>
      <w:proofErr w:type="spellEnd"/>
      <w:r w:rsidRPr="008C1955">
        <w:rPr>
          <w:sz w:val="28"/>
          <w:szCs w:val="28"/>
        </w:rPr>
        <w:t xml:space="preserve"> </w:t>
      </w:r>
      <w:proofErr w:type="spellStart"/>
      <w:r w:rsidRPr="008C1955">
        <w:rPr>
          <w:sz w:val="28"/>
          <w:szCs w:val="28"/>
        </w:rPr>
        <w:t>өсуі</w:t>
      </w:r>
      <w:proofErr w:type="spellEnd"/>
      <w:r w:rsidRPr="008C1955">
        <w:rPr>
          <w:sz w:val="28"/>
          <w:szCs w:val="28"/>
        </w:rPr>
        <w:t xml:space="preserve">, су </w:t>
      </w:r>
      <w:proofErr w:type="spellStart"/>
      <w:r w:rsidRPr="008C1955">
        <w:rPr>
          <w:sz w:val="28"/>
          <w:szCs w:val="28"/>
        </w:rPr>
        <w:t>тапшылығы</w:t>
      </w:r>
      <w:proofErr w:type="spellEnd"/>
      <w:r w:rsidRPr="008C1955">
        <w:rPr>
          <w:sz w:val="28"/>
          <w:szCs w:val="28"/>
        </w:rPr>
        <w:t xml:space="preserve"> </w:t>
      </w:r>
      <w:proofErr w:type="spellStart"/>
      <w:r w:rsidRPr="008C1955">
        <w:rPr>
          <w:sz w:val="28"/>
          <w:szCs w:val="28"/>
        </w:rPr>
        <w:t>және</w:t>
      </w:r>
      <w:proofErr w:type="spellEnd"/>
      <w:r w:rsidRPr="008C1955">
        <w:rPr>
          <w:sz w:val="28"/>
          <w:szCs w:val="28"/>
        </w:rPr>
        <w:t xml:space="preserve"> </w:t>
      </w:r>
      <w:proofErr w:type="spellStart"/>
      <w:r w:rsidRPr="008C1955">
        <w:rPr>
          <w:sz w:val="28"/>
          <w:szCs w:val="28"/>
        </w:rPr>
        <w:t>еңбек</w:t>
      </w:r>
      <w:proofErr w:type="spellEnd"/>
      <w:r w:rsidRPr="008C1955">
        <w:rPr>
          <w:sz w:val="28"/>
          <w:szCs w:val="28"/>
        </w:rPr>
        <w:t xml:space="preserve"> </w:t>
      </w:r>
      <w:proofErr w:type="spellStart"/>
      <w:r w:rsidRPr="008C1955">
        <w:rPr>
          <w:sz w:val="28"/>
          <w:szCs w:val="28"/>
        </w:rPr>
        <w:t>ресурстарының</w:t>
      </w:r>
      <w:proofErr w:type="spellEnd"/>
      <w:r w:rsidRPr="008C1955">
        <w:rPr>
          <w:sz w:val="28"/>
          <w:szCs w:val="28"/>
        </w:rPr>
        <w:t xml:space="preserve"> </w:t>
      </w:r>
      <w:proofErr w:type="spellStart"/>
      <w:r w:rsidRPr="008C1955">
        <w:rPr>
          <w:sz w:val="28"/>
          <w:szCs w:val="28"/>
        </w:rPr>
        <w:t>жетіспеушілігі</w:t>
      </w:r>
      <w:proofErr w:type="spellEnd"/>
      <w:r w:rsidRPr="008C1955">
        <w:rPr>
          <w:sz w:val="28"/>
          <w:szCs w:val="28"/>
        </w:rPr>
        <w:t>.</w:t>
      </w:r>
    </w:p>
    <w:p w14:paraId="0755377A" w14:textId="77777777" w:rsidR="008C1955" w:rsidRPr="008C1955" w:rsidRDefault="008C1955" w:rsidP="008C1955">
      <w:pPr>
        <w:pStyle w:val="a9"/>
        <w:spacing w:after="0"/>
        <w:rPr>
          <w:sz w:val="28"/>
          <w:szCs w:val="28"/>
        </w:rPr>
      </w:pPr>
      <w:proofErr w:type="spellStart"/>
      <w:r w:rsidRPr="008C1955">
        <w:rPr>
          <w:sz w:val="28"/>
          <w:szCs w:val="28"/>
        </w:rPr>
        <w:t>Сұрақтар</w:t>
      </w:r>
      <w:proofErr w:type="spellEnd"/>
      <w:r w:rsidRPr="008C1955">
        <w:rPr>
          <w:sz w:val="28"/>
          <w:szCs w:val="28"/>
        </w:rPr>
        <w:t>:</w:t>
      </w:r>
    </w:p>
    <w:p w14:paraId="6B3E0448" w14:textId="77777777" w:rsidR="008C1955" w:rsidRPr="008C1955" w:rsidRDefault="008C1955" w:rsidP="008C1955">
      <w:pPr>
        <w:pStyle w:val="a9"/>
        <w:numPr>
          <w:ilvl w:val="0"/>
          <w:numId w:val="39"/>
        </w:numPr>
        <w:tabs>
          <w:tab w:val="clear" w:pos="720"/>
          <w:tab w:val="num" w:pos="426"/>
        </w:tabs>
        <w:spacing w:after="0"/>
        <w:ind w:left="0" w:firstLine="360"/>
        <w:rPr>
          <w:sz w:val="28"/>
          <w:szCs w:val="28"/>
        </w:rPr>
      </w:pPr>
      <w:proofErr w:type="spellStart"/>
      <w:r w:rsidRPr="008C1955">
        <w:rPr>
          <w:sz w:val="28"/>
          <w:szCs w:val="28"/>
        </w:rPr>
        <w:t>Бұл</w:t>
      </w:r>
      <w:proofErr w:type="spellEnd"/>
      <w:r w:rsidRPr="008C1955">
        <w:rPr>
          <w:sz w:val="28"/>
          <w:szCs w:val="28"/>
        </w:rPr>
        <w:t xml:space="preserve"> </w:t>
      </w:r>
      <w:proofErr w:type="spellStart"/>
      <w:r w:rsidRPr="008C1955">
        <w:rPr>
          <w:sz w:val="28"/>
          <w:szCs w:val="28"/>
        </w:rPr>
        <w:t>факторлар</w:t>
      </w:r>
      <w:proofErr w:type="spellEnd"/>
      <w:r w:rsidRPr="008C1955">
        <w:rPr>
          <w:sz w:val="28"/>
          <w:szCs w:val="28"/>
        </w:rPr>
        <w:t xml:space="preserve"> </w:t>
      </w:r>
      <w:proofErr w:type="spellStart"/>
      <w:r w:rsidRPr="008C1955">
        <w:rPr>
          <w:sz w:val="28"/>
          <w:szCs w:val="28"/>
        </w:rPr>
        <w:t>ауыл</w:t>
      </w:r>
      <w:proofErr w:type="spellEnd"/>
      <w:r w:rsidRPr="008C1955">
        <w:rPr>
          <w:sz w:val="28"/>
          <w:szCs w:val="28"/>
        </w:rPr>
        <w:t xml:space="preserve"> </w:t>
      </w:r>
      <w:proofErr w:type="spellStart"/>
      <w:r w:rsidRPr="008C1955">
        <w:rPr>
          <w:sz w:val="28"/>
          <w:szCs w:val="28"/>
        </w:rPr>
        <w:t>шаруашылығының</w:t>
      </w:r>
      <w:proofErr w:type="spellEnd"/>
      <w:r w:rsidRPr="008C1955">
        <w:rPr>
          <w:sz w:val="28"/>
          <w:szCs w:val="28"/>
        </w:rPr>
        <w:t xml:space="preserve"> </w:t>
      </w:r>
      <w:proofErr w:type="spellStart"/>
      <w:r w:rsidRPr="008C1955">
        <w:rPr>
          <w:sz w:val="28"/>
          <w:szCs w:val="28"/>
        </w:rPr>
        <w:t>экономикалық</w:t>
      </w:r>
      <w:proofErr w:type="spellEnd"/>
      <w:r w:rsidRPr="008C1955">
        <w:rPr>
          <w:sz w:val="28"/>
          <w:szCs w:val="28"/>
        </w:rPr>
        <w:t xml:space="preserve"> </w:t>
      </w:r>
      <w:proofErr w:type="spellStart"/>
      <w:r w:rsidRPr="008C1955">
        <w:rPr>
          <w:sz w:val="28"/>
          <w:szCs w:val="28"/>
        </w:rPr>
        <w:t>тиімділігіне</w:t>
      </w:r>
      <w:proofErr w:type="spellEnd"/>
      <w:r w:rsidRPr="008C1955">
        <w:rPr>
          <w:sz w:val="28"/>
          <w:szCs w:val="28"/>
        </w:rPr>
        <w:t xml:space="preserve"> </w:t>
      </w:r>
      <w:proofErr w:type="spellStart"/>
      <w:r w:rsidRPr="008C1955">
        <w:rPr>
          <w:sz w:val="28"/>
          <w:szCs w:val="28"/>
        </w:rPr>
        <w:t>қалай</w:t>
      </w:r>
      <w:proofErr w:type="spellEnd"/>
      <w:r w:rsidRPr="008C1955">
        <w:rPr>
          <w:sz w:val="28"/>
          <w:szCs w:val="28"/>
        </w:rPr>
        <w:t xml:space="preserve"> </w:t>
      </w:r>
      <w:proofErr w:type="spellStart"/>
      <w:r w:rsidRPr="008C1955">
        <w:rPr>
          <w:sz w:val="28"/>
          <w:szCs w:val="28"/>
        </w:rPr>
        <w:t>әсер</w:t>
      </w:r>
      <w:proofErr w:type="spellEnd"/>
      <w:r w:rsidRPr="008C1955">
        <w:rPr>
          <w:sz w:val="28"/>
          <w:szCs w:val="28"/>
        </w:rPr>
        <w:t xml:space="preserve"> </w:t>
      </w:r>
      <w:proofErr w:type="spellStart"/>
      <w:r w:rsidRPr="008C1955">
        <w:rPr>
          <w:sz w:val="28"/>
          <w:szCs w:val="28"/>
        </w:rPr>
        <w:t>етеді</w:t>
      </w:r>
      <w:proofErr w:type="spellEnd"/>
      <w:r w:rsidRPr="008C1955">
        <w:rPr>
          <w:sz w:val="28"/>
          <w:szCs w:val="28"/>
        </w:rPr>
        <w:t>?</w:t>
      </w:r>
    </w:p>
    <w:p w14:paraId="45372A81" w14:textId="77777777" w:rsidR="008C1955" w:rsidRPr="008C1955" w:rsidRDefault="008C1955" w:rsidP="008C1955">
      <w:pPr>
        <w:pStyle w:val="a9"/>
        <w:numPr>
          <w:ilvl w:val="0"/>
          <w:numId w:val="39"/>
        </w:numPr>
        <w:tabs>
          <w:tab w:val="clear" w:pos="720"/>
          <w:tab w:val="num" w:pos="426"/>
        </w:tabs>
        <w:spacing w:after="0"/>
        <w:ind w:left="0" w:firstLine="360"/>
        <w:rPr>
          <w:sz w:val="28"/>
          <w:szCs w:val="28"/>
        </w:rPr>
      </w:pPr>
      <w:proofErr w:type="spellStart"/>
      <w:r w:rsidRPr="008C1955">
        <w:rPr>
          <w:sz w:val="28"/>
          <w:szCs w:val="28"/>
        </w:rPr>
        <w:t>Қандай</w:t>
      </w:r>
      <w:proofErr w:type="spellEnd"/>
      <w:r w:rsidRPr="008C1955">
        <w:rPr>
          <w:sz w:val="28"/>
          <w:szCs w:val="28"/>
        </w:rPr>
        <w:t xml:space="preserve"> </w:t>
      </w:r>
      <w:proofErr w:type="spellStart"/>
      <w:r w:rsidRPr="008C1955">
        <w:rPr>
          <w:sz w:val="28"/>
          <w:szCs w:val="28"/>
        </w:rPr>
        <w:t>мемлекеттік</w:t>
      </w:r>
      <w:proofErr w:type="spellEnd"/>
      <w:r w:rsidRPr="008C1955">
        <w:rPr>
          <w:sz w:val="28"/>
          <w:szCs w:val="28"/>
        </w:rPr>
        <w:t xml:space="preserve"> </w:t>
      </w:r>
      <w:proofErr w:type="spellStart"/>
      <w:r w:rsidRPr="008C1955">
        <w:rPr>
          <w:sz w:val="28"/>
          <w:szCs w:val="28"/>
        </w:rPr>
        <w:t>немесе</w:t>
      </w:r>
      <w:proofErr w:type="spellEnd"/>
      <w:r w:rsidRPr="008C1955">
        <w:rPr>
          <w:sz w:val="28"/>
          <w:szCs w:val="28"/>
        </w:rPr>
        <w:t xml:space="preserve"> </w:t>
      </w:r>
      <w:proofErr w:type="spellStart"/>
      <w:r w:rsidRPr="008C1955">
        <w:rPr>
          <w:sz w:val="28"/>
          <w:szCs w:val="28"/>
        </w:rPr>
        <w:t>инновациялық</w:t>
      </w:r>
      <w:proofErr w:type="spellEnd"/>
      <w:r w:rsidRPr="008C1955">
        <w:rPr>
          <w:sz w:val="28"/>
          <w:szCs w:val="28"/>
        </w:rPr>
        <w:t xml:space="preserve"> </w:t>
      </w:r>
      <w:proofErr w:type="spellStart"/>
      <w:r w:rsidRPr="008C1955">
        <w:rPr>
          <w:sz w:val="28"/>
          <w:szCs w:val="28"/>
        </w:rPr>
        <w:t>шаралар</w:t>
      </w:r>
      <w:proofErr w:type="spellEnd"/>
      <w:r w:rsidRPr="008C1955">
        <w:rPr>
          <w:sz w:val="28"/>
          <w:szCs w:val="28"/>
        </w:rPr>
        <w:t xml:space="preserve"> </w:t>
      </w:r>
      <w:proofErr w:type="spellStart"/>
      <w:r w:rsidRPr="008C1955">
        <w:rPr>
          <w:sz w:val="28"/>
          <w:szCs w:val="28"/>
        </w:rPr>
        <w:t>фермерге</w:t>
      </w:r>
      <w:proofErr w:type="spellEnd"/>
      <w:r w:rsidRPr="008C1955">
        <w:rPr>
          <w:sz w:val="28"/>
          <w:szCs w:val="28"/>
        </w:rPr>
        <w:t xml:space="preserve"> </w:t>
      </w:r>
      <w:proofErr w:type="spellStart"/>
      <w:r w:rsidRPr="008C1955">
        <w:rPr>
          <w:sz w:val="28"/>
          <w:szCs w:val="28"/>
        </w:rPr>
        <w:t>көмектесе</w:t>
      </w:r>
      <w:proofErr w:type="spellEnd"/>
      <w:r w:rsidRPr="008C1955">
        <w:rPr>
          <w:sz w:val="28"/>
          <w:szCs w:val="28"/>
        </w:rPr>
        <w:t xml:space="preserve"> </w:t>
      </w:r>
      <w:proofErr w:type="spellStart"/>
      <w:r w:rsidRPr="008C1955">
        <w:rPr>
          <w:sz w:val="28"/>
          <w:szCs w:val="28"/>
        </w:rPr>
        <w:t>алады</w:t>
      </w:r>
      <w:proofErr w:type="spellEnd"/>
      <w:r w:rsidRPr="008C1955">
        <w:rPr>
          <w:sz w:val="28"/>
          <w:szCs w:val="28"/>
        </w:rPr>
        <w:t>?</w:t>
      </w:r>
    </w:p>
    <w:p w14:paraId="05DE0732" w14:textId="4136DB27" w:rsidR="008C1955" w:rsidRPr="00556CD3" w:rsidRDefault="008C1955" w:rsidP="005B698C">
      <w:pPr>
        <w:pStyle w:val="a9"/>
        <w:numPr>
          <w:ilvl w:val="0"/>
          <w:numId w:val="39"/>
        </w:numPr>
        <w:tabs>
          <w:tab w:val="clear" w:pos="720"/>
          <w:tab w:val="num" w:pos="426"/>
        </w:tabs>
        <w:spacing w:after="0"/>
        <w:ind w:left="0" w:firstLine="360"/>
        <w:rPr>
          <w:sz w:val="28"/>
          <w:szCs w:val="28"/>
        </w:rPr>
      </w:pPr>
      <w:proofErr w:type="spellStart"/>
      <w:r w:rsidRPr="008C1955">
        <w:rPr>
          <w:sz w:val="28"/>
          <w:szCs w:val="28"/>
        </w:rPr>
        <w:t>Осындай</w:t>
      </w:r>
      <w:proofErr w:type="spellEnd"/>
      <w:r w:rsidRPr="008C1955">
        <w:rPr>
          <w:sz w:val="28"/>
          <w:szCs w:val="28"/>
        </w:rPr>
        <w:t xml:space="preserve"> </w:t>
      </w:r>
      <w:proofErr w:type="spellStart"/>
      <w:r w:rsidRPr="008C1955">
        <w:rPr>
          <w:sz w:val="28"/>
          <w:szCs w:val="28"/>
        </w:rPr>
        <w:t>жағдайлар</w:t>
      </w:r>
      <w:proofErr w:type="spellEnd"/>
      <w:r w:rsidRPr="008C1955">
        <w:rPr>
          <w:sz w:val="28"/>
          <w:szCs w:val="28"/>
        </w:rPr>
        <w:t xml:space="preserve"> </w:t>
      </w:r>
      <w:proofErr w:type="spellStart"/>
      <w:r w:rsidRPr="008C1955">
        <w:rPr>
          <w:sz w:val="28"/>
          <w:szCs w:val="28"/>
        </w:rPr>
        <w:t>елдің</w:t>
      </w:r>
      <w:proofErr w:type="spellEnd"/>
      <w:r w:rsidRPr="008C1955">
        <w:rPr>
          <w:sz w:val="28"/>
          <w:szCs w:val="28"/>
        </w:rPr>
        <w:t xml:space="preserve"> </w:t>
      </w:r>
      <w:proofErr w:type="spellStart"/>
      <w:r w:rsidRPr="008C1955">
        <w:rPr>
          <w:sz w:val="28"/>
          <w:szCs w:val="28"/>
        </w:rPr>
        <w:t>аграрлық</w:t>
      </w:r>
      <w:proofErr w:type="spellEnd"/>
      <w:r w:rsidRPr="008C1955">
        <w:rPr>
          <w:sz w:val="28"/>
          <w:szCs w:val="28"/>
        </w:rPr>
        <w:t xml:space="preserve"> </w:t>
      </w:r>
      <w:proofErr w:type="spellStart"/>
      <w:r w:rsidRPr="008C1955">
        <w:rPr>
          <w:sz w:val="28"/>
          <w:szCs w:val="28"/>
        </w:rPr>
        <w:t>саясатына</w:t>
      </w:r>
      <w:proofErr w:type="spellEnd"/>
      <w:r w:rsidRPr="008C1955">
        <w:rPr>
          <w:sz w:val="28"/>
          <w:szCs w:val="28"/>
        </w:rPr>
        <w:t xml:space="preserve"> </w:t>
      </w:r>
      <w:proofErr w:type="spellStart"/>
      <w:r w:rsidRPr="008C1955">
        <w:rPr>
          <w:sz w:val="28"/>
          <w:szCs w:val="28"/>
        </w:rPr>
        <w:t>қандай</w:t>
      </w:r>
      <w:proofErr w:type="spellEnd"/>
      <w:r w:rsidRPr="008C1955">
        <w:rPr>
          <w:sz w:val="28"/>
          <w:szCs w:val="28"/>
        </w:rPr>
        <w:t xml:space="preserve"> </w:t>
      </w:r>
      <w:proofErr w:type="spellStart"/>
      <w:r w:rsidRPr="008C1955">
        <w:rPr>
          <w:sz w:val="28"/>
          <w:szCs w:val="28"/>
        </w:rPr>
        <w:t>түзетулер</w:t>
      </w:r>
      <w:proofErr w:type="spellEnd"/>
      <w:r w:rsidRPr="008C1955">
        <w:rPr>
          <w:sz w:val="28"/>
          <w:szCs w:val="28"/>
        </w:rPr>
        <w:t xml:space="preserve"> </w:t>
      </w:r>
      <w:proofErr w:type="spellStart"/>
      <w:r w:rsidRPr="008C1955">
        <w:rPr>
          <w:sz w:val="28"/>
          <w:szCs w:val="28"/>
        </w:rPr>
        <w:t>енгізуді</w:t>
      </w:r>
      <w:proofErr w:type="spellEnd"/>
      <w:r w:rsidRPr="008C1955">
        <w:rPr>
          <w:sz w:val="28"/>
          <w:szCs w:val="28"/>
        </w:rPr>
        <w:t xml:space="preserve"> </w:t>
      </w:r>
      <w:proofErr w:type="spellStart"/>
      <w:r w:rsidRPr="008C1955">
        <w:rPr>
          <w:sz w:val="28"/>
          <w:szCs w:val="28"/>
        </w:rPr>
        <w:t>қажет</w:t>
      </w:r>
      <w:proofErr w:type="spellEnd"/>
      <w:r w:rsidRPr="008C1955">
        <w:rPr>
          <w:sz w:val="28"/>
          <w:szCs w:val="28"/>
        </w:rPr>
        <w:t xml:space="preserve"> </w:t>
      </w:r>
      <w:proofErr w:type="spellStart"/>
      <w:r w:rsidRPr="008C1955">
        <w:rPr>
          <w:sz w:val="28"/>
          <w:szCs w:val="28"/>
        </w:rPr>
        <w:t>етеді</w:t>
      </w:r>
      <w:proofErr w:type="spellEnd"/>
      <w:r w:rsidRPr="008C1955">
        <w:rPr>
          <w:sz w:val="28"/>
          <w:szCs w:val="28"/>
        </w:rPr>
        <w:t>?</w:t>
      </w:r>
    </w:p>
    <w:p w14:paraId="3FD8004E" w14:textId="497692FB" w:rsidR="00FD7061" w:rsidRDefault="00556CD3" w:rsidP="00FD7061">
      <w:pPr>
        <w:pStyle w:val="a9"/>
        <w:numPr>
          <w:ilvl w:val="1"/>
          <w:numId w:val="39"/>
        </w:numPr>
        <w:spacing w:after="0"/>
        <w:ind w:left="284" w:firstLine="0"/>
        <w:rPr>
          <w:sz w:val="28"/>
          <w:szCs w:val="28"/>
          <w:lang w:val="kk-KZ"/>
        </w:rPr>
      </w:pPr>
      <w:proofErr w:type="spellStart"/>
      <w:r w:rsidRPr="00556CD3">
        <w:rPr>
          <w:sz w:val="28"/>
          <w:szCs w:val="28"/>
        </w:rPr>
        <w:t>тапсырма</w:t>
      </w:r>
      <w:proofErr w:type="spellEnd"/>
      <w:r w:rsidRPr="00556CD3">
        <w:rPr>
          <w:sz w:val="28"/>
          <w:szCs w:val="28"/>
        </w:rPr>
        <w:t xml:space="preserve">. </w:t>
      </w:r>
      <w:proofErr w:type="spellStart"/>
      <w:r w:rsidRPr="00556CD3">
        <w:rPr>
          <w:sz w:val="28"/>
          <w:szCs w:val="28"/>
        </w:rPr>
        <w:t>Кестемен</w:t>
      </w:r>
      <w:proofErr w:type="spellEnd"/>
      <w:r w:rsidRPr="00556CD3">
        <w:rPr>
          <w:sz w:val="28"/>
          <w:szCs w:val="28"/>
        </w:rPr>
        <w:t xml:space="preserve"> </w:t>
      </w:r>
      <w:proofErr w:type="spellStart"/>
      <w:r w:rsidRPr="00556CD3">
        <w:rPr>
          <w:sz w:val="28"/>
          <w:szCs w:val="28"/>
        </w:rPr>
        <w:t>жұмыс</w:t>
      </w:r>
      <w:proofErr w:type="spellEnd"/>
    </w:p>
    <w:p w14:paraId="36007ABC" w14:textId="77777777" w:rsidR="001B0D62" w:rsidRDefault="001B0D62" w:rsidP="00FD7061">
      <w:pPr>
        <w:pStyle w:val="a9"/>
        <w:spacing w:after="0"/>
        <w:rPr>
          <w:sz w:val="28"/>
          <w:szCs w:val="28"/>
          <w:lang w:val="kk-KZ"/>
        </w:rPr>
      </w:pPr>
    </w:p>
    <w:p w14:paraId="0F5D52B3" w14:textId="170BAD35" w:rsidR="00FD7061" w:rsidRDefault="00702DCA" w:rsidP="00FD7061">
      <w:pPr>
        <w:pStyle w:val="a9"/>
        <w:spacing w:after="0"/>
        <w:rPr>
          <w:sz w:val="28"/>
          <w:szCs w:val="28"/>
          <w:lang w:val="kk-KZ"/>
        </w:rPr>
      </w:pPr>
      <w:r w:rsidRPr="00054567">
        <w:rPr>
          <w:sz w:val="28"/>
          <w:szCs w:val="28"/>
          <w:lang w:val="kk-KZ"/>
        </w:rPr>
        <w:t>Кесте 1</w:t>
      </w:r>
      <w:r>
        <w:rPr>
          <w:sz w:val="28"/>
          <w:szCs w:val="28"/>
          <w:lang w:val="kk-KZ"/>
        </w:rPr>
        <w:t xml:space="preserve">6 - </w:t>
      </w:r>
      <w:proofErr w:type="spellStart"/>
      <w:r w:rsidRPr="008C1955">
        <w:rPr>
          <w:sz w:val="28"/>
          <w:szCs w:val="28"/>
        </w:rPr>
        <w:t>Ситуациялық</w:t>
      </w:r>
      <w:proofErr w:type="spellEnd"/>
      <w:r w:rsidRPr="008C1955">
        <w:rPr>
          <w:sz w:val="28"/>
          <w:szCs w:val="28"/>
        </w:rPr>
        <w:t xml:space="preserve"> </w:t>
      </w:r>
      <w:proofErr w:type="spellStart"/>
      <w:r w:rsidRPr="008C1955">
        <w:rPr>
          <w:sz w:val="28"/>
          <w:szCs w:val="28"/>
        </w:rPr>
        <w:t>есеп</w:t>
      </w:r>
      <w:proofErr w:type="spellEnd"/>
      <w:r w:rsidRPr="008C1955">
        <w:rPr>
          <w:sz w:val="28"/>
          <w:szCs w:val="28"/>
        </w:rPr>
        <w:t xml:space="preserve"> (</w:t>
      </w:r>
      <w:proofErr w:type="spellStart"/>
      <w:r w:rsidRPr="008C1955">
        <w:rPr>
          <w:sz w:val="28"/>
          <w:szCs w:val="28"/>
        </w:rPr>
        <w:t>мәселелік</w:t>
      </w:r>
      <w:proofErr w:type="spellEnd"/>
      <w:r w:rsidRPr="008C1955">
        <w:rPr>
          <w:sz w:val="28"/>
          <w:szCs w:val="28"/>
        </w:rPr>
        <w:t xml:space="preserve"> </w:t>
      </w:r>
      <w:proofErr w:type="spellStart"/>
      <w:r w:rsidRPr="008C1955">
        <w:rPr>
          <w:sz w:val="28"/>
          <w:szCs w:val="28"/>
        </w:rPr>
        <w:t>жағдай</w:t>
      </w:r>
      <w:proofErr w:type="spellEnd"/>
      <w:r w:rsidRPr="008C1955">
        <w:rPr>
          <w:sz w:val="28"/>
          <w:szCs w:val="28"/>
        </w:rPr>
        <w:t>)</w:t>
      </w:r>
    </w:p>
    <w:p w14:paraId="538EC812" w14:textId="77777777" w:rsidR="001B0D62" w:rsidRPr="001B0D62" w:rsidRDefault="001B0D62" w:rsidP="00FD7061">
      <w:pPr>
        <w:pStyle w:val="a9"/>
        <w:spacing w:after="0"/>
        <w:rPr>
          <w:sz w:val="28"/>
          <w:szCs w:val="28"/>
          <w:lang w:val="kk-KZ"/>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40"/>
        <w:gridCol w:w="3256"/>
        <w:gridCol w:w="3932"/>
      </w:tblGrid>
      <w:tr w:rsidR="00556CD3" w:rsidRPr="00556CD3" w14:paraId="4C7D9211" w14:textId="77777777" w:rsidTr="00556CD3">
        <w:trPr>
          <w:tblHeader/>
          <w:tblCellSpacing w:w="15" w:type="dxa"/>
        </w:trPr>
        <w:tc>
          <w:tcPr>
            <w:tcW w:w="0" w:type="auto"/>
            <w:vAlign w:val="center"/>
            <w:hideMark/>
          </w:tcPr>
          <w:p w14:paraId="6B03F9EC" w14:textId="77777777" w:rsidR="00556CD3" w:rsidRPr="00556CD3" w:rsidRDefault="00556CD3" w:rsidP="00556CD3">
            <w:pPr>
              <w:pStyle w:val="a9"/>
              <w:rPr>
                <w:b/>
                <w:bCs/>
              </w:rPr>
            </w:pPr>
            <w:r w:rsidRPr="00556CD3">
              <w:rPr>
                <w:b/>
                <w:bCs/>
              </w:rPr>
              <w:t xml:space="preserve">Технология </w:t>
            </w:r>
            <w:proofErr w:type="spellStart"/>
            <w:r w:rsidRPr="00556CD3">
              <w:rPr>
                <w:b/>
                <w:bCs/>
              </w:rPr>
              <w:t>түрі</w:t>
            </w:r>
            <w:proofErr w:type="spellEnd"/>
          </w:p>
        </w:tc>
        <w:tc>
          <w:tcPr>
            <w:tcW w:w="0" w:type="auto"/>
            <w:vAlign w:val="center"/>
            <w:hideMark/>
          </w:tcPr>
          <w:p w14:paraId="1297BF3C" w14:textId="77777777" w:rsidR="00556CD3" w:rsidRPr="00556CD3" w:rsidRDefault="00556CD3" w:rsidP="00556CD3">
            <w:pPr>
              <w:pStyle w:val="a9"/>
              <w:rPr>
                <w:b/>
                <w:bCs/>
              </w:rPr>
            </w:pPr>
            <w:proofErr w:type="spellStart"/>
            <w:r w:rsidRPr="00556CD3">
              <w:rPr>
                <w:b/>
                <w:bCs/>
              </w:rPr>
              <w:t>Қолданылатын</w:t>
            </w:r>
            <w:proofErr w:type="spellEnd"/>
            <w:r w:rsidRPr="00556CD3">
              <w:rPr>
                <w:b/>
                <w:bCs/>
              </w:rPr>
              <w:t xml:space="preserve"> сала</w:t>
            </w:r>
          </w:p>
        </w:tc>
        <w:tc>
          <w:tcPr>
            <w:tcW w:w="0" w:type="auto"/>
            <w:vAlign w:val="center"/>
            <w:hideMark/>
          </w:tcPr>
          <w:p w14:paraId="629014DF" w14:textId="77777777" w:rsidR="00556CD3" w:rsidRPr="00556CD3" w:rsidRDefault="00556CD3" w:rsidP="00556CD3">
            <w:pPr>
              <w:pStyle w:val="a9"/>
              <w:rPr>
                <w:b/>
                <w:bCs/>
              </w:rPr>
            </w:pPr>
            <w:proofErr w:type="spellStart"/>
            <w:r w:rsidRPr="00556CD3">
              <w:rPr>
                <w:b/>
                <w:bCs/>
              </w:rPr>
              <w:t>Экономикалық</w:t>
            </w:r>
            <w:proofErr w:type="spellEnd"/>
            <w:r w:rsidRPr="00556CD3">
              <w:rPr>
                <w:b/>
                <w:bCs/>
              </w:rPr>
              <w:t xml:space="preserve"> </w:t>
            </w:r>
            <w:proofErr w:type="spellStart"/>
            <w:r w:rsidRPr="00556CD3">
              <w:rPr>
                <w:b/>
                <w:bCs/>
              </w:rPr>
              <w:t>әсері</w:t>
            </w:r>
            <w:proofErr w:type="spellEnd"/>
          </w:p>
        </w:tc>
      </w:tr>
      <w:tr w:rsidR="00556CD3" w:rsidRPr="00556CD3" w14:paraId="3C683923" w14:textId="77777777" w:rsidTr="00556CD3">
        <w:trPr>
          <w:tblCellSpacing w:w="15" w:type="dxa"/>
        </w:trPr>
        <w:tc>
          <w:tcPr>
            <w:tcW w:w="0" w:type="auto"/>
            <w:vAlign w:val="center"/>
            <w:hideMark/>
          </w:tcPr>
          <w:p w14:paraId="085974F7" w14:textId="77777777" w:rsidR="00556CD3" w:rsidRPr="00556CD3" w:rsidRDefault="00556CD3" w:rsidP="00556CD3">
            <w:pPr>
              <w:pStyle w:val="a9"/>
            </w:pPr>
            <w:proofErr w:type="spellStart"/>
            <w:r w:rsidRPr="00556CD3">
              <w:t>Дрондар</w:t>
            </w:r>
            <w:proofErr w:type="spellEnd"/>
          </w:p>
        </w:tc>
        <w:tc>
          <w:tcPr>
            <w:tcW w:w="0" w:type="auto"/>
            <w:vAlign w:val="center"/>
            <w:hideMark/>
          </w:tcPr>
          <w:p w14:paraId="6AE8D296" w14:textId="77777777" w:rsidR="00556CD3" w:rsidRPr="00556CD3" w:rsidRDefault="00556CD3" w:rsidP="00556CD3">
            <w:pPr>
              <w:pStyle w:val="a9"/>
            </w:pPr>
            <w:proofErr w:type="spellStart"/>
            <w:r w:rsidRPr="00556CD3">
              <w:t>Егістікті</w:t>
            </w:r>
            <w:proofErr w:type="spellEnd"/>
            <w:r w:rsidRPr="00556CD3">
              <w:t xml:space="preserve"> </w:t>
            </w:r>
            <w:proofErr w:type="spellStart"/>
            <w:r w:rsidRPr="00556CD3">
              <w:t>бақылау</w:t>
            </w:r>
            <w:proofErr w:type="spellEnd"/>
            <w:r w:rsidRPr="00556CD3">
              <w:t xml:space="preserve">, </w:t>
            </w:r>
            <w:proofErr w:type="spellStart"/>
            <w:r w:rsidRPr="00556CD3">
              <w:t>тыңайтқыш</w:t>
            </w:r>
            <w:proofErr w:type="spellEnd"/>
            <w:r w:rsidRPr="00556CD3">
              <w:t xml:space="preserve"> </w:t>
            </w:r>
            <w:proofErr w:type="spellStart"/>
            <w:r w:rsidRPr="00556CD3">
              <w:t>себу</w:t>
            </w:r>
            <w:proofErr w:type="spellEnd"/>
          </w:p>
        </w:tc>
        <w:tc>
          <w:tcPr>
            <w:tcW w:w="0" w:type="auto"/>
            <w:vAlign w:val="center"/>
            <w:hideMark/>
          </w:tcPr>
          <w:p w14:paraId="00E3C0CD" w14:textId="77777777" w:rsidR="00556CD3" w:rsidRPr="00556CD3" w:rsidRDefault="00556CD3" w:rsidP="00556CD3">
            <w:pPr>
              <w:pStyle w:val="a9"/>
            </w:pPr>
            <w:proofErr w:type="spellStart"/>
            <w:r w:rsidRPr="00556CD3">
              <w:t>Уақыт</w:t>
            </w:r>
            <w:proofErr w:type="spellEnd"/>
            <w:r w:rsidRPr="00556CD3">
              <w:t xml:space="preserve"> пен </w:t>
            </w:r>
            <w:proofErr w:type="spellStart"/>
            <w:r w:rsidRPr="00556CD3">
              <w:t>шығынды</w:t>
            </w:r>
            <w:proofErr w:type="spellEnd"/>
            <w:r w:rsidRPr="00556CD3">
              <w:t xml:space="preserve"> </w:t>
            </w:r>
            <w:proofErr w:type="spellStart"/>
            <w:r w:rsidRPr="00556CD3">
              <w:t>азайтады</w:t>
            </w:r>
            <w:proofErr w:type="spellEnd"/>
          </w:p>
        </w:tc>
      </w:tr>
      <w:tr w:rsidR="00556CD3" w:rsidRPr="00556CD3" w14:paraId="11984F4D" w14:textId="77777777" w:rsidTr="00556CD3">
        <w:trPr>
          <w:tblCellSpacing w:w="15" w:type="dxa"/>
        </w:trPr>
        <w:tc>
          <w:tcPr>
            <w:tcW w:w="0" w:type="auto"/>
            <w:vAlign w:val="center"/>
            <w:hideMark/>
          </w:tcPr>
          <w:p w14:paraId="0564C431" w14:textId="77777777" w:rsidR="00556CD3" w:rsidRPr="00556CD3" w:rsidRDefault="00556CD3" w:rsidP="00556CD3">
            <w:pPr>
              <w:pStyle w:val="a9"/>
            </w:pPr>
            <w:r w:rsidRPr="00556CD3">
              <w:t xml:space="preserve">GPS </w:t>
            </w:r>
            <w:proofErr w:type="spellStart"/>
            <w:r w:rsidRPr="00556CD3">
              <w:t>жүйесі</w:t>
            </w:r>
            <w:proofErr w:type="spellEnd"/>
          </w:p>
        </w:tc>
        <w:tc>
          <w:tcPr>
            <w:tcW w:w="0" w:type="auto"/>
            <w:vAlign w:val="center"/>
            <w:hideMark/>
          </w:tcPr>
          <w:p w14:paraId="05C74DE4" w14:textId="77777777" w:rsidR="00556CD3" w:rsidRPr="00556CD3" w:rsidRDefault="00556CD3" w:rsidP="00556CD3">
            <w:pPr>
              <w:pStyle w:val="a9"/>
            </w:pPr>
            <w:r w:rsidRPr="00556CD3">
              <w:t xml:space="preserve">Дала </w:t>
            </w:r>
            <w:proofErr w:type="spellStart"/>
            <w:r w:rsidRPr="00556CD3">
              <w:t>жұмыстарының</w:t>
            </w:r>
            <w:proofErr w:type="spellEnd"/>
            <w:r w:rsidRPr="00556CD3">
              <w:t xml:space="preserve"> </w:t>
            </w:r>
            <w:proofErr w:type="spellStart"/>
            <w:r w:rsidRPr="00556CD3">
              <w:t>дәлдігі</w:t>
            </w:r>
            <w:proofErr w:type="spellEnd"/>
          </w:p>
        </w:tc>
        <w:tc>
          <w:tcPr>
            <w:tcW w:w="0" w:type="auto"/>
            <w:vAlign w:val="center"/>
            <w:hideMark/>
          </w:tcPr>
          <w:p w14:paraId="4A03DF3F" w14:textId="77777777" w:rsidR="00556CD3" w:rsidRPr="00556CD3" w:rsidRDefault="00556CD3" w:rsidP="00556CD3">
            <w:pPr>
              <w:pStyle w:val="a9"/>
            </w:pPr>
            <w:proofErr w:type="spellStart"/>
            <w:r w:rsidRPr="00556CD3">
              <w:t>Өнім</w:t>
            </w:r>
            <w:proofErr w:type="spellEnd"/>
            <w:r w:rsidRPr="00556CD3">
              <w:t xml:space="preserve"> </w:t>
            </w:r>
            <w:proofErr w:type="spellStart"/>
            <w:r w:rsidRPr="00556CD3">
              <w:t>сапасын</w:t>
            </w:r>
            <w:proofErr w:type="spellEnd"/>
            <w:r w:rsidRPr="00556CD3">
              <w:t xml:space="preserve"> </w:t>
            </w:r>
            <w:proofErr w:type="spellStart"/>
            <w:r w:rsidRPr="00556CD3">
              <w:t>арттырады</w:t>
            </w:r>
            <w:proofErr w:type="spellEnd"/>
          </w:p>
        </w:tc>
      </w:tr>
      <w:tr w:rsidR="00556CD3" w:rsidRPr="00556CD3" w14:paraId="5463444C" w14:textId="77777777" w:rsidTr="00556CD3">
        <w:trPr>
          <w:tblCellSpacing w:w="15" w:type="dxa"/>
        </w:trPr>
        <w:tc>
          <w:tcPr>
            <w:tcW w:w="0" w:type="auto"/>
            <w:vAlign w:val="center"/>
            <w:hideMark/>
          </w:tcPr>
          <w:p w14:paraId="1B270787" w14:textId="77777777" w:rsidR="00556CD3" w:rsidRPr="00556CD3" w:rsidRDefault="00556CD3" w:rsidP="00556CD3">
            <w:pPr>
              <w:pStyle w:val="a9"/>
            </w:pPr>
            <w:r w:rsidRPr="00556CD3">
              <w:t>Смарт-</w:t>
            </w:r>
            <w:proofErr w:type="spellStart"/>
            <w:r w:rsidRPr="00556CD3">
              <w:t>суару</w:t>
            </w:r>
            <w:proofErr w:type="spellEnd"/>
            <w:r w:rsidRPr="00556CD3">
              <w:t xml:space="preserve"> </w:t>
            </w:r>
            <w:proofErr w:type="spellStart"/>
            <w:r w:rsidRPr="00556CD3">
              <w:t>жүйесі</w:t>
            </w:r>
            <w:proofErr w:type="spellEnd"/>
          </w:p>
        </w:tc>
        <w:tc>
          <w:tcPr>
            <w:tcW w:w="0" w:type="auto"/>
            <w:vAlign w:val="center"/>
            <w:hideMark/>
          </w:tcPr>
          <w:p w14:paraId="4358959E" w14:textId="77777777" w:rsidR="00556CD3" w:rsidRPr="00556CD3" w:rsidRDefault="00556CD3" w:rsidP="00556CD3">
            <w:pPr>
              <w:pStyle w:val="a9"/>
            </w:pPr>
            <w:proofErr w:type="spellStart"/>
            <w:r w:rsidRPr="00556CD3">
              <w:t>Жылыжай</w:t>
            </w:r>
            <w:proofErr w:type="spellEnd"/>
            <w:r w:rsidRPr="00556CD3">
              <w:t xml:space="preserve">, </w:t>
            </w:r>
            <w:proofErr w:type="spellStart"/>
            <w:r w:rsidRPr="00556CD3">
              <w:t>егістік</w:t>
            </w:r>
            <w:proofErr w:type="spellEnd"/>
          </w:p>
        </w:tc>
        <w:tc>
          <w:tcPr>
            <w:tcW w:w="0" w:type="auto"/>
            <w:vAlign w:val="center"/>
            <w:hideMark/>
          </w:tcPr>
          <w:p w14:paraId="3870A47E" w14:textId="77777777" w:rsidR="00556CD3" w:rsidRPr="00556CD3" w:rsidRDefault="00556CD3" w:rsidP="00556CD3">
            <w:pPr>
              <w:pStyle w:val="a9"/>
            </w:pPr>
            <w:r w:rsidRPr="00556CD3">
              <w:t xml:space="preserve">Су </w:t>
            </w:r>
            <w:proofErr w:type="spellStart"/>
            <w:r w:rsidRPr="00556CD3">
              <w:t>ресурстарын</w:t>
            </w:r>
            <w:proofErr w:type="spellEnd"/>
            <w:r w:rsidRPr="00556CD3">
              <w:t xml:space="preserve"> </w:t>
            </w:r>
            <w:proofErr w:type="spellStart"/>
            <w:r w:rsidRPr="00556CD3">
              <w:t>үнемдейді</w:t>
            </w:r>
            <w:proofErr w:type="spellEnd"/>
          </w:p>
        </w:tc>
      </w:tr>
      <w:tr w:rsidR="00556CD3" w:rsidRPr="00556CD3" w14:paraId="0BB72FE6" w14:textId="77777777" w:rsidTr="00556CD3">
        <w:trPr>
          <w:tblCellSpacing w:w="15" w:type="dxa"/>
        </w:trPr>
        <w:tc>
          <w:tcPr>
            <w:tcW w:w="0" w:type="auto"/>
            <w:vAlign w:val="center"/>
            <w:hideMark/>
          </w:tcPr>
          <w:p w14:paraId="7F3FFF3B" w14:textId="77777777" w:rsidR="00556CD3" w:rsidRPr="00556CD3" w:rsidRDefault="00556CD3" w:rsidP="00556CD3">
            <w:pPr>
              <w:pStyle w:val="a9"/>
            </w:pPr>
            <w:proofErr w:type="spellStart"/>
            <w:r w:rsidRPr="00556CD3">
              <w:t>Биоөндіріс</w:t>
            </w:r>
            <w:proofErr w:type="spellEnd"/>
            <w:r w:rsidRPr="00556CD3">
              <w:t xml:space="preserve"> </w:t>
            </w:r>
            <w:proofErr w:type="spellStart"/>
            <w:r w:rsidRPr="00556CD3">
              <w:t>технологиясы</w:t>
            </w:r>
            <w:proofErr w:type="spellEnd"/>
          </w:p>
        </w:tc>
        <w:tc>
          <w:tcPr>
            <w:tcW w:w="0" w:type="auto"/>
            <w:vAlign w:val="center"/>
            <w:hideMark/>
          </w:tcPr>
          <w:p w14:paraId="552F82A7" w14:textId="77777777" w:rsidR="00556CD3" w:rsidRPr="00556CD3" w:rsidRDefault="00556CD3" w:rsidP="00556CD3">
            <w:pPr>
              <w:pStyle w:val="a9"/>
            </w:pPr>
            <w:r w:rsidRPr="00556CD3">
              <w:t xml:space="preserve">Мал </w:t>
            </w:r>
            <w:proofErr w:type="spellStart"/>
            <w:r w:rsidRPr="00556CD3">
              <w:t>шаруашылығы</w:t>
            </w:r>
            <w:proofErr w:type="spellEnd"/>
          </w:p>
        </w:tc>
        <w:tc>
          <w:tcPr>
            <w:tcW w:w="0" w:type="auto"/>
            <w:vAlign w:val="center"/>
            <w:hideMark/>
          </w:tcPr>
          <w:p w14:paraId="1AB42334" w14:textId="77777777" w:rsidR="00556CD3" w:rsidRPr="00556CD3" w:rsidRDefault="00556CD3" w:rsidP="00556CD3">
            <w:pPr>
              <w:pStyle w:val="a9"/>
            </w:pPr>
            <w:proofErr w:type="spellStart"/>
            <w:r w:rsidRPr="00556CD3">
              <w:t>Өнім</w:t>
            </w:r>
            <w:proofErr w:type="spellEnd"/>
            <w:r w:rsidRPr="00556CD3">
              <w:t xml:space="preserve"> </w:t>
            </w:r>
            <w:proofErr w:type="spellStart"/>
            <w:r w:rsidRPr="00556CD3">
              <w:t>сапасы</w:t>
            </w:r>
            <w:proofErr w:type="spellEnd"/>
            <w:r w:rsidRPr="00556CD3">
              <w:t xml:space="preserve"> мен </w:t>
            </w:r>
            <w:proofErr w:type="spellStart"/>
            <w:r w:rsidRPr="00556CD3">
              <w:t>денсаулықты</w:t>
            </w:r>
            <w:proofErr w:type="spellEnd"/>
            <w:r w:rsidRPr="00556CD3">
              <w:t xml:space="preserve"> </w:t>
            </w:r>
            <w:proofErr w:type="spellStart"/>
            <w:r w:rsidRPr="00556CD3">
              <w:t>жақсартады</w:t>
            </w:r>
            <w:proofErr w:type="spellEnd"/>
          </w:p>
        </w:tc>
      </w:tr>
    </w:tbl>
    <w:p w14:paraId="0DB55244" w14:textId="5C123F91" w:rsidR="00556CD3" w:rsidRPr="002B45C7" w:rsidRDefault="00556CD3" w:rsidP="00556CD3">
      <w:pPr>
        <w:pStyle w:val="a9"/>
        <w:spacing w:after="0"/>
        <w:rPr>
          <w:sz w:val="28"/>
          <w:szCs w:val="28"/>
        </w:rPr>
      </w:pPr>
      <w:proofErr w:type="spellStart"/>
      <w:r w:rsidRPr="002B45C7">
        <w:rPr>
          <w:sz w:val="28"/>
          <w:szCs w:val="28"/>
        </w:rPr>
        <w:lastRenderedPageBreak/>
        <w:t>Тапсырмалар</w:t>
      </w:r>
      <w:proofErr w:type="spellEnd"/>
      <w:r w:rsidRPr="002B45C7">
        <w:rPr>
          <w:sz w:val="28"/>
          <w:szCs w:val="28"/>
        </w:rPr>
        <w:t>:</w:t>
      </w:r>
    </w:p>
    <w:p w14:paraId="0021A7AA" w14:textId="77777777" w:rsidR="00556CD3" w:rsidRPr="00556CD3" w:rsidRDefault="00556CD3" w:rsidP="00FD7061">
      <w:pPr>
        <w:pStyle w:val="a9"/>
        <w:numPr>
          <w:ilvl w:val="0"/>
          <w:numId w:val="40"/>
        </w:numPr>
        <w:tabs>
          <w:tab w:val="clear" w:pos="720"/>
          <w:tab w:val="num" w:pos="426"/>
        </w:tabs>
        <w:spacing w:after="0"/>
        <w:ind w:left="0" w:firstLine="360"/>
        <w:rPr>
          <w:sz w:val="28"/>
          <w:szCs w:val="28"/>
        </w:rPr>
      </w:pPr>
      <w:proofErr w:type="spellStart"/>
      <w:r w:rsidRPr="00556CD3">
        <w:rPr>
          <w:sz w:val="28"/>
          <w:szCs w:val="28"/>
        </w:rPr>
        <w:t>Кестедегі</w:t>
      </w:r>
      <w:proofErr w:type="spellEnd"/>
      <w:r w:rsidRPr="00556CD3">
        <w:rPr>
          <w:sz w:val="28"/>
          <w:szCs w:val="28"/>
        </w:rPr>
        <w:t xml:space="preserve"> </w:t>
      </w:r>
      <w:proofErr w:type="spellStart"/>
      <w:r w:rsidRPr="00556CD3">
        <w:rPr>
          <w:sz w:val="28"/>
          <w:szCs w:val="28"/>
        </w:rPr>
        <w:t>технологиялардың</w:t>
      </w:r>
      <w:proofErr w:type="spellEnd"/>
      <w:r w:rsidRPr="00556CD3">
        <w:rPr>
          <w:sz w:val="28"/>
          <w:szCs w:val="28"/>
        </w:rPr>
        <w:t xml:space="preserve"> </w:t>
      </w:r>
      <w:proofErr w:type="spellStart"/>
      <w:r w:rsidRPr="00556CD3">
        <w:rPr>
          <w:sz w:val="28"/>
          <w:szCs w:val="28"/>
        </w:rPr>
        <w:t>ішінен</w:t>
      </w:r>
      <w:proofErr w:type="spellEnd"/>
      <w:r w:rsidRPr="00556CD3">
        <w:rPr>
          <w:sz w:val="28"/>
          <w:szCs w:val="28"/>
        </w:rPr>
        <w:t xml:space="preserve"> </w:t>
      </w:r>
      <w:proofErr w:type="spellStart"/>
      <w:r w:rsidRPr="00556CD3">
        <w:rPr>
          <w:sz w:val="28"/>
          <w:szCs w:val="28"/>
        </w:rPr>
        <w:t>ең</w:t>
      </w:r>
      <w:proofErr w:type="spellEnd"/>
      <w:r w:rsidRPr="00556CD3">
        <w:rPr>
          <w:sz w:val="28"/>
          <w:szCs w:val="28"/>
        </w:rPr>
        <w:t xml:space="preserve"> </w:t>
      </w:r>
      <w:proofErr w:type="spellStart"/>
      <w:r w:rsidRPr="00556CD3">
        <w:rPr>
          <w:sz w:val="28"/>
          <w:szCs w:val="28"/>
        </w:rPr>
        <w:t>тиімдісін</w:t>
      </w:r>
      <w:proofErr w:type="spellEnd"/>
      <w:r w:rsidRPr="00556CD3">
        <w:rPr>
          <w:sz w:val="28"/>
          <w:szCs w:val="28"/>
        </w:rPr>
        <w:t xml:space="preserve"> </w:t>
      </w:r>
      <w:proofErr w:type="spellStart"/>
      <w:r w:rsidRPr="00556CD3">
        <w:rPr>
          <w:sz w:val="28"/>
          <w:szCs w:val="28"/>
        </w:rPr>
        <w:t>таңдап</w:t>
      </w:r>
      <w:proofErr w:type="spellEnd"/>
      <w:r w:rsidRPr="00556CD3">
        <w:rPr>
          <w:sz w:val="28"/>
          <w:szCs w:val="28"/>
        </w:rPr>
        <w:t xml:space="preserve">, </w:t>
      </w:r>
      <w:proofErr w:type="spellStart"/>
      <w:r w:rsidRPr="00556CD3">
        <w:rPr>
          <w:sz w:val="28"/>
          <w:szCs w:val="28"/>
        </w:rPr>
        <w:t>өз</w:t>
      </w:r>
      <w:proofErr w:type="spellEnd"/>
      <w:r w:rsidRPr="00556CD3">
        <w:rPr>
          <w:sz w:val="28"/>
          <w:szCs w:val="28"/>
        </w:rPr>
        <w:t xml:space="preserve"> </w:t>
      </w:r>
      <w:proofErr w:type="spellStart"/>
      <w:r w:rsidRPr="00556CD3">
        <w:rPr>
          <w:sz w:val="28"/>
          <w:szCs w:val="28"/>
        </w:rPr>
        <w:t>таңдауыңызды</w:t>
      </w:r>
      <w:proofErr w:type="spellEnd"/>
      <w:r w:rsidRPr="00556CD3">
        <w:rPr>
          <w:sz w:val="28"/>
          <w:szCs w:val="28"/>
        </w:rPr>
        <w:t xml:space="preserve"> </w:t>
      </w:r>
      <w:proofErr w:type="spellStart"/>
      <w:r w:rsidRPr="00556CD3">
        <w:rPr>
          <w:sz w:val="28"/>
          <w:szCs w:val="28"/>
        </w:rPr>
        <w:t>дәлелдеңіз</w:t>
      </w:r>
      <w:proofErr w:type="spellEnd"/>
      <w:r w:rsidRPr="00556CD3">
        <w:rPr>
          <w:sz w:val="28"/>
          <w:szCs w:val="28"/>
        </w:rPr>
        <w:t>.</w:t>
      </w:r>
    </w:p>
    <w:p w14:paraId="41681EB9" w14:textId="6F39B441" w:rsidR="00556CD3" w:rsidRPr="00FD7061" w:rsidRDefault="00556CD3" w:rsidP="00556CD3">
      <w:pPr>
        <w:pStyle w:val="a9"/>
        <w:numPr>
          <w:ilvl w:val="0"/>
          <w:numId w:val="40"/>
        </w:numPr>
        <w:tabs>
          <w:tab w:val="clear" w:pos="720"/>
          <w:tab w:val="num" w:pos="426"/>
        </w:tabs>
        <w:spacing w:after="0"/>
        <w:ind w:left="0" w:firstLine="360"/>
        <w:rPr>
          <w:sz w:val="28"/>
          <w:szCs w:val="28"/>
        </w:rPr>
      </w:pPr>
      <w:proofErr w:type="spellStart"/>
      <w:r w:rsidRPr="00556CD3">
        <w:rPr>
          <w:sz w:val="28"/>
          <w:szCs w:val="28"/>
        </w:rPr>
        <w:t>Тағы</w:t>
      </w:r>
      <w:proofErr w:type="spellEnd"/>
      <w:r w:rsidRPr="00556CD3">
        <w:rPr>
          <w:sz w:val="28"/>
          <w:szCs w:val="28"/>
        </w:rPr>
        <w:t xml:space="preserve"> </w:t>
      </w:r>
      <w:proofErr w:type="spellStart"/>
      <w:r w:rsidRPr="00556CD3">
        <w:rPr>
          <w:sz w:val="28"/>
          <w:szCs w:val="28"/>
        </w:rPr>
        <w:t>бір</w:t>
      </w:r>
      <w:proofErr w:type="spellEnd"/>
      <w:r w:rsidRPr="00556CD3">
        <w:rPr>
          <w:sz w:val="28"/>
          <w:szCs w:val="28"/>
        </w:rPr>
        <w:t xml:space="preserve"> </w:t>
      </w:r>
      <w:proofErr w:type="spellStart"/>
      <w:r w:rsidRPr="00556CD3">
        <w:rPr>
          <w:sz w:val="28"/>
          <w:szCs w:val="28"/>
        </w:rPr>
        <w:t>жаңа</w:t>
      </w:r>
      <w:proofErr w:type="spellEnd"/>
      <w:r w:rsidRPr="00556CD3">
        <w:rPr>
          <w:sz w:val="28"/>
          <w:szCs w:val="28"/>
        </w:rPr>
        <w:t xml:space="preserve"> </w:t>
      </w:r>
      <w:proofErr w:type="spellStart"/>
      <w:r w:rsidRPr="00556CD3">
        <w:rPr>
          <w:sz w:val="28"/>
          <w:szCs w:val="28"/>
        </w:rPr>
        <w:t>технологияны</w:t>
      </w:r>
      <w:proofErr w:type="spellEnd"/>
      <w:r w:rsidRPr="00556CD3">
        <w:rPr>
          <w:sz w:val="28"/>
          <w:szCs w:val="28"/>
        </w:rPr>
        <w:t xml:space="preserve"> </w:t>
      </w:r>
      <w:proofErr w:type="spellStart"/>
      <w:r w:rsidRPr="00556CD3">
        <w:rPr>
          <w:sz w:val="28"/>
          <w:szCs w:val="28"/>
        </w:rPr>
        <w:t>қосып</w:t>
      </w:r>
      <w:proofErr w:type="spellEnd"/>
      <w:r w:rsidRPr="00556CD3">
        <w:rPr>
          <w:sz w:val="28"/>
          <w:szCs w:val="28"/>
        </w:rPr>
        <w:t xml:space="preserve">, </w:t>
      </w:r>
      <w:proofErr w:type="spellStart"/>
      <w:r w:rsidRPr="00556CD3">
        <w:rPr>
          <w:sz w:val="28"/>
          <w:szCs w:val="28"/>
        </w:rPr>
        <w:t>оның</w:t>
      </w:r>
      <w:proofErr w:type="spellEnd"/>
      <w:r w:rsidRPr="00556CD3">
        <w:rPr>
          <w:sz w:val="28"/>
          <w:szCs w:val="28"/>
        </w:rPr>
        <w:t xml:space="preserve"> </w:t>
      </w:r>
      <w:proofErr w:type="spellStart"/>
      <w:r w:rsidRPr="00556CD3">
        <w:rPr>
          <w:sz w:val="28"/>
          <w:szCs w:val="28"/>
        </w:rPr>
        <w:t>экономикалық</w:t>
      </w:r>
      <w:proofErr w:type="spellEnd"/>
      <w:r w:rsidRPr="00556CD3">
        <w:rPr>
          <w:sz w:val="28"/>
          <w:szCs w:val="28"/>
        </w:rPr>
        <w:t xml:space="preserve"> </w:t>
      </w:r>
      <w:proofErr w:type="spellStart"/>
      <w:r w:rsidRPr="00556CD3">
        <w:rPr>
          <w:sz w:val="28"/>
          <w:szCs w:val="28"/>
        </w:rPr>
        <w:t>тиімділігін</w:t>
      </w:r>
      <w:proofErr w:type="spellEnd"/>
      <w:r w:rsidRPr="00556CD3">
        <w:rPr>
          <w:sz w:val="28"/>
          <w:szCs w:val="28"/>
        </w:rPr>
        <w:t xml:space="preserve"> </w:t>
      </w:r>
      <w:proofErr w:type="spellStart"/>
      <w:r w:rsidRPr="00556CD3">
        <w:rPr>
          <w:sz w:val="28"/>
          <w:szCs w:val="28"/>
        </w:rPr>
        <w:t>сипаттаңыз</w:t>
      </w:r>
      <w:proofErr w:type="spellEnd"/>
      <w:r w:rsidRPr="00556CD3">
        <w:rPr>
          <w:sz w:val="28"/>
          <w:szCs w:val="28"/>
        </w:rPr>
        <w:t>.</w:t>
      </w:r>
    </w:p>
    <w:p w14:paraId="1D718C37" w14:textId="5AD077DE" w:rsidR="00F21AF2" w:rsidRPr="00054567" w:rsidRDefault="0043191B" w:rsidP="00626B87">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Курс барысында студенттерге Қазақстанның әр аймағы бойынша ауыл шаруашылығының ерекшеліктері, климат пен жер ресурстарының әсері, аграрлық саладағы мемлекеттік бағдарламалар мен экспорттық бағыттар, ауыл шаруашылығының экологиялық аспектілері туралы практикалық тапсырмалар ұсынылды. Ал бақылау тобы студенттеріне тек теориялық сипаттағы дәстүрлі мазмұн ұсынылды (дәрістер мен оқу құралдары негізінде).</w:t>
      </w:r>
    </w:p>
    <w:p w14:paraId="26344D3E" w14:textId="7FD784B0" w:rsidR="00415BA6" w:rsidRPr="00054567" w:rsidRDefault="00415BA6" w:rsidP="00291ACA">
      <w:pPr>
        <w:pStyle w:val="a5"/>
        <w:ind w:firstLine="567"/>
        <w:jc w:val="both"/>
        <w:rPr>
          <w:rFonts w:ascii="Times New Roman" w:hAnsi="Times New Roman" w:cs="Times New Roman"/>
          <w:b/>
          <w:bCs/>
          <w:sz w:val="28"/>
          <w:szCs w:val="28"/>
          <w:lang w:val="kk-KZ"/>
        </w:rPr>
      </w:pPr>
      <w:r w:rsidRPr="00054567">
        <w:rPr>
          <w:rFonts w:ascii="Times New Roman" w:hAnsi="Times New Roman" w:cs="Times New Roman"/>
          <w:sz w:val="28"/>
          <w:szCs w:val="28"/>
          <w:lang w:val="kk-KZ"/>
        </w:rPr>
        <w:t>Қорытынды кезең</w:t>
      </w:r>
      <w:r w:rsidRPr="00054567">
        <w:rPr>
          <w:rFonts w:ascii="Times New Roman" w:hAnsi="Times New Roman" w:cs="Times New Roman"/>
          <w:b/>
          <w:bCs/>
          <w:sz w:val="28"/>
          <w:szCs w:val="28"/>
          <w:lang w:val="kk-KZ"/>
        </w:rPr>
        <w:t xml:space="preserve"> </w:t>
      </w:r>
      <w:r w:rsidR="000E53CD" w:rsidRPr="00054567">
        <w:rPr>
          <w:rFonts w:ascii="Times New Roman" w:hAnsi="Times New Roman" w:cs="Times New Roman"/>
          <w:sz w:val="28"/>
          <w:szCs w:val="28"/>
          <w:lang w:val="kk-KZ"/>
        </w:rPr>
        <w:t>т</w:t>
      </w:r>
      <w:r w:rsidRPr="00054567">
        <w:rPr>
          <w:rFonts w:ascii="Times New Roman" w:hAnsi="Times New Roman" w:cs="Times New Roman"/>
          <w:sz w:val="28"/>
          <w:szCs w:val="28"/>
          <w:lang w:val="kk-KZ"/>
        </w:rPr>
        <w:t>өрт аптадан соң, екі топқа да қайтадан тестілеу жүргізілді. Екінші тестілеу нәтижелері студенттердің танымдық деңгейінің өзгерісін көрсетуге бағытталды.</w:t>
      </w:r>
    </w:p>
    <w:p w14:paraId="3F83F8B9" w14:textId="77777777" w:rsidR="00415BA6" w:rsidRPr="00054567" w:rsidRDefault="00415BA6" w:rsidP="00A00F18">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Нәтижелер бойынша:</w:t>
      </w:r>
    </w:p>
    <w:p w14:paraId="44E9A9B3" w14:textId="15131BD7" w:rsidR="00415BA6" w:rsidRPr="00054567" w:rsidRDefault="00415BA6" w:rsidP="000E53CD">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Эксперименттік топта жоғары деңгейдегі жауап</w:t>
      </w:r>
      <w:r w:rsidR="00835D98" w:rsidRPr="00054567">
        <w:rPr>
          <w:rFonts w:ascii="Times New Roman" w:hAnsi="Times New Roman" w:cs="Times New Roman"/>
          <w:sz w:val="28"/>
          <w:szCs w:val="28"/>
          <w:lang w:val="kk-KZ"/>
        </w:rPr>
        <w:t xml:space="preserve"> берген студенттер саны </w:t>
      </w:r>
      <w:r w:rsidRPr="00054567">
        <w:rPr>
          <w:rFonts w:ascii="Times New Roman" w:hAnsi="Times New Roman" w:cs="Times New Roman"/>
          <w:sz w:val="28"/>
          <w:szCs w:val="28"/>
          <w:lang w:val="kk-KZ"/>
        </w:rPr>
        <w:t xml:space="preserve"> </w:t>
      </w:r>
      <w:r w:rsidR="00F92CE9" w:rsidRPr="00054567">
        <w:rPr>
          <w:rFonts w:ascii="Times New Roman" w:hAnsi="Times New Roman" w:cs="Times New Roman"/>
          <w:sz w:val="28"/>
          <w:szCs w:val="28"/>
          <w:lang w:val="kk-KZ"/>
        </w:rPr>
        <w:t>9</w:t>
      </w:r>
      <w:r w:rsidRPr="00054567">
        <w:rPr>
          <w:rFonts w:ascii="Times New Roman" w:hAnsi="Times New Roman" w:cs="Times New Roman"/>
          <w:sz w:val="28"/>
          <w:szCs w:val="28"/>
          <w:lang w:val="kk-KZ"/>
        </w:rPr>
        <w:t xml:space="preserve">-дан </w:t>
      </w:r>
      <w:r w:rsidR="00F92CE9" w:rsidRPr="00054567">
        <w:rPr>
          <w:rFonts w:ascii="Times New Roman" w:hAnsi="Times New Roman" w:cs="Times New Roman"/>
          <w:sz w:val="28"/>
          <w:szCs w:val="28"/>
          <w:lang w:val="kk-KZ"/>
        </w:rPr>
        <w:t>14</w:t>
      </w:r>
      <w:r w:rsidRPr="00054567">
        <w:rPr>
          <w:rFonts w:ascii="Times New Roman" w:hAnsi="Times New Roman" w:cs="Times New Roman"/>
          <w:sz w:val="28"/>
          <w:szCs w:val="28"/>
          <w:lang w:val="kk-KZ"/>
        </w:rPr>
        <w:t>-</w:t>
      </w:r>
      <w:r w:rsidR="00F92CE9" w:rsidRPr="00054567">
        <w:rPr>
          <w:rFonts w:ascii="Times New Roman" w:hAnsi="Times New Roman" w:cs="Times New Roman"/>
          <w:sz w:val="28"/>
          <w:szCs w:val="28"/>
          <w:lang w:val="kk-KZ"/>
        </w:rPr>
        <w:t>ке</w:t>
      </w:r>
      <w:r w:rsidRPr="00054567">
        <w:rPr>
          <w:rFonts w:ascii="Times New Roman" w:hAnsi="Times New Roman" w:cs="Times New Roman"/>
          <w:sz w:val="28"/>
          <w:szCs w:val="28"/>
          <w:lang w:val="kk-KZ"/>
        </w:rPr>
        <w:t xml:space="preserve"> дейін артты, орта деңгей </w:t>
      </w:r>
      <w:r w:rsidR="00F92CE9" w:rsidRPr="00054567">
        <w:rPr>
          <w:rFonts w:ascii="Times New Roman" w:hAnsi="Times New Roman" w:cs="Times New Roman"/>
          <w:sz w:val="28"/>
          <w:szCs w:val="28"/>
          <w:lang w:val="kk-KZ"/>
        </w:rPr>
        <w:t>1</w:t>
      </w:r>
      <w:r w:rsidR="007D32B8" w:rsidRPr="00054567">
        <w:rPr>
          <w:rFonts w:ascii="Times New Roman" w:hAnsi="Times New Roman" w:cs="Times New Roman"/>
          <w:sz w:val="28"/>
          <w:szCs w:val="28"/>
          <w:lang w:val="kk-KZ"/>
        </w:rPr>
        <w:t>3</w:t>
      </w:r>
      <w:r w:rsidR="00F92CE9" w:rsidRPr="00054567">
        <w:rPr>
          <w:rFonts w:ascii="Times New Roman" w:hAnsi="Times New Roman" w:cs="Times New Roman"/>
          <w:sz w:val="28"/>
          <w:szCs w:val="28"/>
          <w:lang w:val="kk-KZ"/>
        </w:rPr>
        <w:t>-</w:t>
      </w:r>
      <w:r w:rsidR="007D32B8" w:rsidRPr="00054567">
        <w:rPr>
          <w:rFonts w:ascii="Times New Roman" w:hAnsi="Times New Roman" w:cs="Times New Roman"/>
          <w:sz w:val="28"/>
          <w:szCs w:val="28"/>
          <w:lang w:val="kk-KZ"/>
        </w:rPr>
        <w:t>к</w:t>
      </w:r>
      <w:r w:rsidR="00D31408" w:rsidRPr="00054567">
        <w:rPr>
          <w:rFonts w:ascii="Times New Roman" w:hAnsi="Times New Roman" w:cs="Times New Roman"/>
          <w:sz w:val="28"/>
          <w:szCs w:val="28"/>
          <w:lang w:val="kk-KZ"/>
        </w:rPr>
        <w:t>е</w:t>
      </w:r>
      <w:r w:rsidRPr="00054567">
        <w:rPr>
          <w:rFonts w:ascii="Times New Roman" w:hAnsi="Times New Roman" w:cs="Times New Roman"/>
          <w:sz w:val="28"/>
          <w:szCs w:val="28"/>
          <w:lang w:val="kk-KZ"/>
        </w:rPr>
        <w:t xml:space="preserve"> жетті, төмен деңгей 5</w:t>
      </w:r>
      <w:r w:rsidR="00A83C17" w:rsidRPr="00054567">
        <w:rPr>
          <w:rFonts w:ascii="Times New Roman" w:hAnsi="Times New Roman" w:cs="Times New Roman"/>
          <w:sz w:val="28"/>
          <w:szCs w:val="28"/>
          <w:lang w:val="kk-KZ"/>
        </w:rPr>
        <w:t xml:space="preserve"> -те</w:t>
      </w:r>
      <w:r w:rsidRPr="00054567">
        <w:rPr>
          <w:rFonts w:ascii="Times New Roman" w:hAnsi="Times New Roman" w:cs="Times New Roman"/>
          <w:sz w:val="28"/>
          <w:szCs w:val="28"/>
          <w:lang w:val="kk-KZ"/>
        </w:rPr>
        <w:t>н төмендеді.</w:t>
      </w:r>
    </w:p>
    <w:p w14:paraId="54334E1A" w14:textId="77777777" w:rsidR="00A42A46" w:rsidRPr="00054567" w:rsidRDefault="00415BA6" w:rsidP="00A42A46">
      <w:pPr>
        <w:pStyle w:val="a5"/>
        <w:numPr>
          <w:ilvl w:val="0"/>
          <w:numId w:val="12"/>
        </w:numPr>
        <w:ind w:left="0"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Бақылау тобында оң өзгеріс </w:t>
      </w:r>
      <w:r w:rsidR="00E67F8D" w:rsidRPr="00054567">
        <w:rPr>
          <w:rFonts w:ascii="Times New Roman" w:hAnsi="Times New Roman" w:cs="Times New Roman"/>
          <w:sz w:val="28"/>
          <w:szCs w:val="28"/>
          <w:lang w:val="kk-KZ"/>
        </w:rPr>
        <w:t>аса байқалмады</w:t>
      </w:r>
      <w:r w:rsidRPr="00054567">
        <w:rPr>
          <w:rFonts w:ascii="Times New Roman" w:hAnsi="Times New Roman" w:cs="Times New Roman"/>
          <w:sz w:val="28"/>
          <w:szCs w:val="28"/>
          <w:lang w:val="kk-KZ"/>
        </w:rPr>
        <w:t xml:space="preserve">: </w:t>
      </w:r>
      <w:r w:rsidR="00E67F8D" w:rsidRPr="00054567">
        <w:rPr>
          <w:rFonts w:ascii="Times New Roman" w:hAnsi="Times New Roman" w:cs="Times New Roman"/>
          <w:sz w:val="28"/>
          <w:szCs w:val="28"/>
          <w:lang w:val="kk-KZ"/>
        </w:rPr>
        <w:t>орта деңгей өзгеріссіз, төмен деңгей 6 -дан төмендеді.</w:t>
      </w:r>
    </w:p>
    <w:p w14:paraId="3AE2B656" w14:textId="1500A129" w:rsidR="00A42A46" w:rsidRPr="00054567" w:rsidRDefault="00A42A46" w:rsidP="00A42A46">
      <w:pPr>
        <w:pStyle w:val="a5"/>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Бұл өзгерістер элективті курстың тиімділігін көрсетті және оқытудың белсенді әдістері мен іс-әрекет тәсілін қолдану білім сапасын арттыратынын дәлелдеді.</w:t>
      </w:r>
    </w:p>
    <w:p w14:paraId="51D18E3E" w14:textId="77777777" w:rsidR="007D32B8" w:rsidRPr="00054567" w:rsidRDefault="007D32B8" w:rsidP="007D32B8">
      <w:pPr>
        <w:pStyle w:val="a5"/>
        <w:ind w:left="567"/>
        <w:jc w:val="both"/>
        <w:rPr>
          <w:rFonts w:ascii="Times New Roman" w:hAnsi="Times New Roman" w:cs="Times New Roman"/>
          <w:sz w:val="28"/>
          <w:szCs w:val="28"/>
          <w:lang w:val="kk-KZ"/>
        </w:rPr>
      </w:pPr>
    </w:p>
    <w:p w14:paraId="7A7C2F9A" w14:textId="778ECC14" w:rsidR="00291ACA" w:rsidRPr="00054567" w:rsidRDefault="007D32B8" w:rsidP="001F09A4">
      <w:pPr>
        <w:pStyle w:val="a5"/>
        <w:jc w:val="both"/>
        <w:rPr>
          <w:rFonts w:ascii="Times New Roman" w:hAnsi="Times New Roman" w:cs="Times New Roman"/>
          <w:sz w:val="28"/>
          <w:szCs w:val="28"/>
          <w:lang w:val="kk-KZ"/>
        </w:rPr>
      </w:pPr>
      <w:r w:rsidRPr="00054567">
        <w:rPr>
          <w:rFonts w:ascii="Times New Roman" w:hAnsi="Times New Roman"/>
          <w:noProof/>
          <w:color w:val="000000" w:themeColor="text1"/>
          <w:sz w:val="28"/>
          <w:szCs w:val="28"/>
          <w:lang w:eastAsia="ru-RU"/>
        </w:rPr>
        <w:drawing>
          <wp:inline distT="0" distB="0" distL="0" distR="0" wp14:anchorId="3C381D1E" wp14:editId="3DE9A867">
            <wp:extent cx="6019800" cy="2114550"/>
            <wp:effectExtent l="0" t="0" r="0" b="0"/>
            <wp:docPr id="1691049447" name="Диаграмма 16910494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8E86CA2" w14:textId="77777777" w:rsidR="00616797" w:rsidRPr="00054567" w:rsidRDefault="00616797" w:rsidP="00DD090A">
      <w:pPr>
        <w:pStyle w:val="a5"/>
        <w:jc w:val="center"/>
        <w:rPr>
          <w:rFonts w:ascii="Times New Roman" w:hAnsi="Times New Roman" w:cs="Times New Roman"/>
          <w:sz w:val="28"/>
          <w:szCs w:val="28"/>
          <w:lang w:val="kk-KZ"/>
        </w:rPr>
      </w:pPr>
    </w:p>
    <w:p w14:paraId="5E65A562" w14:textId="1609A589" w:rsidR="007107E2" w:rsidRPr="00054567" w:rsidRDefault="007107E2" w:rsidP="00DD090A">
      <w:pPr>
        <w:pStyle w:val="a5"/>
        <w:jc w:val="center"/>
        <w:rPr>
          <w:rFonts w:ascii="Times New Roman" w:hAnsi="Times New Roman" w:cs="Times New Roman"/>
          <w:sz w:val="28"/>
          <w:szCs w:val="28"/>
          <w:lang w:val="kk-KZ"/>
        </w:rPr>
      </w:pPr>
      <w:r w:rsidRPr="00054567">
        <w:rPr>
          <w:rFonts w:ascii="Times New Roman" w:hAnsi="Times New Roman" w:cs="Times New Roman"/>
          <w:sz w:val="28"/>
          <w:szCs w:val="28"/>
          <w:lang w:val="kk-KZ"/>
        </w:rPr>
        <w:t>Сурет 2</w:t>
      </w:r>
      <w:r w:rsidR="00D64CFF" w:rsidRPr="00054567">
        <w:rPr>
          <w:rFonts w:ascii="Times New Roman" w:hAnsi="Times New Roman" w:cs="Times New Roman"/>
          <w:sz w:val="28"/>
          <w:szCs w:val="28"/>
          <w:lang w:val="kk-KZ"/>
        </w:rPr>
        <w:t>7</w:t>
      </w:r>
      <w:r w:rsidRPr="00054567">
        <w:rPr>
          <w:rFonts w:ascii="Times New Roman" w:hAnsi="Times New Roman" w:cs="Times New Roman"/>
          <w:sz w:val="28"/>
          <w:szCs w:val="28"/>
          <w:lang w:val="kk-KZ"/>
        </w:rPr>
        <w:t xml:space="preserve"> </w:t>
      </w:r>
      <w:r w:rsidR="00DD090A" w:rsidRPr="00054567">
        <w:rPr>
          <w:rFonts w:ascii="Times New Roman" w:hAnsi="Times New Roman" w:cs="Times New Roman"/>
          <w:sz w:val="28"/>
          <w:szCs w:val="28"/>
          <w:lang w:val="kk-KZ"/>
        </w:rPr>
        <w:t>– Қорытынды эксперименті бойынша алынған сауалнама көрсеткіштері</w:t>
      </w:r>
    </w:p>
    <w:p w14:paraId="742EC93E" w14:textId="77777777" w:rsidR="00616797" w:rsidRPr="00054567" w:rsidRDefault="00616797" w:rsidP="00291ACA">
      <w:pPr>
        <w:spacing w:after="0" w:line="240" w:lineRule="auto"/>
        <w:jc w:val="both"/>
        <w:rPr>
          <w:rFonts w:ascii="Times New Roman" w:hAnsi="Times New Roman" w:cs="Times New Roman"/>
          <w:sz w:val="28"/>
          <w:szCs w:val="28"/>
          <w:lang w:val="kk-KZ"/>
        </w:rPr>
      </w:pPr>
    </w:p>
    <w:p w14:paraId="56086F42" w14:textId="414627D7" w:rsidR="00291ACA" w:rsidRPr="00054567" w:rsidRDefault="00291ACA" w:rsidP="00616797">
      <w:pPr>
        <w:spacing w:after="0" w:line="240" w:lineRule="auto"/>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Кесте 1</w:t>
      </w:r>
      <w:r w:rsidR="007A37F3">
        <w:rPr>
          <w:rFonts w:ascii="Times New Roman" w:hAnsi="Times New Roman" w:cs="Times New Roman"/>
          <w:sz w:val="28"/>
          <w:szCs w:val="28"/>
          <w:lang w:val="kk-KZ"/>
        </w:rPr>
        <w:t>7</w:t>
      </w:r>
      <w:r w:rsidRPr="00054567">
        <w:rPr>
          <w:rFonts w:ascii="Times New Roman" w:hAnsi="Times New Roman" w:cs="Times New Roman"/>
          <w:sz w:val="28"/>
          <w:szCs w:val="28"/>
          <w:lang w:val="kk-KZ"/>
        </w:rPr>
        <w:t xml:space="preserve"> -  </w:t>
      </w:r>
      <w:r w:rsidRPr="00054567">
        <w:rPr>
          <w:rFonts w:ascii="Times New Roman" w:hAnsi="Times New Roman" w:cs="Times New Roman"/>
          <w:sz w:val="28"/>
          <w:szCs w:val="28"/>
          <w:shd w:val="clear" w:color="auto" w:fill="FFFFFF"/>
          <w:lang w:val="kk-KZ"/>
        </w:rPr>
        <w:t xml:space="preserve">Ауыл шаруашылығының экономикалық даму үрдістері туралы білімді </w:t>
      </w:r>
      <w:r w:rsidRPr="00054567">
        <w:rPr>
          <w:rFonts w:ascii="Times New Roman" w:hAnsi="Times New Roman" w:cs="Times New Roman"/>
          <w:sz w:val="28"/>
          <w:szCs w:val="28"/>
          <w:lang w:val="kk-KZ"/>
        </w:rPr>
        <w:t>меңгеру</w:t>
      </w:r>
    </w:p>
    <w:p w14:paraId="1CA11012" w14:textId="77777777" w:rsidR="00291ACA" w:rsidRPr="00054567" w:rsidRDefault="00291ACA" w:rsidP="00291ACA">
      <w:pPr>
        <w:pStyle w:val="a3"/>
        <w:spacing w:after="0" w:line="240" w:lineRule="auto"/>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
        <w:gridCol w:w="5909"/>
        <w:gridCol w:w="1223"/>
        <w:gridCol w:w="1712"/>
      </w:tblGrid>
      <w:tr w:rsidR="00291ACA" w:rsidRPr="00054567" w14:paraId="51E1656E" w14:textId="77777777" w:rsidTr="009D4139">
        <w:tc>
          <w:tcPr>
            <w:tcW w:w="784" w:type="dxa"/>
          </w:tcPr>
          <w:p w14:paraId="69F234E3" w14:textId="77777777" w:rsidR="00291ACA" w:rsidRPr="00054567" w:rsidRDefault="00291ACA" w:rsidP="00752A56">
            <w:pPr>
              <w:spacing w:after="0" w:line="240" w:lineRule="auto"/>
              <w:rPr>
                <w:rFonts w:ascii="Times New Roman" w:hAnsi="Times New Roman" w:cs="Times New Roman"/>
                <w:bCs/>
                <w:sz w:val="24"/>
                <w:szCs w:val="24"/>
                <w:lang w:val="kk-KZ"/>
              </w:rPr>
            </w:pPr>
            <w:r w:rsidRPr="00054567">
              <w:rPr>
                <w:rFonts w:ascii="Times New Roman" w:hAnsi="Times New Roman" w:cs="Times New Roman"/>
                <w:bCs/>
                <w:sz w:val="24"/>
                <w:szCs w:val="24"/>
                <w:lang w:val="kk-KZ"/>
              </w:rPr>
              <w:t>№ р/с</w:t>
            </w:r>
          </w:p>
        </w:tc>
        <w:tc>
          <w:tcPr>
            <w:tcW w:w="5909" w:type="dxa"/>
          </w:tcPr>
          <w:p w14:paraId="0BE3EB11" w14:textId="77777777" w:rsidR="00291ACA" w:rsidRPr="00054567" w:rsidRDefault="00291ACA" w:rsidP="00752A56">
            <w:pPr>
              <w:spacing w:after="0" w:line="240" w:lineRule="auto"/>
              <w:ind w:firstLine="567"/>
              <w:jc w:val="center"/>
              <w:rPr>
                <w:rFonts w:ascii="Times New Roman" w:hAnsi="Times New Roman" w:cs="Times New Roman"/>
                <w:bCs/>
                <w:sz w:val="24"/>
                <w:szCs w:val="24"/>
                <w:lang w:val="kk-KZ"/>
              </w:rPr>
            </w:pPr>
            <w:r w:rsidRPr="00054567">
              <w:rPr>
                <w:rFonts w:ascii="Times New Roman" w:hAnsi="Times New Roman" w:cs="Times New Roman"/>
                <w:bCs/>
                <w:sz w:val="24"/>
                <w:szCs w:val="24"/>
                <w:lang w:val="kk-KZ"/>
              </w:rPr>
              <w:t>Тақырыпты оқып-үйренуге қызығушылықтары</w:t>
            </w:r>
          </w:p>
        </w:tc>
        <w:tc>
          <w:tcPr>
            <w:tcW w:w="1223" w:type="dxa"/>
          </w:tcPr>
          <w:p w14:paraId="41BDB5A8" w14:textId="77777777" w:rsidR="00291ACA" w:rsidRPr="00054567" w:rsidRDefault="00291ACA" w:rsidP="00155D79">
            <w:pPr>
              <w:spacing w:after="0" w:line="240" w:lineRule="auto"/>
              <w:ind w:firstLine="567"/>
              <w:rPr>
                <w:rFonts w:ascii="Times New Roman" w:hAnsi="Times New Roman" w:cs="Times New Roman"/>
                <w:bCs/>
                <w:sz w:val="24"/>
                <w:szCs w:val="24"/>
                <w:lang w:val="kk-KZ"/>
              </w:rPr>
            </w:pPr>
            <w:r w:rsidRPr="00054567">
              <w:rPr>
                <w:rFonts w:ascii="Times New Roman" w:hAnsi="Times New Roman" w:cs="Times New Roman"/>
                <w:bCs/>
                <w:sz w:val="24"/>
                <w:szCs w:val="24"/>
                <w:lang w:val="kk-KZ"/>
              </w:rPr>
              <w:t>ЭТ</w:t>
            </w:r>
          </w:p>
        </w:tc>
        <w:tc>
          <w:tcPr>
            <w:tcW w:w="1712" w:type="dxa"/>
          </w:tcPr>
          <w:p w14:paraId="25EEB6A4" w14:textId="77777777" w:rsidR="00291ACA" w:rsidRPr="00054567" w:rsidRDefault="00291ACA" w:rsidP="00155D79">
            <w:pPr>
              <w:spacing w:after="0" w:line="240" w:lineRule="auto"/>
              <w:ind w:firstLine="567"/>
              <w:rPr>
                <w:rFonts w:ascii="Times New Roman" w:hAnsi="Times New Roman" w:cs="Times New Roman"/>
                <w:bCs/>
                <w:sz w:val="24"/>
                <w:szCs w:val="24"/>
                <w:lang w:val="kk-KZ"/>
              </w:rPr>
            </w:pPr>
            <w:r w:rsidRPr="00054567">
              <w:rPr>
                <w:rFonts w:ascii="Times New Roman" w:hAnsi="Times New Roman" w:cs="Times New Roman"/>
                <w:bCs/>
                <w:sz w:val="24"/>
                <w:szCs w:val="24"/>
                <w:lang w:val="kk-KZ"/>
              </w:rPr>
              <w:t>БТ</w:t>
            </w:r>
          </w:p>
        </w:tc>
      </w:tr>
      <w:tr w:rsidR="00291ACA" w:rsidRPr="00054567" w14:paraId="5BEB2A2B" w14:textId="77777777" w:rsidTr="009D4139">
        <w:tc>
          <w:tcPr>
            <w:tcW w:w="784" w:type="dxa"/>
          </w:tcPr>
          <w:p w14:paraId="4EFCFB1C" w14:textId="139959BE" w:rsidR="00291ACA" w:rsidRPr="00054567" w:rsidRDefault="00291ACA" w:rsidP="00271461">
            <w:pPr>
              <w:spacing w:after="0" w:line="240" w:lineRule="auto"/>
              <w:jc w:val="center"/>
              <w:rPr>
                <w:rFonts w:ascii="Times New Roman" w:hAnsi="Times New Roman" w:cs="Times New Roman"/>
                <w:bCs/>
                <w:sz w:val="24"/>
                <w:szCs w:val="24"/>
                <w:lang w:val="kk-KZ"/>
              </w:rPr>
            </w:pPr>
            <w:r w:rsidRPr="00054567">
              <w:rPr>
                <w:rFonts w:ascii="Times New Roman" w:hAnsi="Times New Roman" w:cs="Times New Roman"/>
                <w:bCs/>
                <w:sz w:val="24"/>
                <w:szCs w:val="24"/>
                <w:lang w:val="kk-KZ"/>
              </w:rPr>
              <w:t>1</w:t>
            </w:r>
          </w:p>
        </w:tc>
        <w:tc>
          <w:tcPr>
            <w:tcW w:w="5909" w:type="dxa"/>
          </w:tcPr>
          <w:p w14:paraId="5A3A4C51" w14:textId="2758FCC2" w:rsidR="00291ACA" w:rsidRPr="00054567" w:rsidRDefault="00291ACA" w:rsidP="00155D79">
            <w:pPr>
              <w:spacing w:after="0" w:line="240" w:lineRule="auto"/>
              <w:jc w:val="both"/>
              <w:rPr>
                <w:rFonts w:ascii="Times New Roman" w:hAnsi="Times New Roman" w:cs="Times New Roman"/>
                <w:bCs/>
                <w:sz w:val="24"/>
                <w:szCs w:val="24"/>
                <w:lang w:val="kk-KZ"/>
              </w:rPr>
            </w:pPr>
            <w:r w:rsidRPr="00054567">
              <w:rPr>
                <w:rFonts w:ascii="Times New Roman" w:hAnsi="Times New Roman" w:cs="Times New Roman"/>
                <w:bCs/>
                <w:sz w:val="24"/>
                <w:szCs w:val="24"/>
                <w:shd w:val="clear" w:color="auto" w:fill="FFFFFF"/>
                <w:lang w:val="kk-KZ"/>
              </w:rPr>
              <w:t xml:space="preserve">Ауыл шаруашылығының экономикалық даму үрдістері </w:t>
            </w:r>
            <w:r w:rsidRPr="00054567">
              <w:rPr>
                <w:rFonts w:ascii="Times New Roman" w:hAnsi="Times New Roman" w:cs="Times New Roman"/>
                <w:bCs/>
                <w:sz w:val="24"/>
                <w:szCs w:val="24"/>
                <w:lang w:val="kk-KZ"/>
              </w:rPr>
              <w:t xml:space="preserve">экономикалық сауаттылықты арттыруүшін қажеттігі </w:t>
            </w:r>
          </w:p>
        </w:tc>
        <w:tc>
          <w:tcPr>
            <w:tcW w:w="1223" w:type="dxa"/>
          </w:tcPr>
          <w:p w14:paraId="098EB5E4" w14:textId="77777777" w:rsidR="00291ACA" w:rsidRPr="00054567" w:rsidRDefault="00291ACA" w:rsidP="00553A08">
            <w:pPr>
              <w:spacing w:after="0" w:line="240" w:lineRule="auto"/>
              <w:ind w:firstLine="567"/>
              <w:jc w:val="center"/>
              <w:rPr>
                <w:rFonts w:ascii="Times New Roman" w:hAnsi="Times New Roman" w:cs="Times New Roman"/>
                <w:bCs/>
                <w:sz w:val="24"/>
                <w:szCs w:val="24"/>
                <w:lang w:val="kk-KZ"/>
              </w:rPr>
            </w:pPr>
          </w:p>
          <w:p w14:paraId="42E4A5F9" w14:textId="77777777" w:rsidR="00291ACA" w:rsidRPr="00054567" w:rsidRDefault="00291ACA" w:rsidP="00553A08">
            <w:pPr>
              <w:spacing w:after="0" w:line="240" w:lineRule="auto"/>
              <w:ind w:firstLine="567"/>
              <w:jc w:val="center"/>
              <w:rPr>
                <w:rFonts w:ascii="Times New Roman" w:hAnsi="Times New Roman" w:cs="Times New Roman"/>
                <w:bCs/>
                <w:sz w:val="24"/>
                <w:szCs w:val="24"/>
                <w:lang w:val="kk-KZ"/>
              </w:rPr>
            </w:pPr>
            <w:r w:rsidRPr="00054567">
              <w:rPr>
                <w:rFonts w:ascii="Times New Roman" w:hAnsi="Times New Roman" w:cs="Times New Roman"/>
                <w:bCs/>
                <w:sz w:val="24"/>
                <w:szCs w:val="24"/>
                <w:lang w:val="kk-KZ"/>
              </w:rPr>
              <w:t>32%</w:t>
            </w:r>
          </w:p>
        </w:tc>
        <w:tc>
          <w:tcPr>
            <w:tcW w:w="1712" w:type="dxa"/>
          </w:tcPr>
          <w:p w14:paraId="58C0197F" w14:textId="77777777" w:rsidR="00291ACA" w:rsidRPr="00054567" w:rsidRDefault="00291ACA" w:rsidP="00553A08">
            <w:pPr>
              <w:spacing w:after="0" w:line="240" w:lineRule="auto"/>
              <w:ind w:firstLine="567"/>
              <w:jc w:val="center"/>
              <w:rPr>
                <w:rFonts w:ascii="Times New Roman" w:hAnsi="Times New Roman" w:cs="Times New Roman"/>
                <w:bCs/>
                <w:sz w:val="24"/>
                <w:szCs w:val="24"/>
                <w:lang w:val="kk-KZ"/>
              </w:rPr>
            </w:pPr>
          </w:p>
          <w:p w14:paraId="5C9F0762" w14:textId="77777777" w:rsidR="00291ACA" w:rsidRPr="00054567" w:rsidRDefault="00291ACA" w:rsidP="00553A08">
            <w:pPr>
              <w:spacing w:after="0" w:line="240" w:lineRule="auto"/>
              <w:ind w:firstLine="567"/>
              <w:jc w:val="center"/>
              <w:rPr>
                <w:rFonts w:ascii="Times New Roman" w:hAnsi="Times New Roman" w:cs="Times New Roman"/>
                <w:bCs/>
                <w:sz w:val="24"/>
                <w:szCs w:val="24"/>
                <w:lang w:val="kk-KZ"/>
              </w:rPr>
            </w:pPr>
            <w:r w:rsidRPr="00054567">
              <w:rPr>
                <w:rFonts w:ascii="Times New Roman" w:hAnsi="Times New Roman" w:cs="Times New Roman"/>
                <w:bCs/>
                <w:sz w:val="24"/>
                <w:szCs w:val="24"/>
                <w:lang w:val="kk-KZ"/>
              </w:rPr>
              <w:t>27%</w:t>
            </w:r>
          </w:p>
        </w:tc>
      </w:tr>
    </w:tbl>
    <w:p w14:paraId="672E3F6B" w14:textId="4FEA3698" w:rsidR="009D4139" w:rsidRDefault="009D4139" w:rsidP="00291AC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w:t>
      </w:r>
      <w:r w:rsidR="007A37F3">
        <w:rPr>
          <w:rFonts w:ascii="Times New Roman" w:hAnsi="Times New Roman" w:cs="Times New Roman"/>
          <w:sz w:val="28"/>
          <w:szCs w:val="28"/>
          <w:lang w:val="kk-KZ"/>
        </w:rPr>
        <w:t>7</w:t>
      </w:r>
      <w:r>
        <w:rPr>
          <w:rFonts w:ascii="Times New Roman" w:hAnsi="Times New Roman" w:cs="Times New Roman"/>
          <w:sz w:val="28"/>
          <w:szCs w:val="28"/>
          <w:lang w:val="kk-KZ"/>
        </w:rPr>
        <w:t xml:space="preserve"> – кестенің жалғасы </w:t>
      </w:r>
    </w:p>
    <w:p w14:paraId="037F6611" w14:textId="77777777" w:rsidR="009143E6" w:rsidRDefault="009143E6" w:rsidP="00291ACA">
      <w:pPr>
        <w:spacing w:after="0" w:line="240" w:lineRule="auto"/>
        <w:jc w:val="both"/>
        <w:rPr>
          <w:rFonts w:ascii="Times New Roman" w:hAnsi="Times New Roman" w:cs="Times New Roman"/>
          <w:sz w:val="28"/>
          <w:szCs w:val="28"/>
          <w:lang w:val="kk-KZ"/>
        </w:rPr>
      </w:pPr>
    </w:p>
    <w:tbl>
      <w:tblPr>
        <w:tblStyle w:val="a8"/>
        <w:tblW w:w="0" w:type="auto"/>
        <w:tblLook w:val="04A0" w:firstRow="1" w:lastRow="0" w:firstColumn="1" w:lastColumn="0" w:noHBand="0" w:noVBand="1"/>
      </w:tblPr>
      <w:tblGrid>
        <w:gridCol w:w="704"/>
        <w:gridCol w:w="6521"/>
        <w:gridCol w:w="1134"/>
        <w:gridCol w:w="1134"/>
      </w:tblGrid>
      <w:tr w:rsidR="009D4139" w:rsidRPr="00702DCA" w14:paraId="44989C82" w14:textId="77777777" w:rsidTr="00553A08">
        <w:tc>
          <w:tcPr>
            <w:tcW w:w="704" w:type="dxa"/>
          </w:tcPr>
          <w:p w14:paraId="4D3A9E3D" w14:textId="77777777" w:rsidR="009D4139" w:rsidRDefault="009D4139" w:rsidP="00291ACA">
            <w:pPr>
              <w:jc w:val="both"/>
              <w:rPr>
                <w:rFonts w:ascii="Times New Roman" w:hAnsi="Times New Roman" w:cs="Times New Roman"/>
                <w:sz w:val="28"/>
                <w:szCs w:val="28"/>
                <w:lang w:val="kk-KZ"/>
              </w:rPr>
            </w:pPr>
          </w:p>
        </w:tc>
        <w:tc>
          <w:tcPr>
            <w:tcW w:w="6521" w:type="dxa"/>
          </w:tcPr>
          <w:p w14:paraId="5CD56E1D" w14:textId="1BE56669" w:rsidR="009D4139" w:rsidRDefault="009D4139" w:rsidP="00291ACA">
            <w:pPr>
              <w:jc w:val="both"/>
              <w:rPr>
                <w:rFonts w:ascii="Times New Roman" w:hAnsi="Times New Roman" w:cs="Times New Roman"/>
                <w:sz w:val="28"/>
                <w:szCs w:val="28"/>
                <w:lang w:val="kk-KZ"/>
              </w:rPr>
            </w:pPr>
            <w:r w:rsidRPr="00054567">
              <w:rPr>
                <w:rFonts w:ascii="Times New Roman" w:hAnsi="Times New Roman" w:cs="Times New Roman"/>
                <w:bCs/>
                <w:sz w:val="24"/>
                <w:szCs w:val="24"/>
                <w:lang w:val="kk-KZ"/>
              </w:rPr>
              <w:t>(ауыл шаруашылығы саласының ел экономикасындағы орнын, өнім өндіру мен тұтыну арасындағы байланысты, аграрлық сектордың табыс көзін түсінеді)</w:t>
            </w:r>
          </w:p>
        </w:tc>
        <w:tc>
          <w:tcPr>
            <w:tcW w:w="1134" w:type="dxa"/>
          </w:tcPr>
          <w:p w14:paraId="02EE3438" w14:textId="77777777" w:rsidR="009D4139" w:rsidRDefault="009D4139" w:rsidP="00291ACA">
            <w:pPr>
              <w:jc w:val="both"/>
              <w:rPr>
                <w:rFonts w:ascii="Times New Roman" w:hAnsi="Times New Roman" w:cs="Times New Roman"/>
                <w:sz w:val="28"/>
                <w:szCs w:val="28"/>
                <w:lang w:val="kk-KZ"/>
              </w:rPr>
            </w:pPr>
          </w:p>
        </w:tc>
        <w:tc>
          <w:tcPr>
            <w:tcW w:w="1134" w:type="dxa"/>
          </w:tcPr>
          <w:p w14:paraId="0755E81E" w14:textId="77777777" w:rsidR="009D4139" w:rsidRDefault="009D4139" w:rsidP="00291ACA">
            <w:pPr>
              <w:jc w:val="both"/>
              <w:rPr>
                <w:rFonts w:ascii="Times New Roman" w:hAnsi="Times New Roman" w:cs="Times New Roman"/>
                <w:sz w:val="28"/>
                <w:szCs w:val="28"/>
                <w:lang w:val="kk-KZ"/>
              </w:rPr>
            </w:pPr>
          </w:p>
        </w:tc>
      </w:tr>
      <w:tr w:rsidR="009D4139" w14:paraId="357D30FD" w14:textId="77777777" w:rsidTr="00553A08">
        <w:tc>
          <w:tcPr>
            <w:tcW w:w="704" w:type="dxa"/>
          </w:tcPr>
          <w:p w14:paraId="2DB8EDB0" w14:textId="7D149CD8" w:rsidR="009D4139" w:rsidRDefault="009D4139" w:rsidP="00271461">
            <w:pPr>
              <w:jc w:val="center"/>
              <w:rPr>
                <w:rFonts w:ascii="Times New Roman" w:hAnsi="Times New Roman" w:cs="Times New Roman"/>
                <w:sz w:val="28"/>
                <w:szCs w:val="28"/>
                <w:lang w:val="kk-KZ"/>
              </w:rPr>
            </w:pPr>
            <w:r w:rsidRPr="00054567">
              <w:rPr>
                <w:rFonts w:ascii="Times New Roman" w:hAnsi="Times New Roman" w:cs="Times New Roman"/>
                <w:bCs/>
                <w:sz w:val="24"/>
                <w:szCs w:val="24"/>
                <w:lang w:val="kk-KZ"/>
              </w:rPr>
              <w:t>2</w:t>
            </w:r>
          </w:p>
        </w:tc>
        <w:tc>
          <w:tcPr>
            <w:tcW w:w="6521" w:type="dxa"/>
          </w:tcPr>
          <w:p w14:paraId="2A83504E" w14:textId="362FFC31" w:rsidR="009D4139" w:rsidRDefault="009D4139" w:rsidP="009D4139">
            <w:pPr>
              <w:jc w:val="both"/>
              <w:rPr>
                <w:rFonts w:ascii="Times New Roman" w:hAnsi="Times New Roman" w:cs="Times New Roman"/>
                <w:sz w:val="28"/>
                <w:szCs w:val="28"/>
                <w:lang w:val="kk-KZ"/>
              </w:rPr>
            </w:pPr>
            <w:r w:rsidRPr="00054567">
              <w:rPr>
                <w:rFonts w:ascii="Times New Roman" w:hAnsi="Times New Roman" w:cs="Times New Roman"/>
                <w:bCs/>
                <w:sz w:val="24"/>
                <w:szCs w:val="24"/>
                <w:lang w:val="kk-KZ"/>
              </w:rPr>
              <w:t>Аймақтық даму үрдістерін түсіну (өзі тұрып жатқан аймақтың немесе елінің ауыл шаруашылығындағы ерекшеліктерін, климат пен табиғи ресурстардың әсерін бағамдайды)</w:t>
            </w:r>
          </w:p>
        </w:tc>
        <w:tc>
          <w:tcPr>
            <w:tcW w:w="1134" w:type="dxa"/>
          </w:tcPr>
          <w:p w14:paraId="69EAB71E" w14:textId="77777777" w:rsidR="009D4139" w:rsidRPr="00054567" w:rsidRDefault="009D4139" w:rsidP="00553A08">
            <w:pPr>
              <w:jc w:val="center"/>
              <w:rPr>
                <w:rFonts w:ascii="Times New Roman" w:hAnsi="Times New Roman" w:cs="Times New Roman"/>
                <w:bCs/>
                <w:sz w:val="24"/>
                <w:szCs w:val="24"/>
                <w:lang w:val="kk-KZ"/>
              </w:rPr>
            </w:pPr>
            <w:r w:rsidRPr="00054567">
              <w:rPr>
                <w:rFonts w:ascii="Times New Roman" w:hAnsi="Times New Roman" w:cs="Times New Roman"/>
                <w:bCs/>
                <w:sz w:val="24"/>
                <w:szCs w:val="24"/>
                <w:lang w:val="kk-KZ"/>
              </w:rPr>
              <w:t>57%</w:t>
            </w:r>
          </w:p>
          <w:p w14:paraId="0AAC923C" w14:textId="77777777" w:rsidR="009D4139" w:rsidRDefault="009D4139" w:rsidP="00553A08">
            <w:pPr>
              <w:jc w:val="center"/>
              <w:rPr>
                <w:rFonts w:ascii="Times New Roman" w:hAnsi="Times New Roman" w:cs="Times New Roman"/>
                <w:sz w:val="28"/>
                <w:szCs w:val="28"/>
                <w:lang w:val="kk-KZ"/>
              </w:rPr>
            </w:pPr>
          </w:p>
        </w:tc>
        <w:tc>
          <w:tcPr>
            <w:tcW w:w="1134" w:type="dxa"/>
          </w:tcPr>
          <w:p w14:paraId="1972CFBB" w14:textId="6C7FF980" w:rsidR="009D4139" w:rsidRDefault="009D4139" w:rsidP="00553A08">
            <w:pPr>
              <w:jc w:val="center"/>
              <w:rPr>
                <w:rFonts w:ascii="Times New Roman" w:hAnsi="Times New Roman" w:cs="Times New Roman"/>
                <w:sz w:val="28"/>
                <w:szCs w:val="28"/>
                <w:lang w:val="kk-KZ"/>
              </w:rPr>
            </w:pPr>
            <w:r w:rsidRPr="00054567">
              <w:rPr>
                <w:rFonts w:ascii="Times New Roman" w:hAnsi="Times New Roman" w:cs="Times New Roman"/>
                <w:bCs/>
                <w:sz w:val="24"/>
                <w:szCs w:val="24"/>
                <w:lang w:val="kk-KZ"/>
              </w:rPr>
              <w:t>14%</w:t>
            </w:r>
          </w:p>
        </w:tc>
      </w:tr>
      <w:tr w:rsidR="009D4139" w14:paraId="4DA269FF" w14:textId="77777777" w:rsidTr="00553A08">
        <w:tc>
          <w:tcPr>
            <w:tcW w:w="704" w:type="dxa"/>
          </w:tcPr>
          <w:p w14:paraId="1ECD1B53" w14:textId="7A8B8D8E" w:rsidR="009D4139" w:rsidRDefault="009D4139" w:rsidP="00271461">
            <w:pPr>
              <w:jc w:val="center"/>
              <w:rPr>
                <w:rFonts w:ascii="Times New Roman" w:hAnsi="Times New Roman" w:cs="Times New Roman"/>
                <w:sz w:val="28"/>
                <w:szCs w:val="28"/>
                <w:lang w:val="kk-KZ"/>
              </w:rPr>
            </w:pPr>
            <w:r w:rsidRPr="00054567">
              <w:rPr>
                <w:rFonts w:ascii="Times New Roman" w:hAnsi="Times New Roman" w:cs="Times New Roman"/>
                <w:bCs/>
                <w:sz w:val="24"/>
                <w:szCs w:val="24"/>
                <w:lang w:val="kk-KZ"/>
              </w:rPr>
              <w:br w:type="page"/>
              <w:t>3</w:t>
            </w:r>
          </w:p>
        </w:tc>
        <w:tc>
          <w:tcPr>
            <w:tcW w:w="6521" w:type="dxa"/>
          </w:tcPr>
          <w:p w14:paraId="3D9E0895" w14:textId="2B27CE50" w:rsidR="009D4139" w:rsidRDefault="009D4139" w:rsidP="009D4139">
            <w:pPr>
              <w:jc w:val="both"/>
              <w:rPr>
                <w:rFonts w:ascii="Times New Roman" w:hAnsi="Times New Roman" w:cs="Times New Roman"/>
                <w:sz w:val="28"/>
                <w:szCs w:val="28"/>
                <w:lang w:val="kk-KZ"/>
              </w:rPr>
            </w:pPr>
            <w:r w:rsidRPr="00054567">
              <w:rPr>
                <w:rFonts w:ascii="Times New Roman" w:hAnsi="Times New Roman" w:cs="Times New Roman"/>
                <w:bCs/>
                <w:sz w:val="24"/>
                <w:szCs w:val="24"/>
                <w:lang w:val="kk-KZ"/>
              </w:rPr>
              <w:t>Ғаламдық мәселелермен байланыс орнату(азық-түлік қауіпсіздігі, ауыл шаруашылығы мен климаттың өзара әсері, тұрақты даму мақсаттары секілді ғаламдық процестерді зерттейді)</w:t>
            </w:r>
          </w:p>
        </w:tc>
        <w:tc>
          <w:tcPr>
            <w:tcW w:w="1134" w:type="dxa"/>
          </w:tcPr>
          <w:p w14:paraId="72BC1644" w14:textId="3122AC3A" w:rsidR="009D4139" w:rsidRDefault="009D4139" w:rsidP="00553A08">
            <w:pPr>
              <w:jc w:val="center"/>
              <w:rPr>
                <w:rFonts w:ascii="Times New Roman" w:hAnsi="Times New Roman" w:cs="Times New Roman"/>
                <w:sz w:val="28"/>
                <w:szCs w:val="28"/>
                <w:lang w:val="kk-KZ"/>
              </w:rPr>
            </w:pPr>
            <w:r w:rsidRPr="00054567">
              <w:rPr>
                <w:rFonts w:ascii="Times New Roman" w:hAnsi="Times New Roman" w:cs="Times New Roman"/>
                <w:bCs/>
                <w:sz w:val="24"/>
                <w:szCs w:val="24"/>
                <w:lang w:val="kk-KZ"/>
              </w:rPr>
              <w:t>39%</w:t>
            </w:r>
          </w:p>
        </w:tc>
        <w:tc>
          <w:tcPr>
            <w:tcW w:w="1134" w:type="dxa"/>
          </w:tcPr>
          <w:p w14:paraId="34AF1C40" w14:textId="1A360CC2" w:rsidR="009D4139" w:rsidRDefault="009D4139" w:rsidP="00553A08">
            <w:pPr>
              <w:jc w:val="center"/>
              <w:rPr>
                <w:rFonts w:ascii="Times New Roman" w:hAnsi="Times New Roman" w:cs="Times New Roman"/>
                <w:sz w:val="28"/>
                <w:szCs w:val="28"/>
                <w:lang w:val="kk-KZ"/>
              </w:rPr>
            </w:pPr>
            <w:r w:rsidRPr="00054567">
              <w:rPr>
                <w:rFonts w:ascii="Times New Roman" w:hAnsi="Times New Roman" w:cs="Times New Roman"/>
                <w:bCs/>
                <w:sz w:val="24"/>
                <w:szCs w:val="24"/>
                <w:lang w:val="kk-KZ"/>
              </w:rPr>
              <w:t>36%</w:t>
            </w:r>
          </w:p>
        </w:tc>
      </w:tr>
      <w:tr w:rsidR="009D4139" w14:paraId="2A36DA85" w14:textId="77777777" w:rsidTr="00553A08">
        <w:tc>
          <w:tcPr>
            <w:tcW w:w="704" w:type="dxa"/>
          </w:tcPr>
          <w:p w14:paraId="6AC9376C" w14:textId="076EB48B" w:rsidR="009D4139" w:rsidRDefault="009D4139" w:rsidP="00271461">
            <w:pPr>
              <w:jc w:val="center"/>
              <w:rPr>
                <w:rFonts w:ascii="Times New Roman" w:hAnsi="Times New Roman" w:cs="Times New Roman"/>
                <w:sz w:val="28"/>
                <w:szCs w:val="28"/>
                <w:lang w:val="kk-KZ"/>
              </w:rPr>
            </w:pPr>
            <w:r w:rsidRPr="00054567">
              <w:rPr>
                <w:rFonts w:ascii="Times New Roman" w:hAnsi="Times New Roman" w:cs="Times New Roman"/>
                <w:bCs/>
                <w:sz w:val="24"/>
                <w:szCs w:val="24"/>
                <w:lang w:val="kk-KZ"/>
              </w:rPr>
              <w:t>4</w:t>
            </w:r>
          </w:p>
        </w:tc>
        <w:tc>
          <w:tcPr>
            <w:tcW w:w="6521" w:type="dxa"/>
          </w:tcPr>
          <w:p w14:paraId="446017A1" w14:textId="1BA5424A" w:rsidR="009D4139" w:rsidRDefault="009D4139" w:rsidP="009D4139">
            <w:pPr>
              <w:jc w:val="both"/>
              <w:rPr>
                <w:rFonts w:ascii="Times New Roman" w:hAnsi="Times New Roman" w:cs="Times New Roman"/>
                <w:sz w:val="28"/>
                <w:szCs w:val="28"/>
                <w:lang w:val="kk-KZ"/>
              </w:rPr>
            </w:pPr>
            <w:r w:rsidRPr="00054567">
              <w:rPr>
                <w:rFonts w:ascii="Times New Roman" w:hAnsi="Times New Roman" w:cs="Times New Roman"/>
                <w:bCs/>
                <w:sz w:val="24"/>
                <w:szCs w:val="24"/>
                <w:lang w:val="kk-KZ"/>
              </w:rPr>
              <w:t>Практикалық дағдыларды дамыту (картамен, диаграммалармен, статистикалық деректермен жұмыс істеуді үйренеді; ауыл шаруашылығы саласындағы кәсіптер мен мамандықтар туралы мағлұмат алады)</w:t>
            </w:r>
          </w:p>
        </w:tc>
        <w:tc>
          <w:tcPr>
            <w:tcW w:w="1134" w:type="dxa"/>
          </w:tcPr>
          <w:p w14:paraId="35775CD2" w14:textId="2DECD5F8" w:rsidR="009D4139" w:rsidRDefault="009D4139" w:rsidP="00553A08">
            <w:pPr>
              <w:jc w:val="center"/>
              <w:rPr>
                <w:rFonts w:ascii="Times New Roman" w:hAnsi="Times New Roman" w:cs="Times New Roman"/>
                <w:sz w:val="28"/>
                <w:szCs w:val="28"/>
                <w:lang w:val="kk-KZ"/>
              </w:rPr>
            </w:pPr>
            <w:r w:rsidRPr="00054567">
              <w:rPr>
                <w:rFonts w:ascii="Times New Roman" w:hAnsi="Times New Roman" w:cs="Times New Roman"/>
                <w:bCs/>
                <w:sz w:val="24"/>
                <w:szCs w:val="24"/>
                <w:lang w:val="kk-KZ"/>
              </w:rPr>
              <w:t>50%</w:t>
            </w:r>
          </w:p>
        </w:tc>
        <w:tc>
          <w:tcPr>
            <w:tcW w:w="1134" w:type="dxa"/>
          </w:tcPr>
          <w:p w14:paraId="3F30BC41" w14:textId="71D950B3" w:rsidR="009D4139" w:rsidRDefault="009D4139" w:rsidP="00553A08">
            <w:pPr>
              <w:jc w:val="center"/>
              <w:rPr>
                <w:rFonts w:ascii="Times New Roman" w:hAnsi="Times New Roman" w:cs="Times New Roman"/>
                <w:sz w:val="28"/>
                <w:szCs w:val="28"/>
                <w:lang w:val="kk-KZ"/>
              </w:rPr>
            </w:pPr>
            <w:r w:rsidRPr="00054567">
              <w:rPr>
                <w:rFonts w:ascii="Times New Roman" w:hAnsi="Times New Roman" w:cs="Times New Roman"/>
                <w:bCs/>
                <w:sz w:val="24"/>
                <w:szCs w:val="24"/>
                <w:lang w:val="kk-KZ"/>
              </w:rPr>
              <w:t>45%</w:t>
            </w:r>
          </w:p>
        </w:tc>
      </w:tr>
      <w:tr w:rsidR="009D4139" w14:paraId="0384BE3D" w14:textId="77777777" w:rsidTr="00553A08">
        <w:tc>
          <w:tcPr>
            <w:tcW w:w="704" w:type="dxa"/>
          </w:tcPr>
          <w:p w14:paraId="1569E52E" w14:textId="3D10FCFB" w:rsidR="009D4139" w:rsidRDefault="009D4139" w:rsidP="00271461">
            <w:pPr>
              <w:jc w:val="center"/>
              <w:rPr>
                <w:rFonts w:ascii="Times New Roman" w:hAnsi="Times New Roman" w:cs="Times New Roman"/>
                <w:sz w:val="28"/>
                <w:szCs w:val="28"/>
                <w:lang w:val="kk-KZ"/>
              </w:rPr>
            </w:pPr>
            <w:r w:rsidRPr="00054567">
              <w:rPr>
                <w:rFonts w:ascii="Times New Roman" w:hAnsi="Times New Roman" w:cs="Times New Roman"/>
                <w:bCs/>
                <w:sz w:val="24"/>
                <w:szCs w:val="24"/>
                <w:lang w:val="kk-KZ"/>
              </w:rPr>
              <w:t>5</w:t>
            </w:r>
          </w:p>
        </w:tc>
        <w:tc>
          <w:tcPr>
            <w:tcW w:w="6521" w:type="dxa"/>
          </w:tcPr>
          <w:p w14:paraId="1A89C66B" w14:textId="6416910C" w:rsidR="009D4139" w:rsidRDefault="009D4139" w:rsidP="009D4139">
            <w:pPr>
              <w:jc w:val="both"/>
              <w:rPr>
                <w:rFonts w:ascii="Times New Roman" w:hAnsi="Times New Roman" w:cs="Times New Roman"/>
                <w:sz w:val="28"/>
                <w:szCs w:val="28"/>
                <w:lang w:val="kk-KZ"/>
              </w:rPr>
            </w:pPr>
            <w:r w:rsidRPr="00054567">
              <w:rPr>
                <w:rFonts w:ascii="Times New Roman" w:hAnsi="Times New Roman" w:cs="Times New Roman"/>
                <w:bCs/>
                <w:sz w:val="24"/>
                <w:szCs w:val="24"/>
                <w:lang w:val="kk-KZ"/>
              </w:rPr>
              <w:t>Қоғамдық құндылықа қатынастарын қалыптастыру (ауылдық жерлердегі әлеуметтік-экономикалық мәселелерге бей-жай қарамай, шешім қабылдауға бағытталған ой-пікірлер ұсына алады)</w:t>
            </w:r>
          </w:p>
        </w:tc>
        <w:tc>
          <w:tcPr>
            <w:tcW w:w="1134" w:type="dxa"/>
          </w:tcPr>
          <w:p w14:paraId="328DACE5" w14:textId="50C75585" w:rsidR="009D4139" w:rsidRDefault="009D4139" w:rsidP="00553A08">
            <w:pPr>
              <w:jc w:val="center"/>
              <w:rPr>
                <w:rFonts w:ascii="Times New Roman" w:hAnsi="Times New Roman" w:cs="Times New Roman"/>
                <w:sz w:val="28"/>
                <w:szCs w:val="28"/>
                <w:lang w:val="kk-KZ"/>
              </w:rPr>
            </w:pPr>
            <w:r w:rsidRPr="00054567">
              <w:rPr>
                <w:rFonts w:ascii="Times New Roman" w:hAnsi="Times New Roman" w:cs="Times New Roman"/>
                <w:bCs/>
                <w:sz w:val="24"/>
                <w:szCs w:val="24"/>
                <w:lang w:val="kk-KZ"/>
              </w:rPr>
              <w:t>14%</w:t>
            </w:r>
          </w:p>
        </w:tc>
        <w:tc>
          <w:tcPr>
            <w:tcW w:w="1134" w:type="dxa"/>
          </w:tcPr>
          <w:p w14:paraId="002EA59C" w14:textId="0A28B932" w:rsidR="009D4139" w:rsidRDefault="009D4139" w:rsidP="00553A08">
            <w:pPr>
              <w:jc w:val="center"/>
              <w:rPr>
                <w:rFonts w:ascii="Times New Roman" w:hAnsi="Times New Roman" w:cs="Times New Roman"/>
                <w:sz w:val="28"/>
                <w:szCs w:val="28"/>
                <w:lang w:val="kk-KZ"/>
              </w:rPr>
            </w:pPr>
            <w:r w:rsidRPr="00054567">
              <w:rPr>
                <w:rFonts w:ascii="Times New Roman" w:hAnsi="Times New Roman" w:cs="Times New Roman"/>
                <w:bCs/>
                <w:sz w:val="24"/>
                <w:szCs w:val="24"/>
                <w:lang w:val="kk-KZ"/>
              </w:rPr>
              <w:t>23%</w:t>
            </w:r>
          </w:p>
        </w:tc>
      </w:tr>
      <w:tr w:rsidR="009D4139" w14:paraId="7B49E338" w14:textId="77777777" w:rsidTr="00553A08">
        <w:tc>
          <w:tcPr>
            <w:tcW w:w="704" w:type="dxa"/>
          </w:tcPr>
          <w:p w14:paraId="6706621B" w14:textId="4FC603C5" w:rsidR="009D4139" w:rsidRDefault="009D4139" w:rsidP="00271461">
            <w:pPr>
              <w:jc w:val="center"/>
              <w:rPr>
                <w:rFonts w:ascii="Times New Roman" w:hAnsi="Times New Roman" w:cs="Times New Roman"/>
                <w:sz w:val="28"/>
                <w:szCs w:val="28"/>
                <w:lang w:val="kk-KZ"/>
              </w:rPr>
            </w:pPr>
            <w:r w:rsidRPr="00054567">
              <w:rPr>
                <w:rFonts w:ascii="Times New Roman" w:hAnsi="Times New Roman" w:cs="Times New Roman"/>
                <w:bCs/>
                <w:sz w:val="24"/>
                <w:szCs w:val="24"/>
                <w:lang w:val="kk-KZ"/>
              </w:rPr>
              <w:t>6</w:t>
            </w:r>
          </w:p>
        </w:tc>
        <w:tc>
          <w:tcPr>
            <w:tcW w:w="6521" w:type="dxa"/>
          </w:tcPr>
          <w:p w14:paraId="7AEE9BE4" w14:textId="005869E3" w:rsidR="009D4139" w:rsidRDefault="009D4139" w:rsidP="009D4139">
            <w:pPr>
              <w:jc w:val="both"/>
              <w:rPr>
                <w:rFonts w:ascii="Times New Roman" w:hAnsi="Times New Roman" w:cs="Times New Roman"/>
                <w:sz w:val="28"/>
                <w:szCs w:val="28"/>
                <w:lang w:val="kk-KZ"/>
              </w:rPr>
            </w:pPr>
            <w:r w:rsidRPr="00054567">
              <w:rPr>
                <w:rFonts w:ascii="Times New Roman" w:hAnsi="Times New Roman" w:cs="Times New Roman"/>
                <w:bCs/>
                <w:sz w:val="24"/>
                <w:szCs w:val="24"/>
                <w:lang w:val="kk-KZ"/>
              </w:rPr>
              <w:t>Болашақ мамандық таңдауына ықпал ету аграрлық секторда еңбек ету, ауыл шаруашылығы инженериясы, агроэкономика немесе экология салаларын кәсіби бағыт ретінде қарастыруы мүмкін)</w:t>
            </w:r>
          </w:p>
        </w:tc>
        <w:tc>
          <w:tcPr>
            <w:tcW w:w="1134" w:type="dxa"/>
          </w:tcPr>
          <w:p w14:paraId="2EDF8439" w14:textId="5AE2D4C6" w:rsidR="009D4139" w:rsidRDefault="009D4139" w:rsidP="00553A08">
            <w:pPr>
              <w:jc w:val="center"/>
              <w:rPr>
                <w:rFonts w:ascii="Times New Roman" w:hAnsi="Times New Roman" w:cs="Times New Roman"/>
                <w:sz w:val="28"/>
                <w:szCs w:val="28"/>
                <w:lang w:val="kk-KZ"/>
              </w:rPr>
            </w:pPr>
            <w:r w:rsidRPr="00054567">
              <w:rPr>
                <w:rFonts w:ascii="Times New Roman" w:hAnsi="Times New Roman" w:cs="Times New Roman"/>
                <w:bCs/>
                <w:sz w:val="24"/>
                <w:szCs w:val="24"/>
                <w:lang w:val="kk-KZ"/>
              </w:rPr>
              <w:t>10%</w:t>
            </w:r>
          </w:p>
        </w:tc>
        <w:tc>
          <w:tcPr>
            <w:tcW w:w="1134" w:type="dxa"/>
          </w:tcPr>
          <w:p w14:paraId="4FE04510" w14:textId="4B098952" w:rsidR="009D4139" w:rsidRDefault="009D4139" w:rsidP="00553A08">
            <w:pPr>
              <w:jc w:val="center"/>
              <w:rPr>
                <w:rFonts w:ascii="Times New Roman" w:hAnsi="Times New Roman" w:cs="Times New Roman"/>
                <w:sz w:val="28"/>
                <w:szCs w:val="28"/>
                <w:lang w:val="kk-KZ"/>
              </w:rPr>
            </w:pPr>
            <w:r w:rsidRPr="00054567">
              <w:rPr>
                <w:rFonts w:ascii="Times New Roman" w:hAnsi="Times New Roman" w:cs="Times New Roman"/>
                <w:bCs/>
                <w:sz w:val="24"/>
                <w:szCs w:val="24"/>
                <w:lang w:val="kk-KZ"/>
              </w:rPr>
              <w:t>23%</w:t>
            </w:r>
          </w:p>
        </w:tc>
      </w:tr>
      <w:tr w:rsidR="009D4139" w14:paraId="395DBA15" w14:textId="77777777" w:rsidTr="00553A08">
        <w:tc>
          <w:tcPr>
            <w:tcW w:w="704" w:type="dxa"/>
          </w:tcPr>
          <w:p w14:paraId="1682D946" w14:textId="47E5EB66" w:rsidR="009D4139" w:rsidRDefault="009D4139" w:rsidP="009D4139">
            <w:pPr>
              <w:jc w:val="both"/>
              <w:rPr>
                <w:rFonts w:ascii="Times New Roman" w:hAnsi="Times New Roman" w:cs="Times New Roman"/>
                <w:sz w:val="28"/>
                <w:szCs w:val="28"/>
                <w:lang w:val="kk-KZ"/>
              </w:rPr>
            </w:pPr>
            <w:r w:rsidRPr="00054567">
              <w:rPr>
                <w:rFonts w:ascii="Times New Roman" w:hAnsi="Times New Roman" w:cs="Times New Roman"/>
                <w:bCs/>
                <w:sz w:val="24"/>
                <w:szCs w:val="24"/>
                <w:lang w:val="kk-KZ"/>
              </w:rPr>
              <w:t>7.</w:t>
            </w:r>
          </w:p>
        </w:tc>
        <w:tc>
          <w:tcPr>
            <w:tcW w:w="6521" w:type="dxa"/>
          </w:tcPr>
          <w:p w14:paraId="34D6176C" w14:textId="5A849560" w:rsidR="009D4139" w:rsidRDefault="009D4139" w:rsidP="009D4139">
            <w:pPr>
              <w:jc w:val="both"/>
              <w:rPr>
                <w:rFonts w:ascii="Times New Roman" w:hAnsi="Times New Roman" w:cs="Times New Roman"/>
                <w:sz w:val="28"/>
                <w:szCs w:val="28"/>
                <w:lang w:val="kk-KZ"/>
              </w:rPr>
            </w:pPr>
            <w:r w:rsidRPr="00054567">
              <w:rPr>
                <w:rFonts w:ascii="Times New Roman" w:hAnsi="Times New Roman" w:cs="Times New Roman"/>
                <w:bCs/>
                <w:sz w:val="24"/>
                <w:szCs w:val="24"/>
                <w:lang w:val="kk-KZ"/>
              </w:rPr>
              <w:t>Жақсы баға алу үшін</w:t>
            </w:r>
          </w:p>
        </w:tc>
        <w:tc>
          <w:tcPr>
            <w:tcW w:w="1134" w:type="dxa"/>
          </w:tcPr>
          <w:p w14:paraId="144D50BA" w14:textId="2B635E3D" w:rsidR="009D4139" w:rsidRDefault="009D4139" w:rsidP="00553A08">
            <w:pPr>
              <w:jc w:val="center"/>
              <w:rPr>
                <w:rFonts w:ascii="Times New Roman" w:hAnsi="Times New Roman" w:cs="Times New Roman"/>
                <w:sz w:val="28"/>
                <w:szCs w:val="28"/>
                <w:lang w:val="kk-KZ"/>
              </w:rPr>
            </w:pPr>
            <w:r w:rsidRPr="00054567">
              <w:rPr>
                <w:rFonts w:ascii="Times New Roman" w:hAnsi="Times New Roman" w:cs="Times New Roman"/>
                <w:bCs/>
                <w:sz w:val="24"/>
                <w:szCs w:val="24"/>
                <w:lang w:val="kk-KZ"/>
              </w:rPr>
              <w:t>4%</w:t>
            </w:r>
          </w:p>
        </w:tc>
        <w:tc>
          <w:tcPr>
            <w:tcW w:w="1134" w:type="dxa"/>
          </w:tcPr>
          <w:p w14:paraId="751EA7FD" w14:textId="1E232640" w:rsidR="009D4139" w:rsidRDefault="009D4139" w:rsidP="00553A08">
            <w:pPr>
              <w:jc w:val="center"/>
              <w:rPr>
                <w:rFonts w:ascii="Times New Roman" w:hAnsi="Times New Roman" w:cs="Times New Roman"/>
                <w:sz w:val="28"/>
                <w:szCs w:val="28"/>
                <w:lang w:val="kk-KZ"/>
              </w:rPr>
            </w:pPr>
            <w:r w:rsidRPr="00054567">
              <w:rPr>
                <w:rFonts w:ascii="Times New Roman" w:hAnsi="Times New Roman" w:cs="Times New Roman"/>
                <w:bCs/>
                <w:sz w:val="24"/>
                <w:szCs w:val="24"/>
                <w:lang w:val="kk-KZ"/>
              </w:rPr>
              <w:t>18%</w:t>
            </w:r>
          </w:p>
        </w:tc>
      </w:tr>
    </w:tbl>
    <w:p w14:paraId="7E3F2849" w14:textId="77777777" w:rsidR="009D4139" w:rsidRPr="00054567" w:rsidRDefault="009D4139" w:rsidP="00291ACA">
      <w:pPr>
        <w:spacing w:after="0" w:line="240" w:lineRule="auto"/>
        <w:jc w:val="both"/>
        <w:rPr>
          <w:rFonts w:ascii="Times New Roman" w:hAnsi="Times New Roman" w:cs="Times New Roman"/>
          <w:sz w:val="28"/>
          <w:szCs w:val="28"/>
          <w:lang w:val="kk-KZ"/>
        </w:rPr>
      </w:pPr>
    </w:p>
    <w:p w14:paraId="4D40043A" w14:textId="21D61E91" w:rsidR="00291ACA" w:rsidRPr="00054567" w:rsidRDefault="00291ACA" w:rsidP="00291ACA">
      <w:pPr>
        <w:spacing w:after="0" w:line="240" w:lineRule="auto"/>
        <w:ind w:firstLine="360"/>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Нәтижесінде эксперимент тобындағы білім алушылардың </w:t>
      </w:r>
      <w:r w:rsidRPr="00054567">
        <w:rPr>
          <w:rFonts w:ascii="Times New Roman" w:hAnsi="Times New Roman" w:cs="Times New Roman"/>
          <w:sz w:val="28"/>
          <w:szCs w:val="28"/>
          <w:shd w:val="clear" w:color="auto" w:fill="FFFFFF"/>
          <w:lang w:val="kk-KZ"/>
        </w:rPr>
        <w:t xml:space="preserve">ауыл шаруашылығының экономикалық даму үрдістері туралы </w:t>
      </w:r>
      <w:r w:rsidRPr="00054567">
        <w:rPr>
          <w:rFonts w:ascii="Times New Roman" w:hAnsi="Times New Roman" w:cs="Times New Roman"/>
          <w:sz w:val="28"/>
          <w:szCs w:val="28"/>
          <w:lang w:val="kk-KZ"/>
        </w:rPr>
        <w:t>оқып-үйренуге деген қызығушылықтарының басымдылығы байқалды (сурет</w:t>
      </w:r>
      <w:r w:rsidR="00D64CFF" w:rsidRPr="00054567">
        <w:rPr>
          <w:rFonts w:ascii="Times New Roman" w:hAnsi="Times New Roman" w:cs="Times New Roman"/>
          <w:sz w:val="28"/>
          <w:szCs w:val="28"/>
          <w:lang w:val="kk-KZ"/>
        </w:rPr>
        <w:t xml:space="preserve"> 28</w:t>
      </w:r>
      <w:r w:rsidRPr="00054567">
        <w:rPr>
          <w:rFonts w:ascii="Times New Roman" w:hAnsi="Times New Roman" w:cs="Times New Roman"/>
          <w:sz w:val="28"/>
          <w:szCs w:val="28"/>
          <w:lang w:val="kk-KZ"/>
        </w:rPr>
        <w:t>).</w:t>
      </w:r>
    </w:p>
    <w:p w14:paraId="2BEF158A" w14:textId="77777777" w:rsidR="00291ACA" w:rsidRPr="00054567" w:rsidRDefault="00291ACA" w:rsidP="00291ACA">
      <w:pPr>
        <w:spacing w:after="0" w:line="240" w:lineRule="auto"/>
        <w:jc w:val="both"/>
        <w:rPr>
          <w:rFonts w:ascii="Times New Roman" w:hAnsi="Times New Roman" w:cs="Times New Roman"/>
          <w:sz w:val="28"/>
          <w:szCs w:val="28"/>
          <w:lang w:val="kk-KZ"/>
        </w:rPr>
      </w:pPr>
    </w:p>
    <w:p w14:paraId="0E1A1B43" w14:textId="77777777" w:rsidR="00291ACA" w:rsidRPr="00054567" w:rsidRDefault="00291ACA" w:rsidP="00A42A46">
      <w:pPr>
        <w:pStyle w:val="a3"/>
        <w:spacing w:after="0" w:line="240" w:lineRule="auto"/>
        <w:ind w:left="0"/>
        <w:jc w:val="both"/>
        <w:rPr>
          <w:rFonts w:ascii="Times New Roman" w:hAnsi="Times New Roman" w:cs="Times New Roman"/>
          <w:sz w:val="28"/>
          <w:szCs w:val="28"/>
          <w:lang w:val="kk-KZ"/>
        </w:rPr>
      </w:pPr>
      <w:r w:rsidRPr="00054567">
        <w:rPr>
          <w:noProof/>
          <w:lang w:eastAsia="ru-RU"/>
        </w:rPr>
        <w:drawing>
          <wp:inline distT="0" distB="0" distL="0" distR="0" wp14:anchorId="60D1FC75" wp14:editId="0319EF71">
            <wp:extent cx="5830570" cy="3009014"/>
            <wp:effectExtent l="0" t="0" r="17780" b="1270"/>
            <wp:docPr id="29307743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A8932CC" w14:textId="77777777" w:rsidR="00616797" w:rsidRPr="00054567" w:rsidRDefault="00616797" w:rsidP="00A42A46">
      <w:pPr>
        <w:spacing w:after="0" w:line="240" w:lineRule="auto"/>
        <w:jc w:val="both"/>
        <w:rPr>
          <w:rFonts w:ascii="Times New Roman" w:hAnsi="Times New Roman" w:cs="Times New Roman"/>
          <w:sz w:val="28"/>
          <w:szCs w:val="28"/>
          <w:lang w:val="kk-KZ"/>
        </w:rPr>
      </w:pPr>
    </w:p>
    <w:p w14:paraId="40068AD2" w14:textId="2D316C76" w:rsidR="00291ACA" w:rsidRPr="00054567" w:rsidRDefault="00291ACA" w:rsidP="00F8538A">
      <w:pPr>
        <w:spacing w:after="0" w:line="240" w:lineRule="auto"/>
        <w:jc w:val="center"/>
        <w:rPr>
          <w:rFonts w:ascii="Times New Roman" w:hAnsi="Times New Roman" w:cs="Times New Roman"/>
          <w:sz w:val="28"/>
          <w:szCs w:val="28"/>
          <w:lang w:val="kk-KZ"/>
        </w:rPr>
      </w:pPr>
      <w:r w:rsidRPr="00054567">
        <w:rPr>
          <w:rFonts w:ascii="Times New Roman" w:hAnsi="Times New Roman" w:cs="Times New Roman"/>
          <w:sz w:val="28"/>
          <w:szCs w:val="28"/>
          <w:lang w:val="kk-KZ"/>
        </w:rPr>
        <w:t>Сурет 2</w:t>
      </w:r>
      <w:r w:rsidR="00D64CFF" w:rsidRPr="00054567">
        <w:rPr>
          <w:rFonts w:ascii="Times New Roman" w:hAnsi="Times New Roman" w:cs="Times New Roman"/>
          <w:sz w:val="28"/>
          <w:szCs w:val="28"/>
          <w:lang w:val="kk-KZ"/>
        </w:rPr>
        <w:t>8</w:t>
      </w:r>
      <w:r w:rsidR="00D308A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shd w:val="clear" w:color="auto" w:fill="FFFFFF"/>
          <w:lang w:val="kk-KZ"/>
        </w:rPr>
        <w:t xml:space="preserve">Ауыл шаруашылығының экономикалық даму үрдістері туралы білімді </w:t>
      </w:r>
      <w:r w:rsidRPr="00054567">
        <w:rPr>
          <w:rFonts w:ascii="Times New Roman" w:hAnsi="Times New Roman" w:cs="Times New Roman"/>
          <w:sz w:val="28"/>
          <w:szCs w:val="28"/>
          <w:lang w:val="kk-KZ"/>
        </w:rPr>
        <w:t>меңгеру көрсеткіштері</w:t>
      </w:r>
    </w:p>
    <w:p w14:paraId="4DCBACB9" w14:textId="4972F904"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lastRenderedPageBreak/>
        <w:t xml:space="preserve">Білім алушылардың </w:t>
      </w:r>
      <w:r w:rsidR="000E53CD" w:rsidRPr="00054567">
        <w:rPr>
          <w:rFonts w:ascii="Times New Roman" w:hAnsi="Times New Roman" w:cs="Times New Roman"/>
          <w:sz w:val="28"/>
          <w:szCs w:val="28"/>
          <w:shd w:val="clear" w:color="auto" w:fill="FFFFFF"/>
          <w:lang w:val="kk-KZ"/>
        </w:rPr>
        <w:t>а</w:t>
      </w:r>
      <w:r w:rsidRPr="00054567">
        <w:rPr>
          <w:rFonts w:ascii="Times New Roman" w:hAnsi="Times New Roman" w:cs="Times New Roman"/>
          <w:sz w:val="28"/>
          <w:szCs w:val="28"/>
          <w:shd w:val="clear" w:color="auto" w:fill="FFFFFF"/>
          <w:lang w:val="kk-KZ"/>
        </w:rPr>
        <w:t>уыл шаруашылығының экономикалық даму үрдістері</w:t>
      </w:r>
      <w:r w:rsidR="001C0121" w:rsidRPr="00054567">
        <w:rPr>
          <w:rFonts w:ascii="Times New Roman" w:hAnsi="Times New Roman" w:cs="Times New Roman"/>
          <w:sz w:val="28"/>
          <w:szCs w:val="28"/>
          <w:shd w:val="clear" w:color="auto" w:fill="FFFFFF"/>
          <w:lang w:val="kk-KZ"/>
        </w:rPr>
        <w:t xml:space="preserve"> </w:t>
      </w:r>
      <w:r w:rsidRPr="00054567">
        <w:rPr>
          <w:rFonts w:ascii="Times New Roman" w:hAnsi="Times New Roman" w:cs="Times New Roman"/>
          <w:sz w:val="28"/>
          <w:szCs w:val="28"/>
          <w:lang w:val="kk-KZ"/>
        </w:rPr>
        <w:t>туралы оқып-үйренуге деген қызығушылықтары төмендегідей негіздемелермен сипатталады:</w:t>
      </w:r>
    </w:p>
    <w:p w14:paraId="19AE08FB" w14:textId="77777777"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өмірмен байланыстыра алуын (білім алушылардың басым бөлігі ауылдық жерде тұратындықтан немесе ауыл шаруашылығымен айналысатын отбасылардан шыққандықтан, бұл тақырып олар үшін өмірлік маңызға ие, (оқытудың мотивациялық негізі);</w:t>
      </w:r>
    </w:p>
    <w:p w14:paraId="449B3B82" w14:textId="45A14A7D" w:rsidR="00E16019" w:rsidRPr="00054567" w:rsidRDefault="00E16019" w:rsidP="00A00F18">
      <w:pPr>
        <w:tabs>
          <w:tab w:val="num" w:pos="72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кәсіпке бағдарлауға</w:t>
      </w:r>
      <w:r w:rsidR="001C0121"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(аграрлық салаға қызығушылық танытқан білім алушылар болашақта агроном, фермер, агроинженер немесе агроэкономист болуға ынталы болады (кәсіби бағдар берудің тиімді жолы);</w:t>
      </w:r>
    </w:p>
    <w:p w14:paraId="1246B828" w14:textId="77777777" w:rsidR="00E16019" w:rsidRPr="00054567" w:rsidRDefault="00E16019" w:rsidP="00A00F18">
      <w:pPr>
        <w:tabs>
          <w:tab w:val="num" w:pos="72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ғылым мен технологияның әсерін түсінуге (цифрлық ауыл шаруашылығы, смарт-фермалар, дрондармен егіншілік сынды жаңашыл бағыттар жастардың қазіргі заман талабына сай қызығушылығын оятады);</w:t>
      </w:r>
    </w:p>
    <w:p w14:paraId="3E138669" w14:textId="77777777" w:rsidR="00E16019" w:rsidRPr="00054567" w:rsidRDefault="00E16019" w:rsidP="00A00F18">
      <w:pPr>
        <w:tabs>
          <w:tab w:val="num" w:pos="72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экологиялық жауапкершілікке (ауыл шаруашылығы мен қоршаған орта арасындағы байланыс, мәселен, топырақтың құнарсыздануы, су ресурстарының таусылуы (экологиялық ойлауын қалыптастыру); </w:t>
      </w:r>
    </w:p>
    <w:p w14:paraId="0E18469C" w14:textId="77777777" w:rsidR="00E16019" w:rsidRPr="00054567" w:rsidRDefault="00E16019" w:rsidP="00A00F18">
      <w:pPr>
        <w:tabs>
          <w:tab w:val="num" w:pos="72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пәнаралық байланысты түсінуге (география, экономика, биология және экология пәндері арасындағы байланыс тақырыпты жан-жақты қарастыруға мүмкіндік береді (оқу үдерісіне қызығушылықты арттыру);</w:t>
      </w:r>
    </w:p>
    <w:p w14:paraId="545987B1" w14:textId="3BCEAA98" w:rsidR="00E16019" w:rsidRPr="00054567" w:rsidRDefault="00E16019" w:rsidP="00A00F18">
      <w:pPr>
        <w:tabs>
          <w:tab w:val="num" w:pos="72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қоғамдық маңыздылықты сезінуге (білім алушылар ауыл шаруашылығы арқылы елдің азық-түлік қауіпсіздігін қамтамасыз ету, экономиканы дамыту секілді өзекті мәселелердің маңызын ұғынады) негіз</w:t>
      </w:r>
      <w:r w:rsidR="00155D79"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болады.</w:t>
      </w:r>
    </w:p>
    <w:p w14:paraId="09B773E9" w14:textId="4247DEA3"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Эксперименттің нәтижесінде бақылау топтарына қарағанда білім алушылардың Қазақстанның ауыл шаруашылығын дамыту үрдістерін</w:t>
      </w:r>
      <w:r w:rsidR="00A00DE5"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әлеуметтік құндылық ретінде сезініп, оған оң көзқарастарының артқандығы байқалды. </w:t>
      </w:r>
    </w:p>
    <w:p w14:paraId="5DE6669E" w14:textId="77777777" w:rsidR="00E16019" w:rsidRPr="00054567" w:rsidRDefault="00E16019" w:rsidP="00A00F18">
      <w:pPr>
        <w:spacing w:after="0" w:line="240" w:lineRule="auto"/>
        <w:ind w:firstLine="567"/>
        <w:jc w:val="both"/>
        <w:rPr>
          <w:rFonts w:ascii="Times New Roman" w:hAnsi="Times New Roman" w:cs="Times New Roman"/>
          <w:sz w:val="28"/>
          <w:szCs w:val="28"/>
          <w:lang w:val="kk-KZ"/>
        </w:rPr>
      </w:pPr>
    </w:p>
    <w:p w14:paraId="53031B07" w14:textId="77777777" w:rsidR="00E16019" w:rsidRPr="00054567" w:rsidRDefault="00E16019" w:rsidP="00A00F18">
      <w:pPr>
        <w:spacing w:after="0" w:line="240" w:lineRule="auto"/>
        <w:ind w:firstLine="567"/>
        <w:jc w:val="both"/>
        <w:rPr>
          <w:rFonts w:ascii="Times New Roman" w:eastAsia="Times New Roman" w:hAnsi="Times New Roman" w:cs="Times New Roman"/>
          <w:b/>
          <w:bCs/>
          <w:sz w:val="28"/>
          <w:szCs w:val="28"/>
          <w:lang w:val="kk-KZ" w:eastAsia="ru-RU"/>
        </w:rPr>
      </w:pPr>
      <w:bookmarkStart w:id="24" w:name="_Hlk199339451"/>
      <w:r w:rsidRPr="00054567">
        <w:rPr>
          <w:rFonts w:ascii="Times New Roman" w:eastAsia="Times New Roman" w:hAnsi="Times New Roman" w:cs="Times New Roman"/>
          <w:b/>
          <w:bCs/>
          <w:sz w:val="28"/>
          <w:szCs w:val="28"/>
          <w:lang w:val="kk-KZ" w:eastAsia="ru-RU"/>
        </w:rPr>
        <w:t>3.2 Ауыл шарушылығының экономикалық даму үрдістерін оқытуға әдістемелік ұсыныстар беру</w:t>
      </w:r>
    </w:p>
    <w:p w14:paraId="7AB41CA3" w14:textId="1C923AD6" w:rsidR="00097556" w:rsidRPr="00054567" w:rsidRDefault="00097556" w:rsidP="00A00F18">
      <w:pPr>
        <w:pStyle w:val="a5"/>
        <w:ind w:firstLine="567"/>
        <w:jc w:val="both"/>
        <w:rPr>
          <w:rFonts w:ascii="Times New Roman" w:hAnsi="Times New Roman" w:cs="Times New Roman"/>
          <w:color w:val="000000" w:themeColor="text1"/>
          <w:lang w:val="kk-KZ"/>
        </w:rPr>
      </w:pPr>
    </w:p>
    <w:p w14:paraId="3930B156" w14:textId="741EBC67"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Оқытушыларға арналған </w:t>
      </w:r>
      <w:r w:rsidRPr="00054567">
        <w:rPr>
          <w:rFonts w:ascii="Times New Roman" w:eastAsia="Times New Roman" w:hAnsi="Times New Roman" w:cs="Times New Roman"/>
          <w:sz w:val="28"/>
          <w:szCs w:val="28"/>
          <w:lang w:val="kk-KZ" w:eastAsia="ru-RU"/>
        </w:rPr>
        <w:t xml:space="preserve">Қазақстанның ауыл шарушылығының экономикалық даму үрдістерін оқытуға әдістемелік ұсыныстар </w:t>
      </w:r>
      <w:r w:rsidRPr="00054567">
        <w:rPr>
          <w:rFonts w:ascii="Times New Roman" w:hAnsi="Times New Roman" w:cs="Times New Roman"/>
          <w:sz w:val="28"/>
          <w:szCs w:val="28"/>
          <w:lang w:val="kk-KZ"/>
        </w:rPr>
        <w:t>оқу үдерісін тиімді ұйымдастыруға, жоғарыда ұсынылған әдіс-тәсілдерді дұрыс қолдануға, сабақтың құрылымын логикалық байланыста құруға, білім алушылардың оқу материалдарын меңгеруін жеңілдетуге</w:t>
      </w:r>
      <w:r w:rsidR="00B40C8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көмектеседі.</w:t>
      </w:r>
    </w:p>
    <w:p w14:paraId="1C100942" w14:textId="16924985" w:rsidR="00E16019" w:rsidRPr="00054567" w:rsidRDefault="00E16019" w:rsidP="00A00F18">
      <w:pPr>
        <w:tabs>
          <w:tab w:val="num" w:pos="72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Әдістемелік ұсыныс мазмұны</w:t>
      </w:r>
      <w:r w:rsidR="00827515"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оқу мақсаттары мен міндеттерін, ұсынылатын оқыту әдістері мен технологияларын, сабақты жоспарлау үлгілерін, бағалау тәсілдерін, оқу материалының құрылымын, оқыту тапсырмаларын жәнеұсынылатын әдебиет ресурстарын қамтиды. Мысалы: географиядан әдістемелік ұсыныс теориялық тақырыптарды түсіндіруденпрактикаға бағдарланған тапсырмалар үлгісінен, білім алуушылардың оқу жетістіктерін бағалау критерийлерін</w:t>
      </w:r>
      <w:r w:rsidR="00B40C80" w:rsidRPr="00054567">
        <w:rPr>
          <w:rFonts w:ascii="Times New Roman" w:hAnsi="Times New Roman" w:cs="Times New Roman"/>
          <w:sz w:val="28"/>
          <w:szCs w:val="28"/>
          <w:lang w:val="kk-KZ"/>
        </w:rPr>
        <w:t xml:space="preserve">ен </w:t>
      </w:r>
      <w:r w:rsidRPr="00054567">
        <w:rPr>
          <w:rFonts w:ascii="Times New Roman" w:hAnsi="Times New Roman" w:cs="Times New Roman"/>
          <w:sz w:val="28"/>
          <w:szCs w:val="28"/>
          <w:lang w:val="kk-KZ"/>
        </w:rPr>
        <w:t>тұрады.</w:t>
      </w:r>
    </w:p>
    <w:p w14:paraId="2E3FFABA" w14:textId="77777777"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Ауыл шаруашылығының экономикалық даму үрдістері бойынша әдістемелік ұсыныстар беру үшін тақырыптың мазмұны мен оқу материалдарын зерделеуді ескеру қажет. Төменде зерттеу жұмысын қорытындылау мақсатында жоғары оқу орындары оқытушыларына арналған «</w:t>
      </w:r>
      <w:r w:rsidRPr="00054567">
        <w:rPr>
          <w:rFonts w:ascii="Times New Roman" w:hAnsi="Times New Roman" w:cs="Times New Roman"/>
          <w:sz w:val="28"/>
          <w:szCs w:val="28"/>
          <w:shd w:val="clear" w:color="auto" w:fill="FFFFFF"/>
          <w:lang w:val="kk-KZ"/>
        </w:rPr>
        <w:t xml:space="preserve">Қазақстанның ауыл </w:t>
      </w:r>
      <w:r w:rsidRPr="00054567">
        <w:rPr>
          <w:rFonts w:ascii="Times New Roman" w:hAnsi="Times New Roman" w:cs="Times New Roman"/>
          <w:sz w:val="28"/>
          <w:szCs w:val="28"/>
          <w:shd w:val="clear" w:color="auto" w:fill="FFFFFF"/>
          <w:lang w:val="kk-KZ"/>
        </w:rPr>
        <w:lastRenderedPageBreak/>
        <w:t>шаруашылығының экономикалық даму үрдістері</w:t>
      </w:r>
      <w:r w:rsidRPr="00054567">
        <w:rPr>
          <w:rFonts w:ascii="Times New Roman" w:hAnsi="Times New Roman" w:cs="Times New Roman"/>
          <w:sz w:val="28"/>
          <w:szCs w:val="28"/>
          <w:lang w:val="kk-KZ"/>
        </w:rPr>
        <w:t xml:space="preserve">» элективті курсын </w:t>
      </w:r>
      <w:r w:rsidRPr="00054567">
        <w:rPr>
          <w:rFonts w:ascii="Times New Roman" w:eastAsia="Times New Roman" w:hAnsi="Times New Roman" w:cs="Times New Roman"/>
          <w:sz w:val="28"/>
          <w:szCs w:val="28"/>
          <w:lang w:val="kk-KZ" w:eastAsia="ru-RU"/>
        </w:rPr>
        <w:t>оқытудағы</w:t>
      </w:r>
      <w:r w:rsidRPr="00054567">
        <w:rPr>
          <w:rFonts w:ascii="Times New Roman" w:hAnsi="Times New Roman" w:cs="Times New Roman"/>
          <w:sz w:val="28"/>
          <w:szCs w:val="28"/>
          <w:lang w:val="kk-KZ"/>
        </w:rPr>
        <w:t xml:space="preserve"> негізгі әдістемелік ұсыныстар берілген.</w:t>
      </w:r>
    </w:p>
    <w:p w14:paraId="67826B90" w14:textId="77777777" w:rsidR="00E16019" w:rsidRPr="00054567" w:rsidRDefault="00E16019" w:rsidP="00A00F18">
      <w:pPr>
        <w:tabs>
          <w:tab w:val="num" w:pos="72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Әдістемелік ұсыныстар:</w:t>
      </w:r>
    </w:p>
    <w:p w14:paraId="116563C8" w14:textId="1EF89198" w:rsidR="00E16019" w:rsidRPr="00054567" w:rsidRDefault="00E16019" w:rsidP="00A00F18">
      <w:pPr>
        <w:tabs>
          <w:tab w:val="num" w:pos="72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тақырыпты нақтылау және сәйкесінше оқу материалдарынан, яғни, зерттеу нысанын нақты анықтаудан (мысалы, мал шаруашылығы, өсімдік шаруашылығы, аграрлық саясат немесе ауыл шаруашылығының инновациялары)</w:t>
      </w:r>
      <w:r w:rsidR="007A37F3">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географиялық ауқымды таңдаудан (мысалы, Қазақстан деңгейінде ме, әлде нақты бір облыс немесе аудан бойынша ма?);</w:t>
      </w:r>
    </w:p>
    <w:p w14:paraId="79B1BBC8" w14:textId="77777777" w:rsidR="00E16019" w:rsidRPr="00054567" w:rsidRDefault="00E16019" w:rsidP="00A00F18">
      <w:pPr>
        <w:tabs>
          <w:tab w:val="num" w:pos="72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теориялық базаны қалыптастырудан (экономикалық даму ұғымы, ауыл шаруашылығының құрылымы мен ерекшеліктері туралы теориялық негізді зерттеу; ҚР ауыл шаруашылығы саласындағы стратегиялық құжаттар (мысалы, «Агробизнес-2025», ҚР Президентінің жолдаулары) талдау);</w:t>
      </w:r>
    </w:p>
    <w:p w14:paraId="327DD67A" w14:textId="1FFC8481"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статистикалық деректермен жұмыс жасаудан (ҚР Стратегиялық жоспарлау және реформалар агенттігінің Ұлттық статистика бюросының</w:t>
      </w:r>
      <w:r w:rsidR="00155D79"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деректері; соңғы 5-10 жылдағы ауыл шаруашылығының негізгі көрсеткіштерін салыстыру, даму динамикасына баға беру: жалпы ішкі өнімдегі үлесі; өнім көлемі (тонна, центнер); инвестиция көлемі; жұмыспен қамту көрсеткіші);</w:t>
      </w:r>
    </w:p>
    <w:p w14:paraId="2099D2AD" w14:textId="14A3032A"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талдау әдістерін қолданудан (SWOT-талдау – ауыл шаруашылығының күшті, әлсіз жақтарын, мүмкіндіктер мен қауіптерін анықтау; контент-талдау – мемлекеттік бағдарламалар мен стратегияларды зерттеу;</w:t>
      </w:r>
      <w:r w:rsidR="00155D79"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PEST-талдау –</w:t>
      </w:r>
      <w:r w:rsidR="00D308A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саяси, экономикалық, әлеуметтік, технологиялық факторлардың әсерін зерттеу; салыстырмалы талдау – әртүрлі аймақтар немесе елдер арасындағы даму үрдістерін салыстыру);</w:t>
      </w:r>
    </w:p>
    <w:p w14:paraId="4833EDD8" w14:textId="77777777"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инновация мен цифрландыру үрдістерін ескеруден (ауыл шаруашылығын цифрландыру (агро-дрондар, смарт фермерлік, GPS-мониторинг); Жасыл экономика, органикалық өнімдерге сұраныс тренді);</w:t>
      </w:r>
    </w:p>
    <w:p w14:paraId="0B385DC0" w14:textId="7BB1518B" w:rsidR="00E16019" w:rsidRPr="00054567" w:rsidRDefault="00E16019" w:rsidP="00A00F18">
      <w:pPr>
        <w:tabs>
          <w:tab w:val="num" w:pos="72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нақты мысалдар мен кейс-стадилер енгізуден (Қазақстандағы сәтті шаруашылықтар үлгісі,</w:t>
      </w:r>
      <w:r w:rsidR="007067C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мысалы, «Агрофирма Родина», «Олжа Агро», мемлекеттік бағдарламалар шеңберінде қол жеткізілген нәтижелер);</w:t>
      </w:r>
    </w:p>
    <w:p w14:paraId="0C713FE8" w14:textId="77777777" w:rsidR="00E16019" w:rsidRPr="00054567" w:rsidRDefault="00E16019" w:rsidP="00A00F18">
      <w:pPr>
        <w:tabs>
          <w:tab w:val="num" w:pos="72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ұсыныстар дайындаудан (мемлекеттік саясатты жетілдіруге бағытталған ұсыныстар, кәсіпкерлерге арналған даму стратегиялары, білім беру, кадр даярлау және аграрлық ғылымды қолдауға қатысты ойлар);</w:t>
      </w:r>
    </w:p>
    <w:p w14:paraId="6FAD60C0" w14:textId="77777777" w:rsidR="00E16019" w:rsidRPr="00054567" w:rsidRDefault="00E16019" w:rsidP="00A00F18">
      <w:pPr>
        <w:tabs>
          <w:tab w:val="num" w:pos="72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қорытындыдан (оқу материалдарын зерделеу нәтижелерін қорытындылап, негізгі тұжырымдар мен ұсыныстарды қысқаша түрде көрсету).</w:t>
      </w:r>
    </w:p>
    <w:p w14:paraId="69658BCD" w14:textId="77777777" w:rsidR="00E16019" w:rsidRPr="00054567" w:rsidRDefault="00E16019" w:rsidP="00A00F18">
      <w:pPr>
        <w:tabs>
          <w:tab w:val="num" w:pos="72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Ауыл шаруашылығының экономикалық даму үрдістерін оқыту – маңызды әрі көпқырлы міндет. Бұл тақырыпты тиімді меңгерту үшін білім алушыларға ауыл шаруашылығы саласының ерекшеліктерін, даму заңдылықтарын, қазіргі кездегі трендтерін және мемлекеттік саясаттың әсерін түсіндіруді келесідей интерактивті оқыту әдістерін қолдану арқылы жүзеге асыруға болады.</w:t>
      </w:r>
    </w:p>
    <w:p w14:paraId="77B12098" w14:textId="77777777"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1</w:t>
      </w:r>
      <w:bookmarkStart w:id="25" w:name="_Hlk199337061"/>
      <w:r w:rsidRPr="00054567">
        <w:rPr>
          <w:rFonts w:ascii="Times New Roman" w:hAnsi="Times New Roman" w:cs="Times New Roman"/>
          <w:sz w:val="28"/>
          <w:szCs w:val="28"/>
          <w:lang w:val="kk-KZ"/>
        </w:rPr>
        <w:t>. Кейс-стади әдісі арқылы нақты ауыл шаруашылығы кәсіпорындарын мысалға ала отырып, нарықтық экономиканың негізгі белгілерін талдау.</w:t>
      </w:r>
    </w:p>
    <w:p w14:paraId="613C615A" w14:textId="5A34E9E8"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2. SWOT-талдау:</w:t>
      </w:r>
      <w:r w:rsidR="00A00DE5"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мысалы, Қазақстандағы ауыл шаруашылығының артықшылықтары мен кемшіліктеріне салыстырмалы талдаужасай отырып, осы </w:t>
      </w:r>
      <w:r w:rsidRPr="00054567">
        <w:rPr>
          <w:rFonts w:ascii="Times New Roman" w:hAnsi="Times New Roman" w:cs="Times New Roman"/>
          <w:sz w:val="28"/>
          <w:szCs w:val="28"/>
          <w:lang w:val="kk-KZ"/>
        </w:rPr>
        <w:lastRenderedPageBreak/>
        <w:t>саланың күшті және әлсіз жақтарын анықтау, мүмкіндіктері мен қауіптеріне баға беру.</w:t>
      </w:r>
    </w:p>
    <w:p w14:paraId="646F9688" w14:textId="77777777"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3. Рөлдік ойын әдістерін қолдана отырып, Ауыл шаруашылығының даму бағыттары мен үрдістерінеауыл әкімшілігі, фермер, инвестор, министрлік өкілдері рөлінде шешім қабылдау.</w:t>
      </w:r>
    </w:p>
    <w:p w14:paraId="27EEBB45" w14:textId="77777777"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4. Дебат немесе пікір алмасу әдістерін </w:t>
      </w:r>
      <w:bookmarkEnd w:id="25"/>
      <w:r w:rsidRPr="00054567">
        <w:rPr>
          <w:rFonts w:ascii="Times New Roman" w:hAnsi="Times New Roman" w:cs="Times New Roman"/>
          <w:sz w:val="28"/>
          <w:szCs w:val="28"/>
          <w:lang w:val="kk-KZ"/>
        </w:rPr>
        <w:t xml:space="preserve">оқу үдерісінде қолдануда мысалы, «Ауыл шаруашылығының даму бағыттары мен үрдістері </w:t>
      </w:r>
      <w:r w:rsidRPr="00054567">
        <w:rPr>
          <w:rFonts w:ascii="Times New Roman" w:eastAsia="Times New Roman" w:hAnsi="Times New Roman" w:cs="Times New Roman"/>
          <w:kern w:val="0"/>
          <w:sz w:val="28"/>
          <w:szCs w:val="28"/>
          <w:lang w:val="kk-KZ" w:eastAsia="ru-RU"/>
        </w:rPr>
        <w:t>туралы менің ойларым</w:t>
      </w:r>
      <w:r w:rsidRPr="00054567">
        <w:rPr>
          <w:rFonts w:ascii="Times New Roman" w:hAnsi="Times New Roman" w:cs="Times New Roman"/>
          <w:sz w:val="28"/>
          <w:szCs w:val="28"/>
          <w:lang w:val="kk-KZ"/>
        </w:rPr>
        <w:t>» тақырыбында білім алушылардың «</w:t>
      </w:r>
      <w:r w:rsidRPr="00054567">
        <w:rPr>
          <w:rFonts w:ascii="Times New Roman" w:hAnsi="Times New Roman" w:cs="Times New Roman"/>
          <w:sz w:val="28"/>
          <w:szCs w:val="28"/>
          <w:shd w:val="clear" w:color="auto" w:fill="FFFFFF"/>
          <w:lang w:val="kk-KZ"/>
        </w:rPr>
        <w:t>Қазақстанның ауыл шаруашылығының экономикалық даму үрдістері</w:t>
      </w:r>
      <w:r w:rsidRPr="00054567">
        <w:rPr>
          <w:rFonts w:ascii="Times New Roman" w:hAnsi="Times New Roman" w:cs="Times New Roman"/>
          <w:sz w:val="28"/>
          <w:szCs w:val="28"/>
          <w:lang w:val="kk-KZ"/>
        </w:rPr>
        <w:t>» элективті курсынан алған білімдерін қорытындылауға болады.</w:t>
      </w:r>
    </w:p>
    <w:p w14:paraId="0C931412" w14:textId="77777777"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Элективті курсты оқытудың практикалық бағыттылығы – бұл білім алушылардың нақты өмірлік дағдыларын қалыптастыруға, болашақ кәсібіне немесе қызығушылығына сай білім беруге бағытталған оқыту болып табылады. Элективті курстар міндетті пәндерден тыс, білім алушылардың таңдауына қарай жүргізіліп, олардың тұлғалық, кәсіби дамуына ықпал етеді.</w:t>
      </w:r>
    </w:p>
    <w:p w14:paraId="0175AD64" w14:textId="77777777"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Элективті курстың практикалық бағыттылығы:</w:t>
      </w:r>
    </w:p>
    <w:p w14:paraId="1A89874F" w14:textId="47B175BA"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b/>
          <w:bCs/>
          <w:sz w:val="28"/>
          <w:szCs w:val="28"/>
          <w:lang w:val="kk-KZ"/>
        </w:rPr>
        <w:t xml:space="preserve">- </w:t>
      </w:r>
      <w:r w:rsidRPr="00054567">
        <w:rPr>
          <w:rFonts w:ascii="Times New Roman" w:hAnsi="Times New Roman" w:cs="Times New Roman"/>
          <w:sz w:val="28"/>
          <w:szCs w:val="28"/>
          <w:lang w:val="kk-KZ"/>
        </w:rPr>
        <w:t>қолданбалы білім беру (білім алушылар теориялық біліммен қатар, оны өмірлік жағдаяттарда қолдануға мүмкіндік алады. Мысалы, біз ұсынып отырған «</w:t>
      </w:r>
      <w:r w:rsidRPr="00054567">
        <w:rPr>
          <w:rFonts w:ascii="Times New Roman" w:hAnsi="Times New Roman" w:cs="Times New Roman"/>
          <w:sz w:val="28"/>
          <w:szCs w:val="28"/>
          <w:shd w:val="clear" w:color="auto" w:fill="FFFFFF"/>
          <w:lang w:val="kk-KZ"/>
        </w:rPr>
        <w:t>Қазақстанның ауыл шаруашылығының экономикалық даму үрдістері</w:t>
      </w:r>
      <w:r w:rsidRPr="00054567">
        <w:rPr>
          <w:rFonts w:ascii="Times New Roman" w:hAnsi="Times New Roman" w:cs="Times New Roman"/>
          <w:sz w:val="28"/>
          <w:szCs w:val="28"/>
          <w:lang w:val="kk-KZ"/>
        </w:rPr>
        <w:t xml:space="preserve">» элективті курсында </w:t>
      </w:r>
      <w:r w:rsidRPr="00054567">
        <w:rPr>
          <w:rFonts w:ascii="Times New Roman" w:eastAsia="Times New Roman" w:hAnsi="Times New Roman" w:cs="Times New Roman"/>
          <w:kern w:val="0"/>
          <w:sz w:val="28"/>
          <w:szCs w:val="28"/>
          <w:lang w:val="kk-KZ" w:eastAsia="ru-RU"/>
        </w:rPr>
        <w:t>Қазақстанның  экономикалық даму моделін</w:t>
      </w:r>
      <w:r w:rsidR="000B6707" w:rsidRPr="00054567">
        <w:rPr>
          <w:rFonts w:ascii="Times New Roman" w:eastAsia="Times New Roman" w:hAnsi="Times New Roman" w:cs="Times New Roman"/>
          <w:kern w:val="0"/>
          <w:sz w:val="28"/>
          <w:szCs w:val="28"/>
          <w:lang w:val="kk-KZ" w:eastAsia="ru-RU"/>
        </w:rPr>
        <w:t xml:space="preserve"> </w:t>
      </w:r>
      <w:r w:rsidRPr="00054567">
        <w:rPr>
          <w:rFonts w:ascii="Times New Roman" w:hAnsi="Times New Roman" w:cs="Times New Roman"/>
          <w:sz w:val="28"/>
          <w:szCs w:val="28"/>
          <w:lang w:val="kk-KZ"/>
        </w:rPr>
        <w:t>жасау, ауыл шаруашылық кәсіпорнының бизнес-жоспарын жасау,аймақтықауыл шаруашылығы өндірісін зерттеу жобасы, геоақпараттық карта құрастыру (егістіктер, жайылымдар), ауыл шаруашылық өнімдерінің нарық бағасын мониторингілеу; ауыл шаруашылығына арналған субсидия мен мемлекеттік бағдарламалар бойынша презентация жасау, агроэкологиялық тәуекелдерді бағалаубіз ұсынып отырған элективті курстың практикалық бағытын қамти келе, білім алушыларды нақты оқу іс-әрекеттерін орындауға үйретеді.</w:t>
      </w:r>
    </w:p>
    <w:p w14:paraId="29189B19" w14:textId="77777777"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Элективті курс бойынша ұсынған нақты оқу іс-әрекеттерін ашып жазатын болсақ, «Қазақстанның экономикалық даму моделін жасау» атты практикалық жұмыс – өте көлемді, мазмұнды және білім алушылардың талдау, жобалау, болжау дағдыларын дамытатын маңызды тапсырма. Бұл жұмысты білім алушылар кезең-кезеңмен, нақты бағыт бойынша орындай отырып, Қазақстан экономикасының негізгі салаларын, даму бағыттарын, проблемалары мен перспективаларын талдайды, өздерінің болашаққа деген даму моделін ұсынады. Білім алушылар өзмоделін графикалық немесе схемалық түрдеқұрастырып, Қазақстанның экономикалық даму моделінвизуалды түрде (инфографика, SWOT-талдау) көрсетеді.</w:t>
      </w:r>
    </w:p>
    <w:p w14:paraId="3002D24E" w14:textId="77777777" w:rsidR="00E16019" w:rsidRPr="00054567" w:rsidRDefault="00E16019" w:rsidP="00A00F18">
      <w:pPr>
        <w:tabs>
          <w:tab w:val="num" w:pos="720"/>
          <w:tab w:val="num" w:pos="144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Ауыл шаруашылық кәсіпорнының бизнес-жоспарын жасауда білім алушылар өз бетінше шағын ферма (мысалы, жылыжай, бал шаруашылығы, мал бордақылау алаңы) ашу бойынша бизнес-жоспар жасайды. Бизнес-жоспарда өнім түрі мен мақсаты; нарыққа талдау (кімге сатылады, қайда?); табыс пен шығын есебінболжау; мемлекеттік қолдау бағдарламаларын қарастыру сияқты элементтер қамтылады.</w:t>
      </w:r>
    </w:p>
    <w:p w14:paraId="774ACFB7" w14:textId="77777777" w:rsidR="00E16019" w:rsidRPr="00054567" w:rsidRDefault="00E16019" w:rsidP="00A00F18">
      <w:pPr>
        <w:tabs>
          <w:tab w:val="num" w:pos="720"/>
          <w:tab w:val="num" w:pos="144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lastRenderedPageBreak/>
        <w:t>Өлкелік ауыл шаруашылығы өндірісін зерттеу жобасында білім алушылар туған өлкесіндегі ауыл шаруашылық өндірісінің қазіргі жағдайын зерттейді. Ол үшін ауыл әкімшілігі, шаруа қожалығы немесе фермермен сұхбат алу; негізгі дақылдар немесе мал түрлері бойынша мәлімет жинау; экономикалық тиімділігін талдау (өнімділік, шығындар, сату бағасы) жұмыстарын орындайды.</w:t>
      </w:r>
    </w:p>
    <w:p w14:paraId="0C0F8BB8" w14:textId="77777777"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Геоақпараттық карта құрастырудабілім алушылар (егістіктер, жайылымдар) қарапайым географиялық ақпараттар негізінде ауыл шаруашылығы жерлерін Google Maps, QGIS секілді ашық ресурстық құралдардың көмегіменкартаға түсіреді.Сол арқылы егістік, жайылым, суармалы жерлердің орналасуына, топырақ түрлері мен өнімділігіне талдау жасайды.</w:t>
      </w:r>
    </w:p>
    <w:p w14:paraId="4B6FC0D3" w14:textId="77777777"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Ауыл шаруашылық өнімдерінің нарық бағасын мониторингілуде білім алушылар нақты өнімдердің (бидай, сүт, ет) нарықтағы бағасына талдау жасау нәтижесінде баға өзгерістерінің себебін анықтап, экономикалық қорытынды шығарады.</w:t>
      </w:r>
    </w:p>
    <w:p w14:paraId="19453439" w14:textId="7BD6EFBF"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Ауыл шаруашылығына арналған субсидиямен мемлекеттік бағдарламалар бойынша, мысалы: «Агробизнес – 2025», «Ауыл – ел бесігі» сияқты бағдарламалардың мазмұны мен нәтижелерін</w:t>
      </w:r>
      <w:r w:rsidR="00BF647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білім алушылар осы бағдарламаларға қатысу шарттарын презентацияарқылы көрсетеді.</w:t>
      </w:r>
    </w:p>
    <w:p w14:paraId="0EF132D2" w14:textId="77777777" w:rsidR="00E16019" w:rsidRPr="00054567" w:rsidRDefault="00E16019" w:rsidP="00A00F18">
      <w:pPr>
        <w:tabs>
          <w:tab w:val="num" w:pos="72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Агроэкологиялық тәуекелдерді бағалауарқылы бәләм алушылар қуаңшылық, топырақтың тұздануы, су тапшылығы сияқты экологиялық факторлардың ауыл шаруашылығына әсерін зерттей келе, тәуекел картасы мен ұсыныс дайындайды.</w:t>
      </w:r>
    </w:p>
    <w:p w14:paraId="56375A09" w14:textId="02D3D80B"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Осы бағыттағы практикалық жұмыстар білім алушылардың тек теориялық</w:t>
      </w:r>
      <w:r w:rsidR="000026C1"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біліммен шектелмей, өз елінің агроөнеркәсіптік саласын терең түсінуіне, заманауи мәселелерге бейімделуіне және кәсіпкерлік дағдыларын меңгеруіне мүмкіндік береді.</w:t>
      </w:r>
    </w:p>
    <w:p w14:paraId="2485EA81" w14:textId="1EDAE9B1"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Элективті курсты оқытуда келесідей білім беру құралдары ұсынылады</w:t>
      </w:r>
      <w:r w:rsidR="006E0140" w:rsidRPr="00054567">
        <w:rPr>
          <w:rFonts w:ascii="Times New Roman" w:hAnsi="Times New Roman" w:cs="Times New Roman"/>
          <w:sz w:val="28"/>
          <w:szCs w:val="28"/>
          <w:lang w:val="kk-KZ"/>
        </w:rPr>
        <w:t>:</w:t>
      </w:r>
    </w:p>
    <w:p w14:paraId="40822B88" w14:textId="77777777" w:rsidR="00E16019" w:rsidRPr="00054567" w:rsidRDefault="00E16019" w:rsidP="00A00F18">
      <w:pPr>
        <w:tabs>
          <w:tab w:val="num" w:pos="72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b/>
          <w:bCs/>
          <w:sz w:val="28"/>
          <w:szCs w:val="28"/>
          <w:lang w:val="kk-KZ"/>
        </w:rPr>
        <w:t xml:space="preserve">- </w:t>
      </w:r>
      <w:r w:rsidRPr="00054567">
        <w:rPr>
          <w:rFonts w:ascii="Times New Roman" w:hAnsi="Times New Roman" w:cs="Times New Roman"/>
          <w:sz w:val="28"/>
          <w:szCs w:val="28"/>
          <w:lang w:val="kk-KZ"/>
        </w:rPr>
        <w:t>оқу-әдістемелік кешендер (ОӘК) – оны курстың мазмұнына сай дайындалған нұсқаулықтар, оқу құралдары; теориялық бөлімдер, практикалық тапсырмалар, тест сұрақтары мен жобалар; оқытушыға арналған әдістемелік нұсқаулық құрайды;</w:t>
      </w:r>
    </w:p>
    <w:p w14:paraId="5CCCE3FC" w14:textId="616A241A" w:rsidR="00E16019" w:rsidRPr="00054567" w:rsidRDefault="00E16019" w:rsidP="00A00F18">
      <w:pPr>
        <w:tabs>
          <w:tab w:val="num" w:pos="72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цифрлық білім ресурстары– электронды оқулықтар мен бейнематериалдар; ауыл шаруашылығына қатысты интерактивті карталар;</w:t>
      </w:r>
      <w:r w:rsidR="00BF647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ҚР ауыл шаруашылығы статистикасының интерактивті базалары</w:t>
      </w:r>
      <w:r w:rsidR="00BF647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(ҚР Ұлттық білім беру деректер қоры және Stat.gov.kz сайттары); видеосабақтар, презентациялар (PowerPoint, Prezi); онлайн-платформалар (Kundelik.kz, Bilimland, Moodle, Google Classroom)</w:t>
      </w:r>
    </w:p>
    <w:p w14:paraId="3B5323BF" w14:textId="77777777"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интерактивті құралдар (тақырыптық квесттер, викториналар (Kahoot, Quizizz, Mentimeter); интерактивті карталар (мысалы, ауыл шаруашылығы салалары бойынша геоақпарат); симуляторлар мен тренажерлер (қаржылық сауаттылық немесе бизнес-жоспар жасау бойынша);</w:t>
      </w:r>
    </w:p>
    <w:p w14:paraId="7F8F311F" w14:textId="77777777"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жобалық және зерттеу жұмыстары – жеке және топтық зерттеу жобалары; білім алушылардың өз бетінше ақпарат іздеп, талдау жасауы; постер, инфографика, диаграмма жасау арқылы презентациялау;</w:t>
      </w:r>
    </w:p>
    <w:p w14:paraId="335C7131" w14:textId="77777777"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lastRenderedPageBreak/>
        <w:t>- шынайы өмірмен байланыс құралдары – сарапшылармен кездесулер (фермерлер, кәсіпкерлер, экономистер); ауыл шаруашылық нысандарына экскурсия; рөлдік ойындар (мысалы, «Фермерлдер кеңесі», «Агро-форум», «Инвестор тарту», «Шаруа қожалығын басқару» т.б.);</w:t>
      </w:r>
    </w:p>
    <w:p w14:paraId="7C6F333F" w14:textId="23C18E8D" w:rsidR="00E16019" w:rsidRPr="00054567" w:rsidRDefault="00E16019" w:rsidP="00A00F18">
      <w:pPr>
        <w:tabs>
          <w:tab w:val="num" w:pos="72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 қосымша әдебиеттер:</w:t>
      </w:r>
      <w:r w:rsidR="00BF647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Қазақстан Республикасы Стратегиялық жоспарлау және реформалар агенттігінің талдаулары;</w:t>
      </w:r>
      <w:r w:rsidR="00BF647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Дүниежүзілік банк, FAO, OECD сынды ұйымдардың ауыл шаруашылығына қатысты баяндамалары; баспа материалдары (кітаптар мен журналдар (экономика, география, агробизнес бойыншағы, өзекті проблемалар бойынша газет мақалалары);</w:t>
      </w:r>
    </w:p>
    <w:p w14:paraId="510DFEE8" w14:textId="77777777" w:rsidR="00E16019" w:rsidRPr="00054567" w:rsidRDefault="00E16019" w:rsidP="00A00F18">
      <w:pPr>
        <w:tabs>
          <w:tab w:val="num" w:pos="72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Бағалау құралдары мен әдістері – рубрикалар мен критерийлер; өзара бағалау және өзін-өзі бағалау парақтары; портфолио жинақтау және формативті бағалау: күнделікті тапсырмалар, тесттер, шағын презентациялар арқылы; суммативті бағалау: қорытынды жоба қорғау, емтихан немесе эссе жазу, т.б. құрайды.</w:t>
      </w:r>
    </w:p>
    <w:p w14:paraId="20F8F069" w14:textId="10DB507C"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Төменде</w:t>
      </w:r>
      <w:r w:rsidR="00C506D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«Ауыл шаруашылығының экономикалық даму үрдістері» тақырыбына арналған әдістемелік ұсыныс үлгісін ұсынамыз.</w:t>
      </w:r>
      <w:r w:rsidR="0083096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Бұл ұсыныс оқытушылар мен білім алушылар үшін ғылыми жоба, курстық жұмыс, баяндама немесе сабақ дайындауға негіз бола алады.</w:t>
      </w:r>
    </w:p>
    <w:p w14:paraId="635B1DAE" w14:textId="53868BAA" w:rsidR="001F09A4" w:rsidRPr="00054567" w:rsidRDefault="00E16019" w:rsidP="00BF6474">
      <w:pPr>
        <w:spacing w:after="0" w:line="240" w:lineRule="auto"/>
        <w:ind w:firstLine="567"/>
        <w:jc w:val="both"/>
        <w:rPr>
          <w:rFonts w:ascii="Times New Roman" w:hAnsi="Times New Roman" w:cs="Times New Roman"/>
          <w:b/>
          <w:bCs/>
          <w:sz w:val="28"/>
          <w:szCs w:val="28"/>
          <w:lang w:val="kk-KZ"/>
        </w:rPr>
      </w:pPr>
      <w:r w:rsidRPr="00054567">
        <w:rPr>
          <w:rFonts w:ascii="Times New Roman" w:hAnsi="Times New Roman" w:cs="Times New Roman"/>
          <w:sz w:val="28"/>
          <w:szCs w:val="28"/>
          <w:lang w:val="kk-KZ"/>
        </w:rPr>
        <w:t>Әдістемелік ұсыныс. Тақырыбы: Ауыл шаруашылығының экономикалық даму үрдістері. Мақсаты: Ауыл шаруашылығы саласының экономикалық даму ерекшеліктерін анықтау, оның қазіргі жағдайын талдау және болашаққа болжам жасау.</w:t>
      </w:r>
    </w:p>
    <w:p w14:paraId="6CE76248" w14:textId="7202754E"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Зерттеу міндеттері:</w:t>
      </w:r>
    </w:p>
    <w:p w14:paraId="03B24977" w14:textId="679C54E2" w:rsidR="00E16019" w:rsidRPr="00054567" w:rsidRDefault="003D6977" w:rsidP="00A00F18">
      <w:pPr>
        <w:tabs>
          <w:tab w:val="num" w:pos="72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E16019" w:rsidRPr="00054567">
        <w:rPr>
          <w:rFonts w:ascii="Times New Roman" w:hAnsi="Times New Roman" w:cs="Times New Roman"/>
          <w:sz w:val="28"/>
          <w:szCs w:val="28"/>
          <w:lang w:val="kk-KZ"/>
        </w:rPr>
        <w:t xml:space="preserve"> ауыл шаруашылығы саласының құрылымын, маңызын, рөлін сипаттау;</w:t>
      </w:r>
    </w:p>
    <w:p w14:paraId="69B8FD85" w14:textId="493EFAE5" w:rsidR="00E16019" w:rsidRPr="00054567" w:rsidRDefault="003D6977" w:rsidP="00A00F18">
      <w:pPr>
        <w:tabs>
          <w:tab w:val="num" w:pos="72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E16019" w:rsidRPr="00054567">
        <w:rPr>
          <w:rFonts w:ascii="Times New Roman" w:hAnsi="Times New Roman" w:cs="Times New Roman"/>
          <w:sz w:val="28"/>
          <w:szCs w:val="28"/>
          <w:lang w:val="kk-KZ"/>
        </w:rPr>
        <w:t xml:space="preserve">соңғы жылдардағы экономикалық көрсеткіштерді талдау (өнім көлемі, еңбек өнімділігі, инвестициялар); </w:t>
      </w:r>
    </w:p>
    <w:p w14:paraId="78E2C65B" w14:textId="29980D32" w:rsidR="00E16019" w:rsidRPr="00054567" w:rsidRDefault="003D6977" w:rsidP="00A00F18">
      <w:pPr>
        <w:tabs>
          <w:tab w:val="num" w:pos="72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E16019" w:rsidRPr="00054567">
        <w:rPr>
          <w:rFonts w:ascii="Times New Roman" w:hAnsi="Times New Roman" w:cs="Times New Roman"/>
          <w:sz w:val="28"/>
          <w:szCs w:val="28"/>
          <w:lang w:val="kk-KZ"/>
        </w:rPr>
        <w:t>мемлекеттік саясаттың әсерін қарастыру (субсидия, жеңілдіктер, бағдарламалар);</w:t>
      </w:r>
    </w:p>
    <w:p w14:paraId="39E630B7" w14:textId="77777777" w:rsidR="003D6977" w:rsidRPr="00054567" w:rsidRDefault="003D6977" w:rsidP="003D6977">
      <w:pPr>
        <w:tabs>
          <w:tab w:val="num" w:pos="72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E16019" w:rsidRPr="00054567">
        <w:rPr>
          <w:rFonts w:ascii="Times New Roman" w:hAnsi="Times New Roman" w:cs="Times New Roman"/>
          <w:sz w:val="28"/>
          <w:szCs w:val="28"/>
          <w:lang w:val="kk-KZ"/>
        </w:rPr>
        <w:t xml:space="preserve"> қазіргі заманғы трендтер мен проблемаларды (цифрландыру, климаттың өзгеруі, ауыл кадрларының тапшылығы) қарастыру;</w:t>
      </w:r>
    </w:p>
    <w:p w14:paraId="794B3C69" w14:textId="6F86B5D9" w:rsidR="00E16019" w:rsidRPr="00054567" w:rsidRDefault="003D6977" w:rsidP="003D6977">
      <w:pPr>
        <w:tabs>
          <w:tab w:val="num" w:pos="72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E16019" w:rsidRPr="00054567">
        <w:rPr>
          <w:rFonts w:ascii="Times New Roman" w:hAnsi="Times New Roman" w:cs="Times New Roman"/>
          <w:sz w:val="28"/>
          <w:szCs w:val="28"/>
          <w:lang w:val="kk-KZ"/>
        </w:rPr>
        <w:t>дамудың тиімді жолдарын ұсыну.</w:t>
      </w:r>
    </w:p>
    <w:p w14:paraId="56597AA2" w14:textId="77777777"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Осы мақсат-міндеттерге байланысты статистикалық талдау – деректерді салыстыру, динамикасын бағалау; SWOT-талдау – саланың күшті, әлсіз жақтарын анықтау; салыстырмалы талдау – Қазақстан мен шетел тәжірибесін салыстыру сияқты зерттеу әдістерін қолдануға болады. Сонымен қатар, ҚР Ұлттық статистика бюросы материалдары, ҚР Ауыл шаруашылығы министрлігі деректері, Мемлекеттік бағдарламалар: «Агробизнес-2025», «Ауыл – Ел бесігі», т.б., ғылыми мақалалар мен аграрлық сарапшылар пікірі сияқты ақпарат көздерін пайдалану ұсынылады.</w:t>
      </w:r>
    </w:p>
    <w:p w14:paraId="41C287AC" w14:textId="77777777"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Мұнда «Ауыл шаруашылығының экономикалық даму үрдістері» тақырыбында жұмыс жүргізу барысында сіз нақты неге жетуді көздейсіз – мысалы, қазіргі жағдайды бағалау ма, әлде болашаққа ұсыныс жасау ма, осы жағы анықталып, сабақтың негізгі бағыт-бағдары көрсетіледі.</w:t>
      </w:r>
    </w:p>
    <w:p w14:paraId="5EDB9DC3" w14:textId="77777777"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lastRenderedPageBreak/>
        <w:t xml:space="preserve">Бұл әдістемелік ұсыныс оқу іс-әрекетіне жүйелі түрде кірісуге, материалды логикалық және ғылыми түрде ұйымдастыруға көмектесетін құрал. </w:t>
      </w:r>
    </w:p>
    <w:p w14:paraId="2A40183C" w14:textId="765A6357" w:rsidR="00E16019" w:rsidRPr="00054567" w:rsidRDefault="00E16019" w:rsidP="003D6977">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Осы әдістемелік ұсынысты басшылыққа ала отырып, біз ұсынып отырған элективті курс білім алушылардың мамандыққа бейімділігін анықтап, олардың жоба және зерттеу жұмыстары арқылы</w:t>
      </w:r>
      <w:r w:rsidR="003D6977" w:rsidRPr="00054567">
        <w:rPr>
          <w:rFonts w:ascii="Times New Roman" w:hAnsi="Times New Roman" w:cs="Times New Roman"/>
          <w:sz w:val="28"/>
          <w:szCs w:val="28"/>
          <w:lang w:val="kk-KZ"/>
        </w:rPr>
        <w:t xml:space="preserve"> сыни ойлау, </w:t>
      </w:r>
      <w:r w:rsidRPr="00054567">
        <w:rPr>
          <w:rFonts w:ascii="Times New Roman" w:hAnsi="Times New Roman" w:cs="Times New Roman"/>
          <w:sz w:val="28"/>
          <w:szCs w:val="28"/>
          <w:lang w:val="kk-KZ"/>
        </w:rPr>
        <w:t>ақпаратпен жұмыс істеу, қорытынды жасау дағдыларын дамытады.</w:t>
      </w:r>
      <w:r w:rsidR="003D6977"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Әрбір білім алушы өз қызығушылығы мен болашақ жоспарына қарай курс таңдай отырып, оқу мотивациясын арттырады және өзіндік даму траекториясын қалыптастырады.</w:t>
      </w:r>
    </w:p>
    <w:p w14:paraId="77EE79D4" w14:textId="30D7DCBC" w:rsidR="00E16019" w:rsidRPr="00054567" w:rsidRDefault="00E16019" w:rsidP="003D6977">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Элективті курстар құзыреттілік тәсіліне</w:t>
      </w:r>
      <w:r w:rsidR="003D6977"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негізделе отырып</w:t>
      </w:r>
      <w:r w:rsidR="003D6977" w:rsidRPr="00054567">
        <w:rPr>
          <w:rFonts w:ascii="Times New Roman" w:hAnsi="Times New Roman" w:cs="Times New Roman"/>
          <w:sz w:val="28"/>
          <w:szCs w:val="28"/>
          <w:lang w:val="kk-KZ"/>
        </w:rPr>
        <w:t xml:space="preserve">, оқу нәтижесі білім алушылардың </w:t>
      </w:r>
      <w:r w:rsidRPr="00054567">
        <w:rPr>
          <w:rFonts w:ascii="Times New Roman" w:hAnsi="Times New Roman" w:cs="Times New Roman"/>
          <w:sz w:val="28"/>
          <w:szCs w:val="28"/>
          <w:lang w:val="kk-KZ"/>
        </w:rPr>
        <w:t>құзыреттілігін дамытуға бағытталады.</w:t>
      </w:r>
      <w:r w:rsidR="003D6977"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Ол білім алушылардың жауапкершілік сезімін, экологиялық сана-сезімін және кәсіпкерлік ойлау қабілетін дамыту арқылы құндылыққа бағыттайды</w:t>
      </w:r>
    </w:p>
    <w:p w14:paraId="0657A419" w14:textId="77777777" w:rsidR="00196B62" w:rsidRPr="00054567" w:rsidRDefault="00196B62" w:rsidP="00D308A0">
      <w:pPr>
        <w:spacing w:after="0" w:line="240" w:lineRule="auto"/>
        <w:jc w:val="both"/>
        <w:rPr>
          <w:rFonts w:ascii="Times New Roman" w:hAnsi="Times New Roman" w:cs="Times New Roman"/>
          <w:b/>
          <w:bCs/>
          <w:sz w:val="28"/>
          <w:szCs w:val="28"/>
          <w:lang w:val="kk-KZ"/>
        </w:rPr>
      </w:pPr>
    </w:p>
    <w:p w14:paraId="1FC14CC0" w14:textId="17D5F654" w:rsidR="00E16019" w:rsidRPr="00054567" w:rsidRDefault="00E16019" w:rsidP="00A00F18">
      <w:pPr>
        <w:spacing w:after="0" w:line="240" w:lineRule="auto"/>
        <w:ind w:firstLine="567"/>
        <w:jc w:val="both"/>
        <w:rPr>
          <w:rFonts w:ascii="Times New Roman" w:hAnsi="Times New Roman" w:cs="Times New Roman"/>
          <w:b/>
          <w:bCs/>
          <w:sz w:val="28"/>
          <w:szCs w:val="28"/>
          <w:lang w:val="kk-KZ"/>
        </w:rPr>
      </w:pPr>
      <w:r w:rsidRPr="00054567">
        <w:rPr>
          <w:rFonts w:ascii="Times New Roman" w:hAnsi="Times New Roman" w:cs="Times New Roman"/>
          <w:b/>
          <w:bCs/>
          <w:sz w:val="28"/>
          <w:szCs w:val="28"/>
          <w:lang w:val="kk-KZ"/>
        </w:rPr>
        <w:t>Үшінші бөлім бойынша тұжырым</w:t>
      </w:r>
    </w:p>
    <w:p w14:paraId="55AA16A6" w14:textId="77777777"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Экономикалық география пәні аясында ауыл шаруашылығының экономикалық даму үрдістерін оқытуға арналған әдістемелік тәсілдердің тиімділігін тәжірибе жүзінде тексеру және білім алушылардың пәнге қызығушылығы мен білім сапасына ықпалы анықталды.</w:t>
      </w:r>
    </w:p>
    <w:p w14:paraId="7933C148" w14:textId="77777777"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Ауыл шаруашылығының экономикалық даму үрдістерін оқытуға арналған әдістемелік тәсілдердің тиімділігісауалнама, бақылау,  салыстырмалы талдау әдістері арқылы:</w:t>
      </w:r>
    </w:p>
    <w:p w14:paraId="518AE556" w14:textId="65456B04" w:rsidR="00E16019" w:rsidRPr="00054567" w:rsidRDefault="003D6977"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w:t>
      </w:r>
      <w:r w:rsidR="00E16019" w:rsidRPr="00054567">
        <w:rPr>
          <w:rFonts w:ascii="Times New Roman" w:hAnsi="Times New Roman" w:cs="Times New Roman"/>
          <w:sz w:val="28"/>
          <w:szCs w:val="28"/>
          <w:lang w:val="kk-KZ"/>
        </w:rPr>
        <w:t>ауыл шаруашылығы тақырыбын оқытуға арналған әдістемелік материалдарды іріктеуге және бейімдеуге;</w:t>
      </w:r>
    </w:p>
    <w:p w14:paraId="7B231495" w14:textId="12E9B60B" w:rsidR="005E6F88" w:rsidRPr="00054567" w:rsidRDefault="003D6977" w:rsidP="00A00F18">
      <w:pPr>
        <w:tabs>
          <w:tab w:val="num" w:pos="72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w:t>
      </w:r>
      <w:r w:rsidR="005E6F88" w:rsidRPr="00054567">
        <w:rPr>
          <w:rFonts w:ascii="Times New Roman" w:hAnsi="Times New Roman" w:cs="Times New Roman"/>
          <w:sz w:val="28"/>
          <w:szCs w:val="28"/>
          <w:lang w:val="kk-KZ"/>
        </w:rPr>
        <w:t>оқытудың түрлі әдіс-тәсілдерін, мысалы: дәріс сабағында оқытудың белсенді әдістерін (интерактивті дәріс, мультимедиялық презентация, электронды платформаларды (LMS жүйелері – Moodle, Google Classroom); семинар сабағында жағдаятты талдау (Case-study), жобалық оқыту, зерттеу технологиялары мен</w:t>
      </w:r>
      <w:r w:rsidR="005E6F88" w:rsidRPr="00054567">
        <w:rPr>
          <w:rFonts w:ascii="Times New Roman" w:hAnsi="Times New Roman" w:cs="Times New Roman"/>
          <w:b/>
          <w:bCs/>
          <w:sz w:val="28"/>
          <w:szCs w:val="28"/>
          <w:lang w:val="kk-KZ"/>
        </w:rPr>
        <w:t xml:space="preserve"> </w:t>
      </w:r>
      <w:r w:rsidR="005E6F88" w:rsidRPr="00054567">
        <w:rPr>
          <w:rFonts w:ascii="Times New Roman" w:hAnsi="Times New Roman" w:cs="Times New Roman"/>
          <w:sz w:val="28"/>
          <w:szCs w:val="28"/>
          <w:lang w:val="kk-KZ"/>
        </w:rPr>
        <w:t>SWOT-талдау, пікірталас әдістерін қолдануға;</w:t>
      </w:r>
    </w:p>
    <w:p w14:paraId="30E9F510" w14:textId="3E8D1D2C" w:rsidR="00E16019" w:rsidRPr="00054567" w:rsidRDefault="003D6977" w:rsidP="00A00F18">
      <w:pPr>
        <w:tabs>
          <w:tab w:val="num" w:pos="720"/>
        </w:tabs>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 </w:t>
      </w:r>
      <w:r w:rsidR="00E16019" w:rsidRPr="00054567">
        <w:rPr>
          <w:rFonts w:ascii="Times New Roman" w:hAnsi="Times New Roman" w:cs="Times New Roman"/>
          <w:sz w:val="28"/>
          <w:szCs w:val="28"/>
          <w:lang w:val="kk-KZ"/>
        </w:rPr>
        <w:t>білім алушылардың оқу жетістіктері мен қызығушылық деңгейін бақылауға;</w:t>
      </w:r>
    </w:p>
    <w:p w14:paraId="1A6B2AED" w14:textId="431A581C" w:rsidR="00E16019" w:rsidRPr="00054567" w:rsidRDefault="003D6977"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w:t>
      </w:r>
      <w:r w:rsidR="00E16019" w:rsidRPr="00054567">
        <w:rPr>
          <w:rFonts w:ascii="Times New Roman" w:hAnsi="Times New Roman" w:cs="Times New Roman"/>
          <w:sz w:val="28"/>
          <w:szCs w:val="28"/>
          <w:lang w:val="kk-KZ"/>
        </w:rPr>
        <w:t xml:space="preserve"> тәжірибе нәтижелерін талдау және тиімділікке баға беруге мүмкіндік берді.</w:t>
      </w:r>
    </w:p>
    <w:p w14:paraId="1C5A7DD9" w14:textId="77777777"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Ауыл шаруашылығының экономикалық аспектілерін оқытудың тиімді әдістемесі білім алушылардың оқу нәтижелерін және пәнге деген қызығушылығын арттырып, әдістеменің оқу үдерісіне енгізуге жарамды екені дәлелденді.</w:t>
      </w:r>
    </w:p>
    <w:p w14:paraId="569AA6B4" w14:textId="77777777" w:rsidR="00E16019" w:rsidRPr="00054567" w:rsidRDefault="00E16019" w:rsidP="00A00F18">
      <w:pPr>
        <w:spacing w:after="0" w:line="240" w:lineRule="auto"/>
        <w:ind w:firstLine="567"/>
        <w:jc w:val="both"/>
        <w:rPr>
          <w:rFonts w:ascii="Times New Roman" w:hAnsi="Times New Roman" w:cs="Times New Roman"/>
          <w:sz w:val="28"/>
          <w:szCs w:val="28"/>
          <w:lang w:val="kk-KZ"/>
        </w:rPr>
      </w:pPr>
    </w:p>
    <w:p w14:paraId="05FA1C10" w14:textId="77777777" w:rsidR="00E16019" w:rsidRPr="00054567" w:rsidRDefault="00E16019" w:rsidP="00A00F18">
      <w:pPr>
        <w:spacing w:after="0" w:line="240" w:lineRule="auto"/>
        <w:ind w:firstLine="567"/>
        <w:jc w:val="both"/>
        <w:rPr>
          <w:rFonts w:ascii="Times New Roman" w:hAnsi="Times New Roman" w:cs="Times New Roman"/>
          <w:sz w:val="28"/>
          <w:szCs w:val="28"/>
          <w:lang w:val="kk-KZ"/>
        </w:rPr>
      </w:pPr>
    </w:p>
    <w:p w14:paraId="67134F07" w14:textId="77777777" w:rsidR="00E16019" w:rsidRPr="00054567" w:rsidRDefault="00E16019" w:rsidP="00A00F18">
      <w:pPr>
        <w:pStyle w:val="a5"/>
        <w:ind w:firstLine="567"/>
        <w:jc w:val="both"/>
        <w:rPr>
          <w:rFonts w:ascii="Times New Roman" w:hAnsi="Times New Roman" w:cs="Times New Roman"/>
          <w:sz w:val="28"/>
          <w:szCs w:val="28"/>
          <w:lang w:val="kk-KZ"/>
        </w:rPr>
      </w:pPr>
    </w:p>
    <w:bookmarkEnd w:id="24"/>
    <w:p w14:paraId="6ACBA8BD" w14:textId="77777777" w:rsidR="00E16019" w:rsidRPr="00054567" w:rsidRDefault="00E16019" w:rsidP="00A00F18">
      <w:pPr>
        <w:spacing w:after="0" w:line="240" w:lineRule="auto"/>
        <w:ind w:firstLine="567"/>
        <w:rPr>
          <w:rFonts w:ascii="Times New Roman" w:hAnsi="Times New Roman" w:cs="Times New Roman"/>
          <w:sz w:val="28"/>
          <w:szCs w:val="28"/>
          <w:lang w:val="kk-KZ"/>
        </w:rPr>
      </w:pPr>
      <w:r w:rsidRPr="00054567">
        <w:rPr>
          <w:rFonts w:ascii="Times New Roman" w:hAnsi="Times New Roman" w:cs="Times New Roman"/>
          <w:sz w:val="28"/>
          <w:szCs w:val="28"/>
          <w:lang w:val="kk-KZ"/>
        </w:rPr>
        <w:br w:type="page"/>
      </w:r>
    </w:p>
    <w:p w14:paraId="22155BC4" w14:textId="1E01C8D5" w:rsidR="00E16019" w:rsidRPr="00054567" w:rsidRDefault="00616797" w:rsidP="00A00F18">
      <w:pPr>
        <w:spacing w:after="0" w:line="240" w:lineRule="auto"/>
        <w:ind w:firstLine="567"/>
        <w:jc w:val="center"/>
        <w:rPr>
          <w:rFonts w:ascii="Times New Roman" w:hAnsi="Times New Roman" w:cs="Times New Roman"/>
          <w:b/>
          <w:bCs/>
          <w:sz w:val="28"/>
          <w:szCs w:val="28"/>
          <w:lang w:val="kk-KZ"/>
        </w:rPr>
      </w:pPr>
      <w:r w:rsidRPr="00054567">
        <w:rPr>
          <w:rFonts w:ascii="Times New Roman" w:hAnsi="Times New Roman" w:cs="Times New Roman"/>
          <w:b/>
          <w:bCs/>
          <w:sz w:val="28"/>
          <w:szCs w:val="28"/>
          <w:lang w:val="kk-KZ"/>
        </w:rPr>
        <w:lastRenderedPageBreak/>
        <w:t>ҚОРЫТЫНДЫ</w:t>
      </w:r>
    </w:p>
    <w:p w14:paraId="6B9C61B9" w14:textId="77777777" w:rsidR="0025057B" w:rsidRPr="00054567" w:rsidRDefault="0025057B" w:rsidP="00A00F18">
      <w:pPr>
        <w:spacing w:after="0" w:line="240" w:lineRule="auto"/>
        <w:ind w:firstLine="567"/>
        <w:jc w:val="center"/>
        <w:rPr>
          <w:rFonts w:ascii="Times New Roman" w:hAnsi="Times New Roman" w:cs="Times New Roman"/>
          <w:b/>
          <w:bCs/>
          <w:sz w:val="28"/>
          <w:szCs w:val="28"/>
          <w:lang w:val="kk-KZ"/>
        </w:rPr>
      </w:pPr>
    </w:p>
    <w:p w14:paraId="286E207B" w14:textId="77777777" w:rsidR="00E16019" w:rsidRPr="00054567" w:rsidRDefault="00E16019" w:rsidP="00A00F18">
      <w:pPr>
        <w:tabs>
          <w:tab w:val="left" w:pos="0"/>
        </w:tabs>
        <w:spacing w:after="0" w:line="240" w:lineRule="auto"/>
        <w:ind w:firstLine="567"/>
        <w:jc w:val="both"/>
        <w:rPr>
          <w:rFonts w:ascii="Times New Roman" w:hAnsi="Times New Roman" w:cs="Times New Roman"/>
          <w:bCs/>
          <w:sz w:val="28"/>
          <w:szCs w:val="28"/>
          <w:lang w:val="kk-KZ"/>
        </w:rPr>
      </w:pPr>
      <w:bookmarkStart w:id="26" w:name="_Hlk199339528"/>
      <w:r w:rsidRPr="00054567">
        <w:rPr>
          <w:rFonts w:ascii="Times New Roman" w:hAnsi="Times New Roman" w:cs="Times New Roman"/>
          <w:bCs/>
          <w:sz w:val="28"/>
          <w:szCs w:val="28"/>
          <w:lang w:val="kk-KZ"/>
        </w:rPr>
        <w:t>Әлеуметтік-экономикалық білім тұлғаның айналасындағы әлеуметтік және экономикалық құбылыстарды түсінуіне, азаматтық көзқарасын қалыптастыруына және қоғамдық сананың дамуына негіз болатын маңызды фактор.Қоғамдық сананы жаңғырту мен ұлттық құндылықтарды нығайтуда әлеуметтік-экономикалық білімнің атқаратын рөлі ерекше, себебі ол білім алушыларды шынайы өмірлік жағдайлармен байланыстыра отырып, сыни ойлау мен жауапкершілікке тәрбиелейді, өйткені,әлеуметтік-экономикалық білім жалпы берудің негізгі бір компоненті ретінде осы білімге негізделген тұлғаның теориялық және практикалық іс-әрекеті арқылы көрінетін, оның қоғамға құндылық тұрғысынан қатынас жасауға дайындығы мен қабілетін білдіреді.</w:t>
      </w:r>
    </w:p>
    <w:p w14:paraId="23E0E3F4" w14:textId="77777777"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Біздің жүргізген ғылыми ізденістеріміз зерттеудің мақсат-міндеттеріне сәйкес ұсынған ғылыми болжамымызды дәлелдеді және келесідей қорытынды жасауға мүмкіндік берді.</w:t>
      </w:r>
    </w:p>
    <w:p w14:paraId="0595D63F" w14:textId="1E5DCB42" w:rsidR="00E16019" w:rsidRPr="00054567" w:rsidRDefault="00E16019" w:rsidP="00E04096">
      <w:pPr>
        <w:tabs>
          <w:tab w:val="left" w:pos="0"/>
        </w:tabs>
        <w:spacing w:after="0" w:line="240" w:lineRule="auto"/>
        <w:ind w:firstLine="567"/>
        <w:jc w:val="both"/>
        <w:rPr>
          <w:rFonts w:ascii="Times New Roman" w:hAnsi="Times New Roman" w:cs="Times New Roman"/>
          <w:bCs/>
          <w:color w:val="000000"/>
          <w:sz w:val="28"/>
          <w:szCs w:val="28"/>
          <w:lang w:val="kk-KZ"/>
        </w:rPr>
      </w:pPr>
      <w:r w:rsidRPr="00054567">
        <w:rPr>
          <w:rFonts w:ascii="Times New Roman" w:hAnsi="Times New Roman" w:cs="Times New Roman"/>
          <w:sz w:val="28"/>
          <w:lang w:val="kk-KZ"/>
        </w:rPr>
        <w:t xml:space="preserve">1.Зерттеу мәселелеріне қатысты </w:t>
      </w:r>
      <w:r w:rsidRPr="00054567">
        <w:rPr>
          <w:rFonts w:ascii="Times New Roman" w:eastAsia="Times New Roman" w:hAnsi="Times New Roman" w:cs="Times New Roman"/>
          <w:sz w:val="28"/>
          <w:szCs w:val="28"/>
          <w:lang w:val="kk-KZ" w:eastAsia="ru-RU"/>
        </w:rPr>
        <w:t>нарықтық экономика жағдайында Қазақстанның экономикалық дамуына қатысты теориялар мен тұжырымдамаларды талдау</w:t>
      </w:r>
      <w:r w:rsidRPr="00054567">
        <w:rPr>
          <w:rFonts w:ascii="Times New Roman" w:hAnsi="Times New Roman" w:cs="Times New Roman"/>
          <w:sz w:val="28"/>
          <w:szCs w:val="28"/>
          <w:lang w:val="kk-KZ"/>
        </w:rPr>
        <w:t>, сондай-ақ Қазақстанның ауыл шаруашылығының экономикалық даму үрдістерінің географиялық білім беру мазұнында берілуіне қатысты қолданыстағы әдістемелер мен оқу материалдарын зерттеу</w:t>
      </w:r>
      <w:r w:rsidRPr="00054567">
        <w:rPr>
          <w:rFonts w:ascii="Times New Roman" w:hAnsi="Times New Roman" w:cs="Times New Roman"/>
          <w:bCs/>
          <w:sz w:val="28"/>
          <w:szCs w:val="28"/>
          <w:lang w:val="kk-KZ"/>
        </w:rPr>
        <w:t xml:space="preserve"> нәтижесінде б</w:t>
      </w:r>
      <w:r w:rsidRPr="00054567">
        <w:rPr>
          <w:rFonts w:ascii="Times New Roman" w:hAnsi="Times New Roman" w:cs="Times New Roman"/>
          <w:sz w:val="28"/>
          <w:szCs w:val="28"/>
          <w:lang w:val="kk-KZ"/>
        </w:rPr>
        <w:t xml:space="preserve">ілім мазмұны мен экономикалық теориялар </w:t>
      </w:r>
      <w:r w:rsidRPr="00054567">
        <w:rPr>
          <w:rFonts w:ascii="Times New Roman" w:hAnsi="Times New Roman" w:cs="Times New Roman"/>
          <w:bCs/>
          <w:color w:val="000000"/>
          <w:sz w:val="28"/>
          <w:szCs w:val="28"/>
          <w:lang w:val="kk-KZ"/>
        </w:rPr>
        <w:t>негізделді.</w:t>
      </w:r>
      <w:r w:rsidR="008C279B" w:rsidRPr="00054567">
        <w:rPr>
          <w:rFonts w:ascii="Times New Roman" w:hAnsi="Times New Roman" w:cs="Times New Roman"/>
          <w:bCs/>
          <w:color w:val="000000"/>
          <w:sz w:val="28"/>
          <w:szCs w:val="28"/>
          <w:lang w:val="kk-KZ"/>
        </w:rPr>
        <w:t xml:space="preserve"> </w:t>
      </w:r>
      <w:r w:rsidR="00E04096" w:rsidRPr="00054567">
        <w:rPr>
          <w:rFonts w:ascii="Times New Roman" w:hAnsi="Times New Roman" w:cs="Times New Roman"/>
          <w:bCs/>
          <w:color w:val="000000"/>
          <w:sz w:val="28"/>
          <w:szCs w:val="28"/>
          <w:lang w:val="kk-KZ"/>
        </w:rPr>
        <w:t xml:space="preserve">Ауыл шаруашылығындағы </w:t>
      </w:r>
      <w:r w:rsidRPr="00054567">
        <w:rPr>
          <w:rFonts w:ascii="Times New Roman" w:hAnsi="Times New Roman" w:cs="Times New Roman"/>
          <w:sz w:val="28"/>
          <w:szCs w:val="28"/>
          <w:lang w:val="kk-KZ"/>
        </w:rPr>
        <w:t xml:space="preserve">экономикалық даму үрдістерін географиялық білім беру мазмұнында қарастыру білім алушылардың кеңістіктік ойлауын дамытып, экономикалық сауаттылығын арттыруға мүмкіндік береді, сонымен қатар </w:t>
      </w:r>
      <w:r w:rsidRPr="00054567">
        <w:rPr>
          <w:rFonts w:ascii="Times New Roman" w:hAnsi="Times New Roman" w:cs="Times New Roman"/>
          <w:bCs/>
          <w:color w:val="000000"/>
          <w:sz w:val="28"/>
          <w:szCs w:val="28"/>
          <w:lang w:val="kk-KZ"/>
        </w:rPr>
        <w:t>алған географиялық білімін нақтылы өмірлік жағдаяттарда қолдануын қамтамасыз етеді.</w:t>
      </w:r>
    </w:p>
    <w:p w14:paraId="6048D0C1" w14:textId="07E3167B" w:rsidR="00E16019" w:rsidRPr="00054567" w:rsidRDefault="00E16019" w:rsidP="00A00F18">
      <w:pPr>
        <w:pStyle w:val="afa"/>
        <w:ind w:left="0" w:right="0" w:firstLine="567"/>
        <w:rPr>
          <w:sz w:val="28"/>
          <w:szCs w:val="28"/>
        </w:rPr>
      </w:pPr>
      <w:r w:rsidRPr="00054567">
        <w:rPr>
          <w:sz w:val="28"/>
          <w:szCs w:val="28"/>
        </w:rPr>
        <w:t xml:space="preserve">2. Қазақстанның ауыл шаруашылығыныңэкономикалық даму үрдістеріоқу материалдарының экономикалық білім беру мазұнында берілген </w:t>
      </w:r>
      <w:r w:rsidRPr="00054567">
        <w:rPr>
          <w:bCs/>
          <w:color w:val="000000"/>
          <w:sz w:val="28"/>
          <w:szCs w:val="28"/>
        </w:rPr>
        <w:t xml:space="preserve">сипаттамалары </w:t>
      </w:r>
      <w:r w:rsidRPr="00054567">
        <w:rPr>
          <w:sz w:val="28"/>
          <w:szCs w:val="28"/>
        </w:rPr>
        <w:t>ауыл шаруашылығының экономикалық даму үрдістерін</w:t>
      </w:r>
      <w:r w:rsidRPr="00054567">
        <w:rPr>
          <w:noProof/>
          <w:sz w:val="28"/>
          <w:szCs w:val="28"/>
        </w:rPr>
        <w:t>жүйелі түрде беруге негіз болды.</w:t>
      </w:r>
      <w:r w:rsidR="008602FB" w:rsidRPr="00054567">
        <w:rPr>
          <w:noProof/>
          <w:sz w:val="28"/>
          <w:szCs w:val="28"/>
        </w:rPr>
        <w:t xml:space="preserve"> </w:t>
      </w:r>
      <w:r w:rsidRPr="00054567">
        <w:rPr>
          <w:sz w:val="28"/>
          <w:szCs w:val="28"/>
        </w:rPr>
        <w:t>Сәйкесінше экономикалық даму үрдістерінің моделі ұсынылып, оны оқытушылар ауыл шаруашылығы тақырыбын оқытуда нақты, құрылымдалған жүйе ретінде қолдана алады, ал білім алушылар экономикалық даму үрдістерін модель арқылы көріп, елдің ауыл шаруашылығындағы нақты проблемалар мен жетістіктерді жақсы түсінеді.</w:t>
      </w:r>
    </w:p>
    <w:p w14:paraId="647D59D9" w14:textId="77777777" w:rsidR="00E16019" w:rsidRPr="00054567" w:rsidRDefault="00E16019" w:rsidP="00A00F18">
      <w:pPr>
        <w:pStyle w:val="afa"/>
        <w:ind w:left="0" w:right="0" w:firstLine="567"/>
        <w:rPr>
          <w:sz w:val="28"/>
          <w:szCs w:val="28"/>
        </w:rPr>
      </w:pPr>
      <w:r w:rsidRPr="00054567">
        <w:rPr>
          <w:sz w:val="28"/>
          <w:szCs w:val="28"/>
        </w:rPr>
        <w:t xml:space="preserve">3. </w:t>
      </w:r>
      <w:r w:rsidRPr="00054567">
        <w:rPr>
          <w:sz w:val="28"/>
          <w:szCs w:val="28"/>
          <w:lang w:eastAsia="ru-RU"/>
        </w:rPr>
        <w:t xml:space="preserve">Білім беру жүйесіндегі ауыл шарушылығын географиялық тұрғыда оқытудың әдіснамалық тәсілдері географияны оқыту мен экономикалық білім берудегі пәнаралық байланыстарды жүзеге асырып, </w:t>
      </w:r>
      <w:r w:rsidRPr="00054567">
        <w:rPr>
          <w:sz w:val="28"/>
          <w:szCs w:val="28"/>
        </w:rPr>
        <w:t>географиядан білім сапасын арттыруға, білім алушылардың алған білімдерін өмірмен байланыстырып, зерттеу қабілеттерін дамытуға бағытталған тиімді құрал болып табылады.</w:t>
      </w:r>
    </w:p>
    <w:p w14:paraId="37ECBC97" w14:textId="2BB4BEE8" w:rsidR="00E16019" w:rsidRPr="00054567" w:rsidRDefault="00E16019" w:rsidP="00A00F18">
      <w:pPr>
        <w:pStyle w:val="afa"/>
        <w:ind w:left="0" w:right="0" w:firstLine="567"/>
        <w:rPr>
          <w:sz w:val="28"/>
          <w:szCs w:val="28"/>
        </w:rPr>
      </w:pPr>
      <w:r w:rsidRPr="00054567">
        <w:rPr>
          <w:bCs/>
          <w:color w:val="000000"/>
          <w:sz w:val="28"/>
          <w:szCs w:val="28"/>
        </w:rPr>
        <w:t>4.</w:t>
      </w:r>
      <w:r w:rsidR="003E0C5A" w:rsidRPr="00054567">
        <w:rPr>
          <w:bCs/>
          <w:color w:val="000000"/>
          <w:sz w:val="28"/>
          <w:szCs w:val="28"/>
        </w:rPr>
        <w:t xml:space="preserve"> </w:t>
      </w:r>
      <w:r w:rsidRPr="00054567">
        <w:rPr>
          <w:bCs/>
          <w:color w:val="000000"/>
          <w:sz w:val="28"/>
          <w:szCs w:val="28"/>
        </w:rPr>
        <w:t>Элективті курсты құрастыру ғылымилық, пәнаралық байланыс, практикаға бағдарланған және білім алушының тұлғалық дамуын қамтамасыз ету ұстанымдарына сүйенеді.</w:t>
      </w:r>
      <w:r w:rsidR="003E0C5A" w:rsidRPr="00054567">
        <w:rPr>
          <w:bCs/>
          <w:color w:val="000000"/>
          <w:sz w:val="28"/>
          <w:szCs w:val="28"/>
        </w:rPr>
        <w:t xml:space="preserve"> </w:t>
      </w:r>
      <w:r w:rsidRPr="00054567">
        <w:rPr>
          <w:sz w:val="28"/>
          <w:szCs w:val="28"/>
        </w:rPr>
        <w:t>Зерттеу нәтижесінде дайындалған «Қазақстанның ауыл шаруашылығының экономикалық даму үрдістері» элективті курстың</w:t>
      </w:r>
      <w:r w:rsidR="0010387D" w:rsidRPr="00054567">
        <w:rPr>
          <w:sz w:val="28"/>
          <w:szCs w:val="28"/>
        </w:rPr>
        <w:t xml:space="preserve"> </w:t>
      </w:r>
      <w:r w:rsidRPr="00054567">
        <w:rPr>
          <w:color w:val="000000"/>
          <w:sz w:val="28"/>
          <w:szCs w:val="28"/>
        </w:rPr>
        <w:t>әдістемелік кешені</w:t>
      </w:r>
      <w:r w:rsidRPr="00054567">
        <w:rPr>
          <w:sz w:val="28"/>
          <w:szCs w:val="28"/>
        </w:rPr>
        <w:t xml:space="preserve"> ауыл шаруашылығы саласының даму бағыттарын жүйелі </w:t>
      </w:r>
      <w:r w:rsidRPr="00054567">
        <w:rPr>
          <w:sz w:val="28"/>
          <w:szCs w:val="28"/>
        </w:rPr>
        <w:lastRenderedPageBreak/>
        <w:t>оқытуда оқытушылар үшін пайдалы жәнебілім алушылардың аграрлық салаға деген қызығушылығын арттыруға бағытталған.</w:t>
      </w:r>
    </w:p>
    <w:p w14:paraId="100BAFC5" w14:textId="77777777"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eastAsia="@Batang" w:hAnsi="Times New Roman" w:cs="Times New Roman"/>
          <w:sz w:val="28"/>
          <w:szCs w:val="28"/>
          <w:lang w:val="kk-KZ"/>
        </w:rPr>
        <w:t xml:space="preserve">Сонымен қатар, жүргізілген диссертациялық ғылыми-зерттеу жұмысының нәтижелері жоғары оқу орындары білім алушыларына </w:t>
      </w:r>
      <w:r w:rsidRPr="00054567">
        <w:rPr>
          <w:rFonts w:ascii="Times New Roman" w:hAnsi="Times New Roman" w:cs="Times New Roman"/>
          <w:sz w:val="28"/>
          <w:szCs w:val="28"/>
          <w:lang w:val="kk-KZ"/>
        </w:rPr>
        <w:t>әлеуметтік-экономикалық білімінжетілдіру үшін:</w:t>
      </w:r>
    </w:p>
    <w:p w14:paraId="2B62D3E9" w14:textId="77777777" w:rsidR="00E16019" w:rsidRPr="00054567" w:rsidRDefault="00E16019" w:rsidP="00A00F18">
      <w:pPr>
        <w:spacing w:after="0" w:line="240" w:lineRule="auto"/>
        <w:ind w:firstLine="567"/>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білім алушыларға әлеуметтік-экономикалық білім беруге бағытталған зерттеу жұмыстарын жалғастыру;</w:t>
      </w:r>
    </w:p>
    <w:p w14:paraId="09686618" w14:textId="77777777" w:rsidR="00E16019" w:rsidRPr="00054567" w:rsidRDefault="00E16019" w:rsidP="00A00F18">
      <w:pPr>
        <w:spacing w:after="0" w:line="240" w:lineRule="auto"/>
        <w:ind w:firstLine="567"/>
        <w:jc w:val="both"/>
        <w:rPr>
          <w:rFonts w:ascii="Times New Roman" w:eastAsia="@Batang" w:hAnsi="Times New Roman" w:cs="Times New Roman"/>
          <w:sz w:val="28"/>
          <w:szCs w:val="28"/>
          <w:lang w:val="kk-KZ"/>
        </w:rPr>
      </w:pPr>
      <w:r w:rsidRPr="00054567">
        <w:rPr>
          <w:rFonts w:ascii="Times New Roman" w:eastAsia="@Batang" w:hAnsi="Times New Roman" w:cs="Times New Roman"/>
          <w:sz w:val="28"/>
          <w:szCs w:val="28"/>
          <w:lang w:val="kk-KZ"/>
        </w:rPr>
        <w:t xml:space="preserve">- білім алушыларды </w:t>
      </w:r>
      <w:r w:rsidRPr="00054567">
        <w:rPr>
          <w:rFonts w:ascii="Times New Roman" w:hAnsi="Times New Roman" w:cs="Times New Roman"/>
          <w:sz w:val="28"/>
          <w:szCs w:val="28"/>
          <w:lang w:val="kk-KZ"/>
        </w:rPr>
        <w:t>ауыл шаруашылығының экономикалық даму үрдістері туралы</w:t>
      </w:r>
      <w:r w:rsidRPr="00054567">
        <w:rPr>
          <w:rFonts w:ascii="Times New Roman" w:eastAsia="@Batang" w:hAnsi="Times New Roman" w:cs="Times New Roman"/>
          <w:sz w:val="28"/>
          <w:szCs w:val="28"/>
          <w:lang w:val="kk-KZ"/>
        </w:rPr>
        <w:t>білім алуға мақсатты түрде бағыттау, яғни, мектептің негізгі сатысынан бастап жоғары оқу орындарында география мамандықтары бойынша білім беру бағдарламалары мазмұнына ендіру;</w:t>
      </w:r>
    </w:p>
    <w:p w14:paraId="05214F09" w14:textId="196CFA9A" w:rsidR="00E16019" w:rsidRPr="00054567" w:rsidRDefault="00E16019" w:rsidP="00A00F18">
      <w:pPr>
        <w:spacing w:after="0" w:line="240" w:lineRule="auto"/>
        <w:ind w:firstLine="567"/>
        <w:jc w:val="both"/>
        <w:rPr>
          <w:rFonts w:ascii="Times New Roman" w:eastAsia="@Batang" w:hAnsi="Times New Roman" w:cs="Times New Roman"/>
          <w:sz w:val="28"/>
          <w:szCs w:val="28"/>
          <w:lang w:val="kk-KZ"/>
        </w:rPr>
      </w:pPr>
      <w:r w:rsidRPr="00054567">
        <w:rPr>
          <w:rFonts w:ascii="Times New Roman" w:eastAsia="@Batang" w:hAnsi="Times New Roman" w:cs="Times New Roman"/>
          <w:sz w:val="28"/>
          <w:szCs w:val="28"/>
          <w:lang w:val="kk-KZ"/>
        </w:rPr>
        <w:t>-</w:t>
      </w:r>
      <w:r w:rsidR="00976BB4" w:rsidRPr="00054567">
        <w:rPr>
          <w:rFonts w:ascii="Times New Roman" w:eastAsia="@Batang" w:hAnsi="Times New Roman" w:cs="Times New Roman"/>
          <w:sz w:val="28"/>
          <w:szCs w:val="28"/>
          <w:lang w:val="kk-KZ"/>
        </w:rPr>
        <w:t xml:space="preserve"> </w:t>
      </w:r>
      <w:r w:rsidRPr="00054567">
        <w:rPr>
          <w:rFonts w:ascii="Times New Roman" w:eastAsia="@Batang" w:hAnsi="Times New Roman" w:cs="Times New Roman"/>
          <w:sz w:val="28"/>
          <w:szCs w:val="28"/>
          <w:lang w:val="kk-KZ"/>
        </w:rPr>
        <w:t>әлеуметтік-экономикалық білім беруді жетілдіруде түрлі технологияларды пайдалану мен оқыту формаларын түрлендіруге көңіл бөлу;</w:t>
      </w:r>
    </w:p>
    <w:p w14:paraId="69E1B51A" w14:textId="77777777" w:rsidR="00E16019" w:rsidRPr="00054567" w:rsidRDefault="00E16019" w:rsidP="00A00F18">
      <w:pPr>
        <w:spacing w:after="0" w:line="240" w:lineRule="auto"/>
        <w:ind w:firstLine="567"/>
        <w:jc w:val="both"/>
        <w:rPr>
          <w:rFonts w:ascii="Times New Roman" w:eastAsia="@Batang" w:hAnsi="Times New Roman" w:cs="Times New Roman"/>
          <w:sz w:val="28"/>
          <w:szCs w:val="28"/>
          <w:lang w:val="kk-KZ"/>
        </w:rPr>
      </w:pPr>
      <w:r w:rsidRPr="00054567">
        <w:rPr>
          <w:rFonts w:ascii="Times New Roman" w:eastAsia="@Batang" w:hAnsi="Times New Roman" w:cs="Times New Roman"/>
          <w:sz w:val="28"/>
          <w:szCs w:val="28"/>
          <w:lang w:val="kk-KZ"/>
        </w:rPr>
        <w:t>- экономикалық география пәнінен білім беретін оқытушылардың кәсіби шеберлігін шыңдау үшін оқытуды оқу-әдістемелік кешендермен қамтамасыз ету қажет деген әдістемелік сипаттағы бірқатар ұсыныстар жасауға мүмкіндік берді.</w:t>
      </w:r>
    </w:p>
    <w:p w14:paraId="12EDA66D" w14:textId="77777777" w:rsidR="00E16019" w:rsidRPr="00054567" w:rsidRDefault="00E16019" w:rsidP="00A00F18">
      <w:pPr>
        <w:spacing w:after="0" w:line="240" w:lineRule="auto"/>
        <w:ind w:firstLine="567"/>
        <w:jc w:val="both"/>
        <w:rPr>
          <w:rFonts w:ascii="Times New Roman" w:eastAsia="@Batang" w:hAnsi="Times New Roman" w:cs="Times New Roman"/>
          <w:sz w:val="28"/>
          <w:szCs w:val="28"/>
          <w:lang w:val="kk-KZ"/>
        </w:rPr>
      </w:pPr>
      <w:r w:rsidRPr="00054567">
        <w:rPr>
          <w:rFonts w:ascii="Times New Roman" w:eastAsia="@Batang" w:hAnsi="Times New Roman" w:cs="Times New Roman"/>
          <w:sz w:val="28"/>
          <w:szCs w:val="28"/>
          <w:lang w:val="kk-KZ"/>
        </w:rPr>
        <w:t>Қорыта келгенде, зерттеуiмiздiң ғылыми болжамы тәжiрибелік-эксперименттiк жұмыс барысында дәлелдендi және жүргiзiлген зерттеу жұмысының мақсаты мен мiндеттерiне сәйкес нәтижелер алынды.</w:t>
      </w:r>
    </w:p>
    <w:p w14:paraId="4216605D" w14:textId="77777777" w:rsidR="00E16019" w:rsidRPr="00054567" w:rsidRDefault="00E16019" w:rsidP="00A00F18">
      <w:pPr>
        <w:spacing w:after="0" w:line="240" w:lineRule="auto"/>
        <w:ind w:firstLine="567"/>
        <w:jc w:val="both"/>
        <w:rPr>
          <w:rFonts w:eastAsia="@Batang"/>
          <w:sz w:val="28"/>
          <w:szCs w:val="28"/>
          <w:lang w:val="kk-KZ"/>
        </w:rPr>
      </w:pPr>
      <w:r w:rsidRPr="00054567">
        <w:rPr>
          <w:rFonts w:ascii="Times New Roman" w:eastAsia="@Batang" w:hAnsi="Times New Roman" w:cs="Times New Roman"/>
          <w:sz w:val="28"/>
          <w:szCs w:val="28"/>
          <w:lang w:val="kk-KZ"/>
        </w:rPr>
        <w:t xml:space="preserve">Әрине, біздің зерттеуімізде қойылған мәселе толық, жан-жақты қарастырылды деген кесімді жауап айта алмаймыз. Зерттеу жұмысы күрделі де ауқымды болғандықтан, алдағы уақытта экономикалық, оның ішінде </w:t>
      </w:r>
      <w:r w:rsidRPr="00054567">
        <w:rPr>
          <w:rFonts w:ascii="Times New Roman" w:hAnsi="Times New Roman" w:cs="Times New Roman"/>
          <w:sz w:val="28"/>
          <w:szCs w:val="28"/>
          <w:lang w:val="kk-KZ"/>
        </w:rPr>
        <w:t>ауыл шаруашылығының экономикалық даму үрдістері туралы</w:t>
      </w:r>
      <w:r w:rsidRPr="00054567">
        <w:rPr>
          <w:rFonts w:ascii="Times New Roman" w:eastAsia="@Batang" w:hAnsi="Times New Roman" w:cs="Times New Roman"/>
          <w:sz w:val="28"/>
          <w:szCs w:val="28"/>
          <w:lang w:val="kk-KZ"/>
        </w:rPr>
        <w:t xml:space="preserve"> білім берудің әртүрлі қырларын ескере отырып, экономикалық географиялық білім беруді жетілдіру әлі де болса өзекті мәселелер қатарынан көрініс табады деп ойлаймыз</w:t>
      </w:r>
      <w:r w:rsidRPr="00054567">
        <w:rPr>
          <w:rFonts w:eastAsia="@Batang"/>
          <w:sz w:val="28"/>
          <w:szCs w:val="28"/>
          <w:lang w:val="kk-KZ"/>
        </w:rPr>
        <w:t>.</w:t>
      </w:r>
    </w:p>
    <w:p w14:paraId="3847684D" w14:textId="20FE8F99" w:rsidR="00507CED" w:rsidRPr="00054567" w:rsidRDefault="00E16019" w:rsidP="00A00F18">
      <w:pPr>
        <w:spacing w:after="0" w:line="240" w:lineRule="auto"/>
        <w:ind w:firstLine="567"/>
        <w:rPr>
          <w:rFonts w:eastAsia="@Batang"/>
          <w:sz w:val="28"/>
          <w:szCs w:val="28"/>
          <w:lang w:val="kk-KZ"/>
        </w:rPr>
      </w:pPr>
      <w:r w:rsidRPr="00054567">
        <w:rPr>
          <w:rFonts w:eastAsia="@Batang"/>
          <w:sz w:val="28"/>
          <w:szCs w:val="28"/>
          <w:lang w:val="kk-KZ"/>
        </w:rPr>
        <w:br w:type="page"/>
      </w:r>
      <w:bookmarkEnd w:id="26"/>
    </w:p>
    <w:p w14:paraId="64A9AF08" w14:textId="2DBA05D2" w:rsidR="00DE30F6" w:rsidRPr="00054567" w:rsidRDefault="00616797" w:rsidP="00B93B14">
      <w:pPr>
        <w:spacing w:after="0" w:line="240" w:lineRule="auto"/>
        <w:ind w:firstLine="709"/>
        <w:jc w:val="center"/>
        <w:rPr>
          <w:rFonts w:ascii="Times New Roman" w:hAnsi="Times New Roman" w:cs="Times New Roman"/>
          <w:b/>
          <w:bCs/>
          <w:sz w:val="28"/>
          <w:szCs w:val="28"/>
          <w:lang w:val="kk-KZ" w:eastAsia="ru-RU"/>
        </w:rPr>
      </w:pPr>
      <w:r w:rsidRPr="00054567">
        <w:rPr>
          <w:rFonts w:ascii="Times New Roman" w:hAnsi="Times New Roman" w:cs="Times New Roman"/>
          <w:b/>
          <w:bCs/>
          <w:sz w:val="28"/>
          <w:szCs w:val="28"/>
          <w:lang w:val="kk-KZ" w:eastAsia="ru-RU"/>
        </w:rPr>
        <w:lastRenderedPageBreak/>
        <w:t>ПАЙДАЛАНҒАН ӘДЕБИЕТТЕР ТІЗІМІ</w:t>
      </w:r>
    </w:p>
    <w:p w14:paraId="547E09A7" w14:textId="77777777" w:rsidR="00616797" w:rsidRPr="00054567" w:rsidRDefault="00616797" w:rsidP="00B93B14">
      <w:pPr>
        <w:spacing w:after="0" w:line="240" w:lineRule="auto"/>
        <w:ind w:firstLine="709"/>
        <w:jc w:val="center"/>
        <w:rPr>
          <w:rFonts w:ascii="Times New Roman" w:hAnsi="Times New Roman" w:cs="Times New Roman"/>
          <w:b/>
          <w:bCs/>
          <w:sz w:val="28"/>
          <w:szCs w:val="28"/>
          <w:lang w:val="kk-KZ" w:eastAsia="ru-RU"/>
        </w:rPr>
      </w:pPr>
    </w:p>
    <w:p w14:paraId="5CACA3DD" w14:textId="2B9237F1" w:rsidR="00DE30F6" w:rsidRPr="00054567" w:rsidRDefault="00DE30F6" w:rsidP="00B93B14">
      <w:pPr>
        <w:pStyle w:val="a5"/>
        <w:numPr>
          <w:ilvl w:val="0"/>
          <w:numId w:val="37"/>
        </w:numPr>
        <w:ind w:left="0" w:firstLine="709"/>
        <w:jc w:val="both"/>
        <w:rPr>
          <w:rStyle w:val="a7"/>
          <w:rFonts w:ascii="Times New Roman" w:hAnsi="Times New Roman" w:cs="Times New Roman"/>
          <w:color w:val="auto"/>
          <w:sz w:val="28"/>
          <w:szCs w:val="28"/>
          <w:lang w:val="kk-KZ" w:eastAsia="ru-RU"/>
        </w:rPr>
      </w:pPr>
      <w:r w:rsidRPr="00054567">
        <w:rPr>
          <w:rFonts w:ascii="Times New Roman" w:hAnsi="Times New Roman" w:cs="Times New Roman"/>
          <w:sz w:val="28"/>
          <w:szCs w:val="28"/>
          <w:lang w:val="kk-KZ" w:eastAsia="ru-RU"/>
        </w:rPr>
        <w:t xml:space="preserve">Мемлекет басшысы Қасым-Жомарт Тоқаевтың «Әділетті Қазақстанның экономикалық бағдары» атты Қазақстан халқына Жолдауы </w:t>
      </w:r>
      <w:hyperlink r:id="rId61" w:history="1">
        <w:r w:rsidRPr="00054567">
          <w:rPr>
            <w:rStyle w:val="a7"/>
            <w:rFonts w:ascii="Times New Roman" w:hAnsi="Times New Roman" w:cs="Times New Roman"/>
            <w:sz w:val="28"/>
            <w:szCs w:val="28"/>
            <w:lang w:val="kk-KZ" w:eastAsia="ru-RU"/>
          </w:rPr>
          <w:t>https://www.akorda.kz/kz/memleket-basshysy-kasym-zhomart-tokaevtyn-adiletti-kazakstannyn-ekonomikalyk-bagdary-atty-kazakstan-halkyna-zholdauy-18333</w:t>
        </w:r>
      </w:hyperlink>
      <w:r w:rsidR="00CA1756" w:rsidRPr="00054567">
        <w:rPr>
          <w:rStyle w:val="a7"/>
          <w:rFonts w:ascii="Times New Roman" w:hAnsi="Times New Roman" w:cs="Times New Roman"/>
          <w:sz w:val="28"/>
          <w:szCs w:val="28"/>
          <w:lang w:val="kk-KZ" w:eastAsia="ru-RU"/>
        </w:rPr>
        <w:t xml:space="preserve"> </w:t>
      </w:r>
      <w:r w:rsidR="00CA1756" w:rsidRPr="00054567">
        <w:rPr>
          <w:rStyle w:val="a7"/>
          <w:rFonts w:ascii="Times New Roman" w:hAnsi="Times New Roman" w:cs="Times New Roman"/>
          <w:color w:val="auto"/>
          <w:sz w:val="28"/>
          <w:szCs w:val="28"/>
          <w:u w:val="none"/>
          <w:lang w:val="kk-KZ" w:eastAsia="ru-RU"/>
        </w:rPr>
        <w:t>01.01.2025</w:t>
      </w:r>
    </w:p>
    <w:p w14:paraId="2A2C5029" w14:textId="442D64EA" w:rsidR="00E71BBA" w:rsidRPr="00054567" w:rsidRDefault="00E71BBA" w:rsidP="00B93B14">
      <w:pPr>
        <w:pStyle w:val="a5"/>
        <w:numPr>
          <w:ilvl w:val="0"/>
          <w:numId w:val="37"/>
        </w:numPr>
        <w:ind w:left="0" w:firstLine="709"/>
        <w:jc w:val="both"/>
        <w:rPr>
          <w:rStyle w:val="a7"/>
          <w:rFonts w:ascii="Times New Roman" w:hAnsi="Times New Roman" w:cs="Times New Roman"/>
          <w:color w:val="auto"/>
          <w:sz w:val="28"/>
          <w:szCs w:val="28"/>
          <w:u w:val="none"/>
          <w:lang w:val="kk-KZ"/>
        </w:rPr>
      </w:pPr>
      <w:r w:rsidRPr="00054567">
        <w:rPr>
          <w:rFonts w:ascii="Times New Roman" w:hAnsi="Times New Roman" w:cs="Times New Roman"/>
          <w:sz w:val="28"/>
          <w:szCs w:val="28"/>
          <w:lang w:val="kk-KZ"/>
        </w:rPr>
        <w:t>Бекбергенова Ж.Т. Барлық мамандықтар студенттеріне арналған «Нарықтық экономика негіздері» курсын оқыту бойынша оқу-әдістемелік нұсқаулық. – Ақтау: ҚМТжИУ, 2012</w:t>
      </w:r>
      <w:r w:rsidR="00616797" w:rsidRPr="00054567">
        <w:rPr>
          <w:rFonts w:ascii="Times New Roman" w:hAnsi="Times New Roman" w:cs="Times New Roman"/>
          <w:sz w:val="28"/>
          <w:szCs w:val="28"/>
          <w:lang w:val="kk-KZ"/>
        </w:rPr>
        <w:t xml:space="preserve">. - </w:t>
      </w:r>
      <w:r w:rsidRPr="00054567">
        <w:rPr>
          <w:rFonts w:ascii="Times New Roman" w:hAnsi="Times New Roman" w:cs="Times New Roman"/>
          <w:sz w:val="28"/>
          <w:szCs w:val="28"/>
          <w:lang w:val="kk-KZ"/>
        </w:rPr>
        <w:t xml:space="preserve">47 </w:t>
      </w:r>
      <w:r w:rsidR="00616797" w:rsidRPr="00054567">
        <w:rPr>
          <w:rFonts w:ascii="Times New Roman" w:hAnsi="Times New Roman" w:cs="Times New Roman"/>
          <w:sz w:val="28"/>
          <w:szCs w:val="28"/>
          <w:lang w:val="kk-KZ"/>
        </w:rPr>
        <w:t>б.</w:t>
      </w:r>
    </w:p>
    <w:p w14:paraId="66174CF2" w14:textId="69E3C7B8"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eastAsia="ru-RU"/>
        </w:rPr>
      </w:pPr>
      <w:bookmarkStart w:id="27" w:name="_Hlk198640053"/>
      <w:r w:rsidRPr="00054567">
        <w:rPr>
          <w:rFonts w:ascii="Times New Roman" w:hAnsi="Times New Roman" w:cs="Times New Roman"/>
          <w:sz w:val="28"/>
          <w:szCs w:val="28"/>
          <w:lang w:val="en-US" w:eastAsia="ru-RU"/>
        </w:rPr>
        <w:t>Gerrard, M. B.</w:t>
      </w:r>
      <w:bookmarkEnd w:id="27"/>
      <w:r w:rsidR="007C235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en-US" w:eastAsia="ru-RU"/>
        </w:rPr>
        <w:t>What Are Public-Private Partnerships, and How Do They Differ from Privatizations? Finance &amp; Development/ M. B. Gerrard// Finance and Development.-2001.- №3.-Vol. 38.-</w:t>
      </w:r>
      <w:r w:rsidRPr="00054567">
        <w:rPr>
          <w:rFonts w:ascii="Times New Roman" w:hAnsi="Times New Roman" w:cs="Times New Roman"/>
          <w:sz w:val="28"/>
          <w:szCs w:val="28"/>
          <w:lang w:eastAsia="ru-RU"/>
        </w:rPr>
        <w:t>Р</w:t>
      </w:r>
      <w:r w:rsidRPr="00054567">
        <w:rPr>
          <w:rFonts w:ascii="Times New Roman" w:hAnsi="Times New Roman" w:cs="Times New Roman"/>
          <w:sz w:val="28"/>
          <w:szCs w:val="28"/>
          <w:lang w:val="en-US" w:eastAsia="ru-RU"/>
        </w:rPr>
        <w:t>. 441-45</w:t>
      </w:r>
    </w:p>
    <w:p w14:paraId="26EFBCD4" w14:textId="6271CD09"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eastAsia="ru-RU"/>
        </w:rPr>
      </w:pPr>
      <w:bookmarkStart w:id="28" w:name="_Hlk198640651"/>
      <w:r w:rsidRPr="00054567">
        <w:rPr>
          <w:rFonts w:ascii="Times New Roman" w:hAnsi="Times New Roman" w:cs="Times New Roman"/>
          <w:sz w:val="28"/>
          <w:szCs w:val="28"/>
          <w:lang w:val="en-US" w:eastAsia="ru-RU"/>
        </w:rPr>
        <w:t>Linder, S.</w:t>
      </w:r>
      <w:bookmarkEnd w:id="28"/>
      <w:r w:rsidR="007C235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en-US" w:eastAsia="ru-RU"/>
        </w:rPr>
        <w:t>Coming to Terms with the public-private partnership: a grammar of multiple meanings/ S. Linder // American Behavioral Scientist. -1999.-№43(1).-</w:t>
      </w:r>
      <w:r w:rsidRPr="00054567">
        <w:rPr>
          <w:rFonts w:ascii="Times New Roman" w:hAnsi="Times New Roman" w:cs="Times New Roman"/>
          <w:sz w:val="28"/>
          <w:szCs w:val="28"/>
          <w:lang w:eastAsia="ru-RU"/>
        </w:rPr>
        <w:t>Р</w:t>
      </w:r>
      <w:r w:rsidRPr="00054567">
        <w:rPr>
          <w:rFonts w:ascii="Times New Roman" w:hAnsi="Times New Roman" w:cs="Times New Roman"/>
          <w:sz w:val="28"/>
          <w:szCs w:val="28"/>
          <w:lang w:val="en-US" w:eastAsia="ru-RU"/>
        </w:rPr>
        <w:t>. 35-51.</w:t>
      </w:r>
    </w:p>
    <w:p w14:paraId="562BCD7B" w14:textId="77777777"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eastAsia="ru-RU"/>
        </w:rPr>
      </w:pPr>
      <w:bookmarkStart w:id="29" w:name="_Hlk198640810"/>
      <w:r w:rsidRPr="00054567">
        <w:rPr>
          <w:rFonts w:ascii="Times New Roman" w:hAnsi="Times New Roman" w:cs="Times New Roman"/>
          <w:sz w:val="28"/>
          <w:szCs w:val="28"/>
          <w:lang w:val="en-US" w:eastAsia="ru-RU"/>
        </w:rPr>
        <w:t xml:space="preserve">Savas, E. </w:t>
      </w:r>
      <w:proofErr w:type="spellStart"/>
      <w:r w:rsidRPr="00054567">
        <w:rPr>
          <w:rFonts w:ascii="Times New Roman" w:hAnsi="Times New Roman" w:cs="Times New Roman"/>
          <w:sz w:val="28"/>
          <w:szCs w:val="28"/>
          <w:lang w:val="en-US" w:eastAsia="ru-RU"/>
        </w:rPr>
        <w:t>S.</w:t>
      </w:r>
      <w:bookmarkEnd w:id="29"/>
      <w:r w:rsidRPr="00054567">
        <w:rPr>
          <w:rFonts w:ascii="Times New Roman" w:hAnsi="Times New Roman" w:cs="Times New Roman"/>
          <w:sz w:val="28"/>
          <w:szCs w:val="28"/>
          <w:lang w:val="en-US" w:eastAsia="ru-RU"/>
        </w:rPr>
        <w:t>Privatization</w:t>
      </w:r>
      <w:proofErr w:type="spellEnd"/>
      <w:r w:rsidRPr="00054567">
        <w:rPr>
          <w:rFonts w:ascii="Times New Roman" w:hAnsi="Times New Roman" w:cs="Times New Roman"/>
          <w:sz w:val="28"/>
          <w:szCs w:val="28"/>
          <w:lang w:val="en-US" w:eastAsia="ru-RU"/>
        </w:rPr>
        <w:t xml:space="preserve"> and </w:t>
      </w:r>
      <w:proofErr w:type="spellStart"/>
      <w:r w:rsidRPr="00054567">
        <w:rPr>
          <w:rFonts w:ascii="Times New Roman" w:hAnsi="Times New Roman" w:cs="Times New Roman"/>
          <w:sz w:val="28"/>
          <w:szCs w:val="28"/>
          <w:lang w:val="en-US" w:eastAsia="ru-RU"/>
        </w:rPr>
        <w:t>publicprivate</w:t>
      </w:r>
      <w:proofErr w:type="spellEnd"/>
      <w:r w:rsidRPr="00054567">
        <w:rPr>
          <w:rFonts w:ascii="Times New Roman" w:hAnsi="Times New Roman" w:cs="Times New Roman"/>
          <w:sz w:val="28"/>
          <w:szCs w:val="28"/>
          <w:lang w:val="en-US" w:eastAsia="ru-RU"/>
        </w:rPr>
        <w:t xml:space="preserve"> partnerships / </w:t>
      </w:r>
      <w:proofErr w:type="spellStart"/>
      <w:r w:rsidRPr="00054567">
        <w:rPr>
          <w:rFonts w:ascii="Times New Roman" w:hAnsi="Times New Roman" w:cs="Times New Roman"/>
          <w:sz w:val="28"/>
          <w:szCs w:val="28"/>
          <w:lang w:val="en-US" w:eastAsia="ru-RU"/>
        </w:rPr>
        <w:t>E.S.Savas</w:t>
      </w:r>
      <w:proofErr w:type="spellEnd"/>
      <w:r w:rsidRPr="00054567">
        <w:rPr>
          <w:rFonts w:ascii="Times New Roman" w:hAnsi="Times New Roman" w:cs="Times New Roman"/>
          <w:sz w:val="28"/>
          <w:szCs w:val="28"/>
          <w:lang w:val="en-US" w:eastAsia="ru-RU"/>
        </w:rPr>
        <w:t xml:space="preserve">.- New York: Chartman House, 2000.-368 p. </w:t>
      </w:r>
    </w:p>
    <w:p w14:paraId="6976D7ED" w14:textId="77777777"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eastAsia="ru-RU"/>
        </w:rPr>
      </w:pPr>
      <w:bookmarkStart w:id="30" w:name="_Hlk198641249"/>
      <w:r w:rsidRPr="00054567">
        <w:rPr>
          <w:rFonts w:ascii="Times New Roman" w:hAnsi="Times New Roman" w:cs="Times New Roman"/>
          <w:sz w:val="28"/>
          <w:szCs w:val="28"/>
          <w:lang w:val="en-US" w:eastAsia="ru-RU"/>
        </w:rPr>
        <w:t xml:space="preserve">Ham, </w:t>
      </w:r>
      <w:proofErr w:type="spellStart"/>
      <w:r w:rsidRPr="00054567">
        <w:rPr>
          <w:rFonts w:ascii="Times New Roman" w:hAnsi="Times New Roman" w:cs="Times New Roman"/>
          <w:sz w:val="28"/>
          <w:szCs w:val="28"/>
          <w:lang w:val="en-US" w:eastAsia="ru-RU"/>
        </w:rPr>
        <w:t>V.</w:t>
      </w:r>
      <w:bookmarkEnd w:id="30"/>
      <w:r w:rsidRPr="00054567">
        <w:rPr>
          <w:rFonts w:ascii="Times New Roman" w:hAnsi="Times New Roman" w:cs="Times New Roman"/>
          <w:sz w:val="28"/>
          <w:szCs w:val="28"/>
          <w:lang w:val="en-US" w:eastAsia="ru-RU"/>
        </w:rPr>
        <w:t>Buildung</w:t>
      </w:r>
      <w:proofErr w:type="spellEnd"/>
      <w:r w:rsidRPr="00054567">
        <w:rPr>
          <w:rFonts w:ascii="Times New Roman" w:hAnsi="Times New Roman" w:cs="Times New Roman"/>
          <w:sz w:val="28"/>
          <w:szCs w:val="28"/>
          <w:lang w:val="en-US" w:eastAsia="ru-RU"/>
        </w:rPr>
        <w:t xml:space="preserve"> Public-private partnerships: assessing and managing risks in port development / </w:t>
      </w:r>
      <w:proofErr w:type="spellStart"/>
      <w:r w:rsidRPr="00054567">
        <w:rPr>
          <w:rFonts w:ascii="Times New Roman" w:hAnsi="Times New Roman" w:cs="Times New Roman"/>
          <w:sz w:val="28"/>
          <w:szCs w:val="28"/>
          <w:lang w:val="en-US" w:eastAsia="ru-RU"/>
        </w:rPr>
        <w:t>V.Ham</w:t>
      </w:r>
      <w:proofErr w:type="spellEnd"/>
      <w:r w:rsidRPr="00054567">
        <w:rPr>
          <w:rFonts w:ascii="Times New Roman" w:hAnsi="Times New Roman" w:cs="Times New Roman"/>
          <w:sz w:val="28"/>
          <w:szCs w:val="28"/>
          <w:lang w:val="en-US" w:eastAsia="ru-RU"/>
        </w:rPr>
        <w:t xml:space="preserve">, H.V Hans, </w:t>
      </w:r>
      <w:proofErr w:type="spellStart"/>
      <w:r w:rsidRPr="00054567">
        <w:rPr>
          <w:rFonts w:ascii="Times New Roman" w:hAnsi="Times New Roman" w:cs="Times New Roman"/>
          <w:sz w:val="28"/>
          <w:szCs w:val="28"/>
          <w:lang w:val="en-US" w:eastAsia="ru-RU"/>
        </w:rPr>
        <w:t>J.Koppenjan</w:t>
      </w:r>
      <w:proofErr w:type="spellEnd"/>
      <w:r w:rsidRPr="00054567">
        <w:rPr>
          <w:rFonts w:ascii="Times New Roman" w:hAnsi="Times New Roman" w:cs="Times New Roman"/>
          <w:sz w:val="28"/>
          <w:szCs w:val="28"/>
          <w:lang w:val="en-US" w:eastAsia="ru-RU"/>
        </w:rPr>
        <w:t xml:space="preserve"> // Public Management Review.-2001.-№3.-</w:t>
      </w:r>
      <w:r w:rsidRPr="00054567">
        <w:rPr>
          <w:rFonts w:ascii="Times New Roman" w:hAnsi="Times New Roman" w:cs="Times New Roman"/>
          <w:sz w:val="28"/>
          <w:szCs w:val="28"/>
          <w:lang w:eastAsia="ru-RU"/>
        </w:rPr>
        <w:t>Р</w:t>
      </w:r>
      <w:r w:rsidRPr="00054567">
        <w:rPr>
          <w:rFonts w:ascii="Times New Roman" w:hAnsi="Times New Roman" w:cs="Times New Roman"/>
          <w:sz w:val="28"/>
          <w:szCs w:val="28"/>
          <w:lang w:val="en-US" w:eastAsia="ru-RU"/>
        </w:rPr>
        <w:t>.593.</w:t>
      </w:r>
    </w:p>
    <w:p w14:paraId="0F467CB0" w14:textId="5F18D3CE"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eastAsia="ru-RU"/>
        </w:rPr>
      </w:pPr>
      <w:bookmarkStart w:id="31" w:name="_Hlk198641441"/>
      <w:r w:rsidRPr="00054567">
        <w:rPr>
          <w:rFonts w:ascii="Times New Roman" w:hAnsi="Times New Roman" w:cs="Times New Roman"/>
          <w:sz w:val="28"/>
          <w:szCs w:val="28"/>
          <w:lang w:val="en-US" w:eastAsia="ru-RU"/>
        </w:rPr>
        <w:t>Zeng, S.</w:t>
      </w:r>
      <w:bookmarkEnd w:id="31"/>
      <w:r w:rsidR="007C235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en-US" w:eastAsia="ru-RU"/>
        </w:rPr>
        <w:t>Agricultural Insurance and Agricultural Economic Growth: The Case of Zhejiang Province in China / S. Zeng, B. Qi, M. Wang.</w:t>
      </w:r>
      <w:r w:rsidR="007C235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en-US" w:eastAsia="ru-RU"/>
        </w:rPr>
        <w:t>-</w:t>
      </w:r>
      <w:r w:rsidR="007C235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en-US" w:eastAsia="ru-RU"/>
        </w:rPr>
        <w:t xml:space="preserve">2022.- </w:t>
      </w:r>
      <w:r w:rsidR="00616797" w:rsidRPr="00054567">
        <w:rPr>
          <w:rFonts w:ascii="Times New Roman" w:hAnsi="Times New Roman" w:cs="Times New Roman"/>
          <w:sz w:val="28"/>
          <w:szCs w:val="28"/>
          <w:lang w:val="en-US" w:eastAsia="ru-RU"/>
        </w:rPr>
        <w:t>№</w:t>
      </w:r>
      <w:r w:rsidRPr="00054567">
        <w:rPr>
          <w:rFonts w:ascii="Times New Roman" w:hAnsi="Times New Roman" w:cs="Times New Roman"/>
          <w:sz w:val="28"/>
          <w:szCs w:val="28"/>
          <w:lang w:val="en-US" w:eastAsia="ru-RU"/>
        </w:rPr>
        <w:t>. 19.- Article 13062. https:// doi.org/10.3390/ijerph192013062.</w:t>
      </w:r>
    </w:p>
    <w:p w14:paraId="1E2A1A65" w14:textId="6552025A"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eastAsia="ru-RU"/>
        </w:rPr>
      </w:pPr>
      <w:bookmarkStart w:id="32" w:name="_Hlk198641683"/>
      <w:r w:rsidRPr="00054567">
        <w:rPr>
          <w:rFonts w:ascii="Times New Roman" w:hAnsi="Times New Roman" w:cs="Times New Roman"/>
          <w:sz w:val="28"/>
          <w:szCs w:val="28"/>
          <w:lang w:val="en-US" w:eastAsia="ru-RU"/>
        </w:rPr>
        <w:t>Raju, K.V.</w:t>
      </w:r>
      <w:bookmarkEnd w:id="32"/>
      <w:r w:rsidR="007C235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en-US" w:eastAsia="ru-RU"/>
        </w:rPr>
        <w:t xml:space="preserve">Transforming Weather Index-Based Crop Insurance in India: Protecting Small Farmers from Distress. Status and a Way Forward. Research Report IDC-8. </w:t>
      </w:r>
      <w:proofErr w:type="spellStart"/>
      <w:r w:rsidRPr="00054567">
        <w:rPr>
          <w:rFonts w:ascii="Times New Roman" w:hAnsi="Times New Roman" w:cs="Times New Roman"/>
          <w:sz w:val="28"/>
          <w:szCs w:val="28"/>
          <w:lang w:val="en-US" w:eastAsia="ru-RU"/>
        </w:rPr>
        <w:t>Patancheru</w:t>
      </w:r>
      <w:proofErr w:type="spellEnd"/>
      <w:r w:rsidRPr="00054567">
        <w:rPr>
          <w:rFonts w:ascii="Times New Roman" w:hAnsi="Times New Roman" w:cs="Times New Roman"/>
          <w:sz w:val="28"/>
          <w:szCs w:val="28"/>
          <w:lang w:val="en-US" w:eastAsia="ru-RU"/>
        </w:rPr>
        <w:t xml:space="preserve"> 502 324 / K.V. Raju., G. Naik, R.</w:t>
      </w:r>
      <w:r w:rsidR="007C235A" w:rsidRPr="00054567">
        <w:rPr>
          <w:rFonts w:ascii="Times New Roman" w:hAnsi="Times New Roman" w:cs="Times New Roman"/>
          <w:sz w:val="28"/>
          <w:szCs w:val="28"/>
          <w:lang w:val="kk-KZ" w:eastAsia="ru-RU"/>
        </w:rPr>
        <w:t xml:space="preserve"> </w:t>
      </w:r>
      <w:proofErr w:type="spellStart"/>
      <w:r w:rsidRPr="00054567">
        <w:rPr>
          <w:rFonts w:ascii="Times New Roman" w:hAnsi="Times New Roman" w:cs="Times New Roman"/>
          <w:sz w:val="28"/>
          <w:szCs w:val="28"/>
          <w:lang w:val="en-US" w:eastAsia="ru-RU"/>
        </w:rPr>
        <w:t>Ramseshan</w:t>
      </w:r>
      <w:proofErr w:type="spellEnd"/>
      <w:r w:rsidRPr="00054567">
        <w:rPr>
          <w:rFonts w:ascii="Times New Roman" w:hAnsi="Times New Roman" w:cs="Times New Roman"/>
          <w:sz w:val="28"/>
          <w:szCs w:val="28"/>
          <w:lang w:val="en-US" w:eastAsia="ru-RU"/>
        </w:rPr>
        <w:t>. – Telangana, India: International Crops Research Institute for the Semi-Arid Tropics, 2016. – 36 p.</w:t>
      </w:r>
    </w:p>
    <w:p w14:paraId="50435FD8" w14:textId="7BB4D570"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eastAsia="ru-RU"/>
        </w:rPr>
      </w:pPr>
      <w:bookmarkStart w:id="33" w:name="_Hlk198642082"/>
      <w:r w:rsidRPr="00054567">
        <w:rPr>
          <w:rFonts w:ascii="Times New Roman" w:hAnsi="Times New Roman" w:cs="Times New Roman"/>
          <w:sz w:val="28"/>
          <w:szCs w:val="28"/>
          <w:lang w:val="en-US" w:eastAsia="ru-RU"/>
        </w:rPr>
        <w:t xml:space="preserve">Hussain, S. </w:t>
      </w:r>
      <w:bookmarkEnd w:id="33"/>
      <w:r w:rsidRPr="00054567">
        <w:rPr>
          <w:rFonts w:ascii="Times New Roman" w:hAnsi="Times New Roman" w:cs="Times New Roman"/>
          <w:sz w:val="28"/>
          <w:szCs w:val="28"/>
          <w:lang w:val="en-US" w:eastAsia="ru-RU"/>
        </w:rPr>
        <w:t>Science, Technology, and Novelty for Sustainable Development Goals: Perspectives and Challenges from Environment, Ecology, and Human Society in a Changing World / S. Hussain, Sh. Sharma, R. Ch. Sobti, A.N. Singh // Role of Science and Technology for Sustainable Future.</w:t>
      </w:r>
      <w:r w:rsidR="007C235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en-US" w:eastAsia="ru-RU"/>
        </w:rPr>
        <w:t xml:space="preserve"> 2024.- Vol.1.-P. 3-21. </w:t>
      </w:r>
      <w:hyperlink r:id="rId62" w:history="1">
        <w:r w:rsidRPr="00054567">
          <w:rPr>
            <w:rStyle w:val="a7"/>
            <w:rFonts w:ascii="Times New Roman" w:hAnsi="Times New Roman" w:cs="Times New Roman"/>
            <w:sz w:val="28"/>
            <w:szCs w:val="28"/>
            <w:lang w:val="en-US" w:eastAsia="ru-RU"/>
          </w:rPr>
          <w:t>https://doi.org/10.1007/978-981-97-5177-8</w:t>
        </w:r>
      </w:hyperlink>
    </w:p>
    <w:p w14:paraId="43C0C26D" w14:textId="2161281B"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eastAsia="ru-RU"/>
        </w:rPr>
      </w:pPr>
      <w:bookmarkStart w:id="34" w:name="_Hlk198642091"/>
      <w:r w:rsidRPr="00054567">
        <w:rPr>
          <w:rFonts w:ascii="Times New Roman" w:hAnsi="Times New Roman" w:cs="Times New Roman"/>
          <w:sz w:val="28"/>
          <w:szCs w:val="28"/>
          <w:lang w:val="en-US" w:eastAsia="ru-RU"/>
        </w:rPr>
        <w:t>Smith, K.</w:t>
      </w:r>
      <w:bookmarkEnd w:id="34"/>
      <w:r w:rsidR="007C235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en-US" w:eastAsia="ru-RU"/>
        </w:rPr>
        <w:t xml:space="preserve">(2023). Environmental Hazards: Assessing Risk and Reducing Disaster / K. Smith, C.J. Fearnley, D. Dixon, D.K. Bird, I. Kelman // Routledge, 2023. - 619 p. https://doi.org/ 10.4324/9781351261647 </w:t>
      </w:r>
    </w:p>
    <w:p w14:paraId="54EFAB16" w14:textId="77BBAB43"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eastAsia="ru-RU"/>
        </w:rPr>
      </w:pPr>
      <w:bookmarkStart w:id="35" w:name="_Hlk198642116"/>
      <w:r w:rsidRPr="00054567">
        <w:rPr>
          <w:rFonts w:ascii="Times New Roman" w:hAnsi="Times New Roman" w:cs="Times New Roman"/>
          <w:sz w:val="28"/>
          <w:szCs w:val="28"/>
          <w:lang w:val="en-US" w:eastAsia="ru-RU"/>
        </w:rPr>
        <w:t>Avagyan, A.B.</w:t>
      </w:r>
      <w:bookmarkEnd w:id="35"/>
      <w:r w:rsidR="007C235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en-US" w:eastAsia="ru-RU"/>
        </w:rPr>
        <w:t>Theory of Bioenergy Accumulation and Transformation: Application to Evolution, Energy, Sustainable Development, Climate Change, Manufacturing, Agriculture, Military Activity and Pandemic Challenges / A.B. Avagyan //Athens Journal of Sciences.</w:t>
      </w:r>
      <w:r w:rsidR="007C235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en-US" w:eastAsia="ru-RU"/>
        </w:rPr>
        <w:t>-</w:t>
      </w:r>
      <w:r w:rsidR="007C235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en-US" w:eastAsia="ru-RU"/>
        </w:rPr>
        <w:t xml:space="preserve"> 2021.- Vol. 8.- Issue1.- P. 57-80. </w:t>
      </w:r>
      <w:hyperlink r:id="rId63" w:history="1">
        <w:r w:rsidRPr="00054567">
          <w:rPr>
            <w:rStyle w:val="a7"/>
            <w:rFonts w:ascii="Times New Roman" w:hAnsi="Times New Roman" w:cs="Times New Roman"/>
            <w:sz w:val="28"/>
            <w:szCs w:val="28"/>
            <w:lang w:val="en-US" w:eastAsia="ru-RU"/>
          </w:rPr>
          <w:t>https://doi.org/10. 30958/ajs.8-1-4</w:t>
        </w:r>
      </w:hyperlink>
    </w:p>
    <w:p w14:paraId="09833C85" w14:textId="75A63035"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eastAsia="ru-RU"/>
        </w:rPr>
      </w:pPr>
      <w:bookmarkStart w:id="36" w:name="_Hlk198642130"/>
      <w:r w:rsidRPr="00054567">
        <w:rPr>
          <w:rFonts w:ascii="Times New Roman" w:hAnsi="Times New Roman" w:cs="Times New Roman"/>
          <w:sz w:val="28"/>
          <w:szCs w:val="28"/>
          <w:lang w:val="en-US" w:eastAsia="ru-RU"/>
        </w:rPr>
        <w:t xml:space="preserve">Mensah, J. </w:t>
      </w:r>
      <w:bookmarkEnd w:id="36"/>
      <w:r w:rsidRPr="00054567">
        <w:rPr>
          <w:rFonts w:ascii="Times New Roman" w:hAnsi="Times New Roman" w:cs="Times New Roman"/>
          <w:sz w:val="28"/>
          <w:szCs w:val="28"/>
          <w:lang w:val="en-US" w:eastAsia="ru-RU"/>
        </w:rPr>
        <w:t>Sustainable development: Meaning, history, principles, pillars, and implications for human action: Literature review / J. Mensah // Cogent Social Sciences.</w:t>
      </w:r>
      <w:r w:rsidR="007C235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en-US" w:eastAsia="ru-RU"/>
        </w:rPr>
        <w:t xml:space="preserve">- 2019.- Article 1653531. </w:t>
      </w:r>
      <w:hyperlink r:id="rId64" w:history="1">
        <w:r w:rsidRPr="00054567">
          <w:rPr>
            <w:rStyle w:val="a7"/>
            <w:rFonts w:ascii="Times New Roman" w:hAnsi="Times New Roman" w:cs="Times New Roman"/>
            <w:sz w:val="28"/>
            <w:szCs w:val="28"/>
            <w:lang w:val="en-US" w:eastAsia="ru-RU"/>
          </w:rPr>
          <w:t>https://doi.org/10.1080/23311886. 2019.1653531</w:t>
        </w:r>
      </w:hyperlink>
    </w:p>
    <w:p w14:paraId="0AB55F69" w14:textId="31697FB8"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eastAsia="ru-RU"/>
        </w:rPr>
      </w:pPr>
      <w:bookmarkStart w:id="37" w:name="_Hlk198642139"/>
      <w:r w:rsidRPr="00054567">
        <w:rPr>
          <w:rFonts w:ascii="Times New Roman" w:hAnsi="Times New Roman" w:cs="Times New Roman"/>
          <w:sz w:val="28"/>
          <w:szCs w:val="28"/>
          <w:lang w:val="en-US" w:eastAsia="ru-RU"/>
        </w:rPr>
        <w:lastRenderedPageBreak/>
        <w:t xml:space="preserve">Francesco, F. </w:t>
      </w:r>
      <w:bookmarkEnd w:id="37"/>
      <w:r w:rsidRPr="00054567">
        <w:rPr>
          <w:rFonts w:ascii="Times New Roman" w:hAnsi="Times New Roman" w:cs="Times New Roman"/>
          <w:sz w:val="28"/>
          <w:szCs w:val="28"/>
          <w:lang w:val="en-US" w:eastAsia="ru-RU"/>
        </w:rPr>
        <w:t>The monitoring and evaluation challenges of the sustainable development goals: An assessment in three European countries / F.</w:t>
      </w:r>
      <w:r w:rsidR="007C235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en-US" w:eastAsia="ru-RU"/>
        </w:rPr>
        <w:t>Francesco, V. Pattyn, H.</w:t>
      </w:r>
      <w:r w:rsidR="007C235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en-US" w:eastAsia="ru-RU"/>
        </w:rPr>
        <w:t>Salamon // Sustainable Development.</w:t>
      </w:r>
      <w:r w:rsidR="007C235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en-US" w:eastAsia="ru-RU"/>
        </w:rPr>
        <w:t xml:space="preserve">- </w:t>
      </w:r>
      <w:r w:rsidR="007C235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en-US" w:eastAsia="ru-RU"/>
        </w:rPr>
        <w:t xml:space="preserve">2024.- Vol. 32.-No 3.- P. 1913-1924. https://doi.org/10.1002/sd.2759 </w:t>
      </w:r>
    </w:p>
    <w:p w14:paraId="6B19EF3F" w14:textId="77777777"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eastAsia="ru-RU"/>
        </w:rPr>
      </w:pPr>
      <w:bookmarkStart w:id="38" w:name="_Hlk198642152"/>
      <w:r w:rsidRPr="00054567">
        <w:rPr>
          <w:rFonts w:ascii="Times New Roman" w:hAnsi="Times New Roman" w:cs="Times New Roman"/>
          <w:sz w:val="28"/>
          <w:szCs w:val="28"/>
          <w:lang w:val="en-US" w:eastAsia="ru-RU"/>
        </w:rPr>
        <w:t xml:space="preserve">Awan, H. S. </w:t>
      </w:r>
      <w:bookmarkEnd w:id="38"/>
      <w:r w:rsidRPr="00054567">
        <w:rPr>
          <w:rFonts w:ascii="Times New Roman" w:hAnsi="Times New Roman" w:cs="Times New Roman"/>
          <w:sz w:val="28"/>
          <w:szCs w:val="28"/>
          <w:lang w:val="en-US" w:eastAsia="ru-RU"/>
        </w:rPr>
        <w:t xml:space="preserve">United Nations Development </w:t>
      </w:r>
      <w:proofErr w:type="spellStart"/>
      <w:r w:rsidRPr="00054567">
        <w:rPr>
          <w:rFonts w:ascii="Times New Roman" w:hAnsi="Times New Roman" w:cs="Times New Roman"/>
          <w:sz w:val="28"/>
          <w:szCs w:val="28"/>
          <w:lang w:val="en-US" w:eastAsia="ru-RU"/>
        </w:rPr>
        <w:t>Programme</w:t>
      </w:r>
      <w:proofErr w:type="spellEnd"/>
      <w:r w:rsidRPr="00054567">
        <w:rPr>
          <w:rFonts w:ascii="Times New Roman" w:hAnsi="Times New Roman" w:cs="Times New Roman"/>
          <w:sz w:val="28"/>
          <w:szCs w:val="28"/>
          <w:lang w:val="en-US" w:eastAsia="ru-RU"/>
        </w:rPr>
        <w:t xml:space="preserve"> (UNDP) and Women Empowerment / H.S. Awan, R.D. Nisar, T.A. Chaudry// Turkish Online Journal of Qualitative Inquiry. – 2021. – Vol. 12.– No 9. – P. 8351-8359. </w:t>
      </w:r>
    </w:p>
    <w:p w14:paraId="5CFC3540" w14:textId="37557C47"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eastAsia="ru-RU"/>
        </w:rPr>
      </w:pPr>
      <w:bookmarkStart w:id="39" w:name="_Hlk198642160"/>
      <w:proofErr w:type="spellStart"/>
      <w:r w:rsidRPr="00054567">
        <w:rPr>
          <w:rFonts w:ascii="Times New Roman" w:hAnsi="Times New Roman" w:cs="Times New Roman"/>
          <w:sz w:val="28"/>
          <w:szCs w:val="28"/>
          <w:lang w:val="en-US" w:eastAsia="ru-RU"/>
        </w:rPr>
        <w:t>Durmanov</w:t>
      </w:r>
      <w:proofErr w:type="spellEnd"/>
      <w:r w:rsidRPr="00054567">
        <w:rPr>
          <w:rFonts w:ascii="Times New Roman" w:hAnsi="Times New Roman" w:cs="Times New Roman"/>
          <w:sz w:val="28"/>
          <w:szCs w:val="28"/>
          <w:lang w:val="en-US" w:eastAsia="ru-RU"/>
        </w:rPr>
        <w:t xml:space="preserve">, A. </w:t>
      </w:r>
      <w:bookmarkEnd w:id="39"/>
      <w:r w:rsidRPr="00054567">
        <w:rPr>
          <w:rFonts w:ascii="Times New Roman" w:hAnsi="Times New Roman" w:cs="Times New Roman"/>
          <w:sz w:val="28"/>
          <w:szCs w:val="28"/>
          <w:lang w:val="en-US" w:eastAsia="ru-RU"/>
        </w:rPr>
        <w:t xml:space="preserve">Mechanism to ensure sustainable development of enterprises in the information space / A. </w:t>
      </w:r>
      <w:proofErr w:type="spellStart"/>
      <w:r w:rsidRPr="00054567">
        <w:rPr>
          <w:rFonts w:ascii="Times New Roman" w:hAnsi="Times New Roman" w:cs="Times New Roman"/>
          <w:sz w:val="28"/>
          <w:szCs w:val="28"/>
          <w:lang w:val="en-US" w:eastAsia="ru-RU"/>
        </w:rPr>
        <w:t>Durmanov</w:t>
      </w:r>
      <w:proofErr w:type="spellEnd"/>
      <w:r w:rsidRPr="00054567">
        <w:rPr>
          <w:rFonts w:ascii="Times New Roman" w:hAnsi="Times New Roman" w:cs="Times New Roman"/>
          <w:sz w:val="28"/>
          <w:szCs w:val="28"/>
          <w:lang w:val="en-US" w:eastAsia="ru-RU"/>
        </w:rPr>
        <w:t xml:space="preserve">, V. </w:t>
      </w:r>
      <w:proofErr w:type="spellStart"/>
      <w:r w:rsidRPr="00054567">
        <w:rPr>
          <w:rFonts w:ascii="Times New Roman" w:hAnsi="Times New Roman" w:cs="Times New Roman"/>
          <w:sz w:val="28"/>
          <w:szCs w:val="28"/>
          <w:lang w:val="en-US" w:eastAsia="ru-RU"/>
        </w:rPr>
        <w:t>Bartosova</w:t>
      </w:r>
      <w:proofErr w:type="spellEnd"/>
      <w:r w:rsidRPr="00054567">
        <w:rPr>
          <w:rFonts w:ascii="Times New Roman" w:hAnsi="Times New Roman" w:cs="Times New Roman"/>
          <w:sz w:val="28"/>
          <w:szCs w:val="28"/>
          <w:lang w:val="en-US" w:eastAsia="ru-RU"/>
        </w:rPr>
        <w:t xml:space="preserve">, S. </w:t>
      </w:r>
      <w:proofErr w:type="spellStart"/>
      <w:r w:rsidRPr="00054567">
        <w:rPr>
          <w:rFonts w:ascii="Times New Roman" w:hAnsi="Times New Roman" w:cs="Times New Roman"/>
          <w:sz w:val="28"/>
          <w:szCs w:val="28"/>
          <w:lang w:val="en-US" w:eastAsia="ru-RU"/>
        </w:rPr>
        <w:t>Drobyazko</w:t>
      </w:r>
      <w:proofErr w:type="spellEnd"/>
      <w:r w:rsidRPr="00054567">
        <w:rPr>
          <w:rFonts w:ascii="Times New Roman" w:hAnsi="Times New Roman" w:cs="Times New Roman"/>
          <w:sz w:val="28"/>
          <w:szCs w:val="28"/>
          <w:lang w:val="en-US" w:eastAsia="ru-RU"/>
        </w:rPr>
        <w:t>, O Melnyk, V.</w:t>
      </w:r>
      <w:r w:rsidR="007C235A" w:rsidRPr="00054567">
        <w:rPr>
          <w:rFonts w:ascii="Times New Roman" w:hAnsi="Times New Roman" w:cs="Times New Roman"/>
          <w:sz w:val="28"/>
          <w:szCs w:val="28"/>
          <w:lang w:val="kk-KZ" w:eastAsia="ru-RU"/>
        </w:rPr>
        <w:t xml:space="preserve"> </w:t>
      </w:r>
      <w:proofErr w:type="spellStart"/>
      <w:r w:rsidRPr="00054567">
        <w:rPr>
          <w:rFonts w:ascii="Times New Roman" w:hAnsi="Times New Roman" w:cs="Times New Roman"/>
          <w:sz w:val="28"/>
          <w:szCs w:val="28"/>
          <w:lang w:val="en-US" w:eastAsia="ru-RU"/>
        </w:rPr>
        <w:t>Fillipov</w:t>
      </w:r>
      <w:proofErr w:type="spellEnd"/>
      <w:r w:rsidRPr="00054567">
        <w:rPr>
          <w:rFonts w:ascii="Times New Roman" w:hAnsi="Times New Roman" w:cs="Times New Roman"/>
          <w:sz w:val="28"/>
          <w:szCs w:val="28"/>
          <w:lang w:val="en-US" w:eastAsia="ru-RU"/>
        </w:rPr>
        <w:t xml:space="preserve"> // Entrepreneurship and Sustainability. – 2019. – Issue 7(2). – P.1377-1386. https:// doi.org/ 10.9770/ </w:t>
      </w:r>
      <w:proofErr w:type="spellStart"/>
      <w:r w:rsidRPr="00054567">
        <w:rPr>
          <w:rFonts w:ascii="Times New Roman" w:hAnsi="Times New Roman" w:cs="Times New Roman"/>
          <w:sz w:val="28"/>
          <w:szCs w:val="28"/>
          <w:lang w:val="en-US" w:eastAsia="ru-RU"/>
        </w:rPr>
        <w:t>jesi</w:t>
      </w:r>
      <w:proofErr w:type="spellEnd"/>
      <w:r w:rsidRPr="00054567">
        <w:rPr>
          <w:rFonts w:ascii="Times New Roman" w:hAnsi="Times New Roman" w:cs="Times New Roman"/>
          <w:sz w:val="28"/>
          <w:szCs w:val="28"/>
          <w:lang w:val="en-US" w:eastAsia="ru-RU"/>
        </w:rPr>
        <w:t>. 2019. 7.2(40) [11] Xie, H. How the SDGs are implemented in China. A comparative study based on the perspective of policy instruments / H.</w:t>
      </w:r>
      <w:r w:rsidR="007C235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en-US" w:eastAsia="ru-RU"/>
        </w:rPr>
        <w:t>Xie, J. Wen, Y.</w:t>
      </w:r>
      <w:r w:rsidR="007C235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en-US" w:eastAsia="ru-RU"/>
        </w:rPr>
        <w:t xml:space="preserve">Choi // Journal of cleaner production. – 2021. – Vol. 291. – Article 125937. </w:t>
      </w:r>
      <w:hyperlink r:id="rId65" w:history="1">
        <w:r w:rsidRPr="00054567">
          <w:rPr>
            <w:rStyle w:val="a7"/>
            <w:rFonts w:ascii="Times New Roman" w:hAnsi="Times New Roman" w:cs="Times New Roman"/>
            <w:sz w:val="28"/>
            <w:szCs w:val="28"/>
            <w:lang w:val="en-US" w:eastAsia="ru-RU"/>
          </w:rPr>
          <w:t>https://doi.org/10. 1016/ j.jclepro.2021.125937</w:t>
        </w:r>
      </w:hyperlink>
    </w:p>
    <w:p w14:paraId="5293D1B5" w14:textId="77777777"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eastAsia="ru-RU"/>
        </w:rPr>
      </w:pPr>
      <w:bookmarkStart w:id="40" w:name="_Hlk198642723"/>
      <w:r w:rsidRPr="00054567">
        <w:rPr>
          <w:rFonts w:ascii="Times New Roman" w:hAnsi="Times New Roman" w:cs="Times New Roman"/>
          <w:sz w:val="28"/>
          <w:szCs w:val="28"/>
          <w:lang w:val="en-US" w:eastAsia="ru-RU"/>
        </w:rPr>
        <w:t xml:space="preserve">Klaiss, M. </w:t>
      </w:r>
      <w:bookmarkEnd w:id="40"/>
      <w:r w:rsidRPr="00054567">
        <w:rPr>
          <w:rFonts w:ascii="Times New Roman" w:hAnsi="Times New Roman" w:cs="Times New Roman"/>
          <w:sz w:val="28"/>
          <w:szCs w:val="28"/>
          <w:lang w:val="en-US" w:eastAsia="ru-RU"/>
        </w:rPr>
        <w:t xml:space="preserve">Organic soybean production in Switzerland / M. Klaiss, N. Schmid // Journal </w:t>
      </w:r>
      <w:proofErr w:type="spellStart"/>
      <w:r w:rsidRPr="00054567">
        <w:rPr>
          <w:rFonts w:ascii="Times New Roman" w:hAnsi="Times New Roman" w:cs="Times New Roman"/>
          <w:sz w:val="28"/>
          <w:szCs w:val="28"/>
          <w:lang w:val="en-US" w:eastAsia="ru-RU"/>
        </w:rPr>
        <w:t>Ocl</w:t>
      </w:r>
      <w:proofErr w:type="spellEnd"/>
      <w:r w:rsidRPr="00054567">
        <w:rPr>
          <w:rFonts w:ascii="Times New Roman" w:hAnsi="Times New Roman" w:cs="Times New Roman"/>
          <w:sz w:val="28"/>
          <w:szCs w:val="28"/>
          <w:lang w:val="en-US" w:eastAsia="ru-RU"/>
        </w:rPr>
        <w:t>-oilseeds and fats crops and lipids. - 2020. - Vol.27 - P.1-10</w:t>
      </w:r>
    </w:p>
    <w:p w14:paraId="0BE0F775" w14:textId="2D921485"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eastAsia="ru-RU"/>
        </w:rPr>
      </w:pPr>
      <w:bookmarkStart w:id="41" w:name="_Hlk198642932"/>
      <w:r w:rsidRPr="00054567">
        <w:rPr>
          <w:rFonts w:ascii="Times New Roman" w:hAnsi="Times New Roman" w:cs="Times New Roman"/>
          <w:sz w:val="28"/>
          <w:szCs w:val="28"/>
          <w:lang w:val="en-US" w:eastAsia="ru-RU"/>
        </w:rPr>
        <w:t xml:space="preserve">Van </w:t>
      </w:r>
      <w:proofErr w:type="spellStart"/>
      <w:r w:rsidRPr="00054567">
        <w:rPr>
          <w:rFonts w:ascii="Times New Roman" w:hAnsi="Times New Roman" w:cs="Times New Roman"/>
          <w:sz w:val="28"/>
          <w:szCs w:val="28"/>
          <w:lang w:val="en-US" w:eastAsia="ru-RU"/>
        </w:rPr>
        <w:t>Rijssel</w:t>
      </w:r>
      <w:proofErr w:type="spellEnd"/>
      <w:r w:rsidRPr="00054567">
        <w:rPr>
          <w:rFonts w:ascii="Times New Roman" w:hAnsi="Times New Roman" w:cs="Times New Roman"/>
          <w:sz w:val="28"/>
          <w:szCs w:val="28"/>
          <w:lang w:val="en-US" w:eastAsia="ru-RU"/>
        </w:rPr>
        <w:t>, S.Q.,</w:t>
      </w:r>
      <w:bookmarkEnd w:id="41"/>
      <w:r w:rsidR="007C235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en-US" w:eastAsia="ru-RU"/>
        </w:rPr>
        <w:t>Impact of soil inoculation on crop residue breakdown and carbon and nitrogen cycling in organically and conventionally managed agricultural soils / S.Q.</w:t>
      </w:r>
      <w:r w:rsidR="007C235A" w:rsidRPr="00054567">
        <w:rPr>
          <w:rFonts w:ascii="Times New Roman" w:hAnsi="Times New Roman" w:cs="Times New Roman"/>
          <w:sz w:val="28"/>
          <w:szCs w:val="28"/>
          <w:lang w:val="kk-KZ" w:eastAsia="ru-RU"/>
        </w:rPr>
        <w:t xml:space="preserve"> </w:t>
      </w:r>
      <w:proofErr w:type="spellStart"/>
      <w:r w:rsidRPr="00054567">
        <w:rPr>
          <w:rFonts w:ascii="Times New Roman" w:hAnsi="Times New Roman" w:cs="Times New Roman"/>
          <w:sz w:val="28"/>
          <w:szCs w:val="28"/>
          <w:lang w:val="en-US" w:eastAsia="ru-RU"/>
        </w:rPr>
        <w:t>vanRijssel</w:t>
      </w:r>
      <w:proofErr w:type="spellEnd"/>
      <w:r w:rsidRPr="00054567">
        <w:rPr>
          <w:rFonts w:ascii="Times New Roman" w:hAnsi="Times New Roman" w:cs="Times New Roman"/>
          <w:sz w:val="28"/>
          <w:szCs w:val="28"/>
          <w:lang w:val="en-US" w:eastAsia="ru-RU"/>
        </w:rPr>
        <w:t>, E.</w:t>
      </w:r>
      <w:r w:rsidR="007C235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en-US" w:eastAsia="ru-RU"/>
        </w:rPr>
        <w:t>Kuipers, K.</w:t>
      </w:r>
      <w:r w:rsidR="007C235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en-US" w:eastAsia="ru-RU"/>
        </w:rPr>
        <w:t>Mason-Jones, G.J.</w:t>
      </w:r>
      <w:r w:rsidR="007C235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en-US" w:eastAsia="ru-RU"/>
        </w:rPr>
        <w:t>Koorneef, W.H. van der Putten, G.F.</w:t>
      </w:r>
      <w:r w:rsidR="007C235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en-US" w:eastAsia="ru-RU"/>
        </w:rPr>
        <w:t xml:space="preserve">Veen // Applied Soil Ecology. – 2025. – Vol.205. – P.1-12. </w:t>
      </w:r>
    </w:p>
    <w:p w14:paraId="5081E9CB" w14:textId="77777777"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eastAsia="ru-RU"/>
        </w:rPr>
      </w:pPr>
      <w:bookmarkStart w:id="42" w:name="_Hlk198642947"/>
      <w:r w:rsidRPr="00054567">
        <w:rPr>
          <w:rFonts w:ascii="Times New Roman" w:hAnsi="Times New Roman" w:cs="Times New Roman"/>
          <w:sz w:val="28"/>
          <w:szCs w:val="28"/>
          <w:lang w:val="en-US" w:eastAsia="ru-RU"/>
        </w:rPr>
        <w:t xml:space="preserve">Gulas, R.J. </w:t>
      </w:r>
      <w:bookmarkEnd w:id="42"/>
      <w:r w:rsidRPr="00054567">
        <w:rPr>
          <w:rFonts w:ascii="Times New Roman" w:hAnsi="Times New Roman" w:cs="Times New Roman"/>
          <w:sz w:val="28"/>
          <w:szCs w:val="28"/>
          <w:lang w:val="en-US" w:eastAsia="ru-RU"/>
        </w:rPr>
        <w:t xml:space="preserve">A framework for evaluating benefits of organic fertilizer use in agriculture / R.J. Gulas, M.R. Anwar, T.N. </w:t>
      </w:r>
      <w:proofErr w:type="spellStart"/>
      <w:r w:rsidRPr="00054567">
        <w:rPr>
          <w:rFonts w:ascii="Times New Roman" w:hAnsi="Times New Roman" w:cs="Times New Roman"/>
          <w:sz w:val="28"/>
          <w:szCs w:val="28"/>
          <w:lang w:val="en-US" w:eastAsia="ru-RU"/>
        </w:rPr>
        <w:t>Maraseni</w:t>
      </w:r>
      <w:proofErr w:type="spellEnd"/>
      <w:r w:rsidRPr="00054567">
        <w:rPr>
          <w:rFonts w:ascii="Times New Roman" w:hAnsi="Times New Roman" w:cs="Times New Roman"/>
          <w:sz w:val="28"/>
          <w:szCs w:val="28"/>
          <w:lang w:val="en-US" w:eastAsia="ru-RU"/>
        </w:rPr>
        <w:t xml:space="preserve"> // Journal of Agriculture and Food Research. – 2025. – Vol.19. – P.1-13. </w:t>
      </w:r>
    </w:p>
    <w:p w14:paraId="22F2E39E" w14:textId="77777777"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eastAsia="ru-RU"/>
        </w:rPr>
      </w:pPr>
      <w:bookmarkStart w:id="43" w:name="_Hlk198642961"/>
      <w:proofErr w:type="spellStart"/>
      <w:r w:rsidRPr="00054567">
        <w:rPr>
          <w:rFonts w:ascii="Times New Roman" w:hAnsi="Times New Roman" w:cs="Times New Roman"/>
          <w:sz w:val="28"/>
          <w:szCs w:val="28"/>
          <w:lang w:val="en-US" w:eastAsia="ru-RU"/>
        </w:rPr>
        <w:t>Terrer</w:t>
      </w:r>
      <w:proofErr w:type="spellEnd"/>
      <w:r w:rsidRPr="00054567">
        <w:rPr>
          <w:rFonts w:ascii="Times New Roman" w:hAnsi="Times New Roman" w:cs="Times New Roman"/>
          <w:sz w:val="28"/>
          <w:szCs w:val="28"/>
          <w:lang w:val="en-US" w:eastAsia="ru-RU"/>
        </w:rPr>
        <w:t>, C.</w:t>
      </w:r>
      <w:bookmarkEnd w:id="43"/>
      <w:r w:rsidRPr="00054567">
        <w:rPr>
          <w:rFonts w:ascii="Times New Roman" w:hAnsi="Times New Roman" w:cs="Times New Roman"/>
          <w:sz w:val="28"/>
          <w:szCs w:val="28"/>
          <w:lang w:val="en-US" w:eastAsia="ru-RU"/>
        </w:rPr>
        <w:t xml:space="preserve">A trade-off between plant and soil carbon storage under elevated CO2 / C. </w:t>
      </w:r>
      <w:proofErr w:type="spellStart"/>
      <w:r w:rsidRPr="00054567">
        <w:rPr>
          <w:rFonts w:ascii="Times New Roman" w:hAnsi="Times New Roman" w:cs="Times New Roman"/>
          <w:sz w:val="28"/>
          <w:szCs w:val="28"/>
          <w:lang w:val="en-US" w:eastAsia="ru-RU"/>
        </w:rPr>
        <w:t>Terrer</w:t>
      </w:r>
      <w:proofErr w:type="spellEnd"/>
      <w:r w:rsidRPr="00054567">
        <w:rPr>
          <w:rFonts w:ascii="Times New Roman" w:hAnsi="Times New Roman" w:cs="Times New Roman"/>
          <w:sz w:val="28"/>
          <w:szCs w:val="28"/>
          <w:lang w:val="en-US" w:eastAsia="ru-RU"/>
        </w:rPr>
        <w:t>, R.P. Phillips, B.A. Hungate // Nature. – 2021. – Vol.591. – P.599-603. https://doi.org/ 10.1038/ s41586-021-03306-8.</w:t>
      </w:r>
    </w:p>
    <w:p w14:paraId="5B12FA31" w14:textId="77777777"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eastAsia="ru-RU"/>
        </w:rPr>
      </w:pPr>
      <w:bookmarkStart w:id="44" w:name="_Hlk198643954"/>
      <w:r w:rsidRPr="00054567">
        <w:rPr>
          <w:rFonts w:ascii="Times New Roman" w:hAnsi="Times New Roman" w:cs="Times New Roman"/>
          <w:sz w:val="28"/>
          <w:szCs w:val="28"/>
          <w:lang w:val="kk-KZ" w:eastAsia="ru-RU"/>
        </w:rPr>
        <w:t xml:space="preserve">Kakani,V.A </w:t>
      </w:r>
      <w:bookmarkEnd w:id="44"/>
      <w:r w:rsidRPr="00054567">
        <w:rPr>
          <w:rFonts w:ascii="Times New Roman" w:hAnsi="Times New Roman" w:cs="Times New Roman"/>
          <w:sz w:val="28"/>
          <w:szCs w:val="28"/>
          <w:lang w:val="kk-KZ" w:eastAsia="ru-RU"/>
        </w:rPr>
        <w:t>Critical Review on Computer Vision and Artificial Intelligence in Food Industry / V. Kakani, V.H. Nguyen, B.P. Kumar, H. Kim, V.R. Pasupuleti // Journal of Agriculture and Food Research. – 2020. – Vol. 2. – P. 1-12.</w:t>
      </w:r>
    </w:p>
    <w:p w14:paraId="021502D2" w14:textId="77777777"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eastAsia="ru-RU"/>
        </w:rPr>
      </w:pPr>
      <w:bookmarkStart w:id="45" w:name="_Hlk198643970"/>
      <w:r w:rsidRPr="00054567">
        <w:rPr>
          <w:rFonts w:ascii="Times New Roman" w:hAnsi="Times New Roman" w:cs="Times New Roman"/>
          <w:sz w:val="28"/>
          <w:szCs w:val="28"/>
          <w:lang w:val="kk-KZ" w:eastAsia="ru-RU"/>
        </w:rPr>
        <w:t xml:space="preserve">Paymode, A.S. </w:t>
      </w:r>
      <w:bookmarkEnd w:id="45"/>
      <w:r w:rsidRPr="00054567">
        <w:rPr>
          <w:rFonts w:ascii="Times New Roman" w:hAnsi="Times New Roman" w:cs="Times New Roman"/>
          <w:sz w:val="28"/>
          <w:szCs w:val="28"/>
          <w:lang w:val="kk-KZ" w:eastAsia="ru-RU"/>
        </w:rPr>
        <w:t>Transfer Learning forMulti-Crop Leaf Disease Image Classification Using Convolutional Neural Network VGG / A.S. Paymode, V.B. Malode // Artificial Intelligence in Agriculture. – 2022. – Vol. 6. – P. 23–33.</w:t>
      </w:r>
    </w:p>
    <w:p w14:paraId="7B19DDAB" w14:textId="5FA34B9A"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eastAsia="ru-RU"/>
        </w:rPr>
      </w:pPr>
      <w:bookmarkStart w:id="46" w:name="_Hlk198643980"/>
      <w:r w:rsidRPr="00054567">
        <w:rPr>
          <w:rFonts w:ascii="Times New Roman" w:hAnsi="Times New Roman" w:cs="Times New Roman"/>
          <w:sz w:val="28"/>
          <w:szCs w:val="28"/>
          <w:lang w:val="kk-KZ" w:eastAsia="ru-RU"/>
        </w:rPr>
        <w:t xml:space="preserve">Zhang, P. </w:t>
      </w:r>
      <w:bookmarkEnd w:id="46"/>
      <w:r w:rsidRPr="00054567">
        <w:rPr>
          <w:rFonts w:ascii="Times New Roman" w:hAnsi="Times New Roman" w:cs="Times New Roman"/>
          <w:sz w:val="28"/>
          <w:szCs w:val="28"/>
          <w:lang w:val="kk-KZ" w:eastAsia="ru-RU"/>
        </w:rPr>
        <w:t xml:space="preserve">Nanotechnology and Artificial Intelligence to Enable Sustainable and Precision Agriculture / P. Zhang, Z. Guo, S. Ullah // Nature Plants. – 2021. – Vol. 7. – P. 864–876. </w:t>
      </w:r>
      <w:hyperlink r:id="rId66" w:history="1">
        <w:r w:rsidRPr="00054567">
          <w:rPr>
            <w:rStyle w:val="a7"/>
            <w:rFonts w:ascii="Times New Roman" w:hAnsi="Times New Roman" w:cs="Times New Roman"/>
            <w:sz w:val="28"/>
            <w:szCs w:val="28"/>
            <w:lang w:val="kk-KZ" w:eastAsia="ru-RU"/>
          </w:rPr>
          <w:t>https://doi.org/10.1038/s41477-021-00946-6</w:t>
        </w:r>
      </w:hyperlink>
    </w:p>
    <w:p w14:paraId="2A59EFD9" w14:textId="5C5597EA"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eastAsia="ru-RU"/>
        </w:rPr>
      </w:pPr>
      <w:proofErr w:type="spellStart"/>
      <w:r w:rsidRPr="00054567">
        <w:rPr>
          <w:rFonts w:ascii="Times New Roman" w:hAnsi="Times New Roman" w:cs="Times New Roman"/>
          <w:sz w:val="28"/>
          <w:szCs w:val="28"/>
          <w:lang w:eastAsia="ru-RU"/>
        </w:rPr>
        <w:t>Барчо</w:t>
      </w:r>
      <w:proofErr w:type="spellEnd"/>
      <w:r w:rsidRPr="00054567">
        <w:rPr>
          <w:rFonts w:ascii="Times New Roman" w:hAnsi="Times New Roman" w:cs="Times New Roman"/>
          <w:sz w:val="28"/>
          <w:szCs w:val="28"/>
          <w:lang w:eastAsia="ru-RU"/>
        </w:rPr>
        <w:t xml:space="preserve"> М. Развитие АПК как фактор обеспечения продовольственной безопасности России /М.Х. </w:t>
      </w:r>
      <w:proofErr w:type="spellStart"/>
      <w:r w:rsidRPr="00054567">
        <w:rPr>
          <w:rFonts w:ascii="Times New Roman" w:hAnsi="Times New Roman" w:cs="Times New Roman"/>
          <w:sz w:val="28"/>
          <w:szCs w:val="28"/>
          <w:lang w:eastAsia="ru-RU"/>
        </w:rPr>
        <w:t>Барчо</w:t>
      </w:r>
      <w:proofErr w:type="spellEnd"/>
      <w:r w:rsidRPr="00054567">
        <w:rPr>
          <w:rFonts w:ascii="Times New Roman" w:hAnsi="Times New Roman" w:cs="Times New Roman"/>
          <w:sz w:val="28"/>
          <w:szCs w:val="28"/>
          <w:lang w:eastAsia="ru-RU"/>
        </w:rPr>
        <w:t>, Л.</w:t>
      </w:r>
      <w:r w:rsidR="007C235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eastAsia="ru-RU"/>
        </w:rPr>
        <w:t>Д. Алексеенко, О.</w:t>
      </w:r>
      <w:r w:rsidR="007C235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eastAsia="ru-RU"/>
        </w:rPr>
        <w:t xml:space="preserve">Г. Денисова, В. </w:t>
      </w:r>
      <w:proofErr w:type="spellStart"/>
      <w:r w:rsidRPr="00054567">
        <w:rPr>
          <w:rFonts w:ascii="Times New Roman" w:hAnsi="Times New Roman" w:cs="Times New Roman"/>
          <w:sz w:val="28"/>
          <w:szCs w:val="28"/>
          <w:lang w:eastAsia="ru-RU"/>
        </w:rPr>
        <w:t>Кирячек</w:t>
      </w:r>
      <w:proofErr w:type="spellEnd"/>
      <w:r w:rsidRPr="00054567">
        <w:rPr>
          <w:rFonts w:ascii="Times New Roman" w:hAnsi="Times New Roman" w:cs="Times New Roman"/>
          <w:sz w:val="28"/>
          <w:szCs w:val="28"/>
          <w:lang w:eastAsia="ru-RU"/>
        </w:rPr>
        <w:t>// Вестник Академии знаний. – 2023. – № 54(1). – С. 45–50.</w:t>
      </w:r>
    </w:p>
    <w:p w14:paraId="575312A6" w14:textId="77777777"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eastAsia="ru-RU"/>
        </w:rPr>
      </w:pPr>
      <w:bookmarkStart w:id="47" w:name="_Hlk198644228"/>
      <w:proofErr w:type="spellStart"/>
      <w:r w:rsidRPr="00054567">
        <w:rPr>
          <w:rFonts w:ascii="Times New Roman" w:hAnsi="Times New Roman" w:cs="Times New Roman"/>
          <w:sz w:val="28"/>
          <w:szCs w:val="28"/>
          <w:lang w:eastAsia="ru-RU"/>
        </w:rPr>
        <w:t>Булетова</w:t>
      </w:r>
      <w:proofErr w:type="spellEnd"/>
      <w:r w:rsidRPr="00054567">
        <w:rPr>
          <w:rFonts w:ascii="Times New Roman" w:hAnsi="Times New Roman" w:cs="Times New Roman"/>
          <w:sz w:val="28"/>
          <w:szCs w:val="28"/>
          <w:lang w:eastAsia="ru-RU"/>
        </w:rPr>
        <w:t xml:space="preserve"> Н. </w:t>
      </w:r>
      <w:bookmarkEnd w:id="47"/>
      <w:r w:rsidRPr="00054567">
        <w:rPr>
          <w:rFonts w:ascii="Times New Roman" w:hAnsi="Times New Roman" w:cs="Times New Roman"/>
          <w:sz w:val="28"/>
          <w:szCs w:val="28"/>
          <w:lang w:eastAsia="ru-RU"/>
        </w:rPr>
        <w:t xml:space="preserve">Приоритеты продовольственной безопасности в контексте национальной политики социально-экономического развития / </w:t>
      </w:r>
      <w:proofErr w:type="spellStart"/>
      <w:r w:rsidRPr="00054567">
        <w:rPr>
          <w:rFonts w:ascii="Times New Roman" w:hAnsi="Times New Roman" w:cs="Times New Roman"/>
          <w:sz w:val="28"/>
          <w:szCs w:val="28"/>
          <w:lang w:eastAsia="ru-RU"/>
        </w:rPr>
        <w:t>Н.Е.Булетова</w:t>
      </w:r>
      <w:proofErr w:type="spellEnd"/>
      <w:r w:rsidRPr="00054567">
        <w:rPr>
          <w:rFonts w:ascii="Times New Roman" w:hAnsi="Times New Roman" w:cs="Times New Roman"/>
          <w:sz w:val="28"/>
          <w:szCs w:val="28"/>
          <w:lang w:eastAsia="ru-RU"/>
        </w:rPr>
        <w:t xml:space="preserve">, И.В. </w:t>
      </w:r>
      <w:proofErr w:type="spellStart"/>
      <w:r w:rsidRPr="00054567">
        <w:rPr>
          <w:rFonts w:ascii="Times New Roman" w:hAnsi="Times New Roman" w:cs="Times New Roman"/>
          <w:sz w:val="28"/>
          <w:szCs w:val="28"/>
          <w:lang w:eastAsia="ru-RU"/>
        </w:rPr>
        <w:t>Шаркевич</w:t>
      </w:r>
      <w:proofErr w:type="spellEnd"/>
      <w:r w:rsidRPr="00054567">
        <w:rPr>
          <w:rFonts w:ascii="Times New Roman" w:hAnsi="Times New Roman" w:cs="Times New Roman"/>
          <w:sz w:val="28"/>
          <w:szCs w:val="28"/>
          <w:lang w:eastAsia="ru-RU"/>
        </w:rPr>
        <w:t xml:space="preserve"> // Экономическая безопасность. – 2024. – Т. 7. – № 5. – С. 1239–1256. https://doi.org/10.18334/ </w:t>
      </w:r>
      <w:proofErr w:type="spellStart"/>
      <w:r w:rsidRPr="00054567">
        <w:rPr>
          <w:rFonts w:ascii="Times New Roman" w:hAnsi="Times New Roman" w:cs="Times New Roman"/>
          <w:sz w:val="28"/>
          <w:szCs w:val="28"/>
          <w:lang w:eastAsia="ru-RU"/>
        </w:rPr>
        <w:t>ecsec</w:t>
      </w:r>
      <w:proofErr w:type="spellEnd"/>
      <w:r w:rsidRPr="00054567">
        <w:rPr>
          <w:rFonts w:ascii="Times New Roman" w:hAnsi="Times New Roman" w:cs="Times New Roman"/>
          <w:sz w:val="28"/>
          <w:szCs w:val="28"/>
          <w:lang w:eastAsia="ru-RU"/>
        </w:rPr>
        <w:t>. 7.5.121107</w:t>
      </w:r>
    </w:p>
    <w:p w14:paraId="12C84BED" w14:textId="1ECB8707" w:rsidR="00267934" w:rsidRPr="00054567" w:rsidRDefault="00DE30F6" w:rsidP="00B93B14">
      <w:pPr>
        <w:pStyle w:val="a5"/>
        <w:numPr>
          <w:ilvl w:val="0"/>
          <w:numId w:val="37"/>
        </w:numPr>
        <w:ind w:left="0" w:firstLine="709"/>
        <w:jc w:val="both"/>
        <w:rPr>
          <w:rFonts w:ascii="Times New Roman" w:hAnsi="Times New Roman" w:cs="Times New Roman"/>
          <w:sz w:val="28"/>
          <w:szCs w:val="28"/>
          <w:lang w:val="kk-KZ" w:eastAsia="ru-RU"/>
        </w:rPr>
      </w:pPr>
      <w:bookmarkStart w:id="48" w:name="_Hlk198644437"/>
      <w:r w:rsidRPr="00054567">
        <w:rPr>
          <w:rFonts w:ascii="Times New Roman" w:hAnsi="Times New Roman" w:cs="Times New Roman"/>
          <w:sz w:val="28"/>
          <w:szCs w:val="28"/>
          <w:lang w:eastAsia="ru-RU"/>
        </w:rPr>
        <w:lastRenderedPageBreak/>
        <w:t>Афонина</w:t>
      </w:r>
      <w:r w:rsidR="00224433"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eastAsia="ru-RU"/>
        </w:rPr>
        <w:t>В.Е.</w:t>
      </w:r>
      <w:bookmarkEnd w:id="48"/>
      <w:r w:rsidRPr="00054567">
        <w:rPr>
          <w:rFonts w:ascii="Times New Roman" w:hAnsi="Times New Roman" w:cs="Times New Roman"/>
          <w:sz w:val="28"/>
          <w:szCs w:val="28"/>
          <w:lang w:eastAsia="ru-RU"/>
        </w:rPr>
        <w:t xml:space="preserve"> Влияние цифровизации на развитие аграрного сектора экономики / В.Е. Афонина // Международный сельскохозяйственный журнал.</w:t>
      </w:r>
      <w:r w:rsidR="007C235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eastAsia="ru-RU"/>
        </w:rPr>
        <w:t>-</w:t>
      </w:r>
      <w:r w:rsidR="007C235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eastAsia="ru-RU"/>
        </w:rPr>
        <w:t xml:space="preserve"> 2018.- №3.- С.15-17.</w:t>
      </w:r>
      <w:bookmarkStart w:id="49" w:name="_Hlk198644447"/>
    </w:p>
    <w:p w14:paraId="67474A2F" w14:textId="2A53F8EA"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eastAsia="ru-RU"/>
        </w:rPr>
      </w:pPr>
      <w:r w:rsidRPr="00054567">
        <w:rPr>
          <w:rFonts w:ascii="Times New Roman" w:hAnsi="Times New Roman" w:cs="Times New Roman"/>
          <w:sz w:val="28"/>
          <w:szCs w:val="28"/>
          <w:lang w:eastAsia="ru-RU"/>
        </w:rPr>
        <w:t>Кузнецов</w:t>
      </w:r>
      <w:r w:rsidR="00224433"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eastAsia="ru-RU"/>
        </w:rPr>
        <w:t>Н.</w:t>
      </w:r>
      <w:r w:rsidR="00224433"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eastAsia="ru-RU"/>
        </w:rPr>
        <w:t>И</w:t>
      </w:r>
      <w:r w:rsidRPr="00054567">
        <w:rPr>
          <w:rFonts w:ascii="Times New Roman" w:hAnsi="Times New Roman" w:cs="Times New Roman"/>
          <w:sz w:val="28"/>
          <w:szCs w:val="28"/>
          <w:lang w:val="kk-KZ" w:eastAsia="ru-RU"/>
        </w:rPr>
        <w:t xml:space="preserve">. </w:t>
      </w:r>
      <w:bookmarkEnd w:id="49"/>
      <w:r w:rsidRPr="00054567">
        <w:rPr>
          <w:rFonts w:ascii="Times New Roman" w:hAnsi="Times New Roman" w:cs="Times New Roman"/>
          <w:sz w:val="28"/>
          <w:szCs w:val="28"/>
          <w:lang w:eastAsia="ru-RU"/>
        </w:rPr>
        <w:t>Научные основы развития цифровой экономики в сельском хозяйстве России / Н.</w:t>
      </w:r>
      <w:r w:rsidR="007C235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eastAsia="ru-RU"/>
        </w:rPr>
        <w:t>И. Кузнецов</w:t>
      </w:r>
      <w:r w:rsidR="00D257F3"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eastAsia="ru-RU"/>
        </w:rPr>
        <w:t>[и др.] // Вестник СГСЭУ.</w:t>
      </w:r>
      <w:r w:rsidR="00D257F3"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eastAsia="ru-RU"/>
        </w:rPr>
        <w:t>-</w:t>
      </w:r>
      <w:r w:rsidR="00D257F3"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eastAsia="ru-RU"/>
        </w:rPr>
        <w:t>2019.- №3.-С. 125–129.</w:t>
      </w:r>
    </w:p>
    <w:p w14:paraId="34F5E004" w14:textId="57386A54"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eastAsia="ru-RU"/>
        </w:rPr>
      </w:pPr>
      <w:bookmarkStart w:id="50" w:name="_Hlk198644614"/>
      <w:r w:rsidRPr="00054567">
        <w:rPr>
          <w:rFonts w:ascii="Times New Roman" w:hAnsi="Times New Roman" w:cs="Times New Roman"/>
          <w:sz w:val="28"/>
          <w:szCs w:val="28"/>
          <w:lang w:eastAsia="ru-RU"/>
        </w:rPr>
        <w:t>Александрова</w:t>
      </w:r>
      <w:r w:rsidR="00224433"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eastAsia="ru-RU"/>
        </w:rPr>
        <w:t>Е.</w:t>
      </w:r>
      <w:r w:rsidR="00224433"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eastAsia="ru-RU"/>
        </w:rPr>
        <w:t>В.</w:t>
      </w:r>
      <w:bookmarkEnd w:id="50"/>
      <w:r w:rsidR="00224433"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eastAsia="ru-RU"/>
        </w:rPr>
        <w:t xml:space="preserve">Факторы развития инновационной экономики региона / </w:t>
      </w:r>
      <w:proofErr w:type="spellStart"/>
      <w:r w:rsidRPr="00054567">
        <w:rPr>
          <w:rFonts w:ascii="Times New Roman" w:hAnsi="Times New Roman" w:cs="Times New Roman"/>
          <w:sz w:val="28"/>
          <w:szCs w:val="28"/>
          <w:lang w:eastAsia="ru-RU"/>
        </w:rPr>
        <w:t>Е.В.Александрова</w:t>
      </w:r>
      <w:proofErr w:type="spellEnd"/>
      <w:r w:rsidRPr="00054567">
        <w:rPr>
          <w:rFonts w:ascii="Times New Roman" w:hAnsi="Times New Roman" w:cs="Times New Roman"/>
          <w:sz w:val="28"/>
          <w:szCs w:val="28"/>
          <w:lang w:eastAsia="ru-RU"/>
        </w:rPr>
        <w:t xml:space="preserve">, </w:t>
      </w:r>
      <w:proofErr w:type="spellStart"/>
      <w:r w:rsidRPr="00054567">
        <w:rPr>
          <w:rFonts w:ascii="Times New Roman" w:hAnsi="Times New Roman" w:cs="Times New Roman"/>
          <w:sz w:val="28"/>
          <w:szCs w:val="28"/>
          <w:lang w:eastAsia="ru-RU"/>
        </w:rPr>
        <w:t>С.А.Мохначев</w:t>
      </w:r>
      <w:proofErr w:type="spellEnd"/>
      <w:r w:rsidRPr="00054567">
        <w:rPr>
          <w:rFonts w:ascii="Times New Roman" w:hAnsi="Times New Roman" w:cs="Times New Roman"/>
          <w:sz w:val="28"/>
          <w:szCs w:val="28"/>
          <w:lang w:eastAsia="ru-RU"/>
        </w:rPr>
        <w:t xml:space="preserve">, </w:t>
      </w:r>
      <w:proofErr w:type="spellStart"/>
      <w:r w:rsidRPr="00054567">
        <w:rPr>
          <w:rFonts w:ascii="Times New Roman" w:hAnsi="Times New Roman" w:cs="Times New Roman"/>
          <w:sz w:val="28"/>
          <w:szCs w:val="28"/>
          <w:lang w:eastAsia="ru-RU"/>
        </w:rPr>
        <w:t>С.Н.Суетин</w:t>
      </w:r>
      <w:proofErr w:type="spellEnd"/>
      <w:r w:rsidRPr="00054567">
        <w:rPr>
          <w:rFonts w:ascii="Times New Roman" w:hAnsi="Times New Roman" w:cs="Times New Roman"/>
          <w:sz w:val="28"/>
          <w:szCs w:val="28"/>
          <w:lang w:eastAsia="ru-RU"/>
        </w:rPr>
        <w:t>, Н.П</w:t>
      </w:r>
      <w:r w:rsidR="00D257F3" w:rsidRPr="00054567">
        <w:rPr>
          <w:rFonts w:ascii="Times New Roman" w:hAnsi="Times New Roman" w:cs="Times New Roman"/>
          <w:sz w:val="28"/>
          <w:szCs w:val="28"/>
          <w:lang w:val="kk-KZ" w:eastAsia="ru-RU"/>
        </w:rPr>
        <w:t>.</w:t>
      </w:r>
      <w:proofErr w:type="spellStart"/>
      <w:r w:rsidRPr="00054567">
        <w:rPr>
          <w:rFonts w:ascii="Times New Roman" w:hAnsi="Times New Roman" w:cs="Times New Roman"/>
          <w:sz w:val="28"/>
          <w:szCs w:val="28"/>
          <w:lang w:eastAsia="ru-RU"/>
        </w:rPr>
        <w:t>Шамаева</w:t>
      </w:r>
      <w:proofErr w:type="spellEnd"/>
      <w:r w:rsidR="00D257F3"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eastAsia="ru-RU"/>
        </w:rPr>
        <w:t>// Фундаментальные исследования. – 2015. – № 12.- Ч. 2.- С. 331</w:t>
      </w:r>
      <w:r w:rsidR="007C235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eastAsia="ru-RU"/>
        </w:rPr>
        <w:t xml:space="preserve">-336. </w:t>
      </w:r>
    </w:p>
    <w:p w14:paraId="579FC55B" w14:textId="5BE1AE23"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eastAsia="ru-RU"/>
        </w:rPr>
      </w:pPr>
      <w:bookmarkStart w:id="51" w:name="_Hlk198644585"/>
      <w:r w:rsidRPr="00054567">
        <w:rPr>
          <w:rFonts w:ascii="Times New Roman" w:hAnsi="Times New Roman" w:cs="Times New Roman"/>
          <w:sz w:val="28"/>
          <w:szCs w:val="28"/>
          <w:lang w:eastAsia="ru-RU"/>
        </w:rPr>
        <w:t>Цветков И.</w:t>
      </w:r>
      <w:r w:rsidR="007C235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eastAsia="ru-RU"/>
        </w:rPr>
        <w:t xml:space="preserve">А. </w:t>
      </w:r>
      <w:bookmarkEnd w:id="51"/>
      <w:r w:rsidRPr="00054567">
        <w:rPr>
          <w:rFonts w:ascii="Times New Roman" w:hAnsi="Times New Roman" w:cs="Times New Roman"/>
          <w:sz w:val="28"/>
          <w:szCs w:val="28"/>
          <w:lang w:eastAsia="ru-RU"/>
        </w:rPr>
        <w:t>Инновационное развитие производственного потенциала молочного скотоводства на основе кластерного подхода /И.</w:t>
      </w:r>
      <w:r w:rsidR="007C235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eastAsia="ru-RU"/>
        </w:rPr>
        <w:t>А. Цветков, Н.</w:t>
      </w:r>
      <w:r w:rsidR="00224433"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eastAsia="ru-RU"/>
        </w:rPr>
        <w:t>Н. Шумейко//Экономика сельского хозяйства России.</w:t>
      </w:r>
      <w:r w:rsidR="00D257F3"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eastAsia="ru-RU"/>
        </w:rPr>
        <w:t>-</w:t>
      </w:r>
      <w:r w:rsidR="00D257F3"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eastAsia="ru-RU"/>
        </w:rPr>
        <w:t>2019.- №4.- С.32-37.</w:t>
      </w:r>
    </w:p>
    <w:p w14:paraId="27630DF9" w14:textId="077A64BC"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eastAsia="ru-RU"/>
        </w:rPr>
      </w:pPr>
      <w:r w:rsidRPr="00054567">
        <w:rPr>
          <w:rFonts w:ascii="Times New Roman" w:hAnsi="Times New Roman" w:cs="Times New Roman"/>
          <w:sz w:val="28"/>
          <w:szCs w:val="28"/>
          <w:lang w:val="kk-KZ" w:eastAsia="ru-RU"/>
        </w:rPr>
        <w:t>Я</w:t>
      </w:r>
      <w:proofErr w:type="spellStart"/>
      <w:r w:rsidRPr="00054567">
        <w:rPr>
          <w:rFonts w:ascii="Times New Roman" w:hAnsi="Times New Roman" w:cs="Times New Roman"/>
          <w:sz w:val="28"/>
          <w:szCs w:val="28"/>
          <w:lang w:eastAsia="ru-RU"/>
        </w:rPr>
        <w:t>ркова</w:t>
      </w:r>
      <w:proofErr w:type="spellEnd"/>
      <w:r w:rsidRPr="00054567">
        <w:rPr>
          <w:rFonts w:ascii="Times New Roman" w:hAnsi="Times New Roman" w:cs="Times New Roman"/>
          <w:sz w:val="28"/>
          <w:szCs w:val="28"/>
          <w:lang w:eastAsia="ru-RU"/>
        </w:rPr>
        <w:t xml:space="preserve"> </w:t>
      </w:r>
      <w:proofErr w:type="spellStart"/>
      <w:r w:rsidRPr="00054567">
        <w:rPr>
          <w:rFonts w:ascii="Times New Roman" w:hAnsi="Times New Roman" w:cs="Times New Roman"/>
          <w:sz w:val="28"/>
          <w:szCs w:val="28"/>
          <w:lang w:eastAsia="ru-RU"/>
        </w:rPr>
        <w:t>Т.М.Продовольственная</w:t>
      </w:r>
      <w:proofErr w:type="spellEnd"/>
      <w:r w:rsidRPr="00054567">
        <w:rPr>
          <w:rFonts w:ascii="Times New Roman" w:hAnsi="Times New Roman" w:cs="Times New Roman"/>
          <w:sz w:val="28"/>
          <w:szCs w:val="28"/>
          <w:lang w:eastAsia="ru-RU"/>
        </w:rPr>
        <w:t xml:space="preserve"> безопасность: российский опыт и зарубежная практика: монография / Т.М. Яркова.- Пермь: ИПЦ «</w:t>
      </w:r>
      <w:proofErr w:type="spellStart"/>
      <w:r w:rsidRPr="00054567">
        <w:rPr>
          <w:rFonts w:ascii="Times New Roman" w:hAnsi="Times New Roman" w:cs="Times New Roman"/>
          <w:sz w:val="28"/>
          <w:szCs w:val="28"/>
          <w:lang w:eastAsia="ru-RU"/>
        </w:rPr>
        <w:t>Прокростъ</w:t>
      </w:r>
      <w:proofErr w:type="spellEnd"/>
      <w:r w:rsidRPr="00054567">
        <w:rPr>
          <w:rFonts w:ascii="Times New Roman" w:hAnsi="Times New Roman" w:cs="Times New Roman"/>
          <w:sz w:val="28"/>
          <w:szCs w:val="28"/>
          <w:lang w:eastAsia="ru-RU"/>
        </w:rPr>
        <w:t>», 2019. – 192 с</w:t>
      </w:r>
      <w:r w:rsidR="005714F1" w:rsidRPr="00054567">
        <w:rPr>
          <w:rFonts w:ascii="Times New Roman" w:hAnsi="Times New Roman" w:cs="Times New Roman"/>
          <w:sz w:val="28"/>
          <w:szCs w:val="28"/>
          <w:lang w:val="kk-KZ" w:eastAsia="ru-RU"/>
        </w:rPr>
        <w:t>.</w:t>
      </w:r>
    </w:p>
    <w:p w14:paraId="1E1BE219" w14:textId="7D772349"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eastAsia="ru-RU"/>
        </w:rPr>
      </w:pPr>
      <w:bookmarkStart w:id="52" w:name="_Hlk198645264"/>
      <w:r w:rsidRPr="00054567">
        <w:rPr>
          <w:rFonts w:ascii="Times New Roman" w:hAnsi="Times New Roman" w:cs="Times New Roman"/>
          <w:sz w:val="28"/>
          <w:szCs w:val="28"/>
          <w:lang w:eastAsia="ru-RU"/>
        </w:rPr>
        <w:t>Васькова Ю.</w:t>
      </w:r>
      <w:r w:rsidR="00224433"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eastAsia="ru-RU"/>
        </w:rPr>
        <w:t>И</w:t>
      </w:r>
      <w:bookmarkEnd w:id="52"/>
      <w:r w:rsidRPr="00054567">
        <w:rPr>
          <w:rFonts w:ascii="Times New Roman" w:hAnsi="Times New Roman" w:cs="Times New Roman"/>
          <w:sz w:val="28"/>
          <w:szCs w:val="28"/>
          <w:lang w:eastAsia="ru-RU"/>
        </w:rPr>
        <w:t>. Проблемы формирования системы антикризисного управления в обеспечении экономической безопасности мясоперерабатывающих предприятий АПК Украины // Новые парадигмы общественного развития: экономические, социальные, философские, политические, правовые, общенаучные тенденции и закономерности: материалы международ. науч.-</w:t>
      </w:r>
      <w:proofErr w:type="spellStart"/>
      <w:r w:rsidRPr="00054567">
        <w:rPr>
          <w:rFonts w:ascii="Times New Roman" w:hAnsi="Times New Roman" w:cs="Times New Roman"/>
          <w:sz w:val="28"/>
          <w:szCs w:val="28"/>
          <w:lang w:eastAsia="ru-RU"/>
        </w:rPr>
        <w:t>практич</w:t>
      </w:r>
      <w:proofErr w:type="spellEnd"/>
      <w:r w:rsidRPr="00054567">
        <w:rPr>
          <w:rFonts w:ascii="Times New Roman" w:hAnsi="Times New Roman" w:cs="Times New Roman"/>
          <w:sz w:val="28"/>
          <w:szCs w:val="28"/>
          <w:lang w:eastAsia="ru-RU"/>
        </w:rPr>
        <w:t>.</w:t>
      </w:r>
      <w:r w:rsidR="00877835"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eastAsia="ru-RU"/>
        </w:rPr>
        <w:t>конференции.</w:t>
      </w:r>
      <w:r w:rsidR="007C235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eastAsia="ru-RU"/>
        </w:rPr>
        <w:t>- Саратов.: Академия управления, 2016. - С. 102</w:t>
      </w:r>
      <w:r w:rsidR="007C235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eastAsia="ru-RU"/>
        </w:rPr>
        <w:t>-104</w:t>
      </w:r>
      <w:r w:rsidR="005714F1" w:rsidRPr="00054567">
        <w:rPr>
          <w:rFonts w:ascii="Times New Roman" w:hAnsi="Times New Roman" w:cs="Times New Roman"/>
          <w:sz w:val="28"/>
          <w:szCs w:val="28"/>
          <w:lang w:val="kk-KZ" w:eastAsia="ru-RU"/>
        </w:rPr>
        <w:t>.</w:t>
      </w:r>
    </w:p>
    <w:p w14:paraId="2EBDAE5A" w14:textId="7046936D"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eastAsia="ru-RU"/>
        </w:rPr>
      </w:pPr>
      <w:r w:rsidRPr="00054567">
        <w:rPr>
          <w:rFonts w:ascii="Times New Roman" w:hAnsi="Times New Roman" w:cs="Times New Roman"/>
          <w:sz w:val="28"/>
          <w:szCs w:val="28"/>
          <w:lang w:val="kk-KZ"/>
        </w:rPr>
        <w:t xml:space="preserve">Ысқақов М.Ә., Мұсынов Қ.М., Гордеева Е.А., Әрінов Қ.К. Өсімдік шаруашылығы өнімдерін сақтау және қайта өңдеу технологиясы: оқулық / Қазақстан Республикасы Білім және ғылым министрлігі. - Алматы : Бастау, 2016. - 521 б. </w:t>
      </w:r>
    </w:p>
    <w:p w14:paraId="3DD6814C" w14:textId="5E91A10D"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eastAsia="ru-RU"/>
        </w:rPr>
        <w:t>Сапаргалиев</w:t>
      </w:r>
      <w:r w:rsidR="00267934"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 xml:space="preserve">Г. Основы государства и права Казахстана. </w:t>
      </w:r>
      <w:r w:rsidRPr="00054567">
        <w:rPr>
          <w:rFonts w:ascii="Times New Roman" w:hAnsi="Times New Roman" w:cs="Times New Roman"/>
          <w:sz w:val="28"/>
          <w:szCs w:val="28"/>
          <w:lang w:eastAsia="ru-RU"/>
        </w:rPr>
        <w:t>3-</w:t>
      </w:r>
      <w:r w:rsidRPr="00054567">
        <w:rPr>
          <w:rFonts w:ascii="Times New Roman" w:hAnsi="Times New Roman" w:cs="Times New Roman"/>
          <w:sz w:val="28"/>
          <w:szCs w:val="28"/>
          <w:lang w:val="kk-KZ" w:eastAsia="ru-RU"/>
        </w:rPr>
        <w:t xml:space="preserve">е изд., </w:t>
      </w:r>
      <w:r w:rsidRPr="00054567">
        <w:rPr>
          <w:rFonts w:ascii="Times New Roman" w:hAnsi="Times New Roman" w:cs="Times New Roman"/>
          <w:sz w:val="28"/>
          <w:szCs w:val="28"/>
          <w:lang w:eastAsia="ru-RU"/>
        </w:rPr>
        <w:t xml:space="preserve">- </w:t>
      </w:r>
      <w:r w:rsidRPr="00054567">
        <w:rPr>
          <w:rFonts w:ascii="Times New Roman" w:hAnsi="Times New Roman" w:cs="Times New Roman"/>
          <w:sz w:val="28"/>
          <w:szCs w:val="28"/>
          <w:lang w:val="kk-KZ" w:eastAsia="ru-RU"/>
        </w:rPr>
        <w:t xml:space="preserve">Алматы, Атамұра. </w:t>
      </w:r>
      <w:r w:rsidRPr="00054567">
        <w:rPr>
          <w:rFonts w:ascii="Times New Roman" w:hAnsi="Times New Roman" w:cs="Times New Roman"/>
          <w:sz w:val="28"/>
          <w:szCs w:val="28"/>
          <w:lang w:eastAsia="ru-RU"/>
        </w:rPr>
        <w:t>– 2003</w:t>
      </w:r>
      <w:r w:rsidRPr="00054567">
        <w:rPr>
          <w:rFonts w:ascii="Times New Roman" w:hAnsi="Times New Roman" w:cs="Times New Roman"/>
          <w:sz w:val="28"/>
          <w:szCs w:val="28"/>
          <w:lang w:val="kk-KZ" w:eastAsia="ru-RU"/>
        </w:rPr>
        <w:t>,</w:t>
      </w:r>
      <w:r w:rsidR="007C235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en-US" w:eastAsia="ru-RU"/>
        </w:rPr>
        <w:t>C</w:t>
      </w:r>
      <w:r w:rsidRPr="00054567">
        <w:rPr>
          <w:rFonts w:ascii="Times New Roman" w:hAnsi="Times New Roman" w:cs="Times New Roman"/>
          <w:sz w:val="28"/>
          <w:szCs w:val="28"/>
          <w:lang w:eastAsia="ru-RU"/>
        </w:rPr>
        <w:t>.193</w:t>
      </w:r>
      <w:r w:rsidR="005714F1" w:rsidRPr="00054567">
        <w:rPr>
          <w:rFonts w:ascii="Times New Roman" w:hAnsi="Times New Roman" w:cs="Times New Roman"/>
          <w:sz w:val="28"/>
          <w:szCs w:val="28"/>
          <w:lang w:val="kk-KZ" w:eastAsia="ru-RU"/>
        </w:rPr>
        <w:t>.</w:t>
      </w:r>
    </w:p>
    <w:p w14:paraId="692B08D7" w14:textId="13DC618B" w:rsidR="00DE30F6" w:rsidRPr="00054567" w:rsidRDefault="00DE30F6" w:rsidP="00B93B14">
      <w:pPr>
        <w:pStyle w:val="a5"/>
        <w:numPr>
          <w:ilvl w:val="0"/>
          <w:numId w:val="37"/>
        </w:numPr>
        <w:ind w:left="0" w:firstLine="709"/>
        <w:jc w:val="both"/>
        <w:rPr>
          <w:rFonts w:ascii="Times New Roman" w:hAnsi="Times New Roman" w:cs="Times New Roman"/>
          <w:sz w:val="28"/>
          <w:szCs w:val="28"/>
        </w:rPr>
      </w:pPr>
      <w:proofErr w:type="spellStart"/>
      <w:r w:rsidRPr="00054567">
        <w:rPr>
          <w:rFonts w:ascii="Times New Roman" w:hAnsi="Times New Roman" w:cs="Times New Roman"/>
          <w:sz w:val="28"/>
          <w:szCs w:val="28"/>
        </w:rPr>
        <w:t>Ашимбаев</w:t>
      </w:r>
      <w:proofErr w:type="spellEnd"/>
      <w:r w:rsidRPr="00054567">
        <w:rPr>
          <w:rFonts w:ascii="Times New Roman" w:hAnsi="Times New Roman" w:cs="Times New Roman"/>
          <w:sz w:val="28"/>
          <w:szCs w:val="28"/>
          <w:lang w:val="kk-KZ"/>
        </w:rPr>
        <w:t xml:space="preserve"> Т</w:t>
      </w:r>
      <w:r w:rsidRPr="00054567">
        <w:rPr>
          <w:rFonts w:ascii="Times New Roman" w:hAnsi="Times New Roman" w:cs="Times New Roman"/>
          <w:b/>
          <w:bCs/>
          <w:sz w:val="28"/>
          <w:szCs w:val="28"/>
          <w:lang w:val="kk-KZ"/>
        </w:rPr>
        <w:t>.</w:t>
      </w:r>
      <w:r w:rsidRPr="00054567">
        <w:rPr>
          <w:rFonts w:ascii="Times New Roman" w:hAnsi="Times New Roman" w:cs="Times New Roman"/>
          <w:sz w:val="28"/>
          <w:szCs w:val="28"/>
        </w:rPr>
        <w:t xml:space="preserve"> Экономика Казахстана от плана к рынку: публицистика 70-90-х гг. ХХ века: к 100-летию со дня рождения /. - Алматы: Полиграфкомбинат, 2018. – </w:t>
      </w:r>
      <w:r w:rsidRPr="00054567">
        <w:rPr>
          <w:rFonts w:ascii="Times New Roman" w:hAnsi="Times New Roman" w:cs="Times New Roman"/>
          <w:sz w:val="28"/>
          <w:szCs w:val="28"/>
          <w:lang w:val="kk-KZ"/>
        </w:rPr>
        <w:t>3</w:t>
      </w:r>
      <w:r w:rsidRPr="00054567">
        <w:rPr>
          <w:rFonts w:ascii="Times New Roman" w:hAnsi="Times New Roman" w:cs="Times New Roman"/>
          <w:sz w:val="28"/>
          <w:szCs w:val="28"/>
        </w:rPr>
        <w:t>03</w:t>
      </w:r>
      <w:r w:rsidR="005714F1"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с. </w:t>
      </w:r>
    </w:p>
    <w:p w14:paraId="32FEFDD8" w14:textId="69DB68BB" w:rsidR="00DE30F6" w:rsidRPr="00054567" w:rsidRDefault="00DE30F6" w:rsidP="00B93B14">
      <w:pPr>
        <w:pStyle w:val="a5"/>
        <w:numPr>
          <w:ilvl w:val="0"/>
          <w:numId w:val="37"/>
        </w:numPr>
        <w:ind w:left="0" w:firstLine="709"/>
        <w:jc w:val="both"/>
        <w:rPr>
          <w:rFonts w:ascii="Times New Roman" w:hAnsi="Times New Roman" w:cs="Times New Roman"/>
          <w:color w:val="ED0000"/>
          <w:sz w:val="28"/>
          <w:szCs w:val="28"/>
        </w:rPr>
      </w:pPr>
      <w:proofErr w:type="spellStart"/>
      <w:r w:rsidRPr="00054567">
        <w:rPr>
          <w:rFonts w:ascii="Times New Roman" w:hAnsi="Times New Roman" w:cs="Times New Roman"/>
          <w:sz w:val="28"/>
          <w:szCs w:val="28"/>
        </w:rPr>
        <w:t>Кенжебаев</w:t>
      </w:r>
      <w:proofErr w:type="spellEnd"/>
      <w:r w:rsidRPr="00054567">
        <w:rPr>
          <w:rFonts w:ascii="Times New Roman" w:hAnsi="Times New Roman" w:cs="Times New Roman"/>
          <w:sz w:val="28"/>
          <w:szCs w:val="28"/>
          <w:lang w:val="kk-KZ"/>
        </w:rPr>
        <w:t xml:space="preserve"> С. </w:t>
      </w:r>
      <w:r w:rsidRPr="00054567">
        <w:rPr>
          <w:rFonts w:ascii="Times New Roman" w:hAnsi="Times New Roman" w:cs="Times New Roman"/>
          <w:color w:val="212529"/>
          <w:sz w:val="28"/>
          <w:szCs w:val="28"/>
        </w:rPr>
        <w:t>Современные методы в биотехнологии – Алматы: Бастау, 2013. –</w:t>
      </w:r>
      <w:r w:rsidRPr="00054567">
        <w:rPr>
          <w:rFonts w:ascii="Times New Roman" w:hAnsi="Times New Roman" w:cs="Times New Roman"/>
          <w:color w:val="212529"/>
          <w:sz w:val="28"/>
          <w:szCs w:val="28"/>
          <w:lang w:val="en-US"/>
        </w:rPr>
        <w:t>C</w:t>
      </w:r>
      <w:r w:rsidRPr="00054567">
        <w:rPr>
          <w:rFonts w:ascii="Times New Roman" w:hAnsi="Times New Roman" w:cs="Times New Roman"/>
          <w:color w:val="212529"/>
          <w:sz w:val="28"/>
          <w:szCs w:val="28"/>
        </w:rPr>
        <w:t>.270</w:t>
      </w:r>
      <w:r w:rsidR="005714F1" w:rsidRPr="00054567">
        <w:rPr>
          <w:rFonts w:ascii="Times New Roman" w:hAnsi="Times New Roman" w:cs="Times New Roman"/>
          <w:color w:val="212529"/>
          <w:sz w:val="28"/>
          <w:szCs w:val="28"/>
          <w:lang w:val="kk-KZ"/>
        </w:rPr>
        <w:t>.</w:t>
      </w:r>
    </w:p>
    <w:p w14:paraId="7B5D03DC" w14:textId="77777777" w:rsidR="00DE30F6" w:rsidRPr="00054567" w:rsidRDefault="00DE30F6" w:rsidP="00B93B14">
      <w:pPr>
        <w:pStyle w:val="a5"/>
        <w:numPr>
          <w:ilvl w:val="0"/>
          <w:numId w:val="37"/>
        </w:numPr>
        <w:ind w:left="0" w:firstLine="709"/>
        <w:jc w:val="both"/>
        <w:rPr>
          <w:rFonts w:ascii="Times New Roman" w:hAnsi="Times New Roman" w:cs="Times New Roman"/>
          <w:sz w:val="28"/>
          <w:szCs w:val="28"/>
          <w:lang w:val="en-US"/>
        </w:rPr>
      </w:pPr>
      <w:proofErr w:type="spellStart"/>
      <w:r w:rsidRPr="00054567">
        <w:rPr>
          <w:rFonts w:ascii="Times New Roman" w:hAnsi="Times New Roman" w:cs="Times New Roman"/>
          <w:sz w:val="28"/>
          <w:szCs w:val="28"/>
          <w:lang w:val="en-US"/>
        </w:rPr>
        <w:t>Myrzaliyev</w:t>
      </w:r>
      <w:proofErr w:type="spellEnd"/>
      <w:r w:rsidRPr="00054567">
        <w:rPr>
          <w:rFonts w:ascii="Times New Roman" w:hAnsi="Times New Roman" w:cs="Times New Roman"/>
          <w:sz w:val="28"/>
          <w:szCs w:val="28"/>
          <w:lang w:val="en-US"/>
        </w:rPr>
        <w:t xml:space="preserve">, B.S. Modern agriculture and public planning system / B.S. </w:t>
      </w:r>
      <w:proofErr w:type="spellStart"/>
      <w:r w:rsidRPr="00054567">
        <w:rPr>
          <w:rFonts w:ascii="Times New Roman" w:hAnsi="Times New Roman" w:cs="Times New Roman"/>
          <w:sz w:val="28"/>
          <w:szCs w:val="28"/>
          <w:lang w:val="en-US"/>
        </w:rPr>
        <w:t>Myrzaliyev</w:t>
      </w:r>
      <w:proofErr w:type="spellEnd"/>
      <w:r w:rsidRPr="00054567">
        <w:rPr>
          <w:rFonts w:ascii="Times New Roman" w:hAnsi="Times New Roman" w:cs="Times New Roman"/>
          <w:sz w:val="28"/>
          <w:szCs w:val="28"/>
          <w:lang w:val="en-US"/>
        </w:rPr>
        <w:t xml:space="preserve">, B.U. Mustafayeva // Problems of </w:t>
      </w:r>
      <w:proofErr w:type="spellStart"/>
      <w:r w:rsidRPr="00054567">
        <w:rPr>
          <w:rFonts w:ascii="Times New Roman" w:hAnsi="Times New Roman" w:cs="Times New Roman"/>
          <w:sz w:val="28"/>
          <w:szCs w:val="28"/>
          <w:lang w:val="en-US"/>
        </w:rPr>
        <w:t>AgriMarket</w:t>
      </w:r>
      <w:proofErr w:type="spellEnd"/>
      <w:r w:rsidRPr="00054567">
        <w:rPr>
          <w:rFonts w:ascii="Times New Roman" w:hAnsi="Times New Roman" w:cs="Times New Roman"/>
          <w:sz w:val="28"/>
          <w:szCs w:val="28"/>
          <w:lang w:val="en-US"/>
        </w:rPr>
        <w:t xml:space="preserve">. - 2018. - №1. - P. 75-83. </w:t>
      </w:r>
    </w:p>
    <w:p w14:paraId="3A69F832" w14:textId="214DCD9D" w:rsidR="00DE30F6" w:rsidRPr="00054567" w:rsidRDefault="00DE30F6" w:rsidP="00B93B14">
      <w:pPr>
        <w:pStyle w:val="a5"/>
        <w:numPr>
          <w:ilvl w:val="0"/>
          <w:numId w:val="37"/>
        </w:numPr>
        <w:ind w:left="0" w:firstLine="709"/>
        <w:jc w:val="both"/>
        <w:rPr>
          <w:rFonts w:ascii="Times New Roman" w:hAnsi="Times New Roman" w:cs="Times New Roman"/>
          <w:sz w:val="28"/>
          <w:szCs w:val="28"/>
          <w:lang w:val="en-US"/>
        </w:rPr>
      </w:pPr>
      <w:proofErr w:type="spellStart"/>
      <w:r w:rsidRPr="00054567">
        <w:rPr>
          <w:rFonts w:ascii="Times New Roman" w:hAnsi="Times New Roman" w:cs="Times New Roman"/>
          <w:sz w:val="28"/>
          <w:szCs w:val="28"/>
          <w:lang w:val="en-US"/>
        </w:rPr>
        <w:t>Konuspayev</w:t>
      </w:r>
      <w:proofErr w:type="spellEnd"/>
      <w:r w:rsidR="00E71BB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en-US"/>
        </w:rPr>
        <w:t xml:space="preserve">R.K. Investment activities in </w:t>
      </w:r>
      <w:proofErr w:type="spellStart"/>
      <w:r w:rsidRPr="00054567">
        <w:rPr>
          <w:rFonts w:ascii="Times New Roman" w:hAnsi="Times New Roman" w:cs="Times New Roman"/>
          <w:sz w:val="28"/>
          <w:szCs w:val="28"/>
          <w:lang w:val="en-US"/>
        </w:rPr>
        <w:t>agri</w:t>
      </w:r>
      <w:proofErr w:type="spellEnd"/>
      <w:r w:rsidRPr="00054567">
        <w:rPr>
          <w:rFonts w:ascii="Times New Roman" w:hAnsi="Times New Roman" w:cs="Times New Roman"/>
          <w:sz w:val="28"/>
          <w:szCs w:val="28"/>
          <w:lang w:val="en-US"/>
        </w:rPr>
        <w:t xml:space="preserve">-industrial complex of the Republic of Kazakhstan / R.K. </w:t>
      </w:r>
      <w:proofErr w:type="spellStart"/>
      <w:r w:rsidRPr="00054567">
        <w:rPr>
          <w:rFonts w:ascii="Times New Roman" w:hAnsi="Times New Roman" w:cs="Times New Roman"/>
          <w:sz w:val="28"/>
          <w:szCs w:val="28"/>
          <w:lang w:val="en-US"/>
        </w:rPr>
        <w:t>Konuspayev</w:t>
      </w:r>
      <w:proofErr w:type="spellEnd"/>
      <w:r w:rsidRPr="00054567">
        <w:rPr>
          <w:rFonts w:ascii="Times New Roman" w:hAnsi="Times New Roman" w:cs="Times New Roman"/>
          <w:sz w:val="28"/>
          <w:szCs w:val="28"/>
          <w:lang w:val="en-US"/>
        </w:rPr>
        <w:t xml:space="preserve">, T.J. </w:t>
      </w:r>
      <w:proofErr w:type="spellStart"/>
      <w:r w:rsidRPr="00054567">
        <w:rPr>
          <w:rFonts w:ascii="Times New Roman" w:hAnsi="Times New Roman" w:cs="Times New Roman"/>
          <w:sz w:val="28"/>
          <w:szCs w:val="28"/>
          <w:lang w:val="en-US"/>
        </w:rPr>
        <w:t>Demesinov</w:t>
      </w:r>
      <w:proofErr w:type="spellEnd"/>
      <w:r w:rsidRPr="00054567">
        <w:rPr>
          <w:rFonts w:ascii="Times New Roman" w:hAnsi="Times New Roman" w:cs="Times New Roman"/>
          <w:sz w:val="28"/>
          <w:szCs w:val="28"/>
          <w:lang w:val="en-US"/>
        </w:rPr>
        <w:t xml:space="preserve"> // Problems of </w:t>
      </w:r>
      <w:proofErr w:type="spellStart"/>
      <w:r w:rsidRPr="00054567">
        <w:rPr>
          <w:rFonts w:ascii="Times New Roman" w:hAnsi="Times New Roman" w:cs="Times New Roman"/>
          <w:sz w:val="28"/>
          <w:szCs w:val="28"/>
          <w:lang w:val="en-US"/>
        </w:rPr>
        <w:t>AgriMarket</w:t>
      </w:r>
      <w:proofErr w:type="spellEnd"/>
      <w:r w:rsidRPr="00054567">
        <w:rPr>
          <w:rFonts w:ascii="Times New Roman" w:hAnsi="Times New Roman" w:cs="Times New Roman"/>
          <w:sz w:val="28"/>
          <w:szCs w:val="28"/>
          <w:lang w:val="en-US"/>
        </w:rPr>
        <w:t>.</w:t>
      </w:r>
      <w:r w:rsidR="007C235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en-US"/>
        </w:rPr>
        <w:t>-</w:t>
      </w:r>
      <w:r w:rsidR="007C235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en-US"/>
        </w:rPr>
        <w:t>2019.- №1.- P. 23-30</w:t>
      </w:r>
      <w:r w:rsidR="005714F1" w:rsidRPr="00054567">
        <w:rPr>
          <w:rFonts w:ascii="Times New Roman" w:hAnsi="Times New Roman" w:cs="Times New Roman"/>
          <w:sz w:val="28"/>
          <w:szCs w:val="28"/>
          <w:lang w:val="kk-KZ"/>
        </w:rPr>
        <w:t>.</w:t>
      </w:r>
    </w:p>
    <w:p w14:paraId="0E6377F3" w14:textId="40D5C74B" w:rsidR="00DE30F6" w:rsidRPr="00054567" w:rsidRDefault="00DE30F6" w:rsidP="00B93B14">
      <w:pPr>
        <w:pStyle w:val="a5"/>
        <w:numPr>
          <w:ilvl w:val="0"/>
          <w:numId w:val="37"/>
        </w:numPr>
        <w:ind w:left="0" w:firstLine="709"/>
        <w:jc w:val="both"/>
        <w:rPr>
          <w:rStyle w:val="a7"/>
          <w:rFonts w:ascii="Times New Roman" w:hAnsi="Times New Roman" w:cs="Times New Roman"/>
          <w:color w:val="auto"/>
          <w:sz w:val="28"/>
          <w:szCs w:val="28"/>
          <w:lang w:val="kk-KZ"/>
        </w:rPr>
      </w:pPr>
      <w:r w:rsidRPr="00054567">
        <w:rPr>
          <w:rFonts w:ascii="Times New Roman" w:hAnsi="Times New Roman" w:cs="Times New Roman"/>
          <w:sz w:val="28"/>
          <w:szCs w:val="28"/>
          <w:lang w:val="kk-KZ" w:eastAsia="ru-RU"/>
        </w:rPr>
        <w:t xml:space="preserve">Мемлекет басшысы Қасым-Жомарт Тоқаевтың «Әділетті мемлекет. Біртұтас ұлт. Берекелі қоғам» Екінші бағдар. Нақты секторды дамыту атты Қазақстан халқына Жолдауы </w:t>
      </w:r>
      <w:hyperlink r:id="rId67" w:history="1">
        <w:r w:rsidRPr="00054567">
          <w:rPr>
            <w:rStyle w:val="a7"/>
            <w:rFonts w:ascii="Times New Roman" w:hAnsi="Times New Roman" w:cs="Times New Roman"/>
            <w:sz w:val="28"/>
            <w:szCs w:val="28"/>
            <w:lang w:val="kk-KZ" w:eastAsia="ru-RU"/>
          </w:rPr>
          <w:t>https://www.akorda.kz/kz/memleket-basshysy-kasym-zhomart-tokaevtyn-kazakstan-halkyna-zholdauy-181416</w:t>
        </w:r>
      </w:hyperlink>
      <w:r w:rsidR="00CA1756" w:rsidRPr="00054567">
        <w:rPr>
          <w:rStyle w:val="a7"/>
          <w:rFonts w:ascii="Times New Roman" w:hAnsi="Times New Roman" w:cs="Times New Roman"/>
          <w:sz w:val="28"/>
          <w:szCs w:val="28"/>
          <w:lang w:val="kk-KZ" w:eastAsia="ru-RU"/>
        </w:rPr>
        <w:t xml:space="preserve"> </w:t>
      </w:r>
      <w:r w:rsidR="00CA1756" w:rsidRPr="00054567">
        <w:rPr>
          <w:rStyle w:val="a7"/>
          <w:rFonts w:ascii="Times New Roman" w:hAnsi="Times New Roman" w:cs="Times New Roman"/>
          <w:color w:val="auto"/>
          <w:sz w:val="28"/>
          <w:szCs w:val="28"/>
          <w:u w:val="none"/>
          <w:lang w:val="kk-KZ" w:eastAsia="ru-RU"/>
        </w:rPr>
        <w:t>25.06.2025</w:t>
      </w:r>
      <w:r w:rsidR="005714F1" w:rsidRPr="00054567">
        <w:rPr>
          <w:rStyle w:val="a7"/>
          <w:rFonts w:ascii="Times New Roman" w:hAnsi="Times New Roman" w:cs="Times New Roman"/>
          <w:color w:val="auto"/>
          <w:sz w:val="28"/>
          <w:szCs w:val="28"/>
          <w:u w:val="none"/>
          <w:lang w:val="kk-KZ" w:eastAsia="ru-RU"/>
        </w:rPr>
        <w:t>.</w:t>
      </w:r>
    </w:p>
    <w:p w14:paraId="4A7F1312" w14:textId="644B581E"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Қазақстан Республикасының индуст</w:t>
      </w:r>
      <w:r w:rsidR="00E71BBA" w:rsidRPr="00054567">
        <w:rPr>
          <w:rFonts w:ascii="Times New Roman" w:hAnsi="Times New Roman" w:cs="Times New Roman"/>
          <w:sz w:val="28"/>
          <w:szCs w:val="28"/>
          <w:lang w:val="kk-KZ"/>
        </w:rPr>
        <w:t>р</w:t>
      </w:r>
      <w:r w:rsidRPr="00054567">
        <w:rPr>
          <w:rFonts w:ascii="Times New Roman" w:hAnsi="Times New Roman" w:cs="Times New Roman"/>
          <w:sz w:val="28"/>
          <w:szCs w:val="28"/>
          <w:lang w:val="kk-KZ"/>
        </w:rPr>
        <w:t xml:space="preserve">иялық-инновациялық дамуының мемлекеттік стратегиялық дамуының басым бағыттары </w:t>
      </w:r>
      <w:hyperlink r:id="rId68" w:history="1">
        <w:r w:rsidRPr="00054567">
          <w:rPr>
            <w:rStyle w:val="a7"/>
            <w:rFonts w:ascii="Times New Roman" w:hAnsi="Times New Roman" w:cs="Times New Roman"/>
            <w:sz w:val="28"/>
            <w:szCs w:val="28"/>
            <w:lang w:val="kk-KZ"/>
          </w:rPr>
          <w:t>https://opennews.kz/society/12714-qazaqstan-respublikasynyn-industrijalyq-innovacijalyq-damuynyn-memlekettik-strategijalyq-bagdarlamalarynyn-basym-bagyttary.html</w:t>
        </w:r>
      </w:hyperlink>
      <w:r w:rsidR="00091EA8" w:rsidRPr="00054567">
        <w:rPr>
          <w:rStyle w:val="a7"/>
          <w:rFonts w:ascii="Times New Roman" w:hAnsi="Times New Roman" w:cs="Times New Roman"/>
          <w:sz w:val="28"/>
          <w:szCs w:val="28"/>
          <w:lang w:val="kk-KZ"/>
        </w:rPr>
        <w:t xml:space="preserve"> </w:t>
      </w:r>
      <w:r w:rsidR="00091EA8" w:rsidRPr="00054567">
        <w:rPr>
          <w:rStyle w:val="a7"/>
          <w:rFonts w:ascii="Times New Roman" w:hAnsi="Times New Roman" w:cs="Times New Roman"/>
          <w:color w:val="auto"/>
          <w:sz w:val="28"/>
          <w:szCs w:val="28"/>
          <w:u w:val="none"/>
          <w:lang w:val="kk-KZ" w:eastAsia="ru-RU"/>
        </w:rPr>
        <w:t>16.03.2024</w:t>
      </w:r>
      <w:r w:rsidR="005714F1" w:rsidRPr="00054567">
        <w:rPr>
          <w:rStyle w:val="a7"/>
          <w:rFonts w:ascii="Times New Roman" w:hAnsi="Times New Roman" w:cs="Times New Roman"/>
          <w:color w:val="auto"/>
          <w:sz w:val="28"/>
          <w:szCs w:val="28"/>
          <w:u w:val="none"/>
          <w:lang w:val="kk-KZ" w:eastAsia="ru-RU"/>
        </w:rPr>
        <w:t>.</w:t>
      </w:r>
    </w:p>
    <w:p w14:paraId="080B691E" w14:textId="398068DD"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eastAsia="ru-RU"/>
        </w:rPr>
        <w:t>Еуразиялық экономикалық одақ туралы шартты ратификациялау туралы Қазақстан Республикасының Заңы.</w:t>
      </w:r>
      <w:r w:rsidR="00091EA8"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2014 жылғы 14 қазандағы № 240-V ҚРЗ</w:t>
      </w:r>
      <w:r>
        <w:fldChar w:fldCharType="begin"/>
      </w:r>
      <w:r w:rsidRPr="006348B8">
        <w:rPr>
          <w:lang w:val="kk-KZ"/>
        </w:rPr>
        <w:instrText>HYPERLINK "https://adilet.zan.kz/kaz/docs/Z1400000240"</w:instrText>
      </w:r>
      <w:r>
        <w:fldChar w:fldCharType="separate"/>
      </w:r>
      <w:r w:rsidRPr="00054567">
        <w:rPr>
          <w:rStyle w:val="a7"/>
          <w:rFonts w:ascii="Times New Roman" w:hAnsi="Times New Roman" w:cs="Times New Roman"/>
          <w:sz w:val="28"/>
          <w:szCs w:val="28"/>
          <w:lang w:val="kk-KZ" w:eastAsia="ru-RU"/>
        </w:rPr>
        <w:t>https://adilet.zan.kz/kaz/docs/Z1400000240</w:t>
      </w:r>
      <w:r>
        <w:rPr>
          <w:rStyle w:val="a7"/>
          <w:rFonts w:ascii="Times New Roman" w:hAnsi="Times New Roman" w:cs="Times New Roman"/>
          <w:sz w:val="28"/>
          <w:szCs w:val="28"/>
          <w:lang w:val="kk-KZ" w:eastAsia="ru-RU"/>
        </w:rPr>
        <w:fldChar w:fldCharType="end"/>
      </w:r>
      <w:r w:rsidR="00091EA8" w:rsidRPr="00054567">
        <w:rPr>
          <w:rStyle w:val="a7"/>
          <w:rFonts w:ascii="Times New Roman" w:hAnsi="Times New Roman" w:cs="Times New Roman"/>
          <w:sz w:val="28"/>
          <w:szCs w:val="28"/>
          <w:lang w:val="kk-KZ" w:eastAsia="ru-RU"/>
        </w:rPr>
        <w:t xml:space="preserve"> </w:t>
      </w:r>
      <w:r w:rsidR="00091EA8" w:rsidRPr="00054567">
        <w:rPr>
          <w:rStyle w:val="a7"/>
          <w:rFonts w:ascii="Times New Roman" w:hAnsi="Times New Roman" w:cs="Times New Roman"/>
          <w:color w:val="auto"/>
          <w:sz w:val="28"/>
          <w:szCs w:val="28"/>
          <w:u w:val="none"/>
          <w:lang w:val="kk-KZ" w:eastAsia="ru-RU"/>
        </w:rPr>
        <w:t>11.01.2025</w:t>
      </w:r>
      <w:r w:rsidR="005714F1" w:rsidRPr="00054567">
        <w:rPr>
          <w:rStyle w:val="a7"/>
          <w:rFonts w:ascii="Times New Roman" w:hAnsi="Times New Roman" w:cs="Times New Roman"/>
          <w:color w:val="auto"/>
          <w:sz w:val="28"/>
          <w:szCs w:val="28"/>
          <w:u w:val="none"/>
          <w:lang w:val="kk-KZ" w:eastAsia="ru-RU"/>
        </w:rPr>
        <w:t>.</w:t>
      </w:r>
    </w:p>
    <w:p w14:paraId="38CC53A1" w14:textId="0E43CAB1" w:rsidR="00DE30F6" w:rsidRPr="00054567" w:rsidRDefault="00DE30F6" w:rsidP="00B93B14">
      <w:pPr>
        <w:pStyle w:val="a5"/>
        <w:numPr>
          <w:ilvl w:val="0"/>
          <w:numId w:val="37"/>
        </w:numPr>
        <w:ind w:left="0" w:firstLine="709"/>
        <w:jc w:val="both"/>
        <w:rPr>
          <w:rStyle w:val="a7"/>
          <w:rFonts w:ascii="Times New Roman" w:hAnsi="Times New Roman" w:cs="Times New Roman"/>
          <w:color w:val="auto"/>
          <w:sz w:val="28"/>
          <w:szCs w:val="28"/>
        </w:rPr>
      </w:pPr>
      <w:r w:rsidRPr="00054567">
        <w:rPr>
          <w:rFonts w:ascii="Times New Roman" w:hAnsi="Times New Roman" w:cs="Times New Roman"/>
          <w:sz w:val="28"/>
          <w:szCs w:val="28"/>
          <w:lang w:val="kk-KZ"/>
        </w:rPr>
        <w:t>Қазақстанның 2030 жылға дейінгі даму стратегиясын одан әрі іске асыру жөніндегі шаралар туралы.</w:t>
      </w:r>
      <w:r w:rsidR="00D257F3" w:rsidRPr="00054567">
        <w:rPr>
          <w:rFonts w:ascii="Times New Roman" w:hAnsi="Times New Roman" w:cs="Times New Roman"/>
          <w:sz w:val="28"/>
          <w:szCs w:val="28"/>
          <w:lang w:val="kk-KZ"/>
        </w:rPr>
        <w:t xml:space="preserve"> </w:t>
      </w:r>
      <w:hyperlink r:id="rId69" w:history="1">
        <w:r w:rsidRPr="00054567">
          <w:rPr>
            <w:rStyle w:val="a7"/>
            <w:rFonts w:ascii="Times New Roman" w:hAnsi="Times New Roman" w:cs="Times New Roman"/>
            <w:sz w:val="28"/>
            <w:szCs w:val="28"/>
          </w:rPr>
          <w:t>ҚазақстанРеспубликасынормативтікқұқықтықактілерініңақпараттық-құқықтық жүйесі</w:t>
        </w:r>
      </w:hyperlink>
      <w:hyperlink r:id="rId70" w:history="1">
        <w:r w:rsidRPr="00054567">
          <w:rPr>
            <w:rStyle w:val="a7"/>
            <w:rFonts w:ascii="Times New Roman" w:hAnsi="Times New Roman" w:cs="Times New Roman"/>
            <w:sz w:val="28"/>
            <w:szCs w:val="28"/>
          </w:rPr>
          <w:t>https://adilet.zan.kz/kaz/docs/U010000735_</w:t>
        </w:r>
      </w:hyperlink>
      <w:r w:rsidR="00091EA8" w:rsidRPr="00054567">
        <w:rPr>
          <w:rStyle w:val="a7"/>
          <w:rFonts w:ascii="Times New Roman" w:hAnsi="Times New Roman" w:cs="Times New Roman"/>
          <w:sz w:val="28"/>
          <w:szCs w:val="28"/>
          <w:lang w:val="kk-KZ"/>
        </w:rPr>
        <w:t xml:space="preserve"> </w:t>
      </w:r>
      <w:r w:rsidR="00091EA8" w:rsidRPr="00054567">
        <w:rPr>
          <w:rStyle w:val="a7"/>
          <w:rFonts w:ascii="Times New Roman" w:hAnsi="Times New Roman" w:cs="Times New Roman"/>
          <w:color w:val="auto"/>
          <w:sz w:val="28"/>
          <w:szCs w:val="28"/>
          <w:u w:val="none"/>
          <w:lang w:val="kk-KZ" w:eastAsia="ru-RU"/>
        </w:rPr>
        <w:t>11.01.2025</w:t>
      </w:r>
      <w:r w:rsidR="005714F1" w:rsidRPr="00054567">
        <w:rPr>
          <w:rStyle w:val="a7"/>
          <w:rFonts w:ascii="Times New Roman" w:hAnsi="Times New Roman" w:cs="Times New Roman"/>
          <w:color w:val="auto"/>
          <w:sz w:val="28"/>
          <w:szCs w:val="28"/>
          <w:u w:val="none"/>
          <w:lang w:val="kk-KZ" w:eastAsia="ru-RU"/>
        </w:rPr>
        <w:t>.</w:t>
      </w:r>
    </w:p>
    <w:p w14:paraId="11B11604" w14:textId="59C3AB10" w:rsidR="00DE30F6" w:rsidRPr="00054567" w:rsidRDefault="00DE30F6" w:rsidP="00B93B14">
      <w:pPr>
        <w:pStyle w:val="a5"/>
        <w:numPr>
          <w:ilvl w:val="0"/>
          <w:numId w:val="37"/>
        </w:numPr>
        <w:ind w:left="0" w:firstLine="709"/>
        <w:jc w:val="both"/>
        <w:rPr>
          <w:rStyle w:val="a7"/>
          <w:rFonts w:ascii="Times New Roman" w:hAnsi="Times New Roman" w:cs="Times New Roman"/>
          <w:color w:val="auto"/>
          <w:sz w:val="28"/>
          <w:szCs w:val="28"/>
        </w:rPr>
      </w:pPr>
      <w:r w:rsidRPr="00054567">
        <w:rPr>
          <w:rFonts w:ascii="Times New Roman" w:hAnsi="Times New Roman" w:cs="Times New Roman"/>
          <w:sz w:val="28"/>
          <w:szCs w:val="28"/>
          <w:lang w:val="kk-KZ"/>
        </w:rPr>
        <w:t xml:space="preserve">Қазақстанның 2030 жылға дейінгі даму стратегиясын одан әрі іске асыру жөніндегі шаралар туралы. </w:t>
      </w:r>
      <w:hyperlink r:id="rId71" w:history="1">
        <w:r w:rsidRPr="00054567">
          <w:rPr>
            <w:rFonts w:ascii="Times New Roman" w:hAnsi="Times New Roman" w:cs="Times New Roman"/>
            <w:sz w:val="28"/>
            <w:szCs w:val="28"/>
          </w:rPr>
          <w:t>Қазақстан</w:t>
        </w:r>
        <w:r w:rsidR="00D257F3"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Республикасы</w:t>
        </w:r>
        <w:r w:rsidR="00D257F3"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нормативтік</w:t>
        </w:r>
        <w:r w:rsidR="00D257F3"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құқықтық</w:t>
        </w:r>
        <w:r w:rsidR="00D257F3"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актілерінің</w:t>
        </w:r>
        <w:r w:rsidR="00D257F3"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ақпараттық - құқықтық жүйесі</w:t>
        </w:r>
      </w:hyperlink>
      <w:r w:rsidR="00D257F3" w:rsidRPr="00054567">
        <w:rPr>
          <w:rFonts w:ascii="Times New Roman" w:hAnsi="Times New Roman" w:cs="Times New Roman"/>
          <w:sz w:val="28"/>
          <w:szCs w:val="28"/>
          <w:lang w:val="kk-KZ"/>
        </w:rPr>
        <w:t xml:space="preserve"> </w:t>
      </w:r>
      <w:hyperlink r:id="rId72" w:history="1">
        <w:r w:rsidR="00D257F3" w:rsidRPr="00054567">
          <w:rPr>
            <w:rStyle w:val="a7"/>
            <w:rFonts w:ascii="Times New Roman" w:hAnsi="Times New Roman" w:cs="Times New Roman"/>
            <w:sz w:val="28"/>
            <w:szCs w:val="28"/>
          </w:rPr>
          <w:t>https://adilet.zan.kz/kaz/docs/U010000735_</w:t>
        </w:r>
      </w:hyperlink>
      <w:r w:rsidR="00091EA8" w:rsidRPr="00054567">
        <w:rPr>
          <w:rStyle w:val="a7"/>
          <w:rFonts w:ascii="Times New Roman" w:hAnsi="Times New Roman" w:cs="Times New Roman"/>
          <w:sz w:val="28"/>
          <w:szCs w:val="28"/>
          <w:lang w:val="kk-KZ"/>
        </w:rPr>
        <w:t xml:space="preserve"> </w:t>
      </w:r>
      <w:r w:rsidR="00091EA8" w:rsidRPr="00054567">
        <w:rPr>
          <w:rStyle w:val="a7"/>
          <w:rFonts w:ascii="Times New Roman" w:hAnsi="Times New Roman" w:cs="Times New Roman"/>
          <w:color w:val="auto"/>
          <w:sz w:val="28"/>
          <w:szCs w:val="28"/>
          <w:u w:val="none"/>
          <w:lang w:val="kk-KZ" w:eastAsia="ru-RU"/>
        </w:rPr>
        <w:t>01.01.2025</w:t>
      </w:r>
      <w:r w:rsidR="005714F1" w:rsidRPr="00054567">
        <w:rPr>
          <w:rStyle w:val="a7"/>
          <w:rFonts w:ascii="Times New Roman" w:hAnsi="Times New Roman" w:cs="Times New Roman"/>
          <w:color w:val="auto"/>
          <w:sz w:val="28"/>
          <w:szCs w:val="28"/>
          <w:u w:val="none"/>
          <w:lang w:val="kk-KZ" w:eastAsia="ru-RU"/>
        </w:rPr>
        <w:t>.</w:t>
      </w:r>
    </w:p>
    <w:p w14:paraId="51A658B7" w14:textId="270C2A0C"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Байсарина</w:t>
      </w:r>
      <w:r w:rsidR="00D257F3"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Қ.Қ. Қазақстанда ауыл шаруашылығының дамуы: тарихы және сабақтары (1946-1965жж.) 07.00.02 – Отан тарихы. Тарих ғылымдарының докторы ғылыми дәрежесін алу үшін дайындалған диссертацияның авторефераты, ҚР, Алматы, 2006 жыл – 47 б</w:t>
      </w:r>
      <w:r w:rsidR="005714F1" w:rsidRPr="00054567">
        <w:rPr>
          <w:rFonts w:ascii="Times New Roman" w:hAnsi="Times New Roman" w:cs="Times New Roman"/>
          <w:sz w:val="28"/>
          <w:szCs w:val="28"/>
          <w:lang w:val="kk-KZ"/>
        </w:rPr>
        <w:t>.</w:t>
      </w:r>
    </w:p>
    <w:p w14:paraId="75A64655" w14:textId="18B5C356" w:rsidR="00DE30F6" w:rsidRPr="00054567" w:rsidRDefault="00DE30F6" w:rsidP="00B93B14">
      <w:pPr>
        <w:pStyle w:val="a5"/>
        <w:numPr>
          <w:ilvl w:val="0"/>
          <w:numId w:val="37"/>
        </w:numPr>
        <w:ind w:left="0" w:firstLine="709"/>
        <w:jc w:val="both"/>
        <w:rPr>
          <w:rStyle w:val="a7"/>
          <w:rFonts w:ascii="Times New Roman" w:hAnsi="Times New Roman" w:cs="Times New Roman"/>
          <w:color w:val="auto"/>
          <w:sz w:val="28"/>
          <w:szCs w:val="28"/>
          <w:lang w:val="kk-KZ"/>
        </w:rPr>
      </w:pPr>
      <w:hyperlink r:id="rId73" w:history="1">
        <w:r w:rsidRPr="00054567">
          <w:rPr>
            <w:rFonts w:ascii="Times New Roman" w:hAnsi="Times New Roman" w:cs="Times New Roman"/>
            <w:sz w:val="28"/>
            <w:szCs w:val="28"/>
            <w:lang w:val="kk-KZ"/>
          </w:rPr>
          <w:t>Болатқызы</w:t>
        </w:r>
      </w:hyperlink>
      <w:r w:rsidRPr="00054567">
        <w:rPr>
          <w:rFonts w:ascii="Times New Roman" w:hAnsi="Times New Roman" w:cs="Times New Roman"/>
          <w:sz w:val="28"/>
          <w:szCs w:val="28"/>
          <w:lang w:val="kk-KZ"/>
        </w:rPr>
        <w:t xml:space="preserve"> Ә. Еліміздегі ауыл шаруашығы қалай дамып жатыр? Qamshy.kz, </w:t>
      </w:r>
      <w:hyperlink r:id="rId74" w:history="1">
        <w:r w:rsidRPr="00054567">
          <w:rPr>
            <w:rFonts w:ascii="Times New Roman" w:hAnsi="Times New Roman" w:cs="Times New Roman"/>
            <w:sz w:val="28"/>
            <w:szCs w:val="28"/>
            <w:lang w:val="kk-KZ"/>
          </w:rPr>
          <w:t>24 қараша 2023</w:t>
        </w:r>
      </w:hyperlink>
      <w:r w:rsidRPr="00054567">
        <w:rPr>
          <w:rFonts w:ascii="Times New Roman" w:hAnsi="Times New Roman" w:cs="Times New Roman"/>
          <w:sz w:val="28"/>
          <w:szCs w:val="28"/>
          <w:lang w:val="kk-KZ"/>
        </w:rPr>
        <w:t xml:space="preserve"> жыл. </w:t>
      </w:r>
      <w:r>
        <w:fldChar w:fldCharType="begin"/>
      </w:r>
      <w:r w:rsidRPr="00702DCA">
        <w:rPr>
          <w:lang w:val="kk-KZ"/>
        </w:rPr>
        <w:instrText>HYPERLINK "https://qamshy.kz/kz/article/72724-elimizdegi-auyl-sharuashyghy-qalay-damyp-dgatyr"</w:instrText>
      </w:r>
      <w:r>
        <w:fldChar w:fldCharType="separate"/>
      </w:r>
      <w:r w:rsidRPr="00054567">
        <w:rPr>
          <w:rStyle w:val="a7"/>
          <w:rFonts w:ascii="Times New Roman" w:hAnsi="Times New Roman" w:cs="Times New Roman"/>
          <w:sz w:val="28"/>
          <w:szCs w:val="28"/>
          <w:lang w:val="kk-KZ"/>
        </w:rPr>
        <w:t>https://qamshy.kz/kz/article/72724-elimizdegi-auyl-sharuashyghy-qalay-damyp-dgatyr</w:t>
      </w:r>
      <w:r>
        <w:rPr>
          <w:rStyle w:val="a7"/>
          <w:rFonts w:ascii="Times New Roman" w:hAnsi="Times New Roman" w:cs="Times New Roman"/>
          <w:sz w:val="28"/>
          <w:szCs w:val="28"/>
          <w:lang w:val="kk-KZ"/>
        </w:rPr>
        <w:fldChar w:fldCharType="end"/>
      </w:r>
      <w:r w:rsidR="00091EA8" w:rsidRPr="00054567">
        <w:rPr>
          <w:rStyle w:val="a7"/>
          <w:rFonts w:ascii="Times New Roman" w:hAnsi="Times New Roman" w:cs="Times New Roman"/>
          <w:sz w:val="28"/>
          <w:szCs w:val="28"/>
          <w:lang w:val="kk-KZ"/>
        </w:rPr>
        <w:t xml:space="preserve"> </w:t>
      </w:r>
      <w:r w:rsidR="00091EA8" w:rsidRPr="00054567">
        <w:rPr>
          <w:rStyle w:val="a7"/>
          <w:rFonts w:ascii="Times New Roman" w:hAnsi="Times New Roman" w:cs="Times New Roman"/>
          <w:color w:val="auto"/>
          <w:sz w:val="28"/>
          <w:szCs w:val="28"/>
          <w:u w:val="none"/>
          <w:lang w:val="kk-KZ" w:eastAsia="ru-RU"/>
        </w:rPr>
        <w:t>20.04.2024</w:t>
      </w:r>
      <w:r w:rsidR="005714F1" w:rsidRPr="00054567">
        <w:rPr>
          <w:rStyle w:val="a7"/>
          <w:rFonts w:ascii="Times New Roman" w:hAnsi="Times New Roman" w:cs="Times New Roman"/>
          <w:color w:val="auto"/>
          <w:sz w:val="28"/>
          <w:szCs w:val="28"/>
          <w:u w:val="none"/>
          <w:lang w:val="kk-KZ" w:eastAsia="ru-RU"/>
        </w:rPr>
        <w:t>.</w:t>
      </w:r>
    </w:p>
    <w:p w14:paraId="06E533A0" w14:textId="03EACDF5"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Култанова Н.Б. Аграрлық сектор экономикасы. Оқу құралы. -Қызылорда, 2021 жыл, </w:t>
      </w:r>
      <w:r w:rsidR="00D17CD1" w:rsidRPr="00054567">
        <w:rPr>
          <w:rFonts w:ascii="Times New Roman" w:hAnsi="Times New Roman" w:cs="Times New Roman"/>
          <w:sz w:val="28"/>
          <w:szCs w:val="28"/>
          <w:lang w:val="kk-KZ"/>
        </w:rPr>
        <w:t>2</w:t>
      </w:r>
      <w:r w:rsidRPr="00054567">
        <w:rPr>
          <w:rFonts w:ascii="Times New Roman" w:hAnsi="Times New Roman" w:cs="Times New Roman"/>
          <w:sz w:val="28"/>
          <w:szCs w:val="28"/>
          <w:lang w:val="kk-KZ"/>
        </w:rPr>
        <w:t>8</w:t>
      </w:r>
      <w:r w:rsidR="00D17CD1" w:rsidRPr="00054567">
        <w:rPr>
          <w:rFonts w:ascii="Times New Roman" w:hAnsi="Times New Roman" w:cs="Times New Roman"/>
          <w:sz w:val="28"/>
          <w:szCs w:val="28"/>
          <w:lang w:val="kk-KZ"/>
        </w:rPr>
        <w:t>б.</w:t>
      </w:r>
    </w:p>
    <w:p w14:paraId="21FA47A2" w14:textId="77777777" w:rsidR="00DE30F6" w:rsidRPr="00054567" w:rsidRDefault="00DE30F6" w:rsidP="00B93B14">
      <w:pPr>
        <w:pStyle w:val="a5"/>
        <w:numPr>
          <w:ilvl w:val="0"/>
          <w:numId w:val="37"/>
        </w:numPr>
        <w:ind w:left="0" w:firstLine="709"/>
        <w:jc w:val="both"/>
        <w:rPr>
          <w:rStyle w:val="a7"/>
          <w:rFonts w:ascii="Times New Roman" w:hAnsi="Times New Roman" w:cs="Times New Roman"/>
          <w:color w:val="auto"/>
          <w:sz w:val="28"/>
          <w:szCs w:val="28"/>
        </w:rPr>
      </w:pPr>
      <w:r w:rsidRPr="00054567">
        <w:rPr>
          <w:rFonts w:ascii="Times New Roman" w:hAnsi="Times New Roman" w:cs="Times New Roman"/>
          <w:sz w:val="28"/>
          <w:szCs w:val="28"/>
          <w:lang w:val="kk-KZ"/>
        </w:rPr>
        <w:t xml:space="preserve">Мурзаибраимов Н.Б., Бакиров С., Правовое регулирование закупки товаров для публичных нужд: сравнительно-правовой аспект </w:t>
      </w:r>
      <w:proofErr w:type="spellStart"/>
      <w:r w:rsidRPr="00054567">
        <w:rPr>
          <w:rFonts w:ascii="Times New Roman" w:hAnsi="Times New Roman" w:cs="Times New Roman"/>
          <w:sz w:val="28"/>
          <w:szCs w:val="28"/>
        </w:rPr>
        <w:t>ВестникОшГУ</w:t>
      </w:r>
      <w:proofErr w:type="spellEnd"/>
      <w:r w:rsidRPr="00054567">
        <w:rPr>
          <w:rFonts w:ascii="Times New Roman" w:hAnsi="Times New Roman" w:cs="Times New Roman"/>
          <w:sz w:val="28"/>
          <w:szCs w:val="28"/>
        </w:rPr>
        <w:t xml:space="preserve">. Право, </w:t>
      </w:r>
      <w:r w:rsidRPr="00054567">
        <w:rPr>
          <w:rFonts w:ascii="Times New Roman" w:hAnsi="Times New Roman" w:cs="Times New Roman"/>
          <w:sz w:val="28"/>
          <w:szCs w:val="28"/>
          <w:lang w:val="kk-KZ"/>
        </w:rPr>
        <w:t>№</w:t>
      </w:r>
      <w:r w:rsidRPr="00054567">
        <w:rPr>
          <w:rFonts w:ascii="Times New Roman" w:hAnsi="Times New Roman" w:cs="Times New Roman"/>
          <w:sz w:val="28"/>
          <w:szCs w:val="28"/>
        </w:rPr>
        <w:t>1(4)/2024</w:t>
      </w:r>
      <w:r w:rsidRPr="00054567">
        <w:rPr>
          <w:rFonts w:ascii="Times New Roman" w:hAnsi="Times New Roman" w:cs="Times New Roman"/>
          <w:sz w:val="28"/>
          <w:szCs w:val="28"/>
          <w:lang w:val="kk-KZ"/>
        </w:rPr>
        <w:t>г. С.58-62</w:t>
      </w:r>
      <w:r w:rsidRPr="00054567">
        <w:rPr>
          <w:rFonts w:ascii="Times New Roman" w:hAnsi="Times New Roman" w:cs="Times New Roman"/>
          <w:sz w:val="28"/>
          <w:szCs w:val="28"/>
        </w:rPr>
        <w:t>DOI: </w:t>
      </w:r>
      <w:hyperlink r:id="rId75" w:history="1">
        <w:r w:rsidRPr="00054567">
          <w:rPr>
            <w:rStyle w:val="a7"/>
            <w:rFonts w:ascii="Times New Roman" w:hAnsi="Times New Roman" w:cs="Times New Roman"/>
            <w:sz w:val="28"/>
            <w:szCs w:val="28"/>
          </w:rPr>
          <w:t>https://doi.org/10.52754/16948661_2024_1(4)_9</w:t>
        </w:r>
      </w:hyperlink>
    </w:p>
    <w:p w14:paraId="199AE8C5" w14:textId="453D9F3A"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Умирзакова</w:t>
      </w:r>
      <w:r w:rsidR="00224433"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М.А. Экономикалық теория. Оқу құралы. Ақмешіт баспа үйі. Қызылорда, 2021 жыл, 256 </w:t>
      </w:r>
      <w:r w:rsidR="00D17CD1" w:rsidRPr="00054567">
        <w:rPr>
          <w:rFonts w:ascii="Times New Roman" w:hAnsi="Times New Roman" w:cs="Times New Roman"/>
          <w:sz w:val="28"/>
          <w:szCs w:val="28"/>
          <w:lang w:val="kk-KZ"/>
        </w:rPr>
        <w:t>б</w:t>
      </w:r>
      <w:r w:rsidRPr="00054567">
        <w:rPr>
          <w:rFonts w:ascii="Times New Roman" w:hAnsi="Times New Roman" w:cs="Times New Roman"/>
          <w:sz w:val="28"/>
          <w:szCs w:val="28"/>
          <w:lang w:val="kk-KZ"/>
        </w:rPr>
        <w:t>.</w:t>
      </w:r>
    </w:p>
    <w:p w14:paraId="66E09C04" w14:textId="4EF5CEF7" w:rsidR="00DE30F6" w:rsidRPr="00054567" w:rsidRDefault="00DE30F6" w:rsidP="00B93B14">
      <w:pPr>
        <w:pStyle w:val="a5"/>
        <w:numPr>
          <w:ilvl w:val="0"/>
          <w:numId w:val="37"/>
        </w:numPr>
        <w:ind w:left="0" w:firstLine="709"/>
        <w:jc w:val="both"/>
        <w:rPr>
          <w:rFonts w:ascii="Times New Roman" w:hAnsi="Times New Roman" w:cs="Times New Roman"/>
          <w:sz w:val="28"/>
          <w:szCs w:val="28"/>
        </w:rPr>
      </w:pPr>
      <w:r w:rsidRPr="00054567">
        <w:rPr>
          <w:rFonts w:ascii="Times New Roman" w:hAnsi="Times New Roman" w:cs="Times New Roman"/>
          <w:sz w:val="28"/>
          <w:szCs w:val="28"/>
          <w:lang w:val="kk-KZ"/>
        </w:rPr>
        <w:t xml:space="preserve">Қазақстанның экономикалық даму негіздері қандай? Aimak.com.kz ақпараттық агенттігі. </w:t>
      </w:r>
      <w:r w:rsidRPr="00054567">
        <w:rPr>
          <w:rFonts w:ascii="Times New Roman" w:hAnsi="Times New Roman" w:cs="Times New Roman"/>
          <w:sz w:val="28"/>
          <w:szCs w:val="28"/>
        </w:rPr>
        <w:t xml:space="preserve">2023 </w:t>
      </w:r>
      <w:proofErr w:type="spellStart"/>
      <w:r w:rsidRPr="00054567">
        <w:rPr>
          <w:rFonts w:ascii="Times New Roman" w:hAnsi="Times New Roman" w:cs="Times New Roman"/>
          <w:sz w:val="28"/>
          <w:szCs w:val="28"/>
        </w:rPr>
        <w:t>жыл</w:t>
      </w:r>
      <w:proofErr w:type="spellEnd"/>
      <w:r w:rsidRPr="00054567">
        <w:rPr>
          <w:rFonts w:ascii="Times New Roman" w:hAnsi="Times New Roman" w:cs="Times New Roman"/>
          <w:sz w:val="28"/>
          <w:szCs w:val="28"/>
          <w:lang w:val="kk-KZ"/>
        </w:rPr>
        <w:t xml:space="preserve"> </w:t>
      </w:r>
      <w:hyperlink r:id="rId76" w:history="1">
        <w:r w:rsidRPr="00054567">
          <w:rPr>
            <w:rStyle w:val="a7"/>
            <w:rFonts w:ascii="Times New Roman" w:hAnsi="Times New Roman" w:cs="Times New Roman"/>
            <w:sz w:val="28"/>
            <w:szCs w:val="28"/>
            <w:lang w:val="kk-KZ"/>
          </w:rPr>
          <w:t>https://aimak.com.kz/?p=50392</w:t>
        </w:r>
      </w:hyperlink>
      <w:r w:rsidR="00091EA8" w:rsidRPr="00054567">
        <w:rPr>
          <w:rStyle w:val="a7"/>
          <w:rFonts w:ascii="Times New Roman" w:hAnsi="Times New Roman" w:cs="Times New Roman"/>
          <w:sz w:val="28"/>
          <w:szCs w:val="28"/>
          <w:lang w:val="kk-KZ"/>
        </w:rPr>
        <w:t xml:space="preserve"> </w:t>
      </w:r>
      <w:r w:rsidR="00091EA8" w:rsidRPr="00054567">
        <w:rPr>
          <w:rStyle w:val="a7"/>
          <w:rFonts w:ascii="Times New Roman" w:hAnsi="Times New Roman" w:cs="Times New Roman"/>
          <w:color w:val="auto"/>
          <w:sz w:val="28"/>
          <w:szCs w:val="28"/>
          <w:u w:val="none"/>
          <w:lang w:val="kk-KZ" w:eastAsia="ru-RU"/>
        </w:rPr>
        <w:t>01.01.2025</w:t>
      </w:r>
    </w:p>
    <w:p w14:paraId="51CE261C" w14:textId="6812595F"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Рысмаханова Г.Ж., Кушенова</w:t>
      </w:r>
      <w:r w:rsidR="00224433" w:rsidRPr="00054567">
        <w:rPr>
          <w:rFonts w:ascii="Times New Roman" w:hAnsi="Times New Roman" w:cs="Times New Roman"/>
          <w:sz w:val="28"/>
          <w:szCs w:val="28"/>
          <w:lang w:val="kk-KZ"/>
        </w:rPr>
        <w:t xml:space="preserve"> М.Ш</w:t>
      </w:r>
      <w:r w:rsidRPr="00054567">
        <w:rPr>
          <w:rFonts w:ascii="Times New Roman" w:hAnsi="Times New Roman" w:cs="Times New Roman"/>
          <w:sz w:val="28"/>
          <w:szCs w:val="28"/>
          <w:lang w:val="kk-KZ"/>
        </w:rPr>
        <w:t>. Инвестицияларды басқару: оқу құралы. – Қызылорда, 2021 ж. -</w:t>
      </w:r>
      <w:r w:rsidR="00D17CD1"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98 б.</w:t>
      </w:r>
    </w:p>
    <w:p w14:paraId="6C98E626" w14:textId="756ACA3F"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Аубакирова Д.Е. Шағын және орта бизнесті дамыту.- Алматы, 2015.- 97</w:t>
      </w:r>
      <w:r w:rsidR="005714F1"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w:t>
      </w:r>
    </w:p>
    <w:p w14:paraId="40C221D0" w14:textId="56CF01B6"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Ещанова Р.С., Мухамедова М.М. Қазақстандағы шағын және орта бизнесті қолдау жолдары. ПМУ Хабаршысы, Экономика сериясы №1, 2011 жыл, 49-54</w:t>
      </w:r>
      <w:r w:rsidR="005714F1"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б.</w:t>
      </w:r>
    </w:p>
    <w:p w14:paraId="7297F284" w14:textId="10137DD5"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Қазақстан «Doing Business» халықаралық рейтингінде 28-ші орынды иеленді</w:t>
      </w:r>
      <w:r>
        <w:fldChar w:fldCharType="begin"/>
      </w:r>
      <w:r w:rsidRPr="006348B8">
        <w:rPr>
          <w:lang w:val="kk-KZ"/>
        </w:rPr>
        <w:instrText>HYPERLINK "https://egemen.kz/article/177181-qazaqstan-doing-business-khalyqaralyq-reytinginde-28-shi-oryndy-ielendi"</w:instrText>
      </w:r>
      <w:r>
        <w:fldChar w:fldCharType="separate"/>
      </w:r>
      <w:r w:rsidRPr="00054567">
        <w:rPr>
          <w:rStyle w:val="a7"/>
          <w:rFonts w:ascii="Times New Roman" w:hAnsi="Times New Roman" w:cs="Times New Roman"/>
          <w:sz w:val="28"/>
          <w:szCs w:val="28"/>
          <w:lang w:val="kk-KZ"/>
        </w:rPr>
        <w:t>https://egemen.kz/article/177181-qazaqstan-doing-business-khalyqaralyq-reytinginde-28-shi-oryndy-ielendi</w:t>
      </w:r>
      <w:r>
        <w:rPr>
          <w:rStyle w:val="a7"/>
          <w:rFonts w:ascii="Times New Roman" w:hAnsi="Times New Roman" w:cs="Times New Roman"/>
          <w:sz w:val="28"/>
          <w:szCs w:val="28"/>
          <w:lang w:val="kk-KZ"/>
        </w:rPr>
        <w:fldChar w:fldCharType="end"/>
      </w:r>
      <w:r w:rsidR="00091EA8" w:rsidRPr="00054567">
        <w:rPr>
          <w:rStyle w:val="a7"/>
          <w:rFonts w:ascii="Times New Roman" w:hAnsi="Times New Roman" w:cs="Times New Roman"/>
          <w:sz w:val="28"/>
          <w:szCs w:val="28"/>
          <w:lang w:val="kk-KZ"/>
        </w:rPr>
        <w:t xml:space="preserve"> </w:t>
      </w:r>
      <w:r w:rsidR="00091EA8" w:rsidRPr="00054567">
        <w:rPr>
          <w:rStyle w:val="a7"/>
          <w:rFonts w:ascii="Times New Roman" w:hAnsi="Times New Roman" w:cs="Times New Roman"/>
          <w:color w:val="auto"/>
          <w:sz w:val="28"/>
          <w:szCs w:val="28"/>
          <w:u w:val="none"/>
          <w:lang w:val="kk-KZ" w:eastAsia="ru-RU"/>
        </w:rPr>
        <w:t>12.03.2024</w:t>
      </w:r>
      <w:r w:rsidR="005714F1" w:rsidRPr="00054567">
        <w:rPr>
          <w:rStyle w:val="a7"/>
          <w:rFonts w:ascii="Times New Roman" w:hAnsi="Times New Roman" w:cs="Times New Roman"/>
          <w:color w:val="auto"/>
          <w:sz w:val="28"/>
          <w:szCs w:val="28"/>
          <w:u w:val="none"/>
          <w:lang w:val="kk-KZ" w:eastAsia="ru-RU"/>
        </w:rPr>
        <w:t>.</w:t>
      </w:r>
    </w:p>
    <w:p w14:paraId="4A3F9682" w14:textId="238427F3"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Қосай Н.</w:t>
      </w:r>
      <w:r w:rsidR="00716407"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Ауыл шаруашылығы – қуатты экономиканың негізі</w:t>
      </w:r>
      <w:r>
        <w:fldChar w:fldCharType="begin"/>
      </w:r>
      <w:r w:rsidRPr="006348B8">
        <w:rPr>
          <w:lang w:val="kk-KZ"/>
        </w:rPr>
        <w:instrText>HYPERLINK "https://aikyn.kz/138817/auyl-sharuashylygy-kuatty-ekonomikan"</w:instrText>
      </w:r>
      <w:r>
        <w:fldChar w:fldCharType="separate"/>
      </w:r>
      <w:r w:rsidRPr="00054567">
        <w:rPr>
          <w:rStyle w:val="a7"/>
          <w:rFonts w:ascii="Times New Roman" w:hAnsi="Times New Roman" w:cs="Times New Roman"/>
          <w:sz w:val="28"/>
          <w:szCs w:val="28"/>
          <w:lang w:val="kk-KZ"/>
        </w:rPr>
        <w:t>https://aikyn.kz/138817/auyl-sharuashylygy-kuatty-ekonomikan</w:t>
      </w:r>
      <w:r>
        <w:rPr>
          <w:rStyle w:val="a7"/>
          <w:rFonts w:ascii="Times New Roman" w:hAnsi="Times New Roman" w:cs="Times New Roman"/>
          <w:sz w:val="28"/>
          <w:szCs w:val="28"/>
          <w:lang w:val="kk-KZ"/>
        </w:rPr>
        <w:fldChar w:fldCharType="end"/>
      </w:r>
    </w:p>
    <w:p w14:paraId="047DCA14" w14:textId="05E3A080"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Шавандина И.В., Шамин А.Е. Современное состояние сельского хозяйства на микроуровне: проблемы развития и пути их решения. </w:t>
      </w:r>
      <w:r w:rsidRPr="00054567">
        <w:rPr>
          <w:rFonts w:ascii="Times New Roman" w:hAnsi="Times New Roman" w:cs="Times New Roman"/>
          <w:sz w:val="28"/>
          <w:szCs w:val="28"/>
          <w:lang w:val="kk-KZ"/>
        </w:rPr>
        <w:lastRenderedPageBreak/>
        <w:t>Муниципалитет Экономика и управление, 2024</w:t>
      </w:r>
      <w:r w:rsidR="00D86B81"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г. 1 (46), 25-33 с. ДОИ: 10.22394/2304-3385-2024-1-25-33</w:t>
      </w:r>
    </w:p>
    <w:p w14:paraId="68BE145D" w14:textId="04200958"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Абдикадирова А.А. Қазақстан Респудикасындағы агроөнеркәсіптік кешенді дамытудың экономикалық механизмдерін жетілдіру (мал шаруашылығы мысалында): философия докторы (Ph.D) ғылыми дәрежесін алу үшін дайындалған диссертация. Л.Н. Гумилев атындағы Еуразия ұлттық университеті. - Астана, 2015. - 145 б. </w:t>
      </w:r>
    </w:p>
    <w:p w14:paraId="5F202F57" w14:textId="40196D91"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en-US" w:eastAsia="ru-RU"/>
        </w:rPr>
        <w:t>Zakharova G</w:t>
      </w:r>
      <w:r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en-US" w:eastAsia="ru-RU"/>
        </w:rPr>
        <w:t>Strategic vectors of development the agrarian sector of the Russian Federation</w:t>
      </w:r>
      <w:r w:rsidRPr="00054567">
        <w:rPr>
          <w:rFonts w:ascii="Times New Roman" w:hAnsi="Times New Roman" w:cs="Times New Roman"/>
          <w:sz w:val="28"/>
          <w:szCs w:val="28"/>
          <w:lang w:val="kk-KZ" w:eastAsia="ru-RU"/>
        </w:rPr>
        <w:t>.</w:t>
      </w:r>
      <w:r>
        <w:fldChar w:fldCharType="begin"/>
      </w:r>
      <w:r w:rsidRPr="006348B8">
        <w:rPr>
          <w:lang w:val="en-US"/>
        </w:rPr>
        <w:instrText>HYPERLINK "https://naukaru.ru/en/nauka/journal/28/view"</w:instrText>
      </w:r>
      <w:r>
        <w:fldChar w:fldCharType="separate"/>
      </w:r>
      <w:proofErr w:type="spellStart"/>
      <w:r w:rsidRPr="00054567">
        <w:rPr>
          <w:rFonts w:ascii="Times New Roman" w:hAnsi="Times New Roman" w:cs="Times New Roman"/>
          <w:sz w:val="28"/>
          <w:szCs w:val="28"/>
          <w:lang w:val="en-US" w:eastAsia="ru-RU"/>
        </w:rPr>
        <w:t>Vestnik</w:t>
      </w:r>
      <w:proofErr w:type="spellEnd"/>
      <w:r w:rsidRPr="00054567">
        <w:rPr>
          <w:rFonts w:ascii="Times New Roman" w:hAnsi="Times New Roman" w:cs="Times New Roman"/>
          <w:sz w:val="28"/>
          <w:szCs w:val="28"/>
          <w:lang w:val="en-US" w:eastAsia="ru-RU"/>
        </w:rPr>
        <w:t xml:space="preserve"> of Kazan state agrarian university.</w:t>
      </w:r>
      <w:r>
        <w:rPr>
          <w:rFonts w:ascii="Times New Roman" w:hAnsi="Times New Roman" w:cs="Times New Roman"/>
          <w:sz w:val="28"/>
          <w:szCs w:val="28"/>
          <w:lang w:val="en-US" w:eastAsia="ru-RU"/>
        </w:rPr>
        <w:fldChar w:fldCharType="end"/>
      </w:r>
      <w:r w:rsidRPr="00054567">
        <w:rPr>
          <w:rFonts w:ascii="Times New Roman" w:hAnsi="Times New Roman" w:cs="Times New Roman"/>
          <w:sz w:val="28"/>
          <w:szCs w:val="28"/>
          <w:lang w:val="kk-KZ" w:eastAsia="ru-RU"/>
        </w:rPr>
        <w:t xml:space="preserve"> </w:t>
      </w:r>
      <w:hyperlink r:id="rId77" w:history="1">
        <w:proofErr w:type="spellStart"/>
        <w:r w:rsidRPr="00054567">
          <w:rPr>
            <w:rFonts w:ascii="Times New Roman" w:hAnsi="Times New Roman" w:cs="Times New Roman"/>
            <w:sz w:val="28"/>
            <w:szCs w:val="28"/>
            <w:lang w:val="en-US" w:eastAsia="ru-RU"/>
          </w:rPr>
          <w:t>Ekonomicheskie</w:t>
        </w:r>
        <w:proofErr w:type="spellEnd"/>
        <w:r w:rsidRPr="00054567">
          <w:rPr>
            <w:rFonts w:ascii="Times New Roman" w:hAnsi="Times New Roman" w:cs="Times New Roman"/>
            <w:sz w:val="28"/>
            <w:szCs w:val="28"/>
            <w:lang w:val="kk-KZ" w:eastAsia="ru-RU"/>
          </w:rPr>
          <w:t xml:space="preserve"> </w:t>
        </w:r>
        <w:proofErr w:type="spellStart"/>
        <w:r w:rsidRPr="00054567">
          <w:rPr>
            <w:rFonts w:ascii="Times New Roman" w:hAnsi="Times New Roman" w:cs="Times New Roman"/>
            <w:sz w:val="28"/>
            <w:szCs w:val="28"/>
            <w:lang w:val="en-US" w:eastAsia="ru-RU"/>
          </w:rPr>
          <w:t>nauki</w:t>
        </w:r>
        <w:proofErr w:type="spellEnd"/>
      </w:hyperlink>
      <w:r w:rsidRPr="00054567">
        <w:rPr>
          <w:rFonts w:ascii="Times New Roman" w:hAnsi="Times New Roman" w:cs="Times New Roman"/>
          <w:sz w:val="28"/>
          <w:szCs w:val="28"/>
          <w:lang w:val="en-US" w:eastAsia="ru-RU"/>
        </w:rPr>
        <w:t xml:space="preserve">. </w:t>
      </w:r>
      <w:hyperlink r:id="rId78" w:history="1">
        <w:r w:rsidRPr="00054567">
          <w:rPr>
            <w:rFonts w:ascii="Times New Roman" w:hAnsi="Times New Roman" w:cs="Times New Roman"/>
            <w:sz w:val="28"/>
            <w:szCs w:val="28"/>
            <w:lang w:val="en-US" w:eastAsia="ru-RU"/>
          </w:rPr>
          <w:t>Volume 14 № 2, 2019</w:t>
        </w:r>
      </w:hyperlink>
      <w:r w:rsidRPr="00054567">
        <w:rPr>
          <w:rFonts w:ascii="Times New Roman" w:hAnsi="Times New Roman" w:cs="Times New Roman"/>
          <w:sz w:val="28"/>
          <w:szCs w:val="28"/>
          <w:lang w:val="en-US" w:eastAsia="ru-RU"/>
        </w:rPr>
        <w:t>. 139-143</w:t>
      </w:r>
      <w:r w:rsidR="005714F1"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en-US" w:eastAsia="ru-RU"/>
        </w:rPr>
        <w:t>p</w:t>
      </w:r>
      <w:r w:rsidR="005714F1" w:rsidRPr="00054567">
        <w:rPr>
          <w:rFonts w:ascii="Times New Roman" w:hAnsi="Times New Roman" w:cs="Times New Roman"/>
          <w:sz w:val="28"/>
          <w:szCs w:val="28"/>
          <w:lang w:val="kk-KZ" w:eastAsia="ru-RU"/>
        </w:rPr>
        <w:t>.</w:t>
      </w:r>
    </w:p>
    <w:p w14:paraId="70C50A99" w14:textId="1FFD6BE6" w:rsidR="00DE30F6" w:rsidRPr="00054567" w:rsidRDefault="00415EB7" w:rsidP="00B93B14">
      <w:pPr>
        <w:pStyle w:val="a5"/>
        <w:numPr>
          <w:ilvl w:val="0"/>
          <w:numId w:val="37"/>
        </w:numPr>
        <w:ind w:left="0" w:firstLine="709"/>
        <w:jc w:val="both"/>
        <w:rPr>
          <w:rFonts w:ascii="Times New Roman" w:hAnsi="Times New Roman" w:cs="Times New Roman"/>
          <w:sz w:val="28"/>
          <w:szCs w:val="28"/>
          <w:lang w:val="kk-KZ"/>
        </w:rPr>
      </w:pPr>
      <w:proofErr w:type="spellStart"/>
      <w:r w:rsidRPr="00054567">
        <w:rPr>
          <w:rFonts w:ascii="Times New Roman" w:hAnsi="Times New Roman" w:cs="Times New Roman"/>
          <w:sz w:val="28"/>
          <w:szCs w:val="28"/>
          <w:lang w:eastAsia="ru-RU"/>
        </w:rPr>
        <w:t>Каймулдинова</w:t>
      </w:r>
      <w:proofErr w:type="spellEnd"/>
      <w:r w:rsidRPr="00054567">
        <w:rPr>
          <w:rFonts w:ascii="Times New Roman" w:hAnsi="Times New Roman" w:cs="Times New Roman"/>
          <w:sz w:val="28"/>
          <w:szCs w:val="28"/>
          <w:lang w:eastAsia="ru-RU"/>
        </w:rPr>
        <w:t xml:space="preserve"> К.</w:t>
      </w:r>
      <w:r w:rsidR="00716407"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eastAsia="ru-RU"/>
        </w:rPr>
        <w:t xml:space="preserve">Д. </w:t>
      </w:r>
      <w:proofErr w:type="spellStart"/>
      <w:r w:rsidRPr="00054567">
        <w:rPr>
          <w:rFonts w:ascii="Times New Roman" w:hAnsi="Times New Roman" w:cs="Times New Roman"/>
          <w:sz w:val="28"/>
          <w:szCs w:val="28"/>
          <w:lang w:eastAsia="ru-RU"/>
        </w:rPr>
        <w:t>Қазіргі</w:t>
      </w:r>
      <w:proofErr w:type="spellEnd"/>
      <w:r w:rsidRPr="00054567">
        <w:rPr>
          <w:rFonts w:ascii="Times New Roman" w:hAnsi="Times New Roman" w:cs="Times New Roman"/>
          <w:sz w:val="28"/>
          <w:szCs w:val="28"/>
          <w:lang w:eastAsia="ru-RU"/>
        </w:rPr>
        <w:t xml:space="preserve"> </w:t>
      </w:r>
      <w:proofErr w:type="spellStart"/>
      <w:r w:rsidRPr="00054567">
        <w:rPr>
          <w:rFonts w:ascii="Times New Roman" w:hAnsi="Times New Roman" w:cs="Times New Roman"/>
          <w:sz w:val="28"/>
          <w:szCs w:val="28"/>
          <w:lang w:eastAsia="ru-RU"/>
        </w:rPr>
        <w:t>дүние</w:t>
      </w:r>
      <w:proofErr w:type="spellEnd"/>
      <w:r w:rsidRPr="00054567">
        <w:rPr>
          <w:rFonts w:ascii="Times New Roman" w:hAnsi="Times New Roman" w:cs="Times New Roman"/>
          <w:sz w:val="28"/>
          <w:szCs w:val="28"/>
          <w:lang w:eastAsia="ru-RU"/>
        </w:rPr>
        <w:t xml:space="preserve"> </w:t>
      </w:r>
      <w:proofErr w:type="spellStart"/>
      <w:r w:rsidRPr="00054567">
        <w:rPr>
          <w:rFonts w:ascii="Times New Roman" w:hAnsi="Times New Roman" w:cs="Times New Roman"/>
          <w:sz w:val="28"/>
          <w:szCs w:val="28"/>
          <w:lang w:eastAsia="ru-RU"/>
        </w:rPr>
        <w:t>географиясы</w:t>
      </w:r>
      <w:proofErr w:type="spellEnd"/>
      <w:r w:rsidRPr="00054567">
        <w:rPr>
          <w:rFonts w:ascii="Times New Roman" w:hAnsi="Times New Roman" w:cs="Times New Roman"/>
          <w:sz w:val="28"/>
          <w:szCs w:val="28"/>
          <w:lang w:eastAsia="ru-RU"/>
        </w:rPr>
        <w:t xml:space="preserve">. </w:t>
      </w:r>
      <w:proofErr w:type="spellStart"/>
      <w:r w:rsidRPr="00054567">
        <w:rPr>
          <w:rFonts w:ascii="Times New Roman" w:hAnsi="Times New Roman" w:cs="Times New Roman"/>
          <w:sz w:val="28"/>
          <w:szCs w:val="28"/>
          <w:lang w:eastAsia="ru-RU"/>
        </w:rPr>
        <w:t>Жоғары</w:t>
      </w:r>
      <w:proofErr w:type="spellEnd"/>
      <w:r w:rsidRPr="00054567">
        <w:rPr>
          <w:rFonts w:ascii="Times New Roman" w:hAnsi="Times New Roman" w:cs="Times New Roman"/>
          <w:sz w:val="28"/>
          <w:szCs w:val="28"/>
          <w:lang w:eastAsia="ru-RU"/>
        </w:rPr>
        <w:t xml:space="preserve"> </w:t>
      </w:r>
      <w:proofErr w:type="spellStart"/>
      <w:r w:rsidRPr="00054567">
        <w:rPr>
          <w:rFonts w:ascii="Times New Roman" w:hAnsi="Times New Roman" w:cs="Times New Roman"/>
          <w:sz w:val="28"/>
          <w:szCs w:val="28"/>
          <w:lang w:eastAsia="ru-RU"/>
        </w:rPr>
        <w:t>оқу</w:t>
      </w:r>
      <w:proofErr w:type="spellEnd"/>
      <w:r w:rsidRPr="00054567">
        <w:rPr>
          <w:rFonts w:ascii="Times New Roman" w:hAnsi="Times New Roman" w:cs="Times New Roman"/>
          <w:sz w:val="28"/>
          <w:szCs w:val="28"/>
          <w:lang w:eastAsia="ru-RU"/>
        </w:rPr>
        <w:t xml:space="preserve"> </w:t>
      </w:r>
      <w:proofErr w:type="spellStart"/>
      <w:r w:rsidRPr="00054567">
        <w:rPr>
          <w:rFonts w:ascii="Times New Roman" w:hAnsi="Times New Roman" w:cs="Times New Roman"/>
          <w:sz w:val="28"/>
          <w:szCs w:val="28"/>
          <w:lang w:eastAsia="ru-RU"/>
        </w:rPr>
        <w:t>орындарына</w:t>
      </w:r>
      <w:proofErr w:type="spellEnd"/>
      <w:r w:rsidRPr="00054567">
        <w:rPr>
          <w:rFonts w:ascii="Times New Roman" w:hAnsi="Times New Roman" w:cs="Times New Roman"/>
          <w:sz w:val="28"/>
          <w:szCs w:val="28"/>
          <w:lang w:eastAsia="ru-RU"/>
        </w:rPr>
        <w:t xml:space="preserve"> </w:t>
      </w:r>
      <w:proofErr w:type="spellStart"/>
      <w:r w:rsidRPr="00054567">
        <w:rPr>
          <w:rFonts w:ascii="Times New Roman" w:hAnsi="Times New Roman" w:cs="Times New Roman"/>
          <w:sz w:val="28"/>
          <w:szCs w:val="28"/>
          <w:lang w:eastAsia="ru-RU"/>
        </w:rPr>
        <w:t>арналған</w:t>
      </w:r>
      <w:proofErr w:type="spellEnd"/>
      <w:r w:rsidRPr="00054567">
        <w:rPr>
          <w:rFonts w:ascii="Times New Roman" w:hAnsi="Times New Roman" w:cs="Times New Roman"/>
          <w:sz w:val="28"/>
          <w:szCs w:val="28"/>
          <w:lang w:eastAsia="ru-RU"/>
        </w:rPr>
        <w:t xml:space="preserve"> </w:t>
      </w:r>
      <w:proofErr w:type="spellStart"/>
      <w:r w:rsidRPr="00054567">
        <w:rPr>
          <w:rFonts w:ascii="Times New Roman" w:hAnsi="Times New Roman" w:cs="Times New Roman"/>
          <w:sz w:val="28"/>
          <w:szCs w:val="28"/>
          <w:lang w:eastAsia="ru-RU"/>
        </w:rPr>
        <w:t>оқулық</w:t>
      </w:r>
      <w:proofErr w:type="spellEnd"/>
      <w:r w:rsidRPr="00054567">
        <w:rPr>
          <w:rFonts w:ascii="Times New Roman" w:hAnsi="Times New Roman" w:cs="Times New Roman"/>
          <w:sz w:val="28"/>
          <w:szCs w:val="28"/>
          <w:lang w:eastAsia="ru-RU"/>
        </w:rPr>
        <w:t>. -– Алматы, 2011. – 333 б.</w:t>
      </w:r>
    </w:p>
    <w:p w14:paraId="5234824C" w14:textId="190394A1" w:rsidR="00DE30F6" w:rsidRPr="00054567" w:rsidRDefault="00DE30F6" w:rsidP="00B93B14">
      <w:pPr>
        <w:pStyle w:val="a5"/>
        <w:numPr>
          <w:ilvl w:val="0"/>
          <w:numId w:val="37"/>
        </w:numPr>
        <w:ind w:left="0" w:firstLine="709"/>
        <w:jc w:val="both"/>
        <w:rPr>
          <w:rFonts w:ascii="Times New Roman" w:hAnsi="Times New Roman" w:cs="Times New Roman"/>
          <w:sz w:val="28"/>
          <w:szCs w:val="28"/>
          <w:lang w:eastAsia="ru-RU"/>
        </w:rPr>
      </w:pPr>
      <w:r w:rsidRPr="00054567">
        <w:rPr>
          <w:rFonts w:ascii="Times New Roman" w:hAnsi="Times New Roman" w:cs="Times New Roman"/>
          <w:sz w:val="28"/>
          <w:szCs w:val="28"/>
          <w:lang w:eastAsia="ru-RU"/>
        </w:rPr>
        <w:t>Жаркова Е.</w:t>
      </w:r>
      <w:r w:rsidR="007C235A"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eastAsia="ru-RU"/>
        </w:rPr>
        <w:t xml:space="preserve">С. Экономические теории размещения производства: от </w:t>
      </w:r>
      <w:proofErr w:type="spellStart"/>
      <w:r w:rsidRPr="00054567">
        <w:rPr>
          <w:rFonts w:ascii="Times New Roman" w:hAnsi="Times New Roman" w:cs="Times New Roman"/>
          <w:sz w:val="28"/>
          <w:szCs w:val="28"/>
          <w:lang w:eastAsia="ru-RU"/>
        </w:rPr>
        <w:t>штандорта</w:t>
      </w:r>
      <w:proofErr w:type="spellEnd"/>
      <w:r w:rsidRPr="00054567">
        <w:rPr>
          <w:rFonts w:ascii="Times New Roman" w:hAnsi="Times New Roman" w:cs="Times New Roman"/>
          <w:sz w:val="28"/>
          <w:szCs w:val="28"/>
          <w:lang w:eastAsia="ru-RU"/>
        </w:rPr>
        <w:t xml:space="preserve"> к кластерам // Вестник Санкт-Петербургского университета. Серия Экономика. – 2011. – </w:t>
      </w:r>
      <w:proofErr w:type="spellStart"/>
      <w:r w:rsidRPr="00054567">
        <w:rPr>
          <w:rFonts w:ascii="Times New Roman" w:hAnsi="Times New Roman" w:cs="Times New Roman"/>
          <w:sz w:val="28"/>
          <w:szCs w:val="28"/>
          <w:lang w:eastAsia="ru-RU"/>
        </w:rPr>
        <w:t>Вып</w:t>
      </w:r>
      <w:proofErr w:type="spellEnd"/>
      <w:r w:rsidRPr="00054567">
        <w:rPr>
          <w:rFonts w:ascii="Times New Roman" w:hAnsi="Times New Roman" w:cs="Times New Roman"/>
          <w:sz w:val="28"/>
          <w:szCs w:val="28"/>
          <w:lang w:eastAsia="ru-RU"/>
        </w:rPr>
        <w:t>. 1. – С. 145–149.</w:t>
      </w:r>
    </w:p>
    <w:p w14:paraId="43777B0C" w14:textId="2A8D31F0" w:rsidR="00DE30F6" w:rsidRPr="00054567" w:rsidRDefault="00DE30F6" w:rsidP="00B93B14">
      <w:pPr>
        <w:pStyle w:val="a5"/>
        <w:numPr>
          <w:ilvl w:val="0"/>
          <w:numId w:val="37"/>
        </w:numPr>
        <w:ind w:left="0" w:firstLine="709"/>
        <w:jc w:val="both"/>
        <w:rPr>
          <w:rFonts w:ascii="Times New Roman" w:hAnsi="Times New Roman" w:cs="Times New Roman"/>
          <w:sz w:val="28"/>
          <w:szCs w:val="28"/>
          <w:lang w:eastAsia="ru-RU"/>
        </w:rPr>
      </w:pPr>
      <w:r w:rsidRPr="00054567">
        <w:rPr>
          <w:rFonts w:ascii="Times New Roman" w:hAnsi="Times New Roman" w:cs="Times New Roman"/>
          <w:sz w:val="28"/>
          <w:szCs w:val="28"/>
          <w:lang w:eastAsia="ru-RU"/>
        </w:rPr>
        <w:t>Ахметова</w:t>
      </w:r>
      <w:r w:rsidR="00716407" w:rsidRPr="00054567">
        <w:rPr>
          <w:rFonts w:ascii="Times New Roman" w:hAnsi="Times New Roman" w:cs="Times New Roman"/>
          <w:sz w:val="28"/>
          <w:szCs w:val="28"/>
          <w:lang w:eastAsia="ru-RU"/>
        </w:rPr>
        <w:t xml:space="preserve"> Д.</w:t>
      </w:r>
      <w:r w:rsidR="00716407" w:rsidRPr="00054567">
        <w:rPr>
          <w:rFonts w:ascii="Times New Roman" w:hAnsi="Times New Roman" w:cs="Times New Roman"/>
          <w:sz w:val="28"/>
          <w:szCs w:val="28"/>
          <w:lang w:val="kk-KZ" w:eastAsia="ru-RU"/>
        </w:rPr>
        <w:t xml:space="preserve"> </w:t>
      </w:r>
      <w:r w:rsidR="00716407" w:rsidRPr="00054567">
        <w:rPr>
          <w:rFonts w:ascii="Times New Roman" w:hAnsi="Times New Roman" w:cs="Times New Roman"/>
          <w:sz w:val="28"/>
          <w:szCs w:val="28"/>
          <w:lang w:eastAsia="ru-RU"/>
        </w:rPr>
        <w:t>Т.</w:t>
      </w:r>
      <w:r w:rsidRPr="00054567">
        <w:rPr>
          <w:rFonts w:ascii="Times New Roman" w:hAnsi="Times New Roman" w:cs="Times New Roman"/>
          <w:sz w:val="28"/>
          <w:szCs w:val="28"/>
          <w:lang w:eastAsia="ru-RU"/>
        </w:rPr>
        <w:t>, Байдаков</w:t>
      </w:r>
      <w:r w:rsidR="00716407" w:rsidRPr="00054567">
        <w:rPr>
          <w:rFonts w:ascii="Times New Roman" w:hAnsi="Times New Roman" w:cs="Times New Roman"/>
          <w:sz w:val="28"/>
          <w:szCs w:val="28"/>
          <w:lang w:eastAsia="ru-RU"/>
        </w:rPr>
        <w:t xml:space="preserve"> А.К.</w:t>
      </w:r>
      <w:r w:rsidRPr="00054567">
        <w:rPr>
          <w:rFonts w:ascii="Times New Roman" w:hAnsi="Times New Roman" w:cs="Times New Roman"/>
          <w:sz w:val="28"/>
          <w:szCs w:val="28"/>
          <w:lang w:eastAsia="ru-RU"/>
        </w:rPr>
        <w:t xml:space="preserve"> Кобба–</w:t>
      </w:r>
      <w:proofErr w:type="spellStart"/>
      <w:r w:rsidRPr="00054567">
        <w:rPr>
          <w:rFonts w:ascii="Times New Roman" w:hAnsi="Times New Roman" w:cs="Times New Roman"/>
          <w:sz w:val="28"/>
          <w:szCs w:val="28"/>
          <w:lang w:eastAsia="ru-RU"/>
        </w:rPr>
        <w:t>Дугластың</w:t>
      </w:r>
      <w:proofErr w:type="spellEnd"/>
      <w:r w:rsidRPr="00054567">
        <w:rPr>
          <w:rFonts w:ascii="Times New Roman" w:hAnsi="Times New Roman" w:cs="Times New Roman"/>
          <w:sz w:val="28"/>
          <w:szCs w:val="28"/>
          <w:lang w:eastAsia="ru-RU"/>
        </w:rPr>
        <w:t xml:space="preserve"> </w:t>
      </w:r>
      <w:proofErr w:type="spellStart"/>
      <w:r w:rsidRPr="00054567">
        <w:rPr>
          <w:rFonts w:ascii="Times New Roman" w:hAnsi="Times New Roman" w:cs="Times New Roman"/>
          <w:sz w:val="28"/>
          <w:szCs w:val="28"/>
          <w:lang w:eastAsia="ru-RU"/>
        </w:rPr>
        <w:t>өндірістік</w:t>
      </w:r>
      <w:proofErr w:type="spellEnd"/>
      <w:r w:rsidRPr="00054567">
        <w:rPr>
          <w:rFonts w:ascii="Times New Roman" w:hAnsi="Times New Roman" w:cs="Times New Roman"/>
          <w:sz w:val="28"/>
          <w:szCs w:val="28"/>
          <w:lang w:eastAsia="ru-RU"/>
        </w:rPr>
        <w:t xml:space="preserve"> </w:t>
      </w:r>
      <w:proofErr w:type="spellStart"/>
      <w:r w:rsidRPr="00054567">
        <w:rPr>
          <w:rFonts w:ascii="Times New Roman" w:hAnsi="Times New Roman" w:cs="Times New Roman"/>
          <w:sz w:val="28"/>
          <w:szCs w:val="28"/>
          <w:lang w:eastAsia="ru-RU"/>
        </w:rPr>
        <w:t>қызметін</w:t>
      </w:r>
      <w:proofErr w:type="spellEnd"/>
      <w:r w:rsidRPr="00054567">
        <w:rPr>
          <w:rFonts w:ascii="Times New Roman" w:hAnsi="Times New Roman" w:cs="Times New Roman"/>
          <w:sz w:val="28"/>
          <w:szCs w:val="28"/>
          <w:lang w:eastAsia="ru-RU"/>
        </w:rPr>
        <w:t xml:space="preserve"> </w:t>
      </w:r>
      <w:proofErr w:type="spellStart"/>
      <w:r w:rsidRPr="00054567">
        <w:rPr>
          <w:rFonts w:ascii="Times New Roman" w:hAnsi="Times New Roman" w:cs="Times New Roman"/>
          <w:sz w:val="28"/>
          <w:szCs w:val="28"/>
          <w:lang w:eastAsia="ru-RU"/>
        </w:rPr>
        <w:t>қолдану</w:t>
      </w:r>
      <w:proofErr w:type="spellEnd"/>
      <w:r w:rsidRPr="00054567">
        <w:rPr>
          <w:rFonts w:ascii="Times New Roman" w:hAnsi="Times New Roman" w:cs="Times New Roman"/>
          <w:sz w:val="28"/>
          <w:szCs w:val="28"/>
          <w:lang w:eastAsia="ru-RU"/>
        </w:rPr>
        <w:t xml:space="preserve"> </w:t>
      </w:r>
      <w:proofErr w:type="spellStart"/>
      <w:r w:rsidRPr="00054567">
        <w:rPr>
          <w:rFonts w:ascii="Times New Roman" w:hAnsi="Times New Roman" w:cs="Times New Roman"/>
          <w:sz w:val="28"/>
          <w:szCs w:val="28"/>
          <w:lang w:eastAsia="ru-RU"/>
        </w:rPr>
        <w:t>негізінде</w:t>
      </w:r>
      <w:proofErr w:type="spellEnd"/>
      <w:r w:rsidRPr="00054567">
        <w:rPr>
          <w:rFonts w:ascii="Times New Roman" w:hAnsi="Times New Roman" w:cs="Times New Roman"/>
          <w:sz w:val="28"/>
          <w:szCs w:val="28"/>
          <w:lang w:eastAsia="ru-RU"/>
        </w:rPr>
        <w:t xml:space="preserve"> </w:t>
      </w:r>
      <w:proofErr w:type="spellStart"/>
      <w:r w:rsidRPr="00054567">
        <w:rPr>
          <w:rFonts w:ascii="Times New Roman" w:hAnsi="Times New Roman" w:cs="Times New Roman"/>
          <w:sz w:val="28"/>
          <w:szCs w:val="28"/>
          <w:lang w:eastAsia="ru-RU"/>
        </w:rPr>
        <w:t>шағын</w:t>
      </w:r>
      <w:proofErr w:type="spellEnd"/>
      <w:r w:rsidRPr="00054567">
        <w:rPr>
          <w:rFonts w:ascii="Times New Roman" w:hAnsi="Times New Roman" w:cs="Times New Roman"/>
          <w:sz w:val="28"/>
          <w:szCs w:val="28"/>
          <w:lang w:eastAsia="ru-RU"/>
        </w:rPr>
        <w:t xml:space="preserve"> </w:t>
      </w:r>
      <w:proofErr w:type="spellStart"/>
      <w:r w:rsidRPr="00054567">
        <w:rPr>
          <w:rFonts w:ascii="Times New Roman" w:hAnsi="Times New Roman" w:cs="Times New Roman"/>
          <w:sz w:val="28"/>
          <w:szCs w:val="28"/>
          <w:lang w:eastAsia="ru-RU"/>
        </w:rPr>
        <w:t>кәсіпорындардың</w:t>
      </w:r>
      <w:proofErr w:type="spellEnd"/>
      <w:r w:rsidRPr="00054567">
        <w:rPr>
          <w:rFonts w:ascii="Times New Roman" w:hAnsi="Times New Roman" w:cs="Times New Roman"/>
          <w:sz w:val="28"/>
          <w:szCs w:val="28"/>
          <w:lang w:eastAsia="ru-RU"/>
        </w:rPr>
        <w:t xml:space="preserve"> </w:t>
      </w:r>
      <w:proofErr w:type="spellStart"/>
      <w:r w:rsidRPr="00054567">
        <w:rPr>
          <w:rFonts w:ascii="Times New Roman" w:hAnsi="Times New Roman" w:cs="Times New Roman"/>
          <w:sz w:val="28"/>
          <w:szCs w:val="28"/>
          <w:lang w:eastAsia="ru-RU"/>
        </w:rPr>
        <w:t>көрсеткіштерін</w:t>
      </w:r>
      <w:proofErr w:type="spellEnd"/>
      <w:r w:rsidRPr="00054567">
        <w:rPr>
          <w:rFonts w:ascii="Times New Roman" w:hAnsi="Times New Roman" w:cs="Times New Roman"/>
          <w:sz w:val="28"/>
          <w:szCs w:val="28"/>
          <w:lang w:eastAsia="ru-RU"/>
        </w:rPr>
        <w:t xml:space="preserve"> </w:t>
      </w:r>
      <w:proofErr w:type="spellStart"/>
      <w:r w:rsidRPr="00054567">
        <w:rPr>
          <w:rFonts w:ascii="Times New Roman" w:hAnsi="Times New Roman" w:cs="Times New Roman"/>
          <w:sz w:val="28"/>
          <w:szCs w:val="28"/>
          <w:lang w:eastAsia="ru-RU"/>
        </w:rPr>
        <w:t>талдау</w:t>
      </w:r>
      <w:proofErr w:type="spellEnd"/>
      <w:r w:rsidRPr="00054567">
        <w:rPr>
          <w:rFonts w:ascii="Times New Roman" w:hAnsi="Times New Roman" w:cs="Times New Roman"/>
          <w:sz w:val="28"/>
          <w:szCs w:val="28"/>
          <w:lang w:eastAsia="ru-RU"/>
        </w:rPr>
        <w:t>. Экономический механизм хозяйствования Проблемы агрорынка, январь – март / 2019 г. C. 91–97</w:t>
      </w:r>
      <w:r w:rsidR="005714F1" w:rsidRPr="00054567">
        <w:rPr>
          <w:rFonts w:ascii="Times New Roman" w:hAnsi="Times New Roman" w:cs="Times New Roman"/>
          <w:sz w:val="28"/>
          <w:szCs w:val="28"/>
          <w:lang w:val="kk-KZ" w:eastAsia="ru-RU"/>
        </w:rPr>
        <w:t>.</w:t>
      </w:r>
    </w:p>
    <w:p w14:paraId="59B8423E" w14:textId="05C18B00" w:rsidR="00DE30F6" w:rsidRPr="00054567" w:rsidRDefault="00DE30F6" w:rsidP="00B93B14">
      <w:pPr>
        <w:pStyle w:val="a5"/>
        <w:numPr>
          <w:ilvl w:val="0"/>
          <w:numId w:val="37"/>
        </w:numPr>
        <w:ind w:left="0" w:firstLine="709"/>
        <w:jc w:val="both"/>
        <w:rPr>
          <w:rFonts w:ascii="Times New Roman" w:hAnsi="Times New Roman" w:cs="Times New Roman"/>
          <w:sz w:val="28"/>
          <w:szCs w:val="28"/>
          <w:lang w:eastAsia="ru-RU"/>
        </w:rPr>
      </w:pPr>
      <w:proofErr w:type="spellStart"/>
      <w:r w:rsidRPr="00054567">
        <w:rPr>
          <w:rFonts w:ascii="Times New Roman" w:hAnsi="Times New Roman" w:cs="Times New Roman"/>
          <w:sz w:val="28"/>
          <w:szCs w:val="28"/>
          <w:lang w:eastAsia="ru-RU"/>
        </w:rPr>
        <w:t>Гиренок</w:t>
      </w:r>
      <w:proofErr w:type="spellEnd"/>
      <w:r w:rsidR="00716407" w:rsidRPr="00054567">
        <w:rPr>
          <w:rFonts w:ascii="Times New Roman" w:hAnsi="Times New Roman" w:cs="Times New Roman"/>
          <w:sz w:val="28"/>
          <w:szCs w:val="28"/>
          <w:lang w:eastAsia="ru-RU"/>
        </w:rPr>
        <w:t xml:space="preserve"> Ф.И.</w:t>
      </w:r>
      <w:r w:rsidRPr="00054567">
        <w:rPr>
          <w:rFonts w:ascii="Times New Roman" w:hAnsi="Times New Roman" w:cs="Times New Roman"/>
          <w:sz w:val="28"/>
          <w:szCs w:val="28"/>
          <w:lang w:eastAsia="ru-RU"/>
        </w:rPr>
        <w:t xml:space="preserve">, </w:t>
      </w:r>
      <w:proofErr w:type="spellStart"/>
      <w:r w:rsidRPr="00054567">
        <w:rPr>
          <w:rFonts w:ascii="Times New Roman" w:hAnsi="Times New Roman" w:cs="Times New Roman"/>
          <w:sz w:val="28"/>
          <w:szCs w:val="28"/>
          <w:lang w:eastAsia="ru-RU"/>
        </w:rPr>
        <w:t>Ростова</w:t>
      </w:r>
      <w:proofErr w:type="spellEnd"/>
      <w:r w:rsidR="00716407" w:rsidRPr="00054567">
        <w:rPr>
          <w:rFonts w:ascii="Times New Roman" w:hAnsi="Times New Roman" w:cs="Times New Roman"/>
          <w:sz w:val="28"/>
          <w:szCs w:val="28"/>
          <w:lang w:eastAsia="ru-RU"/>
        </w:rPr>
        <w:t xml:space="preserve"> Н.Н.</w:t>
      </w:r>
      <w:r w:rsidRPr="00054567">
        <w:rPr>
          <w:rFonts w:ascii="Times New Roman" w:hAnsi="Times New Roman" w:cs="Times New Roman"/>
          <w:sz w:val="28"/>
          <w:szCs w:val="28"/>
          <w:lang w:eastAsia="ru-RU"/>
        </w:rPr>
        <w:t xml:space="preserve"> Идеи А. Чаянова в истории аграрной мысли </w:t>
      </w:r>
      <w:proofErr w:type="spellStart"/>
      <w:r w:rsidRPr="00054567">
        <w:rPr>
          <w:rFonts w:ascii="Times New Roman" w:hAnsi="Times New Roman" w:cs="Times New Roman"/>
          <w:sz w:val="28"/>
          <w:szCs w:val="28"/>
          <w:lang w:eastAsia="ru-RU"/>
        </w:rPr>
        <w:t>россии</w:t>
      </w:r>
      <w:proofErr w:type="spellEnd"/>
      <w:r w:rsidRPr="00054567">
        <w:rPr>
          <w:rFonts w:ascii="Times New Roman" w:hAnsi="Times New Roman" w:cs="Times New Roman"/>
          <w:sz w:val="28"/>
          <w:szCs w:val="28"/>
          <w:lang w:eastAsia="ru-RU"/>
        </w:rPr>
        <w:t xml:space="preserve">. Исторические судьбы: народы, люди, идеи C. 142–152 </w:t>
      </w:r>
      <w:hyperlink r:id="rId79" w:history="1">
        <w:r w:rsidRPr="00054567">
          <w:rPr>
            <w:rFonts w:ascii="Times New Roman" w:hAnsi="Times New Roman" w:cs="Times New Roman"/>
            <w:sz w:val="28"/>
            <w:szCs w:val="28"/>
            <w:lang w:eastAsia="ru-RU"/>
          </w:rPr>
          <w:t>https://search.rads–doi.org/showfile/ru/66985</w:t>
        </w:r>
      </w:hyperlink>
      <w:r w:rsidR="005714F1" w:rsidRPr="00054567">
        <w:rPr>
          <w:rFonts w:ascii="Times New Roman" w:hAnsi="Times New Roman" w:cs="Times New Roman"/>
          <w:sz w:val="28"/>
          <w:szCs w:val="28"/>
          <w:lang w:val="kk-KZ" w:eastAsia="ru-RU"/>
        </w:rPr>
        <w:t>.</w:t>
      </w:r>
    </w:p>
    <w:p w14:paraId="0CD217EC" w14:textId="6CFE2510"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Федоренко В.Ф., Мишуров Н.П. и др. Цифровое сельское хозяйство: состояние и перспективы развития. Научное издание. – Москва, 2019.- С.13</w:t>
      </w:r>
      <w:r w:rsidR="005714F1" w:rsidRPr="00054567">
        <w:rPr>
          <w:rFonts w:ascii="Times New Roman" w:hAnsi="Times New Roman" w:cs="Times New Roman"/>
          <w:sz w:val="28"/>
          <w:szCs w:val="28"/>
          <w:lang w:val="kk-KZ"/>
        </w:rPr>
        <w:t>.</w:t>
      </w:r>
    </w:p>
    <w:p w14:paraId="72EC7294" w14:textId="6CE0BB24"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Серік К. Е.</w:t>
      </w:r>
      <w:r w:rsidR="00716407" w:rsidRPr="00054567">
        <w:rPr>
          <w:rFonts w:ascii="Times New Roman" w:hAnsi="Times New Roman" w:cs="Times New Roman"/>
          <w:sz w:val="28"/>
          <w:szCs w:val="28"/>
          <w:lang w:val="kk-KZ"/>
        </w:rPr>
        <w:t xml:space="preserve"> </w:t>
      </w:r>
      <w:hyperlink r:id="rId80" w:history="1">
        <w:r w:rsidRPr="00054567">
          <w:rPr>
            <w:rFonts w:ascii="Times New Roman" w:hAnsi="Times New Roman" w:cs="Times New Roman"/>
            <w:sz w:val="28"/>
            <w:szCs w:val="28"/>
            <w:lang w:val="kk-KZ"/>
          </w:rPr>
          <w:t>Ауыл шаруашылығы экономиканы дамытудағы ең басты саланың бірі</w:t>
        </w:r>
      </w:hyperlink>
      <w:r w:rsidR="00716407" w:rsidRPr="00054567">
        <w:rPr>
          <w:rFonts w:ascii="Times New Roman" w:hAnsi="Times New Roman" w:cs="Times New Roman"/>
          <w:sz w:val="28"/>
          <w:szCs w:val="28"/>
          <w:lang w:val="kk-KZ"/>
        </w:rPr>
        <w:t xml:space="preserve">. А.Бөкетов атындағы Қарағанды университеті. </w:t>
      </w:r>
      <w:hyperlink r:id="rId81" w:history="1">
        <w:r w:rsidRPr="00054567">
          <w:rPr>
            <w:rStyle w:val="a7"/>
            <w:rFonts w:ascii="Times New Roman" w:hAnsi="Times New Roman" w:cs="Times New Roman"/>
            <w:sz w:val="28"/>
            <w:szCs w:val="28"/>
            <w:lang w:val="kk-KZ"/>
          </w:rPr>
          <w:t>https://aimaq09.kz/auylsharuashyly-y-ekonomikany-damytuda-y-e-basty-salany-biri/</w:t>
        </w:r>
      </w:hyperlink>
      <w:r w:rsidR="00CC579B" w:rsidRPr="00054567">
        <w:rPr>
          <w:rStyle w:val="a7"/>
          <w:rFonts w:ascii="Times New Roman" w:hAnsi="Times New Roman" w:cs="Times New Roman"/>
          <w:sz w:val="28"/>
          <w:szCs w:val="28"/>
          <w:lang w:val="kk-KZ"/>
        </w:rPr>
        <w:t xml:space="preserve"> </w:t>
      </w:r>
      <w:r w:rsidR="00CC579B" w:rsidRPr="00054567">
        <w:rPr>
          <w:rStyle w:val="a7"/>
          <w:rFonts w:ascii="Times New Roman" w:hAnsi="Times New Roman" w:cs="Times New Roman"/>
          <w:color w:val="auto"/>
          <w:sz w:val="28"/>
          <w:szCs w:val="28"/>
          <w:u w:val="none"/>
          <w:lang w:val="kk-KZ" w:eastAsia="ru-RU"/>
        </w:rPr>
        <w:t>01.01.2025</w:t>
      </w:r>
      <w:r w:rsidR="005714F1" w:rsidRPr="00054567">
        <w:rPr>
          <w:rStyle w:val="a7"/>
          <w:rFonts w:ascii="Times New Roman" w:hAnsi="Times New Roman" w:cs="Times New Roman"/>
          <w:color w:val="auto"/>
          <w:sz w:val="28"/>
          <w:szCs w:val="28"/>
          <w:u w:val="none"/>
          <w:lang w:val="kk-KZ" w:eastAsia="ru-RU"/>
        </w:rPr>
        <w:t>.</w:t>
      </w:r>
    </w:p>
    <w:p w14:paraId="73F47A4B" w14:textId="79647D02"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Кемел М., Айтаханов</w:t>
      </w:r>
      <w:r w:rsidR="00716407"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 Бакирбекова</w:t>
      </w:r>
      <w:r w:rsidR="00716407"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А.М. Қазақстанның ауыл шаруашылығы: даму хронологиясы және тиімді басқару: монография. - Алматы: New book, 2021. – 355 б. </w:t>
      </w:r>
    </w:p>
    <w:p w14:paraId="05048A0F" w14:textId="31EAFC91"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Айтжанбайқызы</w:t>
      </w:r>
      <w:r w:rsidR="00267934" w:rsidRPr="00054567">
        <w:rPr>
          <w:rFonts w:ascii="Times New Roman" w:hAnsi="Times New Roman" w:cs="Times New Roman"/>
          <w:sz w:val="28"/>
          <w:szCs w:val="28"/>
          <w:lang w:val="kk-KZ"/>
        </w:rPr>
        <w:t xml:space="preserve"> </w:t>
      </w:r>
      <w:r w:rsidRPr="00054567">
        <w:rPr>
          <w:rFonts w:ascii="Times New Roman" w:eastAsia="Times New Roman" w:hAnsi="Times New Roman" w:cs="Times New Roman"/>
          <w:color w:val="333A3F"/>
          <w:spacing w:val="1"/>
          <w:kern w:val="0"/>
          <w:sz w:val="28"/>
          <w:szCs w:val="28"/>
          <w:lang w:val="kk-KZ" w:eastAsia="ru-RU"/>
        </w:rPr>
        <w:t>Г</w:t>
      </w:r>
      <w:r w:rsidRPr="00054567">
        <w:rPr>
          <w:rFonts w:ascii="Times New Roman" w:hAnsi="Times New Roman" w:cs="Times New Roman"/>
          <w:sz w:val="28"/>
          <w:szCs w:val="28"/>
          <w:lang w:val="kk-KZ"/>
        </w:rPr>
        <w:t xml:space="preserve">. Экспорттық нарықты қолдау: ішкі нарықты демеуден басталады // Егемен Қазақстан. - 2022. - 22 қараша (№ 223) </w:t>
      </w:r>
    </w:p>
    <w:p w14:paraId="1A3109D7" w14:textId="05D34CD1"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Бірмағамбетов Ә. Қазақстанның физикалық географиясы. Табиғатының жалпы сипаттамасы: оқу құралы.-Алматы, 2016 ж</w:t>
      </w:r>
      <w:r w:rsidR="00D86B81"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w:t>
      </w:r>
      <w:r w:rsidR="00D86B81"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82 б.</w:t>
      </w:r>
    </w:p>
    <w:p w14:paraId="66532CE8" w14:textId="77777777"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Усиков В., Казановская Т., Усикова А., Зәбенова Г. Қазақстанның экономикалық және әлеуметтік географиясы: Жалпы білім беретін мектептің 9-сыныбына арналған оқулық. 2-басылым, өңделген- Алматы: Атамұра, 2009.- 249 б.</w:t>
      </w:r>
    </w:p>
    <w:p w14:paraId="1FEEBC24" w14:textId="77777777"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eastAsia="ru-RU"/>
        </w:rPr>
        <w:t>Есполов Т.И., Тиреуов К.М., Керимова У.К. В</w:t>
      </w:r>
      <w:proofErr w:type="spellStart"/>
      <w:r w:rsidRPr="00054567">
        <w:rPr>
          <w:rFonts w:ascii="Times New Roman" w:hAnsi="Times New Roman" w:cs="Times New Roman"/>
          <w:sz w:val="28"/>
          <w:szCs w:val="28"/>
          <w:lang w:eastAsia="ru-RU"/>
        </w:rPr>
        <w:t>одные</w:t>
      </w:r>
      <w:proofErr w:type="spellEnd"/>
      <w:r w:rsidRPr="00054567">
        <w:rPr>
          <w:rFonts w:ascii="Times New Roman" w:hAnsi="Times New Roman" w:cs="Times New Roman"/>
          <w:sz w:val="28"/>
          <w:szCs w:val="28"/>
          <w:lang w:eastAsia="ru-RU"/>
        </w:rPr>
        <w:t xml:space="preserve"> ресурсы в сельском хозяйстве</w:t>
      </w:r>
      <w:r w:rsidRPr="00054567">
        <w:rPr>
          <w:rFonts w:ascii="Times New Roman" w:hAnsi="Times New Roman" w:cs="Times New Roman"/>
          <w:sz w:val="28"/>
          <w:szCs w:val="28"/>
          <w:lang w:val="kk-KZ" w:eastAsia="ru-RU"/>
        </w:rPr>
        <w:t xml:space="preserve"> Республики Казахстан: взгляд ученых на рациональное использование, </w:t>
      </w:r>
      <w:r w:rsidRPr="00054567">
        <w:rPr>
          <w:rFonts w:ascii="Times New Roman" w:hAnsi="Times New Roman" w:cs="Times New Roman"/>
          <w:sz w:val="28"/>
          <w:szCs w:val="28"/>
          <w:lang w:eastAsia="ru-RU"/>
        </w:rPr>
        <w:t>перспективы и управление</w:t>
      </w:r>
      <w:r w:rsidRPr="00054567">
        <w:rPr>
          <w:rFonts w:ascii="Times New Roman" w:hAnsi="Times New Roman" w:cs="Times New Roman"/>
          <w:sz w:val="28"/>
          <w:szCs w:val="28"/>
          <w:lang w:val="kk-KZ" w:eastAsia="ru-RU"/>
        </w:rPr>
        <w:t>. Проблемы агрорынка, № 3, 2022. С 155-163.</w:t>
      </w:r>
    </w:p>
    <w:p w14:paraId="24B46E39" w14:textId="04783650"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eastAsia="ru-RU"/>
        </w:rPr>
      </w:pPr>
      <w:r w:rsidRPr="00054567">
        <w:rPr>
          <w:rFonts w:ascii="Times New Roman" w:hAnsi="Times New Roman" w:cs="Times New Roman"/>
          <w:sz w:val="28"/>
          <w:szCs w:val="28"/>
          <w:lang w:val="kk-KZ" w:eastAsia="ru-RU"/>
        </w:rPr>
        <w:lastRenderedPageBreak/>
        <w:t xml:space="preserve">Су ресурстарын кешенді пайдалану мен қорғаудың бас схемасын бекіту туралы Қазақстан Республикасы Үкіметінің 2016 жылғы 8 сәуірдегі № 200 қаулысы. </w:t>
      </w:r>
      <w:hyperlink r:id="rId82" w:history="1">
        <w:r w:rsidRPr="00054567">
          <w:rPr>
            <w:rStyle w:val="a7"/>
            <w:rFonts w:ascii="Times New Roman" w:hAnsi="Times New Roman" w:cs="Times New Roman"/>
            <w:sz w:val="28"/>
            <w:szCs w:val="28"/>
            <w:lang w:val="kk-KZ" w:eastAsia="ru-RU"/>
          </w:rPr>
          <w:t>https://adilet.zan.kz/kaz/docs/P1600000200</w:t>
        </w:r>
      </w:hyperlink>
      <w:r w:rsidR="00CC579B" w:rsidRPr="00054567">
        <w:rPr>
          <w:rStyle w:val="a7"/>
          <w:rFonts w:ascii="Times New Roman" w:hAnsi="Times New Roman" w:cs="Times New Roman"/>
          <w:sz w:val="28"/>
          <w:szCs w:val="28"/>
          <w:lang w:val="kk-KZ" w:eastAsia="ru-RU"/>
        </w:rPr>
        <w:t xml:space="preserve"> </w:t>
      </w:r>
      <w:r w:rsidR="005C7115" w:rsidRPr="00054567">
        <w:rPr>
          <w:rStyle w:val="a7"/>
          <w:rFonts w:ascii="Times New Roman" w:hAnsi="Times New Roman" w:cs="Times New Roman"/>
          <w:color w:val="auto"/>
          <w:sz w:val="28"/>
          <w:szCs w:val="28"/>
          <w:u w:val="none"/>
          <w:lang w:val="kk-KZ" w:eastAsia="ru-RU"/>
        </w:rPr>
        <w:t>2</w:t>
      </w:r>
      <w:r w:rsidR="00CC579B" w:rsidRPr="00054567">
        <w:rPr>
          <w:rStyle w:val="a7"/>
          <w:rFonts w:ascii="Times New Roman" w:hAnsi="Times New Roman" w:cs="Times New Roman"/>
          <w:color w:val="auto"/>
          <w:sz w:val="28"/>
          <w:szCs w:val="28"/>
          <w:u w:val="none"/>
          <w:lang w:val="kk-KZ" w:eastAsia="ru-RU"/>
        </w:rPr>
        <w:t>1.0</w:t>
      </w:r>
      <w:r w:rsidR="005C7115" w:rsidRPr="00054567">
        <w:rPr>
          <w:rStyle w:val="a7"/>
          <w:rFonts w:ascii="Times New Roman" w:hAnsi="Times New Roman" w:cs="Times New Roman"/>
          <w:color w:val="auto"/>
          <w:sz w:val="28"/>
          <w:szCs w:val="28"/>
          <w:u w:val="none"/>
          <w:lang w:val="kk-KZ" w:eastAsia="ru-RU"/>
        </w:rPr>
        <w:t>4</w:t>
      </w:r>
      <w:r w:rsidR="00CC579B" w:rsidRPr="00054567">
        <w:rPr>
          <w:rStyle w:val="a7"/>
          <w:rFonts w:ascii="Times New Roman" w:hAnsi="Times New Roman" w:cs="Times New Roman"/>
          <w:color w:val="auto"/>
          <w:sz w:val="28"/>
          <w:szCs w:val="28"/>
          <w:u w:val="none"/>
          <w:lang w:val="kk-KZ" w:eastAsia="ru-RU"/>
        </w:rPr>
        <w:t>.202</w:t>
      </w:r>
      <w:r w:rsidR="005C7115" w:rsidRPr="00054567">
        <w:rPr>
          <w:rStyle w:val="a7"/>
          <w:rFonts w:ascii="Times New Roman" w:hAnsi="Times New Roman" w:cs="Times New Roman"/>
          <w:color w:val="auto"/>
          <w:sz w:val="28"/>
          <w:szCs w:val="28"/>
          <w:u w:val="none"/>
          <w:lang w:val="kk-KZ" w:eastAsia="ru-RU"/>
        </w:rPr>
        <w:t>4</w:t>
      </w:r>
      <w:r w:rsidR="005714F1" w:rsidRPr="00054567">
        <w:rPr>
          <w:rStyle w:val="a7"/>
          <w:rFonts w:ascii="Times New Roman" w:hAnsi="Times New Roman" w:cs="Times New Roman"/>
          <w:color w:val="auto"/>
          <w:sz w:val="28"/>
          <w:szCs w:val="28"/>
          <w:u w:val="none"/>
          <w:lang w:val="kk-KZ" w:eastAsia="ru-RU"/>
        </w:rPr>
        <w:t>.</w:t>
      </w:r>
    </w:p>
    <w:p w14:paraId="38F53C93" w14:textId="6978D8A9"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eastAsia="ru-RU"/>
        </w:rPr>
      </w:pPr>
      <w:r w:rsidRPr="00054567">
        <w:rPr>
          <w:rFonts w:ascii="Times New Roman" w:hAnsi="Times New Roman" w:cs="Times New Roman"/>
          <w:sz w:val="28"/>
          <w:szCs w:val="28"/>
          <w:lang w:val="kk-KZ" w:eastAsia="ru-RU"/>
        </w:rPr>
        <w:t>Курманбеков</w:t>
      </w:r>
      <w:r w:rsidR="00716407" w:rsidRPr="00054567">
        <w:rPr>
          <w:rFonts w:ascii="Times New Roman" w:hAnsi="Times New Roman" w:cs="Times New Roman"/>
          <w:sz w:val="28"/>
          <w:szCs w:val="28"/>
          <w:lang w:val="kk-KZ" w:eastAsia="ru-RU"/>
        </w:rPr>
        <w:t xml:space="preserve"> А.</w:t>
      </w:r>
      <w:r w:rsidRPr="00054567">
        <w:rPr>
          <w:rFonts w:ascii="Times New Roman" w:hAnsi="Times New Roman" w:cs="Times New Roman"/>
          <w:sz w:val="28"/>
          <w:szCs w:val="28"/>
          <w:lang w:val="kk-KZ" w:eastAsia="ru-RU"/>
        </w:rPr>
        <w:t>, Кабжалялова</w:t>
      </w:r>
      <w:r w:rsidR="00716407" w:rsidRPr="00054567">
        <w:rPr>
          <w:rFonts w:ascii="Times New Roman" w:hAnsi="Times New Roman" w:cs="Times New Roman"/>
          <w:sz w:val="28"/>
          <w:szCs w:val="28"/>
          <w:lang w:val="kk-KZ" w:eastAsia="ru-RU"/>
        </w:rPr>
        <w:t xml:space="preserve"> М.</w:t>
      </w:r>
      <w:r w:rsidRPr="00054567">
        <w:rPr>
          <w:rFonts w:ascii="Times New Roman" w:hAnsi="Times New Roman" w:cs="Times New Roman"/>
          <w:sz w:val="28"/>
          <w:szCs w:val="28"/>
          <w:lang w:val="kk-KZ" w:eastAsia="ru-RU"/>
        </w:rPr>
        <w:t>, Қалдаров</w:t>
      </w:r>
      <w:r w:rsidR="00716407" w:rsidRPr="00054567">
        <w:rPr>
          <w:rFonts w:ascii="Times New Roman" w:hAnsi="Times New Roman" w:cs="Times New Roman"/>
          <w:sz w:val="28"/>
          <w:szCs w:val="28"/>
          <w:lang w:val="kk-KZ" w:eastAsia="ru-RU"/>
        </w:rPr>
        <w:t xml:space="preserve"> С. </w:t>
      </w:r>
      <w:r w:rsidRPr="00054567">
        <w:rPr>
          <w:rFonts w:ascii="Times New Roman" w:hAnsi="Times New Roman" w:cs="Times New Roman"/>
          <w:sz w:val="28"/>
          <w:szCs w:val="28"/>
          <w:lang w:val="kk-KZ" w:eastAsia="ru-RU"/>
        </w:rPr>
        <w:t>Обзор развития сельского хозяйства в Казахстане. Halyk Reaserch. 2023 год</w:t>
      </w:r>
      <w:r>
        <w:fldChar w:fldCharType="begin"/>
      </w:r>
      <w:r w:rsidRPr="006348B8">
        <w:rPr>
          <w:lang w:val="en-US"/>
        </w:rPr>
        <w:instrText>HYPERLINK "https://halykfinance.kz/download/files/analytics/AC_agriculture_development.pdf"</w:instrText>
      </w:r>
      <w:r>
        <w:fldChar w:fldCharType="separate"/>
      </w:r>
      <w:r w:rsidRPr="00054567">
        <w:rPr>
          <w:rStyle w:val="a7"/>
          <w:rFonts w:ascii="Times New Roman" w:hAnsi="Times New Roman" w:cs="Times New Roman"/>
          <w:sz w:val="28"/>
          <w:szCs w:val="28"/>
          <w:lang w:val="kk-KZ"/>
        </w:rPr>
        <w:t>https://halykfinance.kz/download/files/analytics/AC_agriculture_development.pdf</w:t>
      </w:r>
      <w:r>
        <w:rPr>
          <w:rStyle w:val="a7"/>
          <w:rFonts w:ascii="Times New Roman" w:hAnsi="Times New Roman" w:cs="Times New Roman"/>
          <w:sz w:val="28"/>
          <w:szCs w:val="28"/>
          <w:lang w:val="kk-KZ"/>
        </w:rPr>
        <w:fldChar w:fldCharType="end"/>
      </w:r>
    </w:p>
    <w:p w14:paraId="3321B243" w14:textId="5DF6CBEB"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eastAsia="ru-RU"/>
        </w:rPr>
      </w:pPr>
      <w:r w:rsidRPr="00054567">
        <w:rPr>
          <w:rFonts w:ascii="Times New Roman" w:eastAsia="Times New Roman" w:hAnsi="Times New Roman" w:cs="Times New Roman"/>
          <w:color w:val="333A3F"/>
          <w:spacing w:val="1"/>
          <w:kern w:val="0"/>
          <w:sz w:val="28"/>
          <w:szCs w:val="28"/>
          <w:lang w:val="kk-KZ" w:eastAsia="ru-RU"/>
        </w:rPr>
        <w:t>Қабышева</w:t>
      </w:r>
      <w:r w:rsidR="00716407" w:rsidRPr="00054567">
        <w:rPr>
          <w:rFonts w:ascii="Times New Roman" w:eastAsia="Times New Roman" w:hAnsi="Times New Roman" w:cs="Times New Roman"/>
          <w:color w:val="333A3F"/>
          <w:spacing w:val="1"/>
          <w:kern w:val="0"/>
          <w:sz w:val="28"/>
          <w:szCs w:val="28"/>
          <w:lang w:val="kk-KZ" w:eastAsia="ru-RU"/>
        </w:rPr>
        <w:t xml:space="preserve"> Ж.К</w:t>
      </w:r>
      <w:r w:rsidRPr="00054567">
        <w:rPr>
          <w:rFonts w:ascii="Times New Roman" w:eastAsia="Times New Roman" w:hAnsi="Times New Roman" w:cs="Times New Roman"/>
          <w:color w:val="333A3F"/>
          <w:spacing w:val="1"/>
          <w:kern w:val="0"/>
          <w:sz w:val="28"/>
          <w:szCs w:val="28"/>
          <w:lang w:val="kk-KZ" w:eastAsia="ru-RU"/>
        </w:rPr>
        <w:t>. Топырақтану.</w:t>
      </w:r>
      <w:r w:rsidR="00716407" w:rsidRPr="00054567">
        <w:rPr>
          <w:rFonts w:ascii="Times New Roman" w:eastAsia="Times New Roman" w:hAnsi="Times New Roman" w:cs="Times New Roman"/>
          <w:color w:val="333A3F"/>
          <w:spacing w:val="1"/>
          <w:kern w:val="0"/>
          <w:sz w:val="28"/>
          <w:szCs w:val="28"/>
          <w:lang w:val="kk-KZ" w:eastAsia="ru-RU"/>
        </w:rPr>
        <w:t xml:space="preserve"> </w:t>
      </w:r>
      <w:r w:rsidRPr="00054567">
        <w:rPr>
          <w:rFonts w:ascii="Times New Roman" w:eastAsia="Times New Roman" w:hAnsi="Times New Roman" w:cs="Times New Roman"/>
          <w:color w:val="333A3F"/>
          <w:spacing w:val="1"/>
          <w:kern w:val="0"/>
          <w:sz w:val="28"/>
          <w:szCs w:val="28"/>
          <w:lang w:val="kk-KZ" w:eastAsia="ru-RU"/>
        </w:rPr>
        <w:t>ҚО ЖОО-ның қауымдастығы./Оқулық. –</w:t>
      </w:r>
      <w:r w:rsidR="00716407" w:rsidRPr="00054567">
        <w:rPr>
          <w:rFonts w:ascii="Times New Roman" w:eastAsia="Times New Roman" w:hAnsi="Times New Roman" w:cs="Times New Roman"/>
          <w:color w:val="333A3F"/>
          <w:spacing w:val="1"/>
          <w:kern w:val="0"/>
          <w:sz w:val="28"/>
          <w:szCs w:val="28"/>
          <w:lang w:val="kk-KZ" w:eastAsia="ru-RU"/>
        </w:rPr>
        <w:t xml:space="preserve"> </w:t>
      </w:r>
      <w:r w:rsidRPr="00054567">
        <w:rPr>
          <w:rFonts w:ascii="Times New Roman" w:eastAsia="Times New Roman" w:hAnsi="Times New Roman" w:cs="Times New Roman"/>
          <w:color w:val="333A3F"/>
          <w:spacing w:val="1"/>
          <w:kern w:val="0"/>
          <w:sz w:val="28"/>
          <w:szCs w:val="28"/>
          <w:lang w:val="kk-KZ" w:eastAsia="ru-RU"/>
        </w:rPr>
        <w:t>Алматы, 2013</w:t>
      </w:r>
      <w:r w:rsidR="00D86B81" w:rsidRPr="00054567">
        <w:rPr>
          <w:rFonts w:ascii="Times New Roman" w:eastAsia="Times New Roman" w:hAnsi="Times New Roman" w:cs="Times New Roman"/>
          <w:color w:val="333A3F"/>
          <w:spacing w:val="1"/>
          <w:kern w:val="0"/>
          <w:sz w:val="28"/>
          <w:szCs w:val="28"/>
          <w:lang w:val="kk-KZ" w:eastAsia="ru-RU"/>
        </w:rPr>
        <w:t xml:space="preserve"> ж – 258 б.</w:t>
      </w:r>
      <w:r w:rsidRPr="00054567">
        <w:rPr>
          <w:rFonts w:ascii="Times New Roman" w:eastAsia="Times New Roman" w:hAnsi="Times New Roman" w:cs="Times New Roman"/>
          <w:color w:val="333A3F"/>
          <w:spacing w:val="1"/>
          <w:kern w:val="0"/>
          <w:sz w:val="28"/>
          <w:szCs w:val="28"/>
          <w:lang w:val="kk-KZ" w:eastAsia="ru-RU"/>
        </w:rPr>
        <w:t xml:space="preserve">  </w:t>
      </w:r>
    </w:p>
    <w:p w14:paraId="2EC08C88" w14:textId="77777777"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eastAsia="ru-RU"/>
        </w:rPr>
      </w:pPr>
      <w:r w:rsidRPr="00054567">
        <w:rPr>
          <w:rFonts w:ascii="Times New Roman" w:hAnsi="Times New Roman" w:cs="Times New Roman"/>
          <w:sz w:val="28"/>
          <w:szCs w:val="28"/>
          <w:lang w:val="kk-KZ"/>
        </w:rPr>
        <w:t>(</w:t>
      </w:r>
      <w:r w:rsidRPr="00054567">
        <w:rPr>
          <w:rFonts w:ascii="Times New Roman" w:hAnsi="Times New Roman" w:cs="Times New Roman"/>
          <w:sz w:val="28"/>
          <w:szCs w:val="28"/>
        </w:rPr>
        <w:t xml:space="preserve">Европейская экономическая комиссия ООН </w:t>
      </w:r>
      <w:r w:rsidRPr="00054567">
        <w:rPr>
          <w:rFonts w:ascii="Times New Roman" w:hAnsi="Times New Roman" w:cs="Times New Roman"/>
          <w:sz w:val="28"/>
          <w:szCs w:val="28"/>
          <w:lang w:val="kk-KZ"/>
        </w:rPr>
        <w:t>(UNECE)). Доля сельского хозяйства в ВВП</w:t>
      </w:r>
      <w:r>
        <w:fldChar w:fldCharType="begin"/>
      </w:r>
      <w:r>
        <w:instrText>HYPERLINK "https://w3.unece.org/PXWeb/ru/Table?IndicatorCode=6"</w:instrText>
      </w:r>
      <w:r>
        <w:fldChar w:fldCharType="separate"/>
      </w:r>
      <w:r w:rsidRPr="00054567">
        <w:rPr>
          <w:rStyle w:val="a7"/>
          <w:rFonts w:ascii="Times New Roman" w:eastAsia="Times New Roman" w:hAnsi="Times New Roman" w:cs="Times New Roman"/>
          <w:spacing w:val="1"/>
          <w:kern w:val="0"/>
          <w:sz w:val="28"/>
          <w:szCs w:val="28"/>
          <w:lang w:val="kk-KZ" w:eastAsia="ru-RU"/>
        </w:rPr>
        <w:t>https://w3.unece.org/PXWeb/ru/Table?IndicatorCode=6</w:t>
      </w:r>
      <w:r>
        <w:rPr>
          <w:rStyle w:val="a7"/>
          <w:rFonts w:ascii="Times New Roman" w:eastAsia="Times New Roman" w:hAnsi="Times New Roman" w:cs="Times New Roman"/>
          <w:spacing w:val="1"/>
          <w:kern w:val="0"/>
          <w:sz w:val="28"/>
          <w:szCs w:val="28"/>
          <w:lang w:val="kk-KZ" w:eastAsia="ru-RU"/>
        </w:rPr>
        <w:fldChar w:fldCharType="end"/>
      </w:r>
    </w:p>
    <w:p w14:paraId="2BDC0F3B" w14:textId="12C853A3" w:rsidR="00DE30F6" w:rsidRPr="00054567" w:rsidRDefault="00DE30F6" w:rsidP="00B93B14">
      <w:pPr>
        <w:pStyle w:val="a5"/>
        <w:numPr>
          <w:ilvl w:val="0"/>
          <w:numId w:val="37"/>
        </w:numPr>
        <w:ind w:left="0" w:firstLine="709"/>
        <w:jc w:val="both"/>
        <w:rPr>
          <w:rStyle w:val="a7"/>
          <w:rFonts w:ascii="Times New Roman" w:hAnsi="Times New Roman" w:cs="Times New Roman"/>
          <w:color w:val="auto"/>
          <w:sz w:val="28"/>
          <w:szCs w:val="28"/>
          <w:lang w:val="kk-KZ" w:eastAsia="ru-RU"/>
        </w:rPr>
      </w:pPr>
      <w:r w:rsidRPr="00054567">
        <w:rPr>
          <w:rFonts w:ascii="Times New Roman" w:hAnsi="Times New Roman" w:cs="Times New Roman"/>
          <w:sz w:val="28"/>
          <w:szCs w:val="28"/>
          <w:lang w:val="kk-KZ"/>
        </w:rPr>
        <w:t>Қазақстан</w:t>
      </w:r>
      <w:r w:rsidR="008320DB" w:rsidRPr="00054567">
        <w:rPr>
          <w:rFonts w:ascii="Times New Roman" w:hAnsi="Times New Roman" w:cs="Times New Roman"/>
          <w:sz w:val="28"/>
          <w:szCs w:val="28"/>
        </w:rPr>
        <w:t xml:space="preserve"> </w:t>
      </w:r>
      <w:r w:rsidRPr="00054567">
        <w:rPr>
          <w:rFonts w:ascii="Times New Roman" w:hAnsi="Times New Roman" w:cs="Times New Roman"/>
          <w:sz w:val="28"/>
          <w:szCs w:val="28"/>
          <w:lang w:val="kk-KZ"/>
        </w:rPr>
        <w:t>Республикасы</w:t>
      </w:r>
      <w:r w:rsidR="008320DB" w:rsidRPr="00054567">
        <w:rPr>
          <w:rFonts w:ascii="Times New Roman" w:hAnsi="Times New Roman" w:cs="Times New Roman"/>
          <w:sz w:val="28"/>
          <w:szCs w:val="28"/>
        </w:rPr>
        <w:t xml:space="preserve"> </w:t>
      </w:r>
      <w:r w:rsidRPr="00054567">
        <w:rPr>
          <w:rFonts w:ascii="Times New Roman" w:hAnsi="Times New Roman" w:cs="Times New Roman"/>
          <w:sz w:val="28"/>
          <w:szCs w:val="28"/>
          <w:lang w:val="kk-KZ"/>
        </w:rPr>
        <w:t>Стратегиялық</w:t>
      </w:r>
      <w:r w:rsidR="008320DB" w:rsidRPr="00054567">
        <w:rPr>
          <w:rFonts w:ascii="Times New Roman" w:hAnsi="Times New Roman" w:cs="Times New Roman"/>
          <w:sz w:val="28"/>
          <w:szCs w:val="28"/>
        </w:rPr>
        <w:t xml:space="preserve"> </w:t>
      </w:r>
      <w:r w:rsidRPr="00054567">
        <w:rPr>
          <w:rFonts w:ascii="Times New Roman" w:hAnsi="Times New Roman" w:cs="Times New Roman"/>
          <w:sz w:val="28"/>
          <w:szCs w:val="28"/>
          <w:lang w:val="kk-KZ"/>
        </w:rPr>
        <w:t>жоспарлау</w:t>
      </w:r>
      <w:r w:rsidR="008320DB" w:rsidRPr="00054567">
        <w:rPr>
          <w:rFonts w:ascii="Times New Roman" w:hAnsi="Times New Roman" w:cs="Times New Roman"/>
          <w:sz w:val="28"/>
          <w:szCs w:val="28"/>
        </w:rPr>
        <w:t xml:space="preserve"> </w:t>
      </w:r>
      <w:r w:rsidRPr="00054567">
        <w:rPr>
          <w:rFonts w:ascii="Times New Roman" w:hAnsi="Times New Roman" w:cs="Times New Roman"/>
          <w:sz w:val="28"/>
          <w:szCs w:val="28"/>
          <w:lang w:val="kk-KZ"/>
        </w:rPr>
        <w:t>және</w:t>
      </w:r>
      <w:r w:rsidR="008320DB" w:rsidRPr="00054567">
        <w:rPr>
          <w:rFonts w:ascii="Times New Roman" w:hAnsi="Times New Roman" w:cs="Times New Roman"/>
          <w:sz w:val="28"/>
          <w:szCs w:val="28"/>
        </w:rPr>
        <w:t xml:space="preserve"> </w:t>
      </w:r>
      <w:r w:rsidRPr="00054567">
        <w:rPr>
          <w:rFonts w:ascii="Times New Roman" w:hAnsi="Times New Roman" w:cs="Times New Roman"/>
          <w:sz w:val="28"/>
          <w:szCs w:val="28"/>
          <w:lang w:val="kk-KZ"/>
        </w:rPr>
        <w:t>реформалар</w:t>
      </w:r>
      <w:r w:rsidR="008320DB" w:rsidRPr="00054567">
        <w:rPr>
          <w:rFonts w:ascii="Times New Roman" w:hAnsi="Times New Roman" w:cs="Times New Roman"/>
          <w:sz w:val="28"/>
          <w:szCs w:val="28"/>
        </w:rPr>
        <w:t xml:space="preserve"> </w:t>
      </w:r>
      <w:r w:rsidRPr="00054567">
        <w:rPr>
          <w:rFonts w:ascii="Times New Roman" w:hAnsi="Times New Roman" w:cs="Times New Roman"/>
          <w:sz w:val="28"/>
          <w:szCs w:val="28"/>
          <w:lang w:val="kk-KZ"/>
        </w:rPr>
        <w:t xml:space="preserve">агенттігі. Ұлттық статистика бюросы. 2024 жылғы қаңтар- қыркүйектегі өндіріс әдісімен есептелген жалпы ішкі өнім </w:t>
      </w:r>
      <w:hyperlink r:id="rId83" w:history="1">
        <w:r w:rsidRPr="00054567">
          <w:rPr>
            <w:rStyle w:val="a7"/>
            <w:rFonts w:ascii="Times New Roman" w:hAnsi="Times New Roman" w:cs="Times New Roman"/>
            <w:sz w:val="28"/>
            <w:szCs w:val="28"/>
            <w:lang w:val="kk-KZ"/>
          </w:rPr>
          <w:t>https://stat.gov.kz/news/2024-zhyl-y-a-tar-yrk-yektegi-ndiris-disimen-eseptelgen-zhalpy-ishki-nim/</w:t>
        </w:r>
      </w:hyperlink>
      <w:r w:rsidR="005C7115" w:rsidRPr="00054567">
        <w:rPr>
          <w:rStyle w:val="a7"/>
          <w:rFonts w:ascii="Times New Roman" w:hAnsi="Times New Roman" w:cs="Times New Roman"/>
          <w:sz w:val="28"/>
          <w:szCs w:val="28"/>
          <w:lang w:val="kk-KZ"/>
        </w:rPr>
        <w:t xml:space="preserve"> </w:t>
      </w:r>
      <w:r w:rsidR="005C7115" w:rsidRPr="00054567">
        <w:rPr>
          <w:rStyle w:val="a7"/>
          <w:rFonts w:ascii="Times New Roman" w:hAnsi="Times New Roman" w:cs="Times New Roman"/>
          <w:color w:val="auto"/>
          <w:sz w:val="28"/>
          <w:szCs w:val="28"/>
          <w:u w:val="none"/>
          <w:lang w:val="kk-KZ" w:eastAsia="ru-RU"/>
        </w:rPr>
        <w:t>01.01.2025</w:t>
      </w:r>
      <w:r w:rsidR="005714F1" w:rsidRPr="00054567">
        <w:rPr>
          <w:rStyle w:val="a7"/>
          <w:rFonts w:ascii="Times New Roman" w:hAnsi="Times New Roman" w:cs="Times New Roman"/>
          <w:color w:val="auto"/>
          <w:sz w:val="28"/>
          <w:szCs w:val="28"/>
          <w:u w:val="none"/>
          <w:lang w:val="kk-KZ" w:eastAsia="ru-RU"/>
        </w:rPr>
        <w:t>.</w:t>
      </w:r>
    </w:p>
    <w:p w14:paraId="34410B66" w14:textId="2A3D4D03" w:rsidR="00DE30F6" w:rsidRPr="00054567" w:rsidRDefault="00DE30F6" w:rsidP="00B93B14">
      <w:pPr>
        <w:pStyle w:val="a5"/>
        <w:numPr>
          <w:ilvl w:val="0"/>
          <w:numId w:val="37"/>
        </w:numPr>
        <w:ind w:left="0" w:firstLine="709"/>
        <w:jc w:val="both"/>
        <w:rPr>
          <w:rStyle w:val="a7"/>
          <w:rFonts w:ascii="Times New Roman" w:hAnsi="Times New Roman" w:cs="Times New Roman"/>
          <w:color w:val="auto"/>
          <w:sz w:val="28"/>
          <w:szCs w:val="28"/>
          <w:lang w:val="kk-KZ" w:eastAsia="ru-RU"/>
        </w:rPr>
      </w:pPr>
      <w:r w:rsidRPr="00054567">
        <w:rPr>
          <w:rFonts w:ascii="Times New Roman" w:hAnsi="Times New Roman" w:cs="Times New Roman"/>
          <w:sz w:val="28"/>
          <w:szCs w:val="28"/>
          <w:lang w:val="kk-KZ"/>
        </w:rPr>
        <w:t>2024 жылы</w:t>
      </w:r>
      <w:r w:rsidR="005C7115"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Қазақстанда</w:t>
      </w:r>
      <w:r w:rsidR="005C7115"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рекордтық 26,7 млн тонна астықжиналды. Жайық шұғыласы газеті. </w:t>
      </w:r>
      <w:hyperlink r:id="rId84" w:history="1">
        <w:r w:rsidRPr="00054567">
          <w:rPr>
            <w:rStyle w:val="a7"/>
            <w:rFonts w:ascii="Times New Roman" w:hAnsi="Times New Roman" w:cs="Times New Roman"/>
            <w:sz w:val="28"/>
            <w:szCs w:val="28"/>
            <w:lang w:val="kk-KZ"/>
          </w:rPr>
          <w:t>https://zh-shugylasy.kz/</w:t>
        </w:r>
      </w:hyperlink>
      <w:r w:rsidR="005C7115" w:rsidRPr="00054567">
        <w:rPr>
          <w:rStyle w:val="a7"/>
          <w:rFonts w:ascii="Times New Roman" w:hAnsi="Times New Roman" w:cs="Times New Roman"/>
          <w:color w:val="auto"/>
          <w:sz w:val="28"/>
          <w:szCs w:val="28"/>
          <w:u w:val="none"/>
          <w:lang w:val="kk-KZ" w:eastAsia="ru-RU"/>
        </w:rPr>
        <w:t>15.03.2025</w:t>
      </w:r>
      <w:r w:rsidR="005714F1" w:rsidRPr="00054567">
        <w:rPr>
          <w:rStyle w:val="a7"/>
          <w:rFonts w:ascii="Times New Roman" w:hAnsi="Times New Roman" w:cs="Times New Roman"/>
          <w:color w:val="auto"/>
          <w:sz w:val="28"/>
          <w:szCs w:val="28"/>
          <w:u w:val="none"/>
          <w:lang w:val="kk-KZ" w:eastAsia="ru-RU"/>
        </w:rPr>
        <w:t>.</w:t>
      </w:r>
    </w:p>
    <w:p w14:paraId="3E5F0E0A" w14:textId="0CC039CB"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eastAsia="ru-RU"/>
        </w:rPr>
      </w:pPr>
      <w:r w:rsidRPr="00054567">
        <w:rPr>
          <w:rFonts w:ascii="Times New Roman" w:hAnsi="Times New Roman" w:cs="Times New Roman"/>
          <w:kern w:val="0"/>
          <w:sz w:val="28"/>
          <w:szCs w:val="28"/>
          <w:lang w:val="kk-KZ" w:eastAsia="ru-RU"/>
        </w:rPr>
        <w:t>Қазақстан Республикасының агроөнеркәсіптік кешенін дамытудың 2021 – 2030 жылдарға арналған тұжырымдамасын бекіту туралы. Қазақстан Республикасы Үкіметінің 2021 жылғы 30 желтоқсандағы № 960 қаулысы.</w:t>
      </w:r>
      <w:r>
        <w:fldChar w:fldCharType="begin"/>
      </w:r>
      <w:r w:rsidRPr="006348B8">
        <w:rPr>
          <w:lang w:val="kk-KZ"/>
        </w:rPr>
        <w:instrText>HYPERLINK "https://adilet.zan.kz/kaz/docs/P2100000960"</w:instrText>
      </w:r>
      <w:r>
        <w:fldChar w:fldCharType="separate"/>
      </w:r>
      <w:r w:rsidRPr="00054567">
        <w:rPr>
          <w:rStyle w:val="a7"/>
          <w:rFonts w:ascii="Times New Roman" w:hAnsi="Times New Roman" w:cs="Times New Roman"/>
          <w:kern w:val="0"/>
          <w:sz w:val="28"/>
          <w:szCs w:val="28"/>
          <w:lang w:val="kk-KZ" w:eastAsia="ru-RU"/>
        </w:rPr>
        <w:t>https://adilet.zan.kz/kaz/docs/P2100000960</w:t>
      </w:r>
      <w:r>
        <w:rPr>
          <w:rStyle w:val="a7"/>
          <w:rFonts w:ascii="Times New Roman" w:hAnsi="Times New Roman" w:cs="Times New Roman"/>
          <w:kern w:val="0"/>
          <w:sz w:val="28"/>
          <w:szCs w:val="28"/>
          <w:lang w:val="kk-KZ" w:eastAsia="ru-RU"/>
        </w:rPr>
        <w:fldChar w:fldCharType="end"/>
      </w:r>
      <w:r w:rsidR="005C7115" w:rsidRPr="00054567">
        <w:rPr>
          <w:rStyle w:val="a7"/>
          <w:rFonts w:ascii="Times New Roman" w:hAnsi="Times New Roman" w:cs="Times New Roman"/>
          <w:kern w:val="0"/>
          <w:sz w:val="28"/>
          <w:szCs w:val="28"/>
          <w:lang w:val="kk-KZ" w:eastAsia="ru-RU"/>
        </w:rPr>
        <w:t xml:space="preserve"> </w:t>
      </w:r>
      <w:r w:rsidR="005C7115" w:rsidRPr="00054567">
        <w:rPr>
          <w:rStyle w:val="a7"/>
          <w:rFonts w:ascii="Times New Roman" w:hAnsi="Times New Roman" w:cs="Times New Roman"/>
          <w:color w:val="auto"/>
          <w:sz w:val="28"/>
          <w:szCs w:val="28"/>
          <w:u w:val="none"/>
          <w:lang w:val="kk-KZ" w:eastAsia="ru-RU"/>
        </w:rPr>
        <w:t>15.03.2025</w:t>
      </w:r>
      <w:r w:rsidR="005714F1" w:rsidRPr="00054567">
        <w:rPr>
          <w:rStyle w:val="a7"/>
          <w:rFonts w:ascii="Times New Roman" w:hAnsi="Times New Roman" w:cs="Times New Roman"/>
          <w:color w:val="auto"/>
          <w:sz w:val="28"/>
          <w:szCs w:val="28"/>
          <w:u w:val="none"/>
          <w:lang w:val="kk-KZ" w:eastAsia="ru-RU"/>
        </w:rPr>
        <w:t>.</w:t>
      </w:r>
    </w:p>
    <w:p w14:paraId="5FAA6222" w14:textId="7C1AA924"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eastAsia="ru-RU"/>
        </w:rPr>
      </w:pPr>
      <w:r w:rsidRPr="00054567">
        <w:rPr>
          <w:rFonts w:ascii="Times New Roman" w:hAnsi="Times New Roman" w:cs="Times New Roman"/>
          <w:sz w:val="28"/>
          <w:szCs w:val="28"/>
          <w:lang w:val="kk-KZ" w:eastAsia="ru-RU"/>
        </w:rPr>
        <w:t>Додонов</w:t>
      </w:r>
      <w:r w:rsidR="008320DB"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В.Ю.</w:t>
      </w:r>
      <w:r w:rsidR="008320DB"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Қазақстанның халықаралық инвестициялық ынтымақтастығы: үрдістер, факторлар, перспективалар /Қазақстан Республикасы Президенті жанындағы Қазақстан стратегиялық зерттеулер институты. - Нұр-Сұлтан: ҚР Президенті жанындағы ҚСЗИ, 2019. – 203</w:t>
      </w:r>
      <w:r w:rsidR="00D86B81"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б.</w:t>
      </w:r>
    </w:p>
    <w:p w14:paraId="26839DA7" w14:textId="016FC868"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eastAsia="ru-RU"/>
        </w:rPr>
      </w:pPr>
      <w:r w:rsidRPr="00054567">
        <w:rPr>
          <w:rFonts w:ascii="Times New Roman" w:hAnsi="Times New Roman" w:cs="Times New Roman"/>
          <w:sz w:val="28"/>
          <w:szCs w:val="28"/>
          <w:lang w:val="kk-KZ" w:eastAsia="ru-RU"/>
        </w:rPr>
        <w:t xml:space="preserve">Инвестицияларды қаржыландыру және несиелеу : оқу құралы. - Алматы: Эпиграф, 2016. </w:t>
      </w:r>
      <w:r w:rsidR="005714F1" w:rsidRPr="00054567">
        <w:rPr>
          <w:rFonts w:ascii="Times New Roman" w:hAnsi="Times New Roman" w:cs="Times New Roman"/>
          <w:sz w:val="28"/>
          <w:szCs w:val="28"/>
          <w:lang w:val="kk-KZ" w:eastAsia="ru-RU"/>
        </w:rPr>
        <w:t>–</w:t>
      </w:r>
      <w:r w:rsidRPr="00054567">
        <w:rPr>
          <w:rFonts w:ascii="Times New Roman" w:hAnsi="Times New Roman" w:cs="Times New Roman"/>
          <w:sz w:val="28"/>
          <w:szCs w:val="28"/>
          <w:lang w:val="kk-KZ" w:eastAsia="ru-RU"/>
        </w:rPr>
        <w:t xml:space="preserve"> 272</w:t>
      </w:r>
      <w:r w:rsidR="005714F1"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val="kk-KZ" w:eastAsia="ru-RU"/>
        </w:rPr>
        <w:t xml:space="preserve">б. </w:t>
      </w:r>
    </w:p>
    <w:p w14:paraId="2243C758" w14:textId="36EDFA3B"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proofErr w:type="spellStart"/>
      <w:r w:rsidRPr="00054567">
        <w:rPr>
          <w:rFonts w:ascii="Times New Roman" w:hAnsi="Times New Roman" w:cs="Times New Roman"/>
          <w:sz w:val="28"/>
          <w:szCs w:val="28"/>
        </w:rPr>
        <w:t>Байгелова</w:t>
      </w:r>
      <w:proofErr w:type="spellEnd"/>
      <w:r w:rsidR="008320DB" w:rsidRPr="00054567">
        <w:rPr>
          <w:rFonts w:ascii="Times New Roman" w:hAnsi="Times New Roman" w:cs="Times New Roman"/>
          <w:sz w:val="28"/>
          <w:szCs w:val="28"/>
        </w:rPr>
        <w:t xml:space="preserve"> </w:t>
      </w:r>
      <w:r w:rsidRPr="00054567">
        <w:rPr>
          <w:rFonts w:ascii="Times New Roman" w:hAnsi="Times New Roman" w:cs="Times New Roman"/>
          <w:sz w:val="28"/>
          <w:szCs w:val="28"/>
        </w:rPr>
        <w:t>А.</w:t>
      </w:r>
      <w:r w:rsidR="007C235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Н.</w:t>
      </w:r>
      <w:r w:rsidR="008320DB" w:rsidRPr="00054567">
        <w:rPr>
          <w:rFonts w:ascii="Times New Roman" w:hAnsi="Times New Roman" w:cs="Times New Roman"/>
          <w:sz w:val="28"/>
          <w:szCs w:val="28"/>
        </w:rPr>
        <w:t xml:space="preserve"> </w:t>
      </w:r>
      <w:r w:rsidRPr="00054567">
        <w:rPr>
          <w:rFonts w:ascii="Times New Roman" w:hAnsi="Times New Roman" w:cs="Times New Roman"/>
          <w:sz w:val="28"/>
          <w:szCs w:val="28"/>
        </w:rPr>
        <w:t xml:space="preserve">Основы предпринимательства: учебное пособие / </w:t>
      </w:r>
      <w:proofErr w:type="spellStart"/>
      <w:r w:rsidRPr="00054567">
        <w:rPr>
          <w:rFonts w:ascii="Times New Roman" w:hAnsi="Times New Roman" w:cs="Times New Roman"/>
          <w:sz w:val="28"/>
          <w:szCs w:val="28"/>
        </w:rPr>
        <w:t>А.Н.Байгелова</w:t>
      </w:r>
      <w:proofErr w:type="spellEnd"/>
      <w:r w:rsidRPr="00054567">
        <w:rPr>
          <w:rFonts w:ascii="Times New Roman" w:hAnsi="Times New Roman" w:cs="Times New Roman"/>
          <w:sz w:val="28"/>
          <w:szCs w:val="28"/>
        </w:rPr>
        <w:t>, Ж.</w:t>
      </w:r>
      <w:r w:rsidR="007C235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 xml:space="preserve">Е. Садыкова, Т.М. </w:t>
      </w:r>
      <w:proofErr w:type="spellStart"/>
      <w:r w:rsidRPr="00054567">
        <w:rPr>
          <w:rFonts w:ascii="Times New Roman" w:hAnsi="Times New Roman" w:cs="Times New Roman"/>
          <w:sz w:val="28"/>
          <w:szCs w:val="28"/>
        </w:rPr>
        <w:t>Насымхан</w:t>
      </w:r>
      <w:proofErr w:type="spellEnd"/>
      <w:r w:rsidRPr="00054567">
        <w:rPr>
          <w:rFonts w:ascii="Times New Roman" w:hAnsi="Times New Roman" w:cs="Times New Roman"/>
          <w:sz w:val="28"/>
          <w:szCs w:val="28"/>
        </w:rPr>
        <w:t xml:space="preserve">. - Алматы: </w:t>
      </w:r>
      <w:proofErr w:type="spellStart"/>
      <w:r w:rsidRPr="00054567">
        <w:rPr>
          <w:rFonts w:ascii="Times New Roman" w:hAnsi="Times New Roman" w:cs="Times New Roman"/>
          <w:sz w:val="28"/>
          <w:szCs w:val="28"/>
        </w:rPr>
        <w:t>Лантар</w:t>
      </w:r>
      <w:proofErr w:type="spellEnd"/>
      <w:r w:rsidRPr="00054567">
        <w:rPr>
          <w:rFonts w:ascii="Times New Roman" w:hAnsi="Times New Roman" w:cs="Times New Roman"/>
          <w:sz w:val="28"/>
          <w:szCs w:val="28"/>
        </w:rPr>
        <w:t xml:space="preserve"> Трейд, 2019. </w:t>
      </w:r>
      <w:r w:rsidR="00D86B81" w:rsidRPr="00054567">
        <w:rPr>
          <w:rFonts w:ascii="Times New Roman" w:hAnsi="Times New Roman" w:cs="Times New Roman"/>
          <w:sz w:val="28"/>
          <w:szCs w:val="28"/>
        </w:rPr>
        <w:t>–</w:t>
      </w:r>
      <w:r w:rsidRPr="00054567">
        <w:rPr>
          <w:rFonts w:ascii="Times New Roman" w:hAnsi="Times New Roman" w:cs="Times New Roman"/>
          <w:sz w:val="28"/>
          <w:szCs w:val="28"/>
        </w:rPr>
        <w:t xml:space="preserve"> 292</w:t>
      </w:r>
      <w:r w:rsidR="00D86B81" w:rsidRPr="00054567">
        <w:rPr>
          <w:rFonts w:ascii="Times New Roman" w:hAnsi="Times New Roman" w:cs="Times New Roman"/>
          <w:sz w:val="28"/>
          <w:szCs w:val="28"/>
          <w:lang w:val="kk-KZ"/>
        </w:rPr>
        <w:t xml:space="preserve"> б.</w:t>
      </w:r>
    </w:p>
    <w:p w14:paraId="1D432CE0" w14:textId="4482B5ED"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Дауылбаев Қ.Б.</w:t>
      </w:r>
      <w:r w:rsidR="00716407"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Инвестициялық жобалардың тиімділігін бағалау: оқу құралы / Қазақстан Республикасының Білім және ғылым министрлігі, Д.А. Қонаев атындағы Еуразиялық заң академиясы. - Алматы : Альманах, 2019. – 311б. </w:t>
      </w:r>
    </w:p>
    <w:p w14:paraId="351D3FCE" w14:textId="77777777"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Түзубекова М.Қ. Қазақстан Республикасындағы инвестициялық үдеріс және экономиканың нақты секторына инвестиция тарту мәселелері. Монография - Астана, 2013 ж. -137 б.</w:t>
      </w:r>
    </w:p>
    <w:p w14:paraId="3E257EAE" w14:textId="6C007052"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Мұсаева, Г.И.Жұмыспен қамту және жұмыссыздықты әлеуметтік-экономикалық бағалау. // Қазақстан Республикасы өнеркәсібі мен аграрлық секторының даму перспективасы: ғылым, инновация, әлеуметтік-экономикалық аспектілер. - Кызылорда, 2011. - 116-123 б.</w:t>
      </w:r>
    </w:p>
    <w:p w14:paraId="3F799F92" w14:textId="77777777" w:rsidR="00DE30F6" w:rsidRPr="00054567" w:rsidRDefault="00DE30F6" w:rsidP="00B93B14">
      <w:pPr>
        <w:pStyle w:val="a5"/>
        <w:numPr>
          <w:ilvl w:val="0"/>
          <w:numId w:val="37"/>
        </w:numPr>
        <w:ind w:left="0" w:firstLine="709"/>
        <w:jc w:val="both"/>
        <w:rPr>
          <w:rFonts w:ascii="Times New Roman" w:hAnsi="Times New Roman" w:cs="Times New Roman"/>
          <w:color w:val="FF0000"/>
          <w:sz w:val="28"/>
          <w:szCs w:val="28"/>
          <w:lang w:val="kk-KZ"/>
        </w:rPr>
      </w:pPr>
      <w:r w:rsidRPr="00054567">
        <w:rPr>
          <w:rFonts w:ascii="Times New Roman" w:hAnsi="Times New Roman" w:cs="Times New Roman"/>
          <w:sz w:val="28"/>
          <w:szCs w:val="28"/>
          <w:lang w:val="kk-KZ"/>
        </w:rPr>
        <w:t>Kulik L. Shaping modern finace учебно-методическое пособие / Lomonosov Moscow state university, Faculty of economics. - Москва : Экономический факультет МГУ им. М.В. Ломоносова, 2022. – С.55</w:t>
      </w:r>
    </w:p>
    <w:p w14:paraId="37EB6D05" w14:textId="77777777" w:rsidR="00DE30F6" w:rsidRPr="00054567" w:rsidRDefault="00DE30F6" w:rsidP="00B93B14">
      <w:pPr>
        <w:pStyle w:val="a5"/>
        <w:numPr>
          <w:ilvl w:val="0"/>
          <w:numId w:val="37"/>
        </w:numPr>
        <w:ind w:left="0" w:firstLine="709"/>
        <w:jc w:val="both"/>
        <w:rPr>
          <w:rFonts w:ascii="Times New Roman" w:hAnsi="Times New Roman" w:cs="Times New Roman"/>
          <w:color w:val="FF0000"/>
          <w:sz w:val="28"/>
          <w:szCs w:val="28"/>
          <w:lang w:val="kk-KZ"/>
        </w:rPr>
      </w:pPr>
      <w:r w:rsidRPr="00054567">
        <w:rPr>
          <w:rFonts w:ascii="Times New Roman" w:hAnsi="Times New Roman" w:cs="Times New Roman"/>
          <w:sz w:val="28"/>
          <w:szCs w:val="28"/>
          <w:lang w:val="kk-KZ"/>
        </w:rPr>
        <w:lastRenderedPageBreak/>
        <w:t>Ratten Vanessa. Entrepreneurial innovation: strategy and competition aspects /  - Singapore : Springer, 2022. - XIV, 186 с. : ил. - (Studies on Entrepreneurship, Structural Change and Industrial Dynamics). - Springer. Business and Management. </w:t>
      </w:r>
    </w:p>
    <w:p w14:paraId="5DC22F82" w14:textId="3867DE3A"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kern w:val="0"/>
          <w:sz w:val="28"/>
          <w:szCs w:val="28"/>
          <w:lang w:val="kk-KZ"/>
        </w:rPr>
        <w:t>Өтегенова К.А. Өндірістік кооперативтердің заңдық-экономикалық мазмұнын талдау және ауыл шаруашылығында жұмыс істеу мүмкіндіктерін негіздеу. Қорқыт ата атындағы ҚМУ Хабаршысы // 1 (15) 2003ж. 26-28 б</w:t>
      </w:r>
      <w:r w:rsidR="005714F1" w:rsidRPr="00054567">
        <w:rPr>
          <w:rFonts w:ascii="Times New Roman" w:hAnsi="Times New Roman" w:cs="Times New Roman"/>
          <w:kern w:val="0"/>
          <w:sz w:val="28"/>
          <w:szCs w:val="28"/>
          <w:lang w:val="kk-KZ"/>
        </w:rPr>
        <w:t>.</w:t>
      </w:r>
    </w:p>
    <w:p w14:paraId="7DA56E22" w14:textId="03C52381"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Ауыл шаруашылығы кооперативтері туралы Қазақстан Республикасының Заңы 2015 жылғы 29 қазандағы № 372-V ҚРЗ.</w:t>
      </w:r>
      <w:r>
        <w:fldChar w:fldCharType="begin"/>
      </w:r>
      <w:r w:rsidRPr="006348B8">
        <w:rPr>
          <w:lang w:val="kk-KZ"/>
        </w:rPr>
        <w:instrText>HYPERLINK "https://adilet.zan.kz/kaz/docs/Z1500000372"</w:instrText>
      </w:r>
      <w:r>
        <w:fldChar w:fldCharType="separate"/>
      </w:r>
      <w:r w:rsidRPr="00054567">
        <w:rPr>
          <w:rStyle w:val="a7"/>
          <w:rFonts w:ascii="Times New Roman" w:hAnsi="Times New Roman" w:cs="Times New Roman"/>
          <w:sz w:val="28"/>
          <w:szCs w:val="28"/>
          <w:lang w:val="kk-KZ"/>
        </w:rPr>
        <w:t>https://adilet.zan.kz/kaz/docs/Z1500000372</w:t>
      </w:r>
      <w:r>
        <w:rPr>
          <w:rStyle w:val="a7"/>
          <w:rFonts w:ascii="Times New Roman" w:hAnsi="Times New Roman" w:cs="Times New Roman"/>
          <w:sz w:val="28"/>
          <w:szCs w:val="28"/>
          <w:lang w:val="kk-KZ"/>
        </w:rPr>
        <w:fldChar w:fldCharType="end"/>
      </w:r>
      <w:r w:rsidR="005C7115" w:rsidRPr="00054567">
        <w:rPr>
          <w:rStyle w:val="a7"/>
          <w:rFonts w:ascii="Times New Roman" w:hAnsi="Times New Roman" w:cs="Times New Roman"/>
          <w:sz w:val="28"/>
          <w:szCs w:val="28"/>
          <w:lang w:val="kk-KZ"/>
        </w:rPr>
        <w:t xml:space="preserve"> </w:t>
      </w:r>
      <w:r w:rsidR="005C7115" w:rsidRPr="00054567">
        <w:rPr>
          <w:rStyle w:val="a7"/>
          <w:rFonts w:ascii="Times New Roman" w:hAnsi="Times New Roman" w:cs="Times New Roman"/>
          <w:color w:val="auto"/>
          <w:sz w:val="28"/>
          <w:szCs w:val="28"/>
          <w:u w:val="none"/>
          <w:lang w:val="kk-KZ" w:eastAsia="ru-RU"/>
        </w:rPr>
        <w:t>15.03.2025</w:t>
      </w:r>
      <w:r w:rsidR="005714F1" w:rsidRPr="00054567">
        <w:rPr>
          <w:rStyle w:val="a7"/>
          <w:rFonts w:ascii="Times New Roman" w:hAnsi="Times New Roman" w:cs="Times New Roman"/>
          <w:color w:val="auto"/>
          <w:sz w:val="28"/>
          <w:szCs w:val="28"/>
          <w:u w:val="none"/>
          <w:lang w:val="kk-KZ" w:eastAsia="ru-RU"/>
        </w:rPr>
        <w:t>.</w:t>
      </w:r>
    </w:p>
    <w:p w14:paraId="4E7EFB5F" w14:textId="5AF2F667"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Кооперативы нового типа: опыт, проблемы, перспективы. - Минск : Университетское, 1991. – 199 с.</w:t>
      </w:r>
    </w:p>
    <w:p w14:paraId="7266E433" w14:textId="3CEFAEEE" w:rsidR="008320DB"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Қазақстан Республикасының агроөнеркәсіптік кешенін дамытудың 2021 – 2030 жылдарға арналған тұжырымдамасын бекіту туралы Қазақстан Республикасы Үкіметінің 2021 жылғы 30 желтоқсандағы № 960 қаулысы</w:t>
      </w:r>
      <w:r w:rsidRPr="00054567">
        <w:rPr>
          <w:rFonts w:ascii="Times New Roman" w:hAnsi="Times New Roman" w:cs="Times New Roman"/>
          <w:color w:val="0070C0"/>
          <w:sz w:val="28"/>
          <w:szCs w:val="28"/>
          <w:lang w:val="kk-KZ"/>
        </w:rPr>
        <w:t>.</w:t>
      </w:r>
      <w:hyperlink r:id="rId85" w:history="1">
        <w:r w:rsidRPr="00054567">
          <w:rPr>
            <w:rStyle w:val="a7"/>
            <w:rFonts w:ascii="Times New Roman" w:hAnsi="Times New Roman" w:cs="Times New Roman"/>
            <w:color w:val="0070C0"/>
            <w:sz w:val="28"/>
            <w:szCs w:val="28"/>
            <w:lang w:val="kk-KZ"/>
          </w:rPr>
          <w:t>https://adilet.zan.kz/kaz/docs/P2100000960</w:t>
        </w:r>
      </w:hyperlink>
      <w:r w:rsidR="005C7115" w:rsidRPr="00054567">
        <w:rPr>
          <w:rStyle w:val="a7"/>
          <w:rFonts w:ascii="Times New Roman" w:hAnsi="Times New Roman" w:cs="Times New Roman"/>
          <w:color w:val="0070C0"/>
          <w:sz w:val="28"/>
          <w:szCs w:val="28"/>
          <w:lang w:val="kk-KZ"/>
        </w:rPr>
        <w:t xml:space="preserve"> </w:t>
      </w:r>
      <w:r w:rsidR="005C7115" w:rsidRPr="00054567">
        <w:rPr>
          <w:rStyle w:val="a7"/>
          <w:rFonts w:ascii="Times New Roman" w:hAnsi="Times New Roman" w:cs="Times New Roman"/>
          <w:color w:val="auto"/>
          <w:sz w:val="28"/>
          <w:szCs w:val="28"/>
          <w:u w:val="none"/>
          <w:lang w:val="kk-KZ" w:eastAsia="ru-RU"/>
        </w:rPr>
        <w:t>17.07.202</w:t>
      </w:r>
      <w:r w:rsidR="00EF0BCF" w:rsidRPr="00054567">
        <w:rPr>
          <w:rStyle w:val="a7"/>
          <w:rFonts w:ascii="Times New Roman" w:hAnsi="Times New Roman" w:cs="Times New Roman"/>
          <w:color w:val="auto"/>
          <w:sz w:val="28"/>
          <w:szCs w:val="28"/>
          <w:u w:val="none"/>
          <w:lang w:val="kk-KZ" w:eastAsia="ru-RU"/>
        </w:rPr>
        <w:t>4</w:t>
      </w:r>
      <w:r w:rsidR="005714F1" w:rsidRPr="00054567">
        <w:rPr>
          <w:rStyle w:val="a7"/>
          <w:rFonts w:ascii="Times New Roman" w:hAnsi="Times New Roman" w:cs="Times New Roman"/>
          <w:color w:val="auto"/>
          <w:sz w:val="28"/>
          <w:szCs w:val="28"/>
          <w:u w:val="none"/>
          <w:lang w:val="kk-KZ" w:eastAsia="ru-RU"/>
        </w:rPr>
        <w:t>.</w:t>
      </w:r>
    </w:p>
    <w:p w14:paraId="20E0CC3B" w14:textId="77777777"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Мақыш С.Б. Экономиканы ақша-несиелік реттеу оқу құралы / С.Б. Мақыш, М.Т. Жоламанова; Қазақстан Республикасы Ғылым және жоғары білім министрлігі, Л.Н. Гумилев атындағы Еуразия ұлттық университеті. - Астана : Л.Н. Гумилев атындағы ЕҰУ, 2023. - 349 б.</w:t>
      </w:r>
    </w:p>
    <w:p w14:paraId="290EB318" w14:textId="3935F487" w:rsidR="003E247E" w:rsidRPr="00054567" w:rsidRDefault="00DE30F6" w:rsidP="003E247E">
      <w:pPr>
        <w:pStyle w:val="a5"/>
        <w:numPr>
          <w:ilvl w:val="0"/>
          <w:numId w:val="37"/>
        </w:numPr>
        <w:ind w:left="0" w:firstLine="709"/>
        <w:jc w:val="both"/>
        <w:rPr>
          <w:rStyle w:val="a7"/>
          <w:rFonts w:ascii="Times New Roman" w:hAnsi="Times New Roman" w:cs="Times New Roman"/>
          <w:color w:val="auto"/>
          <w:sz w:val="28"/>
          <w:szCs w:val="28"/>
          <w:u w:val="none"/>
          <w:lang w:val="kk-KZ"/>
        </w:rPr>
      </w:pPr>
      <w:r w:rsidRPr="00054567">
        <w:rPr>
          <w:rFonts w:ascii="Times New Roman" w:hAnsi="Times New Roman" w:cs="Times New Roman"/>
          <w:sz w:val="28"/>
          <w:szCs w:val="28"/>
          <w:lang w:val="kk-KZ"/>
        </w:rPr>
        <w:t>Қазақстан мен Экономикалық ынтымақтастық және даму ұйымы арасындағы ынтымақтастық жөніндегі елдік бағдарлама жобасын іске асыру туралы Қазақстан Республикасының Үкіметі мен Экономикалық ынтымақтастық және даму ұйымы арасындағы өзара түсіністік туралы меморандумға қол қою туралы Қазақстан Республикасы Үкіметінің 2015 жылғы 20 қаңтардағы № 10 қаулысы.</w:t>
      </w:r>
      <w:r w:rsidR="003E247E" w:rsidRPr="00054567">
        <w:rPr>
          <w:rFonts w:ascii="Times New Roman" w:hAnsi="Times New Roman" w:cs="Times New Roman"/>
          <w:sz w:val="28"/>
          <w:szCs w:val="28"/>
          <w:lang w:val="kk-KZ"/>
        </w:rPr>
        <w:t xml:space="preserve"> </w:t>
      </w:r>
      <w:hyperlink r:id="rId86" w:history="1">
        <w:r w:rsidR="003E247E" w:rsidRPr="00054567">
          <w:rPr>
            <w:rStyle w:val="a7"/>
            <w:rFonts w:ascii="Times New Roman" w:hAnsi="Times New Roman" w:cs="Times New Roman"/>
            <w:sz w:val="28"/>
            <w:szCs w:val="28"/>
            <w:lang w:val="kk-KZ"/>
          </w:rPr>
          <w:t>https://adilet.zan.kz/kaz/docs/P1500000010</w:t>
        </w:r>
      </w:hyperlink>
    </w:p>
    <w:p w14:paraId="2025041C" w14:textId="2E99E1E8"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Абиева С.Н., Алиева М.Н. Салық және салық салу: Оқу құралы: -Алматы, 2012 – 244 б.</w:t>
      </w:r>
    </w:p>
    <w:p w14:paraId="471B79B8" w14:textId="77777777"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Ақша – несие саясаты : 050509 – "Қаржы" мамандығына арналған. / Құраст. Н.К. Абдигалиева. - Алматы: ҚазҰТУ, 2009. - 62 б. </w:t>
      </w:r>
    </w:p>
    <w:p w14:paraId="04194FA1" w14:textId="5216BA99" w:rsidR="00DE30F6" w:rsidRPr="00054567" w:rsidRDefault="008320DB" w:rsidP="00B93B14">
      <w:pPr>
        <w:pStyle w:val="a5"/>
        <w:numPr>
          <w:ilvl w:val="0"/>
          <w:numId w:val="37"/>
        </w:numPr>
        <w:ind w:left="0" w:firstLine="709"/>
        <w:jc w:val="both"/>
        <w:rPr>
          <w:rFonts w:ascii="Times New Roman" w:hAnsi="Times New Roman" w:cs="Times New Roman"/>
          <w:color w:val="FF0000"/>
          <w:sz w:val="28"/>
          <w:szCs w:val="28"/>
          <w:lang w:val="kk-KZ"/>
        </w:rPr>
      </w:pPr>
      <w:r w:rsidRPr="00054567">
        <w:rPr>
          <w:rStyle w:val="a7"/>
          <w:rFonts w:ascii="Times New Roman" w:hAnsi="Times New Roman" w:cs="Times New Roman"/>
          <w:color w:val="auto"/>
          <w:sz w:val="28"/>
          <w:szCs w:val="28"/>
          <w:u w:val="none"/>
          <w:lang w:val="kk-KZ"/>
        </w:rPr>
        <w:t>«</w:t>
      </w:r>
      <w:r w:rsidR="00DE30F6" w:rsidRPr="00054567">
        <w:rPr>
          <w:rStyle w:val="a7"/>
          <w:rFonts w:ascii="Times New Roman" w:hAnsi="Times New Roman" w:cs="Times New Roman"/>
          <w:color w:val="auto"/>
          <w:sz w:val="28"/>
          <w:szCs w:val="28"/>
          <w:u w:val="none"/>
          <w:lang w:val="kk-KZ"/>
        </w:rPr>
        <w:t xml:space="preserve">Бәйтерек» ұлттық басқарушы холдингі </w:t>
      </w:r>
      <w:hyperlink r:id="rId87" w:history="1">
        <w:r w:rsidR="00DE30F6" w:rsidRPr="00054567">
          <w:rPr>
            <w:rStyle w:val="a7"/>
            <w:rFonts w:ascii="Times New Roman" w:hAnsi="Times New Roman" w:cs="Times New Roman"/>
            <w:sz w:val="28"/>
            <w:szCs w:val="28"/>
            <w:u w:val="none"/>
            <w:lang w:val="kk-KZ"/>
          </w:rPr>
          <w:t>https://baiterek.gov.kz/kk/</w:t>
        </w:r>
      </w:hyperlink>
      <w:r w:rsidR="003E247E" w:rsidRPr="00054567">
        <w:rPr>
          <w:rStyle w:val="a7"/>
          <w:rFonts w:ascii="Times New Roman" w:hAnsi="Times New Roman" w:cs="Times New Roman"/>
          <w:sz w:val="28"/>
          <w:szCs w:val="28"/>
          <w:u w:val="none"/>
          <w:lang w:val="kk-KZ"/>
        </w:rPr>
        <w:t xml:space="preserve"> </w:t>
      </w:r>
      <w:r w:rsidR="003E247E" w:rsidRPr="00054567">
        <w:rPr>
          <w:rStyle w:val="a7"/>
          <w:rFonts w:ascii="Times New Roman" w:hAnsi="Times New Roman" w:cs="Times New Roman"/>
          <w:color w:val="auto"/>
          <w:sz w:val="28"/>
          <w:szCs w:val="28"/>
          <w:u w:val="none"/>
          <w:lang w:val="kk-KZ" w:eastAsia="ru-RU"/>
        </w:rPr>
        <w:t>15.03.2022</w:t>
      </w:r>
      <w:r w:rsidR="005714F1" w:rsidRPr="00054567">
        <w:rPr>
          <w:rStyle w:val="a7"/>
          <w:rFonts w:ascii="Times New Roman" w:hAnsi="Times New Roman" w:cs="Times New Roman"/>
          <w:color w:val="auto"/>
          <w:sz w:val="28"/>
          <w:szCs w:val="28"/>
          <w:u w:val="none"/>
          <w:lang w:val="kk-KZ" w:eastAsia="ru-RU"/>
        </w:rPr>
        <w:t>.</w:t>
      </w:r>
    </w:p>
    <w:p w14:paraId="5A10876A" w14:textId="77777777" w:rsidR="00DE30F6" w:rsidRPr="00054567" w:rsidRDefault="00DE30F6" w:rsidP="00B93B14">
      <w:pPr>
        <w:pStyle w:val="a5"/>
        <w:numPr>
          <w:ilvl w:val="0"/>
          <w:numId w:val="37"/>
        </w:numPr>
        <w:ind w:left="0" w:firstLine="709"/>
        <w:jc w:val="both"/>
        <w:rPr>
          <w:rStyle w:val="a7"/>
          <w:rFonts w:ascii="Times New Roman" w:hAnsi="Times New Roman" w:cs="Times New Roman"/>
          <w:color w:val="auto"/>
          <w:sz w:val="28"/>
          <w:szCs w:val="28"/>
          <w:u w:val="none"/>
          <w:lang w:val="kk-KZ"/>
        </w:rPr>
      </w:pPr>
      <w:r w:rsidRPr="00054567">
        <w:rPr>
          <w:rStyle w:val="a7"/>
          <w:rFonts w:ascii="Times New Roman" w:hAnsi="Times New Roman" w:cs="Times New Roman"/>
          <w:color w:val="auto"/>
          <w:sz w:val="28"/>
          <w:szCs w:val="28"/>
          <w:u w:val="none"/>
          <w:lang w:val="kk-KZ"/>
        </w:rPr>
        <w:t>Искалиев Е. С. Лизинговое финансирование индустриально-инновационного развития Казахстана (на материалах БРК-Лизинг): Автореферат диссертации на соискание ученой степени кандидата экономических наук (08.00.10). / Казахский экономический ун-т им. Т. Рыскулова. - Алматы, 2009. - 27 c.</w:t>
      </w:r>
    </w:p>
    <w:p w14:paraId="4727C2A0" w14:textId="4D016D20" w:rsidR="00DE30F6" w:rsidRPr="00054567" w:rsidRDefault="00DE30F6" w:rsidP="00B93B14">
      <w:pPr>
        <w:pStyle w:val="a5"/>
        <w:numPr>
          <w:ilvl w:val="0"/>
          <w:numId w:val="37"/>
        </w:numPr>
        <w:ind w:left="0" w:firstLine="709"/>
        <w:jc w:val="both"/>
        <w:rPr>
          <w:rStyle w:val="a7"/>
          <w:rFonts w:ascii="Times New Roman" w:hAnsi="Times New Roman" w:cs="Times New Roman"/>
          <w:color w:val="auto"/>
          <w:sz w:val="28"/>
          <w:szCs w:val="28"/>
          <w:lang w:val="kk-KZ"/>
        </w:rPr>
      </w:pPr>
      <w:r w:rsidRPr="00054567">
        <w:rPr>
          <w:rStyle w:val="a7"/>
          <w:rFonts w:ascii="Times New Roman" w:hAnsi="Times New Roman" w:cs="Times New Roman"/>
          <w:color w:val="auto"/>
          <w:sz w:val="28"/>
          <w:szCs w:val="28"/>
          <w:u w:val="none"/>
          <w:lang w:val="kk-KZ"/>
        </w:rPr>
        <w:t>Еуразиялық экономикалық Одақ.</w:t>
      </w:r>
      <w:r w:rsidR="003E247E" w:rsidRPr="00054567">
        <w:rPr>
          <w:rStyle w:val="a7"/>
          <w:rFonts w:ascii="Times New Roman" w:hAnsi="Times New Roman" w:cs="Times New Roman"/>
          <w:color w:val="auto"/>
          <w:sz w:val="28"/>
          <w:szCs w:val="28"/>
          <w:lang w:val="kk-KZ"/>
        </w:rPr>
        <w:t xml:space="preserve"> </w:t>
      </w:r>
      <w:hyperlink r:id="rId88" w:history="1">
        <w:r w:rsidR="008B5A4B" w:rsidRPr="00054567">
          <w:rPr>
            <w:rStyle w:val="a7"/>
            <w:rFonts w:ascii="Times New Roman" w:hAnsi="Times New Roman" w:cs="Times New Roman"/>
            <w:sz w:val="28"/>
            <w:szCs w:val="28"/>
            <w:lang w:val="kk-KZ"/>
          </w:rPr>
          <w:t>https://eaeunion.org/?lang=kk</w:t>
        </w:r>
      </w:hyperlink>
      <w:r w:rsidR="003E247E" w:rsidRPr="00054567">
        <w:rPr>
          <w:rStyle w:val="a7"/>
          <w:rFonts w:ascii="Times New Roman" w:hAnsi="Times New Roman" w:cs="Times New Roman"/>
          <w:sz w:val="28"/>
          <w:szCs w:val="28"/>
          <w:lang w:val="kk-KZ"/>
        </w:rPr>
        <w:t xml:space="preserve"> </w:t>
      </w:r>
      <w:r w:rsidR="003E247E" w:rsidRPr="00054567">
        <w:rPr>
          <w:rStyle w:val="a7"/>
          <w:rFonts w:ascii="Times New Roman" w:hAnsi="Times New Roman" w:cs="Times New Roman"/>
          <w:color w:val="auto"/>
          <w:sz w:val="28"/>
          <w:szCs w:val="28"/>
          <w:u w:val="none"/>
          <w:lang w:val="kk-KZ" w:eastAsia="ru-RU"/>
        </w:rPr>
        <w:t>15.03.2022</w:t>
      </w:r>
      <w:r w:rsidR="005714F1" w:rsidRPr="00054567">
        <w:rPr>
          <w:rStyle w:val="a7"/>
          <w:rFonts w:ascii="Times New Roman" w:hAnsi="Times New Roman" w:cs="Times New Roman"/>
          <w:color w:val="auto"/>
          <w:sz w:val="28"/>
          <w:szCs w:val="28"/>
          <w:u w:val="none"/>
          <w:lang w:val="kk-KZ" w:eastAsia="ru-RU"/>
        </w:rPr>
        <w:t>.</w:t>
      </w:r>
    </w:p>
    <w:p w14:paraId="5B625B26" w14:textId="77777777" w:rsidR="00DE30F6" w:rsidRPr="00054567" w:rsidRDefault="00DE30F6" w:rsidP="00B93B14">
      <w:pPr>
        <w:pStyle w:val="a5"/>
        <w:numPr>
          <w:ilvl w:val="0"/>
          <w:numId w:val="37"/>
        </w:numPr>
        <w:ind w:left="0" w:firstLine="709"/>
        <w:jc w:val="both"/>
        <w:rPr>
          <w:rStyle w:val="a7"/>
          <w:rFonts w:ascii="Times New Roman" w:hAnsi="Times New Roman" w:cs="Times New Roman"/>
          <w:color w:val="auto"/>
          <w:sz w:val="28"/>
          <w:szCs w:val="28"/>
          <w:u w:val="none"/>
          <w:lang w:val="kk-KZ"/>
        </w:rPr>
      </w:pPr>
      <w:r w:rsidRPr="00054567">
        <w:rPr>
          <w:rStyle w:val="a7"/>
          <w:rFonts w:ascii="Times New Roman" w:hAnsi="Times New Roman" w:cs="Times New Roman"/>
          <w:color w:val="auto"/>
          <w:sz w:val="28"/>
          <w:szCs w:val="28"/>
          <w:u w:val="none"/>
          <w:lang w:val="kk-KZ"/>
        </w:rPr>
        <w:t xml:space="preserve">Нуртай, М.Н. Еуропалық одақ және оның құқықтық мәртебесін анықтау мәселесі. // Қазақстан Республикасында тәуелсіздік жылдарындағы азаматтық қоғам және құқықтық мемлекеттің қалыптасуы Тәуелсіздіктің 20-жылдығына арналған. 2011ж. - 243-245 б. - (Біртұтас әлемдік құқықтық </w:t>
      </w:r>
      <w:r w:rsidRPr="00054567">
        <w:rPr>
          <w:rStyle w:val="a7"/>
          <w:rFonts w:ascii="Times New Roman" w:hAnsi="Times New Roman" w:cs="Times New Roman"/>
          <w:color w:val="auto"/>
          <w:sz w:val="28"/>
          <w:szCs w:val="28"/>
          <w:u w:val="none"/>
          <w:lang w:val="kk-KZ"/>
        </w:rPr>
        <w:lastRenderedPageBreak/>
        <w:t>кеңістіктің қалыптасу жағдайындағы халықаралық құқық және мемлекеттердің құқықтық жүйелері). - ISBN 9965-37-092-3.</w:t>
      </w:r>
    </w:p>
    <w:p w14:paraId="674FB7A4" w14:textId="60B424AD" w:rsidR="00DE30F6" w:rsidRPr="00054567" w:rsidRDefault="00DE30F6" w:rsidP="00B93B14">
      <w:pPr>
        <w:pStyle w:val="a5"/>
        <w:numPr>
          <w:ilvl w:val="0"/>
          <w:numId w:val="37"/>
        </w:numPr>
        <w:ind w:left="0" w:firstLine="709"/>
        <w:jc w:val="both"/>
        <w:rPr>
          <w:rFonts w:ascii="Times New Roman" w:hAnsi="Times New Roman" w:cs="Times New Roman"/>
          <w:color w:val="FF0000"/>
          <w:sz w:val="28"/>
          <w:szCs w:val="28"/>
          <w:lang w:val="kk-KZ"/>
        </w:rPr>
      </w:pPr>
      <w:r w:rsidRPr="00054567">
        <w:rPr>
          <w:rFonts w:ascii="Times New Roman" w:hAnsi="Times New Roman" w:cs="Times New Roman"/>
          <w:sz w:val="28"/>
          <w:szCs w:val="28"/>
          <w:lang w:val="kk-KZ"/>
        </w:rPr>
        <w:t xml:space="preserve">Қазақстан - 2030 Барлық Қазақстандықтардың өсіп-өркендеуі, қауіпсіздігі және әл-ауқатының артуы. </w:t>
      </w:r>
      <w:r w:rsidRPr="00054567">
        <w:rPr>
          <w:rFonts w:ascii="Times New Roman" w:hAnsi="Times New Roman" w:cs="Times New Roman"/>
          <w:spacing w:val="2"/>
          <w:sz w:val="28"/>
          <w:szCs w:val="28"/>
          <w:lang w:val="kk-KZ"/>
        </w:rPr>
        <w:t>Ел Президентінің Қазақстан халқына Жолдауы</w:t>
      </w:r>
      <w:r w:rsidRPr="00054567">
        <w:rPr>
          <w:rFonts w:ascii="Times New Roman" w:hAnsi="Times New Roman" w:cs="Times New Roman"/>
          <w:color w:val="666666"/>
          <w:spacing w:val="2"/>
          <w:sz w:val="28"/>
          <w:szCs w:val="28"/>
          <w:lang w:val="kk-KZ"/>
        </w:rPr>
        <w:t>.</w:t>
      </w:r>
      <w:hyperlink r:id="rId89" w:history="1">
        <w:r w:rsidRPr="00054567">
          <w:rPr>
            <w:rStyle w:val="a7"/>
            <w:rFonts w:ascii="Times New Roman" w:hAnsi="Times New Roman" w:cs="Times New Roman"/>
            <w:spacing w:val="2"/>
            <w:sz w:val="28"/>
            <w:szCs w:val="28"/>
            <w:lang w:val="kk-KZ"/>
          </w:rPr>
          <w:t>https://adilet.zan.kz/kaz/docs/K970002030_</w:t>
        </w:r>
      </w:hyperlink>
      <w:r w:rsidR="008B5A4B" w:rsidRPr="00054567">
        <w:rPr>
          <w:rStyle w:val="a7"/>
          <w:rFonts w:ascii="Times New Roman" w:hAnsi="Times New Roman" w:cs="Times New Roman"/>
          <w:spacing w:val="2"/>
          <w:sz w:val="28"/>
          <w:szCs w:val="28"/>
          <w:lang w:val="kk-KZ"/>
        </w:rPr>
        <w:t xml:space="preserve"> </w:t>
      </w:r>
      <w:r w:rsidR="005714F1" w:rsidRPr="00054567">
        <w:rPr>
          <w:rStyle w:val="a7"/>
          <w:rFonts w:ascii="Times New Roman" w:hAnsi="Times New Roman" w:cs="Times New Roman"/>
          <w:color w:val="auto"/>
          <w:sz w:val="28"/>
          <w:szCs w:val="28"/>
          <w:u w:val="none"/>
          <w:lang w:val="kk-KZ" w:eastAsia="ru-RU"/>
        </w:rPr>
        <w:t>21</w:t>
      </w:r>
      <w:r w:rsidR="008B5A4B" w:rsidRPr="00054567">
        <w:rPr>
          <w:rStyle w:val="a7"/>
          <w:rFonts w:ascii="Times New Roman" w:hAnsi="Times New Roman" w:cs="Times New Roman"/>
          <w:color w:val="auto"/>
          <w:sz w:val="28"/>
          <w:szCs w:val="28"/>
          <w:u w:val="none"/>
          <w:lang w:val="kk-KZ" w:eastAsia="ru-RU"/>
        </w:rPr>
        <w:t>.0</w:t>
      </w:r>
      <w:r w:rsidR="005714F1" w:rsidRPr="00054567">
        <w:rPr>
          <w:rStyle w:val="a7"/>
          <w:rFonts w:ascii="Times New Roman" w:hAnsi="Times New Roman" w:cs="Times New Roman"/>
          <w:color w:val="auto"/>
          <w:sz w:val="28"/>
          <w:szCs w:val="28"/>
          <w:u w:val="none"/>
          <w:lang w:val="kk-KZ" w:eastAsia="ru-RU"/>
        </w:rPr>
        <w:t>4</w:t>
      </w:r>
      <w:r w:rsidR="008B5A4B" w:rsidRPr="00054567">
        <w:rPr>
          <w:rStyle w:val="a7"/>
          <w:rFonts w:ascii="Times New Roman" w:hAnsi="Times New Roman" w:cs="Times New Roman"/>
          <w:color w:val="auto"/>
          <w:sz w:val="28"/>
          <w:szCs w:val="28"/>
          <w:u w:val="none"/>
          <w:lang w:val="kk-KZ" w:eastAsia="ru-RU"/>
        </w:rPr>
        <w:t>.20</w:t>
      </w:r>
      <w:r w:rsidR="005714F1" w:rsidRPr="00054567">
        <w:rPr>
          <w:rStyle w:val="a7"/>
          <w:rFonts w:ascii="Times New Roman" w:hAnsi="Times New Roman" w:cs="Times New Roman"/>
          <w:color w:val="auto"/>
          <w:sz w:val="28"/>
          <w:szCs w:val="28"/>
          <w:u w:val="none"/>
          <w:lang w:val="kk-KZ" w:eastAsia="ru-RU"/>
        </w:rPr>
        <w:t>19.</w:t>
      </w:r>
    </w:p>
    <w:p w14:paraId="7844EB90" w14:textId="68D347EA"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rPr>
        <w:t xml:space="preserve">О некоторых вопросах развития агропромышленного комплекса. </w:t>
      </w:r>
      <w:r w:rsidRPr="00054567">
        <w:rPr>
          <w:rFonts w:ascii="Times New Roman" w:hAnsi="Times New Roman" w:cs="Times New Roman"/>
          <w:sz w:val="28"/>
          <w:szCs w:val="28"/>
          <w:lang w:val="kk-KZ"/>
        </w:rPr>
        <w:t>Указ Президента Республики Казахстан от 11 декабря 2006 года N 220.</w:t>
      </w:r>
      <w:r>
        <w:fldChar w:fldCharType="begin"/>
      </w:r>
      <w:r>
        <w:instrText>HYPERLINK "https://adilet.zan.kz/rus/docs/U060000220_"</w:instrText>
      </w:r>
      <w:r>
        <w:fldChar w:fldCharType="separate"/>
      </w:r>
      <w:r w:rsidRPr="00054567">
        <w:rPr>
          <w:rStyle w:val="a7"/>
          <w:rFonts w:ascii="Times New Roman" w:hAnsi="Times New Roman" w:cs="Times New Roman"/>
          <w:spacing w:val="2"/>
          <w:sz w:val="28"/>
          <w:szCs w:val="28"/>
        </w:rPr>
        <w:t>https://adilet.zan.kz/rus/docs/U060000220_</w:t>
      </w:r>
      <w:r>
        <w:rPr>
          <w:rStyle w:val="a7"/>
          <w:rFonts w:ascii="Times New Roman" w:hAnsi="Times New Roman" w:cs="Times New Roman"/>
          <w:spacing w:val="2"/>
          <w:sz w:val="28"/>
          <w:szCs w:val="28"/>
        </w:rPr>
        <w:fldChar w:fldCharType="end"/>
      </w:r>
      <w:r w:rsidR="00136CE8" w:rsidRPr="00054567">
        <w:rPr>
          <w:rStyle w:val="a7"/>
          <w:rFonts w:ascii="Times New Roman" w:hAnsi="Times New Roman" w:cs="Times New Roman"/>
          <w:color w:val="auto"/>
          <w:sz w:val="28"/>
          <w:szCs w:val="28"/>
          <w:u w:val="none"/>
          <w:lang w:val="kk-KZ" w:eastAsia="ru-RU"/>
        </w:rPr>
        <w:t>21</w:t>
      </w:r>
      <w:r w:rsidR="008B5A4B" w:rsidRPr="00054567">
        <w:rPr>
          <w:rStyle w:val="a7"/>
          <w:rFonts w:ascii="Times New Roman" w:hAnsi="Times New Roman" w:cs="Times New Roman"/>
          <w:color w:val="auto"/>
          <w:sz w:val="28"/>
          <w:szCs w:val="28"/>
          <w:u w:val="none"/>
          <w:lang w:val="kk-KZ" w:eastAsia="ru-RU"/>
        </w:rPr>
        <w:t>.</w:t>
      </w:r>
      <w:r w:rsidR="00136CE8" w:rsidRPr="00054567">
        <w:rPr>
          <w:rStyle w:val="a7"/>
          <w:rFonts w:ascii="Times New Roman" w:hAnsi="Times New Roman" w:cs="Times New Roman"/>
          <w:color w:val="auto"/>
          <w:sz w:val="28"/>
          <w:szCs w:val="28"/>
          <w:u w:val="none"/>
          <w:lang w:val="kk-KZ" w:eastAsia="ru-RU"/>
        </w:rPr>
        <w:t>04</w:t>
      </w:r>
      <w:r w:rsidR="008B5A4B" w:rsidRPr="00054567">
        <w:rPr>
          <w:rStyle w:val="a7"/>
          <w:rFonts w:ascii="Times New Roman" w:hAnsi="Times New Roman" w:cs="Times New Roman"/>
          <w:color w:val="auto"/>
          <w:sz w:val="28"/>
          <w:szCs w:val="28"/>
          <w:u w:val="none"/>
          <w:lang w:val="kk-KZ" w:eastAsia="ru-RU"/>
        </w:rPr>
        <w:t>.20</w:t>
      </w:r>
      <w:r w:rsidR="00136CE8" w:rsidRPr="00054567">
        <w:rPr>
          <w:rStyle w:val="a7"/>
          <w:rFonts w:ascii="Times New Roman" w:hAnsi="Times New Roman" w:cs="Times New Roman"/>
          <w:color w:val="auto"/>
          <w:sz w:val="28"/>
          <w:szCs w:val="28"/>
          <w:u w:val="none"/>
          <w:lang w:val="kk-KZ" w:eastAsia="ru-RU"/>
        </w:rPr>
        <w:t>19</w:t>
      </w:r>
      <w:r w:rsidR="005714F1" w:rsidRPr="00054567">
        <w:rPr>
          <w:rStyle w:val="a7"/>
          <w:rFonts w:ascii="Times New Roman" w:hAnsi="Times New Roman" w:cs="Times New Roman"/>
          <w:color w:val="auto"/>
          <w:sz w:val="28"/>
          <w:szCs w:val="28"/>
          <w:u w:val="none"/>
          <w:lang w:val="kk-KZ" w:eastAsia="ru-RU"/>
        </w:rPr>
        <w:t>.</w:t>
      </w:r>
    </w:p>
    <w:p w14:paraId="070DDD1D" w14:textId="0C7AC00A"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Қазақстан Республикасының 2010 жылдан 2020 жылға дейінгі кезеңге арналған құқықтық саясат тұжырымдамасы туралы Қазақстан Республикасы Президентінің 2009 жылғы 24 тамыздағы N 858 Жарлығы.</w:t>
      </w:r>
      <w:r>
        <w:fldChar w:fldCharType="begin"/>
      </w:r>
      <w:r w:rsidRPr="006348B8">
        <w:rPr>
          <w:lang w:val="kk-KZ"/>
        </w:rPr>
        <w:instrText>HYPERLINK "https://adilet.zan.kz/kaz/docs/U090000858_/links"</w:instrText>
      </w:r>
      <w:r>
        <w:fldChar w:fldCharType="separate"/>
      </w:r>
      <w:r w:rsidRPr="00054567">
        <w:rPr>
          <w:rStyle w:val="a7"/>
          <w:rFonts w:ascii="Times New Roman" w:hAnsi="Times New Roman" w:cs="Times New Roman"/>
          <w:spacing w:val="2"/>
          <w:sz w:val="28"/>
          <w:szCs w:val="28"/>
          <w:lang w:val="kk-KZ"/>
        </w:rPr>
        <w:t>https://adilet.zan.kz/kaz/docs/U090000858_/links</w:t>
      </w:r>
      <w:r>
        <w:rPr>
          <w:rStyle w:val="a7"/>
          <w:rFonts w:ascii="Times New Roman" w:hAnsi="Times New Roman" w:cs="Times New Roman"/>
          <w:spacing w:val="2"/>
          <w:sz w:val="28"/>
          <w:szCs w:val="28"/>
          <w:lang w:val="kk-KZ"/>
        </w:rPr>
        <w:fldChar w:fldCharType="end"/>
      </w:r>
      <w:r w:rsidR="008B5A4B" w:rsidRPr="00054567">
        <w:rPr>
          <w:rStyle w:val="a7"/>
          <w:rFonts w:ascii="Times New Roman" w:hAnsi="Times New Roman" w:cs="Times New Roman"/>
          <w:spacing w:val="2"/>
          <w:sz w:val="28"/>
          <w:szCs w:val="28"/>
          <w:lang w:val="kk-KZ"/>
        </w:rPr>
        <w:t xml:space="preserve"> </w:t>
      </w:r>
      <w:r w:rsidR="00CE4331" w:rsidRPr="00054567">
        <w:rPr>
          <w:rStyle w:val="a7"/>
          <w:rFonts w:ascii="Times New Roman" w:hAnsi="Times New Roman" w:cs="Times New Roman"/>
          <w:color w:val="auto"/>
          <w:sz w:val="28"/>
          <w:szCs w:val="28"/>
          <w:u w:val="none"/>
          <w:lang w:val="kk-KZ" w:eastAsia="ru-RU"/>
        </w:rPr>
        <w:t>21.04.2019</w:t>
      </w:r>
      <w:r w:rsidR="005714F1" w:rsidRPr="00054567">
        <w:rPr>
          <w:rStyle w:val="a7"/>
          <w:rFonts w:ascii="Times New Roman" w:hAnsi="Times New Roman" w:cs="Times New Roman"/>
          <w:color w:val="auto"/>
          <w:sz w:val="28"/>
          <w:szCs w:val="28"/>
          <w:u w:val="none"/>
          <w:lang w:val="kk-KZ" w:eastAsia="ru-RU"/>
        </w:rPr>
        <w:t>.</w:t>
      </w:r>
    </w:p>
    <w:p w14:paraId="39E8674B" w14:textId="7EB4EBA9"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Қазақстан Республикасы Ауыл шаруашылығы министрлігінің 2010 - 2014 жылдарға арналған стратегиялық жоспары туралы Қазақстан Республикасы Үкіметінің 2009 жылғы 31 желтоқсандағы № 2339 Қаулысы</w:t>
      </w:r>
      <w:r>
        <w:fldChar w:fldCharType="begin"/>
      </w:r>
      <w:r w:rsidRPr="006348B8">
        <w:rPr>
          <w:lang w:val="kk-KZ"/>
        </w:rPr>
        <w:instrText>HYPERLINK "https://adilet.zan.kz/kaz/docs/P090002339_"</w:instrText>
      </w:r>
      <w:r>
        <w:fldChar w:fldCharType="separate"/>
      </w:r>
      <w:r w:rsidRPr="00054567">
        <w:rPr>
          <w:rStyle w:val="a7"/>
          <w:rFonts w:ascii="Times New Roman" w:hAnsi="Times New Roman" w:cs="Times New Roman"/>
          <w:sz w:val="28"/>
          <w:szCs w:val="28"/>
          <w:lang w:val="kk-KZ"/>
        </w:rPr>
        <w:t>https://adilet.zan.kz/kaz/docs/P090002339_</w:t>
      </w:r>
      <w:r>
        <w:rPr>
          <w:rStyle w:val="a7"/>
          <w:rFonts w:ascii="Times New Roman" w:hAnsi="Times New Roman" w:cs="Times New Roman"/>
          <w:sz w:val="28"/>
          <w:szCs w:val="28"/>
          <w:lang w:val="kk-KZ"/>
        </w:rPr>
        <w:fldChar w:fldCharType="end"/>
      </w:r>
      <w:r w:rsidR="00CE4331" w:rsidRPr="00054567">
        <w:rPr>
          <w:rStyle w:val="a7"/>
          <w:rFonts w:ascii="Times New Roman" w:hAnsi="Times New Roman" w:cs="Times New Roman"/>
          <w:color w:val="auto"/>
          <w:sz w:val="28"/>
          <w:szCs w:val="28"/>
          <w:u w:val="none"/>
          <w:lang w:val="kk-KZ" w:eastAsia="ru-RU"/>
        </w:rPr>
        <w:t>21.04.2019</w:t>
      </w:r>
      <w:r w:rsidR="00AB4472" w:rsidRPr="00054567">
        <w:rPr>
          <w:rStyle w:val="a7"/>
          <w:rFonts w:ascii="Times New Roman" w:hAnsi="Times New Roman" w:cs="Times New Roman"/>
          <w:color w:val="auto"/>
          <w:sz w:val="28"/>
          <w:szCs w:val="28"/>
          <w:u w:val="none"/>
          <w:lang w:val="kk-KZ" w:eastAsia="ru-RU"/>
        </w:rPr>
        <w:t>.</w:t>
      </w:r>
    </w:p>
    <w:p w14:paraId="23CF8635" w14:textId="7DC1A375"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"Қазақстан-2050" Стратегиясы қалыптасқан мемлекеттің жаңа саяси бағыты </w:t>
      </w:r>
      <w:r w:rsidRPr="00054567">
        <w:rPr>
          <w:rFonts w:ascii="Times New Roman" w:hAnsi="Times New Roman" w:cs="Times New Roman"/>
          <w:spacing w:val="2"/>
          <w:sz w:val="28"/>
          <w:szCs w:val="28"/>
          <w:lang w:val="kk-KZ"/>
        </w:rPr>
        <w:t>Қазақстан Республикасының Президенті - елбасы Н.Ә. Назарбаевтың Қазақстан халқына Жолдауы, Астана қ., 2012 жылғы 14 желтоқсан.</w:t>
      </w:r>
      <w:r>
        <w:fldChar w:fldCharType="begin"/>
      </w:r>
      <w:r w:rsidRPr="006348B8">
        <w:rPr>
          <w:lang w:val="kk-KZ"/>
        </w:rPr>
        <w:instrText>HYPERLINK "https://adilet.zan.kz/kaz/docs/K1200002050"</w:instrText>
      </w:r>
      <w:r>
        <w:fldChar w:fldCharType="separate"/>
      </w:r>
      <w:r w:rsidRPr="00054567">
        <w:rPr>
          <w:rStyle w:val="a7"/>
          <w:rFonts w:ascii="Times New Roman" w:hAnsi="Times New Roman" w:cs="Times New Roman"/>
          <w:spacing w:val="2"/>
          <w:sz w:val="28"/>
          <w:szCs w:val="28"/>
          <w:lang w:val="kk-KZ"/>
        </w:rPr>
        <w:t>https://adilet.zan.kz/kaz/docs/K1200002050</w:t>
      </w:r>
      <w:r>
        <w:rPr>
          <w:rStyle w:val="a7"/>
          <w:rFonts w:ascii="Times New Roman" w:hAnsi="Times New Roman" w:cs="Times New Roman"/>
          <w:spacing w:val="2"/>
          <w:sz w:val="28"/>
          <w:szCs w:val="28"/>
          <w:lang w:val="kk-KZ"/>
        </w:rPr>
        <w:fldChar w:fldCharType="end"/>
      </w:r>
      <w:r w:rsidR="008B5A4B" w:rsidRPr="00054567">
        <w:rPr>
          <w:rStyle w:val="a7"/>
          <w:rFonts w:ascii="Times New Roman" w:hAnsi="Times New Roman" w:cs="Times New Roman"/>
          <w:spacing w:val="2"/>
          <w:sz w:val="28"/>
          <w:szCs w:val="28"/>
          <w:lang w:val="kk-KZ"/>
        </w:rPr>
        <w:t xml:space="preserve"> </w:t>
      </w:r>
      <w:r w:rsidR="00CE4331" w:rsidRPr="00054567">
        <w:rPr>
          <w:rStyle w:val="a7"/>
          <w:rFonts w:ascii="Times New Roman" w:hAnsi="Times New Roman" w:cs="Times New Roman"/>
          <w:color w:val="auto"/>
          <w:sz w:val="28"/>
          <w:szCs w:val="28"/>
          <w:u w:val="none"/>
          <w:lang w:val="kk-KZ" w:eastAsia="ru-RU"/>
        </w:rPr>
        <w:t>21.04.2019</w:t>
      </w:r>
      <w:r w:rsidR="00AB4472" w:rsidRPr="00054567">
        <w:rPr>
          <w:rStyle w:val="a7"/>
          <w:rFonts w:ascii="Times New Roman" w:hAnsi="Times New Roman" w:cs="Times New Roman"/>
          <w:color w:val="auto"/>
          <w:sz w:val="28"/>
          <w:szCs w:val="28"/>
          <w:u w:val="none"/>
          <w:lang w:val="kk-KZ" w:eastAsia="ru-RU"/>
        </w:rPr>
        <w:t>.</w:t>
      </w:r>
    </w:p>
    <w:p w14:paraId="294ECBEC" w14:textId="08A8C375" w:rsidR="00605C2D" w:rsidRPr="00054567" w:rsidRDefault="00DE30F6" w:rsidP="00B93B14">
      <w:pPr>
        <w:pStyle w:val="a5"/>
        <w:numPr>
          <w:ilvl w:val="0"/>
          <w:numId w:val="37"/>
        </w:numPr>
        <w:ind w:left="0" w:firstLine="709"/>
        <w:jc w:val="both"/>
        <w:rPr>
          <w:rStyle w:val="a7"/>
          <w:rFonts w:ascii="Times New Roman" w:hAnsi="Times New Roman" w:cs="Times New Roman"/>
          <w:color w:val="auto"/>
          <w:sz w:val="28"/>
          <w:szCs w:val="28"/>
          <w:u w:val="none"/>
          <w:lang w:val="kk-KZ"/>
        </w:rPr>
      </w:pPr>
      <w:r w:rsidRPr="00054567">
        <w:rPr>
          <w:rFonts w:ascii="Times New Roman" w:hAnsi="Times New Roman" w:cs="Times New Roman"/>
          <w:sz w:val="28"/>
          <w:szCs w:val="28"/>
          <w:lang w:val="kk-KZ"/>
        </w:rPr>
        <w:t>"Қазақстан Республикасында агроөнеркәсіптік кешенді дамыту жөніндегі 2013 - 2020 жылдарға арналған "Агробизнес-2020" бағдарламасын бекіту туралы" Қазақстан Республикасы Үкіметінің 2013 жылғы 18 ақпандағы № 151 қаулысына өзгерістер мен толықтырулар енгізу туралы Қазақстан Республикасы Үкіметінің 2015 жылғы 29 қазандағы № 860 қаулысы. Күші жойылды - Қазақстан Республикасы Үкіметінің 2017 жылғы 13 наурыздағы № 113 қаулысымен.</w:t>
      </w:r>
      <w:r>
        <w:fldChar w:fldCharType="begin"/>
      </w:r>
      <w:r w:rsidRPr="006348B8">
        <w:rPr>
          <w:lang w:val="kk-KZ"/>
        </w:rPr>
        <w:instrText>HYPERLINK "https://adilet.zan.kz/kaz/docs/P1500000860"</w:instrText>
      </w:r>
      <w:r>
        <w:fldChar w:fldCharType="separate"/>
      </w:r>
      <w:r w:rsidRPr="00054567">
        <w:rPr>
          <w:rStyle w:val="a7"/>
          <w:rFonts w:ascii="Times New Roman" w:hAnsi="Times New Roman" w:cs="Times New Roman"/>
          <w:spacing w:val="2"/>
          <w:sz w:val="28"/>
          <w:szCs w:val="28"/>
          <w:lang w:val="kk-KZ"/>
        </w:rPr>
        <w:t>https://adilet.zan.kz/kaz/docs/P1500000860</w:t>
      </w:r>
      <w:r>
        <w:rPr>
          <w:rStyle w:val="a7"/>
          <w:rFonts w:ascii="Times New Roman" w:hAnsi="Times New Roman" w:cs="Times New Roman"/>
          <w:spacing w:val="2"/>
          <w:sz w:val="28"/>
          <w:szCs w:val="28"/>
          <w:lang w:val="kk-KZ"/>
        </w:rPr>
        <w:fldChar w:fldCharType="end"/>
      </w:r>
      <w:r w:rsidR="008B5A4B" w:rsidRPr="00054567">
        <w:rPr>
          <w:rStyle w:val="a7"/>
          <w:rFonts w:ascii="Times New Roman" w:hAnsi="Times New Roman" w:cs="Times New Roman"/>
          <w:spacing w:val="2"/>
          <w:sz w:val="28"/>
          <w:szCs w:val="28"/>
          <w:lang w:val="kk-KZ"/>
        </w:rPr>
        <w:t xml:space="preserve"> </w:t>
      </w:r>
      <w:r w:rsidR="00CE4331" w:rsidRPr="00054567">
        <w:rPr>
          <w:rStyle w:val="a7"/>
          <w:rFonts w:ascii="Times New Roman" w:hAnsi="Times New Roman" w:cs="Times New Roman"/>
          <w:color w:val="auto"/>
          <w:sz w:val="28"/>
          <w:szCs w:val="28"/>
          <w:u w:val="none"/>
          <w:lang w:val="kk-KZ" w:eastAsia="ru-RU"/>
        </w:rPr>
        <w:t>21.04.2019</w:t>
      </w:r>
      <w:r w:rsidR="00AB4472" w:rsidRPr="00054567">
        <w:rPr>
          <w:rStyle w:val="a7"/>
          <w:rFonts w:ascii="Times New Roman" w:hAnsi="Times New Roman" w:cs="Times New Roman"/>
          <w:color w:val="auto"/>
          <w:sz w:val="28"/>
          <w:szCs w:val="28"/>
          <w:u w:val="none"/>
          <w:lang w:val="kk-KZ" w:eastAsia="ru-RU"/>
        </w:rPr>
        <w:t>.</w:t>
      </w:r>
    </w:p>
    <w:p w14:paraId="539BD7CC" w14:textId="4D5F0E09" w:rsidR="000E4833" w:rsidRPr="00054567" w:rsidRDefault="00DE30F6" w:rsidP="00B93B14">
      <w:pPr>
        <w:pStyle w:val="a5"/>
        <w:numPr>
          <w:ilvl w:val="0"/>
          <w:numId w:val="37"/>
        </w:numPr>
        <w:ind w:left="0" w:firstLine="709"/>
        <w:jc w:val="both"/>
        <w:rPr>
          <w:rStyle w:val="a7"/>
          <w:rFonts w:ascii="Times New Roman" w:hAnsi="Times New Roman" w:cs="Times New Roman"/>
          <w:color w:val="auto"/>
          <w:sz w:val="28"/>
          <w:szCs w:val="28"/>
          <w:u w:val="none"/>
          <w:lang w:val="kk-KZ"/>
        </w:rPr>
      </w:pPr>
      <w:r w:rsidRPr="00054567">
        <w:rPr>
          <w:rFonts w:ascii="Times New Roman" w:hAnsi="Times New Roman" w:cs="Times New Roman"/>
          <w:sz w:val="28"/>
          <w:szCs w:val="28"/>
          <w:lang w:val="kk-KZ"/>
        </w:rPr>
        <w:t xml:space="preserve">Қазақстан Республикасының агроөнеркәсіптік кешенін дамытудың 2017 – 2021 жылдарға арналған мемлекеттік бағдарламасын бекіту туралы </w:t>
      </w:r>
      <w:r w:rsidRPr="00054567">
        <w:rPr>
          <w:rFonts w:ascii="Times New Roman" w:hAnsi="Times New Roman" w:cs="Times New Roman"/>
          <w:spacing w:val="2"/>
          <w:sz w:val="28"/>
          <w:szCs w:val="28"/>
          <w:lang w:val="kk-KZ"/>
        </w:rPr>
        <w:t>Қазақстан Республикасы Үкіметінің 2018 жылғы 12 шілдедегі № 423 қаулысы.</w:t>
      </w:r>
      <w:r>
        <w:fldChar w:fldCharType="begin"/>
      </w:r>
      <w:r w:rsidRPr="006348B8">
        <w:rPr>
          <w:lang w:val="kk-KZ"/>
        </w:rPr>
        <w:instrText>HYPERLINK "https://adilet.zan.kz/kaz/docs/P1800000423"</w:instrText>
      </w:r>
      <w:r>
        <w:fldChar w:fldCharType="separate"/>
      </w:r>
      <w:r w:rsidRPr="00054567">
        <w:rPr>
          <w:rStyle w:val="a7"/>
          <w:rFonts w:ascii="Times New Roman" w:hAnsi="Times New Roman" w:cs="Times New Roman"/>
          <w:spacing w:val="2"/>
          <w:sz w:val="28"/>
          <w:szCs w:val="28"/>
          <w:lang w:val="kk-KZ"/>
        </w:rPr>
        <w:t>https://adilet.zan.kz/kaz/docs/P1800000423</w:t>
      </w:r>
      <w:r>
        <w:rPr>
          <w:rStyle w:val="a7"/>
          <w:rFonts w:ascii="Times New Roman" w:hAnsi="Times New Roman" w:cs="Times New Roman"/>
          <w:spacing w:val="2"/>
          <w:sz w:val="28"/>
          <w:szCs w:val="28"/>
          <w:lang w:val="kk-KZ"/>
        </w:rPr>
        <w:fldChar w:fldCharType="end"/>
      </w:r>
      <w:r w:rsidR="00CE4331" w:rsidRPr="00054567">
        <w:rPr>
          <w:rStyle w:val="a7"/>
          <w:rFonts w:ascii="Times New Roman" w:hAnsi="Times New Roman" w:cs="Times New Roman"/>
          <w:spacing w:val="2"/>
          <w:sz w:val="28"/>
          <w:szCs w:val="28"/>
          <w:lang w:val="kk-KZ"/>
        </w:rPr>
        <w:t xml:space="preserve"> </w:t>
      </w:r>
      <w:r w:rsidR="00CE4331" w:rsidRPr="00054567">
        <w:rPr>
          <w:rStyle w:val="a7"/>
          <w:rFonts w:ascii="Times New Roman" w:hAnsi="Times New Roman" w:cs="Times New Roman"/>
          <w:color w:val="auto"/>
          <w:sz w:val="28"/>
          <w:szCs w:val="28"/>
          <w:u w:val="none"/>
          <w:lang w:val="kk-KZ" w:eastAsia="ru-RU"/>
        </w:rPr>
        <w:t>21.04.2019</w:t>
      </w:r>
      <w:r w:rsidR="00AB4472" w:rsidRPr="00054567">
        <w:rPr>
          <w:rStyle w:val="a7"/>
          <w:rFonts w:ascii="Times New Roman" w:hAnsi="Times New Roman" w:cs="Times New Roman"/>
          <w:color w:val="auto"/>
          <w:sz w:val="28"/>
          <w:szCs w:val="28"/>
          <w:u w:val="none"/>
          <w:lang w:val="kk-KZ" w:eastAsia="ru-RU"/>
        </w:rPr>
        <w:t>.</w:t>
      </w:r>
    </w:p>
    <w:p w14:paraId="1B93D679" w14:textId="52AA4164" w:rsidR="00605C2D" w:rsidRPr="00054567" w:rsidRDefault="00DE30F6" w:rsidP="00B93B14">
      <w:pPr>
        <w:pStyle w:val="a5"/>
        <w:numPr>
          <w:ilvl w:val="0"/>
          <w:numId w:val="37"/>
        </w:numPr>
        <w:ind w:left="0" w:firstLine="709"/>
        <w:jc w:val="both"/>
        <w:rPr>
          <w:rStyle w:val="a7"/>
          <w:rFonts w:ascii="Times New Roman" w:hAnsi="Times New Roman" w:cs="Times New Roman"/>
          <w:color w:val="auto"/>
          <w:sz w:val="28"/>
          <w:szCs w:val="28"/>
          <w:lang w:val="kk-KZ"/>
        </w:rPr>
      </w:pPr>
      <w:r w:rsidRPr="00054567">
        <w:rPr>
          <w:rFonts w:ascii="Times New Roman" w:hAnsi="Times New Roman" w:cs="Times New Roman"/>
          <w:sz w:val="28"/>
          <w:szCs w:val="28"/>
          <w:lang w:val="kk-KZ"/>
        </w:rPr>
        <w:t xml:space="preserve">"Қазақстан Республикасының агроөнеркәсіптік кешенін дамытудың 2021 – 2030 жылдарға арналған тұжырымдамасын бекіту туралы" Қазақстан Республикасы Үкіметінің 2021 жылғы 30 желтоқсандағы № 960 қаулысына өзгерістер мен толықтырулар енгізу туралы </w:t>
      </w:r>
      <w:r w:rsidRPr="00054567">
        <w:rPr>
          <w:rFonts w:ascii="Times New Roman" w:hAnsi="Times New Roman" w:cs="Times New Roman"/>
          <w:spacing w:val="2"/>
          <w:sz w:val="28"/>
          <w:szCs w:val="28"/>
          <w:lang w:val="kk-KZ"/>
        </w:rPr>
        <w:t>Қазақстан Республикасы Үкіметінің 2023 жылғы 28 наурыздағы № 268 қаулысы</w:t>
      </w:r>
      <w:r>
        <w:fldChar w:fldCharType="begin"/>
      </w:r>
      <w:r w:rsidRPr="006348B8">
        <w:rPr>
          <w:lang w:val="kk-KZ"/>
        </w:rPr>
        <w:instrText>HYPERLINK "https://adilet.zan.kz/kaz/docs/P2300000268"</w:instrText>
      </w:r>
      <w:r>
        <w:fldChar w:fldCharType="separate"/>
      </w:r>
      <w:r w:rsidRPr="00054567">
        <w:rPr>
          <w:rStyle w:val="a7"/>
          <w:rFonts w:ascii="Times New Roman" w:hAnsi="Times New Roman" w:cs="Times New Roman"/>
          <w:spacing w:val="2"/>
          <w:sz w:val="28"/>
          <w:szCs w:val="28"/>
          <w:lang w:val="kk-KZ"/>
        </w:rPr>
        <w:t>https://adilet.zan.kz/kaz/docs/P2300000268</w:t>
      </w:r>
      <w:r>
        <w:rPr>
          <w:rStyle w:val="a7"/>
          <w:rFonts w:ascii="Times New Roman" w:hAnsi="Times New Roman" w:cs="Times New Roman"/>
          <w:spacing w:val="2"/>
          <w:sz w:val="28"/>
          <w:szCs w:val="28"/>
          <w:lang w:val="kk-KZ"/>
        </w:rPr>
        <w:fldChar w:fldCharType="end"/>
      </w:r>
      <w:r w:rsidR="00CE4331" w:rsidRPr="00054567">
        <w:rPr>
          <w:rStyle w:val="a7"/>
          <w:rFonts w:ascii="Times New Roman" w:hAnsi="Times New Roman" w:cs="Times New Roman"/>
          <w:spacing w:val="2"/>
          <w:sz w:val="28"/>
          <w:szCs w:val="28"/>
          <w:lang w:val="kk-KZ"/>
        </w:rPr>
        <w:t xml:space="preserve"> </w:t>
      </w:r>
      <w:r w:rsidR="00CE4331" w:rsidRPr="00054567">
        <w:rPr>
          <w:rStyle w:val="a7"/>
          <w:rFonts w:ascii="Times New Roman" w:hAnsi="Times New Roman" w:cs="Times New Roman"/>
          <w:color w:val="auto"/>
          <w:sz w:val="28"/>
          <w:szCs w:val="28"/>
          <w:u w:val="none"/>
          <w:lang w:val="kk-KZ" w:eastAsia="ru-RU"/>
        </w:rPr>
        <w:t>21.04.2019</w:t>
      </w:r>
      <w:r w:rsidR="00AB4472" w:rsidRPr="00054567">
        <w:rPr>
          <w:rStyle w:val="a7"/>
          <w:rFonts w:ascii="Times New Roman" w:hAnsi="Times New Roman" w:cs="Times New Roman"/>
          <w:color w:val="auto"/>
          <w:sz w:val="28"/>
          <w:szCs w:val="28"/>
          <w:u w:val="none"/>
          <w:lang w:val="kk-KZ" w:eastAsia="ru-RU"/>
        </w:rPr>
        <w:t>.</w:t>
      </w:r>
    </w:p>
    <w:p w14:paraId="431AA3F0" w14:textId="689B762A" w:rsidR="00605C2D" w:rsidRPr="00054567" w:rsidRDefault="00DE30F6" w:rsidP="00B93B14">
      <w:pPr>
        <w:pStyle w:val="a5"/>
        <w:numPr>
          <w:ilvl w:val="0"/>
          <w:numId w:val="37"/>
        </w:numPr>
        <w:ind w:left="0" w:firstLine="709"/>
        <w:jc w:val="both"/>
        <w:rPr>
          <w:rStyle w:val="a7"/>
          <w:rFonts w:ascii="Times New Roman" w:hAnsi="Times New Roman" w:cs="Times New Roman"/>
          <w:color w:val="auto"/>
          <w:sz w:val="28"/>
          <w:szCs w:val="28"/>
          <w:lang w:val="kk-KZ"/>
        </w:rPr>
      </w:pPr>
      <w:r w:rsidRPr="00054567">
        <w:rPr>
          <w:rFonts w:ascii="Times New Roman" w:hAnsi="Times New Roman" w:cs="Times New Roman"/>
          <w:sz w:val="28"/>
          <w:szCs w:val="28"/>
          <w:lang w:val="kk-KZ"/>
        </w:rPr>
        <w:t xml:space="preserve">Қазақстан Республикасының агроөнеркәсіптік кешенін дамытудың 2021 – 2030 жылдарға арналған тұжырымдамасын бекіту туралы </w:t>
      </w:r>
      <w:r w:rsidRPr="00054567">
        <w:rPr>
          <w:rFonts w:ascii="Times New Roman" w:hAnsi="Times New Roman" w:cs="Times New Roman"/>
          <w:spacing w:val="2"/>
          <w:sz w:val="28"/>
          <w:szCs w:val="28"/>
          <w:lang w:val="kk-KZ"/>
        </w:rPr>
        <w:t xml:space="preserve">Қазақстан Республикасы Үкіметінің 2021 жылғы 30 желтоқсандағы № 960 қаулысы. </w:t>
      </w:r>
      <w:hyperlink r:id="rId90" w:history="1">
        <w:r w:rsidRPr="00054567">
          <w:rPr>
            <w:rStyle w:val="a7"/>
            <w:rFonts w:ascii="Times New Roman" w:hAnsi="Times New Roman" w:cs="Times New Roman"/>
            <w:spacing w:val="2"/>
            <w:sz w:val="28"/>
            <w:szCs w:val="28"/>
            <w:lang w:val="kk-KZ"/>
          </w:rPr>
          <w:t>https://adilet.zan.kz/kaz/docs/P2100000960</w:t>
        </w:r>
      </w:hyperlink>
      <w:r w:rsidR="00CE4331" w:rsidRPr="00054567">
        <w:rPr>
          <w:rStyle w:val="a7"/>
          <w:rFonts w:ascii="Times New Roman" w:hAnsi="Times New Roman" w:cs="Times New Roman"/>
          <w:spacing w:val="2"/>
          <w:sz w:val="28"/>
          <w:szCs w:val="28"/>
          <w:lang w:val="kk-KZ"/>
        </w:rPr>
        <w:t xml:space="preserve"> </w:t>
      </w:r>
      <w:r w:rsidR="00CE4331" w:rsidRPr="00054567">
        <w:rPr>
          <w:rStyle w:val="a7"/>
          <w:rFonts w:ascii="Times New Roman" w:hAnsi="Times New Roman" w:cs="Times New Roman"/>
          <w:color w:val="auto"/>
          <w:sz w:val="28"/>
          <w:szCs w:val="28"/>
          <w:u w:val="none"/>
          <w:lang w:val="kk-KZ" w:eastAsia="ru-RU"/>
        </w:rPr>
        <w:t>21.04.2019</w:t>
      </w:r>
      <w:r w:rsidR="00AB4472" w:rsidRPr="00054567">
        <w:rPr>
          <w:rStyle w:val="a7"/>
          <w:rFonts w:ascii="Times New Roman" w:hAnsi="Times New Roman" w:cs="Times New Roman"/>
          <w:color w:val="auto"/>
          <w:sz w:val="28"/>
          <w:szCs w:val="28"/>
          <w:u w:val="none"/>
          <w:lang w:val="kk-KZ" w:eastAsia="ru-RU"/>
        </w:rPr>
        <w:t>.</w:t>
      </w:r>
    </w:p>
    <w:p w14:paraId="2B7DBE2B" w14:textId="4670097D" w:rsidR="00605C2D" w:rsidRPr="00054567" w:rsidRDefault="00DE30F6" w:rsidP="00B93B14">
      <w:pPr>
        <w:pStyle w:val="a5"/>
        <w:numPr>
          <w:ilvl w:val="0"/>
          <w:numId w:val="37"/>
        </w:numPr>
        <w:ind w:left="0" w:firstLine="709"/>
        <w:jc w:val="both"/>
        <w:rPr>
          <w:rFonts w:ascii="Times New Roman" w:hAnsi="Times New Roman" w:cs="Times New Roman"/>
          <w:sz w:val="28"/>
          <w:szCs w:val="28"/>
          <w:u w:val="single"/>
          <w:lang w:val="kk-KZ"/>
        </w:rPr>
      </w:pPr>
      <w:r w:rsidRPr="00054567">
        <w:rPr>
          <w:rFonts w:ascii="Times New Roman" w:hAnsi="Times New Roman" w:cs="Times New Roman"/>
          <w:spacing w:val="2"/>
          <w:sz w:val="28"/>
          <w:szCs w:val="28"/>
          <w:lang w:val="kk-KZ"/>
        </w:rPr>
        <w:t>Мухамедов Т.А. HAССP қоғамдық тамақтану өнімдерінің қауіпсіздігін бағалау әдістемесі : Оқу-әдістемелік кешен. 5В072700 – Азық-</w:t>
      </w:r>
      <w:r w:rsidRPr="00054567">
        <w:rPr>
          <w:rFonts w:ascii="Times New Roman" w:hAnsi="Times New Roman" w:cs="Times New Roman"/>
          <w:spacing w:val="2"/>
          <w:sz w:val="28"/>
          <w:szCs w:val="28"/>
          <w:lang w:val="kk-KZ"/>
        </w:rPr>
        <w:lastRenderedPageBreak/>
        <w:t>түлік өнімдерінің технологиясы. / Құраст. Т.А. Мухамедов. - Қостанай: А. Байтурсынов атындағы ҚМУ, 2013. - 30 б.</w:t>
      </w:r>
    </w:p>
    <w:p w14:paraId="73816057" w14:textId="283C374F" w:rsidR="00605C2D" w:rsidRPr="00054567" w:rsidRDefault="00DE30F6" w:rsidP="00B93B14">
      <w:pPr>
        <w:pStyle w:val="a5"/>
        <w:numPr>
          <w:ilvl w:val="0"/>
          <w:numId w:val="37"/>
        </w:numPr>
        <w:ind w:left="0" w:firstLine="709"/>
        <w:jc w:val="both"/>
        <w:rPr>
          <w:rStyle w:val="13"/>
          <w:rFonts w:ascii="Times New Roman" w:hAnsi="Times New Roman" w:cs="Times New Roman"/>
          <w:sz w:val="28"/>
          <w:szCs w:val="28"/>
          <w:u w:val="single"/>
          <w:lang w:val="kk-KZ"/>
        </w:rPr>
      </w:pPr>
      <w:r w:rsidRPr="00054567">
        <w:rPr>
          <w:rFonts w:ascii="Times New Roman" w:hAnsi="Times New Roman" w:cs="Times New Roman"/>
          <w:sz w:val="28"/>
          <w:szCs w:val="28"/>
          <w:lang w:val="kk-KZ"/>
        </w:rPr>
        <w:t xml:space="preserve">Нурбайкосов Е.И. </w:t>
      </w:r>
      <w:r w:rsidRPr="00054567">
        <w:rPr>
          <w:rStyle w:val="13"/>
          <w:rFonts w:ascii="Times New Roman" w:hAnsi="Times New Roman" w:cs="Times New Roman"/>
          <w:sz w:val="28"/>
          <w:szCs w:val="28"/>
          <w:lang w:val="kk-KZ"/>
        </w:rPr>
        <w:t>Қазақстан Республикасында ауыл шаруашылығын мемлекеттік </w:t>
      </w:r>
      <w:r w:rsidRPr="00054567">
        <w:rPr>
          <w:rStyle w:val="13"/>
          <w:rFonts w:ascii="Times New Roman" w:hAnsi="Times New Roman" w:cs="Times New Roman"/>
          <w:bCs/>
          <w:sz w:val="28"/>
          <w:szCs w:val="28"/>
          <w:lang w:val="kk-KZ"/>
        </w:rPr>
        <w:t>мемлекеттік</w:t>
      </w:r>
      <w:r w:rsidRPr="00054567">
        <w:rPr>
          <w:rStyle w:val="13"/>
          <w:rFonts w:ascii="Times New Roman" w:hAnsi="Times New Roman" w:cs="Times New Roman"/>
          <w:sz w:val="28"/>
          <w:szCs w:val="28"/>
          <w:lang w:val="kk-KZ"/>
        </w:rPr>
        <w:t> </w:t>
      </w:r>
      <w:r w:rsidRPr="00054567">
        <w:rPr>
          <w:rStyle w:val="13"/>
          <w:rFonts w:ascii="Times New Roman" w:hAnsi="Times New Roman" w:cs="Times New Roman"/>
          <w:bCs/>
          <w:sz w:val="28"/>
          <w:szCs w:val="28"/>
          <w:lang w:val="kk-KZ"/>
        </w:rPr>
        <w:t>қолдау</w:t>
      </w:r>
      <w:r w:rsidRPr="00054567">
        <w:rPr>
          <w:rStyle w:val="13"/>
          <w:rFonts w:ascii="Times New Roman" w:hAnsi="Times New Roman" w:cs="Times New Roman"/>
          <w:sz w:val="28"/>
          <w:szCs w:val="28"/>
          <w:lang w:val="kk-KZ"/>
        </w:rPr>
        <w:t> шараларын құқықтық реттеу</w:t>
      </w:r>
      <w:r w:rsidR="00132595" w:rsidRPr="00054567">
        <w:rPr>
          <w:rStyle w:val="13"/>
          <w:rFonts w:ascii="Times New Roman" w:hAnsi="Times New Roman" w:cs="Times New Roman"/>
          <w:sz w:val="28"/>
          <w:szCs w:val="28"/>
          <w:lang w:val="kk-KZ"/>
        </w:rPr>
        <w:t>.</w:t>
      </w:r>
      <w:r w:rsidR="00117DC9" w:rsidRPr="00054567">
        <w:rPr>
          <w:rStyle w:val="13"/>
          <w:rFonts w:ascii="Times New Roman" w:hAnsi="Times New Roman" w:cs="Times New Roman"/>
          <w:sz w:val="28"/>
          <w:szCs w:val="28"/>
          <w:lang w:val="kk-KZ"/>
        </w:rPr>
        <w:t xml:space="preserve"> - Алматы, 2013. - 112 б.</w:t>
      </w:r>
    </w:p>
    <w:p w14:paraId="5031B421" w14:textId="4546B850" w:rsidR="00605C2D" w:rsidRPr="00054567" w:rsidRDefault="00DE30F6" w:rsidP="00B93B14">
      <w:pPr>
        <w:pStyle w:val="a5"/>
        <w:numPr>
          <w:ilvl w:val="0"/>
          <w:numId w:val="37"/>
        </w:numPr>
        <w:ind w:left="0" w:firstLine="709"/>
        <w:jc w:val="both"/>
        <w:rPr>
          <w:rFonts w:ascii="Times New Roman" w:hAnsi="Times New Roman" w:cs="Times New Roman"/>
          <w:sz w:val="28"/>
          <w:szCs w:val="28"/>
          <w:u w:val="single"/>
          <w:lang w:val="kk-KZ"/>
        </w:rPr>
      </w:pPr>
      <w:r w:rsidRPr="00054567">
        <w:rPr>
          <w:rFonts w:ascii="Times New Roman" w:hAnsi="Times New Roman" w:cs="Times New Roman"/>
          <w:sz w:val="28"/>
          <w:szCs w:val="28"/>
          <w:lang w:val="kk-KZ"/>
        </w:rPr>
        <w:t>Есберген</w:t>
      </w:r>
      <w:r w:rsidR="00B30FD6" w:rsidRPr="00054567">
        <w:rPr>
          <w:rFonts w:ascii="Times New Roman" w:hAnsi="Times New Roman" w:cs="Times New Roman"/>
          <w:sz w:val="28"/>
          <w:szCs w:val="28"/>
          <w:lang w:val="kk-KZ"/>
        </w:rPr>
        <w:t xml:space="preserve"> Р. Ә.</w:t>
      </w:r>
      <w:r w:rsidRPr="00054567">
        <w:rPr>
          <w:rFonts w:ascii="Times New Roman" w:hAnsi="Times New Roman" w:cs="Times New Roman"/>
          <w:sz w:val="28"/>
          <w:szCs w:val="28"/>
          <w:lang w:val="kk-KZ"/>
        </w:rPr>
        <w:t>, Асрепов</w:t>
      </w:r>
      <w:r w:rsidR="00B30FD6" w:rsidRPr="00054567">
        <w:rPr>
          <w:rFonts w:ascii="Times New Roman" w:hAnsi="Times New Roman" w:cs="Times New Roman"/>
          <w:sz w:val="28"/>
          <w:szCs w:val="28"/>
          <w:lang w:val="kk-KZ"/>
        </w:rPr>
        <w:t xml:space="preserve"> Ғ.Н.</w:t>
      </w:r>
      <w:r w:rsidRPr="00054567">
        <w:rPr>
          <w:rFonts w:ascii="Times New Roman" w:hAnsi="Times New Roman" w:cs="Times New Roman"/>
          <w:sz w:val="28"/>
          <w:szCs w:val="28"/>
          <w:lang w:val="kk-KZ"/>
        </w:rPr>
        <w:t xml:space="preserve"> Ауыл шаруашылығын дамытудың шетелдік тәжірибесі. Вестник Торайгыров университета, Экономическая серия. № 1. 2022 С. 27–34</w:t>
      </w:r>
      <w:r w:rsidR="00AB4472" w:rsidRPr="00054567">
        <w:rPr>
          <w:rFonts w:ascii="Times New Roman" w:hAnsi="Times New Roman" w:cs="Times New Roman"/>
          <w:sz w:val="28"/>
          <w:szCs w:val="28"/>
          <w:lang w:val="kk-KZ"/>
        </w:rPr>
        <w:t>.</w:t>
      </w:r>
    </w:p>
    <w:p w14:paraId="786E5DF2" w14:textId="4519A563" w:rsidR="00605C2D" w:rsidRPr="00054567" w:rsidRDefault="00DE30F6" w:rsidP="00B93B14">
      <w:pPr>
        <w:pStyle w:val="a5"/>
        <w:numPr>
          <w:ilvl w:val="0"/>
          <w:numId w:val="37"/>
        </w:numPr>
        <w:ind w:left="0" w:firstLine="709"/>
        <w:jc w:val="both"/>
        <w:rPr>
          <w:rFonts w:ascii="Times New Roman" w:hAnsi="Times New Roman" w:cs="Times New Roman"/>
          <w:sz w:val="28"/>
          <w:szCs w:val="28"/>
          <w:u w:val="single"/>
          <w:lang w:val="kk-KZ"/>
        </w:rPr>
      </w:pPr>
      <w:r w:rsidRPr="00054567">
        <w:rPr>
          <w:rFonts w:ascii="Times New Roman" w:hAnsi="Times New Roman" w:cs="Times New Roman"/>
          <w:sz w:val="28"/>
          <w:szCs w:val="28"/>
          <w:lang w:val="kk-KZ"/>
        </w:rPr>
        <w:t>Бакирбекова</w:t>
      </w:r>
      <w:r w:rsidR="00F51CA5" w:rsidRPr="00054567">
        <w:rPr>
          <w:rFonts w:ascii="Times New Roman" w:hAnsi="Times New Roman" w:cs="Times New Roman"/>
          <w:sz w:val="28"/>
          <w:szCs w:val="28"/>
          <w:lang w:val="kk-KZ"/>
        </w:rPr>
        <w:t xml:space="preserve"> А.М.</w:t>
      </w:r>
      <w:r w:rsidRPr="00054567">
        <w:rPr>
          <w:rFonts w:ascii="Times New Roman" w:hAnsi="Times New Roman" w:cs="Times New Roman"/>
          <w:sz w:val="28"/>
          <w:szCs w:val="28"/>
          <w:lang w:val="kk-KZ"/>
        </w:rPr>
        <w:t>, Молдакенова</w:t>
      </w:r>
      <w:r w:rsidR="00F51CA5" w:rsidRPr="00054567">
        <w:rPr>
          <w:rFonts w:ascii="Times New Roman" w:hAnsi="Times New Roman" w:cs="Times New Roman"/>
          <w:sz w:val="28"/>
          <w:szCs w:val="28"/>
          <w:lang w:val="kk-KZ"/>
        </w:rPr>
        <w:t xml:space="preserve"> Е.К</w:t>
      </w:r>
      <w:r w:rsidRPr="00054567">
        <w:rPr>
          <w:rFonts w:ascii="Times New Roman" w:hAnsi="Times New Roman" w:cs="Times New Roman"/>
          <w:sz w:val="28"/>
          <w:szCs w:val="28"/>
          <w:lang w:val="kk-KZ"/>
        </w:rPr>
        <w:t>. Зарубежный опыт инновационного развития агропромышленного комплекса. Problems of AgriMarket, No. 3, 2021 С. 78-86</w:t>
      </w:r>
      <w:r w:rsidR="00AB4472" w:rsidRPr="00054567">
        <w:rPr>
          <w:rFonts w:ascii="Times New Roman" w:hAnsi="Times New Roman" w:cs="Times New Roman"/>
          <w:sz w:val="28"/>
          <w:szCs w:val="28"/>
          <w:lang w:val="kk-KZ"/>
        </w:rPr>
        <w:t>.</w:t>
      </w:r>
    </w:p>
    <w:p w14:paraId="4D7A0222" w14:textId="03EA9605" w:rsidR="00605C2D" w:rsidRPr="00054567" w:rsidRDefault="00DE30F6" w:rsidP="00B93B14">
      <w:pPr>
        <w:pStyle w:val="a5"/>
        <w:numPr>
          <w:ilvl w:val="0"/>
          <w:numId w:val="37"/>
        </w:numPr>
        <w:ind w:left="0" w:firstLine="709"/>
        <w:jc w:val="both"/>
        <w:rPr>
          <w:rFonts w:ascii="Times New Roman" w:hAnsi="Times New Roman" w:cs="Times New Roman"/>
          <w:sz w:val="28"/>
          <w:szCs w:val="28"/>
          <w:u w:val="single"/>
          <w:lang w:val="kk-KZ"/>
        </w:rPr>
      </w:pPr>
      <w:r w:rsidRPr="00054567">
        <w:rPr>
          <w:rFonts w:ascii="Times New Roman" w:hAnsi="Times New Roman" w:cs="Times New Roman"/>
          <w:sz w:val="28"/>
          <w:szCs w:val="28"/>
          <w:lang w:val="kk-KZ"/>
        </w:rPr>
        <w:t xml:space="preserve">Султанова, Г. Т. Государственная поддержка АПК в зарубежных странах / Г. Т. Султанова // Проблемы агрорынка. – 2017. – № 3. – С. 131– 135.  </w:t>
      </w:r>
    </w:p>
    <w:p w14:paraId="43A773DA" w14:textId="5E6F2A1A" w:rsidR="00267934" w:rsidRPr="00054567" w:rsidRDefault="00DE30F6" w:rsidP="00B93B14">
      <w:pPr>
        <w:pStyle w:val="a5"/>
        <w:numPr>
          <w:ilvl w:val="0"/>
          <w:numId w:val="37"/>
        </w:numPr>
        <w:ind w:left="0" w:firstLine="709"/>
        <w:jc w:val="both"/>
        <w:rPr>
          <w:rFonts w:ascii="Times New Roman" w:hAnsi="Times New Roman" w:cs="Times New Roman"/>
          <w:sz w:val="28"/>
          <w:szCs w:val="28"/>
          <w:u w:val="single"/>
          <w:lang w:val="kk-KZ"/>
        </w:rPr>
      </w:pPr>
      <w:r w:rsidRPr="00054567">
        <w:rPr>
          <w:rFonts w:ascii="Times New Roman" w:hAnsi="Times New Roman" w:cs="Times New Roman"/>
          <w:sz w:val="28"/>
          <w:szCs w:val="28"/>
          <w:lang w:val="kk-KZ"/>
        </w:rPr>
        <w:t xml:space="preserve">Петрова, С. Ю. Государственное регулирование агропромышленного производства с учетом опыта зарубежных стран / С. Ю. Петрова, О. А. Фролова // Вестник Алтайского государственного аграрного университета. – 2013. – № 4(102). – С. 126–131. </w:t>
      </w:r>
    </w:p>
    <w:p w14:paraId="593E4D74" w14:textId="5E9E4A06" w:rsidR="00605C2D" w:rsidRPr="00054567" w:rsidRDefault="00DE30F6" w:rsidP="00B93B14">
      <w:pPr>
        <w:pStyle w:val="a5"/>
        <w:numPr>
          <w:ilvl w:val="0"/>
          <w:numId w:val="37"/>
        </w:numPr>
        <w:ind w:left="0" w:firstLine="709"/>
        <w:jc w:val="both"/>
        <w:rPr>
          <w:rFonts w:ascii="Times New Roman" w:hAnsi="Times New Roman" w:cs="Times New Roman"/>
          <w:sz w:val="28"/>
          <w:szCs w:val="28"/>
          <w:u w:val="single"/>
          <w:lang w:val="kk-KZ"/>
        </w:rPr>
      </w:pPr>
      <w:r w:rsidRPr="00054567">
        <w:rPr>
          <w:rFonts w:ascii="Times New Roman" w:hAnsi="Times New Roman" w:cs="Times New Roman"/>
          <w:sz w:val="28"/>
          <w:szCs w:val="28"/>
          <w:lang w:val="kk-KZ"/>
        </w:rPr>
        <w:t>Жолмуханова</w:t>
      </w:r>
      <w:r w:rsidR="00F51CA5"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 Ж., Мукалиева</w:t>
      </w:r>
      <w:r w:rsidR="00F51CA5"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М. Н., Койтанова</w:t>
      </w:r>
      <w:r w:rsidR="00F51CA5"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А. Ж. Мониторинг государственной поддержки сельхозпроизводителей Германии и Казахстана. Проблемы агрорынка. 2022;1(1):52–60. – https://doi. org/10.46666/2022–1.2708–9991.05.</w:t>
      </w:r>
    </w:p>
    <w:p w14:paraId="2C341216" w14:textId="7A1967BE" w:rsidR="00267934" w:rsidRPr="00054567" w:rsidRDefault="00DE30F6" w:rsidP="00B93B14">
      <w:pPr>
        <w:pStyle w:val="a5"/>
        <w:numPr>
          <w:ilvl w:val="0"/>
          <w:numId w:val="37"/>
        </w:numPr>
        <w:ind w:left="0" w:firstLine="709"/>
        <w:jc w:val="both"/>
        <w:rPr>
          <w:rFonts w:ascii="Times New Roman" w:hAnsi="Times New Roman" w:cs="Times New Roman"/>
          <w:sz w:val="28"/>
          <w:szCs w:val="28"/>
          <w:u w:val="single"/>
          <w:lang w:val="kk-KZ"/>
        </w:rPr>
      </w:pPr>
      <w:r w:rsidRPr="00054567">
        <w:rPr>
          <w:rFonts w:ascii="Times New Roman" w:hAnsi="Times New Roman" w:cs="Times New Roman"/>
          <w:sz w:val="28"/>
          <w:szCs w:val="28"/>
          <w:lang w:val="kk-KZ"/>
        </w:rPr>
        <w:t xml:space="preserve">Кузнецова, Э. Р. Роль и значение инвестиций в сельскохозяйственном производстве Экономика АПК Предуралья. </w:t>
      </w:r>
      <w:r w:rsidRPr="00054567">
        <w:rPr>
          <w:rFonts w:ascii="Times New Roman" w:hAnsi="Times New Roman" w:cs="Times New Roman"/>
          <w:sz w:val="28"/>
          <w:szCs w:val="28"/>
        </w:rPr>
        <w:t xml:space="preserve">Научно–практический журнал. – 2007. – </w:t>
      </w:r>
      <w:r w:rsidR="0097168F" w:rsidRPr="00054567">
        <w:rPr>
          <w:rFonts w:ascii="Times New Roman" w:hAnsi="Times New Roman" w:cs="Times New Roman"/>
          <w:sz w:val="28"/>
          <w:szCs w:val="28"/>
        </w:rPr>
        <w:t>№</w:t>
      </w:r>
      <w:r w:rsidRPr="00054567">
        <w:rPr>
          <w:rFonts w:ascii="Times New Roman" w:hAnsi="Times New Roman" w:cs="Times New Roman"/>
          <w:sz w:val="28"/>
          <w:szCs w:val="28"/>
        </w:rPr>
        <w:t xml:space="preserve"> 6</w:t>
      </w:r>
      <w:r w:rsidR="0097168F" w:rsidRPr="00054567">
        <w:rPr>
          <w:rFonts w:ascii="Times New Roman" w:hAnsi="Times New Roman" w:cs="Times New Roman"/>
          <w:sz w:val="28"/>
          <w:szCs w:val="28"/>
        </w:rPr>
        <w:t xml:space="preserve"> -11</w:t>
      </w:r>
      <w:r w:rsidR="0097168F" w:rsidRPr="00054567">
        <w:rPr>
          <w:rFonts w:ascii="Times New Roman" w:hAnsi="Times New Roman" w:cs="Times New Roman"/>
          <w:sz w:val="28"/>
          <w:szCs w:val="28"/>
          <w:lang w:val="kk-KZ"/>
        </w:rPr>
        <w:t>.</w:t>
      </w:r>
    </w:p>
    <w:p w14:paraId="64820EB3" w14:textId="77777777" w:rsidR="00267934" w:rsidRPr="00054567" w:rsidRDefault="00DE30F6" w:rsidP="00B93B14">
      <w:pPr>
        <w:pStyle w:val="a5"/>
        <w:numPr>
          <w:ilvl w:val="0"/>
          <w:numId w:val="37"/>
        </w:numPr>
        <w:ind w:left="0" w:firstLine="709"/>
        <w:jc w:val="both"/>
        <w:rPr>
          <w:rFonts w:ascii="Times New Roman" w:hAnsi="Times New Roman" w:cs="Times New Roman"/>
          <w:sz w:val="28"/>
          <w:szCs w:val="28"/>
          <w:u w:val="single"/>
          <w:lang w:val="kk-KZ"/>
        </w:rPr>
      </w:pPr>
      <w:proofErr w:type="spellStart"/>
      <w:r w:rsidRPr="00054567">
        <w:rPr>
          <w:rFonts w:ascii="Times New Roman" w:hAnsi="Times New Roman" w:cs="Times New Roman"/>
          <w:sz w:val="28"/>
          <w:szCs w:val="28"/>
          <w:lang w:val="en-US"/>
        </w:rPr>
        <w:t>Muslmova</w:t>
      </w:r>
      <w:proofErr w:type="spellEnd"/>
      <w:r w:rsidRPr="00054567">
        <w:rPr>
          <w:rFonts w:ascii="Times New Roman" w:hAnsi="Times New Roman" w:cs="Times New Roman"/>
          <w:sz w:val="28"/>
          <w:szCs w:val="28"/>
          <w:lang w:val="en-US"/>
        </w:rPr>
        <w:t xml:space="preserve"> S. Yu. Effective agricultural production is the main part of product security of the region and country/The vector of economy. 2020. № 5 (23). P. 52.</w:t>
      </w:r>
    </w:p>
    <w:p w14:paraId="4B4AC1CA" w14:textId="19DB545D" w:rsidR="00267934" w:rsidRPr="00054567" w:rsidRDefault="00DE30F6" w:rsidP="00B93B14">
      <w:pPr>
        <w:pStyle w:val="a5"/>
        <w:numPr>
          <w:ilvl w:val="0"/>
          <w:numId w:val="37"/>
        </w:numPr>
        <w:ind w:left="0" w:firstLine="709"/>
        <w:jc w:val="both"/>
        <w:rPr>
          <w:rStyle w:val="a7"/>
          <w:rFonts w:ascii="Times New Roman" w:hAnsi="Times New Roman" w:cs="Times New Roman"/>
          <w:color w:val="auto"/>
          <w:sz w:val="28"/>
          <w:szCs w:val="28"/>
          <w:lang w:val="kk-KZ"/>
        </w:rPr>
      </w:pPr>
      <w:r w:rsidRPr="00054567">
        <w:rPr>
          <w:rFonts w:ascii="Times New Roman" w:hAnsi="Times New Roman" w:cs="Times New Roman"/>
          <w:sz w:val="28"/>
          <w:szCs w:val="28"/>
          <w:lang w:val="kk-KZ"/>
        </w:rPr>
        <w:t xml:space="preserve">Тамшылатып суарудың отаны. Жаңақорған аудандық саяси қоғамдық газеті. </w:t>
      </w:r>
      <w:r w:rsidRPr="00054567">
        <w:rPr>
          <w:rFonts w:ascii="Times New Roman" w:hAnsi="Times New Roman" w:cs="Times New Roman"/>
          <w:sz w:val="28"/>
          <w:szCs w:val="28"/>
        </w:rPr>
        <w:t xml:space="preserve">25 </w:t>
      </w:r>
      <w:proofErr w:type="spellStart"/>
      <w:r w:rsidRPr="00054567">
        <w:rPr>
          <w:rFonts w:ascii="Times New Roman" w:hAnsi="Times New Roman" w:cs="Times New Roman"/>
          <w:sz w:val="28"/>
          <w:szCs w:val="28"/>
        </w:rPr>
        <w:t>мамыр</w:t>
      </w:r>
      <w:proofErr w:type="spellEnd"/>
      <w:r w:rsidRPr="00054567">
        <w:rPr>
          <w:rFonts w:ascii="Times New Roman" w:hAnsi="Times New Roman" w:cs="Times New Roman"/>
          <w:sz w:val="28"/>
          <w:szCs w:val="28"/>
        </w:rPr>
        <w:t xml:space="preserve"> 2019 ж. </w:t>
      </w:r>
      <w:hyperlink r:id="rId91" w:history="1">
        <w:r w:rsidRPr="00054567">
          <w:rPr>
            <w:rStyle w:val="a7"/>
            <w:rFonts w:ascii="Times New Roman" w:hAnsi="Times New Roman" w:cs="Times New Roman"/>
            <w:sz w:val="28"/>
            <w:szCs w:val="28"/>
          </w:rPr>
          <w:t>https://zhanaqorgan–tynysy.kz/zanalyk/8855–tamshylatyp–suarudy–otany.html</w:t>
        </w:r>
      </w:hyperlink>
      <w:r w:rsidR="00694FED" w:rsidRPr="00054567">
        <w:rPr>
          <w:rStyle w:val="a7"/>
          <w:rFonts w:ascii="Times New Roman" w:hAnsi="Times New Roman" w:cs="Times New Roman"/>
          <w:sz w:val="28"/>
          <w:szCs w:val="28"/>
          <w:lang w:val="kk-KZ"/>
        </w:rPr>
        <w:t xml:space="preserve"> </w:t>
      </w:r>
      <w:r w:rsidR="007328B8" w:rsidRPr="00054567">
        <w:rPr>
          <w:rStyle w:val="a7"/>
          <w:rFonts w:ascii="Times New Roman" w:hAnsi="Times New Roman" w:cs="Times New Roman"/>
          <w:color w:val="auto"/>
          <w:sz w:val="28"/>
          <w:szCs w:val="28"/>
          <w:u w:val="none"/>
          <w:lang w:val="kk-KZ" w:eastAsia="ru-RU"/>
        </w:rPr>
        <w:t>29.07.2019</w:t>
      </w:r>
      <w:r w:rsidR="00AB4472" w:rsidRPr="00054567">
        <w:rPr>
          <w:rStyle w:val="a7"/>
          <w:rFonts w:ascii="Times New Roman" w:hAnsi="Times New Roman" w:cs="Times New Roman"/>
          <w:color w:val="auto"/>
          <w:sz w:val="28"/>
          <w:szCs w:val="28"/>
          <w:u w:val="none"/>
          <w:lang w:val="kk-KZ" w:eastAsia="ru-RU"/>
        </w:rPr>
        <w:t>.</w:t>
      </w:r>
    </w:p>
    <w:p w14:paraId="4D5621BB" w14:textId="5989E321" w:rsidR="00267934" w:rsidRPr="00054567" w:rsidRDefault="00605C2D" w:rsidP="00371833">
      <w:pPr>
        <w:pStyle w:val="a5"/>
        <w:numPr>
          <w:ilvl w:val="0"/>
          <w:numId w:val="37"/>
        </w:numPr>
        <w:ind w:left="0" w:firstLine="709"/>
        <w:jc w:val="both"/>
        <w:rPr>
          <w:rStyle w:val="a7"/>
          <w:rFonts w:ascii="Times New Roman" w:hAnsi="Times New Roman" w:cs="Times New Roman"/>
          <w:color w:val="auto"/>
          <w:sz w:val="28"/>
          <w:szCs w:val="28"/>
          <w:lang w:val="kk-KZ"/>
        </w:rPr>
      </w:pPr>
      <w:r w:rsidRPr="00054567">
        <w:rPr>
          <w:rStyle w:val="a7"/>
          <w:rFonts w:ascii="Times New Roman" w:hAnsi="Times New Roman" w:cs="Times New Roman"/>
          <w:sz w:val="28"/>
          <w:szCs w:val="28"/>
          <w:lang w:val="kk-KZ"/>
        </w:rPr>
        <w:t xml:space="preserve"> </w:t>
      </w:r>
      <w:hyperlink r:id="rId92" w:history="1">
        <w:r w:rsidRPr="00054567">
          <w:rPr>
            <w:rStyle w:val="a7"/>
            <w:rFonts w:ascii="Times New Roman" w:hAnsi="Times New Roman" w:cs="Times New Roman"/>
            <w:sz w:val="28"/>
            <w:szCs w:val="28"/>
            <w:lang w:val="kk-KZ"/>
          </w:rPr>
          <w:t>https://aikyn.kz/262720/tamshylatyp–suaru–tehnologiyasynyn—tiimdiligi</w:t>
        </w:r>
      </w:hyperlink>
      <w:r w:rsidR="00CA52A5" w:rsidRPr="00054567">
        <w:rPr>
          <w:rStyle w:val="a7"/>
          <w:rFonts w:ascii="Times New Roman" w:hAnsi="Times New Roman" w:cs="Times New Roman"/>
          <w:sz w:val="28"/>
          <w:szCs w:val="28"/>
          <w:lang w:val="kk-KZ"/>
        </w:rPr>
        <w:t xml:space="preserve"> </w:t>
      </w:r>
      <w:r w:rsidR="0014113E" w:rsidRPr="00054567">
        <w:rPr>
          <w:rStyle w:val="a7"/>
          <w:rFonts w:ascii="Times New Roman" w:hAnsi="Times New Roman" w:cs="Times New Roman"/>
          <w:color w:val="auto"/>
          <w:sz w:val="28"/>
          <w:szCs w:val="28"/>
          <w:u w:val="none"/>
          <w:lang w:val="kk-KZ" w:eastAsia="ru-RU"/>
        </w:rPr>
        <w:t>21.04.2019</w:t>
      </w:r>
      <w:r w:rsidR="00AB4472" w:rsidRPr="00054567">
        <w:rPr>
          <w:rStyle w:val="a7"/>
          <w:rFonts w:ascii="Times New Roman" w:hAnsi="Times New Roman" w:cs="Times New Roman"/>
          <w:color w:val="auto"/>
          <w:sz w:val="28"/>
          <w:szCs w:val="28"/>
          <w:u w:val="none"/>
          <w:lang w:val="kk-KZ" w:eastAsia="ru-RU"/>
        </w:rPr>
        <w:t>.</w:t>
      </w:r>
    </w:p>
    <w:p w14:paraId="21C51A41" w14:textId="7F3AEA08" w:rsidR="00267934" w:rsidRPr="00054567" w:rsidRDefault="00DE30F6" w:rsidP="00B93B14">
      <w:pPr>
        <w:pStyle w:val="a5"/>
        <w:numPr>
          <w:ilvl w:val="0"/>
          <w:numId w:val="37"/>
        </w:numPr>
        <w:ind w:left="0" w:firstLine="709"/>
        <w:jc w:val="both"/>
        <w:rPr>
          <w:rFonts w:ascii="Times New Roman" w:hAnsi="Times New Roman" w:cs="Times New Roman"/>
          <w:sz w:val="28"/>
          <w:szCs w:val="28"/>
          <w:u w:val="single"/>
          <w:lang w:val="kk-KZ"/>
        </w:rPr>
      </w:pPr>
      <w:r w:rsidRPr="00054567">
        <w:rPr>
          <w:rFonts w:ascii="Times New Roman" w:hAnsi="Times New Roman" w:cs="Times New Roman"/>
          <w:sz w:val="28"/>
          <w:szCs w:val="28"/>
          <w:lang w:val="kk-KZ"/>
        </w:rPr>
        <w:t>Баймуратов</w:t>
      </w:r>
      <w:r w:rsidR="00996CD7" w:rsidRPr="00054567">
        <w:rPr>
          <w:rFonts w:ascii="Times New Roman" w:hAnsi="Times New Roman" w:cs="Times New Roman"/>
          <w:sz w:val="28"/>
          <w:szCs w:val="28"/>
          <w:lang w:val="kk-KZ"/>
        </w:rPr>
        <w:t xml:space="preserve"> А.К. </w:t>
      </w:r>
      <w:r w:rsidRPr="00054567">
        <w:rPr>
          <w:rFonts w:ascii="Times New Roman" w:hAnsi="Times New Roman" w:cs="Times New Roman"/>
          <w:sz w:val="28"/>
          <w:szCs w:val="28"/>
          <w:lang w:val="kk-KZ"/>
        </w:rPr>
        <w:t>Қазақстанның оңтҥстік–шығысы жағдайында дәлме–дәл егіншілік жүйесінде ашық қара–қоңыр топырақтағы қоректік заттардың танапішілік өзгергіштігі</w:t>
      </w:r>
      <w:r w:rsidR="00CD25DC"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 xml:space="preserve"> </w:t>
      </w:r>
      <w:r w:rsidR="00CD25DC" w:rsidRPr="00054567">
        <w:rPr>
          <w:rFonts w:ascii="Times New Roman" w:hAnsi="Times New Roman" w:cs="Times New Roman"/>
          <w:spacing w:val="2"/>
          <w:sz w:val="28"/>
          <w:szCs w:val="28"/>
          <w:lang w:val="kk-KZ"/>
        </w:rPr>
        <w:t>- Алматы : Эверо, 2015. –</w:t>
      </w:r>
      <w:r w:rsidRPr="00054567">
        <w:rPr>
          <w:rFonts w:ascii="Times New Roman" w:hAnsi="Times New Roman" w:cs="Times New Roman"/>
          <w:sz w:val="28"/>
          <w:szCs w:val="28"/>
          <w:lang w:val="kk-KZ"/>
        </w:rPr>
        <w:t>121 б.</w:t>
      </w:r>
    </w:p>
    <w:p w14:paraId="7A2244B6" w14:textId="56FC4BB1" w:rsidR="00267934" w:rsidRPr="00054567" w:rsidRDefault="00DE30F6" w:rsidP="00B93B14">
      <w:pPr>
        <w:pStyle w:val="a5"/>
        <w:numPr>
          <w:ilvl w:val="0"/>
          <w:numId w:val="37"/>
        </w:numPr>
        <w:ind w:left="0" w:firstLine="709"/>
        <w:jc w:val="both"/>
        <w:rPr>
          <w:rFonts w:ascii="Times New Roman" w:hAnsi="Times New Roman" w:cs="Times New Roman"/>
          <w:sz w:val="28"/>
          <w:szCs w:val="28"/>
          <w:u w:val="single"/>
          <w:lang w:val="kk-KZ"/>
        </w:rPr>
      </w:pPr>
      <w:r w:rsidRPr="00054567">
        <w:rPr>
          <w:rFonts w:ascii="Times New Roman" w:hAnsi="Times New Roman" w:cs="Times New Roman"/>
          <w:sz w:val="28"/>
          <w:szCs w:val="28"/>
        </w:rPr>
        <w:t xml:space="preserve">Бахарев Г.И. Районирование пашни по совокупности агроэкологических признаков // Сб. </w:t>
      </w:r>
      <w:proofErr w:type="spellStart"/>
      <w:r w:rsidRPr="00054567">
        <w:rPr>
          <w:rFonts w:ascii="Times New Roman" w:hAnsi="Times New Roman" w:cs="Times New Roman"/>
          <w:sz w:val="28"/>
          <w:szCs w:val="28"/>
        </w:rPr>
        <w:t>докл</w:t>
      </w:r>
      <w:proofErr w:type="spellEnd"/>
      <w:r w:rsidRPr="00054567">
        <w:rPr>
          <w:rFonts w:ascii="Times New Roman" w:hAnsi="Times New Roman" w:cs="Times New Roman"/>
          <w:sz w:val="28"/>
          <w:szCs w:val="28"/>
        </w:rPr>
        <w:t>. межд. науч.–</w:t>
      </w:r>
      <w:proofErr w:type="spellStart"/>
      <w:r w:rsidRPr="00054567">
        <w:rPr>
          <w:rFonts w:ascii="Times New Roman" w:hAnsi="Times New Roman" w:cs="Times New Roman"/>
          <w:sz w:val="28"/>
          <w:szCs w:val="28"/>
        </w:rPr>
        <w:t>прак</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конф</w:t>
      </w:r>
      <w:proofErr w:type="spellEnd"/>
      <w:r w:rsidRPr="00054567">
        <w:rPr>
          <w:rFonts w:ascii="Times New Roman" w:hAnsi="Times New Roman" w:cs="Times New Roman"/>
          <w:sz w:val="28"/>
          <w:szCs w:val="28"/>
        </w:rPr>
        <w:t xml:space="preserve">. по интенсификации, ресурсосбережении и охране почв в </w:t>
      </w:r>
      <w:proofErr w:type="spellStart"/>
      <w:r w:rsidRPr="00054567">
        <w:rPr>
          <w:rFonts w:ascii="Times New Roman" w:hAnsi="Times New Roman" w:cs="Times New Roman"/>
          <w:sz w:val="28"/>
          <w:szCs w:val="28"/>
        </w:rPr>
        <w:t>адаптивноландшафтных</w:t>
      </w:r>
      <w:proofErr w:type="spellEnd"/>
      <w:r w:rsidRPr="00054567">
        <w:rPr>
          <w:rFonts w:ascii="Times New Roman" w:hAnsi="Times New Roman" w:cs="Times New Roman"/>
          <w:sz w:val="28"/>
          <w:szCs w:val="28"/>
        </w:rPr>
        <w:t xml:space="preserve"> системах земледелия. – Курск, 2008. – Б. 74–77. </w:t>
      </w:r>
    </w:p>
    <w:p w14:paraId="16B2C34F" w14:textId="77777777" w:rsidR="00267934" w:rsidRPr="00054567" w:rsidRDefault="00DE30F6" w:rsidP="00B93B14">
      <w:pPr>
        <w:pStyle w:val="a5"/>
        <w:numPr>
          <w:ilvl w:val="0"/>
          <w:numId w:val="37"/>
        </w:numPr>
        <w:ind w:left="0" w:firstLine="709"/>
        <w:jc w:val="both"/>
        <w:rPr>
          <w:rFonts w:ascii="Times New Roman" w:hAnsi="Times New Roman" w:cs="Times New Roman"/>
          <w:sz w:val="28"/>
          <w:szCs w:val="28"/>
          <w:u w:val="single"/>
          <w:lang w:val="kk-KZ"/>
        </w:rPr>
      </w:pPr>
      <w:r w:rsidRPr="00054567">
        <w:rPr>
          <w:rFonts w:ascii="Times New Roman" w:hAnsi="Times New Roman" w:cs="Times New Roman"/>
          <w:sz w:val="28"/>
          <w:szCs w:val="28"/>
        </w:rPr>
        <w:t xml:space="preserve">Кулик К.Н., Дорохина З.П. </w:t>
      </w:r>
      <w:proofErr w:type="spellStart"/>
      <w:r w:rsidRPr="00054567">
        <w:rPr>
          <w:rFonts w:ascii="Times New Roman" w:hAnsi="Times New Roman" w:cs="Times New Roman"/>
          <w:sz w:val="28"/>
          <w:szCs w:val="28"/>
        </w:rPr>
        <w:t>Агролесоландшафтное</w:t>
      </w:r>
      <w:proofErr w:type="spellEnd"/>
      <w:r w:rsidRPr="00054567">
        <w:rPr>
          <w:rFonts w:ascii="Times New Roman" w:hAnsi="Times New Roman" w:cs="Times New Roman"/>
          <w:sz w:val="28"/>
          <w:szCs w:val="28"/>
        </w:rPr>
        <w:t xml:space="preserve"> картографирование и структура почвенного покрова Волгоградской области // Земледелие. – 2010. – №5. – Б. 3–4. </w:t>
      </w:r>
    </w:p>
    <w:p w14:paraId="5856AEBF" w14:textId="7DE5C917" w:rsidR="00267934" w:rsidRPr="00054567" w:rsidRDefault="00DE30F6" w:rsidP="00B93B14">
      <w:pPr>
        <w:pStyle w:val="a5"/>
        <w:numPr>
          <w:ilvl w:val="0"/>
          <w:numId w:val="37"/>
        </w:numPr>
        <w:ind w:left="0" w:firstLine="709"/>
        <w:jc w:val="both"/>
        <w:rPr>
          <w:rFonts w:ascii="Times New Roman" w:hAnsi="Times New Roman" w:cs="Times New Roman"/>
          <w:sz w:val="28"/>
          <w:szCs w:val="28"/>
          <w:u w:val="single"/>
          <w:lang w:val="kk-KZ"/>
        </w:rPr>
      </w:pPr>
      <w:r w:rsidRPr="00054567">
        <w:rPr>
          <w:rFonts w:ascii="Times New Roman" w:hAnsi="Times New Roman" w:cs="Times New Roman"/>
          <w:sz w:val="28"/>
          <w:szCs w:val="28"/>
        </w:rPr>
        <w:t>Кирюшин В.</w:t>
      </w:r>
      <w:r w:rsidR="00996CD7"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И., Иванов А.</w:t>
      </w:r>
      <w:r w:rsidR="00996CD7"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 xml:space="preserve">Л. Модель адаптивно–ландшафтного земледелия Владимирского Ополья. // – М.: </w:t>
      </w:r>
      <w:proofErr w:type="spellStart"/>
      <w:r w:rsidRPr="00054567">
        <w:rPr>
          <w:rFonts w:ascii="Times New Roman" w:hAnsi="Times New Roman" w:cs="Times New Roman"/>
          <w:sz w:val="28"/>
          <w:szCs w:val="28"/>
        </w:rPr>
        <w:t>Агроконсалт</w:t>
      </w:r>
      <w:proofErr w:type="spellEnd"/>
      <w:r w:rsidRPr="00054567">
        <w:rPr>
          <w:rFonts w:ascii="Times New Roman" w:hAnsi="Times New Roman" w:cs="Times New Roman"/>
          <w:sz w:val="28"/>
          <w:szCs w:val="28"/>
        </w:rPr>
        <w:t>, 2004. – 456 б.</w:t>
      </w:r>
    </w:p>
    <w:p w14:paraId="24DA4DE9" w14:textId="2C3B7079" w:rsidR="00267934" w:rsidRPr="00054567" w:rsidRDefault="00DE30F6" w:rsidP="00B93B14">
      <w:pPr>
        <w:pStyle w:val="a5"/>
        <w:numPr>
          <w:ilvl w:val="0"/>
          <w:numId w:val="37"/>
        </w:numPr>
        <w:ind w:left="0" w:firstLine="709"/>
        <w:jc w:val="both"/>
        <w:rPr>
          <w:rFonts w:ascii="Times New Roman" w:hAnsi="Times New Roman" w:cs="Times New Roman"/>
          <w:sz w:val="28"/>
          <w:szCs w:val="28"/>
          <w:u w:val="single"/>
          <w:lang w:val="kk-KZ"/>
        </w:rPr>
      </w:pPr>
      <w:r w:rsidRPr="00054567">
        <w:rPr>
          <w:rFonts w:ascii="Times New Roman" w:hAnsi="Times New Roman" w:cs="Times New Roman"/>
          <w:sz w:val="28"/>
          <w:szCs w:val="28"/>
          <w:lang w:val="kk-KZ"/>
        </w:rPr>
        <w:lastRenderedPageBreak/>
        <w:t xml:space="preserve">Агапов </w:t>
      </w:r>
      <w:r w:rsidR="00996CD7" w:rsidRPr="00054567">
        <w:rPr>
          <w:rFonts w:ascii="Times New Roman" w:hAnsi="Times New Roman" w:cs="Times New Roman"/>
          <w:sz w:val="28"/>
          <w:szCs w:val="28"/>
          <w:lang w:val="kk-KZ"/>
        </w:rPr>
        <w:t xml:space="preserve">С.В. </w:t>
      </w:r>
      <w:r w:rsidRPr="00054567">
        <w:rPr>
          <w:rFonts w:ascii="Times New Roman" w:hAnsi="Times New Roman" w:cs="Times New Roman"/>
          <w:sz w:val="28"/>
          <w:szCs w:val="28"/>
          <w:lang w:val="kk-KZ"/>
        </w:rPr>
        <w:t>Фотограмметрия сканерных снимков. – М.: Картгеоцентр Геодезиздат, 2016. –176 с.</w:t>
      </w:r>
    </w:p>
    <w:p w14:paraId="6A19B37A" w14:textId="563B2C8F" w:rsidR="00267934" w:rsidRPr="00054567" w:rsidRDefault="00DE30F6" w:rsidP="00B93B14">
      <w:pPr>
        <w:pStyle w:val="a5"/>
        <w:numPr>
          <w:ilvl w:val="0"/>
          <w:numId w:val="37"/>
        </w:numPr>
        <w:ind w:left="0" w:firstLine="709"/>
        <w:jc w:val="both"/>
        <w:rPr>
          <w:rFonts w:ascii="Times New Roman" w:hAnsi="Times New Roman" w:cs="Times New Roman"/>
          <w:sz w:val="28"/>
          <w:szCs w:val="28"/>
          <w:u w:val="single"/>
          <w:lang w:val="kk-KZ"/>
        </w:rPr>
      </w:pPr>
      <w:r w:rsidRPr="00054567">
        <w:rPr>
          <w:rFonts w:ascii="Times New Roman" w:hAnsi="Times New Roman" w:cs="Times New Roman"/>
          <w:sz w:val="28"/>
          <w:szCs w:val="28"/>
          <w:lang w:val="kk-KZ"/>
        </w:rPr>
        <w:t>William E.A. Introduction to Satellite Remote Sensing// Издание «Elsevier». 2017.– С.31–42.</w:t>
      </w:r>
    </w:p>
    <w:p w14:paraId="4D3B3E4C" w14:textId="77777777" w:rsidR="00AB4472" w:rsidRPr="00054567" w:rsidRDefault="00267934"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120 </w:t>
      </w:r>
      <w:hyperlink r:id="rId93" w:history="1">
        <w:r w:rsidR="00DE30F6" w:rsidRPr="00054567">
          <w:rPr>
            <w:rStyle w:val="a7"/>
            <w:rFonts w:ascii="Times New Roman" w:hAnsi="Times New Roman" w:cs="Times New Roman"/>
            <w:color w:val="000000"/>
            <w:sz w:val="28"/>
            <w:szCs w:val="28"/>
            <w:lang w:val="kk-KZ"/>
          </w:rPr>
          <w:t>Агроорталыққа айналудың алғышарты – озық технология</w:t>
        </w:r>
      </w:hyperlink>
      <w:r w:rsidR="00DE30F6" w:rsidRPr="00054567">
        <w:rPr>
          <w:rFonts w:ascii="Times New Roman" w:hAnsi="Times New Roman" w:cs="Times New Roman"/>
          <w:sz w:val="28"/>
          <w:szCs w:val="28"/>
        </w:rPr>
        <w:t xml:space="preserve"> </w:t>
      </w:r>
      <w:r w:rsidR="00AB4472" w:rsidRPr="00054567">
        <w:rPr>
          <w:rFonts w:ascii="Times New Roman" w:hAnsi="Times New Roman" w:cs="Times New Roman"/>
          <w:sz w:val="28"/>
          <w:szCs w:val="28"/>
          <w:lang w:val="kk-KZ"/>
        </w:rPr>
        <w:fldChar w:fldCharType="begin"/>
      </w:r>
      <w:r w:rsidR="00AB4472" w:rsidRPr="00054567">
        <w:rPr>
          <w:rFonts w:ascii="Times New Roman" w:hAnsi="Times New Roman" w:cs="Times New Roman"/>
          <w:sz w:val="28"/>
          <w:szCs w:val="28"/>
          <w:lang w:val="kk-KZ"/>
        </w:rPr>
        <w:instrText xml:space="preserve">HYPERLINK "https://aikyn.kz/255215/agroortalyk–k–a–aynaludyn––alg–ysharty–––ozyk––tehnologiya </w:instrText>
      </w:r>
      <w:r w:rsidR="00AB4472" w:rsidRPr="00054567">
        <w:rPr>
          <w:rFonts w:ascii="Times New Roman" w:hAnsi="Times New Roman" w:cs="Times New Roman"/>
          <w:sz w:val="28"/>
          <w:szCs w:val="28"/>
          <w:lang w:val="kk-KZ" w:eastAsia="ru-RU"/>
        </w:rPr>
        <w:instrText>21.04.2025.</w:instrText>
      </w:r>
    </w:p>
    <w:p w14:paraId="74D1BE5A" w14:textId="77777777" w:rsidR="00AB4472" w:rsidRPr="00054567" w:rsidRDefault="00AB4472" w:rsidP="00B93B14">
      <w:pPr>
        <w:pStyle w:val="a5"/>
        <w:numPr>
          <w:ilvl w:val="0"/>
          <w:numId w:val="37"/>
        </w:numPr>
        <w:ind w:left="0" w:firstLine="709"/>
        <w:jc w:val="both"/>
        <w:rPr>
          <w:rStyle w:val="a7"/>
          <w:rFonts w:ascii="Times New Roman" w:hAnsi="Times New Roman" w:cs="Times New Roman"/>
          <w:sz w:val="28"/>
          <w:szCs w:val="28"/>
          <w:lang w:val="kk-KZ"/>
        </w:rPr>
      </w:pPr>
      <w:r w:rsidRPr="00054567">
        <w:rPr>
          <w:rFonts w:ascii="Times New Roman" w:hAnsi="Times New Roman" w:cs="Times New Roman"/>
          <w:sz w:val="28"/>
          <w:szCs w:val="28"/>
          <w:lang w:val="kk-KZ"/>
        </w:rPr>
        <w:instrText>"</w:instrText>
      </w:r>
      <w:r w:rsidRPr="00054567">
        <w:rPr>
          <w:rFonts w:ascii="Times New Roman" w:hAnsi="Times New Roman" w:cs="Times New Roman"/>
          <w:sz w:val="28"/>
          <w:szCs w:val="28"/>
          <w:lang w:val="kk-KZ"/>
        </w:rPr>
      </w:r>
      <w:r w:rsidRPr="00054567">
        <w:rPr>
          <w:rFonts w:ascii="Times New Roman" w:hAnsi="Times New Roman" w:cs="Times New Roman"/>
          <w:sz w:val="28"/>
          <w:szCs w:val="28"/>
          <w:lang w:val="kk-KZ"/>
        </w:rPr>
        <w:fldChar w:fldCharType="separate"/>
      </w:r>
      <w:r w:rsidRPr="00054567">
        <w:rPr>
          <w:rStyle w:val="a7"/>
          <w:rFonts w:ascii="Times New Roman" w:hAnsi="Times New Roman" w:cs="Times New Roman"/>
          <w:sz w:val="28"/>
          <w:szCs w:val="28"/>
          <w:lang w:val="kk-KZ"/>
        </w:rPr>
        <w:t xml:space="preserve">https://aikyn.kz/255215/agroortalyk–k–a–aynaludyn––alg–ysharty–––ozyk––tehnologiya </w:t>
      </w:r>
      <w:r w:rsidRPr="00054567">
        <w:rPr>
          <w:rStyle w:val="a7"/>
          <w:rFonts w:ascii="Times New Roman" w:hAnsi="Times New Roman" w:cs="Times New Roman"/>
          <w:sz w:val="28"/>
          <w:szCs w:val="28"/>
          <w:lang w:val="kk-KZ" w:eastAsia="ru-RU"/>
        </w:rPr>
        <w:t>21.04.2025.</w:t>
      </w:r>
    </w:p>
    <w:p w14:paraId="2C5921E7" w14:textId="2D806D3F" w:rsidR="00267934" w:rsidRPr="00054567" w:rsidRDefault="00AB4472"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fldChar w:fldCharType="end"/>
      </w:r>
      <w:r w:rsidR="00DE30F6" w:rsidRPr="00054567">
        <w:rPr>
          <w:rFonts w:ascii="Times New Roman" w:hAnsi="Times New Roman" w:cs="Times New Roman"/>
          <w:sz w:val="28"/>
          <w:szCs w:val="28"/>
          <w:lang w:val="kk-KZ"/>
        </w:rPr>
        <w:t xml:space="preserve"> Акимова</w:t>
      </w:r>
      <w:r w:rsidR="00996CD7" w:rsidRPr="00054567">
        <w:rPr>
          <w:rFonts w:ascii="Times New Roman" w:hAnsi="Times New Roman" w:cs="Times New Roman"/>
          <w:sz w:val="28"/>
          <w:szCs w:val="28"/>
          <w:lang w:val="kk-KZ"/>
        </w:rPr>
        <w:t xml:space="preserve"> Г.А.</w:t>
      </w:r>
      <w:r w:rsidR="00DE30F6" w:rsidRPr="00054567">
        <w:rPr>
          <w:rFonts w:ascii="Times New Roman" w:hAnsi="Times New Roman" w:cs="Times New Roman"/>
          <w:sz w:val="28"/>
          <w:szCs w:val="28"/>
          <w:lang w:val="kk-KZ"/>
        </w:rPr>
        <w:t>, Хаскин</w:t>
      </w:r>
      <w:r w:rsidR="00996CD7" w:rsidRPr="00054567">
        <w:rPr>
          <w:rFonts w:ascii="Times New Roman" w:hAnsi="Times New Roman" w:cs="Times New Roman"/>
          <w:sz w:val="28"/>
          <w:szCs w:val="28"/>
          <w:lang w:val="kk-KZ"/>
        </w:rPr>
        <w:t xml:space="preserve"> В.В</w:t>
      </w:r>
      <w:r w:rsidR="00DE30F6" w:rsidRPr="00054567">
        <w:rPr>
          <w:rFonts w:ascii="Times New Roman" w:hAnsi="Times New Roman" w:cs="Times New Roman"/>
          <w:sz w:val="28"/>
          <w:szCs w:val="28"/>
          <w:lang w:val="kk-KZ"/>
        </w:rPr>
        <w:t>. Экология. Человек – Биота – Среда: учеб. – М.: ЮНИТИ, 2000 г. 29-58.</w:t>
      </w:r>
    </w:p>
    <w:p w14:paraId="24DE95ED" w14:textId="25451187" w:rsidR="00267934" w:rsidRPr="00054567" w:rsidRDefault="00267934" w:rsidP="00B93B14">
      <w:pPr>
        <w:pStyle w:val="a5"/>
        <w:numPr>
          <w:ilvl w:val="0"/>
          <w:numId w:val="37"/>
        </w:numPr>
        <w:ind w:left="0" w:firstLine="709"/>
        <w:jc w:val="both"/>
        <w:rPr>
          <w:rFonts w:ascii="Times New Roman" w:hAnsi="Times New Roman" w:cs="Times New Roman"/>
          <w:sz w:val="28"/>
          <w:szCs w:val="28"/>
          <w:u w:val="single"/>
          <w:lang w:val="kk-KZ"/>
        </w:rPr>
      </w:pPr>
      <w:hyperlink r:id="rId94" w:history="1">
        <w:r w:rsidRPr="00054567">
          <w:rPr>
            <w:rStyle w:val="a7"/>
            <w:rFonts w:ascii="Times New Roman" w:hAnsi="Times New Roman" w:cs="Times New Roman"/>
            <w:sz w:val="28"/>
            <w:szCs w:val="28"/>
            <w:lang w:val="kk-KZ"/>
          </w:rPr>
          <w:t>https://www.un.org/ru/documents/decl_conv/declarations/summit2009_declaration.shtml</w:t>
        </w:r>
      </w:hyperlink>
      <w:r w:rsidR="00710B01" w:rsidRPr="00054567">
        <w:rPr>
          <w:rFonts w:ascii="Times New Roman" w:hAnsi="Times New Roman" w:cs="Times New Roman"/>
          <w:sz w:val="28"/>
          <w:szCs w:val="28"/>
          <w:lang w:val="kk-KZ"/>
        </w:rPr>
        <w:t xml:space="preserve"> </w:t>
      </w:r>
      <w:r w:rsidR="00710B01" w:rsidRPr="00054567">
        <w:rPr>
          <w:rStyle w:val="a7"/>
          <w:rFonts w:ascii="Times New Roman" w:hAnsi="Times New Roman" w:cs="Times New Roman"/>
          <w:color w:val="auto"/>
          <w:sz w:val="28"/>
          <w:szCs w:val="28"/>
          <w:u w:val="none"/>
          <w:lang w:val="kk-KZ" w:eastAsia="ru-RU"/>
        </w:rPr>
        <w:t>21.04.2025</w:t>
      </w:r>
      <w:r w:rsidR="00AB4472" w:rsidRPr="00054567">
        <w:rPr>
          <w:rStyle w:val="a7"/>
          <w:rFonts w:ascii="Times New Roman" w:hAnsi="Times New Roman" w:cs="Times New Roman"/>
          <w:color w:val="auto"/>
          <w:sz w:val="28"/>
          <w:szCs w:val="28"/>
          <w:u w:val="none"/>
          <w:lang w:val="kk-KZ" w:eastAsia="ru-RU"/>
        </w:rPr>
        <w:t>.</w:t>
      </w:r>
    </w:p>
    <w:p w14:paraId="57D58AE4" w14:textId="0E40326E" w:rsidR="00267934" w:rsidRPr="00054567" w:rsidRDefault="00DE30F6" w:rsidP="00B93B14">
      <w:pPr>
        <w:pStyle w:val="a5"/>
        <w:numPr>
          <w:ilvl w:val="0"/>
          <w:numId w:val="37"/>
        </w:numPr>
        <w:ind w:left="0" w:firstLine="709"/>
        <w:jc w:val="both"/>
        <w:rPr>
          <w:rStyle w:val="13"/>
          <w:rFonts w:ascii="Times New Roman" w:hAnsi="Times New Roman" w:cs="Times New Roman"/>
          <w:sz w:val="28"/>
          <w:szCs w:val="28"/>
          <w:u w:val="single"/>
          <w:lang w:val="kk-KZ"/>
        </w:rPr>
      </w:pPr>
      <w:proofErr w:type="spellStart"/>
      <w:r w:rsidRPr="00054567">
        <w:rPr>
          <w:rFonts w:ascii="Times New Roman" w:hAnsi="Times New Roman" w:cs="Times New Roman"/>
          <w:sz w:val="28"/>
          <w:szCs w:val="28"/>
        </w:rPr>
        <w:t>Блауберг</w:t>
      </w:r>
      <w:proofErr w:type="spellEnd"/>
      <w:r w:rsidRPr="00054567">
        <w:rPr>
          <w:rFonts w:ascii="Times New Roman" w:hAnsi="Times New Roman" w:cs="Times New Roman"/>
          <w:sz w:val="28"/>
          <w:szCs w:val="28"/>
        </w:rPr>
        <w:t xml:space="preserve"> И.В., Юдин Э.</w:t>
      </w:r>
      <w:r w:rsidR="00AB4472"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Г. </w:t>
      </w:r>
      <w:hyperlink r:id="rId95" w:history="1">
        <w:r w:rsidRPr="00054567">
          <w:rPr>
            <w:rStyle w:val="13"/>
            <w:rFonts w:ascii="Times New Roman" w:hAnsi="Times New Roman" w:cs="Times New Roman"/>
            <w:sz w:val="28"/>
            <w:szCs w:val="28"/>
            <w:lang w:val="kk-KZ"/>
          </w:rPr>
          <w:t>Становление и сущность системного подхода</w:t>
        </w:r>
      </w:hyperlink>
      <w:r w:rsidRPr="00054567">
        <w:rPr>
          <w:rStyle w:val="13"/>
          <w:rFonts w:ascii="Times New Roman" w:hAnsi="Times New Roman" w:cs="Times New Roman"/>
          <w:sz w:val="28"/>
          <w:szCs w:val="28"/>
          <w:lang w:val="kk-KZ"/>
        </w:rPr>
        <w:t>. - М.: Наука, 1973.-271 с.</w:t>
      </w:r>
    </w:p>
    <w:p w14:paraId="117B14AE" w14:textId="46885EF0" w:rsidR="00267934" w:rsidRPr="00054567" w:rsidRDefault="00DE30F6" w:rsidP="00B93B14">
      <w:pPr>
        <w:pStyle w:val="a5"/>
        <w:numPr>
          <w:ilvl w:val="0"/>
          <w:numId w:val="37"/>
        </w:numPr>
        <w:ind w:left="0" w:firstLine="709"/>
        <w:jc w:val="both"/>
        <w:rPr>
          <w:rStyle w:val="a7"/>
          <w:rFonts w:ascii="Times New Roman" w:hAnsi="Times New Roman" w:cs="Times New Roman"/>
          <w:color w:val="auto"/>
          <w:sz w:val="28"/>
          <w:szCs w:val="28"/>
          <w:lang w:val="kk-KZ"/>
        </w:rPr>
      </w:pPr>
      <w:r w:rsidRPr="00054567">
        <w:rPr>
          <w:rFonts w:ascii="Times New Roman" w:hAnsi="Times New Roman" w:cs="Times New Roman"/>
          <w:sz w:val="28"/>
          <w:szCs w:val="28"/>
          <w:lang w:val="kk-KZ" w:eastAsia="ru-RU"/>
        </w:rPr>
        <w:t>Эскиев М.А. Особенности финансирования сельскохозяйственной деятельности: потенциал инвестиционных платформ. Научный журна</w:t>
      </w:r>
      <w:r w:rsidRPr="00054567">
        <w:rPr>
          <w:rFonts w:ascii="Times New Roman" w:hAnsi="Times New Roman" w:cs="Times New Roman"/>
          <w:sz w:val="28"/>
          <w:szCs w:val="28"/>
          <w:lang w:eastAsia="ru-RU"/>
        </w:rPr>
        <w:t>л</w:t>
      </w:r>
      <w:r w:rsidRPr="00054567">
        <w:rPr>
          <w:rFonts w:ascii="Times New Roman" w:hAnsi="Times New Roman" w:cs="Times New Roman"/>
          <w:sz w:val="28"/>
          <w:szCs w:val="28"/>
          <w:lang w:val="kk-KZ" w:eastAsia="ru-RU"/>
        </w:rPr>
        <w:t xml:space="preserve"> «</w:t>
      </w:r>
      <w:r w:rsidRPr="00054567">
        <w:rPr>
          <w:rFonts w:ascii="Times New Roman" w:hAnsi="Times New Roman" w:cs="Times New Roman"/>
          <w:sz w:val="28"/>
          <w:szCs w:val="28"/>
          <w:lang w:eastAsia="ru-RU"/>
        </w:rPr>
        <w:t>Фундаментальные исследования</w:t>
      </w:r>
      <w:r w:rsidRPr="00054567">
        <w:rPr>
          <w:rFonts w:ascii="Times New Roman" w:hAnsi="Times New Roman" w:cs="Times New Roman"/>
          <w:sz w:val="28"/>
          <w:szCs w:val="28"/>
          <w:lang w:val="kk-KZ" w:eastAsia="ru-RU"/>
        </w:rPr>
        <w:t>»</w:t>
      </w:r>
      <w:r w:rsidRPr="00054567">
        <w:rPr>
          <w:rFonts w:ascii="Times New Roman" w:hAnsi="Times New Roman" w:cs="Times New Roman"/>
          <w:sz w:val="28"/>
          <w:szCs w:val="28"/>
          <w:lang w:eastAsia="ru-RU"/>
        </w:rPr>
        <w:t>2021. № 9 С. 94-100 URL: </w:t>
      </w:r>
      <w:hyperlink r:id="rId96" w:history="1">
        <w:r w:rsidRPr="00054567">
          <w:rPr>
            <w:rStyle w:val="a7"/>
            <w:rFonts w:ascii="Times New Roman" w:hAnsi="Times New Roman" w:cs="Times New Roman"/>
            <w:sz w:val="28"/>
            <w:szCs w:val="28"/>
            <w:lang w:eastAsia="ru-RU"/>
          </w:rPr>
          <w:t>https://fundamental-research.ru/ru/article/view?id=43099</w:t>
        </w:r>
      </w:hyperlink>
      <w:r w:rsidRPr="00054567">
        <w:rPr>
          <w:rFonts w:ascii="Times New Roman" w:hAnsi="Times New Roman" w:cs="Times New Roman"/>
          <w:sz w:val="28"/>
          <w:szCs w:val="28"/>
          <w:lang w:eastAsia="ru-RU"/>
        </w:rPr>
        <w:t> 07.04.2025</w:t>
      </w:r>
      <w:r w:rsidR="00710B01" w:rsidRPr="00054567">
        <w:rPr>
          <w:rFonts w:ascii="Times New Roman" w:hAnsi="Times New Roman" w:cs="Times New Roman"/>
          <w:sz w:val="28"/>
          <w:szCs w:val="28"/>
          <w:lang w:val="kk-KZ" w:eastAsia="ru-RU"/>
        </w:rPr>
        <w:t>.</w:t>
      </w:r>
      <w:r w:rsidRPr="00054567">
        <w:rPr>
          <w:rFonts w:ascii="Times New Roman" w:hAnsi="Times New Roman" w:cs="Times New Roman"/>
          <w:sz w:val="28"/>
          <w:szCs w:val="28"/>
          <w:lang w:eastAsia="ru-RU"/>
        </w:rPr>
        <w:t xml:space="preserve"> </w:t>
      </w:r>
    </w:p>
    <w:p w14:paraId="3C8B62FC" w14:textId="592EA5FD" w:rsidR="00267934" w:rsidRPr="00054567" w:rsidRDefault="00DE30F6" w:rsidP="00B93B14">
      <w:pPr>
        <w:pStyle w:val="a5"/>
        <w:numPr>
          <w:ilvl w:val="0"/>
          <w:numId w:val="37"/>
        </w:numPr>
        <w:ind w:left="0" w:firstLine="709"/>
        <w:jc w:val="both"/>
        <w:rPr>
          <w:rFonts w:ascii="Times New Roman" w:hAnsi="Times New Roman" w:cs="Times New Roman"/>
          <w:sz w:val="28"/>
          <w:szCs w:val="28"/>
          <w:u w:val="single"/>
          <w:lang w:val="kk-KZ"/>
        </w:rPr>
      </w:pPr>
      <w:r w:rsidRPr="00054567">
        <w:rPr>
          <w:rFonts w:ascii="Times New Roman" w:hAnsi="Times New Roman" w:cs="Times New Roman"/>
          <w:spacing w:val="2"/>
          <w:sz w:val="28"/>
          <w:szCs w:val="28"/>
          <w:lang w:val="kk-KZ"/>
        </w:rPr>
        <w:t>Мәдешев Б.Ы. Нарықтық экономика теориясына кіріспе: Оқу құралы.- Алматы: Экономика, 1995. - 130 б</w:t>
      </w:r>
      <w:r w:rsidR="00BD1EBC" w:rsidRPr="00054567">
        <w:rPr>
          <w:rFonts w:ascii="Times New Roman" w:hAnsi="Times New Roman" w:cs="Times New Roman"/>
          <w:spacing w:val="2"/>
          <w:sz w:val="28"/>
          <w:szCs w:val="28"/>
          <w:lang w:val="kk-KZ"/>
        </w:rPr>
        <w:t>.</w:t>
      </w:r>
    </w:p>
    <w:p w14:paraId="27645633" w14:textId="3D11D165" w:rsidR="00267934" w:rsidRPr="00054567" w:rsidRDefault="00DE30F6" w:rsidP="00B93B14">
      <w:pPr>
        <w:pStyle w:val="a5"/>
        <w:numPr>
          <w:ilvl w:val="0"/>
          <w:numId w:val="37"/>
        </w:numPr>
        <w:ind w:left="0" w:firstLine="709"/>
        <w:jc w:val="both"/>
        <w:rPr>
          <w:rFonts w:ascii="Times New Roman" w:hAnsi="Times New Roman" w:cs="Times New Roman"/>
          <w:sz w:val="28"/>
          <w:szCs w:val="28"/>
          <w:u w:val="single"/>
          <w:lang w:val="kk-KZ"/>
        </w:rPr>
      </w:pPr>
      <w:r w:rsidRPr="00054567">
        <w:rPr>
          <w:rFonts w:ascii="Times New Roman" w:hAnsi="Times New Roman" w:cs="Times New Roman"/>
          <w:spacing w:val="2"/>
          <w:sz w:val="28"/>
          <w:szCs w:val="28"/>
          <w:lang w:val="kk-KZ"/>
        </w:rPr>
        <w:t xml:space="preserve">Аубакирова, Р.Ж. Тайболатов, Қ.М. Ғылыми-зерттеу іс-әрекетін ұйымдастыру: кешенді тәсіл : Оқу құралы. / С. Торайғыров атындағы Павлодар мемлекеттік университеті. - Павлодар: Toraighyrov University, 2019. - 182 б. </w:t>
      </w:r>
    </w:p>
    <w:p w14:paraId="3D70415F" w14:textId="77777777" w:rsidR="00267934" w:rsidRPr="00054567" w:rsidRDefault="00DE30F6" w:rsidP="00B93B14">
      <w:pPr>
        <w:pStyle w:val="a5"/>
        <w:numPr>
          <w:ilvl w:val="0"/>
          <w:numId w:val="37"/>
        </w:numPr>
        <w:ind w:left="0" w:firstLine="709"/>
        <w:jc w:val="both"/>
        <w:rPr>
          <w:rFonts w:ascii="Times New Roman" w:hAnsi="Times New Roman" w:cs="Times New Roman"/>
          <w:sz w:val="28"/>
          <w:szCs w:val="28"/>
          <w:u w:val="single"/>
          <w:lang w:val="kk-KZ"/>
        </w:rPr>
      </w:pPr>
      <w:r w:rsidRPr="00054567">
        <w:rPr>
          <w:rFonts w:ascii="Times New Roman" w:hAnsi="Times New Roman" w:cs="Times New Roman"/>
          <w:spacing w:val="2"/>
          <w:sz w:val="28"/>
          <w:szCs w:val="28"/>
          <w:lang w:val="kk-KZ"/>
        </w:rPr>
        <w:t>Зарук Н. Ф. Особые экономические зоны регионального уровня какмеханизм государственной поддержки инновационной деятельности / Н. Ф.Зарук, А. В. Носов // Экономика сельскохозяйственных и перерабатывающих предприятий. – 2008. – № 6. – С. 7–14.</w:t>
      </w:r>
    </w:p>
    <w:p w14:paraId="0AF1C805" w14:textId="6F9AF13F" w:rsidR="00267934" w:rsidRPr="00054567" w:rsidRDefault="00DE30F6" w:rsidP="00B93B14">
      <w:pPr>
        <w:pStyle w:val="a5"/>
        <w:numPr>
          <w:ilvl w:val="0"/>
          <w:numId w:val="37"/>
        </w:numPr>
        <w:ind w:left="0" w:firstLine="709"/>
        <w:jc w:val="both"/>
        <w:rPr>
          <w:rFonts w:ascii="Times New Roman" w:hAnsi="Times New Roman" w:cs="Times New Roman"/>
          <w:sz w:val="28"/>
          <w:szCs w:val="28"/>
          <w:u w:val="single"/>
          <w:lang w:val="kk-KZ"/>
        </w:rPr>
      </w:pPr>
      <w:r w:rsidRPr="00054567">
        <w:rPr>
          <w:rFonts w:ascii="Times New Roman" w:hAnsi="Times New Roman" w:cs="Times New Roman"/>
          <w:spacing w:val="2"/>
          <w:sz w:val="28"/>
          <w:szCs w:val="28"/>
          <w:lang w:val="kk-KZ"/>
        </w:rPr>
        <w:t>Тоқпанов</w:t>
      </w:r>
      <w:r w:rsidR="00996CD7" w:rsidRPr="00054567">
        <w:rPr>
          <w:rFonts w:ascii="Times New Roman" w:hAnsi="Times New Roman" w:cs="Times New Roman"/>
          <w:spacing w:val="2"/>
          <w:sz w:val="28"/>
          <w:szCs w:val="28"/>
          <w:lang w:val="kk-KZ"/>
        </w:rPr>
        <w:t xml:space="preserve"> Е.А.</w:t>
      </w:r>
      <w:r w:rsidRPr="00054567">
        <w:rPr>
          <w:rFonts w:ascii="Times New Roman" w:hAnsi="Times New Roman" w:cs="Times New Roman"/>
          <w:spacing w:val="2"/>
          <w:sz w:val="28"/>
          <w:szCs w:val="28"/>
          <w:lang w:val="kk-KZ"/>
        </w:rPr>
        <w:t>, Мазбаев</w:t>
      </w:r>
      <w:r w:rsidR="00996CD7" w:rsidRPr="00054567">
        <w:rPr>
          <w:rFonts w:ascii="Times New Roman" w:hAnsi="Times New Roman" w:cs="Times New Roman"/>
          <w:spacing w:val="2"/>
          <w:sz w:val="28"/>
          <w:szCs w:val="28"/>
          <w:lang w:val="kk-KZ"/>
        </w:rPr>
        <w:t xml:space="preserve"> О.Б.</w:t>
      </w:r>
      <w:r w:rsidRPr="00054567">
        <w:rPr>
          <w:rFonts w:ascii="Times New Roman" w:hAnsi="Times New Roman" w:cs="Times New Roman"/>
          <w:spacing w:val="2"/>
          <w:sz w:val="28"/>
          <w:szCs w:val="28"/>
          <w:lang w:val="kk-KZ"/>
        </w:rPr>
        <w:t>, Уалиев</w:t>
      </w:r>
      <w:r w:rsidR="00996CD7" w:rsidRPr="00054567">
        <w:rPr>
          <w:rFonts w:ascii="Times New Roman" w:hAnsi="Times New Roman" w:cs="Times New Roman"/>
          <w:spacing w:val="2"/>
          <w:sz w:val="28"/>
          <w:szCs w:val="28"/>
          <w:lang w:val="kk-KZ"/>
        </w:rPr>
        <w:t xml:space="preserve"> Т.У.</w:t>
      </w:r>
      <w:r w:rsidRPr="00054567">
        <w:rPr>
          <w:rFonts w:ascii="Times New Roman" w:hAnsi="Times New Roman" w:cs="Times New Roman"/>
          <w:spacing w:val="2"/>
          <w:sz w:val="28"/>
          <w:szCs w:val="28"/>
          <w:lang w:val="kk-KZ"/>
        </w:rPr>
        <w:t>, Асубаев</w:t>
      </w:r>
      <w:r w:rsidR="00996CD7" w:rsidRPr="00054567">
        <w:rPr>
          <w:rFonts w:ascii="Times New Roman" w:hAnsi="Times New Roman" w:cs="Times New Roman"/>
          <w:spacing w:val="2"/>
          <w:sz w:val="28"/>
          <w:szCs w:val="28"/>
          <w:lang w:val="kk-KZ"/>
        </w:rPr>
        <w:t xml:space="preserve"> Б.Қ</w:t>
      </w:r>
      <w:r w:rsidRPr="00054567">
        <w:rPr>
          <w:rFonts w:ascii="Times New Roman" w:hAnsi="Times New Roman" w:cs="Times New Roman"/>
          <w:spacing w:val="2"/>
          <w:sz w:val="28"/>
          <w:szCs w:val="28"/>
          <w:lang w:val="kk-KZ"/>
        </w:rPr>
        <w:t>. Географияны оқыту әдістемесі: жоғары оқу орындары студенттеріне арналған оқулық / - Алматы : Эверо, 2015. – 410</w:t>
      </w:r>
      <w:r w:rsidR="00BD1EBC" w:rsidRPr="00054567">
        <w:rPr>
          <w:rFonts w:ascii="Times New Roman" w:hAnsi="Times New Roman" w:cs="Times New Roman"/>
          <w:spacing w:val="2"/>
          <w:sz w:val="28"/>
          <w:szCs w:val="28"/>
          <w:lang w:val="kk-KZ"/>
        </w:rPr>
        <w:t xml:space="preserve"> </w:t>
      </w:r>
      <w:r w:rsidRPr="00054567">
        <w:rPr>
          <w:rFonts w:ascii="Times New Roman" w:hAnsi="Times New Roman" w:cs="Times New Roman"/>
          <w:spacing w:val="2"/>
          <w:sz w:val="28"/>
          <w:szCs w:val="28"/>
          <w:lang w:val="kk-KZ"/>
        </w:rPr>
        <w:t>б.</w:t>
      </w:r>
    </w:p>
    <w:p w14:paraId="1124D408" w14:textId="65BE3298" w:rsidR="00267934" w:rsidRPr="00054567" w:rsidRDefault="00DE30F6" w:rsidP="00B93B14">
      <w:pPr>
        <w:pStyle w:val="a5"/>
        <w:numPr>
          <w:ilvl w:val="0"/>
          <w:numId w:val="37"/>
        </w:numPr>
        <w:ind w:left="0" w:firstLine="709"/>
        <w:jc w:val="both"/>
        <w:rPr>
          <w:rStyle w:val="a7"/>
          <w:rFonts w:ascii="Times New Roman" w:hAnsi="Times New Roman" w:cs="Times New Roman"/>
          <w:color w:val="auto"/>
          <w:sz w:val="28"/>
          <w:szCs w:val="28"/>
          <w:lang w:val="kk-KZ"/>
        </w:rPr>
      </w:pPr>
      <w:hyperlink r:id="rId97" w:history="1">
        <w:r w:rsidRPr="00054567">
          <w:rPr>
            <w:rFonts w:ascii="Times New Roman" w:hAnsi="Times New Roman" w:cs="Times New Roman"/>
            <w:sz w:val="28"/>
            <w:szCs w:val="28"/>
          </w:rPr>
          <w:t>Послание</w:t>
        </w:r>
      </w:hyperlink>
      <w:r w:rsidRPr="00054567">
        <w:rPr>
          <w:rFonts w:ascii="Times New Roman" w:hAnsi="Times New Roman" w:cs="Times New Roman"/>
          <w:sz w:val="28"/>
          <w:szCs w:val="28"/>
        </w:rPr>
        <w:t xml:space="preserve"> Президента Республики Казахстан – Лидера нации Назарбаева Н.А. народу Казахстана «Стратегия Казахстан - 2050» - новый политический курс состоявшегося государства» от 14 декабря 2012</w:t>
      </w:r>
      <w:r w:rsidRPr="00054567">
        <w:rPr>
          <w:rFonts w:ascii="Times New Roman" w:hAnsi="Times New Roman" w:cs="Times New Roman"/>
          <w:sz w:val="28"/>
          <w:szCs w:val="28"/>
          <w:lang w:val="kk-KZ"/>
        </w:rPr>
        <w:t>.</w:t>
      </w:r>
      <w:r>
        <w:fldChar w:fldCharType="begin"/>
      </w:r>
      <w:r>
        <w:instrText>HYPERLINK "https://adilet.zan.kz/rus/docs/K1200002050"</w:instrText>
      </w:r>
      <w:r>
        <w:fldChar w:fldCharType="separate"/>
      </w:r>
      <w:r w:rsidRPr="00054567">
        <w:rPr>
          <w:rStyle w:val="a7"/>
          <w:rFonts w:ascii="Times New Roman" w:hAnsi="Times New Roman" w:cs="Times New Roman"/>
          <w:sz w:val="28"/>
          <w:szCs w:val="28"/>
          <w:lang w:val="kk-KZ"/>
        </w:rPr>
        <w:t>https://adilet.zan.kz/rus/docs/K1200002050</w:t>
      </w:r>
      <w:r>
        <w:rPr>
          <w:rStyle w:val="a7"/>
          <w:rFonts w:ascii="Times New Roman" w:hAnsi="Times New Roman" w:cs="Times New Roman"/>
          <w:sz w:val="28"/>
          <w:szCs w:val="28"/>
          <w:lang w:val="kk-KZ"/>
        </w:rPr>
        <w:fldChar w:fldCharType="end"/>
      </w:r>
      <w:r w:rsidR="00F5062F" w:rsidRPr="00054567">
        <w:rPr>
          <w:rStyle w:val="a7"/>
          <w:rFonts w:ascii="Times New Roman" w:hAnsi="Times New Roman" w:cs="Times New Roman"/>
          <w:sz w:val="28"/>
          <w:szCs w:val="28"/>
          <w:lang w:val="kk-KZ"/>
        </w:rPr>
        <w:t xml:space="preserve"> </w:t>
      </w:r>
      <w:r w:rsidR="00F5062F" w:rsidRPr="00054567">
        <w:rPr>
          <w:rStyle w:val="a7"/>
          <w:rFonts w:ascii="Times New Roman" w:hAnsi="Times New Roman" w:cs="Times New Roman"/>
          <w:color w:val="auto"/>
          <w:sz w:val="28"/>
          <w:szCs w:val="28"/>
          <w:u w:val="none"/>
          <w:lang w:val="kk-KZ" w:eastAsia="ru-RU"/>
        </w:rPr>
        <w:t>14.08.2023</w:t>
      </w:r>
      <w:r w:rsidR="00AB4472" w:rsidRPr="00054567">
        <w:rPr>
          <w:rStyle w:val="a7"/>
          <w:rFonts w:ascii="Times New Roman" w:hAnsi="Times New Roman" w:cs="Times New Roman"/>
          <w:color w:val="auto"/>
          <w:sz w:val="28"/>
          <w:szCs w:val="28"/>
          <w:u w:val="none"/>
          <w:lang w:val="kk-KZ" w:eastAsia="ru-RU"/>
        </w:rPr>
        <w:t>.</w:t>
      </w:r>
    </w:p>
    <w:p w14:paraId="4B9A7447" w14:textId="1CCA38FD" w:rsidR="00267934" w:rsidRPr="00054567" w:rsidRDefault="00EA3586" w:rsidP="00B93B14">
      <w:pPr>
        <w:pStyle w:val="a5"/>
        <w:numPr>
          <w:ilvl w:val="0"/>
          <w:numId w:val="37"/>
        </w:numPr>
        <w:ind w:left="0" w:firstLine="709"/>
        <w:jc w:val="both"/>
        <w:rPr>
          <w:rStyle w:val="a7"/>
          <w:rFonts w:ascii="Times New Roman" w:hAnsi="Times New Roman" w:cs="Times New Roman"/>
          <w:color w:val="auto"/>
          <w:sz w:val="28"/>
          <w:szCs w:val="28"/>
          <w:lang w:val="kk-KZ"/>
        </w:rPr>
      </w:pPr>
      <w:r w:rsidRPr="00054567">
        <w:rPr>
          <w:rFonts w:ascii="Times New Roman" w:hAnsi="Times New Roman" w:cs="Times New Roman"/>
          <w:sz w:val="28"/>
          <w:szCs w:val="28"/>
        </w:rPr>
        <w:t xml:space="preserve">Хорғасбай Е.Т., </w:t>
      </w:r>
      <w:proofErr w:type="spellStart"/>
      <w:r w:rsidRPr="00054567">
        <w:rPr>
          <w:rFonts w:ascii="Times New Roman" w:hAnsi="Times New Roman" w:cs="Times New Roman"/>
          <w:sz w:val="28"/>
          <w:szCs w:val="28"/>
        </w:rPr>
        <w:t>Карбаева</w:t>
      </w:r>
      <w:proofErr w:type="spellEnd"/>
      <w:r w:rsidRPr="00054567">
        <w:rPr>
          <w:rFonts w:ascii="Times New Roman" w:hAnsi="Times New Roman" w:cs="Times New Roman"/>
          <w:sz w:val="28"/>
          <w:szCs w:val="28"/>
        </w:rPr>
        <w:t xml:space="preserve"> Ш.</w:t>
      </w:r>
      <w:r w:rsidR="00BD1EBC"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Ш.,</w:t>
      </w:r>
      <w:r w:rsidR="00996CD7" w:rsidRPr="00054567">
        <w:rPr>
          <w:rFonts w:ascii="Times New Roman" w:hAnsi="Times New Roman" w:cs="Times New Roman"/>
          <w:sz w:val="28"/>
          <w:szCs w:val="28"/>
          <w:lang w:val="kk-KZ"/>
        </w:rPr>
        <w:t xml:space="preserve"> </w:t>
      </w:r>
      <w:proofErr w:type="spellStart"/>
      <w:r w:rsidRPr="00054567">
        <w:rPr>
          <w:rFonts w:ascii="Times New Roman" w:hAnsi="Times New Roman" w:cs="Times New Roman"/>
          <w:sz w:val="28"/>
          <w:szCs w:val="28"/>
        </w:rPr>
        <w:t>Бейкитова</w:t>
      </w:r>
      <w:proofErr w:type="spellEnd"/>
      <w:r w:rsidRPr="00054567">
        <w:rPr>
          <w:rFonts w:ascii="Times New Roman" w:hAnsi="Times New Roman" w:cs="Times New Roman"/>
          <w:sz w:val="28"/>
          <w:szCs w:val="28"/>
        </w:rPr>
        <w:t xml:space="preserve"> А.</w:t>
      </w:r>
      <w:r w:rsidR="00BD1EBC"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Н.,</w:t>
      </w:r>
      <w:r w:rsidR="00996CD7" w:rsidRPr="00054567">
        <w:rPr>
          <w:rFonts w:ascii="Times New Roman" w:hAnsi="Times New Roman" w:cs="Times New Roman"/>
          <w:sz w:val="28"/>
          <w:szCs w:val="28"/>
          <w:lang w:val="kk-KZ"/>
        </w:rPr>
        <w:t xml:space="preserve"> </w:t>
      </w:r>
      <w:proofErr w:type="spellStart"/>
      <w:r w:rsidRPr="00054567">
        <w:rPr>
          <w:rFonts w:ascii="Times New Roman" w:hAnsi="Times New Roman" w:cs="Times New Roman"/>
          <w:sz w:val="28"/>
          <w:szCs w:val="28"/>
        </w:rPr>
        <w:t>Казахбаева</w:t>
      </w:r>
      <w:proofErr w:type="spellEnd"/>
      <w:r w:rsidRPr="00054567">
        <w:rPr>
          <w:rFonts w:ascii="Times New Roman" w:hAnsi="Times New Roman" w:cs="Times New Roman"/>
          <w:sz w:val="28"/>
          <w:szCs w:val="28"/>
        </w:rPr>
        <w:t xml:space="preserve"> Д.М</w:t>
      </w:r>
      <w:r w:rsidR="00FE30E8" w:rsidRPr="00054567">
        <w:rPr>
          <w:rFonts w:ascii="Times New Roman" w:hAnsi="Times New Roman" w:cs="Times New Roman"/>
          <w:sz w:val="28"/>
          <w:szCs w:val="28"/>
        </w:rPr>
        <w:t xml:space="preserve">. Формирование творческой направленности педагога как основа реализации инноваций образовательного процесса. Абылай хан </w:t>
      </w:r>
      <w:proofErr w:type="spellStart"/>
      <w:r w:rsidR="00FE30E8" w:rsidRPr="00054567">
        <w:rPr>
          <w:rFonts w:ascii="Times New Roman" w:hAnsi="Times New Roman" w:cs="Times New Roman"/>
          <w:sz w:val="28"/>
          <w:szCs w:val="28"/>
        </w:rPr>
        <w:t>атындағы</w:t>
      </w:r>
      <w:proofErr w:type="spellEnd"/>
      <w:r w:rsidR="00FE30E8" w:rsidRPr="00054567">
        <w:rPr>
          <w:rFonts w:ascii="Times New Roman" w:hAnsi="Times New Roman" w:cs="Times New Roman"/>
          <w:sz w:val="28"/>
          <w:szCs w:val="28"/>
        </w:rPr>
        <w:t xml:space="preserve"> </w:t>
      </w:r>
      <w:proofErr w:type="spellStart"/>
      <w:r w:rsidR="00FE30E8" w:rsidRPr="00054567">
        <w:rPr>
          <w:rFonts w:ascii="Times New Roman" w:hAnsi="Times New Roman" w:cs="Times New Roman"/>
          <w:sz w:val="28"/>
          <w:szCs w:val="28"/>
        </w:rPr>
        <w:t>Қазақ</w:t>
      </w:r>
      <w:proofErr w:type="spellEnd"/>
      <w:r w:rsidR="00FE30E8" w:rsidRPr="00054567">
        <w:rPr>
          <w:rFonts w:ascii="Times New Roman" w:hAnsi="Times New Roman" w:cs="Times New Roman"/>
          <w:sz w:val="28"/>
          <w:szCs w:val="28"/>
        </w:rPr>
        <w:t xml:space="preserve"> </w:t>
      </w:r>
      <w:proofErr w:type="spellStart"/>
      <w:r w:rsidR="00FE30E8" w:rsidRPr="00054567">
        <w:rPr>
          <w:rFonts w:ascii="Times New Roman" w:hAnsi="Times New Roman" w:cs="Times New Roman"/>
          <w:sz w:val="28"/>
          <w:szCs w:val="28"/>
        </w:rPr>
        <w:t>халықаралық</w:t>
      </w:r>
      <w:proofErr w:type="spellEnd"/>
      <w:r w:rsidR="00FE30E8" w:rsidRPr="00054567">
        <w:rPr>
          <w:rFonts w:ascii="Times New Roman" w:hAnsi="Times New Roman" w:cs="Times New Roman"/>
          <w:sz w:val="28"/>
          <w:szCs w:val="28"/>
        </w:rPr>
        <w:t xml:space="preserve"> </w:t>
      </w:r>
      <w:proofErr w:type="spellStart"/>
      <w:r w:rsidR="00FE30E8" w:rsidRPr="00054567">
        <w:rPr>
          <w:rFonts w:ascii="Times New Roman" w:hAnsi="Times New Roman" w:cs="Times New Roman"/>
          <w:sz w:val="28"/>
          <w:szCs w:val="28"/>
        </w:rPr>
        <w:t>қатынастар</w:t>
      </w:r>
      <w:proofErr w:type="spellEnd"/>
      <w:r w:rsidR="00FE30E8" w:rsidRPr="00054567">
        <w:rPr>
          <w:rFonts w:ascii="Times New Roman" w:hAnsi="Times New Roman" w:cs="Times New Roman"/>
          <w:sz w:val="28"/>
          <w:szCs w:val="28"/>
        </w:rPr>
        <w:t xml:space="preserve"> </w:t>
      </w:r>
      <w:proofErr w:type="spellStart"/>
      <w:r w:rsidR="00FE30E8" w:rsidRPr="00054567">
        <w:rPr>
          <w:rFonts w:ascii="Times New Roman" w:hAnsi="Times New Roman" w:cs="Times New Roman"/>
          <w:sz w:val="28"/>
          <w:szCs w:val="28"/>
        </w:rPr>
        <w:t>және</w:t>
      </w:r>
      <w:proofErr w:type="spellEnd"/>
      <w:r w:rsidR="00FE30E8" w:rsidRPr="00054567">
        <w:rPr>
          <w:rFonts w:ascii="Times New Roman" w:hAnsi="Times New Roman" w:cs="Times New Roman"/>
          <w:sz w:val="28"/>
          <w:szCs w:val="28"/>
        </w:rPr>
        <w:t xml:space="preserve"> </w:t>
      </w:r>
      <w:proofErr w:type="spellStart"/>
      <w:r w:rsidR="00FE30E8" w:rsidRPr="00054567">
        <w:rPr>
          <w:rFonts w:ascii="Times New Roman" w:hAnsi="Times New Roman" w:cs="Times New Roman"/>
          <w:sz w:val="28"/>
          <w:szCs w:val="28"/>
        </w:rPr>
        <w:t>әлем</w:t>
      </w:r>
      <w:proofErr w:type="spellEnd"/>
      <w:r w:rsidR="00FE30E8" w:rsidRPr="00054567">
        <w:rPr>
          <w:rFonts w:ascii="Times New Roman" w:hAnsi="Times New Roman" w:cs="Times New Roman"/>
          <w:sz w:val="28"/>
          <w:szCs w:val="28"/>
        </w:rPr>
        <w:t xml:space="preserve"> </w:t>
      </w:r>
      <w:proofErr w:type="spellStart"/>
      <w:r w:rsidR="00FE30E8" w:rsidRPr="00054567">
        <w:rPr>
          <w:rFonts w:ascii="Times New Roman" w:hAnsi="Times New Roman" w:cs="Times New Roman"/>
          <w:sz w:val="28"/>
          <w:szCs w:val="28"/>
        </w:rPr>
        <w:t>тілдері</w:t>
      </w:r>
      <w:proofErr w:type="spellEnd"/>
      <w:r w:rsidR="00FE30E8" w:rsidRPr="00054567">
        <w:rPr>
          <w:rFonts w:ascii="Times New Roman" w:hAnsi="Times New Roman" w:cs="Times New Roman"/>
          <w:sz w:val="28"/>
          <w:szCs w:val="28"/>
        </w:rPr>
        <w:t xml:space="preserve"> </w:t>
      </w:r>
      <w:proofErr w:type="spellStart"/>
      <w:r w:rsidR="00FE30E8" w:rsidRPr="00054567">
        <w:rPr>
          <w:rFonts w:ascii="Times New Roman" w:hAnsi="Times New Roman" w:cs="Times New Roman"/>
          <w:sz w:val="28"/>
          <w:szCs w:val="28"/>
        </w:rPr>
        <w:t>университетінің</w:t>
      </w:r>
      <w:proofErr w:type="spellEnd"/>
      <w:r w:rsidR="00FE30E8" w:rsidRPr="00054567">
        <w:rPr>
          <w:rFonts w:ascii="Times New Roman" w:hAnsi="Times New Roman" w:cs="Times New Roman"/>
          <w:sz w:val="28"/>
          <w:szCs w:val="28"/>
        </w:rPr>
        <w:t xml:space="preserve"> </w:t>
      </w:r>
      <w:proofErr w:type="spellStart"/>
      <w:r w:rsidR="00FE30E8" w:rsidRPr="00054567">
        <w:rPr>
          <w:rFonts w:ascii="Times New Roman" w:hAnsi="Times New Roman" w:cs="Times New Roman"/>
          <w:sz w:val="28"/>
          <w:szCs w:val="28"/>
        </w:rPr>
        <w:t>Хабаршысы</w:t>
      </w:r>
      <w:proofErr w:type="spellEnd"/>
      <w:r w:rsidR="00FE30E8" w:rsidRPr="00054567">
        <w:rPr>
          <w:rFonts w:ascii="Times New Roman" w:hAnsi="Times New Roman" w:cs="Times New Roman"/>
          <w:sz w:val="28"/>
          <w:szCs w:val="28"/>
        </w:rPr>
        <w:t>.</w:t>
      </w:r>
      <w:r w:rsidR="00DA3DA9" w:rsidRPr="00054567">
        <w:rPr>
          <w:rFonts w:ascii="Times New Roman" w:hAnsi="Times New Roman" w:cs="Times New Roman"/>
          <w:sz w:val="28"/>
          <w:szCs w:val="28"/>
          <w:lang w:val="kk-KZ"/>
        </w:rPr>
        <w:t xml:space="preserve"> </w:t>
      </w:r>
      <w:r w:rsidR="00FE30E8" w:rsidRPr="00054567">
        <w:rPr>
          <w:rFonts w:ascii="Times New Roman" w:hAnsi="Times New Roman" w:cs="Times New Roman"/>
          <w:sz w:val="28"/>
          <w:szCs w:val="28"/>
        </w:rPr>
        <w:t>«</w:t>
      </w:r>
      <w:proofErr w:type="spellStart"/>
      <w:r w:rsidR="00FE30E8" w:rsidRPr="00054567">
        <w:rPr>
          <w:rFonts w:ascii="Times New Roman" w:hAnsi="Times New Roman" w:cs="Times New Roman"/>
          <w:sz w:val="28"/>
          <w:szCs w:val="28"/>
        </w:rPr>
        <w:t>Педагогикалық</w:t>
      </w:r>
      <w:proofErr w:type="spellEnd"/>
      <w:r w:rsidR="00FE30E8" w:rsidRPr="00054567">
        <w:rPr>
          <w:rFonts w:ascii="Times New Roman" w:hAnsi="Times New Roman" w:cs="Times New Roman"/>
          <w:sz w:val="28"/>
          <w:szCs w:val="28"/>
        </w:rPr>
        <w:t xml:space="preserve"> </w:t>
      </w:r>
      <w:proofErr w:type="spellStart"/>
      <w:r w:rsidR="00FE30E8" w:rsidRPr="00054567">
        <w:rPr>
          <w:rFonts w:ascii="Times New Roman" w:hAnsi="Times New Roman" w:cs="Times New Roman"/>
          <w:sz w:val="28"/>
          <w:szCs w:val="28"/>
        </w:rPr>
        <w:t>ғылымдар</w:t>
      </w:r>
      <w:proofErr w:type="spellEnd"/>
      <w:r w:rsidR="00FE30E8" w:rsidRPr="00054567">
        <w:rPr>
          <w:rFonts w:ascii="Times New Roman" w:hAnsi="Times New Roman" w:cs="Times New Roman"/>
          <w:sz w:val="28"/>
          <w:szCs w:val="28"/>
        </w:rPr>
        <w:t xml:space="preserve">» </w:t>
      </w:r>
      <w:proofErr w:type="spellStart"/>
      <w:r w:rsidR="00FE30E8" w:rsidRPr="00054567">
        <w:rPr>
          <w:rFonts w:ascii="Times New Roman" w:hAnsi="Times New Roman" w:cs="Times New Roman"/>
          <w:sz w:val="28"/>
          <w:szCs w:val="28"/>
        </w:rPr>
        <w:t>сериясы</w:t>
      </w:r>
      <w:proofErr w:type="spellEnd"/>
      <w:r w:rsidR="00FE30E8" w:rsidRPr="00054567">
        <w:rPr>
          <w:rFonts w:ascii="Times New Roman" w:hAnsi="Times New Roman" w:cs="Times New Roman"/>
          <w:sz w:val="28"/>
          <w:szCs w:val="28"/>
        </w:rPr>
        <w:t>. № 4</w:t>
      </w:r>
      <w:r w:rsidR="00DA3DA9" w:rsidRPr="00054567">
        <w:rPr>
          <w:rFonts w:ascii="Times New Roman" w:hAnsi="Times New Roman" w:cs="Times New Roman"/>
          <w:sz w:val="28"/>
          <w:szCs w:val="28"/>
          <w:lang w:val="kk-KZ"/>
        </w:rPr>
        <w:t xml:space="preserve"> </w:t>
      </w:r>
      <w:r w:rsidR="00FE30E8" w:rsidRPr="00054567">
        <w:rPr>
          <w:rFonts w:ascii="Times New Roman" w:hAnsi="Times New Roman" w:cs="Times New Roman"/>
          <w:sz w:val="28"/>
          <w:szCs w:val="28"/>
        </w:rPr>
        <w:t>(71)2023, 149-162 б</w:t>
      </w:r>
      <w:r w:rsidR="00AC6923" w:rsidRPr="00054567">
        <w:rPr>
          <w:rFonts w:ascii="Times New Roman" w:hAnsi="Times New Roman" w:cs="Times New Roman"/>
          <w:sz w:val="28"/>
          <w:szCs w:val="28"/>
          <w:lang w:val="kk-KZ"/>
        </w:rPr>
        <w:t>.</w:t>
      </w:r>
      <w:r w:rsidR="00FE30E8" w:rsidRPr="00054567">
        <w:rPr>
          <w:rFonts w:ascii="Times New Roman" w:hAnsi="Times New Roman" w:cs="Times New Roman"/>
          <w:sz w:val="28"/>
          <w:szCs w:val="28"/>
          <w:lang w:val="kk-KZ"/>
        </w:rPr>
        <w:t xml:space="preserve"> DOI</w:t>
      </w:r>
      <w:r w:rsidR="00FE30E8" w:rsidRPr="00054567">
        <w:rPr>
          <w:rFonts w:ascii="Times New Roman" w:hAnsi="Times New Roman" w:cs="Times New Roman"/>
          <w:b/>
          <w:bCs/>
          <w:sz w:val="28"/>
          <w:szCs w:val="28"/>
          <w:lang w:val="kk-KZ"/>
        </w:rPr>
        <w:t>: </w:t>
      </w:r>
      <w:hyperlink r:id="rId98" w:history="1">
        <w:r w:rsidR="00FE30E8" w:rsidRPr="00054567">
          <w:rPr>
            <w:rStyle w:val="a7"/>
            <w:rFonts w:ascii="Times New Roman" w:hAnsi="Times New Roman" w:cs="Times New Roman"/>
            <w:sz w:val="28"/>
            <w:szCs w:val="28"/>
            <w:lang w:val="kk-KZ"/>
          </w:rPr>
          <w:t>https://doi.org/10.48371/PEDS.2023.71.4</w:t>
        </w:r>
      </w:hyperlink>
    </w:p>
    <w:p w14:paraId="4186C519" w14:textId="2F547DCE" w:rsidR="00267934" w:rsidRPr="00054567" w:rsidRDefault="00DE30F6" w:rsidP="00B93B14">
      <w:pPr>
        <w:pStyle w:val="a5"/>
        <w:numPr>
          <w:ilvl w:val="0"/>
          <w:numId w:val="37"/>
        </w:numPr>
        <w:ind w:left="0" w:firstLine="709"/>
        <w:jc w:val="both"/>
        <w:rPr>
          <w:rFonts w:ascii="Times New Roman" w:hAnsi="Times New Roman" w:cs="Times New Roman"/>
          <w:sz w:val="28"/>
          <w:szCs w:val="28"/>
          <w:u w:val="single"/>
          <w:lang w:val="kk-KZ"/>
        </w:rPr>
      </w:pPr>
      <w:r w:rsidRPr="00054567">
        <w:rPr>
          <w:rFonts w:ascii="Times New Roman" w:hAnsi="Times New Roman" w:cs="Times New Roman"/>
          <w:sz w:val="28"/>
          <w:szCs w:val="28"/>
          <w:lang w:val="kk-KZ"/>
        </w:rPr>
        <w:t>Қазақстан Республикасы Білім және ғылым министрлігі, Ы.Алтынсарин атындағы ұлттық білім академиясы «География» пәнін оқыту бойынша талдамалы материлдар. Астана 2015 жыл. 28 б</w:t>
      </w:r>
      <w:r w:rsidR="00BD1EBC" w:rsidRPr="00054567">
        <w:rPr>
          <w:rFonts w:ascii="Times New Roman" w:hAnsi="Times New Roman" w:cs="Times New Roman"/>
          <w:sz w:val="28"/>
          <w:szCs w:val="28"/>
          <w:lang w:val="kk-KZ"/>
        </w:rPr>
        <w:t>.</w:t>
      </w:r>
    </w:p>
    <w:p w14:paraId="607EEB20" w14:textId="21443A24" w:rsidR="00267934" w:rsidRPr="00054567" w:rsidRDefault="00DE30F6" w:rsidP="00B93B14">
      <w:pPr>
        <w:pStyle w:val="a5"/>
        <w:numPr>
          <w:ilvl w:val="0"/>
          <w:numId w:val="37"/>
        </w:numPr>
        <w:ind w:left="0" w:firstLine="709"/>
        <w:jc w:val="both"/>
        <w:rPr>
          <w:rFonts w:ascii="Times New Roman" w:hAnsi="Times New Roman" w:cs="Times New Roman"/>
          <w:sz w:val="28"/>
          <w:szCs w:val="28"/>
          <w:u w:val="single"/>
          <w:lang w:val="kk-KZ"/>
        </w:rPr>
      </w:pPr>
      <w:r w:rsidRPr="00054567">
        <w:rPr>
          <w:rFonts w:ascii="Times New Roman" w:hAnsi="Times New Roman" w:cs="Times New Roman"/>
          <w:sz w:val="28"/>
          <w:szCs w:val="28"/>
        </w:rPr>
        <w:lastRenderedPageBreak/>
        <w:t>Александрова Е.</w:t>
      </w:r>
      <w:r w:rsidR="009607D5"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 xml:space="preserve">В. Аграрное образование как фактор повышения уровня развития агропромышленного сектора. Вестник </w:t>
      </w:r>
      <w:proofErr w:type="spellStart"/>
      <w:r w:rsidRPr="00054567">
        <w:rPr>
          <w:rFonts w:ascii="Times New Roman" w:hAnsi="Times New Roman" w:cs="Times New Roman"/>
          <w:sz w:val="28"/>
          <w:szCs w:val="28"/>
        </w:rPr>
        <w:t>техносверной</w:t>
      </w:r>
      <w:proofErr w:type="spellEnd"/>
      <w:r w:rsidRPr="00054567">
        <w:rPr>
          <w:rFonts w:ascii="Times New Roman" w:hAnsi="Times New Roman" w:cs="Times New Roman"/>
          <w:sz w:val="28"/>
          <w:szCs w:val="28"/>
        </w:rPr>
        <w:t xml:space="preserve"> безопасности и сельского развития № 4(35), 2023 г. С.10-12</w:t>
      </w:r>
    </w:p>
    <w:p w14:paraId="4B436ADD" w14:textId="77777777" w:rsidR="00267934" w:rsidRPr="00054567" w:rsidRDefault="00DE30F6" w:rsidP="00B93B14">
      <w:pPr>
        <w:pStyle w:val="a5"/>
        <w:numPr>
          <w:ilvl w:val="0"/>
          <w:numId w:val="37"/>
        </w:numPr>
        <w:ind w:left="0" w:firstLine="709"/>
        <w:jc w:val="both"/>
        <w:rPr>
          <w:rFonts w:ascii="Times New Roman" w:hAnsi="Times New Roman" w:cs="Times New Roman"/>
          <w:sz w:val="28"/>
          <w:szCs w:val="28"/>
          <w:u w:val="single"/>
          <w:lang w:val="kk-KZ"/>
        </w:rPr>
      </w:pPr>
      <w:r w:rsidRPr="00054567">
        <w:rPr>
          <w:rFonts w:ascii="Times New Roman" w:hAnsi="Times New Roman" w:cs="Times New Roman"/>
          <w:sz w:val="28"/>
          <w:szCs w:val="28"/>
          <w:lang w:val="en-US"/>
        </w:rPr>
        <w:t xml:space="preserve">Saputra J., Susanti D. A study of several financial literacy teaching methods for children // International Journal of Ethno-Sciences and Education Research. – 2021. – Vol. 1, №2. – </w:t>
      </w:r>
      <w:r w:rsidRPr="00054567">
        <w:rPr>
          <w:rFonts w:ascii="Times New Roman" w:hAnsi="Times New Roman" w:cs="Times New Roman"/>
          <w:sz w:val="28"/>
          <w:szCs w:val="28"/>
        </w:rPr>
        <w:t>Р</w:t>
      </w:r>
      <w:r w:rsidRPr="00054567">
        <w:rPr>
          <w:rFonts w:ascii="Times New Roman" w:hAnsi="Times New Roman" w:cs="Times New Roman"/>
          <w:sz w:val="28"/>
          <w:szCs w:val="28"/>
          <w:lang w:val="en-US"/>
        </w:rPr>
        <w:t>. 7-10</w:t>
      </w:r>
    </w:p>
    <w:p w14:paraId="5B4E73BD" w14:textId="77777777" w:rsidR="00267934" w:rsidRPr="00054567" w:rsidRDefault="00DE30F6" w:rsidP="00B93B14">
      <w:pPr>
        <w:pStyle w:val="a5"/>
        <w:numPr>
          <w:ilvl w:val="0"/>
          <w:numId w:val="37"/>
        </w:numPr>
        <w:ind w:left="0" w:firstLine="709"/>
        <w:jc w:val="both"/>
        <w:rPr>
          <w:rFonts w:ascii="Times New Roman" w:hAnsi="Times New Roman" w:cs="Times New Roman"/>
          <w:sz w:val="28"/>
          <w:szCs w:val="28"/>
          <w:u w:val="single"/>
          <w:lang w:val="kk-KZ"/>
        </w:rPr>
      </w:pPr>
      <w:r w:rsidRPr="00054567">
        <w:rPr>
          <w:rFonts w:ascii="Times New Roman" w:hAnsi="Times New Roman" w:cs="Times New Roman"/>
          <w:sz w:val="28"/>
          <w:szCs w:val="28"/>
          <w:lang w:val="kk-KZ"/>
        </w:rPr>
        <w:t>Белгібаев М.Е., Мазбаев О.Б., Каймулдинова К.Д., Сабденалиева Г.М. Географиялық және экологиялық мәдениет ұғымдары // Вестник КазНПУ. Серия «Естественно-географические науки». – 2010. - №4 – С. 4-6.</w:t>
      </w:r>
    </w:p>
    <w:p w14:paraId="0061903C" w14:textId="5E5F1F04" w:rsidR="00267934" w:rsidRPr="00054567" w:rsidRDefault="00DE30F6" w:rsidP="00B93B14">
      <w:pPr>
        <w:pStyle w:val="a5"/>
        <w:numPr>
          <w:ilvl w:val="0"/>
          <w:numId w:val="37"/>
        </w:numPr>
        <w:ind w:left="0" w:firstLine="709"/>
        <w:jc w:val="both"/>
        <w:rPr>
          <w:rFonts w:ascii="Times New Roman" w:hAnsi="Times New Roman" w:cs="Times New Roman"/>
          <w:sz w:val="28"/>
          <w:szCs w:val="28"/>
          <w:u w:val="single"/>
          <w:lang w:val="kk-KZ"/>
        </w:rPr>
      </w:pPr>
      <w:r w:rsidRPr="00054567">
        <w:rPr>
          <w:rFonts w:ascii="Times New Roman" w:hAnsi="Times New Roman" w:cs="Times New Roman"/>
          <w:sz w:val="28"/>
          <w:szCs w:val="28"/>
        </w:rPr>
        <w:t>Холодова Е.</w:t>
      </w:r>
      <w:r w:rsidR="009607D5"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И. Региональная экономика и управление: учеб. – метод. пособие. – Томск: Издательский Дом ТГУ, 2015. – С. 14</w:t>
      </w:r>
      <w:r w:rsidR="00BC176B"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-17.</w:t>
      </w:r>
    </w:p>
    <w:p w14:paraId="1C3B8D38" w14:textId="66888848" w:rsidR="00267934" w:rsidRPr="00054567" w:rsidRDefault="00605C2D" w:rsidP="00B93B14">
      <w:pPr>
        <w:pStyle w:val="a5"/>
        <w:numPr>
          <w:ilvl w:val="0"/>
          <w:numId w:val="37"/>
        </w:numPr>
        <w:ind w:left="0" w:firstLine="709"/>
        <w:jc w:val="both"/>
        <w:rPr>
          <w:rStyle w:val="a7"/>
          <w:rFonts w:ascii="Times New Roman" w:hAnsi="Times New Roman" w:cs="Times New Roman"/>
          <w:color w:val="auto"/>
          <w:sz w:val="28"/>
          <w:szCs w:val="28"/>
          <w:lang w:val="kk-KZ"/>
        </w:rPr>
      </w:pPr>
      <w:r w:rsidRPr="00054567">
        <w:rPr>
          <w:rFonts w:ascii="Times New Roman" w:hAnsi="Times New Roman" w:cs="Times New Roman"/>
          <w:sz w:val="28"/>
          <w:szCs w:val="28"/>
          <w:lang w:val="kk-KZ"/>
        </w:rPr>
        <w:t xml:space="preserve"> </w:t>
      </w:r>
      <w:hyperlink r:id="rId99" w:history="1">
        <w:r w:rsidR="00DE30F6" w:rsidRPr="00054567">
          <w:rPr>
            <w:rFonts w:ascii="Times New Roman" w:hAnsi="Times New Roman" w:cs="Times New Roman"/>
            <w:sz w:val="28"/>
            <w:szCs w:val="28"/>
          </w:rPr>
          <w:t>"Национальная организация FFA-Сельскохозяйственное образование"</w:t>
        </w:r>
      </w:hyperlink>
      <w:r w:rsidRPr="00054567">
        <w:rPr>
          <w:rFonts w:ascii="Times New Roman" w:hAnsi="Times New Roman" w:cs="Times New Roman"/>
          <w:sz w:val="28"/>
          <w:szCs w:val="28"/>
          <w:lang w:val="kk-KZ"/>
        </w:rPr>
        <w:t xml:space="preserve"> </w:t>
      </w:r>
      <w:hyperlink r:id="rId100" w:history="1">
        <w:r w:rsidRPr="00054567">
          <w:rPr>
            <w:rStyle w:val="a7"/>
            <w:rFonts w:ascii="Times New Roman" w:hAnsi="Times New Roman" w:cs="Times New Roman"/>
            <w:sz w:val="28"/>
            <w:szCs w:val="28"/>
          </w:rPr>
          <w:t>https://www.ffa.org/</w:t>
        </w:r>
      </w:hyperlink>
      <w:r w:rsidR="00F5062F" w:rsidRPr="00054567">
        <w:rPr>
          <w:rStyle w:val="a7"/>
          <w:rFonts w:ascii="Times New Roman" w:hAnsi="Times New Roman" w:cs="Times New Roman"/>
          <w:sz w:val="28"/>
          <w:szCs w:val="28"/>
          <w:lang w:val="kk-KZ"/>
        </w:rPr>
        <w:t xml:space="preserve"> </w:t>
      </w:r>
      <w:r w:rsidR="00F5062F" w:rsidRPr="00054567">
        <w:rPr>
          <w:rStyle w:val="a7"/>
          <w:rFonts w:ascii="Times New Roman" w:hAnsi="Times New Roman" w:cs="Times New Roman"/>
          <w:color w:val="auto"/>
          <w:sz w:val="28"/>
          <w:szCs w:val="28"/>
          <w:u w:val="none"/>
          <w:lang w:val="kk-KZ" w:eastAsia="ru-RU"/>
        </w:rPr>
        <w:t>11.10.2024</w:t>
      </w:r>
      <w:r w:rsidR="00D52959" w:rsidRPr="00054567">
        <w:rPr>
          <w:rStyle w:val="a7"/>
          <w:rFonts w:ascii="Times New Roman" w:hAnsi="Times New Roman" w:cs="Times New Roman"/>
          <w:color w:val="auto"/>
          <w:sz w:val="28"/>
          <w:szCs w:val="28"/>
          <w:u w:val="none"/>
          <w:lang w:val="kk-KZ" w:eastAsia="ru-RU"/>
        </w:rPr>
        <w:t>.</w:t>
      </w:r>
    </w:p>
    <w:p w14:paraId="05CDD926" w14:textId="1AB5302E" w:rsidR="00267934" w:rsidRPr="00054567" w:rsidRDefault="00DE30F6" w:rsidP="00B93B14">
      <w:pPr>
        <w:pStyle w:val="a5"/>
        <w:numPr>
          <w:ilvl w:val="0"/>
          <w:numId w:val="37"/>
        </w:numPr>
        <w:ind w:left="0" w:firstLine="709"/>
        <w:jc w:val="both"/>
        <w:rPr>
          <w:rFonts w:ascii="Times New Roman" w:hAnsi="Times New Roman" w:cs="Times New Roman"/>
          <w:sz w:val="28"/>
          <w:szCs w:val="28"/>
          <w:u w:val="single"/>
          <w:lang w:val="kk-KZ"/>
        </w:rPr>
      </w:pPr>
      <w:r w:rsidRPr="00054567">
        <w:rPr>
          <w:rFonts w:ascii="Times New Roman" w:hAnsi="Times New Roman" w:cs="Times New Roman"/>
          <w:sz w:val="28"/>
          <w:szCs w:val="28"/>
        </w:rPr>
        <w:t>Альянс зеленых школ. https://www.greenschoolsalliance.org/ Получено 29.03.</w:t>
      </w:r>
      <w:r w:rsidR="00BC176B"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2024.</w:t>
      </w:r>
    </w:p>
    <w:p w14:paraId="3FFFE6B7" w14:textId="7B78E866" w:rsidR="00267934" w:rsidRPr="00054567" w:rsidRDefault="00DE30F6" w:rsidP="00B93B14">
      <w:pPr>
        <w:pStyle w:val="a5"/>
        <w:numPr>
          <w:ilvl w:val="0"/>
          <w:numId w:val="37"/>
        </w:numPr>
        <w:ind w:left="0" w:firstLine="709"/>
        <w:jc w:val="both"/>
        <w:rPr>
          <w:rFonts w:ascii="Times New Roman" w:hAnsi="Times New Roman" w:cs="Times New Roman"/>
          <w:sz w:val="28"/>
          <w:szCs w:val="28"/>
          <w:u w:val="single"/>
          <w:lang w:val="kk-KZ"/>
        </w:rPr>
      </w:pPr>
      <w:r w:rsidRPr="00054567">
        <w:rPr>
          <w:rFonts w:ascii="Times New Roman" w:hAnsi="Times New Roman" w:cs="Times New Roman"/>
          <w:sz w:val="28"/>
          <w:szCs w:val="28"/>
          <w:lang w:val="en-US"/>
        </w:rPr>
        <w:t>http</w:t>
      </w:r>
      <w:r w:rsidR="00AF0785" w:rsidRPr="00054567">
        <w:rPr>
          <w:rFonts w:ascii="Times New Roman" w:hAnsi="Times New Roman" w:cs="Times New Roman"/>
          <w:sz w:val="28"/>
          <w:szCs w:val="28"/>
          <w:lang w:val="kk-KZ"/>
        </w:rPr>
        <w:t>//</w:t>
      </w:r>
      <w:r w:rsidRPr="00054567">
        <w:rPr>
          <w:rFonts w:ascii="Times New Roman" w:hAnsi="Times New Roman" w:cs="Times New Roman"/>
          <w:sz w:val="28"/>
          <w:szCs w:val="28"/>
          <w:lang w:val="en-US"/>
        </w:rPr>
        <w:t>www.aphref.aph.gov.au-house-committee-primind-ruralskillssubs-sub111, EDUCATION FOR AGRICULTURE A Discussion Paper Prepared by the Education Committee of the South Australian Division of the Australian Institute of Agricultural Science and Technology.</w:t>
      </w:r>
      <w:r w:rsidR="00BD1EBC" w:rsidRPr="00054567">
        <w:rPr>
          <w:rFonts w:ascii="Times New Roman" w:hAnsi="Times New Roman" w:cs="Times New Roman"/>
          <w:sz w:val="28"/>
          <w:szCs w:val="28"/>
          <w:lang w:val="kk-KZ"/>
        </w:rPr>
        <w:t xml:space="preserve"> </w:t>
      </w:r>
    </w:p>
    <w:p w14:paraId="5B124E60" w14:textId="1EE12DF1" w:rsidR="00267934" w:rsidRPr="00054567" w:rsidRDefault="00B710F4" w:rsidP="00B93B14">
      <w:pPr>
        <w:pStyle w:val="a5"/>
        <w:numPr>
          <w:ilvl w:val="0"/>
          <w:numId w:val="37"/>
        </w:numPr>
        <w:ind w:left="0" w:firstLine="709"/>
        <w:jc w:val="both"/>
        <w:rPr>
          <w:rFonts w:ascii="Times New Roman" w:hAnsi="Times New Roman" w:cs="Times New Roman"/>
          <w:sz w:val="28"/>
          <w:szCs w:val="28"/>
          <w:u w:val="single"/>
          <w:lang w:val="kk-KZ"/>
        </w:rPr>
      </w:pPr>
      <w:r w:rsidRPr="00054567">
        <w:rPr>
          <w:rFonts w:ascii="Times New Roman" w:hAnsi="Times New Roman" w:cs="Times New Roman"/>
          <w:sz w:val="28"/>
          <w:szCs w:val="28"/>
        </w:rPr>
        <w:t xml:space="preserve">В школах будут преподавать </w:t>
      </w:r>
      <w:proofErr w:type="spellStart"/>
      <w:r w:rsidRPr="00054567">
        <w:rPr>
          <w:rFonts w:ascii="Times New Roman" w:hAnsi="Times New Roman" w:cs="Times New Roman"/>
          <w:sz w:val="28"/>
          <w:szCs w:val="28"/>
        </w:rPr>
        <w:t>агросферу</w:t>
      </w:r>
      <w:proofErr w:type="spellEnd"/>
      <w:r w:rsidR="00790353" w:rsidRPr="00054567">
        <w:rPr>
          <w:rFonts w:ascii="Times New Roman" w:hAnsi="Times New Roman" w:cs="Times New Roman"/>
          <w:sz w:val="28"/>
          <w:szCs w:val="28"/>
          <w:lang w:val="kk-KZ"/>
        </w:rPr>
        <w:t xml:space="preserve"> </w:t>
      </w:r>
      <w:hyperlink r:id="rId101" w:history="1">
        <w:r w:rsidR="00790353" w:rsidRPr="00054567">
          <w:rPr>
            <w:rStyle w:val="a7"/>
            <w:rFonts w:ascii="Times New Roman" w:hAnsi="Times New Roman" w:cs="Times New Roman"/>
            <w:sz w:val="28"/>
            <w:szCs w:val="28"/>
          </w:rPr>
          <w:t>https://agroportal.ua/ru/news/ukraina/u-shkolah-vikladatimut-agrosferu</w:t>
        </w:r>
      </w:hyperlink>
      <w:r w:rsidR="00F5062F" w:rsidRPr="00054567">
        <w:rPr>
          <w:rFonts w:ascii="Times New Roman" w:hAnsi="Times New Roman" w:cs="Times New Roman"/>
          <w:sz w:val="28"/>
          <w:szCs w:val="28"/>
          <w:lang w:val="kk-KZ"/>
        </w:rPr>
        <w:t xml:space="preserve"> </w:t>
      </w:r>
      <w:r w:rsidR="00F5062F" w:rsidRPr="00054567">
        <w:rPr>
          <w:rStyle w:val="a7"/>
          <w:rFonts w:ascii="Times New Roman" w:hAnsi="Times New Roman" w:cs="Times New Roman"/>
          <w:color w:val="auto"/>
          <w:sz w:val="28"/>
          <w:szCs w:val="28"/>
          <w:u w:val="none"/>
          <w:lang w:val="kk-KZ" w:eastAsia="ru-RU"/>
        </w:rPr>
        <w:t>13.05.2025</w:t>
      </w:r>
      <w:r w:rsidR="00D52959" w:rsidRPr="00054567">
        <w:rPr>
          <w:rStyle w:val="a7"/>
          <w:rFonts w:ascii="Times New Roman" w:hAnsi="Times New Roman" w:cs="Times New Roman"/>
          <w:color w:val="auto"/>
          <w:sz w:val="28"/>
          <w:szCs w:val="28"/>
          <w:u w:val="none"/>
          <w:lang w:val="kk-KZ" w:eastAsia="ru-RU"/>
        </w:rPr>
        <w:t>.</w:t>
      </w:r>
    </w:p>
    <w:p w14:paraId="09BFD01B" w14:textId="3FAC2CB9" w:rsidR="00267934" w:rsidRPr="00054567" w:rsidRDefault="00B710F4" w:rsidP="00B93B14">
      <w:pPr>
        <w:pStyle w:val="a5"/>
        <w:numPr>
          <w:ilvl w:val="0"/>
          <w:numId w:val="37"/>
        </w:numPr>
        <w:ind w:left="0" w:firstLine="709"/>
        <w:jc w:val="both"/>
        <w:rPr>
          <w:rFonts w:ascii="Times New Roman" w:hAnsi="Times New Roman" w:cs="Times New Roman"/>
          <w:sz w:val="28"/>
          <w:szCs w:val="28"/>
          <w:u w:val="single"/>
          <w:lang w:val="kk-KZ"/>
        </w:rPr>
      </w:pPr>
      <w:r w:rsidRPr="00054567">
        <w:rPr>
          <w:rFonts w:ascii="Times New Roman" w:hAnsi="Times New Roman" w:cs="Times New Roman"/>
          <w:sz w:val="28"/>
          <w:szCs w:val="28"/>
          <w:lang w:val="kk-KZ"/>
        </w:rPr>
        <w:t xml:space="preserve"> </w:t>
      </w:r>
      <w:hyperlink r:id="rId102" w:history="1">
        <w:r w:rsidRPr="00054567">
          <w:rPr>
            <w:rStyle w:val="a7"/>
            <w:rFonts w:ascii="Times New Roman" w:hAnsi="Times New Roman" w:cs="Times New Roman"/>
            <w:sz w:val="28"/>
            <w:szCs w:val="28"/>
            <w:lang w:val="kk-KZ"/>
          </w:rPr>
          <w:t>https://www.bsatu.by/ru/agroklassy-0</w:t>
        </w:r>
      </w:hyperlink>
      <w:r w:rsidR="00F5062F" w:rsidRPr="00054567">
        <w:rPr>
          <w:rFonts w:ascii="Times New Roman" w:hAnsi="Times New Roman" w:cs="Times New Roman"/>
          <w:sz w:val="28"/>
          <w:szCs w:val="28"/>
          <w:lang w:val="kk-KZ"/>
        </w:rPr>
        <w:t xml:space="preserve"> </w:t>
      </w:r>
      <w:r w:rsidR="00F5062F" w:rsidRPr="00054567">
        <w:rPr>
          <w:rStyle w:val="a7"/>
          <w:rFonts w:ascii="Times New Roman" w:hAnsi="Times New Roman" w:cs="Times New Roman"/>
          <w:color w:val="auto"/>
          <w:sz w:val="28"/>
          <w:szCs w:val="28"/>
          <w:u w:val="none"/>
          <w:lang w:val="kk-KZ" w:eastAsia="ru-RU"/>
        </w:rPr>
        <w:t>13.05.2025</w:t>
      </w:r>
      <w:r w:rsidR="00D52959" w:rsidRPr="00054567">
        <w:rPr>
          <w:rStyle w:val="a7"/>
          <w:rFonts w:ascii="Times New Roman" w:hAnsi="Times New Roman" w:cs="Times New Roman"/>
          <w:color w:val="auto"/>
          <w:sz w:val="28"/>
          <w:szCs w:val="28"/>
          <w:u w:val="none"/>
          <w:lang w:val="kk-KZ" w:eastAsia="ru-RU"/>
        </w:rPr>
        <w:t>.</w:t>
      </w:r>
    </w:p>
    <w:p w14:paraId="556A1E6F" w14:textId="4B3C9B8F" w:rsidR="00267934" w:rsidRPr="00054567" w:rsidRDefault="00DE30F6" w:rsidP="00B93B14">
      <w:pPr>
        <w:pStyle w:val="a5"/>
        <w:numPr>
          <w:ilvl w:val="0"/>
          <w:numId w:val="37"/>
        </w:numPr>
        <w:ind w:left="0" w:firstLine="709"/>
        <w:jc w:val="both"/>
        <w:rPr>
          <w:rFonts w:ascii="Times New Roman" w:hAnsi="Times New Roman" w:cs="Times New Roman"/>
          <w:sz w:val="28"/>
          <w:szCs w:val="28"/>
          <w:u w:val="single"/>
          <w:lang w:val="kk-KZ"/>
        </w:rPr>
      </w:pPr>
      <w:r w:rsidRPr="00054567">
        <w:rPr>
          <w:rFonts w:ascii="Times New Roman" w:hAnsi="Times New Roman" w:cs="Times New Roman"/>
          <w:sz w:val="28"/>
          <w:szCs w:val="28"/>
          <w:lang w:val="kk-KZ"/>
        </w:rPr>
        <w:t>Қазақстан Республикасында білім беруді дамытудың 2011 - 2020 жылдарға арналған мемлекеттік бағдарламасын бекіту туралы Қазақстан Республикасы Президентінің 2010 жылғы 7 желтоқсандағы № 1118 Жарлығы. 10.11.2022</w:t>
      </w:r>
      <w:r w:rsidR="00D52959" w:rsidRPr="00054567">
        <w:rPr>
          <w:rFonts w:ascii="Times New Roman" w:hAnsi="Times New Roman" w:cs="Times New Roman"/>
          <w:sz w:val="28"/>
          <w:szCs w:val="28"/>
          <w:lang w:val="kk-KZ"/>
        </w:rPr>
        <w:t>.</w:t>
      </w:r>
    </w:p>
    <w:p w14:paraId="0F61F767" w14:textId="6F289B6E" w:rsidR="00267934" w:rsidRPr="00054567" w:rsidRDefault="00DE30F6" w:rsidP="00B93B14">
      <w:pPr>
        <w:pStyle w:val="a5"/>
        <w:numPr>
          <w:ilvl w:val="0"/>
          <w:numId w:val="37"/>
        </w:numPr>
        <w:ind w:left="0" w:firstLine="709"/>
        <w:jc w:val="both"/>
        <w:rPr>
          <w:rFonts w:ascii="Times New Roman" w:hAnsi="Times New Roman" w:cs="Times New Roman"/>
          <w:sz w:val="28"/>
          <w:szCs w:val="28"/>
          <w:u w:val="single"/>
          <w:lang w:val="kk-KZ"/>
        </w:rPr>
      </w:pPr>
      <w:r w:rsidRPr="00054567">
        <w:rPr>
          <w:rFonts w:ascii="Times New Roman" w:hAnsi="Times New Roman" w:cs="Times New Roman"/>
          <w:sz w:val="28"/>
          <w:szCs w:val="28"/>
          <w:lang w:val="kk-KZ"/>
        </w:rPr>
        <w:t>«Білім берудің тиісті деңгейлерінің мемлекеттік жалпыға міндетті білім беру стандарттарын бекіту туралы» Қазақстан Республикасы Үкіметінің 2012 жылғы 23 тамыздағы № 1080 қаулысына өзгерістер мен толықтырулар енгізу туралы Қазақстан Республикасы Үкіметінің 2016 жылғы 13 мамырдағы № 292 қаулысы; 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w:t>
      </w:r>
      <w:r w:rsidR="00D52959" w:rsidRPr="00054567">
        <w:rPr>
          <w:rFonts w:ascii="Times New Roman" w:hAnsi="Times New Roman" w:cs="Times New Roman"/>
          <w:sz w:val="28"/>
          <w:szCs w:val="28"/>
          <w:lang w:val="kk-KZ"/>
        </w:rPr>
        <w:t>.</w:t>
      </w:r>
    </w:p>
    <w:p w14:paraId="558D5AB7" w14:textId="03DFCD0A" w:rsidR="00267934" w:rsidRPr="00054567" w:rsidRDefault="00DE30F6" w:rsidP="00B93B14">
      <w:pPr>
        <w:pStyle w:val="a5"/>
        <w:numPr>
          <w:ilvl w:val="0"/>
          <w:numId w:val="37"/>
        </w:numPr>
        <w:ind w:left="0" w:firstLine="709"/>
        <w:jc w:val="both"/>
        <w:rPr>
          <w:rFonts w:ascii="Times New Roman" w:hAnsi="Times New Roman" w:cs="Times New Roman"/>
          <w:sz w:val="28"/>
          <w:szCs w:val="28"/>
          <w:u w:val="single"/>
          <w:lang w:val="kk-KZ"/>
        </w:rPr>
      </w:pPr>
      <w:r w:rsidRPr="00054567">
        <w:rPr>
          <w:rFonts w:ascii="Times New Roman" w:hAnsi="Times New Roman" w:cs="Times New Roman"/>
          <w:sz w:val="28"/>
          <w:szCs w:val="28"/>
          <w:lang w:val="kk-KZ"/>
        </w:rPr>
        <w:t>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w:t>
      </w:r>
      <w:r w:rsidR="00D52959" w:rsidRPr="00054567">
        <w:rPr>
          <w:rFonts w:ascii="Times New Roman" w:hAnsi="Times New Roman" w:cs="Times New Roman"/>
          <w:sz w:val="28"/>
          <w:szCs w:val="28"/>
          <w:lang w:val="kk-KZ"/>
        </w:rPr>
        <w:t>.</w:t>
      </w:r>
    </w:p>
    <w:p w14:paraId="6FCBF9CC" w14:textId="3BC9B8B2" w:rsidR="009676C1" w:rsidRPr="00054567" w:rsidRDefault="00DE30F6" w:rsidP="00B93B14">
      <w:pPr>
        <w:pStyle w:val="a5"/>
        <w:numPr>
          <w:ilvl w:val="0"/>
          <w:numId w:val="37"/>
        </w:numPr>
        <w:ind w:left="0" w:firstLine="709"/>
        <w:jc w:val="both"/>
        <w:rPr>
          <w:rFonts w:ascii="Times New Roman" w:hAnsi="Times New Roman" w:cs="Times New Roman"/>
          <w:sz w:val="28"/>
          <w:szCs w:val="28"/>
          <w:u w:val="single"/>
          <w:lang w:val="kk-KZ"/>
        </w:rPr>
      </w:pPr>
      <w:r w:rsidRPr="00054567">
        <w:rPr>
          <w:rFonts w:ascii="Times New Roman" w:hAnsi="Times New Roman" w:cs="Times New Roman"/>
          <w:sz w:val="28"/>
          <w:szCs w:val="28"/>
          <w:lang w:val="kk-KZ"/>
        </w:rPr>
        <w:t xml:space="preserve">Қазақстан Республикасында білім беруді және ғылымды дамытудың 2020 - 2025 жылдарға арналған </w:t>
      </w:r>
      <w:r w:rsidR="00E65E87" w:rsidRPr="00054567">
        <w:rPr>
          <w:rFonts w:ascii="Times New Roman" w:hAnsi="Times New Roman" w:cs="Times New Roman"/>
          <w:sz w:val="28"/>
          <w:szCs w:val="28"/>
          <w:lang w:val="kk-KZ"/>
        </w:rPr>
        <w:t>Мемлекеттік бағдарламасы</w:t>
      </w:r>
      <w:r w:rsidRPr="00054567">
        <w:rPr>
          <w:rFonts w:ascii="Times New Roman" w:hAnsi="Times New Roman" w:cs="Times New Roman"/>
          <w:sz w:val="28"/>
          <w:szCs w:val="28"/>
          <w:lang w:val="kk-KZ"/>
        </w:rPr>
        <w:t>.05 қыркүйек 2020 жыл</w:t>
      </w:r>
      <w:r w:rsidR="009676C1">
        <w:fldChar w:fldCharType="begin"/>
      </w:r>
      <w:r w:rsidR="009676C1" w:rsidRPr="006348B8">
        <w:rPr>
          <w:lang w:val="kk-KZ"/>
        </w:rPr>
        <w:instrText>HYPERLINK "https://www.gov.kz/memleket/entities/edu/press/article/details/20392?lang=kk&amp;ysclid=ldifchccun525628901"</w:instrText>
      </w:r>
      <w:r w:rsidR="009676C1">
        <w:fldChar w:fldCharType="separate"/>
      </w:r>
      <w:r w:rsidR="009676C1" w:rsidRPr="00054567">
        <w:rPr>
          <w:rStyle w:val="a7"/>
          <w:rFonts w:ascii="Times New Roman" w:hAnsi="Times New Roman" w:cs="Times New Roman"/>
          <w:sz w:val="28"/>
          <w:szCs w:val="28"/>
          <w:lang w:val="kk-KZ"/>
        </w:rPr>
        <w:t>https://www.gov.kz/memleket/entities/edu/press/article/details/20392?lang=kk&amp;ysclid=ldifchccun525628901</w:t>
      </w:r>
      <w:r w:rsidR="009676C1">
        <w:rPr>
          <w:rStyle w:val="a7"/>
          <w:rFonts w:ascii="Times New Roman" w:hAnsi="Times New Roman" w:cs="Times New Roman"/>
          <w:sz w:val="28"/>
          <w:szCs w:val="28"/>
          <w:lang w:val="kk-KZ"/>
        </w:rPr>
        <w:fldChar w:fldCharType="end"/>
      </w:r>
      <w:r w:rsidR="00F9502B" w:rsidRPr="00054567">
        <w:rPr>
          <w:rFonts w:ascii="Times New Roman" w:hAnsi="Times New Roman" w:cs="Times New Roman"/>
          <w:color w:val="0070C0"/>
          <w:sz w:val="28"/>
          <w:szCs w:val="28"/>
          <w:u w:val="single"/>
          <w:lang w:val="kk-KZ"/>
        </w:rPr>
        <w:t xml:space="preserve"> </w:t>
      </w:r>
      <w:r w:rsidR="00F9502B" w:rsidRPr="00054567">
        <w:rPr>
          <w:rStyle w:val="a7"/>
          <w:rFonts w:ascii="Times New Roman" w:hAnsi="Times New Roman" w:cs="Times New Roman"/>
          <w:color w:val="auto"/>
          <w:sz w:val="28"/>
          <w:szCs w:val="28"/>
          <w:u w:val="none"/>
          <w:lang w:val="kk-KZ" w:eastAsia="ru-RU"/>
        </w:rPr>
        <w:t>1</w:t>
      </w:r>
      <w:r w:rsidR="00C50E54" w:rsidRPr="00054567">
        <w:rPr>
          <w:rStyle w:val="a7"/>
          <w:rFonts w:ascii="Times New Roman" w:hAnsi="Times New Roman" w:cs="Times New Roman"/>
          <w:color w:val="auto"/>
          <w:sz w:val="28"/>
          <w:szCs w:val="28"/>
          <w:u w:val="none"/>
          <w:lang w:val="kk-KZ" w:eastAsia="ru-RU"/>
        </w:rPr>
        <w:t>0</w:t>
      </w:r>
      <w:r w:rsidR="00F9502B" w:rsidRPr="00054567">
        <w:rPr>
          <w:rStyle w:val="a7"/>
          <w:rFonts w:ascii="Times New Roman" w:hAnsi="Times New Roman" w:cs="Times New Roman"/>
          <w:color w:val="auto"/>
          <w:sz w:val="28"/>
          <w:szCs w:val="28"/>
          <w:u w:val="none"/>
          <w:lang w:val="kk-KZ" w:eastAsia="ru-RU"/>
        </w:rPr>
        <w:t>.0</w:t>
      </w:r>
      <w:r w:rsidR="00C50E54" w:rsidRPr="00054567">
        <w:rPr>
          <w:rStyle w:val="a7"/>
          <w:rFonts w:ascii="Times New Roman" w:hAnsi="Times New Roman" w:cs="Times New Roman"/>
          <w:color w:val="auto"/>
          <w:sz w:val="28"/>
          <w:szCs w:val="28"/>
          <w:u w:val="none"/>
          <w:lang w:val="kk-KZ" w:eastAsia="ru-RU"/>
        </w:rPr>
        <w:t>7</w:t>
      </w:r>
      <w:r w:rsidR="00F9502B" w:rsidRPr="00054567">
        <w:rPr>
          <w:rStyle w:val="a7"/>
          <w:rFonts w:ascii="Times New Roman" w:hAnsi="Times New Roman" w:cs="Times New Roman"/>
          <w:color w:val="auto"/>
          <w:sz w:val="28"/>
          <w:szCs w:val="28"/>
          <w:u w:val="none"/>
          <w:lang w:val="kk-KZ" w:eastAsia="ru-RU"/>
        </w:rPr>
        <w:t>.202</w:t>
      </w:r>
      <w:r w:rsidR="00C50E54" w:rsidRPr="00054567">
        <w:rPr>
          <w:rStyle w:val="a7"/>
          <w:rFonts w:ascii="Times New Roman" w:hAnsi="Times New Roman" w:cs="Times New Roman"/>
          <w:color w:val="auto"/>
          <w:sz w:val="28"/>
          <w:szCs w:val="28"/>
          <w:u w:val="none"/>
          <w:lang w:val="kk-KZ" w:eastAsia="ru-RU"/>
        </w:rPr>
        <w:t>2</w:t>
      </w:r>
      <w:r w:rsidR="00D52959" w:rsidRPr="00054567">
        <w:rPr>
          <w:rStyle w:val="a7"/>
          <w:rFonts w:ascii="Times New Roman" w:hAnsi="Times New Roman" w:cs="Times New Roman"/>
          <w:color w:val="auto"/>
          <w:sz w:val="28"/>
          <w:szCs w:val="28"/>
          <w:u w:val="none"/>
          <w:lang w:val="kk-KZ" w:eastAsia="ru-RU"/>
        </w:rPr>
        <w:t>.</w:t>
      </w:r>
    </w:p>
    <w:p w14:paraId="4520604E" w14:textId="77777777" w:rsidR="00D52959" w:rsidRPr="00054567" w:rsidRDefault="009676C1"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145 </w:t>
      </w:r>
      <w:r w:rsidR="00DE30F6" w:rsidRPr="00054567">
        <w:rPr>
          <w:rFonts w:ascii="Times New Roman" w:hAnsi="Times New Roman" w:cs="Times New Roman"/>
          <w:sz w:val="28"/>
          <w:szCs w:val="28"/>
          <w:lang w:val="kk-KZ"/>
        </w:rPr>
        <w:t xml:space="preserve">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стандарты. – 2022 </w:t>
      </w:r>
      <w:r w:rsidR="00D52959" w:rsidRPr="00054567">
        <w:rPr>
          <w:rFonts w:ascii="Times New Roman" w:hAnsi="Times New Roman" w:cs="Times New Roman"/>
          <w:sz w:val="28"/>
          <w:szCs w:val="28"/>
          <w:lang w:val="kk-KZ"/>
        </w:rPr>
        <w:fldChar w:fldCharType="begin"/>
      </w:r>
      <w:r w:rsidR="00D52959" w:rsidRPr="00054567">
        <w:rPr>
          <w:rFonts w:ascii="Times New Roman" w:hAnsi="Times New Roman" w:cs="Times New Roman"/>
          <w:sz w:val="28"/>
          <w:szCs w:val="28"/>
          <w:lang w:val="kk-KZ"/>
        </w:rPr>
        <w:instrText xml:space="preserve">HYPERLINK "https://adilet.zan.kz/kaz/docs/V2200029031 16.10.2024. 137 </w:instrText>
      </w:r>
      <w:r w:rsidR="00D52959" w:rsidRPr="00054567">
        <w:rPr>
          <w:rFonts w:ascii="Times New Roman" w:hAnsi="Times New Roman" w:cs="Times New Roman"/>
          <w:sz w:val="28"/>
          <w:szCs w:val="28"/>
          <w:lang w:val="kk-KZ" w:eastAsia="ru-RU"/>
        </w:rPr>
        <w:instrText>10.07.2022.</w:instrText>
      </w:r>
    </w:p>
    <w:p w14:paraId="061B5E6A" w14:textId="77777777" w:rsidR="00D52959" w:rsidRPr="00054567" w:rsidRDefault="00D52959" w:rsidP="00B93B14">
      <w:pPr>
        <w:pStyle w:val="a5"/>
        <w:numPr>
          <w:ilvl w:val="0"/>
          <w:numId w:val="37"/>
        </w:numPr>
        <w:ind w:left="0" w:firstLine="709"/>
        <w:jc w:val="both"/>
        <w:rPr>
          <w:rStyle w:val="a7"/>
          <w:rFonts w:ascii="Times New Roman" w:hAnsi="Times New Roman" w:cs="Times New Roman"/>
          <w:sz w:val="28"/>
          <w:szCs w:val="28"/>
          <w:lang w:val="kk-KZ"/>
        </w:rPr>
      </w:pPr>
      <w:r w:rsidRPr="00054567">
        <w:rPr>
          <w:rFonts w:ascii="Times New Roman" w:hAnsi="Times New Roman" w:cs="Times New Roman"/>
          <w:sz w:val="28"/>
          <w:szCs w:val="28"/>
          <w:lang w:val="kk-KZ"/>
        </w:rPr>
        <w:instrText>"</w:instrText>
      </w:r>
      <w:r w:rsidRPr="00054567">
        <w:rPr>
          <w:rFonts w:ascii="Times New Roman" w:hAnsi="Times New Roman" w:cs="Times New Roman"/>
          <w:sz w:val="28"/>
          <w:szCs w:val="28"/>
          <w:lang w:val="kk-KZ"/>
        </w:rPr>
      </w:r>
      <w:r w:rsidRPr="00054567">
        <w:rPr>
          <w:rFonts w:ascii="Times New Roman" w:hAnsi="Times New Roman" w:cs="Times New Roman"/>
          <w:sz w:val="28"/>
          <w:szCs w:val="28"/>
          <w:lang w:val="kk-KZ"/>
        </w:rPr>
        <w:fldChar w:fldCharType="separate"/>
      </w:r>
      <w:r w:rsidRPr="00054567">
        <w:rPr>
          <w:rStyle w:val="a7"/>
          <w:rFonts w:ascii="Times New Roman" w:hAnsi="Times New Roman" w:cs="Times New Roman"/>
          <w:sz w:val="28"/>
          <w:szCs w:val="28"/>
          <w:lang w:val="kk-KZ"/>
        </w:rPr>
        <w:t xml:space="preserve">https://adilet.zan.kz/kaz/docs/V2200029031 16.10.2024. 137 </w:t>
      </w:r>
      <w:r w:rsidRPr="00054567">
        <w:rPr>
          <w:rStyle w:val="a7"/>
          <w:rFonts w:ascii="Times New Roman" w:hAnsi="Times New Roman" w:cs="Times New Roman"/>
          <w:sz w:val="28"/>
          <w:szCs w:val="28"/>
          <w:lang w:val="kk-KZ" w:eastAsia="ru-RU"/>
        </w:rPr>
        <w:t>10.07.2022.</w:t>
      </w:r>
    </w:p>
    <w:p w14:paraId="6C6F8DE7" w14:textId="3CFC6897" w:rsidR="009676C1" w:rsidRPr="00054567" w:rsidRDefault="00D52959"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lastRenderedPageBreak/>
        <w:fldChar w:fldCharType="end"/>
      </w:r>
      <w:r w:rsidR="00DE30F6" w:rsidRPr="00054567">
        <w:rPr>
          <w:rFonts w:ascii="Times New Roman" w:hAnsi="Times New Roman" w:cs="Times New Roman"/>
          <w:sz w:val="28"/>
          <w:szCs w:val="28"/>
          <w:lang w:val="kk-KZ"/>
        </w:rPr>
        <w:t xml:space="preserve">Негізгі орта білім берудің үлгілік оқу жоспарлары. – 2018 </w:t>
      </w:r>
      <w:r w:rsidR="00DE30F6">
        <w:fldChar w:fldCharType="begin"/>
      </w:r>
      <w:r w:rsidR="00DE30F6" w:rsidRPr="006348B8">
        <w:rPr>
          <w:lang w:val="kk-KZ"/>
        </w:rPr>
        <w:instrText>HYPERLINK "https://www.smk.edu.kz/Bank/Show/125983%2016.10.2024"</w:instrText>
      </w:r>
      <w:r w:rsidR="00DE30F6">
        <w:fldChar w:fldCharType="separate"/>
      </w:r>
      <w:r w:rsidR="00DE30F6" w:rsidRPr="00054567">
        <w:rPr>
          <w:rStyle w:val="a7"/>
          <w:rFonts w:ascii="Times New Roman" w:hAnsi="Times New Roman" w:cs="Times New Roman"/>
          <w:sz w:val="28"/>
          <w:szCs w:val="28"/>
          <w:lang w:val="kk-KZ"/>
        </w:rPr>
        <w:t>https://www.smk.edu.kz/Bank/Show/125983 16.10.2024</w:t>
      </w:r>
      <w:r w:rsidR="00DE30F6">
        <w:rPr>
          <w:rStyle w:val="a7"/>
          <w:rFonts w:ascii="Times New Roman" w:hAnsi="Times New Roman" w:cs="Times New Roman"/>
          <w:sz w:val="28"/>
          <w:szCs w:val="28"/>
          <w:lang w:val="kk-KZ"/>
        </w:rPr>
        <w:fldChar w:fldCharType="end"/>
      </w:r>
      <w:r w:rsidR="00DE30F6" w:rsidRPr="00054567">
        <w:rPr>
          <w:rFonts w:ascii="Times New Roman" w:hAnsi="Times New Roman" w:cs="Times New Roman"/>
          <w:sz w:val="28"/>
          <w:szCs w:val="28"/>
          <w:lang w:val="kk-KZ"/>
        </w:rPr>
        <w:t>.</w:t>
      </w:r>
      <w:r w:rsidR="00C50E54" w:rsidRPr="00054567">
        <w:rPr>
          <w:rFonts w:ascii="Times New Roman" w:hAnsi="Times New Roman" w:cs="Times New Roman"/>
          <w:sz w:val="28"/>
          <w:szCs w:val="28"/>
          <w:lang w:val="kk-KZ"/>
        </w:rPr>
        <w:t xml:space="preserve"> </w:t>
      </w:r>
      <w:r w:rsidR="00C50E54" w:rsidRPr="00054567">
        <w:rPr>
          <w:rStyle w:val="a7"/>
          <w:rFonts w:ascii="Times New Roman" w:hAnsi="Times New Roman" w:cs="Times New Roman"/>
          <w:color w:val="auto"/>
          <w:sz w:val="28"/>
          <w:szCs w:val="28"/>
          <w:u w:val="none"/>
          <w:lang w:val="kk-KZ" w:eastAsia="ru-RU"/>
        </w:rPr>
        <w:t>02.01.2019</w:t>
      </w:r>
      <w:r w:rsidRPr="00054567">
        <w:rPr>
          <w:rStyle w:val="a7"/>
          <w:rFonts w:ascii="Times New Roman" w:hAnsi="Times New Roman" w:cs="Times New Roman"/>
          <w:color w:val="auto"/>
          <w:sz w:val="28"/>
          <w:szCs w:val="28"/>
          <w:u w:val="none"/>
          <w:lang w:val="kk-KZ" w:eastAsia="ru-RU"/>
        </w:rPr>
        <w:t>.</w:t>
      </w:r>
    </w:p>
    <w:p w14:paraId="369301A9" w14:textId="7F55B5D1" w:rsidR="009676C1"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Жалпы білім беру ұйымдарына арналған жалпы білім беретін пәндердің, таңдау курстарының және факультативтердің үлгілік оқу бағдарламалары. – 2017 </w:t>
      </w:r>
      <w:hyperlink r:id="rId103" w:history="1">
        <w:r w:rsidR="00E26A9C" w:rsidRPr="00054567">
          <w:rPr>
            <w:rStyle w:val="a7"/>
            <w:rFonts w:ascii="Times New Roman" w:hAnsi="Times New Roman" w:cs="Times New Roman"/>
            <w:sz w:val="28"/>
            <w:szCs w:val="28"/>
            <w:lang w:val="kk-KZ"/>
          </w:rPr>
          <w:t xml:space="preserve">https://adilet.zan.kz/kaz/docs/V1700015982 </w:t>
        </w:r>
        <w:r w:rsidR="00E26A9C" w:rsidRPr="00054567">
          <w:rPr>
            <w:rStyle w:val="a7"/>
            <w:rFonts w:ascii="Times New Roman" w:hAnsi="Times New Roman" w:cs="Times New Roman"/>
            <w:color w:val="auto"/>
            <w:sz w:val="28"/>
            <w:szCs w:val="28"/>
            <w:u w:val="none"/>
            <w:lang w:val="kk-KZ"/>
          </w:rPr>
          <w:t>16.10.2024</w:t>
        </w:r>
      </w:hyperlink>
      <w:r w:rsidRPr="00054567">
        <w:rPr>
          <w:rFonts w:ascii="Times New Roman" w:hAnsi="Times New Roman" w:cs="Times New Roman"/>
          <w:sz w:val="28"/>
          <w:szCs w:val="28"/>
          <w:lang w:val="kk-KZ"/>
        </w:rPr>
        <w:t>.</w:t>
      </w:r>
    </w:p>
    <w:p w14:paraId="714E57E1" w14:textId="7FA5E38B" w:rsidR="009676C1"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rPr>
        <w:t xml:space="preserve">Структура содержания непрерывного образования и учебные планы общеобразовательной школы. Временный государственный образовательный стандарт / под ред. </w:t>
      </w:r>
      <w:proofErr w:type="spellStart"/>
      <w:r w:rsidRPr="00054567">
        <w:rPr>
          <w:rFonts w:ascii="Times New Roman" w:hAnsi="Times New Roman" w:cs="Times New Roman"/>
          <w:sz w:val="28"/>
          <w:szCs w:val="28"/>
        </w:rPr>
        <w:t>B.C.Леднева</w:t>
      </w:r>
      <w:proofErr w:type="spellEnd"/>
      <w:r w:rsidRPr="00054567">
        <w:rPr>
          <w:rFonts w:ascii="Times New Roman" w:hAnsi="Times New Roman" w:cs="Times New Roman"/>
          <w:sz w:val="28"/>
          <w:szCs w:val="28"/>
        </w:rPr>
        <w:t>. - М., 1993. – 120 с</w:t>
      </w:r>
      <w:r w:rsidR="00D52959" w:rsidRPr="00054567">
        <w:rPr>
          <w:rFonts w:ascii="Times New Roman" w:hAnsi="Times New Roman" w:cs="Times New Roman"/>
          <w:sz w:val="28"/>
          <w:szCs w:val="28"/>
          <w:lang w:val="kk-KZ"/>
        </w:rPr>
        <w:t>.</w:t>
      </w:r>
    </w:p>
    <w:p w14:paraId="241F2A66" w14:textId="1A17469B" w:rsidR="009676C1"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proofErr w:type="spellStart"/>
      <w:r w:rsidRPr="00054567">
        <w:rPr>
          <w:rFonts w:ascii="Times New Roman" w:hAnsi="Times New Roman" w:cs="Times New Roman"/>
          <w:sz w:val="28"/>
          <w:szCs w:val="28"/>
        </w:rPr>
        <w:t>Даммер</w:t>
      </w:r>
      <w:proofErr w:type="spellEnd"/>
      <w:r w:rsidRPr="00054567">
        <w:rPr>
          <w:rFonts w:ascii="Times New Roman" w:hAnsi="Times New Roman" w:cs="Times New Roman"/>
          <w:sz w:val="28"/>
          <w:szCs w:val="28"/>
        </w:rPr>
        <w:t xml:space="preserve"> М.Д. Роль принципа научности в формировании содержания обучения // Вестник ЮУрГУ. Серия: Образование. Педагогические науки. - 2012. - №</w:t>
      </w:r>
      <w:r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4</w:t>
      </w:r>
      <w:r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(263). - С. 30</w:t>
      </w:r>
      <w:r w:rsidR="00D52959"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-33.</w:t>
      </w:r>
    </w:p>
    <w:p w14:paraId="7F8E9170" w14:textId="6C64716C" w:rsidR="009676C1"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Қаратабанов Р.Ә., Саипов А.А., Балғабаева Б.Х., Сапаров Қ.Т. Қазақстан географиясы. Жалпы білім беретін мектептердің 9-сынып оқушыларына арналған.1-бөлім.-Алматы: Алматы кітап баспасы, 2019-184 б</w:t>
      </w:r>
      <w:r w:rsidR="00CD4850" w:rsidRPr="00054567">
        <w:rPr>
          <w:rFonts w:ascii="Times New Roman" w:hAnsi="Times New Roman" w:cs="Times New Roman"/>
          <w:sz w:val="28"/>
          <w:szCs w:val="28"/>
          <w:lang w:val="kk-KZ"/>
        </w:rPr>
        <w:t>.</w:t>
      </w:r>
    </w:p>
    <w:p w14:paraId="6BE4237D" w14:textId="0235CD60" w:rsidR="009676C1"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proofErr w:type="spellStart"/>
      <w:r w:rsidRPr="00054567">
        <w:rPr>
          <w:rFonts w:ascii="Times New Roman" w:hAnsi="Times New Roman" w:cs="Times New Roman"/>
          <w:sz w:val="28"/>
          <w:szCs w:val="28"/>
        </w:rPr>
        <w:t>Жайлаубаева</w:t>
      </w:r>
      <w:proofErr w:type="spellEnd"/>
      <w:r w:rsidR="00BC176B"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Ш.</w:t>
      </w:r>
      <w:r w:rsidR="00BC176B"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 xml:space="preserve">Д. Формирование и функционирование интегрированных структур в агропромышленном комплексе (на примере Восточно-Казахстанской области): </w:t>
      </w:r>
      <w:proofErr w:type="spellStart"/>
      <w:r w:rsidRPr="00054567">
        <w:rPr>
          <w:rFonts w:ascii="Times New Roman" w:hAnsi="Times New Roman" w:cs="Times New Roman"/>
          <w:sz w:val="28"/>
          <w:szCs w:val="28"/>
        </w:rPr>
        <w:t>Автореф</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дис</w:t>
      </w:r>
      <w:proofErr w:type="spellEnd"/>
      <w:r w:rsidRPr="00054567">
        <w:rPr>
          <w:rFonts w:ascii="Times New Roman" w:hAnsi="Times New Roman" w:cs="Times New Roman"/>
          <w:sz w:val="28"/>
          <w:szCs w:val="28"/>
        </w:rPr>
        <w:t>. … канд. эконом. наук. – Алматы, 2003. – 30 с.</w:t>
      </w:r>
    </w:p>
    <w:p w14:paraId="3DBBBFEE" w14:textId="77777777" w:rsidR="009676C1"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Акимбекова Г.У. Проблемы переработки // http:// </w:t>
      </w:r>
      <w:r>
        <w:fldChar w:fldCharType="begin"/>
      </w:r>
      <w:r>
        <w:instrText>HYPERLINK "http://www.minagri.kz"</w:instrText>
      </w:r>
      <w:r>
        <w:fldChar w:fldCharType="separate"/>
      </w:r>
      <w:r w:rsidRPr="00054567">
        <w:rPr>
          <w:rStyle w:val="a7"/>
          <w:rFonts w:ascii="Times New Roman" w:hAnsi="Times New Roman" w:cs="Times New Roman"/>
          <w:sz w:val="28"/>
          <w:szCs w:val="28"/>
          <w:lang w:val="kk-KZ"/>
        </w:rPr>
        <w:t>www.minagri.kz</w:t>
      </w:r>
      <w:r>
        <w:rPr>
          <w:rStyle w:val="a7"/>
          <w:rFonts w:ascii="Times New Roman" w:hAnsi="Times New Roman" w:cs="Times New Roman"/>
          <w:sz w:val="28"/>
          <w:szCs w:val="28"/>
          <w:lang w:val="kk-KZ"/>
        </w:rPr>
        <w:fldChar w:fldCharType="end"/>
      </w:r>
      <w:r w:rsidRPr="00054567">
        <w:rPr>
          <w:rFonts w:ascii="Times New Roman" w:hAnsi="Times New Roman" w:cs="Times New Roman"/>
          <w:sz w:val="28"/>
          <w:szCs w:val="28"/>
          <w:lang w:val="kk-KZ"/>
        </w:rPr>
        <w:t>.</w:t>
      </w:r>
    </w:p>
    <w:p w14:paraId="523FA719" w14:textId="09FC6C92" w:rsidR="009676C1"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Көшербаев, Қ.Ж., Сағындықова, Э. Кластер –Қазақстанның азық-түлік қауіпсіздігін қамтамасыз ету кепілі. // 2-ші Үркімбаев оқулары: Халықаралық ғылыми-практикалық конференциясының материалдары. - Тараз, 2013. - 192-195 б. </w:t>
      </w:r>
    </w:p>
    <w:p w14:paraId="26909825" w14:textId="1D0D8611" w:rsidR="009676C1"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Толыбекова Ш.Т., Головина Г.Е., Козина С.С., Ахметов Е.А. т.б. Қазақстан географиясы: жалпы білім беретін мектептердің 9-сыныбына арналған оқулық. - Алматы: Мектеп, 2019. – 192 б. </w:t>
      </w:r>
    </w:p>
    <w:p w14:paraId="64709AC8" w14:textId="0464F5B4" w:rsidR="009676C1"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Усиков</w:t>
      </w:r>
      <w:r w:rsidR="006F54F1" w:rsidRPr="00054567">
        <w:rPr>
          <w:rFonts w:ascii="Times New Roman" w:eastAsia="Times New Roman" w:hAnsi="Times New Roman" w:cs="Times New Roman"/>
          <w:spacing w:val="1"/>
          <w:kern w:val="0"/>
          <w:sz w:val="28"/>
          <w:szCs w:val="28"/>
          <w:lang w:val="kk-KZ" w:eastAsia="ru-RU"/>
        </w:rPr>
        <w:t xml:space="preserve"> В</w:t>
      </w:r>
      <w:r w:rsidR="006F54F1" w:rsidRPr="00054567">
        <w:rPr>
          <w:rFonts w:ascii="Times New Roman" w:hAnsi="Times New Roman" w:cs="Times New Roman"/>
          <w:sz w:val="28"/>
          <w:szCs w:val="28"/>
          <w:lang w:val="kk-KZ"/>
        </w:rPr>
        <w:t>.</w:t>
      </w:r>
      <w:r w:rsidRPr="00054567">
        <w:rPr>
          <w:rFonts w:ascii="Times New Roman" w:hAnsi="Times New Roman" w:cs="Times New Roman"/>
          <w:sz w:val="28"/>
          <w:szCs w:val="28"/>
          <w:lang w:val="kk-KZ"/>
        </w:rPr>
        <w:t>,</w:t>
      </w:r>
      <w:r w:rsidR="007953A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Казановская</w:t>
      </w:r>
      <w:r w:rsidR="006F54F1" w:rsidRPr="00054567">
        <w:rPr>
          <w:rFonts w:ascii="Times New Roman" w:hAnsi="Times New Roman" w:cs="Times New Roman"/>
          <w:sz w:val="28"/>
          <w:szCs w:val="28"/>
          <w:lang w:val="kk-KZ"/>
        </w:rPr>
        <w:t xml:space="preserve"> Т.</w:t>
      </w:r>
      <w:r w:rsidRPr="00054567">
        <w:rPr>
          <w:rFonts w:ascii="Times New Roman" w:hAnsi="Times New Roman" w:cs="Times New Roman"/>
          <w:sz w:val="28"/>
          <w:szCs w:val="28"/>
          <w:lang w:val="kk-KZ"/>
        </w:rPr>
        <w:t>, Усикова</w:t>
      </w:r>
      <w:r w:rsidR="006F54F1" w:rsidRPr="00054567">
        <w:rPr>
          <w:rFonts w:ascii="Times New Roman" w:hAnsi="Times New Roman" w:cs="Times New Roman"/>
          <w:sz w:val="28"/>
          <w:szCs w:val="28"/>
          <w:lang w:val="kk-KZ"/>
        </w:rPr>
        <w:t xml:space="preserve"> А.</w:t>
      </w:r>
      <w:r w:rsidRPr="00054567">
        <w:rPr>
          <w:rFonts w:ascii="Times New Roman" w:hAnsi="Times New Roman" w:cs="Times New Roman"/>
          <w:sz w:val="28"/>
          <w:szCs w:val="28"/>
          <w:lang w:val="kk-KZ"/>
        </w:rPr>
        <w:t>, Зәбенова</w:t>
      </w:r>
      <w:r w:rsidR="006F54F1" w:rsidRPr="00054567">
        <w:rPr>
          <w:rFonts w:ascii="Times New Roman" w:hAnsi="Times New Roman" w:cs="Times New Roman"/>
          <w:sz w:val="28"/>
          <w:szCs w:val="28"/>
          <w:lang w:val="kk-KZ"/>
        </w:rPr>
        <w:t xml:space="preserve"> Г.</w:t>
      </w:r>
      <w:r w:rsidRPr="00054567">
        <w:rPr>
          <w:rFonts w:ascii="Times New Roman" w:hAnsi="Times New Roman" w:cs="Times New Roman"/>
          <w:sz w:val="28"/>
          <w:szCs w:val="28"/>
          <w:lang w:val="kk-KZ"/>
        </w:rPr>
        <w:t>/ Қазақстанның экономикалық және әлеуметтік географиясы: Жалпы білім беретін мектептің 9-сыныбына арналған оқулық. 2-басылым, өңделген- Алматы: Атамұра, 2009- 176 б</w:t>
      </w:r>
      <w:r w:rsidR="00CD4850" w:rsidRPr="00054567">
        <w:rPr>
          <w:rFonts w:ascii="Times New Roman" w:hAnsi="Times New Roman" w:cs="Times New Roman"/>
          <w:sz w:val="28"/>
          <w:szCs w:val="28"/>
          <w:lang w:val="kk-KZ"/>
        </w:rPr>
        <w:t>.</w:t>
      </w:r>
    </w:p>
    <w:p w14:paraId="6C4B47B7" w14:textId="2ADCE94F" w:rsidR="009676C1"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Сахова К.К., Теньтекбаева Ж.Ф., СадвакасоваА.Ж., Кенжебаев А.С. 9 сыныпқа арналған «География» оқулығы. – Нұрсұлтан: «Назарбаев Зияткерлік мектептері» ДББҰ, 2019. – 160 б.</w:t>
      </w:r>
    </w:p>
    <w:p w14:paraId="119EE01A" w14:textId="21AE9F16" w:rsidR="009676C1"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Кемел К.М., Айтаханов Қ., Бакирбекованың А.М. Қазақстанның </w:t>
      </w:r>
      <w:r w:rsidRPr="00054567">
        <w:rPr>
          <w:rFonts w:ascii="Times New Roman" w:hAnsi="Times New Roman" w:cs="Times New Roman"/>
          <w:bCs/>
          <w:sz w:val="28"/>
          <w:szCs w:val="28"/>
          <w:lang w:val="kk-KZ"/>
        </w:rPr>
        <w:t>ауыл</w:t>
      </w:r>
      <w:r w:rsidRPr="00054567">
        <w:rPr>
          <w:rFonts w:ascii="Times New Roman" w:hAnsi="Times New Roman" w:cs="Times New Roman"/>
          <w:sz w:val="28"/>
          <w:szCs w:val="28"/>
          <w:lang w:val="kk-KZ"/>
        </w:rPr>
        <w:t> </w:t>
      </w:r>
      <w:r w:rsidRPr="00054567">
        <w:rPr>
          <w:rFonts w:ascii="Times New Roman" w:hAnsi="Times New Roman" w:cs="Times New Roman"/>
          <w:bCs/>
          <w:sz w:val="28"/>
          <w:szCs w:val="28"/>
          <w:lang w:val="kk-KZ"/>
        </w:rPr>
        <w:t>шаруашылығы</w:t>
      </w:r>
      <w:r w:rsidRPr="00054567">
        <w:rPr>
          <w:rFonts w:ascii="Times New Roman" w:hAnsi="Times New Roman" w:cs="Times New Roman"/>
          <w:sz w:val="28"/>
          <w:szCs w:val="28"/>
          <w:lang w:val="kk-KZ"/>
        </w:rPr>
        <w:t xml:space="preserve">: даму хронологиясы және тиімді басқару : монография / М. Кемел, Қ. Айтаханов, А.М. Бакирбекова. - Алматы : New book, 2021. - 355, [1] б. </w:t>
      </w:r>
    </w:p>
    <w:p w14:paraId="387DCB1B" w14:textId="4319DABF" w:rsidR="009676C1"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 xml:space="preserve">Нұрғалиева А.А. Агробизнесті ұйымдастыру: оқу құралы - Алматы : Экономика, 2015. - 213, [1] б. </w:t>
      </w:r>
    </w:p>
    <w:p w14:paraId="4C71172F" w14:textId="5B1949A4" w:rsidR="009676C1"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rPr>
        <w:t>Шарипов Э. Сельское хозяйство Казахстана - Алматы:</w:t>
      </w:r>
      <w:r w:rsidR="00EE24D2" w:rsidRPr="00054567">
        <w:rPr>
          <w:rFonts w:ascii="Times New Roman" w:hAnsi="Times New Roman" w:cs="Times New Roman"/>
          <w:sz w:val="28"/>
          <w:szCs w:val="28"/>
          <w:lang w:val="kk-KZ"/>
        </w:rPr>
        <w:t xml:space="preserve"> </w:t>
      </w:r>
      <w:proofErr w:type="spellStart"/>
      <w:r w:rsidRPr="00054567">
        <w:rPr>
          <w:rFonts w:ascii="Times New Roman" w:hAnsi="Times New Roman" w:cs="Times New Roman"/>
          <w:sz w:val="28"/>
          <w:szCs w:val="28"/>
        </w:rPr>
        <w:t>Баспа</w:t>
      </w:r>
      <w:proofErr w:type="spellEnd"/>
      <w:r w:rsidRPr="00054567">
        <w:rPr>
          <w:rFonts w:ascii="Times New Roman" w:hAnsi="Times New Roman" w:cs="Times New Roman"/>
          <w:sz w:val="28"/>
          <w:szCs w:val="28"/>
        </w:rPr>
        <w:t xml:space="preserve"> Шар, 2016. - 351, [1] б.</w:t>
      </w:r>
    </w:p>
    <w:p w14:paraId="622D59F5" w14:textId="4264A6A6" w:rsidR="009676C1"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Баязитова Ш.Д. Қазақстанның аграрлық саласындағы кәсіпкерлік қызметін дамыту: экономика ғылым. кандидаты ... дис. авторефераты / Қазақ ұлттық аграрлық университеті. - Алматы, 2009. - 44 б.</w:t>
      </w:r>
    </w:p>
    <w:p w14:paraId="1041913F" w14:textId="011DEB12" w:rsidR="009676C1"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bCs/>
          <w:sz w:val="28"/>
          <w:szCs w:val="28"/>
          <w:lang w:val="kk-KZ"/>
        </w:rPr>
        <w:lastRenderedPageBreak/>
        <w:t>Саипов</w:t>
      </w:r>
      <w:r w:rsidRPr="00054567">
        <w:rPr>
          <w:rFonts w:ascii="Times New Roman" w:hAnsi="Times New Roman" w:cs="Times New Roman"/>
          <w:sz w:val="28"/>
          <w:szCs w:val="28"/>
          <w:lang w:val="kk-KZ"/>
        </w:rPr>
        <w:t xml:space="preserve"> А.А., Оспанова Г.Ш., Шынгысбаева Ш.К. Қазақстан Республикасының экономикалық және әлеуметтік географиясы бойынша практикалық жұмыстар : оқу-әдістемелік құралы / ҚР Білім және ғылым министрлігі, Л.Н. Гумилев атындағы Еуразия ұлттық университеті. - Нұр-Сұлтан, 2022. - 108 б. </w:t>
      </w:r>
    </w:p>
    <w:p w14:paraId="70EDCD58" w14:textId="4007DDED" w:rsidR="009676C1"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Амельченкова О.Е. Внедрение и использование современных цифровых технологий, инструментов электронного обучения по предметным: методическое пособие. – Смоленск, 2019. - 148 с.</w:t>
      </w:r>
    </w:p>
    <w:p w14:paraId="6929E5B4" w14:textId="33DDE2B9" w:rsidR="009676C1"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Амельчинко В.И., Жомартова А.М. Построение компетентностно-ориентированных занятий при изучении в бакалавриате курса «Методика преподаваия географии». Вестник ЗКГУ, № 4 (64)-2016г., С.138-145</w:t>
      </w:r>
      <w:r w:rsidR="00D52959" w:rsidRPr="00054567">
        <w:rPr>
          <w:rFonts w:ascii="Times New Roman" w:hAnsi="Times New Roman" w:cs="Times New Roman"/>
          <w:sz w:val="28"/>
          <w:szCs w:val="28"/>
          <w:lang w:val="kk-KZ"/>
        </w:rPr>
        <w:t>.</w:t>
      </w:r>
    </w:p>
    <w:p w14:paraId="7BBB1137" w14:textId="77777777" w:rsidR="009676C1"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Акашева Ә.С., Дүйсебаева К.Ж. Географияны оқыту әдістемесі: оқу-әдістемелік құралы. -Алматы: Қазақ университеті, 2013.-175 б.</w:t>
      </w:r>
    </w:p>
    <w:p w14:paraId="727D77AD" w14:textId="77777777" w:rsidR="009676C1"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Тоқпанов Е.А., Абулгазиев А.У., Сергеева А.М., Абдиманапов Б.Ш. Географияны оқыту әдістемесі: жоғары оқу орындары студенттеріне арналған оқулық. – Алматы, 2022. - 199 б.</w:t>
      </w:r>
    </w:p>
    <w:p w14:paraId="3601B8F1" w14:textId="73CFCF21" w:rsidR="009676C1"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proofErr w:type="spellStart"/>
      <w:r w:rsidRPr="00054567">
        <w:rPr>
          <w:rFonts w:ascii="Times New Roman" w:hAnsi="Times New Roman" w:cs="Times New Roman"/>
          <w:sz w:val="28"/>
          <w:szCs w:val="28"/>
        </w:rPr>
        <w:t>Кушимова</w:t>
      </w:r>
      <w:proofErr w:type="spellEnd"/>
      <w:r w:rsidRPr="00054567">
        <w:rPr>
          <w:rFonts w:ascii="Times New Roman" w:hAnsi="Times New Roman" w:cs="Times New Roman"/>
          <w:sz w:val="28"/>
          <w:szCs w:val="28"/>
        </w:rPr>
        <w:t xml:space="preserve"> А.Ғ. </w:t>
      </w:r>
      <w:proofErr w:type="spellStart"/>
      <w:r w:rsidRPr="00054567">
        <w:rPr>
          <w:rFonts w:ascii="Times New Roman" w:hAnsi="Times New Roman" w:cs="Times New Roman"/>
          <w:sz w:val="28"/>
          <w:szCs w:val="28"/>
        </w:rPr>
        <w:t>Географияны</w:t>
      </w:r>
      <w:proofErr w:type="spellEnd"/>
      <w:r w:rsidRPr="00054567">
        <w:rPr>
          <w:rFonts w:ascii="Times New Roman" w:hAnsi="Times New Roman" w:cs="Times New Roman"/>
          <w:sz w:val="28"/>
          <w:szCs w:val="28"/>
          <w:lang w:val="kk-KZ"/>
        </w:rPr>
        <w:t xml:space="preserve"> </w:t>
      </w:r>
      <w:proofErr w:type="spellStart"/>
      <w:r w:rsidRPr="00054567">
        <w:rPr>
          <w:rFonts w:ascii="Times New Roman" w:hAnsi="Times New Roman" w:cs="Times New Roman"/>
          <w:sz w:val="28"/>
          <w:szCs w:val="28"/>
        </w:rPr>
        <w:t>оқыту</w:t>
      </w:r>
      <w:proofErr w:type="spellEnd"/>
      <w:r w:rsidRPr="00054567">
        <w:rPr>
          <w:rFonts w:ascii="Times New Roman" w:hAnsi="Times New Roman" w:cs="Times New Roman"/>
          <w:sz w:val="28"/>
          <w:szCs w:val="28"/>
          <w:lang w:val="kk-KZ"/>
        </w:rPr>
        <w:t xml:space="preserve"> </w:t>
      </w:r>
      <w:proofErr w:type="spellStart"/>
      <w:r w:rsidRPr="00054567">
        <w:rPr>
          <w:rFonts w:ascii="Times New Roman" w:hAnsi="Times New Roman" w:cs="Times New Roman"/>
          <w:sz w:val="28"/>
          <w:szCs w:val="28"/>
        </w:rPr>
        <w:t>әдістемесі</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оқу</w:t>
      </w:r>
      <w:proofErr w:type="spellEnd"/>
      <w:r w:rsidR="00FE30E8" w:rsidRPr="00054567">
        <w:rPr>
          <w:rFonts w:ascii="Times New Roman" w:hAnsi="Times New Roman" w:cs="Times New Roman"/>
          <w:sz w:val="28"/>
          <w:szCs w:val="28"/>
          <w:lang w:val="kk-KZ"/>
        </w:rPr>
        <w:t xml:space="preserve"> </w:t>
      </w:r>
      <w:proofErr w:type="spellStart"/>
      <w:r w:rsidRPr="00054567">
        <w:rPr>
          <w:rFonts w:ascii="Times New Roman" w:hAnsi="Times New Roman" w:cs="Times New Roman"/>
          <w:sz w:val="28"/>
          <w:szCs w:val="28"/>
        </w:rPr>
        <w:t>құралы</w:t>
      </w:r>
      <w:proofErr w:type="spellEnd"/>
      <w:r w:rsidRPr="00054567">
        <w:rPr>
          <w:rFonts w:ascii="Times New Roman" w:hAnsi="Times New Roman" w:cs="Times New Roman"/>
          <w:sz w:val="28"/>
          <w:szCs w:val="28"/>
        </w:rPr>
        <w:t xml:space="preserve">. – Алматы, 2003. - 57 б. 32 География в современной школе. Сборник научно-методических материалов / </w:t>
      </w:r>
      <w:proofErr w:type="spellStart"/>
      <w:r w:rsidRPr="00054567">
        <w:rPr>
          <w:rFonts w:ascii="Times New Roman" w:hAnsi="Times New Roman" w:cs="Times New Roman"/>
          <w:sz w:val="28"/>
          <w:szCs w:val="28"/>
        </w:rPr>
        <w:t>под.ред</w:t>
      </w:r>
      <w:proofErr w:type="spellEnd"/>
      <w:r w:rsidRPr="00054567">
        <w:rPr>
          <w:rFonts w:ascii="Times New Roman" w:hAnsi="Times New Roman" w:cs="Times New Roman"/>
          <w:sz w:val="28"/>
          <w:szCs w:val="28"/>
        </w:rPr>
        <w:t xml:space="preserve">. </w:t>
      </w:r>
      <w:proofErr w:type="spellStart"/>
      <w:r w:rsidRPr="00054567">
        <w:rPr>
          <w:rFonts w:ascii="Times New Roman" w:hAnsi="Times New Roman" w:cs="Times New Roman"/>
          <w:sz w:val="28"/>
          <w:szCs w:val="28"/>
        </w:rPr>
        <w:t>Н.И.Яковлевой</w:t>
      </w:r>
      <w:proofErr w:type="spellEnd"/>
      <w:r w:rsidRPr="00054567">
        <w:rPr>
          <w:rFonts w:ascii="Times New Roman" w:hAnsi="Times New Roman" w:cs="Times New Roman"/>
          <w:sz w:val="28"/>
          <w:szCs w:val="28"/>
        </w:rPr>
        <w:t>. -М.:</w:t>
      </w:r>
      <w:r w:rsidR="00877835"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МИО</w:t>
      </w:r>
      <w:r w:rsidRPr="00054567">
        <w:rPr>
          <w:rFonts w:ascii="Times New Roman" w:hAnsi="Times New Roman" w:cs="Times New Roman"/>
          <w:sz w:val="28"/>
          <w:szCs w:val="28"/>
          <w:lang w:val="kk-KZ"/>
        </w:rPr>
        <w:t>О</w:t>
      </w:r>
      <w:r w:rsidRPr="00054567">
        <w:rPr>
          <w:rFonts w:ascii="Times New Roman" w:hAnsi="Times New Roman" w:cs="Times New Roman"/>
          <w:sz w:val="28"/>
          <w:szCs w:val="28"/>
        </w:rPr>
        <w:t xml:space="preserve">, 2010. - 176 с. </w:t>
      </w:r>
    </w:p>
    <w:p w14:paraId="64E77182" w14:textId="3D009C46" w:rsidR="009676C1"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rPr>
        <w:t>Краевский В.</w:t>
      </w:r>
      <w:r w:rsidR="00917845" w:rsidRPr="00054567">
        <w:rPr>
          <w:rFonts w:ascii="Times New Roman" w:hAnsi="Times New Roman" w:cs="Times New Roman"/>
          <w:sz w:val="28"/>
          <w:szCs w:val="28"/>
        </w:rPr>
        <w:t xml:space="preserve"> </w:t>
      </w:r>
      <w:r w:rsidRPr="00054567">
        <w:rPr>
          <w:rFonts w:ascii="Times New Roman" w:hAnsi="Times New Roman" w:cs="Times New Roman"/>
          <w:sz w:val="28"/>
          <w:szCs w:val="28"/>
        </w:rPr>
        <w:t xml:space="preserve">В., Хуторской А.В. Основы обучения. Дидактика и методика: учеб. пособие для студ. </w:t>
      </w:r>
      <w:proofErr w:type="spellStart"/>
      <w:r w:rsidRPr="00054567">
        <w:rPr>
          <w:rFonts w:ascii="Times New Roman" w:hAnsi="Times New Roman" w:cs="Times New Roman"/>
          <w:sz w:val="28"/>
          <w:szCs w:val="28"/>
        </w:rPr>
        <w:t>высш</w:t>
      </w:r>
      <w:proofErr w:type="spellEnd"/>
      <w:r w:rsidRPr="00054567">
        <w:rPr>
          <w:rFonts w:ascii="Times New Roman" w:hAnsi="Times New Roman" w:cs="Times New Roman"/>
          <w:sz w:val="28"/>
          <w:szCs w:val="28"/>
        </w:rPr>
        <w:t xml:space="preserve">. учеб. </w:t>
      </w:r>
      <w:proofErr w:type="spellStart"/>
      <w:r w:rsidRPr="00054567">
        <w:rPr>
          <w:rFonts w:ascii="Times New Roman" w:hAnsi="Times New Roman" w:cs="Times New Roman"/>
          <w:sz w:val="28"/>
          <w:szCs w:val="28"/>
        </w:rPr>
        <w:t>завед</w:t>
      </w:r>
      <w:proofErr w:type="spellEnd"/>
      <w:r w:rsidRPr="00054567">
        <w:rPr>
          <w:rFonts w:ascii="Times New Roman" w:hAnsi="Times New Roman" w:cs="Times New Roman"/>
          <w:sz w:val="28"/>
          <w:szCs w:val="28"/>
        </w:rPr>
        <w:t xml:space="preserve">. - М., 2007. - С. 54. </w:t>
      </w:r>
    </w:p>
    <w:p w14:paraId="77C111BF" w14:textId="3E6B7F54" w:rsidR="009676C1"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proofErr w:type="spellStart"/>
      <w:r w:rsidRPr="00054567">
        <w:rPr>
          <w:rFonts w:ascii="Times New Roman" w:hAnsi="Times New Roman" w:cs="Times New Roman"/>
          <w:sz w:val="28"/>
          <w:szCs w:val="28"/>
        </w:rPr>
        <w:t>Таубаева</w:t>
      </w:r>
      <w:proofErr w:type="spellEnd"/>
      <w:r w:rsidRPr="00054567">
        <w:rPr>
          <w:rFonts w:ascii="Times New Roman" w:hAnsi="Times New Roman" w:cs="Times New Roman"/>
          <w:sz w:val="28"/>
          <w:szCs w:val="28"/>
        </w:rPr>
        <w:t xml:space="preserve"> Ш.</w:t>
      </w:r>
      <w:r w:rsidR="00917845" w:rsidRPr="00054567">
        <w:rPr>
          <w:rFonts w:ascii="Times New Roman" w:hAnsi="Times New Roman" w:cs="Times New Roman"/>
          <w:sz w:val="28"/>
          <w:szCs w:val="28"/>
        </w:rPr>
        <w:t xml:space="preserve"> </w:t>
      </w:r>
      <w:r w:rsidRPr="00054567">
        <w:rPr>
          <w:rFonts w:ascii="Times New Roman" w:hAnsi="Times New Roman" w:cs="Times New Roman"/>
          <w:sz w:val="28"/>
          <w:szCs w:val="28"/>
        </w:rPr>
        <w:t>Т.</w:t>
      </w:r>
      <w:r w:rsidR="000264B4"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Профессиональная самореализация учителей общеобразовательных школ: инновационный аспект. – Алматы:</w:t>
      </w:r>
      <w:r w:rsidR="00877835" w:rsidRPr="00054567">
        <w:rPr>
          <w:rFonts w:ascii="Times New Roman" w:hAnsi="Times New Roman" w:cs="Times New Roman"/>
          <w:sz w:val="28"/>
          <w:szCs w:val="28"/>
          <w:lang w:val="kk-KZ"/>
        </w:rPr>
        <w:t xml:space="preserve"> </w:t>
      </w:r>
      <w:proofErr w:type="spellStart"/>
      <w:r w:rsidRPr="00054567">
        <w:rPr>
          <w:rFonts w:ascii="Times New Roman" w:hAnsi="Times New Roman" w:cs="Times New Roman"/>
          <w:sz w:val="28"/>
          <w:szCs w:val="28"/>
        </w:rPr>
        <w:t>Қазақ</w:t>
      </w:r>
      <w:proofErr w:type="spellEnd"/>
      <w:r w:rsidR="00877835" w:rsidRPr="00054567">
        <w:rPr>
          <w:rFonts w:ascii="Times New Roman" w:hAnsi="Times New Roman" w:cs="Times New Roman"/>
          <w:sz w:val="28"/>
          <w:szCs w:val="28"/>
          <w:lang w:val="kk-KZ"/>
        </w:rPr>
        <w:t xml:space="preserve"> </w:t>
      </w:r>
      <w:proofErr w:type="spellStart"/>
      <w:r w:rsidRPr="00054567">
        <w:rPr>
          <w:rFonts w:ascii="Times New Roman" w:hAnsi="Times New Roman" w:cs="Times New Roman"/>
          <w:sz w:val="28"/>
          <w:szCs w:val="28"/>
        </w:rPr>
        <w:t>университеті</w:t>
      </w:r>
      <w:proofErr w:type="spellEnd"/>
      <w:r w:rsidRPr="00054567">
        <w:rPr>
          <w:rFonts w:ascii="Times New Roman" w:hAnsi="Times New Roman" w:cs="Times New Roman"/>
          <w:sz w:val="28"/>
          <w:szCs w:val="28"/>
        </w:rPr>
        <w:t>, 2017. – 174 с.</w:t>
      </w:r>
    </w:p>
    <w:p w14:paraId="7C951A26" w14:textId="59A8DE78" w:rsidR="009676C1"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proofErr w:type="spellStart"/>
      <w:r w:rsidRPr="00054567">
        <w:rPr>
          <w:rFonts w:ascii="Times New Roman" w:hAnsi="Times New Roman" w:cs="Times New Roman"/>
          <w:sz w:val="28"/>
          <w:szCs w:val="28"/>
        </w:rPr>
        <w:t>Таубаева</w:t>
      </w:r>
      <w:proofErr w:type="spellEnd"/>
      <w:r w:rsidRPr="00054567">
        <w:rPr>
          <w:rFonts w:ascii="Times New Roman" w:hAnsi="Times New Roman" w:cs="Times New Roman"/>
          <w:sz w:val="28"/>
          <w:szCs w:val="28"/>
        </w:rPr>
        <w:t xml:space="preserve"> Ш.</w:t>
      </w:r>
      <w:r w:rsidR="00917845" w:rsidRPr="00054567">
        <w:rPr>
          <w:rFonts w:ascii="Times New Roman" w:hAnsi="Times New Roman" w:cs="Times New Roman"/>
          <w:sz w:val="28"/>
          <w:szCs w:val="28"/>
        </w:rPr>
        <w:t xml:space="preserve"> </w:t>
      </w:r>
      <w:r w:rsidRPr="00054567">
        <w:rPr>
          <w:rFonts w:ascii="Times New Roman" w:hAnsi="Times New Roman" w:cs="Times New Roman"/>
          <w:sz w:val="28"/>
          <w:szCs w:val="28"/>
        </w:rPr>
        <w:t>Т., Иманбаева С.</w:t>
      </w:r>
      <w:r w:rsidR="00917845" w:rsidRPr="00054567">
        <w:rPr>
          <w:rFonts w:ascii="Times New Roman" w:hAnsi="Times New Roman" w:cs="Times New Roman"/>
          <w:sz w:val="28"/>
          <w:szCs w:val="28"/>
        </w:rPr>
        <w:t xml:space="preserve"> </w:t>
      </w:r>
      <w:r w:rsidRPr="00054567">
        <w:rPr>
          <w:rFonts w:ascii="Times New Roman" w:hAnsi="Times New Roman" w:cs="Times New Roman"/>
          <w:sz w:val="28"/>
          <w:szCs w:val="28"/>
        </w:rPr>
        <w:t>Т. Исследовательская компетентность специалиста в области образования // Электрон. науч. журн. «ЦИТИСЭ». Педагогические науки. - 2016. - №1(5). - С. 29</w:t>
      </w:r>
      <w:r w:rsidR="00917845" w:rsidRPr="00054567">
        <w:rPr>
          <w:rFonts w:ascii="Times New Roman" w:hAnsi="Times New Roman" w:cs="Times New Roman"/>
          <w:sz w:val="28"/>
          <w:szCs w:val="28"/>
          <w:lang w:val="en-US"/>
        </w:rPr>
        <w:t xml:space="preserve"> </w:t>
      </w:r>
      <w:r w:rsidRPr="00054567">
        <w:rPr>
          <w:rFonts w:ascii="Times New Roman" w:hAnsi="Times New Roman" w:cs="Times New Roman"/>
          <w:sz w:val="28"/>
          <w:szCs w:val="28"/>
        </w:rPr>
        <w:t>-37.</w:t>
      </w:r>
    </w:p>
    <w:p w14:paraId="50609490" w14:textId="21F3E2CB" w:rsidR="009676C1"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proofErr w:type="spellStart"/>
      <w:r w:rsidRPr="00054567">
        <w:rPr>
          <w:rFonts w:ascii="Times New Roman" w:hAnsi="Times New Roman" w:cs="Times New Roman"/>
          <w:sz w:val="28"/>
          <w:szCs w:val="28"/>
          <w:lang w:val="en-US"/>
        </w:rPr>
        <w:t>Khorgasbay</w:t>
      </w:r>
      <w:proofErr w:type="spellEnd"/>
      <w:r w:rsidRPr="00054567">
        <w:rPr>
          <w:rFonts w:ascii="Times New Roman" w:hAnsi="Times New Roman" w:cs="Times New Roman"/>
          <w:sz w:val="28"/>
          <w:szCs w:val="28"/>
          <w:lang w:val="en-US"/>
        </w:rPr>
        <w:t xml:space="preserve"> Ye., </w:t>
      </w:r>
      <w:proofErr w:type="spellStart"/>
      <w:r w:rsidRPr="00054567">
        <w:rPr>
          <w:rFonts w:ascii="Times New Roman" w:hAnsi="Times New Roman" w:cs="Times New Roman"/>
          <w:sz w:val="28"/>
          <w:szCs w:val="28"/>
          <w:lang w:val="en-US"/>
        </w:rPr>
        <w:t>Karbayeva</w:t>
      </w:r>
      <w:proofErr w:type="spellEnd"/>
      <w:r w:rsidRPr="00054567">
        <w:rPr>
          <w:rFonts w:ascii="Times New Roman" w:hAnsi="Times New Roman" w:cs="Times New Roman"/>
          <w:sz w:val="28"/>
          <w:szCs w:val="28"/>
          <w:lang w:val="en-US"/>
        </w:rPr>
        <w:t xml:space="preserve"> Sh.</w:t>
      </w:r>
      <w:r w:rsidR="00917845" w:rsidRPr="00054567">
        <w:rPr>
          <w:rFonts w:ascii="Times New Roman" w:hAnsi="Times New Roman" w:cs="Times New Roman"/>
          <w:sz w:val="28"/>
          <w:szCs w:val="28"/>
          <w:lang w:val="en-US"/>
        </w:rPr>
        <w:t xml:space="preserve"> </w:t>
      </w:r>
      <w:r w:rsidRPr="00054567">
        <w:rPr>
          <w:rFonts w:ascii="Times New Roman" w:hAnsi="Times New Roman" w:cs="Times New Roman"/>
          <w:sz w:val="28"/>
          <w:szCs w:val="28"/>
          <w:lang w:val="en-US"/>
        </w:rPr>
        <w:t xml:space="preserve">Didactics of modern lessons in the </w:t>
      </w:r>
      <w:proofErr w:type="spellStart"/>
      <w:r w:rsidRPr="00054567">
        <w:rPr>
          <w:rFonts w:ascii="Times New Roman" w:hAnsi="Times New Roman" w:cs="Times New Roman"/>
          <w:sz w:val="28"/>
          <w:szCs w:val="28"/>
          <w:lang w:val="en-US"/>
        </w:rPr>
        <w:t>modernisation</w:t>
      </w:r>
      <w:proofErr w:type="spellEnd"/>
      <w:r w:rsidRPr="00054567">
        <w:rPr>
          <w:rFonts w:ascii="Times New Roman" w:hAnsi="Times New Roman" w:cs="Times New Roman"/>
          <w:sz w:val="28"/>
          <w:szCs w:val="28"/>
          <w:lang w:val="en-US"/>
        </w:rPr>
        <w:t xml:space="preserve"> of geographical education. Cypriot Journal of Educational Sciences</w:t>
      </w:r>
      <w:r w:rsidR="00AB0B71" w:rsidRPr="00054567">
        <w:rPr>
          <w:rFonts w:ascii="Times New Roman" w:hAnsi="Times New Roman" w:cs="Times New Roman"/>
          <w:sz w:val="28"/>
          <w:szCs w:val="28"/>
          <w:lang w:val="en-US"/>
        </w:rPr>
        <w:t xml:space="preserve"> </w:t>
      </w:r>
      <w:r w:rsidRPr="00054567">
        <w:rPr>
          <w:rFonts w:ascii="Times New Roman" w:hAnsi="Times New Roman" w:cs="Times New Roman"/>
          <w:sz w:val="28"/>
          <w:szCs w:val="28"/>
          <w:lang w:val="en-US"/>
        </w:rPr>
        <w:t xml:space="preserve">Volume 17, Issue 7, (2022) </w:t>
      </w:r>
      <w:r w:rsidR="00FA53CC" w:rsidRPr="00054567">
        <w:rPr>
          <w:rFonts w:ascii="Times New Roman" w:hAnsi="Times New Roman" w:cs="Times New Roman"/>
          <w:sz w:val="28"/>
          <w:szCs w:val="28"/>
          <w:lang w:val="kk-KZ"/>
        </w:rPr>
        <w:t xml:space="preserve">Р. </w:t>
      </w:r>
      <w:r w:rsidRPr="00054567">
        <w:rPr>
          <w:rFonts w:ascii="Times New Roman" w:hAnsi="Times New Roman" w:cs="Times New Roman"/>
          <w:sz w:val="28"/>
          <w:szCs w:val="28"/>
          <w:lang w:val="en-US"/>
        </w:rPr>
        <w:t>2207-2221</w:t>
      </w:r>
      <w:r w:rsidRPr="00054567">
        <w:rPr>
          <w:rFonts w:ascii="Times New Roman" w:hAnsi="Times New Roman" w:cs="Times New Roman"/>
          <w:sz w:val="28"/>
          <w:szCs w:val="28"/>
          <w:lang w:val="kk-KZ"/>
        </w:rPr>
        <w:t>.</w:t>
      </w:r>
    </w:p>
    <w:p w14:paraId="036841BF" w14:textId="24503806" w:rsidR="009676C1"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proofErr w:type="spellStart"/>
      <w:r w:rsidRPr="00054567">
        <w:rPr>
          <w:rFonts w:ascii="Times New Roman" w:hAnsi="Times New Roman" w:cs="Times New Roman"/>
          <w:sz w:val="28"/>
          <w:szCs w:val="28"/>
        </w:rPr>
        <w:t>Скаткин</w:t>
      </w:r>
      <w:proofErr w:type="spellEnd"/>
      <w:r w:rsidRPr="00054567">
        <w:rPr>
          <w:rFonts w:ascii="Times New Roman" w:hAnsi="Times New Roman" w:cs="Times New Roman"/>
          <w:sz w:val="28"/>
          <w:szCs w:val="28"/>
        </w:rPr>
        <w:t>, М.Н.</w:t>
      </w:r>
      <w:r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И.Я. Лернер О методах обучения</w:t>
      </w:r>
      <w:r w:rsidRPr="00054567">
        <w:rPr>
          <w:rFonts w:ascii="Times New Roman" w:hAnsi="Times New Roman" w:cs="Times New Roman"/>
          <w:sz w:val="28"/>
          <w:szCs w:val="28"/>
          <w:lang w:val="kk-KZ"/>
        </w:rPr>
        <w:t xml:space="preserve">т </w:t>
      </w:r>
      <w:r w:rsidRPr="00054567">
        <w:rPr>
          <w:rFonts w:ascii="Times New Roman" w:hAnsi="Times New Roman" w:cs="Times New Roman"/>
          <w:sz w:val="28"/>
          <w:szCs w:val="28"/>
        </w:rPr>
        <w:t>//Советская педагогика. – 1965. – № 3. – С. 118</w:t>
      </w:r>
      <w:r w:rsidR="00917845" w:rsidRPr="00054567">
        <w:rPr>
          <w:rFonts w:ascii="Times New Roman" w:hAnsi="Times New Roman" w:cs="Times New Roman"/>
          <w:sz w:val="28"/>
          <w:szCs w:val="28"/>
        </w:rPr>
        <w:t xml:space="preserve"> </w:t>
      </w:r>
      <w:r w:rsidR="00CD7EC0" w:rsidRPr="00054567">
        <w:rPr>
          <w:rFonts w:ascii="Times New Roman" w:hAnsi="Times New Roman" w:cs="Times New Roman"/>
          <w:sz w:val="28"/>
          <w:szCs w:val="28"/>
          <w:lang w:val="kk-KZ"/>
        </w:rPr>
        <w:t>-</w:t>
      </w:r>
      <w:r w:rsidRPr="00054567">
        <w:rPr>
          <w:rFonts w:ascii="Times New Roman" w:hAnsi="Times New Roman" w:cs="Times New Roman"/>
          <w:sz w:val="28"/>
          <w:szCs w:val="28"/>
        </w:rPr>
        <w:t>119.</w:t>
      </w:r>
    </w:p>
    <w:p w14:paraId="77BED8B7" w14:textId="1DF3D2B3" w:rsidR="009676C1"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ҚР БҒМ №</w:t>
      </w:r>
      <w:r w:rsidR="00A2541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668 бұйрығы. Типтік оқу бағдарламалары (7-9 сыныптар). - Астана, 2016. </w:t>
      </w:r>
    </w:p>
    <w:p w14:paraId="73E81FD2" w14:textId="7AA4DE5F" w:rsidR="009676C1"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proofErr w:type="spellStart"/>
      <w:r w:rsidRPr="00054567">
        <w:rPr>
          <w:rFonts w:ascii="Times New Roman" w:hAnsi="Times New Roman" w:cs="Times New Roman"/>
          <w:sz w:val="28"/>
          <w:szCs w:val="28"/>
        </w:rPr>
        <w:t>Таможняя</w:t>
      </w:r>
      <w:proofErr w:type="spellEnd"/>
      <w:r w:rsidRPr="00054567">
        <w:rPr>
          <w:rFonts w:ascii="Times New Roman" w:hAnsi="Times New Roman" w:cs="Times New Roman"/>
          <w:sz w:val="28"/>
          <w:szCs w:val="28"/>
        </w:rPr>
        <w:t xml:space="preserve"> Е.А. Развитие творческой активности студентов в рамках практической работы // Научные труды МГПУ. Серия: Естественные науки: сб. науч. статей. - М.: Прометей, 2006. - С. 466</w:t>
      </w:r>
      <w:r w:rsidR="00917845" w:rsidRPr="00054567">
        <w:rPr>
          <w:rFonts w:ascii="Times New Roman" w:hAnsi="Times New Roman" w:cs="Times New Roman"/>
          <w:sz w:val="28"/>
          <w:szCs w:val="28"/>
          <w:lang w:val="en-US"/>
        </w:rPr>
        <w:t xml:space="preserve"> </w:t>
      </w:r>
      <w:r w:rsidR="00CD7EC0" w:rsidRPr="00054567">
        <w:rPr>
          <w:rFonts w:ascii="Times New Roman" w:hAnsi="Times New Roman" w:cs="Times New Roman"/>
          <w:sz w:val="28"/>
          <w:szCs w:val="28"/>
          <w:lang w:val="kk-KZ"/>
        </w:rPr>
        <w:t>-</w:t>
      </w:r>
      <w:r w:rsidRPr="00054567">
        <w:rPr>
          <w:rFonts w:ascii="Times New Roman" w:hAnsi="Times New Roman" w:cs="Times New Roman"/>
          <w:sz w:val="28"/>
          <w:szCs w:val="28"/>
        </w:rPr>
        <w:t>468.</w:t>
      </w:r>
    </w:p>
    <w:p w14:paraId="555094EC" w14:textId="74B08237" w:rsidR="009676C1"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Хорғасбай Е., Карбаева Ш.Ш.Тұлғаға бағдарланған білім беру тәсілдері арқылы географияны оқыту үлгісі (ауыл шарушылығының экономикалық даму үрдістері мысалында) / Абылай хан атындағы Қазақ халықаралық қатынастар және әлем тілдері университетінің Хабаршысы «Педагогикалық</w:t>
      </w:r>
      <w:r w:rsidR="00B80A3D"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ғылымдар» сериясы. № 2(65)2022, 321-335 б. DOI: </w:t>
      </w:r>
      <w:r>
        <w:fldChar w:fldCharType="begin"/>
      </w:r>
      <w:r>
        <w:instrText>HYPERLINK "https://doi.org/10.48371/PEDS.2022.65.2"</w:instrText>
      </w:r>
      <w:r>
        <w:fldChar w:fldCharType="separate"/>
      </w:r>
      <w:r w:rsidRPr="00054567">
        <w:rPr>
          <w:rFonts w:ascii="Times New Roman" w:hAnsi="Times New Roman" w:cs="Times New Roman"/>
          <w:sz w:val="28"/>
          <w:szCs w:val="28"/>
          <w:lang w:val="kk-KZ"/>
        </w:rPr>
        <w:t>https://doi.org/10.48371/PEDS.2022.65.2</w:t>
      </w:r>
      <w:r>
        <w:rPr>
          <w:rFonts w:ascii="Times New Roman" w:hAnsi="Times New Roman" w:cs="Times New Roman"/>
          <w:sz w:val="28"/>
          <w:szCs w:val="28"/>
          <w:lang w:val="kk-KZ"/>
        </w:rPr>
        <w:fldChar w:fldCharType="end"/>
      </w:r>
    </w:p>
    <w:p w14:paraId="4BE85E08" w14:textId="25413BF3" w:rsidR="009676C1"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rPr>
        <w:lastRenderedPageBreak/>
        <w:t>Хор</w:t>
      </w:r>
      <w:r w:rsidRPr="00054567">
        <w:rPr>
          <w:rFonts w:ascii="Times New Roman" w:hAnsi="Times New Roman" w:cs="Times New Roman"/>
          <w:sz w:val="28"/>
          <w:szCs w:val="28"/>
          <w:lang w:val="kk-KZ"/>
        </w:rPr>
        <w:t>г</w:t>
      </w:r>
      <w:proofErr w:type="spellStart"/>
      <w:r w:rsidRPr="00054567">
        <w:rPr>
          <w:rFonts w:ascii="Times New Roman" w:hAnsi="Times New Roman" w:cs="Times New Roman"/>
          <w:sz w:val="28"/>
          <w:szCs w:val="28"/>
        </w:rPr>
        <w:t>асбай</w:t>
      </w:r>
      <w:proofErr w:type="spellEnd"/>
      <w:r w:rsidRPr="00054567">
        <w:rPr>
          <w:rFonts w:ascii="Times New Roman" w:hAnsi="Times New Roman" w:cs="Times New Roman"/>
          <w:sz w:val="28"/>
          <w:szCs w:val="28"/>
        </w:rPr>
        <w:t xml:space="preserve"> Е., </w:t>
      </w:r>
      <w:proofErr w:type="spellStart"/>
      <w:r w:rsidRPr="00054567">
        <w:rPr>
          <w:rFonts w:ascii="Times New Roman" w:hAnsi="Times New Roman" w:cs="Times New Roman"/>
          <w:sz w:val="28"/>
          <w:szCs w:val="28"/>
        </w:rPr>
        <w:t>Карбаева</w:t>
      </w:r>
      <w:proofErr w:type="spellEnd"/>
      <w:r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Ш.</w:t>
      </w:r>
      <w:r w:rsidR="00CD7EC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Ш.</w:t>
      </w:r>
      <w:r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Новые требования к модели обучения/ Материалы Всероссийской научно-практической конференции «Современное географическое образование: проблемы и перспективы развития». Москва, 02 ноября 2018. -</w:t>
      </w:r>
      <w:r w:rsidR="00D52959"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С. 22</w:t>
      </w:r>
      <w:r w:rsidR="00CD7EC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25</w:t>
      </w:r>
      <w:r w:rsidR="00D52959" w:rsidRPr="00054567">
        <w:rPr>
          <w:rFonts w:ascii="Times New Roman" w:hAnsi="Times New Roman" w:cs="Times New Roman"/>
          <w:sz w:val="28"/>
          <w:szCs w:val="28"/>
          <w:lang w:val="kk-KZ"/>
        </w:rPr>
        <w:t>.</w:t>
      </w:r>
      <w:r w:rsidRPr="00054567">
        <w:rPr>
          <w:rFonts w:ascii="Times New Roman" w:hAnsi="Times New Roman" w:cs="Times New Roman"/>
          <w:sz w:val="28"/>
          <w:szCs w:val="28"/>
        </w:rPr>
        <w:t xml:space="preserve"> </w:t>
      </w:r>
    </w:p>
    <w:p w14:paraId="138B3FA9" w14:textId="77777777" w:rsidR="009676C1"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rPr>
        <w:t>Шаталов М.</w:t>
      </w:r>
      <w:r w:rsidR="00CD7EC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А. Методология отбора и структурирования содержания учебных курсов // Международный журнал экспериментального образования. – 2012. – №4</w:t>
      </w:r>
      <w:r w:rsidR="00CD7EC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-2. – С. 274</w:t>
      </w:r>
      <w:r w:rsidR="00CD7EC0"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-278.</w:t>
      </w:r>
    </w:p>
    <w:p w14:paraId="0B41CD50" w14:textId="52A58F73" w:rsidR="009676C1"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rPr>
        <w:t>Лысенкова С</w:t>
      </w:r>
      <w:r w:rsidR="00A25416" w:rsidRPr="00054567">
        <w:rPr>
          <w:rFonts w:ascii="Times New Roman" w:hAnsi="Times New Roman" w:cs="Times New Roman"/>
          <w:sz w:val="28"/>
          <w:szCs w:val="28"/>
          <w:lang w:val="kk-KZ"/>
        </w:rPr>
        <w:t>.</w:t>
      </w:r>
      <w:r w:rsidRPr="00054567">
        <w:rPr>
          <w:rFonts w:ascii="Times New Roman" w:hAnsi="Times New Roman" w:cs="Times New Roman"/>
          <w:sz w:val="28"/>
          <w:szCs w:val="28"/>
        </w:rPr>
        <w:t xml:space="preserve"> Н.</w:t>
      </w:r>
      <w:r w:rsidR="00A2541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Методом опережающего обучения: книга для учителя: из опыта работы / Лысенкова Софья Николаевна. - Москва: Просвещение, 1988. - 192 с</w:t>
      </w:r>
      <w:r w:rsidR="00CD7EC0" w:rsidRPr="00054567">
        <w:rPr>
          <w:rFonts w:ascii="Times New Roman" w:hAnsi="Times New Roman" w:cs="Times New Roman"/>
          <w:sz w:val="28"/>
          <w:szCs w:val="28"/>
          <w:lang w:val="kk-KZ"/>
        </w:rPr>
        <w:t>.</w:t>
      </w:r>
    </w:p>
    <w:p w14:paraId="2BF380A5" w14:textId="3DA07179" w:rsidR="009676C1"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proofErr w:type="spellStart"/>
      <w:r w:rsidRPr="00054567">
        <w:rPr>
          <w:rFonts w:ascii="Times New Roman" w:hAnsi="Times New Roman" w:cs="Times New Roman"/>
          <w:sz w:val="28"/>
          <w:szCs w:val="28"/>
        </w:rPr>
        <w:t>Чошанов</w:t>
      </w:r>
      <w:proofErr w:type="spellEnd"/>
      <w:r w:rsidRPr="00054567">
        <w:rPr>
          <w:rFonts w:ascii="Times New Roman" w:hAnsi="Times New Roman" w:cs="Times New Roman"/>
          <w:sz w:val="28"/>
          <w:szCs w:val="28"/>
        </w:rPr>
        <w:t> М</w:t>
      </w:r>
      <w:r w:rsidRPr="00054567">
        <w:rPr>
          <w:rFonts w:ascii="Times New Roman" w:hAnsi="Times New Roman" w:cs="Times New Roman"/>
          <w:sz w:val="28"/>
          <w:szCs w:val="28"/>
          <w:lang w:val="kk-KZ"/>
        </w:rPr>
        <w:t>.</w:t>
      </w:r>
      <w:r w:rsidRPr="00054567">
        <w:rPr>
          <w:rFonts w:ascii="Times New Roman" w:hAnsi="Times New Roman" w:cs="Times New Roman"/>
          <w:sz w:val="28"/>
          <w:szCs w:val="28"/>
        </w:rPr>
        <w:t>А</w:t>
      </w:r>
      <w:r w:rsidRPr="00054567">
        <w:rPr>
          <w:rFonts w:ascii="Times New Roman" w:hAnsi="Times New Roman" w:cs="Times New Roman"/>
          <w:sz w:val="28"/>
          <w:szCs w:val="28"/>
          <w:lang w:val="kk-KZ"/>
        </w:rPr>
        <w:t>.</w:t>
      </w:r>
      <w:r w:rsidR="00A2541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Гибкая технология проблемно- </w:t>
      </w:r>
      <w:r w:rsidRPr="00054567">
        <w:rPr>
          <w:rFonts w:ascii="Times New Roman" w:hAnsi="Times New Roman" w:cs="Times New Roman"/>
          <w:sz w:val="28"/>
          <w:szCs w:val="28"/>
        </w:rPr>
        <w:t>модульного обучения: методическое пособие / </w:t>
      </w:r>
      <w:proofErr w:type="spellStart"/>
      <w:r w:rsidRPr="00054567">
        <w:rPr>
          <w:rFonts w:ascii="Times New Roman" w:hAnsi="Times New Roman" w:cs="Times New Roman"/>
          <w:sz w:val="28"/>
          <w:szCs w:val="28"/>
        </w:rPr>
        <w:t>Чошанов</w:t>
      </w:r>
      <w:proofErr w:type="spellEnd"/>
      <w:r w:rsidRPr="00054567">
        <w:rPr>
          <w:rFonts w:ascii="Times New Roman" w:hAnsi="Times New Roman" w:cs="Times New Roman"/>
          <w:sz w:val="28"/>
          <w:szCs w:val="28"/>
        </w:rPr>
        <w:t xml:space="preserve"> Мурат </w:t>
      </w:r>
      <w:proofErr w:type="spellStart"/>
      <w:r w:rsidRPr="00054567">
        <w:rPr>
          <w:rFonts w:ascii="Times New Roman" w:hAnsi="Times New Roman" w:cs="Times New Roman"/>
          <w:sz w:val="28"/>
          <w:szCs w:val="28"/>
        </w:rPr>
        <w:t>Аширович</w:t>
      </w:r>
      <w:proofErr w:type="spellEnd"/>
      <w:r w:rsidRPr="00054567">
        <w:rPr>
          <w:rFonts w:ascii="Times New Roman" w:hAnsi="Times New Roman" w:cs="Times New Roman"/>
          <w:sz w:val="28"/>
          <w:szCs w:val="28"/>
        </w:rPr>
        <w:t>. - Москва: Народное образование, 1996. –</w:t>
      </w:r>
      <w:r w:rsidR="00D52959"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w:t>
      </w:r>
      <w:r w:rsidRPr="00054567">
        <w:rPr>
          <w:rFonts w:ascii="Times New Roman" w:hAnsi="Times New Roman" w:cs="Times New Roman"/>
          <w:sz w:val="28"/>
          <w:szCs w:val="28"/>
        </w:rPr>
        <w:t>157</w:t>
      </w:r>
      <w:r w:rsidR="00D52959" w:rsidRPr="00054567">
        <w:rPr>
          <w:rFonts w:ascii="Times New Roman" w:hAnsi="Times New Roman" w:cs="Times New Roman"/>
          <w:sz w:val="28"/>
          <w:szCs w:val="28"/>
          <w:lang w:val="kk-KZ"/>
        </w:rPr>
        <w:t>.</w:t>
      </w:r>
    </w:p>
    <w:p w14:paraId="4B80E54C" w14:textId="4F2E0AAB" w:rsidR="009676C1"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proofErr w:type="spellStart"/>
      <w:r w:rsidRPr="00054567">
        <w:rPr>
          <w:rFonts w:ascii="Times New Roman" w:hAnsi="Times New Roman" w:cs="Times New Roman"/>
          <w:sz w:val="28"/>
          <w:szCs w:val="28"/>
        </w:rPr>
        <w:t>Жанпеисова</w:t>
      </w:r>
      <w:proofErr w:type="spellEnd"/>
      <w:r w:rsidRPr="00054567">
        <w:rPr>
          <w:rFonts w:ascii="Times New Roman" w:hAnsi="Times New Roman" w:cs="Times New Roman"/>
          <w:sz w:val="28"/>
          <w:szCs w:val="28"/>
        </w:rPr>
        <w:t> М.</w:t>
      </w:r>
      <w:r w:rsidR="00917845" w:rsidRPr="00054567">
        <w:rPr>
          <w:rFonts w:ascii="Times New Roman" w:hAnsi="Times New Roman" w:cs="Times New Roman"/>
          <w:sz w:val="28"/>
          <w:szCs w:val="28"/>
        </w:rPr>
        <w:t xml:space="preserve"> </w:t>
      </w:r>
      <w:r w:rsidRPr="00054567">
        <w:rPr>
          <w:rFonts w:ascii="Times New Roman" w:hAnsi="Times New Roman" w:cs="Times New Roman"/>
          <w:sz w:val="28"/>
          <w:szCs w:val="28"/>
        </w:rPr>
        <w:t>М.</w:t>
      </w:r>
      <w:r w:rsidR="00A2541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Модульная технология обучения как средство развития ученика / - Алматы, 2002. –</w:t>
      </w:r>
      <w:r w:rsidR="00D52959"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w:t>
      </w:r>
      <w:r w:rsidRPr="00054567">
        <w:rPr>
          <w:rFonts w:ascii="Times New Roman" w:hAnsi="Times New Roman" w:cs="Times New Roman"/>
          <w:sz w:val="28"/>
          <w:szCs w:val="28"/>
        </w:rPr>
        <w:t>156</w:t>
      </w:r>
      <w:r w:rsidR="00B80A3D" w:rsidRPr="00054567">
        <w:rPr>
          <w:rFonts w:ascii="Times New Roman" w:hAnsi="Times New Roman" w:cs="Times New Roman"/>
          <w:sz w:val="28"/>
          <w:szCs w:val="28"/>
          <w:lang w:val="kk-KZ"/>
        </w:rPr>
        <w:t>.</w:t>
      </w:r>
      <w:r w:rsidRPr="00054567">
        <w:rPr>
          <w:rFonts w:ascii="Times New Roman" w:hAnsi="Times New Roman" w:cs="Times New Roman"/>
          <w:sz w:val="28"/>
          <w:szCs w:val="28"/>
        </w:rPr>
        <w:t xml:space="preserve"> </w:t>
      </w:r>
    </w:p>
    <w:p w14:paraId="7B5D2029" w14:textId="058E39A0" w:rsidR="009676C1"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rPr>
        <w:t>Гузеев</w:t>
      </w:r>
      <w:r w:rsidR="00A25416"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rPr>
        <w:t>В.В. Дидактические и психологические основания образовательной технологии - Москва: Центр "Педагогический поиск", 2003. - 256 с. </w:t>
      </w:r>
    </w:p>
    <w:p w14:paraId="32DB986E" w14:textId="77777777" w:rsidR="009676C1"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Галиев Т.Т. Оқу процесін интенсификациялау: педагогикалық аспектісі:оқу құралы. - Алматы :Лантарbooks, 2023. - 214 б.</w:t>
      </w:r>
    </w:p>
    <w:p w14:paraId="5D42C939" w14:textId="7B8A9CA6" w:rsidR="009676C1"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Дьяченко О.Г. Жоғарғы оқу орындары мен стартап-компаниялар үшін зияткерлік шығармашылық қызмет нәтижелерін жасау, құқықтық қорғау және коммерцияландыру бойынша тәжірибелік ұсыныстар– Астана, 2015. – 90</w:t>
      </w:r>
      <w:r w:rsidR="00D52959" w:rsidRPr="00054567">
        <w:rPr>
          <w:rFonts w:ascii="Times New Roman" w:hAnsi="Times New Roman" w:cs="Times New Roman"/>
          <w:sz w:val="28"/>
          <w:szCs w:val="28"/>
          <w:lang w:val="kk-KZ"/>
        </w:rPr>
        <w:t xml:space="preserve"> б.</w:t>
      </w:r>
    </w:p>
    <w:p w14:paraId="1E505D8D" w14:textId="51C49D3F" w:rsidR="009676C1"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Демина, Н.Ф., Шагиахметова, Л.М. Элективные курсы как</w:t>
      </w:r>
      <w:r w:rsidR="003F05F8"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средство профилизации в средней школе. Костанай: КГПИ, - 2017.</w:t>
      </w:r>
      <w:r w:rsidR="008C39AA"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С.1</w:t>
      </w:r>
      <w:r w:rsidR="008C39AA" w:rsidRPr="00054567">
        <w:rPr>
          <w:rFonts w:ascii="Times New Roman" w:hAnsi="Times New Roman" w:cs="Times New Roman"/>
          <w:sz w:val="28"/>
          <w:szCs w:val="28"/>
          <w:lang w:val="kk-KZ"/>
        </w:rPr>
        <w:t>9.</w:t>
      </w:r>
    </w:p>
    <w:p w14:paraId="7871B059" w14:textId="6B37ABBF" w:rsidR="00DE30F6" w:rsidRPr="00054567" w:rsidRDefault="00DE30F6" w:rsidP="00B93B14">
      <w:pPr>
        <w:pStyle w:val="a5"/>
        <w:numPr>
          <w:ilvl w:val="0"/>
          <w:numId w:val="37"/>
        </w:numPr>
        <w:ind w:left="0" w:firstLine="709"/>
        <w:jc w:val="both"/>
        <w:rPr>
          <w:rFonts w:ascii="Times New Roman" w:hAnsi="Times New Roman" w:cs="Times New Roman"/>
          <w:sz w:val="28"/>
          <w:szCs w:val="28"/>
          <w:lang w:val="kk-KZ"/>
        </w:rPr>
      </w:pPr>
      <w:r w:rsidRPr="00054567">
        <w:rPr>
          <w:rFonts w:ascii="Times New Roman" w:hAnsi="Times New Roman" w:cs="Times New Roman"/>
          <w:sz w:val="28"/>
          <w:szCs w:val="28"/>
          <w:lang w:val="kk-KZ"/>
        </w:rPr>
        <w:t>Зерттеудегі Лайкерт шкаласының маңыздылығы</w:t>
      </w:r>
      <w:r w:rsidR="009971E8" w:rsidRPr="00054567">
        <w:rPr>
          <w:rFonts w:ascii="Times New Roman" w:hAnsi="Times New Roman" w:cs="Times New Roman"/>
          <w:sz w:val="28"/>
          <w:szCs w:val="28"/>
          <w:lang w:val="kk-KZ"/>
        </w:rPr>
        <w:t xml:space="preserve"> </w:t>
      </w:r>
      <w:r w:rsidRPr="00054567">
        <w:rPr>
          <w:rFonts w:ascii="Times New Roman" w:hAnsi="Times New Roman" w:cs="Times New Roman"/>
          <w:sz w:val="28"/>
          <w:szCs w:val="28"/>
          <w:lang w:val="kk-KZ"/>
        </w:rPr>
        <w:t xml:space="preserve">(2025 жылғы жаңартулар) </w:t>
      </w:r>
      <w:hyperlink r:id="rId104" w:history="1">
        <w:r w:rsidRPr="00054567">
          <w:rPr>
            <w:rStyle w:val="a7"/>
            <w:rFonts w:ascii="Times New Roman" w:hAnsi="Times New Roman" w:cs="Times New Roman"/>
            <w:sz w:val="28"/>
            <w:szCs w:val="28"/>
            <w:lang w:val="kk-KZ"/>
          </w:rPr>
          <w:t>https://ahaslides.com/kk/blog/likert-scale-in-research/</w:t>
        </w:r>
      </w:hyperlink>
      <w:r w:rsidR="00460C5F" w:rsidRPr="00054567">
        <w:rPr>
          <w:rStyle w:val="a7"/>
          <w:rFonts w:ascii="Times New Roman" w:hAnsi="Times New Roman" w:cs="Times New Roman"/>
          <w:sz w:val="28"/>
          <w:szCs w:val="28"/>
          <w:lang w:val="kk-KZ"/>
        </w:rPr>
        <w:t xml:space="preserve"> </w:t>
      </w:r>
      <w:r w:rsidR="00460C5F" w:rsidRPr="00054567">
        <w:rPr>
          <w:rStyle w:val="a7"/>
          <w:rFonts w:ascii="Times New Roman" w:hAnsi="Times New Roman" w:cs="Times New Roman"/>
          <w:color w:val="auto"/>
          <w:sz w:val="28"/>
          <w:szCs w:val="28"/>
          <w:u w:val="none"/>
          <w:lang w:val="kk-KZ" w:eastAsia="ru-RU"/>
        </w:rPr>
        <w:t>10.05.2025</w:t>
      </w:r>
      <w:r w:rsidR="008C39AA" w:rsidRPr="00054567">
        <w:rPr>
          <w:rStyle w:val="a7"/>
          <w:rFonts w:ascii="Times New Roman" w:hAnsi="Times New Roman" w:cs="Times New Roman"/>
          <w:color w:val="auto"/>
          <w:sz w:val="28"/>
          <w:szCs w:val="28"/>
          <w:u w:val="none"/>
          <w:lang w:val="kk-KZ" w:eastAsia="ru-RU"/>
        </w:rPr>
        <w:t>.</w:t>
      </w:r>
    </w:p>
    <w:p w14:paraId="67FDCFA8" w14:textId="77777777" w:rsidR="00DE30F6" w:rsidRPr="00054567" w:rsidRDefault="00DE30F6" w:rsidP="00B93B14">
      <w:pPr>
        <w:spacing w:after="0" w:line="240" w:lineRule="auto"/>
        <w:ind w:firstLine="709"/>
        <w:rPr>
          <w:rFonts w:eastAsia="@Batang"/>
          <w:sz w:val="28"/>
          <w:szCs w:val="28"/>
          <w:lang w:val="kk-KZ"/>
        </w:rPr>
      </w:pPr>
    </w:p>
    <w:p w14:paraId="1BCDEEB2" w14:textId="77777777" w:rsidR="00DE30F6" w:rsidRPr="00054567" w:rsidRDefault="00DE30F6" w:rsidP="00B93B14">
      <w:pPr>
        <w:spacing w:after="0" w:line="240" w:lineRule="auto"/>
        <w:ind w:firstLine="709"/>
        <w:rPr>
          <w:rFonts w:eastAsia="@Batang"/>
          <w:sz w:val="28"/>
          <w:szCs w:val="28"/>
          <w:lang w:val="kk-KZ"/>
        </w:rPr>
      </w:pPr>
    </w:p>
    <w:p w14:paraId="41FFDDFD" w14:textId="77777777" w:rsidR="00DE30F6" w:rsidRPr="00054567" w:rsidRDefault="00DE30F6" w:rsidP="00B93B14">
      <w:pPr>
        <w:spacing w:after="0" w:line="240" w:lineRule="auto"/>
        <w:ind w:firstLine="709"/>
        <w:rPr>
          <w:rFonts w:eastAsia="@Batang"/>
          <w:sz w:val="28"/>
          <w:szCs w:val="28"/>
          <w:lang w:val="kk-KZ"/>
        </w:rPr>
      </w:pPr>
    </w:p>
    <w:p w14:paraId="60FFE7A2" w14:textId="77777777" w:rsidR="00FE607D" w:rsidRPr="00054567" w:rsidRDefault="00FE607D" w:rsidP="00B93B14">
      <w:pPr>
        <w:spacing w:after="0" w:line="240" w:lineRule="auto"/>
        <w:ind w:firstLine="709"/>
        <w:rPr>
          <w:rFonts w:eastAsia="@Batang"/>
          <w:sz w:val="28"/>
          <w:szCs w:val="28"/>
          <w:lang w:val="kk-KZ"/>
        </w:rPr>
      </w:pPr>
    </w:p>
    <w:p w14:paraId="243246EA" w14:textId="77777777" w:rsidR="00EF427B" w:rsidRPr="00054567" w:rsidRDefault="00EF427B" w:rsidP="00B93B14">
      <w:pPr>
        <w:spacing w:after="0" w:line="240" w:lineRule="auto"/>
        <w:ind w:firstLine="709"/>
        <w:rPr>
          <w:rFonts w:eastAsia="@Batang"/>
          <w:sz w:val="28"/>
          <w:szCs w:val="28"/>
          <w:lang w:val="kk-KZ"/>
        </w:rPr>
      </w:pPr>
    </w:p>
    <w:p w14:paraId="5A7E39C1" w14:textId="77777777" w:rsidR="00EF427B" w:rsidRDefault="00EF427B" w:rsidP="00B93B14">
      <w:pPr>
        <w:spacing w:after="0" w:line="240" w:lineRule="auto"/>
        <w:ind w:firstLine="709"/>
        <w:rPr>
          <w:rFonts w:eastAsia="@Batang"/>
          <w:sz w:val="28"/>
          <w:szCs w:val="28"/>
          <w:lang w:val="kk-KZ"/>
        </w:rPr>
      </w:pPr>
    </w:p>
    <w:p w14:paraId="11E6C433" w14:textId="77777777" w:rsidR="002F2851" w:rsidRDefault="002F2851" w:rsidP="00B93B14">
      <w:pPr>
        <w:spacing w:after="0" w:line="240" w:lineRule="auto"/>
        <w:ind w:firstLine="709"/>
        <w:rPr>
          <w:rFonts w:eastAsia="@Batang"/>
          <w:sz w:val="28"/>
          <w:szCs w:val="28"/>
          <w:lang w:val="kk-KZ"/>
        </w:rPr>
      </w:pPr>
    </w:p>
    <w:p w14:paraId="567275A9" w14:textId="77777777" w:rsidR="002F2851" w:rsidRDefault="002F2851" w:rsidP="00B93B14">
      <w:pPr>
        <w:spacing w:after="0" w:line="240" w:lineRule="auto"/>
        <w:ind w:firstLine="709"/>
        <w:rPr>
          <w:rFonts w:eastAsia="@Batang"/>
          <w:sz w:val="28"/>
          <w:szCs w:val="28"/>
          <w:lang w:val="kk-KZ"/>
        </w:rPr>
      </w:pPr>
    </w:p>
    <w:p w14:paraId="519E3A67" w14:textId="77777777" w:rsidR="002F2851" w:rsidRDefault="002F2851" w:rsidP="00B93B14">
      <w:pPr>
        <w:spacing w:after="0" w:line="240" w:lineRule="auto"/>
        <w:ind w:firstLine="709"/>
        <w:rPr>
          <w:rFonts w:eastAsia="@Batang"/>
          <w:sz w:val="28"/>
          <w:szCs w:val="28"/>
          <w:lang w:val="kk-KZ"/>
        </w:rPr>
      </w:pPr>
    </w:p>
    <w:p w14:paraId="547FE3EE" w14:textId="77777777" w:rsidR="002F2851" w:rsidRDefault="002F2851" w:rsidP="00B93B14">
      <w:pPr>
        <w:spacing w:after="0" w:line="240" w:lineRule="auto"/>
        <w:ind w:firstLine="709"/>
        <w:rPr>
          <w:rFonts w:eastAsia="@Batang"/>
          <w:sz w:val="28"/>
          <w:szCs w:val="28"/>
          <w:lang w:val="kk-KZ"/>
        </w:rPr>
      </w:pPr>
    </w:p>
    <w:p w14:paraId="5005A27F" w14:textId="77777777" w:rsidR="002F2851" w:rsidRDefault="002F2851" w:rsidP="00B93B14">
      <w:pPr>
        <w:spacing w:after="0" w:line="240" w:lineRule="auto"/>
        <w:ind w:firstLine="709"/>
        <w:rPr>
          <w:rFonts w:eastAsia="@Batang"/>
          <w:sz w:val="28"/>
          <w:szCs w:val="28"/>
          <w:lang w:val="kk-KZ"/>
        </w:rPr>
      </w:pPr>
    </w:p>
    <w:p w14:paraId="0D7808E2" w14:textId="77777777" w:rsidR="002F2851" w:rsidRDefault="002F2851" w:rsidP="00B93B14">
      <w:pPr>
        <w:spacing w:after="0" w:line="240" w:lineRule="auto"/>
        <w:ind w:firstLine="709"/>
        <w:rPr>
          <w:rFonts w:eastAsia="@Batang"/>
          <w:sz w:val="28"/>
          <w:szCs w:val="28"/>
          <w:lang w:val="kk-KZ"/>
        </w:rPr>
      </w:pPr>
    </w:p>
    <w:p w14:paraId="0CDCB567" w14:textId="77777777" w:rsidR="002F2851" w:rsidRDefault="002F2851" w:rsidP="00B93B14">
      <w:pPr>
        <w:spacing w:after="0" w:line="240" w:lineRule="auto"/>
        <w:ind w:firstLine="709"/>
        <w:rPr>
          <w:rFonts w:eastAsia="@Batang"/>
          <w:sz w:val="28"/>
          <w:szCs w:val="28"/>
          <w:lang w:val="kk-KZ"/>
        </w:rPr>
      </w:pPr>
    </w:p>
    <w:p w14:paraId="37811850" w14:textId="77777777" w:rsidR="002F2851" w:rsidRDefault="002F2851" w:rsidP="00B93B14">
      <w:pPr>
        <w:spacing w:after="0" w:line="240" w:lineRule="auto"/>
        <w:ind w:firstLine="709"/>
        <w:rPr>
          <w:rFonts w:eastAsia="@Batang"/>
          <w:sz w:val="28"/>
          <w:szCs w:val="28"/>
          <w:lang w:val="kk-KZ"/>
        </w:rPr>
      </w:pPr>
    </w:p>
    <w:p w14:paraId="6C525981" w14:textId="77777777" w:rsidR="002F2851" w:rsidRDefault="002F2851" w:rsidP="00B93B14">
      <w:pPr>
        <w:spacing w:after="0" w:line="240" w:lineRule="auto"/>
        <w:ind w:firstLine="709"/>
        <w:rPr>
          <w:rFonts w:eastAsia="@Batang"/>
          <w:sz w:val="28"/>
          <w:szCs w:val="28"/>
          <w:lang w:val="kk-KZ"/>
        </w:rPr>
      </w:pPr>
    </w:p>
    <w:p w14:paraId="72B73E32" w14:textId="77777777" w:rsidR="00EF427B" w:rsidRPr="00054567" w:rsidRDefault="00EF427B" w:rsidP="002F2851">
      <w:pPr>
        <w:spacing w:after="0" w:line="240" w:lineRule="auto"/>
        <w:rPr>
          <w:rFonts w:eastAsia="@Batang"/>
          <w:sz w:val="28"/>
          <w:szCs w:val="28"/>
          <w:lang w:val="kk-KZ"/>
        </w:rPr>
      </w:pPr>
    </w:p>
    <w:p w14:paraId="16B5D50B" w14:textId="3C7A1ECF" w:rsidR="00EF427B" w:rsidRPr="00054567" w:rsidRDefault="002F2851" w:rsidP="00A00F18">
      <w:pPr>
        <w:spacing w:after="0" w:line="240" w:lineRule="auto"/>
        <w:rPr>
          <w:rFonts w:eastAsia="@Batang"/>
          <w:sz w:val="28"/>
          <w:szCs w:val="28"/>
          <w:lang w:val="kk-KZ"/>
        </w:rPr>
      </w:pPr>
      <w:r>
        <w:rPr>
          <w:noProof/>
        </w:rPr>
        <w:lastRenderedPageBreak/>
        <w:drawing>
          <wp:inline distT="0" distB="0" distL="0" distR="0" wp14:anchorId="6AA04E21" wp14:editId="76541CCD">
            <wp:extent cx="6120130" cy="8878186"/>
            <wp:effectExtent l="0" t="0" r="0" b="0"/>
            <wp:docPr id="343171753"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21183" cy="8879713"/>
                    </a:xfrm>
                    <a:prstGeom prst="rect">
                      <a:avLst/>
                    </a:prstGeom>
                    <a:noFill/>
                    <a:ln>
                      <a:noFill/>
                    </a:ln>
                  </pic:spPr>
                </pic:pic>
              </a:graphicData>
            </a:graphic>
          </wp:inline>
        </w:drawing>
      </w:r>
      <w:r>
        <w:rPr>
          <w:noProof/>
        </w:rPr>
        <w:lastRenderedPageBreak/>
        <w:drawing>
          <wp:inline distT="0" distB="0" distL="0" distR="0" wp14:anchorId="22E24426" wp14:editId="4BF0F782">
            <wp:extent cx="6120130" cy="8644890"/>
            <wp:effectExtent l="0" t="0" r="0" b="3810"/>
            <wp:docPr id="1890947219"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120130" cy="8644890"/>
                    </a:xfrm>
                    <a:prstGeom prst="rect">
                      <a:avLst/>
                    </a:prstGeom>
                    <a:noFill/>
                    <a:ln>
                      <a:noFill/>
                    </a:ln>
                  </pic:spPr>
                </pic:pic>
              </a:graphicData>
            </a:graphic>
          </wp:inline>
        </w:drawing>
      </w:r>
      <w:r>
        <w:rPr>
          <w:noProof/>
        </w:rPr>
        <w:lastRenderedPageBreak/>
        <w:drawing>
          <wp:inline distT="0" distB="0" distL="0" distR="0" wp14:anchorId="6749019B" wp14:editId="0EED981B">
            <wp:extent cx="6120130" cy="8644890"/>
            <wp:effectExtent l="0" t="0" r="0" b="3810"/>
            <wp:docPr id="472914962"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120130" cy="8644890"/>
                    </a:xfrm>
                    <a:prstGeom prst="rect">
                      <a:avLst/>
                    </a:prstGeom>
                    <a:noFill/>
                    <a:ln>
                      <a:noFill/>
                    </a:ln>
                  </pic:spPr>
                </pic:pic>
              </a:graphicData>
            </a:graphic>
          </wp:inline>
        </w:drawing>
      </w:r>
    </w:p>
    <w:p w14:paraId="0E3489C5" w14:textId="77777777" w:rsidR="00EF427B" w:rsidRPr="00054567" w:rsidRDefault="00EF427B" w:rsidP="00A00F18">
      <w:pPr>
        <w:spacing w:after="0" w:line="240" w:lineRule="auto"/>
        <w:rPr>
          <w:rFonts w:eastAsia="@Batang"/>
          <w:sz w:val="28"/>
          <w:szCs w:val="28"/>
          <w:lang w:val="kk-KZ"/>
        </w:rPr>
      </w:pPr>
    </w:p>
    <w:p w14:paraId="67B26179" w14:textId="77777777" w:rsidR="00EF427B" w:rsidRPr="00054567" w:rsidRDefault="00EF427B" w:rsidP="00A00F18">
      <w:pPr>
        <w:spacing w:after="0" w:line="240" w:lineRule="auto"/>
        <w:rPr>
          <w:rFonts w:eastAsia="@Batang"/>
          <w:sz w:val="28"/>
          <w:szCs w:val="28"/>
          <w:lang w:val="kk-KZ"/>
        </w:rPr>
      </w:pPr>
    </w:p>
    <w:p w14:paraId="0DA11605" w14:textId="77777777" w:rsidR="00EF427B" w:rsidRPr="00054567" w:rsidRDefault="00EF427B" w:rsidP="00A00F18">
      <w:pPr>
        <w:spacing w:after="0" w:line="240" w:lineRule="auto"/>
        <w:rPr>
          <w:rFonts w:eastAsia="@Batang"/>
          <w:sz w:val="28"/>
          <w:szCs w:val="28"/>
          <w:lang w:val="kk-KZ"/>
        </w:rPr>
      </w:pPr>
    </w:p>
    <w:p w14:paraId="7C5732CA" w14:textId="77777777" w:rsidR="00EF427B" w:rsidRPr="00054567" w:rsidRDefault="00EF427B" w:rsidP="00A00F18">
      <w:pPr>
        <w:spacing w:after="0" w:line="240" w:lineRule="auto"/>
        <w:rPr>
          <w:rFonts w:eastAsia="@Batang"/>
          <w:sz w:val="28"/>
          <w:szCs w:val="28"/>
          <w:lang w:val="kk-KZ"/>
        </w:rPr>
      </w:pPr>
    </w:p>
    <w:p w14:paraId="193A8A46" w14:textId="37376CE8" w:rsidR="00EF427B" w:rsidRPr="00054567" w:rsidRDefault="00C34F0A" w:rsidP="00A00F18">
      <w:pPr>
        <w:spacing w:after="0" w:line="240" w:lineRule="auto"/>
        <w:rPr>
          <w:rFonts w:eastAsia="@Batang"/>
          <w:sz w:val="28"/>
          <w:szCs w:val="28"/>
          <w:lang w:val="kk-KZ"/>
        </w:rPr>
      </w:pPr>
      <w:r>
        <w:rPr>
          <w:noProof/>
        </w:rPr>
        <w:drawing>
          <wp:inline distT="0" distB="0" distL="0" distR="0" wp14:anchorId="6459D89F" wp14:editId="3E9255AD">
            <wp:extent cx="6119820" cy="8548577"/>
            <wp:effectExtent l="0" t="0" r="0" b="5080"/>
            <wp:docPr id="591953537"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121391" cy="8550772"/>
                    </a:xfrm>
                    <a:prstGeom prst="rect">
                      <a:avLst/>
                    </a:prstGeom>
                    <a:noFill/>
                    <a:ln>
                      <a:noFill/>
                    </a:ln>
                  </pic:spPr>
                </pic:pic>
              </a:graphicData>
            </a:graphic>
          </wp:inline>
        </w:drawing>
      </w:r>
    </w:p>
    <w:p w14:paraId="638B3DCF" w14:textId="3A2A6DB8" w:rsidR="00EF427B" w:rsidRDefault="00C34F0A" w:rsidP="00A00F18">
      <w:pPr>
        <w:spacing w:after="0" w:line="240" w:lineRule="auto"/>
        <w:rPr>
          <w:rFonts w:eastAsia="@Batang"/>
          <w:sz w:val="28"/>
          <w:szCs w:val="28"/>
          <w:lang w:val="kk-KZ"/>
        </w:rPr>
      </w:pPr>
      <w:r>
        <w:rPr>
          <w:noProof/>
        </w:rPr>
        <w:lastRenderedPageBreak/>
        <w:drawing>
          <wp:inline distT="0" distB="0" distL="0" distR="0" wp14:anchorId="08C00324" wp14:editId="5A851563">
            <wp:extent cx="6120130" cy="8644890"/>
            <wp:effectExtent l="0" t="0" r="0" b="3810"/>
            <wp:docPr id="1057848400"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120130" cy="8644890"/>
                    </a:xfrm>
                    <a:prstGeom prst="rect">
                      <a:avLst/>
                    </a:prstGeom>
                    <a:noFill/>
                    <a:ln>
                      <a:noFill/>
                    </a:ln>
                  </pic:spPr>
                </pic:pic>
              </a:graphicData>
            </a:graphic>
          </wp:inline>
        </w:drawing>
      </w:r>
    </w:p>
    <w:sectPr w:rsidR="00EF427B" w:rsidSect="00D53631">
      <w:footerReference w:type="default" r:id="rId110"/>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00BB59" w14:textId="77777777" w:rsidR="00C400DE" w:rsidRDefault="00C400DE" w:rsidP="00526C62">
      <w:pPr>
        <w:pStyle w:val="a5"/>
      </w:pPr>
      <w:r>
        <w:separator/>
      </w:r>
    </w:p>
  </w:endnote>
  <w:endnote w:type="continuationSeparator" w:id="0">
    <w:p w14:paraId="394F8A84" w14:textId="77777777" w:rsidR="00C400DE" w:rsidRDefault="00C400DE" w:rsidP="00526C62">
      <w:pPr>
        <w:pStyle w:val="a5"/>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0" w:csb1="00000000"/>
  </w:font>
  <w:font w:name="Montserrat">
    <w:charset w:val="CC"/>
    <w:family w:val="auto"/>
    <w:pitch w:val="variable"/>
    <w:sig w:usb0="2000020F" w:usb1="00000003" w:usb2="00000000" w:usb3="00000000" w:csb0="00000197" w:csb1="00000000"/>
  </w:font>
  <w:font w:name="Segoe UI Emoji">
    <w:panose1 w:val="020B0502040204020203"/>
    <w:charset w:val="00"/>
    <w:family w:val="swiss"/>
    <w:pitch w:val="variable"/>
    <w:sig w:usb0="00000003" w:usb1="02000000" w:usb2="08000000" w:usb3="00000000" w:csb0="00000001" w:csb1="00000000"/>
  </w:font>
  <w:font w:name="@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7370384"/>
      <w:docPartObj>
        <w:docPartGallery w:val="Page Numbers (Bottom of Page)"/>
        <w:docPartUnique/>
      </w:docPartObj>
    </w:sdtPr>
    <w:sdtContent>
      <w:p w14:paraId="0BD8A07D" w14:textId="002AF679" w:rsidR="007A72F5" w:rsidRDefault="007A72F5">
        <w:pPr>
          <w:pStyle w:val="af0"/>
          <w:jc w:val="center"/>
        </w:pPr>
        <w:r>
          <w:fldChar w:fldCharType="begin"/>
        </w:r>
        <w:r>
          <w:instrText>PAGE   \* MERGEFORMAT</w:instrText>
        </w:r>
        <w:r>
          <w:fldChar w:fldCharType="separate"/>
        </w:r>
        <w:r>
          <w:t>2</w:t>
        </w:r>
        <w:r>
          <w:fldChar w:fldCharType="end"/>
        </w:r>
      </w:p>
    </w:sdtContent>
  </w:sdt>
  <w:p w14:paraId="15F7567A" w14:textId="77777777" w:rsidR="00533D70" w:rsidRPr="002F0469" w:rsidRDefault="00533D70" w:rsidP="008C5AF4">
    <w:pPr>
      <w:pStyle w:val="af0"/>
      <w:rPr>
        <w:lang w:val="kk-K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A5BBA5" w14:textId="77777777" w:rsidR="00C400DE" w:rsidRDefault="00C400DE" w:rsidP="00526C62">
      <w:pPr>
        <w:pStyle w:val="a5"/>
      </w:pPr>
      <w:r>
        <w:separator/>
      </w:r>
    </w:p>
  </w:footnote>
  <w:footnote w:type="continuationSeparator" w:id="0">
    <w:p w14:paraId="2BF40BB6" w14:textId="77777777" w:rsidR="00C400DE" w:rsidRDefault="00C400DE" w:rsidP="00526C62">
      <w:pPr>
        <w:pStyle w:val="a5"/>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8E48A1"/>
    <w:multiLevelType w:val="hybridMultilevel"/>
    <w:tmpl w:val="E6562DB6"/>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CE6AFC"/>
    <w:multiLevelType w:val="multilevel"/>
    <w:tmpl w:val="0720C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BD2282"/>
    <w:multiLevelType w:val="multilevel"/>
    <w:tmpl w:val="35684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BA3399"/>
    <w:multiLevelType w:val="multilevel"/>
    <w:tmpl w:val="E2A0C8CE"/>
    <w:lvl w:ilvl="0">
      <w:start w:val="60"/>
      <w:numFmt w:val="bullet"/>
      <w:lvlText w:val="-"/>
      <w:lvlJc w:val="left"/>
      <w:pPr>
        <w:tabs>
          <w:tab w:val="num" w:pos="720"/>
        </w:tabs>
        <w:ind w:left="720" w:hanging="360"/>
      </w:pPr>
      <w:rPr>
        <w:rFonts w:ascii="Times New Roman" w:eastAsiaTheme="minorHAnsi" w:hAnsi="Times New Roman" w:cs="Times New Roman" w:hint="default"/>
        <w:sz w:val="20"/>
      </w:rPr>
    </w:lvl>
    <w:lvl w:ilvl="1">
      <w:start w:val="121"/>
      <w:numFmt w:val="decimal"/>
      <w:lvlText w:val="%2"/>
      <w:lvlJc w:val="left"/>
      <w:pPr>
        <w:ind w:left="1302" w:hanging="450"/>
      </w:pPr>
      <w:rPr>
        <w:rFonts w:ascii="Times New Roman" w:hAnsi="Times New Roman" w:cs="Times New Roman" w:hint="default"/>
        <w:sz w:val="28"/>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1F1EC1"/>
    <w:multiLevelType w:val="hybridMultilevel"/>
    <w:tmpl w:val="5A54BA86"/>
    <w:lvl w:ilvl="0" w:tplc="2E46BDB8">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38156C9"/>
    <w:multiLevelType w:val="multilevel"/>
    <w:tmpl w:val="4BFEC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BB626C"/>
    <w:multiLevelType w:val="hybridMultilevel"/>
    <w:tmpl w:val="4C385CBA"/>
    <w:lvl w:ilvl="0" w:tplc="C37C13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28753894"/>
    <w:multiLevelType w:val="hybridMultilevel"/>
    <w:tmpl w:val="A7561BAE"/>
    <w:lvl w:ilvl="0" w:tplc="A9B4D6CA">
      <w:start w:val="60"/>
      <w:numFmt w:val="bullet"/>
      <w:lvlText w:val="-"/>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9A847C7"/>
    <w:multiLevelType w:val="hybridMultilevel"/>
    <w:tmpl w:val="43AC743C"/>
    <w:lvl w:ilvl="0" w:tplc="FFFFFFFF">
      <w:start w:val="1"/>
      <w:numFmt w:val="decimal"/>
      <w:lvlText w:val="%1"/>
      <w:lvlJc w:val="left"/>
      <w:pPr>
        <w:ind w:left="720" w:hanging="360"/>
      </w:pPr>
      <w:rPr>
        <w:rFonts w:ascii="Times New Roman" w:hAnsi="Times New Roman" w:cs="Times New Roman" w:hint="default"/>
        <w:color w:val="auto"/>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504A18"/>
    <w:multiLevelType w:val="hybridMultilevel"/>
    <w:tmpl w:val="0A3E51A0"/>
    <w:lvl w:ilvl="0" w:tplc="A3A2FA26">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15:restartNumberingAfterBreak="0">
    <w:nsid w:val="2B951D05"/>
    <w:multiLevelType w:val="hybridMultilevel"/>
    <w:tmpl w:val="3D7062C8"/>
    <w:lvl w:ilvl="0" w:tplc="F3FCA618">
      <w:numFmt w:val="bullet"/>
      <w:lvlText w:val="–"/>
      <w:lvlJc w:val="left"/>
      <w:pPr>
        <w:ind w:left="1287" w:hanging="360"/>
      </w:pPr>
      <w:rPr>
        <w:rFonts w:ascii="Times New Roman" w:eastAsiaTheme="minorHAnsi"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0F86627"/>
    <w:multiLevelType w:val="hybridMultilevel"/>
    <w:tmpl w:val="700AA9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2E947BE"/>
    <w:multiLevelType w:val="hybridMultilevel"/>
    <w:tmpl w:val="B852AAB4"/>
    <w:lvl w:ilvl="0" w:tplc="A4B4F676">
      <w:start w:val="6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4B1200D"/>
    <w:multiLevelType w:val="hybridMultilevel"/>
    <w:tmpl w:val="8B305614"/>
    <w:lvl w:ilvl="0" w:tplc="A9B4D6CA">
      <w:start w:val="60"/>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6ED5DA3"/>
    <w:multiLevelType w:val="hybridMultilevel"/>
    <w:tmpl w:val="3D262B72"/>
    <w:lvl w:ilvl="0" w:tplc="84342E50">
      <w:numFmt w:val="bullet"/>
      <w:lvlText w:val="–"/>
      <w:lvlJc w:val="left"/>
      <w:pPr>
        <w:ind w:left="927" w:hanging="360"/>
      </w:pPr>
      <w:rPr>
        <w:rFonts w:ascii="Times New Roman" w:eastAsiaTheme="minorHAnsi" w:hAnsi="Times New Roman" w:cs="Times New Roman" w:hint="default"/>
        <w:color w:val="00000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15:restartNumberingAfterBreak="0">
    <w:nsid w:val="39553CD1"/>
    <w:multiLevelType w:val="hybridMultilevel"/>
    <w:tmpl w:val="BFBC236E"/>
    <w:lvl w:ilvl="0" w:tplc="98F2F276">
      <w:start w:val="1"/>
      <w:numFmt w:val="decimal"/>
      <w:lvlText w:val="%1"/>
      <w:lvlJc w:val="left"/>
      <w:pPr>
        <w:ind w:left="720" w:hanging="360"/>
      </w:pPr>
      <w:rPr>
        <w:rFonts w:ascii="Times New Roman" w:hAnsi="Times New Roman" w:cs="Times New Roman"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EFD3356"/>
    <w:multiLevelType w:val="hybridMultilevel"/>
    <w:tmpl w:val="5D76CEE6"/>
    <w:lvl w:ilvl="0" w:tplc="98F2F276">
      <w:start w:val="1"/>
      <w:numFmt w:val="decimal"/>
      <w:lvlText w:val="%1"/>
      <w:lvlJc w:val="left"/>
      <w:pPr>
        <w:ind w:left="720" w:hanging="360"/>
      </w:pPr>
      <w:rPr>
        <w:rFonts w:ascii="Times New Roman" w:hAnsi="Times New Roman" w:cs="Times New Roman" w:hint="default"/>
        <w:color w:val="auto"/>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05E204D"/>
    <w:multiLevelType w:val="multilevel"/>
    <w:tmpl w:val="960CF1E6"/>
    <w:lvl w:ilvl="0">
      <w:start w:val="6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A66B07"/>
    <w:multiLevelType w:val="hybridMultilevel"/>
    <w:tmpl w:val="E9CCBAFA"/>
    <w:lvl w:ilvl="0" w:tplc="98F2F276">
      <w:start w:val="1"/>
      <w:numFmt w:val="decimal"/>
      <w:lvlText w:val="%1"/>
      <w:lvlJc w:val="left"/>
      <w:pPr>
        <w:ind w:left="720" w:hanging="360"/>
      </w:pPr>
      <w:rPr>
        <w:rFonts w:ascii="Times New Roman" w:hAnsi="Times New Roman" w:cs="Times New Roman"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0AB14CF"/>
    <w:multiLevelType w:val="hybridMultilevel"/>
    <w:tmpl w:val="D6C866B2"/>
    <w:lvl w:ilvl="0" w:tplc="34364F5A">
      <w:start w:val="1"/>
      <w:numFmt w:val="decimal"/>
      <w:lvlText w:val="%1."/>
      <w:lvlJc w:val="left"/>
      <w:pPr>
        <w:ind w:left="720" w:hanging="360"/>
      </w:pPr>
      <w:rPr>
        <w:rFonts w:ascii="Times New Roman" w:eastAsia="Calibri" w:hAnsi="Times New Roman" w:cs="Times New Roman" w:hint="default"/>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32D536A"/>
    <w:multiLevelType w:val="hybridMultilevel"/>
    <w:tmpl w:val="81C03F38"/>
    <w:lvl w:ilvl="0" w:tplc="AF862C00">
      <w:start w:val="1"/>
      <w:numFmt w:val="decimal"/>
      <w:lvlText w:val="%1."/>
      <w:lvlJc w:val="left"/>
      <w:pPr>
        <w:ind w:left="502" w:hanging="360"/>
      </w:pPr>
      <w:rPr>
        <w:rFonts w:ascii="Times New Roman" w:eastAsiaTheme="minorHAnsi" w:hAnsi="Times New Roman" w:cs="Times New Roman"/>
        <w:b w:val="0"/>
        <w:bCs w:val="0"/>
        <w:color w:val="auto"/>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4A4165B7"/>
    <w:multiLevelType w:val="multilevel"/>
    <w:tmpl w:val="5062182A"/>
    <w:lvl w:ilvl="0">
      <w:start w:val="60"/>
      <w:numFmt w:val="bullet"/>
      <w:lvlText w:val="-"/>
      <w:lvlJc w:val="left"/>
      <w:pPr>
        <w:tabs>
          <w:tab w:val="num" w:pos="720"/>
        </w:tabs>
        <w:ind w:left="720" w:hanging="360"/>
      </w:pPr>
      <w:rPr>
        <w:rFonts w:ascii="Times New Roman" w:eastAsiaTheme="minorHAnsi" w:hAnsi="Times New Roman" w:cs="Times New Roman"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711F9F"/>
    <w:multiLevelType w:val="multilevel"/>
    <w:tmpl w:val="37088774"/>
    <w:lvl w:ilvl="0">
      <w:start w:val="60"/>
      <w:numFmt w:val="bullet"/>
      <w:lvlText w:val="-"/>
      <w:lvlJc w:val="left"/>
      <w:pPr>
        <w:tabs>
          <w:tab w:val="num" w:pos="720"/>
        </w:tabs>
        <w:ind w:left="720" w:hanging="360"/>
      </w:pPr>
      <w:rPr>
        <w:rFonts w:ascii="Times New Roman" w:eastAsiaTheme="minorHAnsi" w:hAnsi="Times New Roman" w:cs="Times New Roman" w:hint="default"/>
        <w:sz w:val="20"/>
      </w:rPr>
    </w:lvl>
    <w:lvl w:ilvl="1">
      <w:start w:val="146"/>
      <w:numFmt w:val="decimal"/>
      <w:lvlText w:val="%2"/>
      <w:lvlJc w:val="left"/>
      <w:pPr>
        <w:ind w:left="1530" w:hanging="450"/>
      </w:pPr>
      <w:rPr>
        <w:rFonts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5E43EC"/>
    <w:multiLevelType w:val="hybridMultilevel"/>
    <w:tmpl w:val="046E2F68"/>
    <w:lvl w:ilvl="0" w:tplc="98F2F276">
      <w:start w:val="1"/>
      <w:numFmt w:val="decimal"/>
      <w:lvlText w:val="%1"/>
      <w:lvlJc w:val="left"/>
      <w:pPr>
        <w:ind w:left="720" w:hanging="360"/>
      </w:pPr>
      <w:rPr>
        <w:rFonts w:ascii="Times New Roman" w:hAnsi="Times New Roman" w:cs="Times New Roman" w:hint="default"/>
        <w:color w:val="auto"/>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04D6ADA"/>
    <w:multiLevelType w:val="hybridMultilevel"/>
    <w:tmpl w:val="FBBCF020"/>
    <w:lvl w:ilvl="0" w:tplc="98F2F276">
      <w:start w:val="1"/>
      <w:numFmt w:val="decimal"/>
      <w:lvlText w:val="%1"/>
      <w:lvlJc w:val="left"/>
      <w:pPr>
        <w:ind w:left="720" w:hanging="360"/>
      </w:pPr>
      <w:rPr>
        <w:rFonts w:ascii="Times New Roman" w:hAnsi="Times New Roman" w:cs="Times New Roman"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0A0610E"/>
    <w:multiLevelType w:val="multilevel"/>
    <w:tmpl w:val="57BC622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13A6609"/>
    <w:multiLevelType w:val="hybridMultilevel"/>
    <w:tmpl w:val="C2CE08B6"/>
    <w:lvl w:ilvl="0" w:tplc="A1085F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39B2BFD"/>
    <w:multiLevelType w:val="multilevel"/>
    <w:tmpl w:val="57AE04F4"/>
    <w:lvl w:ilvl="0">
      <w:start w:val="6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C614D0"/>
    <w:multiLevelType w:val="multilevel"/>
    <w:tmpl w:val="64E88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AEC4E9D"/>
    <w:multiLevelType w:val="hybridMultilevel"/>
    <w:tmpl w:val="4F9EB42A"/>
    <w:lvl w:ilvl="0" w:tplc="A9B4D6CA">
      <w:start w:val="60"/>
      <w:numFmt w:val="bullet"/>
      <w:lvlText w:val="-"/>
      <w:lvlJc w:val="left"/>
      <w:pPr>
        <w:ind w:left="786" w:hanging="360"/>
      </w:pPr>
      <w:rPr>
        <w:rFonts w:ascii="Times New Roman" w:eastAsiaTheme="minorHAnsi"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0" w15:restartNumberingAfterBreak="0">
    <w:nsid w:val="5B4540FF"/>
    <w:multiLevelType w:val="multilevel"/>
    <w:tmpl w:val="5EAE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6271F1"/>
    <w:multiLevelType w:val="hybridMultilevel"/>
    <w:tmpl w:val="A3127B08"/>
    <w:lvl w:ilvl="0" w:tplc="A9B4D6CA">
      <w:start w:val="6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EFD67F2"/>
    <w:multiLevelType w:val="hybridMultilevel"/>
    <w:tmpl w:val="C3E4A8B8"/>
    <w:lvl w:ilvl="0" w:tplc="6C7C62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61293F87"/>
    <w:multiLevelType w:val="hybridMultilevel"/>
    <w:tmpl w:val="E6562DB6"/>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744703B"/>
    <w:multiLevelType w:val="multilevel"/>
    <w:tmpl w:val="1C4E47FE"/>
    <w:lvl w:ilvl="0">
      <w:start w:val="1"/>
      <w:numFmt w:val="decimal"/>
      <w:lvlText w:val="%1."/>
      <w:lvlJc w:val="left"/>
      <w:pPr>
        <w:tabs>
          <w:tab w:val="num" w:pos="720"/>
        </w:tabs>
        <w:ind w:left="720" w:hanging="360"/>
      </w:pPr>
    </w:lvl>
    <w:lvl w:ilvl="1">
      <w:start w:val="8"/>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F2C2B62"/>
    <w:multiLevelType w:val="hybridMultilevel"/>
    <w:tmpl w:val="232819A2"/>
    <w:lvl w:ilvl="0" w:tplc="8A02E48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15:restartNumberingAfterBreak="0">
    <w:nsid w:val="79C602B8"/>
    <w:multiLevelType w:val="hybridMultilevel"/>
    <w:tmpl w:val="F56A93C0"/>
    <w:lvl w:ilvl="0" w:tplc="98F2F276">
      <w:start w:val="1"/>
      <w:numFmt w:val="decimal"/>
      <w:lvlText w:val="%1"/>
      <w:lvlJc w:val="left"/>
      <w:pPr>
        <w:ind w:left="720" w:hanging="360"/>
      </w:pPr>
      <w:rPr>
        <w:rFonts w:ascii="Times New Roman" w:hAnsi="Times New Roman" w:cs="Times New Roman"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ADB7012"/>
    <w:multiLevelType w:val="multilevel"/>
    <w:tmpl w:val="402AF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CE35FF5"/>
    <w:multiLevelType w:val="hybridMultilevel"/>
    <w:tmpl w:val="5B0C4468"/>
    <w:lvl w:ilvl="0" w:tplc="F3FCA618">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9" w15:restartNumberingAfterBreak="0">
    <w:nsid w:val="7E055708"/>
    <w:multiLevelType w:val="multilevel"/>
    <w:tmpl w:val="28BC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13263796">
    <w:abstractNumId w:val="12"/>
  </w:num>
  <w:num w:numId="2" w16cid:durableId="181822722">
    <w:abstractNumId w:val="31"/>
  </w:num>
  <w:num w:numId="3" w16cid:durableId="1037003524">
    <w:abstractNumId w:val="35"/>
  </w:num>
  <w:num w:numId="4" w16cid:durableId="893349320">
    <w:abstractNumId w:val="32"/>
  </w:num>
  <w:num w:numId="5" w16cid:durableId="1752657111">
    <w:abstractNumId w:val="26"/>
  </w:num>
  <w:num w:numId="6" w16cid:durableId="1963997041">
    <w:abstractNumId w:val="20"/>
  </w:num>
  <w:num w:numId="7" w16cid:durableId="1536500522">
    <w:abstractNumId w:val="13"/>
  </w:num>
  <w:num w:numId="8" w16cid:durableId="1779257853">
    <w:abstractNumId w:val="30"/>
  </w:num>
  <w:num w:numId="9" w16cid:durableId="609512394">
    <w:abstractNumId w:val="7"/>
  </w:num>
  <w:num w:numId="10" w16cid:durableId="153380524">
    <w:abstractNumId w:val="10"/>
  </w:num>
  <w:num w:numId="11" w16cid:durableId="1150826614">
    <w:abstractNumId w:val="25"/>
  </w:num>
  <w:num w:numId="12" w16cid:durableId="68045013">
    <w:abstractNumId w:val="27"/>
  </w:num>
  <w:num w:numId="13" w16cid:durableId="2066945210">
    <w:abstractNumId w:val="28"/>
  </w:num>
  <w:num w:numId="14" w16cid:durableId="187645625">
    <w:abstractNumId w:val="22"/>
  </w:num>
  <w:num w:numId="15" w16cid:durableId="596644948">
    <w:abstractNumId w:val="3"/>
  </w:num>
  <w:num w:numId="16" w16cid:durableId="815680401">
    <w:abstractNumId w:val="17"/>
  </w:num>
  <w:num w:numId="17" w16cid:durableId="59446081">
    <w:abstractNumId w:val="21"/>
  </w:num>
  <w:num w:numId="18" w16cid:durableId="1332104839">
    <w:abstractNumId w:val="29"/>
  </w:num>
  <w:num w:numId="19" w16cid:durableId="710157713">
    <w:abstractNumId w:val="1"/>
  </w:num>
  <w:num w:numId="20" w16cid:durableId="1239554798">
    <w:abstractNumId w:val="39"/>
  </w:num>
  <w:num w:numId="21" w16cid:durableId="1998336136">
    <w:abstractNumId w:val="18"/>
  </w:num>
  <w:num w:numId="22" w16cid:durableId="1569533108">
    <w:abstractNumId w:val="37"/>
  </w:num>
  <w:num w:numId="23" w16cid:durableId="677660303">
    <w:abstractNumId w:val="33"/>
  </w:num>
  <w:num w:numId="24" w16cid:durableId="1528955858">
    <w:abstractNumId w:val="0"/>
  </w:num>
  <w:num w:numId="25" w16cid:durableId="986858357">
    <w:abstractNumId w:val="11"/>
  </w:num>
  <w:num w:numId="26" w16cid:durableId="633482309">
    <w:abstractNumId w:val="19"/>
  </w:num>
  <w:num w:numId="27" w16cid:durableId="809249797">
    <w:abstractNumId w:val="4"/>
  </w:num>
  <w:num w:numId="28" w16cid:durableId="1401753706">
    <w:abstractNumId w:val="6"/>
  </w:num>
  <w:num w:numId="29" w16cid:durableId="1324158645">
    <w:abstractNumId w:val="38"/>
  </w:num>
  <w:num w:numId="30" w16cid:durableId="1794907042">
    <w:abstractNumId w:val="9"/>
  </w:num>
  <w:num w:numId="31" w16cid:durableId="132987705">
    <w:abstractNumId w:val="14"/>
  </w:num>
  <w:num w:numId="32" w16cid:durableId="1941177912">
    <w:abstractNumId w:val="8"/>
  </w:num>
  <w:num w:numId="33" w16cid:durableId="1558542402">
    <w:abstractNumId w:val="24"/>
  </w:num>
  <w:num w:numId="34" w16cid:durableId="120657088">
    <w:abstractNumId w:val="23"/>
  </w:num>
  <w:num w:numId="35" w16cid:durableId="978146634">
    <w:abstractNumId w:val="15"/>
  </w:num>
  <w:num w:numId="36" w16cid:durableId="689112680">
    <w:abstractNumId w:val="36"/>
  </w:num>
  <w:num w:numId="37" w16cid:durableId="378944683">
    <w:abstractNumId w:val="16"/>
  </w:num>
  <w:num w:numId="38" w16cid:durableId="1414233874">
    <w:abstractNumId w:val="5"/>
  </w:num>
  <w:num w:numId="39" w16cid:durableId="1226915117">
    <w:abstractNumId w:val="34"/>
  </w:num>
  <w:num w:numId="40" w16cid:durableId="2052879121">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300"/>
    <w:rsid w:val="0000021D"/>
    <w:rsid w:val="0000026C"/>
    <w:rsid w:val="000009EA"/>
    <w:rsid w:val="00000EFA"/>
    <w:rsid w:val="00001026"/>
    <w:rsid w:val="000022E6"/>
    <w:rsid w:val="000026C1"/>
    <w:rsid w:val="00002B32"/>
    <w:rsid w:val="00002B92"/>
    <w:rsid w:val="00002D52"/>
    <w:rsid w:val="00003889"/>
    <w:rsid w:val="00003EA6"/>
    <w:rsid w:val="0000486F"/>
    <w:rsid w:val="00004CE7"/>
    <w:rsid w:val="0000558C"/>
    <w:rsid w:val="000056F9"/>
    <w:rsid w:val="00005CCD"/>
    <w:rsid w:val="00005E50"/>
    <w:rsid w:val="0000763E"/>
    <w:rsid w:val="00007689"/>
    <w:rsid w:val="000077C6"/>
    <w:rsid w:val="00007B06"/>
    <w:rsid w:val="0001042C"/>
    <w:rsid w:val="0001143C"/>
    <w:rsid w:val="00011479"/>
    <w:rsid w:val="00011924"/>
    <w:rsid w:val="00011C17"/>
    <w:rsid w:val="00011D8F"/>
    <w:rsid w:val="00013908"/>
    <w:rsid w:val="000139E8"/>
    <w:rsid w:val="00014979"/>
    <w:rsid w:val="0001565D"/>
    <w:rsid w:val="00015B9E"/>
    <w:rsid w:val="0001639C"/>
    <w:rsid w:val="000170A7"/>
    <w:rsid w:val="00017BD1"/>
    <w:rsid w:val="00021146"/>
    <w:rsid w:val="0002177F"/>
    <w:rsid w:val="00021AC0"/>
    <w:rsid w:val="0002613A"/>
    <w:rsid w:val="0002639C"/>
    <w:rsid w:val="000264B4"/>
    <w:rsid w:val="00026A14"/>
    <w:rsid w:val="00026B77"/>
    <w:rsid w:val="00026E5C"/>
    <w:rsid w:val="00027037"/>
    <w:rsid w:val="00027B70"/>
    <w:rsid w:val="00030359"/>
    <w:rsid w:val="00030618"/>
    <w:rsid w:val="000318CD"/>
    <w:rsid w:val="00031BD6"/>
    <w:rsid w:val="0003238B"/>
    <w:rsid w:val="000337D7"/>
    <w:rsid w:val="0003389C"/>
    <w:rsid w:val="00033A4D"/>
    <w:rsid w:val="00033B40"/>
    <w:rsid w:val="000344F9"/>
    <w:rsid w:val="00035008"/>
    <w:rsid w:val="0003559E"/>
    <w:rsid w:val="00036A01"/>
    <w:rsid w:val="00036EA1"/>
    <w:rsid w:val="00037141"/>
    <w:rsid w:val="00037926"/>
    <w:rsid w:val="00040D0E"/>
    <w:rsid w:val="0004100E"/>
    <w:rsid w:val="00041AF0"/>
    <w:rsid w:val="000420E4"/>
    <w:rsid w:val="0004307A"/>
    <w:rsid w:val="00043643"/>
    <w:rsid w:val="00043713"/>
    <w:rsid w:val="00043784"/>
    <w:rsid w:val="000440CE"/>
    <w:rsid w:val="000450C7"/>
    <w:rsid w:val="000451EF"/>
    <w:rsid w:val="0004599E"/>
    <w:rsid w:val="00045D4C"/>
    <w:rsid w:val="0004606C"/>
    <w:rsid w:val="0004648C"/>
    <w:rsid w:val="00046A2E"/>
    <w:rsid w:val="00046B22"/>
    <w:rsid w:val="00046CA6"/>
    <w:rsid w:val="000471C5"/>
    <w:rsid w:val="00047C1D"/>
    <w:rsid w:val="000500A8"/>
    <w:rsid w:val="00050279"/>
    <w:rsid w:val="000502F1"/>
    <w:rsid w:val="0005050A"/>
    <w:rsid w:val="00050728"/>
    <w:rsid w:val="00050E15"/>
    <w:rsid w:val="000519FD"/>
    <w:rsid w:val="00052476"/>
    <w:rsid w:val="00052C1D"/>
    <w:rsid w:val="00054397"/>
    <w:rsid w:val="00054567"/>
    <w:rsid w:val="00055309"/>
    <w:rsid w:val="00056827"/>
    <w:rsid w:val="00056DAC"/>
    <w:rsid w:val="00057326"/>
    <w:rsid w:val="00057335"/>
    <w:rsid w:val="00057F95"/>
    <w:rsid w:val="00057FAB"/>
    <w:rsid w:val="00061500"/>
    <w:rsid w:val="00062AF3"/>
    <w:rsid w:val="0006437A"/>
    <w:rsid w:val="0006514C"/>
    <w:rsid w:val="000663B9"/>
    <w:rsid w:val="000669CC"/>
    <w:rsid w:val="000669ED"/>
    <w:rsid w:val="000675F1"/>
    <w:rsid w:val="0007056D"/>
    <w:rsid w:val="00070B47"/>
    <w:rsid w:val="00070CEA"/>
    <w:rsid w:val="00071E9F"/>
    <w:rsid w:val="00072FAB"/>
    <w:rsid w:val="0007405D"/>
    <w:rsid w:val="0007493B"/>
    <w:rsid w:val="00074C2E"/>
    <w:rsid w:val="0007547C"/>
    <w:rsid w:val="00075A10"/>
    <w:rsid w:val="0007645D"/>
    <w:rsid w:val="00076E6A"/>
    <w:rsid w:val="00081130"/>
    <w:rsid w:val="0008153D"/>
    <w:rsid w:val="00081B74"/>
    <w:rsid w:val="00081FEA"/>
    <w:rsid w:val="000823A3"/>
    <w:rsid w:val="00082871"/>
    <w:rsid w:val="000832DD"/>
    <w:rsid w:val="000840B0"/>
    <w:rsid w:val="00084242"/>
    <w:rsid w:val="00085A60"/>
    <w:rsid w:val="00086658"/>
    <w:rsid w:val="00086808"/>
    <w:rsid w:val="0008703F"/>
    <w:rsid w:val="00087229"/>
    <w:rsid w:val="000903B7"/>
    <w:rsid w:val="00090ECB"/>
    <w:rsid w:val="00091215"/>
    <w:rsid w:val="00091AEA"/>
    <w:rsid w:val="00091EA8"/>
    <w:rsid w:val="00092831"/>
    <w:rsid w:val="00092ABF"/>
    <w:rsid w:val="00092BF1"/>
    <w:rsid w:val="00092D13"/>
    <w:rsid w:val="00093210"/>
    <w:rsid w:val="00094905"/>
    <w:rsid w:val="00094CDB"/>
    <w:rsid w:val="00095535"/>
    <w:rsid w:val="000960D9"/>
    <w:rsid w:val="000963F1"/>
    <w:rsid w:val="0009725F"/>
    <w:rsid w:val="00097277"/>
    <w:rsid w:val="00097556"/>
    <w:rsid w:val="0009757E"/>
    <w:rsid w:val="000A0421"/>
    <w:rsid w:val="000A0489"/>
    <w:rsid w:val="000A066C"/>
    <w:rsid w:val="000A3369"/>
    <w:rsid w:val="000A4868"/>
    <w:rsid w:val="000A49F2"/>
    <w:rsid w:val="000A4C99"/>
    <w:rsid w:val="000A52D0"/>
    <w:rsid w:val="000A672A"/>
    <w:rsid w:val="000A68F2"/>
    <w:rsid w:val="000A7968"/>
    <w:rsid w:val="000A7A2E"/>
    <w:rsid w:val="000B0764"/>
    <w:rsid w:val="000B1480"/>
    <w:rsid w:val="000B15F0"/>
    <w:rsid w:val="000B24DA"/>
    <w:rsid w:val="000B2AEF"/>
    <w:rsid w:val="000B31CE"/>
    <w:rsid w:val="000B3521"/>
    <w:rsid w:val="000B372A"/>
    <w:rsid w:val="000B41EA"/>
    <w:rsid w:val="000B4526"/>
    <w:rsid w:val="000B4B68"/>
    <w:rsid w:val="000B5481"/>
    <w:rsid w:val="000B6707"/>
    <w:rsid w:val="000B6A52"/>
    <w:rsid w:val="000B6F2E"/>
    <w:rsid w:val="000B7C09"/>
    <w:rsid w:val="000C008D"/>
    <w:rsid w:val="000C0127"/>
    <w:rsid w:val="000C12E5"/>
    <w:rsid w:val="000C2386"/>
    <w:rsid w:val="000C28CD"/>
    <w:rsid w:val="000C29FC"/>
    <w:rsid w:val="000C3A3A"/>
    <w:rsid w:val="000C4457"/>
    <w:rsid w:val="000C468B"/>
    <w:rsid w:val="000C4896"/>
    <w:rsid w:val="000C53B5"/>
    <w:rsid w:val="000C5B5D"/>
    <w:rsid w:val="000C5DBA"/>
    <w:rsid w:val="000C7C0B"/>
    <w:rsid w:val="000C7E74"/>
    <w:rsid w:val="000D0164"/>
    <w:rsid w:val="000D17ED"/>
    <w:rsid w:val="000D1A84"/>
    <w:rsid w:val="000D2311"/>
    <w:rsid w:val="000D2545"/>
    <w:rsid w:val="000D31BA"/>
    <w:rsid w:val="000D34E8"/>
    <w:rsid w:val="000D3CBC"/>
    <w:rsid w:val="000D3D4B"/>
    <w:rsid w:val="000D4648"/>
    <w:rsid w:val="000D4A9B"/>
    <w:rsid w:val="000D55F5"/>
    <w:rsid w:val="000D612C"/>
    <w:rsid w:val="000D73D0"/>
    <w:rsid w:val="000D74FC"/>
    <w:rsid w:val="000D7529"/>
    <w:rsid w:val="000E027A"/>
    <w:rsid w:val="000E02DF"/>
    <w:rsid w:val="000E0DF5"/>
    <w:rsid w:val="000E1422"/>
    <w:rsid w:val="000E1AF7"/>
    <w:rsid w:val="000E1B90"/>
    <w:rsid w:val="000E1F00"/>
    <w:rsid w:val="000E2224"/>
    <w:rsid w:val="000E24E1"/>
    <w:rsid w:val="000E25A8"/>
    <w:rsid w:val="000E4833"/>
    <w:rsid w:val="000E48CC"/>
    <w:rsid w:val="000E4D45"/>
    <w:rsid w:val="000E5291"/>
    <w:rsid w:val="000E53CD"/>
    <w:rsid w:val="000E54F3"/>
    <w:rsid w:val="000E5CDD"/>
    <w:rsid w:val="000E5FBC"/>
    <w:rsid w:val="000E687B"/>
    <w:rsid w:val="000E6886"/>
    <w:rsid w:val="000E7301"/>
    <w:rsid w:val="000E75A4"/>
    <w:rsid w:val="000E786E"/>
    <w:rsid w:val="000E7F4F"/>
    <w:rsid w:val="000F07F0"/>
    <w:rsid w:val="000F09E5"/>
    <w:rsid w:val="000F1091"/>
    <w:rsid w:val="000F15F3"/>
    <w:rsid w:val="000F1789"/>
    <w:rsid w:val="000F31FE"/>
    <w:rsid w:val="000F3204"/>
    <w:rsid w:val="000F4C8A"/>
    <w:rsid w:val="000F5B7D"/>
    <w:rsid w:val="000F5BEE"/>
    <w:rsid w:val="000F5CD5"/>
    <w:rsid w:val="000F672D"/>
    <w:rsid w:val="000F6AED"/>
    <w:rsid w:val="000F7911"/>
    <w:rsid w:val="001000FB"/>
    <w:rsid w:val="001025AD"/>
    <w:rsid w:val="0010340C"/>
    <w:rsid w:val="0010387D"/>
    <w:rsid w:val="00104707"/>
    <w:rsid w:val="00104D80"/>
    <w:rsid w:val="00105092"/>
    <w:rsid w:val="00105580"/>
    <w:rsid w:val="0010567C"/>
    <w:rsid w:val="00105A9B"/>
    <w:rsid w:val="00105E1A"/>
    <w:rsid w:val="0010603C"/>
    <w:rsid w:val="00106A5D"/>
    <w:rsid w:val="00107307"/>
    <w:rsid w:val="00110072"/>
    <w:rsid w:val="00111324"/>
    <w:rsid w:val="00111557"/>
    <w:rsid w:val="0011163F"/>
    <w:rsid w:val="0011273B"/>
    <w:rsid w:val="00112BC7"/>
    <w:rsid w:val="00112D22"/>
    <w:rsid w:val="00112EE7"/>
    <w:rsid w:val="00114FD7"/>
    <w:rsid w:val="00115CFF"/>
    <w:rsid w:val="00116486"/>
    <w:rsid w:val="00116E3F"/>
    <w:rsid w:val="00116F0C"/>
    <w:rsid w:val="00117153"/>
    <w:rsid w:val="0011774E"/>
    <w:rsid w:val="00117DC9"/>
    <w:rsid w:val="00117F2D"/>
    <w:rsid w:val="00120BAB"/>
    <w:rsid w:val="00120FCB"/>
    <w:rsid w:val="00121334"/>
    <w:rsid w:val="001217ED"/>
    <w:rsid w:val="00121926"/>
    <w:rsid w:val="001221E7"/>
    <w:rsid w:val="001224A1"/>
    <w:rsid w:val="00122E84"/>
    <w:rsid w:val="0012321F"/>
    <w:rsid w:val="00124FAE"/>
    <w:rsid w:val="001253DD"/>
    <w:rsid w:val="001253EF"/>
    <w:rsid w:val="00125662"/>
    <w:rsid w:val="0012573E"/>
    <w:rsid w:val="001258D5"/>
    <w:rsid w:val="00125ED6"/>
    <w:rsid w:val="00126052"/>
    <w:rsid w:val="00127B32"/>
    <w:rsid w:val="00130024"/>
    <w:rsid w:val="00130499"/>
    <w:rsid w:val="00130D00"/>
    <w:rsid w:val="00130D3E"/>
    <w:rsid w:val="001311DD"/>
    <w:rsid w:val="001312E9"/>
    <w:rsid w:val="00132595"/>
    <w:rsid w:val="0013343D"/>
    <w:rsid w:val="00133BBA"/>
    <w:rsid w:val="00133F6C"/>
    <w:rsid w:val="001347E9"/>
    <w:rsid w:val="00134DF2"/>
    <w:rsid w:val="00135319"/>
    <w:rsid w:val="0013550C"/>
    <w:rsid w:val="001359F3"/>
    <w:rsid w:val="0013620E"/>
    <w:rsid w:val="00136CE8"/>
    <w:rsid w:val="00136F8F"/>
    <w:rsid w:val="001372A1"/>
    <w:rsid w:val="0014042B"/>
    <w:rsid w:val="0014113E"/>
    <w:rsid w:val="00142A48"/>
    <w:rsid w:val="001430A7"/>
    <w:rsid w:val="001431AD"/>
    <w:rsid w:val="001433B1"/>
    <w:rsid w:val="0014495F"/>
    <w:rsid w:val="00145D96"/>
    <w:rsid w:val="0014662E"/>
    <w:rsid w:val="001473F5"/>
    <w:rsid w:val="001474F5"/>
    <w:rsid w:val="00147748"/>
    <w:rsid w:val="0014788E"/>
    <w:rsid w:val="0015032F"/>
    <w:rsid w:val="001511B3"/>
    <w:rsid w:val="00151581"/>
    <w:rsid w:val="00151AE6"/>
    <w:rsid w:val="001527FA"/>
    <w:rsid w:val="00153489"/>
    <w:rsid w:val="00153E1C"/>
    <w:rsid w:val="00154227"/>
    <w:rsid w:val="00154F31"/>
    <w:rsid w:val="001552FC"/>
    <w:rsid w:val="00155D79"/>
    <w:rsid w:val="001565FE"/>
    <w:rsid w:val="00157F42"/>
    <w:rsid w:val="00160CC2"/>
    <w:rsid w:val="0016167E"/>
    <w:rsid w:val="001616A5"/>
    <w:rsid w:val="00162D34"/>
    <w:rsid w:val="001632E4"/>
    <w:rsid w:val="00163AFF"/>
    <w:rsid w:val="00163E45"/>
    <w:rsid w:val="0016538E"/>
    <w:rsid w:val="00165CD0"/>
    <w:rsid w:val="00166CC4"/>
    <w:rsid w:val="00166EAE"/>
    <w:rsid w:val="0016786F"/>
    <w:rsid w:val="00170CF2"/>
    <w:rsid w:val="00171397"/>
    <w:rsid w:val="001718CF"/>
    <w:rsid w:val="001739F5"/>
    <w:rsid w:val="00173BB2"/>
    <w:rsid w:val="00173D59"/>
    <w:rsid w:val="001744C6"/>
    <w:rsid w:val="00175FC2"/>
    <w:rsid w:val="00176102"/>
    <w:rsid w:val="00176387"/>
    <w:rsid w:val="0017642B"/>
    <w:rsid w:val="00177B30"/>
    <w:rsid w:val="00180372"/>
    <w:rsid w:val="00180762"/>
    <w:rsid w:val="0018082F"/>
    <w:rsid w:val="00181735"/>
    <w:rsid w:val="001818F3"/>
    <w:rsid w:val="00182BBC"/>
    <w:rsid w:val="00183F77"/>
    <w:rsid w:val="001840C0"/>
    <w:rsid w:val="001840D3"/>
    <w:rsid w:val="00184C7F"/>
    <w:rsid w:val="00184D20"/>
    <w:rsid w:val="00185177"/>
    <w:rsid w:val="00185422"/>
    <w:rsid w:val="001854DB"/>
    <w:rsid w:val="00185D86"/>
    <w:rsid w:val="00186292"/>
    <w:rsid w:val="001870B4"/>
    <w:rsid w:val="001872D6"/>
    <w:rsid w:val="00187A1A"/>
    <w:rsid w:val="00190F44"/>
    <w:rsid w:val="0019177B"/>
    <w:rsid w:val="001920C0"/>
    <w:rsid w:val="001924D2"/>
    <w:rsid w:val="001928D8"/>
    <w:rsid w:val="00192B85"/>
    <w:rsid w:val="00193558"/>
    <w:rsid w:val="00193F5D"/>
    <w:rsid w:val="0019467D"/>
    <w:rsid w:val="001949BE"/>
    <w:rsid w:val="00194CC5"/>
    <w:rsid w:val="00195E05"/>
    <w:rsid w:val="001960A0"/>
    <w:rsid w:val="00196B62"/>
    <w:rsid w:val="00197025"/>
    <w:rsid w:val="00197ACB"/>
    <w:rsid w:val="001A0D03"/>
    <w:rsid w:val="001A170B"/>
    <w:rsid w:val="001A224C"/>
    <w:rsid w:val="001A3F1C"/>
    <w:rsid w:val="001A3F4B"/>
    <w:rsid w:val="001A44E6"/>
    <w:rsid w:val="001A5519"/>
    <w:rsid w:val="001A56D4"/>
    <w:rsid w:val="001A62FE"/>
    <w:rsid w:val="001A7A40"/>
    <w:rsid w:val="001B0401"/>
    <w:rsid w:val="001B0C2A"/>
    <w:rsid w:val="001B0C5B"/>
    <w:rsid w:val="001B0D62"/>
    <w:rsid w:val="001B0E11"/>
    <w:rsid w:val="001B1512"/>
    <w:rsid w:val="001B1691"/>
    <w:rsid w:val="001B2605"/>
    <w:rsid w:val="001B349C"/>
    <w:rsid w:val="001B3850"/>
    <w:rsid w:val="001B3A08"/>
    <w:rsid w:val="001B4256"/>
    <w:rsid w:val="001B42B5"/>
    <w:rsid w:val="001B48CB"/>
    <w:rsid w:val="001B5D24"/>
    <w:rsid w:val="001B60A3"/>
    <w:rsid w:val="001B7194"/>
    <w:rsid w:val="001B738A"/>
    <w:rsid w:val="001B76DF"/>
    <w:rsid w:val="001B796D"/>
    <w:rsid w:val="001B7A68"/>
    <w:rsid w:val="001C0121"/>
    <w:rsid w:val="001C029A"/>
    <w:rsid w:val="001C0413"/>
    <w:rsid w:val="001C0527"/>
    <w:rsid w:val="001C0D54"/>
    <w:rsid w:val="001C1FF9"/>
    <w:rsid w:val="001C233D"/>
    <w:rsid w:val="001C2A89"/>
    <w:rsid w:val="001C2B2C"/>
    <w:rsid w:val="001C3A23"/>
    <w:rsid w:val="001C3B57"/>
    <w:rsid w:val="001C458C"/>
    <w:rsid w:val="001C4622"/>
    <w:rsid w:val="001C52B6"/>
    <w:rsid w:val="001C5E9E"/>
    <w:rsid w:val="001C7780"/>
    <w:rsid w:val="001C7B9F"/>
    <w:rsid w:val="001D09B4"/>
    <w:rsid w:val="001D0DE7"/>
    <w:rsid w:val="001D110B"/>
    <w:rsid w:val="001D16BE"/>
    <w:rsid w:val="001D1CC8"/>
    <w:rsid w:val="001D1DB5"/>
    <w:rsid w:val="001D1F88"/>
    <w:rsid w:val="001D238E"/>
    <w:rsid w:val="001D2A6A"/>
    <w:rsid w:val="001D33BE"/>
    <w:rsid w:val="001D3EBC"/>
    <w:rsid w:val="001D4AC3"/>
    <w:rsid w:val="001D4EFE"/>
    <w:rsid w:val="001D5385"/>
    <w:rsid w:val="001D6345"/>
    <w:rsid w:val="001D790A"/>
    <w:rsid w:val="001E01A8"/>
    <w:rsid w:val="001E2096"/>
    <w:rsid w:val="001E210D"/>
    <w:rsid w:val="001E2502"/>
    <w:rsid w:val="001E31F1"/>
    <w:rsid w:val="001E4540"/>
    <w:rsid w:val="001E5729"/>
    <w:rsid w:val="001E59B4"/>
    <w:rsid w:val="001E59D8"/>
    <w:rsid w:val="001E61A6"/>
    <w:rsid w:val="001E6840"/>
    <w:rsid w:val="001E782B"/>
    <w:rsid w:val="001E7DB9"/>
    <w:rsid w:val="001F03F7"/>
    <w:rsid w:val="001F0705"/>
    <w:rsid w:val="001F09A4"/>
    <w:rsid w:val="001F0AAD"/>
    <w:rsid w:val="001F0BD0"/>
    <w:rsid w:val="001F148B"/>
    <w:rsid w:val="001F1642"/>
    <w:rsid w:val="001F2001"/>
    <w:rsid w:val="001F2530"/>
    <w:rsid w:val="001F3674"/>
    <w:rsid w:val="001F3DF4"/>
    <w:rsid w:val="001F408E"/>
    <w:rsid w:val="001F4A22"/>
    <w:rsid w:val="001F7779"/>
    <w:rsid w:val="00200CAF"/>
    <w:rsid w:val="002016BC"/>
    <w:rsid w:val="00201DCD"/>
    <w:rsid w:val="00202941"/>
    <w:rsid w:val="00202A4E"/>
    <w:rsid w:val="002049B9"/>
    <w:rsid w:val="00204C0E"/>
    <w:rsid w:val="00204C78"/>
    <w:rsid w:val="00204EB3"/>
    <w:rsid w:val="00205036"/>
    <w:rsid w:val="00205545"/>
    <w:rsid w:val="00206A18"/>
    <w:rsid w:val="00206BFC"/>
    <w:rsid w:val="00207370"/>
    <w:rsid w:val="002078E7"/>
    <w:rsid w:val="00210148"/>
    <w:rsid w:val="00211195"/>
    <w:rsid w:val="00211491"/>
    <w:rsid w:val="00212A22"/>
    <w:rsid w:val="00212CF0"/>
    <w:rsid w:val="00212E81"/>
    <w:rsid w:val="0021313F"/>
    <w:rsid w:val="0021371B"/>
    <w:rsid w:val="00213A22"/>
    <w:rsid w:val="00214952"/>
    <w:rsid w:val="00215B1B"/>
    <w:rsid w:val="00217517"/>
    <w:rsid w:val="002179DE"/>
    <w:rsid w:val="0022004E"/>
    <w:rsid w:val="002204B4"/>
    <w:rsid w:val="00220E9A"/>
    <w:rsid w:val="00221B0A"/>
    <w:rsid w:val="0022201D"/>
    <w:rsid w:val="002224D6"/>
    <w:rsid w:val="00223E1D"/>
    <w:rsid w:val="00223E2F"/>
    <w:rsid w:val="00224433"/>
    <w:rsid w:val="002245CC"/>
    <w:rsid w:val="00224B4F"/>
    <w:rsid w:val="00225139"/>
    <w:rsid w:val="0022556C"/>
    <w:rsid w:val="0022597F"/>
    <w:rsid w:val="00226470"/>
    <w:rsid w:val="00226B91"/>
    <w:rsid w:val="00226CB1"/>
    <w:rsid w:val="00226E77"/>
    <w:rsid w:val="00227167"/>
    <w:rsid w:val="0022758D"/>
    <w:rsid w:val="00227C1A"/>
    <w:rsid w:val="002305BB"/>
    <w:rsid w:val="00230D61"/>
    <w:rsid w:val="00231818"/>
    <w:rsid w:val="00231A41"/>
    <w:rsid w:val="0023294C"/>
    <w:rsid w:val="00232C0F"/>
    <w:rsid w:val="002330A1"/>
    <w:rsid w:val="002333E4"/>
    <w:rsid w:val="002337E1"/>
    <w:rsid w:val="0023457A"/>
    <w:rsid w:val="00236586"/>
    <w:rsid w:val="0023672C"/>
    <w:rsid w:val="002373D1"/>
    <w:rsid w:val="002410EB"/>
    <w:rsid w:val="00241959"/>
    <w:rsid w:val="00241F0A"/>
    <w:rsid w:val="0024297E"/>
    <w:rsid w:val="00242C52"/>
    <w:rsid w:val="00242E25"/>
    <w:rsid w:val="00243D7B"/>
    <w:rsid w:val="0024406E"/>
    <w:rsid w:val="00244ED1"/>
    <w:rsid w:val="00245C22"/>
    <w:rsid w:val="00245C59"/>
    <w:rsid w:val="002502D3"/>
    <w:rsid w:val="00250414"/>
    <w:rsid w:val="0025057B"/>
    <w:rsid w:val="002509C1"/>
    <w:rsid w:val="00251436"/>
    <w:rsid w:val="00251F6F"/>
    <w:rsid w:val="00252602"/>
    <w:rsid w:val="002529CE"/>
    <w:rsid w:val="00252D03"/>
    <w:rsid w:val="00252EE4"/>
    <w:rsid w:val="002538DF"/>
    <w:rsid w:val="002543F8"/>
    <w:rsid w:val="002549A7"/>
    <w:rsid w:val="00254CEB"/>
    <w:rsid w:val="00255614"/>
    <w:rsid w:val="0025676E"/>
    <w:rsid w:val="00257480"/>
    <w:rsid w:val="00260FCE"/>
    <w:rsid w:val="002615C3"/>
    <w:rsid w:val="00261B96"/>
    <w:rsid w:val="00261E88"/>
    <w:rsid w:val="002646D9"/>
    <w:rsid w:val="00264B96"/>
    <w:rsid w:val="00265298"/>
    <w:rsid w:val="00265599"/>
    <w:rsid w:val="002656D5"/>
    <w:rsid w:val="00265854"/>
    <w:rsid w:val="00265BF9"/>
    <w:rsid w:val="00266565"/>
    <w:rsid w:val="00266B97"/>
    <w:rsid w:val="00266CAB"/>
    <w:rsid w:val="0026704A"/>
    <w:rsid w:val="00267730"/>
    <w:rsid w:val="00267934"/>
    <w:rsid w:val="002705C1"/>
    <w:rsid w:val="002707E2"/>
    <w:rsid w:val="00271461"/>
    <w:rsid w:val="00271637"/>
    <w:rsid w:val="0027213D"/>
    <w:rsid w:val="00272507"/>
    <w:rsid w:val="00272641"/>
    <w:rsid w:val="00272EEA"/>
    <w:rsid w:val="00273D29"/>
    <w:rsid w:val="00273EFB"/>
    <w:rsid w:val="00274BFC"/>
    <w:rsid w:val="00274F41"/>
    <w:rsid w:val="002752A2"/>
    <w:rsid w:val="0027544F"/>
    <w:rsid w:val="00275B00"/>
    <w:rsid w:val="00275D13"/>
    <w:rsid w:val="00277145"/>
    <w:rsid w:val="0027793B"/>
    <w:rsid w:val="00280214"/>
    <w:rsid w:val="002806DF"/>
    <w:rsid w:val="00281A3C"/>
    <w:rsid w:val="002846DB"/>
    <w:rsid w:val="00285338"/>
    <w:rsid w:val="0028565A"/>
    <w:rsid w:val="0028650F"/>
    <w:rsid w:val="002879CF"/>
    <w:rsid w:val="0029127C"/>
    <w:rsid w:val="00291ACA"/>
    <w:rsid w:val="00291D85"/>
    <w:rsid w:val="00291DB3"/>
    <w:rsid w:val="00292761"/>
    <w:rsid w:val="002932B1"/>
    <w:rsid w:val="0029374B"/>
    <w:rsid w:val="002953EA"/>
    <w:rsid w:val="00296354"/>
    <w:rsid w:val="002964EE"/>
    <w:rsid w:val="00297507"/>
    <w:rsid w:val="002A0007"/>
    <w:rsid w:val="002A107D"/>
    <w:rsid w:val="002A1FA4"/>
    <w:rsid w:val="002A2E3B"/>
    <w:rsid w:val="002A4207"/>
    <w:rsid w:val="002A47CB"/>
    <w:rsid w:val="002A4989"/>
    <w:rsid w:val="002A4B8D"/>
    <w:rsid w:val="002A5D57"/>
    <w:rsid w:val="002A62CA"/>
    <w:rsid w:val="002A6864"/>
    <w:rsid w:val="002A7290"/>
    <w:rsid w:val="002B0608"/>
    <w:rsid w:val="002B12CE"/>
    <w:rsid w:val="002B1490"/>
    <w:rsid w:val="002B14D0"/>
    <w:rsid w:val="002B16F8"/>
    <w:rsid w:val="002B1915"/>
    <w:rsid w:val="002B45C7"/>
    <w:rsid w:val="002B55AC"/>
    <w:rsid w:val="002B5B25"/>
    <w:rsid w:val="002B666C"/>
    <w:rsid w:val="002B7374"/>
    <w:rsid w:val="002B79F9"/>
    <w:rsid w:val="002B7F9D"/>
    <w:rsid w:val="002C010D"/>
    <w:rsid w:val="002C10E5"/>
    <w:rsid w:val="002C11E7"/>
    <w:rsid w:val="002C1649"/>
    <w:rsid w:val="002C1668"/>
    <w:rsid w:val="002C179A"/>
    <w:rsid w:val="002C1E41"/>
    <w:rsid w:val="002C2218"/>
    <w:rsid w:val="002C224D"/>
    <w:rsid w:val="002C2528"/>
    <w:rsid w:val="002C2C79"/>
    <w:rsid w:val="002C2E7A"/>
    <w:rsid w:val="002C372D"/>
    <w:rsid w:val="002C38E3"/>
    <w:rsid w:val="002C4FD7"/>
    <w:rsid w:val="002C51F3"/>
    <w:rsid w:val="002C5B9B"/>
    <w:rsid w:val="002C5F81"/>
    <w:rsid w:val="002C616A"/>
    <w:rsid w:val="002C64FC"/>
    <w:rsid w:val="002C6D7E"/>
    <w:rsid w:val="002C765D"/>
    <w:rsid w:val="002C7D48"/>
    <w:rsid w:val="002D009C"/>
    <w:rsid w:val="002D0463"/>
    <w:rsid w:val="002D0F94"/>
    <w:rsid w:val="002D0FED"/>
    <w:rsid w:val="002D1078"/>
    <w:rsid w:val="002D1E18"/>
    <w:rsid w:val="002D362B"/>
    <w:rsid w:val="002D45B5"/>
    <w:rsid w:val="002D47F3"/>
    <w:rsid w:val="002D5208"/>
    <w:rsid w:val="002D5AB2"/>
    <w:rsid w:val="002D5B9A"/>
    <w:rsid w:val="002D5CE1"/>
    <w:rsid w:val="002D7DDB"/>
    <w:rsid w:val="002E15D9"/>
    <w:rsid w:val="002E2A52"/>
    <w:rsid w:val="002E3318"/>
    <w:rsid w:val="002E3780"/>
    <w:rsid w:val="002E4B4C"/>
    <w:rsid w:val="002E5D31"/>
    <w:rsid w:val="002E624F"/>
    <w:rsid w:val="002E6860"/>
    <w:rsid w:val="002E7E77"/>
    <w:rsid w:val="002F0469"/>
    <w:rsid w:val="002F16ED"/>
    <w:rsid w:val="002F17D0"/>
    <w:rsid w:val="002F1A14"/>
    <w:rsid w:val="002F1B31"/>
    <w:rsid w:val="002F25B3"/>
    <w:rsid w:val="002F2851"/>
    <w:rsid w:val="002F2C54"/>
    <w:rsid w:val="002F3423"/>
    <w:rsid w:val="002F5374"/>
    <w:rsid w:val="002F5E69"/>
    <w:rsid w:val="002F6DE2"/>
    <w:rsid w:val="002F6F3C"/>
    <w:rsid w:val="00300E6F"/>
    <w:rsid w:val="00300FDC"/>
    <w:rsid w:val="00301722"/>
    <w:rsid w:val="00303331"/>
    <w:rsid w:val="00303B82"/>
    <w:rsid w:val="00303BE6"/>
    <w:rsid w:val="00303DFE"/>
    <w:rsid w:val="00304166"/>
    <w:rsid w:val="00304485"/>
    <w:rsid w:val="00305108"/>
    <w:rsid w:val="0030626C"/>
    <w:rsid w:val="00306497"/>
    <w:rsid w:val="0030732E"/>
    <w:rsid w:val="0030793D"/>
    <w:rsid w:val="00307FE0"/>
    <w:rsid w:val="00310620"/>
    <w:rsid w:val="00310C52"/>
    <w:rsid w:val="00311A0F"/>
    <w:rsid w:val="00311F6C"/>
    <w:rsid w:val="003122CE"/>
    <w:rsid w:val="00312679"/>
    <w:rsid w:val="00312F87"/>
    <w:rsid w:val="00312F8B"/>
    <w:rsid w:val="00313A88"/>
    <w:rsid w:val="0031447E"/>
    <w:rsid w:val="003146AC"/>
    <w:rsid w:val="00314F6C"/>
    <w:rsid w:val="00317641"/>
    <w:rsid w:val="00317BC7"/>
    <w:rsid w:val="00317BE7"/>
    <w:rsid w:val="00317E8E"/>
    <w:rsid w:val="00317F5F"/>
    <w:rsid w:val="003200BF"/>
    <w:rsid w:val="00320E30"/>
    <w:rsid w:val="00321BD7"/>
    <w:rsid w:val="00321EFF"/>
    <w:rsid w:val="0032255A"/>
    <w:rsid w:val="00322999"/>
    <w:rsid w:val="00322CCF"/>
    <w:rsid w:val="0032356D"/>
    <w:rsid w:val="003242E0"/>
    <w:rsid w:val="0032553C"/>
    <w:rsid w:val="00326C3F"/>
    <w:rsid w:val="0032716D"/>
    <w:rsid w:val="00327A3B"/>
    <w:rsid w:val="00327DD2"/>
    <w:rsid w:val="0033088C"/>
    <w:rsid w:val="00330908"/>
    <w:rsid w:val="0033093F"/>
    <w:rsid w:val="00330C6C"/>
    <w:rsid w:val="00332171"/>
    <w:rsid w:val="003321CB"/>
    <w:rsid w:val="00332A66"/>
    <w:rsid w:val="00334195"/>
    <w:rsid w:val="00334C03"/>
    <w:rsid w:val="0033547B"/>
    <w:rsid w:val="003372D2"/>
    <w:rsid w:val="00340ABC"/>
    <w:rsid w:val="0034165E"/>
    <w:rsid w:val="00341743"/>
    <w:rsid w:val="00341821"/>
    <w:rsid w:val="00341994"/>
    <w:rsid w:val="0034212E"/>
    <w:rsid w:val="00342152"/>
    <w:rsid w:val="00342390"/>
    <w:rsid w:val="003426C8"/>
    <w:rsid w:val="00342795"/>
    <w:rsid w:val="003431AC"/>
    <w:rsid w:val="00343599"/>
    <w:rsid w:val="003437CA"/>
    <w:rsid w:val="00343841"/>
    <w:rsid w:val="003440C9"/>
    <w:rsid w:val="0034498A"/>
    <w:rsid w:val="00345357"/>
    <w:rsid w:val="0034561F"/>
    <w:rsid w:val="00345BA2"/>
    <w:rsid w:val="00346502"/>
    <w:rsid w:val="003465D5"/>
    <w:rsid w:val="00346922"/>
    <w:rsid w:val="0034723A"/>
    <w:rsid w:val="00347450"/>
    <w:rsid w:val="00350FA3"/>
    <w:rsid w:val="0035152E"/>
    <w:rsid w:val="003517F6"/>
    <w:rsid w:val="00351A2A"/>
    <w:rsid w:val="00352C63"/>
    <w:rsid w:val="00352C9D"/>
    <w:rsid w:val="00353F4B"/>
    <w:rsid w:val="0035476C"/>
    <w:rsid w:val="00354AEB"/>
    <w:rsid w:val="00355343"/>
    <w:rsid w:val="00355604"/>
    <w:rsid w:val="00355FEE"/>
    <w:rsid w:val="003568FC"/>
    <w:rsid w:val="00356CF0"/>
    <w:rsid w:val="00356FC3"/>
    <w:rsid w:val="003571A4"/>
    <w:rsid w:val="0035770E"/>
    <w:rsid w:val="00361FB2"/>
    <w:rsid w:val="00362481"/>
    <w:rsid w:val="003624E2"/>
    <w:rsid w:val="00362636"/>
    <w:rsid w:val="003645B8"/>
    <w:rsid w:val="0036526B"/>
    <w:rsid w:val="00365524"/>
    <w:rsid w:val="00366983"/>
    <w:rsid w:val="00366D9B"/>
    <w:rsid w:val="003670BC"/>
    <w:rsid w:val="003678F0"/>
    <w:rsid w:val="00367C9A"/>
    <w:rsid w:val="00370D89"/>
    <w:rsid w:val="00371833"/>
    <w:rsid w:val="00371B90"/>
    <w:rsid w:val="00372130"/>
    <w:rsid w:val="003724F2"/>
    <w:rsid w:val="0037410E"/>
    <w:rsid w:val="00374380"/>
    <w:rsid w:val="00374C62"/>
    <w:rsid w:val="0037591D"/>
    <w:rsid w:val="00375937"/>
    <w:rsid w:val="00375B4F"/>
    <w:rsid w:val="00375F99"/>
    <w:rsid w:val="003761D7"/>
    <w:rsid w:val="003764C0"/>
    <w:rsid w:val="003767B4"/>
    <w:rsid w:val="00376B00"/>
    <w:rsid w:val="00376CB8"/>
    <w:rsid w:val="00377864"/>
    <w:rsid w:val="00377971"/>
    <w:rsid w:val="003808AF"/>
    <w:rsid w:val="00380B88"/>
    <w:rsid w:val="003813EA"/>
    <w:rsid w:val="003819B6"/>
    <w:rsid w:val="00381B3F"/>
    <w:rsid w:val="003825DA"/>
    <w:rsid w:val="00382A83"/>
    <w:rsid w:val="00383172"/>
    <w:rsid w:val="00383D70"/>
    <w:rsid w:val="0038496B"/>
    <w:rsid w:val="00386BD6"/>
    <w:rsid w:val="003873B5"/>
    <w:rsid w:val="00390358"/>
    <w:rsid w:val="0039069C"/>
    <w:rsid w:val="00391753"/>
    <w:rsid w:val="00391D80"/>
    <w:rsid w:val="003924C1"/>
    <w:rsid w:val="003935B3"/>
    <w:rsid w:val="0039441D"/>
    <w:rsid w:val="0039464D"/>
    <w:rsid w:val="0039599E"/>
    <w:rsid w:val="00395ABE"/>
    <w:rsid w:val="00396186"/>
    <w:rsid w:val="00397BD1"/>
    <w:rsid w:val="003A0B0F"/>
    <w:rsid w:val="003A10BA"/>
    <w:rsid w:val="003A1455"/>
    <w:rsid w:val="003A146C"/>
    <w:rsid w:val="003A1820"/>
    <w:rsid w:val="003A208E"/>
    <w:rsid w:val="003A2F08"/>
    <w:rsid w:val="003A3161"/>
    <w:rsid w:val="003A37C3"/>
    <w:rsid w:val="003A3AD1"/>
    <w:rsid w:val="003A3C83"/>
    <w:rsid w:val="003A3E87"/>
    <w:rsid w:val="003A411C"/>
    <w:rsid w:val="003A458A"/>
    <w:rsid w:val="003A458B"/>
    <w:rsid w:val="003A45AC"/>
    <w:rsid w:val="003A5525"/>
    <w:rsid w:val="003A5EB7"/>
    <w:rsid w:val="003A74E5"/>
    <w:rsid w:val="003A765A"/>
    <w:rsid w:val="003A77AB"/>
    <w:rsid w:val="003B0233"/>
    <w:rsid w:val="003B0ACF"/>
    <w:rsid w:val="003B147C"/>
    <w:rsid w:val="003B17AB"/>
    <w:rsid w:val="003B21DA"/>
    <w:rsid w:val="003B241B"/>
    <w:rsid w:val="003B2686"/>
    <w:rsid w:val="003B2C1A"/>
    <w:rsid w:val="003B3A6B"/>
    <w:rsid w:val="003B3EFE"/>
    <w:rsid w:val="003B42B8"/>
    <w:rsid w:val="003B42D4"/>
    <w:rsid w:val="003B4586"/>
    <w:rsid w:val="003B463B"/>
    <w:rsid w:val="003B483C"/>
    <w:rsid w:val="003B486D"/>
    <w:rsid w:val="003B4A1A"/>
    <w:rsid w:val="003B5C44"/>
    <w:rsid w:val="003B6E75"/>
    <w:rsid w:val="003B6EDE"/>
    <w:rsid w:val="003C018D"/>
    <w:rsid w:val="003C085A"/>
    <w:rsid w:val="003C0C7A"/>
    <w:rsid w:val="003C0E74"/>
    <w:rsid w:val="003C0F30"/>
    <w:rsid w:val="003C17FE"/>
    <w:rsid w:val="003C1D5E"/>
    <w:rsid w:val="003C294B"/>
    <w:rsid w:val="003C3138"/>
    <w:rsid w:val="003C3561"/>
    <w:rsid w:val="003C4B6F"/>
    <w:rsid w:val="003C5379"/>
    <w:rsid w:val="003C5A32"/>
    <w:rsid w:val="003C6331"/>
    <w:rsid w:val="003C68BE"/>
    <w:rsid w:val="003C6D83"/>
    <w:rsid w:val="003C78A4"/>
    <w:rsid w:val="003D1286"/>
    <w:rsid w:val="003D187F"/>
    <w:rsid w:val="003D28F6"/>
    <w:rsid w:val="003D37BB"/>
    <w:rsid w:val="003D45C8"/>
    <w:rsid w:val="003D484C"/>
    <w:rsid w:val="003D4B7B"/>
    <w:rsid w:val="003D674D"/>
    <w:rsid w:val="003D6977"/>
    <w:rsid w:val="003D7B67"/>
    <w:rsid w:val="003E0493"/>
    <w:rsid w:val="003E049D"/>
    <w:rsid w:val="003E0540"/>
    <w:rsid w:val="003E062A"/>
    <w:rsid w:val="003E0785"/>
    <w:rsid w:val="003E0C29"/>
    <w:rsid w:val="003E0C5A"/>
    <w:rsid w:val="003E223E"/>
    <w:rsid w:val="003E2449"/>
    <w:rsid w:val="003E247E"/>
    <w:rsid w:val="003E2C2F"/>
    <w:rsid w:val="003E2C4E"/>
    <w:rsid w:val="003E3083"/>
    <w:rsid w:val="003E3388"/>
    <w:rsid w:val="003E35F5"/>
    <w:rsid w:val="003E372D"/>
    <w:rsid w:val="003E3F27"/>
    <w:rsid w:val="003E52E5"/>
    <w:rsid w:val="003E70DF"/>
    <w:rsid w:val="003F05F8"/>
    <w:rsid w:val="003F104A"/>
    <w:rsid w:val="003F1717"/>
    <w:rsid w:val="003F17BA"/>
    <w:rsid w:val="003F27EA"/>
    <w:rsid w:val="003F2B94"/>
    <w:rsid w:val="003F4708"/>
    <w:rsid w:val="003F4CC6"/>
    <w:rsid w:val="003F4CEF"/>
    <w:rsid w:val="003F5A87"/>
    <w:rsid w:val="003F5F71"/>
    <w:rsid w:val="003F7918"/>
    <w:rsid w:val="003F7A39"/>
    <w:rsid w:val="003F7C85"/>
    <w:rsid w:val="003F7C87"/>
    <w:rsid w:val="00400074"/>
    <w:rsid w:val="004001C1"/>
    <w:rsid w:val="00400BBB"/>
    <w:rsid w:val="00402142"/>
    <w:rsid w:val="00402AB7"/>
    <w:rsid w:val="00403386"/>
    <w:rsid w:val="0040468C"/>
    <w:rsid w:val="00404B7A"/>
    <w:rsid w:val="00404D29"/>
    <w:rsid w:val="00405F30"/>
    <w:rsid w:val="00406B4D"/>
    <w:rsid w:val="00406CD5"/>
    <w:rsid w:val="00406F39"/>
    <w:rsid w:val="0040700F"/>
    <w:rsid w:val="0040787E"/>
    <w:rsid w:val="00407AC1"/>
    <w:rsid w:val="00410AF9"/>
    <w:rsid w:val="00410EA2"/>
    <w:rsid w:val="004116AE"/>
    <w:rsid w:val="00411C9F"/>
    <w:rsid w:val="00412052"/>
    <w:rsid w:val="004121E8"/>
    <w:rsid w:val="00412351"/>
    <w:rsid w:val="00412B61"/>
    <w:rsid w:val="004135AE"/>
    <w:rsid w:val="00414744"/>
    <w:rsid w:val="00415438"/>
    <w:rsid w:val="0041555E"/>
    <w:rsid w:val="00415BA6"/>
    <w:rsid w:val="00415EB7"/>
    <w:rsid w:val="0041626C"/>
    <w:rsid w:val="004166FA"/>
    <w:rsid w:val="00416C54"/>
    <w:rsid w:val="00417C56"/>
    <w:rsid w:val="00420515"/>
    <w:rsid w:val="00420550"/>
    <w:rsid w:val="004208FD"/>
    <w:rsid w:val="00420BA9"/>
    <w:rsid w:val="0042143D"/>
    <w:rsid w:val="0042193E"/>
    <w:rsid w:val="004219E0"/>
    <w:rsid w:val="00421B4B"/>
    <w:rsid w:val="00422C25"/>
    <w:rsid w:val="00422EA0"/>
    <w:rsid w:val="004236D6"/>
    <w:rsid w:val="004249CB"/>
    <w:rsid w:val="00425C02"/>
    <w:rsid w:val="00425F58"/>
    <w:rsid w:val="00426023"/>
    <w:rsid w:val="00426027"/>
    <w:rsid w:val="004267E1"/>
    <w:rsid w:val="00426AB1"/>
    <w:rsid w:val="00427343"/>
    <w:rsid w:val="00427D3F"/>
    <w:rsid w:val="00430256"/>
    <w:rsid w:val="0043132E"/>
    <w:rsid w:val="0043162F"/>
    <w:rsid w:val="0043191B"/>
    <w:rsid w:val="00432359"/>
    <w:rsid w:val="00432A13"/>
    <w:rsid w:val="00432C2D"/>
    <w:rsid w:val="00432D8B"/>
    <w:rsid w:val="00433E5A"/>
    <w:rsid w:val="00433FD1"/>
    <w:rsid w:val="00434694"/>
    <w:rsid w:val="0043474C"/>
    <w:rsid w:val="00434F56"/>
    <w:rsid w:val="0043525D"/>
    <w:rsid w:val="0043543D"/>
    <w:rsid w:val="00435B72"/>
    <w:rsid w:val="00436330"/>
    <w:rsid w:val="00437871"/>
    <w:rsid w:val="00437CA8"/>
    <w:rsid w:val="0044042D"/>
    <w:rsid w:val="004405F8"/>
    <w:rsid w:val="00441EC4"/>
    <w:rsid w:val="00441F5C"/>
    <w:rsid w:val="00442068"/>
    <w:rsid w:val="00442429"/>
    <w:rsid w:val="0044260D"/>
    <w:rsid w:val="004427EC"/>
    <w:rsid w:val="00442BDE"/>
    <w:rsid w:val="00442D0B"/>
    <w:rsid w:val="0044343F"/>
    <w:rsid w:val="004436F6"/>
    <w:rsid w:val="00443DF1"/>
    <w:rsid w:val="00443F62"/>
    <w:rsid w:val="00444B1B"/>
    <w:rsid w:val="004450FC"/>
    <w:rsid w:val="00445278"/>
    <w:rsid w:val="00447873"/>
    <w:rsid w:val="00447BFB"/>
    <w:rsid w:val="0045106E"/>
    <w:rsid w:val="0045108D"/>
    <w:rsid w:val="0045114D"/>
    <w:rsid w:val="00451A8A"/>
    <w:rsid w:val="00451CDD"/>
    <w:rsid w:val="004527DD"/>
    <w:rsid w:val="00452899"/>
    <w:rsid w:val="00452FC1"/>
    <w:rsid w:val="00453129"/>
    <w:rsid w:val="00453BB0"/>
    <w:rsid w:val="004547F0"/>
    <w:rsid w:val="00455769"/>
    <w:rsid w:val="00457188"/>
    <w:rsid w:val="00457A66"/>
    <w:rsid w:val="00457E8E"/>
    <w:rsid w:val="00460062"/>
    <w:rsid w:val="004608C3"/>
    <w:rsid w:val="00460C5F"/>
    <w:rsid w:val="00461490"/>
    <w:rsid w:val="00463A0D"/>
    <w:rsid w:val="00463C4A"/>
    <w:rsid w:val="004646D5"/>
    <w:rsid w:val="00464D9D"/>
    <w:rsid w:val="004661DE"/>
    <w:rsid w:val="00466788"/>
    <w:rsid w:val="0046681F"/>
    <w:rsid w:val="00467D8B"/>
    <w:rsid w:val="00470632"/>
    <w:rsid w:val="004715A3"/>
    <w:rsid w:val="004715C4"/>
    <w:rsid w:val="004719A7"/>
    <w:rsid w:val="00472382"/>
    <w:rsid w:val="00472390"/>
    <w:rsid w:val="004723DA"/>
    <w:rsid w:val="00472461"/>
    <w:rsid w:val="00472AEC"/>
    <w:rsid w:val="00472C2F"/>
    <w:rsid w:val="00472C5C"/>
    <w:rsid w:val="00473FE8"/>
    <w:rsid w:val="004741C7"/>
    <w:rsid w:val="00474AC3"/>
    <w:rsid w:val="004752DF"/>
    <w:rsid w:val="0047541B"/>
    <w:rsid w:val="00475698"/>
    <w:rsid w:val="00476299"/>
    <w:rsid w:val="00476466"/>
    <w:rsid w:val="0047765A"/>
    <w:rsid w:val="00480090"/>
    <w:rsid w:val="0048033B"/>
    <w:rsid w:val="0048086D"/>
    <w:rsid w:val="00480A2F"/>
    <w:rsid w:val="0048128E"/>
    <w:rsid w:val="004827C9"/>
    <w:rsid w:val="00482E6B"/>
    <w:rsid w:val="0048397F"/>
    <w:rsid w:val="00483A6E"/>
    <w:rsid w:val="00483F92"/>
    <w:rsid w:val="00483FA1"/>
    <w:rsid w:val="00484F40"/>
    <w:rsid w:val="0048562C"/>
    <w:rsid w:val="0048578C"/>
    <w:rsid w:val="0048616F"/>
    <w:rsid w:val="00486396"/>
    <w:rsid w:val="004868B0"/>
    <w:rsid w:val="00486A06"/>
    <w:rsid w:val="00487E74"/>
    <w:rsid w:val="00491F45"/>
    <w:rsid w:val="0049258D"/>
    <w:rsid w:val="004927F4"/>
    <w:rsid w:val="00492F2A"/>
    <w:rsid w:val="00492F67"/>
    <w:rsid w:val="004936F0"/>
    <w:rsid w:val="00494BF1"/>
    <w:rsid w:val="004950ED"/>
    <w:rsid w:val="004957BA"/>
    <w:rsid w:val="00495958"/>
    <w:rsid w:val="00497077"/>
    <w:rsid w:val="004972D0"/>
    <w:rsid w:val="004978A2"/>
    <w:rsid w:val="004A0094"/>
    <w:rsid w:val="004A0F1B"/>
    <w:rsid w:val="004A11B1"/>
    <w:rsid w:val="004A178F"/>
    <w:rsid w:val="004A1796"/>
    <w:rsid w:val="004A20B5"/>
    <w:rsid w:val="004A292E"/>
    <w:rsid w:val="004A2E3E"/>
    <w:rsid w:val="004A3452"/>
    <w:rsid w:val="004A5625"/>
    <w:rsid w:val="004A5644"/>
    <w:rsid w:val="004A5998"/>
    <w:rsid w:val="004A6E92"/>
    <w:rsid w:val="004A7219"/>
    <w:rsid w:val="004A7E65"/>
    <w:rsid w:val="004A7F22"/>
    <w:rsid w:val="004B021B"/>
    <w:rsid w:val="004B1823"/>
    <w:rsid w:val="004B1BAB"/>
    <w:rsid w:val="004B21CF"/>
    <w:rsid w:val="004B29EC"/>
    <w:rsid w:val="004B37B2"/>
    <w:rsid w:val="004B3DE9"/>
    <w:rsid w:val="004B3EDF"/>
    <w:rsid w:val="004B4049"/>
    <w:rsid w:val="004B482C"/>
    <w:rsid w:val="004B4D4E"/>
    <w:rsid w:val="004B4F3D"/>
    <w:rsid w:val="004B571A"/>
    <w:rsid w:val="004B59F5"/>
    <w:rsid w:val="004B672A"/>
    <w:rsid w:val="004C0F45"/>
    <w:rsid w:val="004C11CC"/>
    <w:rsid w:val="004C16B9"/>
    <w:rsid w:val="004C1EB9"/>
    <w:rsid w:val="004C1F72"/>
    <w:rsid w:val="004C2670"/>
    <w:rsid w:val="004C315A"/>
    <w:rsid w:val="004C3969"/>
    <w:rsid w:val="004C3AE5"/>
    <w:rsid w:val="004C4037"/>
    <w:rsid w:val="004C4901"/>
    <w:rsid w:val="004C5EB0"/>
    <w:rsid w:val="004C62AA"/>
    <w:rsid w:val="004C71D7"/>
    <w:rsid w:val="004C7B7A"/>
    <w:rsid w:val="004C7E02"/>
    <w:rsid w:val="004D0BB2"/>
    <w:rsid w:val="004D0DB0"/>
    <w:rsid w:val="004D25A3"/>
    <w:rsid w:val="004D260B"/>
    <w:rsid w:val="004D2C83"/>
    <w:rsid w:val="004D2F32"/>
    <w:rsid w:val="004D2F75"/>
    <w:rsid w:val="004D3CFD"/>
    <w:rsid w:val="004D3D2A"/>
    <w:rsid w:val="004D3EB5"/>
    <w:rsid w:val="004D417B"/>
    <w:rsid w:val="004D43B6"/>
    <w:rsid w:val="004D4E71"/>
    <w:rsid w:val="004D50FF"/>
    <w:rsid w:val="004D51B7"/>
    <w:rsid w:val="004D51D2"/>
    <w:rsid w:val="004D5A79"/>
    <w:rsid w:val="004D5E9F"/>
    <w:rsid w:val="004D6A5E"/>
    <w:rsid w:val="004D6C6B"/>
    <w:rsid w:val="004D7D26"/>
    <w:rsid w:val="004E03A4"/>
    <w:rsid w:val="004E1053"/>
    <w:rsid w:val="004E1F18"/>
    <w:rsid w:val="004E2C32"/>
    <w:rsid w:val="004E3993"/>
    <w:rsid w:val="004E42AA"/>
    <w:rsid w:val="004E5595"/>
    <w:rsid w:val="004E5AA1"/>
    <w:rsid w:val="004E5D9A"/>
    <w:rsid w:val="004E7104"/>
    <w:rsid w:val="004E7299"/>
    <w:rsid w:val="004E72F9"/>
    <w:rsid w:val="004E7761"/>
    <w:rsid w:val="004F1CB7"/>
    <w:rsid w:val="004F2125"/>
    <w:rsid w:val="004F24BD"/>
    <w:rsid w:val="004F363B"/>
    <w:rsid w:val="004F3BC9"/>
    <w:rsid w:val="004F428A"/>
    <w:rsid w:val="004F4983"/>
    <w:rsid w:val="004F4FEA"/>
    <w:rsid w:val="004F5749"/>
    <w:rsid w:val="004F5922"/>
    <w:rsid w:val="004F5FD7"/>
    <w:rsid w:val="004F60CC"/>
    <w:rsid w:val="004F63F4"/>
    <w:rsid w:val="004F6FD6"/>
    <w:rsid w:val="004F72D3"/>
    <w:rsid w:val="004F7D8A"/>
    <w:rsid w:val="005004B7"/>
    <w:rsid w:val="00500693"/>
    <w:rsid w:val="00501405"/>
    <w:rsid w:val="00501CAF"/>
    <w:rsid w:val="00501F0B"/>
    <w:rsid w:val="00502DD5"/>
    <w:rsid w:val="00503403"/>
    <w:rsid w:val="00503458"/>
    <w:rsid w:val="00503873"/>
    <w:rsid w:val="00503A92"/>
    <w:rsid w:val="00503CA5"/>
    <w:rsid w:val="00503F7F"/>
    <w:rsid w:val="00503FCB"/>
    <w:rsid w:val="00504242"/>
    <w:rsid w:val="00505891"/>
    <w:rsid w:val="00506C52"/>
    <w:rsid w:val="0050744E"/>
    <w:rsid w:val="0050760E"/>
    <w:rsid w:val="00507624"/>
    <w:rsid w:val="00507CED"/>
    <w:rsid w:val="00510259"/>
    <w:rsid w:val="00512319"/>
    <w:rsid w:val="005135A6"/>
    <w:rsid w:val="00513912"/>
    <w:rsid w:val="005149E3"/>
    <w:rsid w:val="005150E4"/>
    <w:rsid w:val="0051513B"/>
    <w:rsid w:val="0051526B"/>
    <w:rsid w:val="00515430"/>
    <w:rsid w:val="0051554D"/>
    <w:rsid w:val="00515BB7"/>
    <w:rsid w:val="0051683B"/>
    <w:rsid w:val="0051689D"/>
    <w:rsid w:val="00517309"/>
    <w:rsid w:val="00517583"/>
    <w:rsid w:val="00522065"/>
    <w:rsid w:val="005237A8"/>
    <w:rsid w:val="005239B8"/>
    <w:rsid w:val="00524A21"/>
    <w:rsid w:val="00524D7D"/>
    <w:rsid w:val="00524E61"/>
    <w:rsid w:val="00525572"/>
    <w:rsid w:val="005255FA"/>
    <w:rsid w:val="00525BC9"/>
    <w:rsid w:val="00525C3F"/>
    <w:rsid w:val="00525F6F"/>
    <w:rsid w:val="00525FCD"/>
    <w:rsid w:val="00526837"/>
    <w:rsid w:val="00526852"/>
    <w:rsid w:val="00526C62"/>
    <w:rsid w:val="005319DB"/>
    <w:rsid w:val="00531B83"/>
    <w:rsid w:val="00532304"/>
    <w:rsid w:val="00532996"/>
    <w:rsid w:val="00532A3B"/>
    <w:rsid w:val="00532C6A"/>
    <w:rsid w:val="00533CBE"/>
    <w:rsid w:val="00533D70"/>
    <w:rsid w:val="0053423C"/>
    <w:rsid w:val="005347A7"/>
    <w:rsid w:val="00537F09"/>
    <w:rsid w:val="005400DF"/>
    <w:rsid w:val="005405FF"/>
    <w:rsid w:val="00540ED4"/>
    <w:rsid w:val="005423B9"/>
    <w:rsid w:val="00542724"/>
    <w:rsid w:val="00542787"/>
    <w:rsid w:val="00543199"/>
    <w:rsid w:val="0054420B"/>
    <w:rsid w:val="0054489F"/>
    <w:rsid w:val="005459CA"/>
    <w:rsid w:val="00545DF4"/>
    <w:rsid w:val="0054720E"/>
    <w:rsid w:val="005472E0"/>
    <w:rsid w:val="0055033A"/>
    <w:rsid w:val="00550AB0"/>
    <w:rsid w:val="00550C26"/>
    <w:rsid w:val="00551287"/>
    <w:rsid w:val="00552D2C"/>
    <w:rsid w:val="00553320"/>
    <w:rsid w:val="00553A08"/>
    <w:rsid w:val="00553F7E"/>
    <w:rsid w:val="00554D4A"/>
    <w:rsid w:val="00556CD3"/>
    <w:rsid w:val="00557C77"/>
    <w:rsid w:val="0056048F"/>
    <w:rsid w:val="005609FB"/>
    <w:rsid w:val="00561791"/>
    <w:rsid w:val="005618CC"/>
    <w:rsid w:val="00561EB0"/>
    <w:rsid w:val="00562CDB"/>
    <w:rsid w:val="00562F2B"/>
    <w:rsid w:val="00563008"/>
    <w:rsid w:val="005633DB"/>
    <w:rsid w:val="00563633"/>
    <w:rsid w:val="0056421B"/>
    <w:rsid w:val="0056430A"/>
    <w:rsid w:val="005658B7"/>
    <w:rsid w:val="00565AEB"/>
    <w:rsid w:val="0056666F"/>
    <w:rsid w:val="005666A0"/>
    <w:rsid w:val="00566E7B"/>
    <w:rsid w:val="005670EE"/>
    <w:rsid w:val="005673F2"/>
    <w:rsid w:val="0056767C"/>
    <w:rsid w:val="0056776D"/>
    <w:rsid w:val="00570475"/>
    <w:rsid w:val="00570820"/>
    <w:rsid w:val="00570C4F"/>
    <w:rsid w:val="005714F1"/>
    <w:rsid w:val="00572511"/>
    <w:rsid w:val="00572BAA"/>
    <w:rsid w:val="00573D58"/>
    <w:rsid w:val="00574094"/>
    <w:rsid w:val="005754BB"/>
    <w:rsid w:val="00576610"/>
    <w:rsid w:val="005775B1"/>
    <w:rsid w:val="005804EA"/>
    <w:rsid w:val="00580BFF"/>
    <w:rsid w:val="00580CF3"/>
    <w:rsid w:val="00581736"/>
    <w:rsid w:val="00582310"/>
    <w:rsid w:val="00582548"/>
    <w:rsid w:val="00583423"/>
    <w:rsid w:val="00584A24"/>
    <w:rsid w:val="00584A30"/>
    <w:rsid w:val="00584AEC"/>
    <w:rsid w:val="005856DA"/>
    <w:rsid w:val="00585C69"/>
    <w:rsid w:val="005868F7"/>
    <w:rsid w:val="00586BE1"/>
    <w:rsid w:val="00586EA9"/>
    <w:rsid w:val="00587095"/>
    <w:rsid w:val="00587A5C"/>
    <w:rsid w:val="005914CB"/>
    <w:rsid w:val="00591CDE"/>
    <w:rsid w:val="00591E48"/>
    <w:rsid w:val="00592A82"/>
    <w:rsid w:val="00592B7A"/>
    <w:rsid w:val="00592E09"/>
    <w:rsid w:val="00592EA6"/>
    <w:rsid w:val="0059333D"/>
    <w:rsid w:val="00593BC7"/>
    <w:rsid w:val="005940E2"/>
    <w:rsid w:val="00594ACD"/>
    <w:rsid w:val="005A0185"/>
    <w:rsid w:val="005A0940"/>
    <w:rsid w:val="005A0C41"/>
    <w:rsid w:val="005A153B"/>
    <w:rsid w:val="005A1FC6"/>
    <w:rsid w:val="005A2121"/>
    <w:rsid w:val="005A2BD8"/>
    <w:rsid w:val="005A2E82"/>
    <w:rsid w:val="005A342E"/>
    <w:rsid w:val="005A38E8"/>
    <w:rsid w:val="005A397D"/>
    <w:rsid w:val="005A3FAE"/>
    <w:rsid w:val="005A40D9"/>
    <w:rsid w:val="005A60D9"/>
    <w:rsid w:val="005A6FC3"/>
    <w:rsid w:val="005A7F20"/>
    <w:rsid w:val="005B01B7"/>
    <w:rsid w:val="005B0B2E"/>
    <w:rsid w:val="005B0F7F"/>
    <w:rsid w:val="005B1319"/>
    <w:rsid w:val="005B1441"/>
    <w:rsid w:val="005B2031"/>
    <w:rsid w:val="005B2469"/>
    <w:rsid w:val="005B2C96"/>
    <w:rsid w:val="005B382A"/>
    <w:rsid w:val="005B40B8"/>
    <w:rsid w:val="005B4602"/>
    <w:rsid w:val="005B4E33"/>
    <w:rsid w:val="005B53D9"/>
    <w:rsid w:val="005B6756"/>
    <w:rsid w:val="005B698C"/>
    <w:rsid w:val="005B6E60"/>
    <w:rsid w:val="005C09C4"/>
    <w:rsid w:val="005C1233"/>
    <w:rsid w:val="005C1911"/>
    <w:rsid w:val="005C1D01"/>
    <w:rsid w:val="005C217B"/>
    <w:rsid w:val="005C2E5C"/>
    <w:rsid w:val="005C3205"/>
    <w:rsid w:val="005C35AE"/>
    <w:rsid w:val="005C4C37"/>
    <w:rsid w:val="005C5318"/>
    <w:rsid w:val="005C5968"/>
    <w:rsid w:val="005C5FF3"/>
    <w:rsid w:val="005C61D9"/>
    <w:rsid w:val="005C6A28"/>
    <w:rsid w:val="005C7115"/>
    <w:rsid w:val="005C7384"/>
    <w:rsid w:val="005C7ADF"/>
    <w:rsid w:val="005C7DA5"/>
    <w:rsid w:val="005D084F"/>
    <w:rsid w:val="005D0B4C"/>
    <w:rsid w:val="005D1B0C"/>
    <w:rsid w:val="005D1B9F"/>
    <w:rsid w:val="005D1CCE"/>
    <w:rsid w:val="005D1EC3"/>
    <w:rsid w:val="005D220A"/>
    <w:rsid w:val="005D3041"/>
    <w:rsid w:val="005D3470"/>
    <w:rsid w:val="005D3DE6"/>
    <w:rsid w:val="005D3FBE"/>
    <w:rsid w:val="005D6B93"/>
    <w:rsid w:val="005D6CD2"/>
    <w:rsid w:val="005D758D"/>
    <w:rsid w:val="005D75CC"/>
    <w:rsid w:val="005E0C1C"/>
    <w:rsid w:val="005E1270"/>
    <w:rsid w:val="005E230F"/>
    <w:rsid w:val="005E2826"/>
    <w:rsid w:val="005E28A0"/>
    <w:rsid w:val="005E305D"/>
    <w:rsid w:val="005E3D70"/>
    <w:rsid w:val="005E44E4"/>
    <w:rsid w:val="005E4909"/>
    <w:rsid w:val="005E4C6B"/>
    <w:rsid w:val="005E5514"/>
    <w:rsid w:val="005E66C8"/>
    <w:rsid w:val="005E6EC6"/>
    <w:rsid w:val="005E6F88"/>
    <w:rsid w:val="005E6FAF"/>
    <w:rsid w:val="005E7126"/>
    <w:rsid w:val="005E71A4"/>
    <w:rsid w:val="005E7355"/>
    <w:rsid w:val="005E78E0"/>
    <w:rsid w:val="005E7D9F"/>
    <w:rsid w:val="005F05E4"/>
    <w:rsid w:val="005F0FCD"/>
    <w:rsid w:val="005F1068"/>
    <w:rsid w:val="005F2158"/>
    <w:rsid w:val="005F29D6"/>
    <w:rsid w:val="005F2B7C"/>
    <w:rsid w:val="005F2BE0"/>
    <w:rsid w:val="005F2E83"/>
    <w:rsid w:val="005F412F"/>
    <w:rsid w:val="005F4646"/>
    <w:rsid w:val="005F4989"/>
    <w:rsid w:val="005F5C6C"/>
    <w:rsid w:val="005F5DB1"/>
    <w:rsid w:val="005F626C"/>
    <w:rsid w:val="005F6CE2"/>
    <w:rsid w:val="005F6EED"/>
    <w:rsid w:val="006003A6"/>
    <w:rsid w:val="00600ACA"/>
    <w:rsid w:val="0060294C"/>
    <w:rsid w:val="0060353D"/>
    <w:rsid w:val="006038EE"/>
    <w:rsid w:val="006045AB"/>
    <w:rsid w:val="00604B93"/>
    <w:rsid w:val="00604C78"/>
    <w:rsid w:val="00604FB5"/>
    <w:rsid w:val="00605A3B"/>
    <w:rsid w:val="00605C2D"/>
    <w:rsid w:val="0060602D"/>
    <w:rsid w:val="00610B0B"/>
    <w:rsid w:val="00610DF2"/>
    <w:rsid w:val="0061168B"/>
    <w:rsid w:val="00611D24"/>
    <w:rsid w:val="00612378"/>
    <w:rsid w:val="006137A1"/>
    <w:rsid w:val="00613C72"/>
    <w:rsid w:val="0061491C"/>
    <w:rsid w:val="00615232"/>
    <w:rsid w:val="00616797"/>
    <w:rsid w:val="00617006"/>
    <w:rsid w:val="00617AFA"/>
    <w:rsid w:val="006204B0"/>
    <w:rsid w:val="0062078D"/>
    <w:rsid w:val="00620E2A"/>
    <w:rsid w:val="00621501"/>
    <w:rsid w:val="00621908"/>
    <w:rsid w:val="00621A1B"/>
    <w:rsid w:val="00622340"/>
    <w:rsid w:val="006231D1"/>
    <w:rsid w:val="00623EFF"/>
    <w:rsid w:val="00624CD6"/>
    <w:rsid w:val="00625828"/>
    <w:rsid w:val="00625E3A"/>
    <w:rsid w:val="00625E56"/>
    <w:rsid w:val="00626380"/>
    <w:rsid w:val="006268C7"/>
    <w:rsid w:val="00626B87"/>
    <w:rsid w:val="00626C95"/>
    <w:rsid w:val="00627E3F"/>
    <w:rsid w:val="00630996"/>
    <w:rsid w:val="00630DBA"/>
    <w:rsid w:val="0063106C"/>
    <w:rsid w:val="00631808"/>
    <w:rsid w:val="00631815"/>
    <w:rsid w:val="0063189A"/>
    <w:rsid w:val="00631DFD"/>
    <w:rsid w:val="006333CC"/>
    <w:rsid w:val="00634402"/>
    <w:rsid w:val="00634729"/>
    <w:rsid w:val="006348B8"/>
    <w:rsid w:val="00635119"/>
    <w:rsid w:val="006354CF"/>
    <w:rsid w:val="00635F86"/>
    <w:rsid w:val="00636606"/>
    <w:rsid w:val="00636B35"/>
    <w:rsid w:val="00636F5A"/>
    <w:rsid w:val="00640D4A"/>
    <w:rsid w:val="006411F3"/>
    <w:rsid w:val="00641AC0"/>
    <w:rsid w:val="00642285"/>
    <w:rsid w:val="0064322C"/>
    <w:rsid w:val="00643A55"/>
    <w:rsid w:val="00643E0D"/>
    <w:rsid w:val="00644042"/>
    <w:rsid w:val="0064425E"/>
    <w:rsid w:val="006446C6"/>
    <w:rsid w:val="00644BF0"/>
    <w:rsid w:val="006468DB"/>
    <w:rsid w:val="00646F4E"/>
    <w:rsid w:val="0064712F"/>
    <w:rsid w:val="006471F2"/>
    <w:rsid w:val="00647DD0"/>
    <w:rsid w:val="00651F71"/>
    <w:rsid w:val="00652381"/>
    <w:rsid w:val="00654A78"/>
    <w:rsid w:val="00655027"/>
    <w:rsid w:val="0065588F"/>
    <w:rsid w:val="00656025"/>
    <w:rsid w:val="006565CA"/>
    <w:rsid w:val="006570D3"/>
    <w:rsid w:val="00657299"/>
    <w:rsid w:val="00657825"/>
    <w:rsid w:val="00660045"/>
    <w:rsid w:val="006600F2"/>
    <w:rsid w:val="00660BBE"/>
    <w:rsid w:val="00660DEF"/>
    <w:rsid w:val="00660DF6"/>
    <w:rsid w:val="0066182D"/>
    <w:rsid w:val="00661C8B"/>
    <w:rsid w:val="00661E51"/>
    <w:rsid w:val="006629E4"/>
    <w:rsid w:val="006629FA"/>
    <w:rsid w:val="00662CF7"/>
    <w:rsid w:val="00663988"/>
    <w:rsid w:val="00664758"/>
    <w:rsid w:val="00664EF5"/>
    <w:rsid w:val="006651D5"/>
    <w:rsid w:val="00665324"/>
    <w:rsid w:val="00665358"/>
    <w:rsid w:val="00665406"/>
    <w:rsid w:val="00665CE9"/>
    <w:rsid w:val="00666416"/>
    <w:rsid w:val="00666D57"/>
    <w:rsid w:val="00667B65"/>
    <w:rsid w:val="00670E4D"/>
    <w:rsid w:val="00671198"/>
    <w:rsid w:val="006714D6"/>
    <w:rsid w:val="006724B6"/>
    <w:rsid w:val="0067258E"/>
    <w:rsid w:val="00672A05"/>
    <w:rsid w:val="00672B9D"/>
    <w:rsid w:val="00673060"/>
    <w:rsid w:val="0067439D"/>
    <w:rsid w:val="006746CB"/>
    <w:rsid w:val="0067545A"/>
    <w:rsid w:val="00675959"/>
    <w:rsid w:val="00676F3A"/>
    <w:rsid w:val="006777FB"/>
    <w:rsid w:val="006802B9"/>
    <w:rsid w:val="00680A0B"/>
    <w:rsid w:val="00680CE1"/>
    <w:rsid w:val="00681753"/>
    <w:rsid w:val="00681B5C"/>
    <w:rsid w:val="00681C27"/>
    <w:rsid w:val="00681FCB"/>
    <w:rsid w:val="00682025"/>
    <w:rsid w:val="006822ED"/>
    <w:rsid w:val="00682499"/>
    <w:rsid w:val="00682B99"/>
    <w:rsid w:val="00682D99"/>
    <w:rsid w:val="0068364C"/>
    <w:rsid w:val="00683A6E"/>
    <w:rsid w:val="00683AB8"/>
    <w:rsid w:val="00683EE9"/>
    <w:rsid w:val="006840FC"/>
    <w:rsid w:val="0068478C"/>
    <w:rsid w:val="00685D47"/>
    <w:rsid w:val="0068757A"/>
    <w:rsid w:val="00687F03"/>
    <w:rsid w:val="00690565"/>
    <w:rsid w:val="00690C8A"/>
    <w:rsid w:val="00691D53"/>
    <w:rsid w:val="006922EC"/>
    <w:rsid w:val="006926E3"/>
    <w:rsid w:val="006927F0"/>
    <w:rsid w:val="00692C50"/>
    <w:rsid w:val="00694696"/>
    <w:rsid w:val="00694FED"/>
    <w:rsid w:val="00695282"/>
    <w:rsid w:val="0069677E"/>
    <w:rsid w:val="00696C9C"/>
    <w:rsid w:val="00696DFC"/>
    <w:rsid w:val="00697441"/>
    <w:rsid w:val="006975EC"/>
    <w:rsid w:val="0069766B"/>
    <w:rsid w:val="006A00FD"/>
    <w:rsid w:val="006A08E2"/>
    <w:rsid w:val="006A1E81"/>
    <w:rsid w:val="006A2C69"/>
    <w:rsid w:val="006A3E50"/>
    <w:rsid w:val="006A3FF9"/>
    <w:rsid w:val="006A41A4"/>
    <w:rsid w:val="006A47C3"/>
    <w:rsid w:val="006A483B"/>
    <w:rsid w:val="006A4E2C"/>
    <w:rsid w:val="006A5B57"/>
    <w:rsid w:val="006A670D"/>
    <w:rsid w:val="006A7725"/>
    <w:rsid w:val="006B07C6"/>
    <w:rsid w:val="006B109B"/>
    <w:rsid w:val="006B1A6E"/>
    <w:rsid w:val="006B1AC5"/>
    <w:rsid w:val="006B1E58"/>
    <w:rsid w:val="006B63A8"/>
    <w:rsid w:val="006B7FE3"/>
    <w:rsid w:val="006C064F"/>
    <w:rsid w:val="006C0C71"/>
    <w:rsid w:val="006C164D"/>
    <w:rsid w:val="006C32BF"/>
    <w:rsid w:val="006C4243"/>
    <w:rsid w:val="006C4572"/>
    <w:rsid w:val="006C4C4F"/>
    <w:rsid w:val="006C4DBB"/>
    <w:rsid w:val="006C58AE"/>
    <w:rsid w:val="006C67DA"/>
    <w:rsid w:val="006C6B15"/>
    <w:rsid w:val="006C733E"/>
    <w:rsid w:val="006C73B3"/>
    <w:rsid w:val="006C7725"/>
    <w:rsid w:val="006D232B"/>
    <w:rsid w:val="006D274C"/>
    <w:rsid w:val="006D316B"/>
    <w:rsid w:val="006D365B"/>
    <w:rsid w:val="006D48CE"/>
    <w:rsid w:val="006D4A2A"/>
    <w:rsid w:val="006D563F"/>
    <w:rsid w:val="006D68F5"/>
    <w:rsid w:val="006D6FAE"/>
    <w:rsid w:val="006D77DB"/>
    <w:rsid w:val="006D7854"/>
    <w:rsid w:val="006D79A5"/>
    <w:rsid w:val="006D7A11"/>
    <w:rsid w:val="006E0140"/>
    <w:rsid w:val="006E08D6"/>
    <w:rsid w:val="006E2217"/>
    <w:rsid w:val="006E24ED"/>
    <w:rsid w:val="006E2633"/>
    <w:rsid w:val="006E2BB7"/>
    <w:rsid w:val="006E3185"/>
    <w:rsid w:val="006E57CD"/>
    <w:rsid w:val="006E6251"/>
    <w:rsid w:val="006E6358"/>
    <w:rsid w:val="006E6EEF"/>
    <w:rsid w:val="006E7411"/>
    <w:rsid w:val="006E7443"/>
    <w:rsid w:val="006E7F59"/>
    <w:rsid w:val="006F04ED"/>
    <w:rsid w:val="006F13B4"/>
    <w:rsid w:val="006F160A"/>
    <w:rsid w:val="006F1AB1"/>
    <w:rsid w:val="006F2D99"/>
    <w:rsid w:val="006F3100"/>
    <w:rsid w:val="006F3B92"/>
    <w:rsid w:val="006F4042"/>
    <w:rsid w:val="006F54F1"/>
    <w:rsid w:val="006F5A30"/>
    <w:rsid w:val="006F5DB5"/>
    <w:rsid w:val="006F5DE7"/>
    <w:rsid w:val="006F5FDF"/>
    <w:rsid w:val="006F65C0"/>
    <w:rsid w:val="006F6B8F"/>
    <w:rsid w:val="006F6F98"/>
    <w:rsid w:val="006F7C0E"/>
    <w:rsid w:val="006F7F95"/>
    <w:rsid w:val="00700135"/>
    <w:rsid w:val="00700599"/>
    <w:rsid w:val="0070093C"/>
    <w:rsid w:val="0070101B"/>
    <w:rsid w:val="007015FA"/>
    <w:rsid w:val="00701D19"/>
    <w:rsid w:val="00702749"/>
    <w:rsid w:val="00702DCA"/>
    <w:rsid w:val="00704468"/>
    <w:rsid w:val="00704A02"/>
    <w:rsid w:val="00704A8C"/>
    <w:rsid w:val="00704F71"/>
    <w:rsid w:val="007056E0"/>
    <w:rsid w:val="007057B6"/>
    <w:rsid w:val="00705928"/>
    <w:rsid w:val="00705CFB"/>
    <w:rsid w:val="0070627A"/>
    <w:rsid w:val="007067C0"/>
    <w:rsid w:val="00707006"/>
    <w:rsid w:val="0070728A"/>
    <w:rsid w:val="007107E2"/>
    <w:rsid w:val="007108CA"/>
    <w:rsid w:val="00710B01"/>
    <w:rsid w:val="00710F1D"/>
    <w:rsid w:val="0071181A"/>
    <w:rsid w:val="00712D22"/>
    <w:rsid w:val="0071319E"/>
    <w:rsid w:val="00713A63"/>
    <w:rsid w:val="00714BE5"/>
    <w:rsid w:val="00714C03"/>
    <w:rsid w:val="007153FB"/>
    <w:rsid w:val="007159AD"/>
    <w:rsid w:val="00716043"/>
    <w:rsid w:val="00716407"/>
    <w:rsid w:val="007164DE"/>
    <w:rsid w:val="00716AC1"/>
    <w:rsid w:val="00716BC1"/>
    <w:rsid w:val="00716FB3"/>
    <w:rsid w:val="0071735F"/>
    <w:rsid w:val="00717441"/>
    <w:rsid w:val="00717444"/>
    <w:rsid w:val="00717B6D"/>
    <w:rsid w:val="007200E5"/>
    <w:rsid w:val="0072037B"/>
    <w:rsid w:val="00720E77"/>
    <w:rsid w:val="0072145E"/>
    <w:rsid w:val="00723796"/>
    <w:rsid w:val="00723863"/>
    <w:rsid w:val="00723A6B"/>
    <w:rsid w:val="00723CD3"/>
    <w:rsid w:val="00723FB3"/>
    <w:rsid w:val="00724400"/>
    <w:rsid w:val="007253DB"/>
    <w:rsid w:val="007256A9"/>
    <w:rsid w:val="00725923"/>
    <w:rsid w:val="00725FEC"/>
    <w:rsid w:val="007261A3"/>
    <w:rsid w:val="00730F59"/>
    <w:rsid w:val="00731C1C"/>
    <w:rsid w:val="007323FA"/>
    <w:rsid w:val="007328B8"/>
    <w:rsid w:val="00733953"/>
    <w:rsid w:val="00735AF6"/>
    <w:rsid w:val="00735BD9"/>
    <w:rsid w:val="0073649F"/>
    <w:rsid w:val="007367B4"/>
    <w:rsid w:val="00736D96"/>
    <w:rsid w:val="00737240"/>
    <w:rsid w:val="00737AE5"/>
    <w:rsid w:val="007407CB"/>
    <w:rsid w:val="00740811"/>
    <w:rsid w:val="00740F95"/>
    <w:rsid w:val="00741D51"/>
    <w:rsid w:val="00741E8B"/>
    <w:rsid w:val="007420AF"/>
    <w:rsid w:val="00742567"/>
    <w:rsid w:val="00742ADE"/>
    <w:rsid w:val="00742F9F"/>
    <w:rsid w:val="0074368A"/>
    <w:rsid w:val="00743B18"/>
    <w:rsid w:val="0074431E"/>
    <w:rsid w:val="007458C2"/>
    <w:rsid w:val="00747B05"/>
    <w:rsid w:val="00747D98"/>
    <w:rsid w:val="00750188"/>
    <w:rsid w:val="007506B9"/>
    <w:rsid w:val="007508FA"/>
    <w:rsid w:val="007514F4"/>
    <w:rsid w:val="00751C12"/>
    <w:rsid w:val="0075282B"/>
    <w:rsid w:val="00753391"/>
    <w:rsid w:val="00753406"/>
    <w:rsid w:val="00753655"/>
    <w:rsid w:val="00753CA2"/>
    <w:rsid w:val="00755383"/>
    <w:rsid w:val="00755C79"/>
    <w:rsid w:val="00755D35"/>
    <w:rsid w:val="00757480"/>
    <w:rsid w:val="00760103"/>
    <w:rsid w:val="00760CDF"/>
    <w:rsid w:val="00760EA2"/>
    <w:rsid w:val="0076187A"/>
    <w:rsid w:val="007619D5"/>
    <w:rsid w:val="00761F88"/>
    <w:rsid w:val="00762C7B"/>
    <w:rsid w:val="0076365E"/>
    <w:rsid w:val="007638B0"/>
    <w:rsid w:val="00763E0A"/>
    <w:rsid w:val="00764001"/>
    <w:rsid w:val="00764156"/>
    <w:rsid w:val="00764235"/>
    <w:rsid w:val="007649CF"/>
    <w:rsid w:val="00765957"/>
    <w:rsid w:val="00766DF2"/>
    <w:rsid w:val="00766F3D"/>
    <w:rsid w:val="0076746B"/>
    <w:rsid w:val="00770FBA"/>
    <w:rsid w:val="007722B4"/>
    <w:rsid w:val="007726FF"/>
    <w:rsid w:val="00772A67"/>
    <w:rsid w:val="007734E3"/>
    <w:rsid w:val="007738E8"/>
    <w:rsid w:val="00773DD8"/>
    <w:rsid w:val="0077501C"/>
    <w:rsid w:val="0077682A"/>
    <w:rsid w:val="00776A31"/>
    <w:rsid w:val="00776B42"/>
    <w:rsid w:val="00776C3B"/>
    <w:rsid w:val="00776F41"/>
    <w:rsid w:val="00780888"/>
    <w:rsid w:val="00780A56"/>
    <w:rsid w:val="00780F1C"/>
    <w:rsid w:val="007812E6"/>
    <w:rsid w:val="007818A9"/>
    <w:rsid w:val="00781C7F"/>
    <w:rsid w:val="00781D71"/>
    <w:rsid w:val="00781E03"/>
    <w:rsid w:val="0078225E"/>
    <w:rsid w:val="00782664"/>
    <w:rsid w:val="0078361B"/>
    <w:rsid w:val="00783758"/>
    <w:rsid w:val="007841A0"/>
    <w:rsid w:val="007844B3"/>
    <w:rsid w:val="00784A4A"/>
    <w:rsid w:val="007851E9"/>
    <w:rsid w:val="007863C8"/>
    <w:rsid w:val="00786885"/>
    <w:rsid w:val="007874AE"/>
    <w:rsid w:val="00787746"/>
    <w:rsid w:val="007877A8"/>
    <w:rsid w:val="00790353"/>
    <w:rsid w:val="0079283C"/>
    <w:rsid w:val="00792A4A"/>
    <w:rsid w:val="00792BED"/>
    <w:rsid w:val="00792D70"/>
    <w:rsid w:val="00793EB4"/>
    <w:rsid w:val="00794F4D"/>
    <w:rsid w:val="00795156"/>
    <w:rsid w:val="007953A6"/>
    <w:rsid w:val="00795943"/>
    <w:rsid w:val="00796747"/>
    <w:rsid w:val="007967AE"/>
    <w:rsid w:val="007974EC"/>
    <w:rsid w:val="00797920"/>
    <w:rsid w:val="007A03D6"/>
    <w:rsid w:val="007A35CB"/>
    <w:rsid w:val="007A37F3"/>
    <w:rsid w:val="007A38FD"/>
    <w:rsid w:val="007A471B"/>
    <w:rsid w:val="007A5D10"/>
    <w:rsid w:val="007A618A"/>
    <w:rsid w:val="007A667E"/>
    <w:rsid w:val="007A72F5"/>
    <w:rsid w:val="007A7427"/>
    <w:rsid w:val="007A7694"/>
    <w:rsid w:val="007B02F3"/>
    <w:rsid w:val="007B05AA"/>
    <w:rsid w:val="007B13D3"/>
    <w:rsid w:val="007B1A41"/>
    <w:rsid w:val="007B1CAC"/>
    <w:rsid w:val="007B1E33"/>
    <w:rsid w:val="007B20A6"/>
    <w:rsid w:val="007B21DB"/>
    <w:rsid w:val="007B30B7"/>
    <w:rsid w:val="007B355C"/>
    <w:rsid w:val="007B4611"/>
    <w:rsid w:val="007B500D"/>
    <w:rsid w:val="007B5380"/>
    <w:rsid w:val="007B582D"/>
    <w:rsid w:val="007B5E14"/>
    <w:rsid w:val="007B5EC9"/>
    <w:rsid w:val="007B6010"/>
    <w:rsid w:val="007B6725"/>
    <w:rsid w:val="007B6FB5"/>
    <w:rsid w:val="007B7464"/>
    <w:rsid w:val="007B7CB1"/>
    <w:rsid w:val="007B7CF7"/>
    <w:rsid w:val="007C01D2"/>
    <w:rsid w:val="007C03F8"/>
    <w:rsid w:val="007C04A2"/>
    <w:rsid w:val="007C10C7"/>
    <w:rsid w:val="007C1BFA"/>
    <w:rsid w:val="007C1D59"/>
    <w:rsid w:val="007C1F9F"/>
    <w:rsid w:val="007C2016"/>
    <w:rsid w:val="007C226E"/>
    <w:rsid w:val="007C235A"/>
    <w:rsid w:val="007C2C76"/>
    <w:rsid w:val="007C433A"/>
    <w:rsid w:val="007C47DE"/>
    <w:rsid w:val="007C4BB2"/>
    <w:rsid w:val="007C5135"/>
    <w:rsid w:val="007C627B"/>
    <w:rsid w:val="007C6AA6"/>
    <w:rsid w:val="007C7623"/>
    <w:rsid w:val="007C78C8"/>
    <w:rsid w:val="007D0813"/>
    <w:rsid w:val="007D1646"/>
    <w:rsid w:val="007D21D2"/>
    <w:rsid w:val="007D2399"/>
    <w:rsid w:val="007D32B8"/>
    <w:rsid w:val="007D35E1"/>
    <w:rsid w:val="007D4397"/>
    <w:rsid w:val="007D510A"/>
    <w:rsid w:val="007D55F9"/>
    <w:rsid w:val="007D5826"/>
    <w:rsid w:val="007D652E"/>
    <w:rsid w:val="007D6888"/>
    <w:rsid w:val="007D6C03"/>
    <w:rsid w:val="007D726F"/>
    <w:rsid w:val="007D7349"/>
    <w:rsid w:val="007D777C"/>
    <w:rsid w:val="007D7AD0"/>
    <w:rsid w:val="007E0058"/>
    <w:rsid w:val="007E0211"/>
    <w:rsid w:val="007E076E"/>
    <w:rsid w:val="007E1087"/>
    <w:rsid w:val="007E1E11"/>
    <w:rsid w:val="007E3AC8"/>
    <w:rsid w:val="007E431D"/>
    <w:rsid w:val="007E4876"/>
    <w:rsid w:val="007E4E6E"/>
    <w:rsid w:val="007E554B"/>
    <w:rsid w:val="007E6328"/>
    <w:rsid w:val="007E65A0"/>
    <w:rsid w:val="007E6942"/>
    <w:rsid w:val="007E6D48"/>
    <w:rsid w:val="007E7019"/>
    <w:rsid w:val="007F02D6"/>
    <w:rsid w:val="007F1176"/>
    <w:rsid w:val="007F12EB"/>
    <w:rsid w:val="007F1BF5"/>
    <w:rsid w:val="007F3337"/>
    <w:rsid w:val="007F4247"/>
    <w:rsid w:val="007F4575"/>
    <w:rsid w:val="007F4F6E"/>
    <w:rsid w:val="007F5D87"/>
    <w:rsid w:val="007F5E1D"/>
    <w:rsid w:val="007F646E"/>
    <w:rsid w:val="007F651C"/>
    <w:rsid w:val="007F6E5C"/>
    <w:rsid w:val="007F72A4"/>
    <w:rsid w:val="007F7FAA"/>
    <w:rsid w:val="00800D52"/>
    <w:rsid w:val="0080167C"/>
    <w:rsid w:val="00801A4A"/>
    <w:rsid w:val="0080266A"/>
    <w:rsid w:val="00802A95"/>
    <w:rsid w:val="00802C25"/>
    <w:rsid w:val="00802CA2"/>
    <w:rsid w:val="00803A2E"/>
    <w:rsid w:val="00803E76"/>
    <w:rsid w:val="00804828"/>
    <w:rsid w:val="00804F73"/>
    <w:rsid w:val="00805AB2"/>
    <w:rsid w:val="00806DC2"/>
    <w:rsid w:val="00806ECB"/>
    <w:rsid w:val="00807A56"/>
    <w:rsid w:val="00807B2D"/>
    <w:rsid w:val="00810BC1"/>
    <w:rsid w:val="008117CD"/>
    <w:rsid w:val="00811B08"/>
    <w:rsid w:val="008121EE"/>
    <w:rsid w:val="00812348"/>
    <w:rsid w:val="00812A7A"/>
    <w:rsid w:val="00812C5D"/>
    <w:rsid w:val="00813EC8"/>
    <w:rsid w:val="00815563"/>
    <w:rsid w:val="0081557E"/>
    <w:rsid w:val="00815939"/>
    <w:rsid w:val="00816531"/>
    <w:rsid w:val="008166B0"/>
    <w:rsid w:val="00816F3D"/>
    <w:rsid w:val="0082025D"/>
    <w:rsid w:val="0082040C"/>
    <w:rsid w:val="00820989"/>
    <w:rsid w:val="00820B85"/>
    <w:rsid w:val="00821D20"/>
    <w:rsid w:val="0082340D"/>
    <w:rsid w:val="008238A3"/>
    <w:rsid w:val="00823A65"/>
    <w:rsid w:val="00823B48"/>
    <w:rsid w:val="00823B6A"/>
    <w:rsid w:val="00824351"/>
    <w:rsid w:val="0082474D"/>
    <w:rsid w:val="00825935"/>
    <w:rsid w:val="00826E6B"/>
    <w:rsid w:val="00827515"/>
    <w:rsid w:val="00827D82"/>
    <w:rsid w:val="00830645"/>
    <w:rsid w:val="00830966"/>
    <w:rsid w:val="008320DB"/>
    <w:rsid w:val="008322DA"/>
    <w:rsid w:val="008331BF"/>
    <w:rsid w:val="008337E3"/>
    <w:rsid w:val="00833DF2"/>
    <w:rsid w:val="008340B4"/>
    <w:rsid w:val="00835417"/>
    <w:rsid w:val="00835884"/>
    <w:rsid w:val="00835AD3"/>
    <w:rsid w:val="00835BF8"/>
    <w:rsid w:val="00835D98"/>
    <w:rsid w:val="0083604C"/>
    <w:rsid w:val="00836730"/>
    <w:rsid w:val="008378BE"/>
    <w:rsid w:val="00840293"/>
    <w:rsid w:val="0084080F"/>
    <w:rsid w:val="00840F19"/>
    <w:rsid w:val="0084105C"/>
    <w:rsid w:val="008411FC"/>
    <w:rsid w:val="008426FC"/>
    <w:rsid w:val="00842B2D"/>
    <w:rsid w:val="008441E7"/>
    <w:rsid w:val="00844E27"/>
    <w:rsid w:val="008464FC"/>
    <w:rsid w:val="008465AB"/>
    <w:rsid w:val="00846855"/>
    <w:rsid w:val="00846D2F"/>
    <w:rsid w:val="0084707A"/>
    <w:rsid w:val="00847A4C"/>
    <w:rsid w:val="00847DBB"/>
    <w:rsid w:val="00847FF7"/>
    <w:rsid w:val="00850A21"/>
    <w:rsid w:val="00850D73"/>
    <w:rsid w:val="00850D83"/>
    <w:rsid w:val="00851D51"/>
    <w:rsid w:val="00851D74"/>
    <w:rsid w:val="008536F6"/>
    <w:rsid w:val="008549CC"/>
    <w:rsid w:val="00854EA8"/>
    <w:rsid w:val="008553D7"/>
    <w:rsid w:val="00856FB2"/>
    <w:rsid w:val="00857AC8"/>
    <w:rsid w:val="00857D03"/>
    <w:rsid w:val="008602FB"/>
    <w:rsid w:val="008604B7"/>
    <w:rsid w:val="00860724"/>
    <w:rsid w:val="008607D1"/>
    <w:rsid w:val="00860B61"/>
    <w:rsid w:val="00861232"/>
    <w:rsid w:val="00861D90"/>
    <w:rsid w:val="00861EDD"/>
    <w:rsid w:val="00862862"/>
    <w:rsid w:val="00862B4C"/>
    <w:rsid w:val="00862E41"/>
    <w:rsid w:val="00863049"/>
    <w:rsid w:val="008632C9"/>
    <w:rsid w:val="00864C8B"/>
    <w:rsid w:val="00865936"/>
    <w:rsid w:val="00865A13"/>
    <w:rsid w:val="00867975"/>
    <w:rsid w:val="00871171"/>
    <w:rsid w:val="00871283"/>
    <w:rsid w:val="00871FF2"/>
    <w:rsid w:val="00872088"/>
    <w:rsid w:val="00872E78"/>
    <w:rsid w:val="008735BB"/>
    <w:rsid w:val="00874232"/>
    <w:rsid w:val="008743AF"/>
    <w:rsid w:val="008747D4"/>
    <w:rsid w:val="00875AB4"/>
    <w:rsid w:val="00875C47"/>
    <w:rsid w:val="00876045"/>
    <w:rsid w:val="00876948"/>
    <w:rsid w:val="00877835"/>
    <w:rsid w:val="00877A6C"/>
    <w:rsid w:val="00877B77"/>
    <w:rsid w:val="00877E36"/>
    <w:rsid w:val="00880EDB"/>
    <w:rsid w:val="00881095"/>
    <w:rsid w:val="00881B58"/>
    <w:rsid w:val="00882546"/>
    <w:rsid w:val="008825E6"/>
    <w:rsid w:val="00883489"/>
    <w:rsid w:val="0088386D"/>
    <w:rsid w:val="00883EFD"/>
    <w:rsid w:val="00884D26"/>
    <w:rsid w:val="00885149"/>
    <w:rsid w:val="00886659"/>
    <w:rsid w:val="008867A4"/>
    <w:rsid w:val="00886C44"/>
    <w:rsid w:val="00887F7B"/>
    <w:rsid w:val="008902DB"/>
    <w:rsid w:val="00890585"/>
    <w:rsid w:val="008908D6"/>
    <w:rsid w:val="00891A28"/>
    <w:rsid w:val="00891B7C"/>
    <w:rsid w:val="00892664"/>
    <w:rsid w:val="00892819"/>
    <w:rsid w:val="008929A0"/>
    <w:rsid w:val="00892DFC"/>
    <w:rsid w:val="00893411"/>
    <w:rsid w:val="00895C5C"/>
    <w:rsid w:val="00896525"/>
    <w:rsid w:val="00896DD6"/>
    <w:rsid w:val="008A2173"/>
    <w:rsid w:val="008A28FB"/>
    <w:rsid w:val="008A31F0"/>
    <w:rsid w:val="008A3262"/>
    <w:rsid w:val="008A3516"/>
    <w:rsid w:val="008A3635"/>
    <w:rsid w:val="008A53DC"/>
    <w:rsid w:val="008A6625"/>
    <w:rsid w:val="008A6C78"/>
    <w:rsid w:val="008A6EE9"/>
    <w:rsid w:val="008A7665"/>
    <w:rsid w:val="008A7D2E"/>
    <w:rsid w:val="008A7F20"/>
    <w:rsid w:val="008B11CC"/>
    <w:rsid w:val="008B1634"/>
    <w:rsid w:val="008B19AD"/>
    <w:rsid w:val="008B2217"/>
    <w:rsid w:val="008B2966"/>
    <w:rsid w:val="008B2A88"/>
    <w:rsid w:val="008B2D07"/>
    <w:rsid w:val="008B4314"/>
    <w:rsid w:val="008B477F"/>
    <w:rsid w:val="008B5A4B"/>
    <w:rsid w:val="008B6391"/>
    <w:rsid w:val="008B63C9"/>
    <w:rsid w:val="008B68AF"/>
    <w:rsid w:val="008B70DF"/>
    <w:rsid w:val="008B7AC6"/>
    <w:rsid w:val="008C17E2"/>
    <w:rsid w:val="008C1955"/>
    <w:rsid w:val="008C1BD2"/>
    <w:rsid w:val="008C1EF5"/>
    <w:rsid w:val="008C2232"/>
    <w:rsid w:val="008C234C"/>
    <w:rsid w:val="008C279B"/>
    <w:rsid w:val="008C2F91"/>
    <w:rsid w:val="008C34DF"/>
    <w:rsid w:val="008C378E"/>
    <w:rsid w:val="008C39AA"/>
    <w:rsid w:val="008C39DF"/>
    <w:rsid w:val="008C415C"/>
    <w:rsid w:val="008C44EB"/>
    <w:rsid w:val="008C489D"/>
    <w:rsid w:val="008C58C4"/>
    <w:rsid w:val="008C5AF4"/>
    <w:rsid w:val="008C5B12"/>
    <w:rsid w:val="008C650F"/>
    <w:rsid w:val="008C70CA"/>
    <w:rsid w:val="008D0039"/>
    <w:rsid w:val="008D0607"/>
    <w:rsid w:val="008D094E"/>
    <w:rsid w:val="008D1E08"/>
    <w:rsid w:val="008D2627"/>
    <w:rsid w:val="008D2C59"/>
    <w:rsid w:val="008D4126"/>
    <w:rsid w:val="008D4693"/>
    <w:rsid w:val="008D5309"/>
    <w:rsid w:val="008D5651"/>
    <w:rsid w:val="008D71D1"/>
    <w:rsid w:val="008D7BF2"/>
    <w:rsid w:val="008E082A"/>
    <w:rsid w:val="008E1F02"/>
    <w:rsid w:val="008E253B"/>
    <w:rsid w:val="008E2E86"/>
    <w:rsid w:val="008E3B55"/>
    <w:rsid w:val="008E42A6"/>
    <w:rsid w:val="008E54BA"/>
    <w:rsid w:val="008E587F"/>
    <w:rsid w:val="008E603D"/>
    <w:rsid w:val="008E70FE"/>
    <w:rsid w:val="008F0822"/>
    <w:rsid w:val="008F1357"/>
    <w:rsid w:val="008F1397"/>
    <w:rsid w:val="008F16DE"/>
    <w:rsid w:val="008F1B6A"/>
    <w:rsid w:val="008F2553"/>
    <w:rsid w:val="008F2757"/>
    <w:rsid w:val="008F277C"/>
    <w:rsid w:val="008F4C2B"/>
    <w:rsid w:val="008F515D"/>
    <w:rsid w:val="008F51F5"/>
    <w:rsid w:val="008F5534"/>
    <w:rsid w:val="008F5BD7"/>
    <w:rsid w:val="008F5ECA"/>
    <w:rsid w:val="008F5F16"/>
    <w:rsid w:val="008F6539"/>
    <w:rsid w:val="008F6750"/>
    <w:rsid w:val="008F6E2E"/>
    <w:rsid w:val="008F7148"/>
    <w:rsid w:val="008F7C92"/>
    <w:rsid w:val="008F7D56"/>
    <w:rsid w:val="009011E4"/>
    <w:rsid w:val="0090158E"/>
    <w:rsid w:val="00901F0D"/>
    <w:rsid w:val="00902C99"/>
    <w:rsid w:val="0090306E"/>
    <w:rsid w:val="00903497"/>
    <w:rsid w:val="00903DD2"/>
    <w:rsid w:val="0090406E"/>
    <w:rsid w:val="00904709"/>
    <w:rsid w:val="009049A3"/>
    <w:rsid w:val="0090582C"/>
    <w:rsid w:val="00905C02"/>
    <w:rsid w:val="0090731D"/>
    <w:rsid w:val="00907F42"/>
    <w:rsid w:val="00910BAA"/>
    <w:rsid w:val="0091103F"/>
    <w:rsid w:val="009117CE"/>
    <w:rsid w:val="00913879"/>
    <w:rsid w:val="009139DB"/>
    <w:rsid w:val="009142E7"/>
    <w:rsid w:val="009143E6"/>
    <w:rsid w:val="0091443F"/>
    <w:rsid w:val="00914908"/>
    <w:rsid w:val="00914EEE"/>
    <w:rsid w:val="00915133"/>
    <w:rsid w:val="0091532F"/>
    <w:rsid w:val="00915646"/>
    <w:rsid w:val="0091585A"/>
    <w:rsid w:val="00915A01"/>
    <w:rsid w:val="00915A7E"/>
    <w:rsid w:val="00916A6B"/>
    <w:rsid w:val="009177A4"/>
    <w:rsid w:val="00917845"/>
    <w:rsid w:val="00917A08"/>
    <w:rsid w:val="0092000C"/>
    <w:rsid w:val="0092022D"/>
    <w:rsid w:val="00920654"/>
    <w:rsid w:val="00920925"/>
    <w:rsid w:val="0092114B"/>
    <w:rsid w:val="0092258E"/>
    <w:rsid w:val="00922C47"/>
    <w:rsid w:val="00924B2E"/>
    <w:rsid w:val="0092595F"/>
    <w:rsid w:val="00925B13"/>
    <w:rsid w:val="00925E14"/>
    <w:rsid w:val="00926ACD"/>
    <w:rsid w:val="00926B81"/>
    <w:rsid w:val="00926BBD"/>
    <w:rsid w:val="009279D4"/>
    <w:rsid w:val="009304B1"/>
    <w:rsid w:val="00931412"/>
    <w:rsid w:val="00931712"/>
    <w:rsid w:val="00934031"/>
    <w:rsid w:val="009344DA"/>
    <w:rsid w:val="009350CF"/>
    <w:rsid w:val="009351C8"/>
    <w:rsid w:val="0093566D"/>
    <w:rsid w:val="00935B8F"/>
    <w:rsid w:val="009375DB"/>
    <w:rsid w:val="0093767C"/>
    <w:rsid w:val="009377AE"/>
    <w:rsid w:val="009378BD"/>
    <w:rsid w:val="0094068C"/>
    <w:rsid w:val="009412D0"/>
    <w:rsid w:val="009413A7"/>
    <w:rsid w:val="009419B9"/>
    <w:rsid w:val="00941A53"/>
    <w:rsid w:val="00941B0A"/>
    <w:rsid w:val="00942B98"/>
    <w:rsid w:val="00943474"/>
    <w:rsid w:val="00943901"/>
    <w:rsid w:val="00943E63"/>
    <w:rsid w:val="009459AF"/>
    <w:rsid w:val="00946249"/>
    <w:rsid w:val="0094631B"/>
    <w:rsid w:val="00946881"/>
    <w:rsid w:val="009471D4"/>
    <w:rsid w:val="0095041A"/>
    <w:rsid w:val="00950A01"/>
    <w:rsid w:val="00950A23"/>
    <w:rsid w:val="009521A2"/>
    <w:rsid w:val="009528A7"/>
    <w:rsid w:val="00953075"/>
    <w:rsid w:val="00953ECA"/>
    <w:rsid w:val="009545CC"/>
    <w:rsid w:val="00955EB8"/>
    <w:rsid w:val="00956152"/>
    <w:rsid w:val="009567D4"/>
    <w:rsid w:val="00956AC6"/>
    <w:rsid w:val="00956C02"/>
    <w:rsid w:val="009571AE"/>
    <w:rsid w:val="00957228"/>
    <w:rsid w:val="00957300"/>
    <w:rsid w:val="00957343"/>
    <w:rsid w:val="009600D6"/>
    <w:rsid w:val="0096021A"/>
    <w:rsid w:val="009607D5"/>
    <w:rsid w:val="009610BE"/>
    <w:rsid w:val="009615DB"/>
    <w:rsid w:val="00961DF4"/>
    <w:rsid w:val="009621BE"/>
    <w:rsid w:val="009629EB"/>
    <w:rsid w:val="00963AF4"/>
    <w:rsid w:val="009647C4"/>
    <w:rsid w:val="00964A7E"/>
    <w:rsid w:val="00964C8D"/>
    <w:rsid w:val="0096592C"/>
    <w:rsid w:val="00965ECB"/>
    <w:rsid w:val="00965EFD"/>
    <w:rsid w:val="009670C3"/>
    <w:rsid w:val="00967461"/>
    <w:rsid w:val="009676C1"/>
    <w:rsid w:val="00967D4B"/>
    <w:rsid w:val="009700F2"/>
    <w:rsid w:val="00970EE8"/>
    <w:rsid w:val="00971667"/>
    <w:rsid w:val="0097168F"/>
    <w:rsid w:val="009716C7"/>
    <w:rsid w:val="00971845"/>
    <w:rsid w:val="009718C2"/>
    <w:rsid w:val="00972B6E"/>
    <w:rsid w:val="009737DE"/>
    <w:rsid w:val="00974088"/>
    <w:rsid w:val="00975663"/>
    <w:rsid w:val="00976BA8"/>
    <w:rsid w:val="00976BB4"/>
    <w:rsid w:val="009805B3"/>
    <w:rsid w:val="00980B6F"/>
    <w:rsid w:val="009818CB"/>
    <w:rsid w:val="00981976"/>
    <w:rsid w:val="00981D90"/>
    <w:rsid w:val="009820FD"/>
    <w:rsid w:val="00982557"/>
    <w:rsid w:val="0098372A"/>
    <w:rsid w:val="00983957"/>
    <w:rsid w:val="00983B2E"/>
    <w:rsid w:val="00983B96"/>
    <w:rsid w:val="00983E51"/>
    <w:rsid w:val="00984023"/>
    <w:rsid w:val="00985B38"/>
    <w:rsid w:val="00990C90"/>
    <w:rsid w:val="009911B4"/>
    <w:rsid w:val="009911D9"/>
    <w:rsid w:val="00991490"/>
    <w:rsid w:val="0099152B"/>
    <w:rsid w:val="0099153A"/>
    <w:rsid w:val="009918BF"/>
    <w:rsid w:val="00991BEF"/>
    <w:rsid w:val="00991F7F"/>
    <w:rsid w:val="009924C0"/>
    <w:rsid w:val="00992746"/>
    <w:rsid w:val="0099486C"/>
    <w:rsid w:val="0099488E"/>
    <w:rsid w:val="00994CA2"/>
    <w:rsid w:val="00994E19"/>
    <w:rsid w:val="00995197"/>
    <w:rsid w:val="00995EB2"/>
    <w:rsid w:val="00996CD7"/>
    <w:rsid w:val="009971E8"/>
    <w:rsid w:val="009A0BF1"/>
    <w:rsid w:val="009A0FDE"/>
    <w:rsid w:val="009A1641"/>
    <w:rsid w:val="009A1CCB"/>
    <w:rsid w:val="009A2C24"/>
    <w:rsid w:val="009A2D36"/>
    <w:rsid w:val="009A3067"/>
    <w:rsid w:val="009A39E6"/>
    <w:rsid w:val="009A3C5A"/>
    <w:rsid w:val="009A3F69"/>
    <w:rsid w:val="009A47A3"/>
    <w:rsid w:val="009A6203"/>
    <w:rsid w:val="009B0A82"/>
    <w:rsid w:val="009B0D5A"/>
    <w:rsid w:val="009B1192"/>
    <w:rsid w:val="009B270B"/>
    <w:rsid w:val="009B2775"/>
    <w:rsid w:val="009B296E"/>
    <w:rsid w:val="009B29A1"/>
    <w:rsid w:val="009B4AC7"/>
    <w:rsid w:val="009B4B07"/>
    <w:rsid w:val="009B4B8D"/>
    <w:rsid w:val="009B588C"/>
    <w:rsid w:val="009B5AA0"/>
    <w:rsid w:val="009B64F8"/>
    <w:rsid w:val="009B67E0"/>
    <w:rsid w:val="009B7018"/>
    <w:rsid w:val="009C1A7F"/>
    <w:rsid w:val="009C244D"/>
    <w:rsid w:val="009C26B7"/>
    <w:rsid w:val="009C2BAC"/>
    <w:rsid w:val="009C37F9"/>
    <w:rsid w:val="009C3CA6"/>
    <w:rsid w:val="009C5F23"/>
    <w:rsid w:val="009C62AE"/>
    <w:rsid w:val="009C6A9A"/>
    <w:rsid w:val="009C6F6E"/>
    <w:rsid w:val="009C791D"/>
    <w:rsid w:val="009C7CDC"/>
    <w:rsid w:val="009D0222"/>
    <w:rsid w:val="009D0488"/>
    <w:rsid w:val="009D0555"/>
    <w:rsid w:val="009D05DA"/>
    <w:rsid w:val="009D1DFC"/>
    <w:rsid w:val="009D2277"/>
    <w:rsid w:val="009D3267"/>
    <w:rsid w:val="009D3B6B"/>
    <w:rsid w:val="009D4139"/>
    <w:rsid w:val="009D59A8"/>
    <w:rsid w:val="009D5D7A"/>
    <w:rsid w:val="009D6588"/>
    <w:rsid w:val="009D69F2"/>
    <w:rsid w:val="009D7972"/>
    <w:rsid w:val="009E095B"/>
    <w:rsid w:val="009E0E4B"/>
    <w:rsid w:val="009E1052"/>
    <w:rsid w:val="009E1316"/>
    <w:rsid w:val="009E13DC"/>
    <w:rsid w:val="009E2022"/>
    <w:rsid w:val="009E280A"/>
    <w:rsid w:val="009E2BE3"/>
    <w:rsid w:val="009E2F47"/>
    <w:rsid w:val="009E38CD"/>
    <w:rsid w:val="009E3E2F"/>
    <w:rsid w:val="009E3E3E"/>
    <w:rsid w:val="009E3EB5"/>
    <w:rsid w:val="009E4240"/>
    <w:rsid w:val="009E42DB"/>
    <w:rsid w:val="009E4861"/>
    <w:rsid w:val="009E6F07"/>
    <w:rsid w:val="009E7180"/>
    <w:rsid w:val="009F03A7"/>
    <w:rsid w:val="009F051E"/>
    <w:rsid w:val="009F0861"/>
    <w:rsid w:val="009F1176"/>
    <w:rsid w:val="009F1451"/>
    <w:rsid w:val="009F1599"/>
    <w:rsid w:val="009F252F"/>
    <w:rsid w:val="009F2A40"/>
    <w:rsid w:val="009F3CA3"/>
    <w:rsid w:val="009F46F5"/>
    <w:rsid w:val="009F482A"/>
    <w:rsid w:val="009F488D"/>
    <w:rsid w:val="009F4E03"/>
    <w:rsid w:val="009F4E67"/>
    <w:rsid w:val="009F4E7F"/>
    <w:rsid w:val="009F64C0"/>
    <w:rsid w:val="009F68FC"/>
    <w:rsid w:val="00A0049B"/>
    <w:rsid w:val="00A006D5"/>
    <w:rsid w:val="00A00DE5"/>
    <w:rsid w:val="00A00F18"/>
    <w:rsid w:val="00A00FF5"/>
    <w:rsid w:val="00A016CA"/>
    <w:rsid w:val="00A018D8"/>
    <w:rsid w:val="00A01E22"/>
    <w:rsid w:val="00A022F0"/>
    <w:rsid w:val="00A02609"/>
    <w:rsid w:val="00A02702"/>
    <w:rsid w:val="00A03860"/>
    <w:rsid w:val="00A03BD1"/>
    <w:rsid w:val="00A041F9"/>
    <w:rsid w:val="00A04497"/>
    <w:rsid w:val="00A045C5"/>
    <w:rsid w:val="00A049EC"/>
    <w:rsid w:val="00A04B27"/>
    <w:rsid w:val="00A062F2"/>
    <w:rsid w:val="00A0633A"/>
    <w:rsid w:val="00A06F5C"/>
    <w:rsid w:val="00A0716A"/>
    <w:rsid w:val="00A07994"/>
    <w:rsid w:val="00A07D29"/>
    <w:rsid w:val="00A07F84"/>
    <w:rsid w:val="00A101DF"/>
    <w:rsid w:val="00A11CA9"/>
    <w:rsid w:val="00A13AC6"/>
    <w:rsid w:val="00A13E0D"/>
    <w:rsid w:val="00A14CE9"/>
    <w:rsid w:val="00A1561C"/>
    <w:rsid w:val="00A1573C"/>
    <w:rsid w:val="00A15F12"/>
    <w:rsid w:val="00A166AE"/>
    <w:rsid w:val="00A1679B"/>
    <w:rsid w:val="00A168F8"/>
    <w:rsid w:val="00A16ABF"/>
    <w:rsid w:val="00A17209"/>
    <w:rsid w:val="00A17E1C"/>
    <w:rsid w:val="00A211E1"/>
    <w:rsid w:val="00A211EF"/>
    <w:rsid w:val="00A215AB"/>
    <w:rsid w:val="00A21BB3"/>
    <w:rsid w:val="00A21E85"/>
    <w:rsid w:val="00A2255F"/>
    <w:rsid w:val="00A22828"/>
    <w:rsid w:val="00A235B7"/>
    <w:rsid w:val="00A236CE"/>
    <w:rsid w:val="00A23AB6"/>
    <w:rsid w:val="00A23F4C"/>
    <w:rsid w:val="00A24022"/>
    <w:rsid w:val="00A245F8"/>
    <w:rsid w:val="00A2498A"/>
    <w:rsid w:val="00A24F5F"/>
    <w:rsid w:val="00A24FEF"/>
    <w:rsid w:val="00A25416"/>
    <w:rsid w:val="00A25C8C"/>
    <w:rsid w:val="00A25DAD"/>
    <w:rsid w:val="00A264A3"/>
    <w:rsid w:val="00A2676D"/>
    <w:rsid w:val="00A26A2A"/>
    <w:rsid w:val="00A2772F"/>
    <w:rsid w:val="00A27CA8"/>
    <w:rsid w:val="00A307E4"/>
    <w:rsid w:val="00A30D2C"/>
    <w:rsid w:val="00A31253"/>
    <w:rsid w:val="00A322AC"/>
    <w:rsid w:val="00A32B67"/>
    <w:rsid w:val="00A3651E"/>
    <w:rsid w:val="00A369FE"/>
    <w:rsid w:val="00A36E70"/>
    <w:rsid w:val="00A37599"/>
    <w:rsid w:val="00A37875"/>
    <w:rsid w:val="00A40379"/>
    <w:rsid w:val="00A41ADF"/>
    <w:rsid w:val="00A41F5E"/>
    <w:rsid w:val="00A422C9"/>
    <w:rsid w:val="00A42A46"/>
    <w:rsid w:val="00A4336D"/>
    <w:rsid w:val="00A441B2"/>
    <w:rsid w:val="00A441BA"/>
    <w:rsid w:val="00A44559"/>
    <w:rsid w:val="00A44C9C"/>
    <w:rsid w:val="00A44D89"/>
    <w:rsid w:val="00A46B9E"/>
    <w:rsid w:val="00A46C01"/>
    <w:rsid w:val="00A4708B"/>
    <w:rsid w:val="00A4716B"/>
    <w:rsid w:val="00A4724D"/>
    <w:rsid w:val="00A47DD4"/>
    <w:rsid w:val="00A50176"/>
    <w:rsid w:val="00A510ED"/>
    <w:rsid w:val="00A51613"/>
    <w:rsid w:val="00A5356E"/>
    <w:rsid w:val="00A544F0"/>
    <w:rsid w:val="00A54DF6"/>
    <w:rsid w:val="00A5616D"/>
    <w:rsid w:val="00A5651B"/>
    <w:rsid w:val="00A56775"/>
    <w:rsid w:val="00A606E9"/>
    <w:rsid w:val="00A60E14"/>
    <w:rsid w:val="00A61F9D"/>
    <w:rsid w:val="00A62764"/>
    <w:rsid w:val="00A63374"/>
    <w:rsid w:val="00A63855"/>
    <w:rsid w:val="00A645DF"/>
    <w:rsid w:val="00A64C27"/>
    <w:rsid w:val="00A64D91"/>
    <w:rsid w:val="00A65002"/>
    <w:rsid w:val="00A70415"/>
    <w:rsid w:val="00A7089F"/>
    <w:rsid w:val="00A70C04"/>
    <w:rsid w:val="00A71ADE"/>
    <w:rsid w:val="00A727A8"/>
    <w:rsid w:val="00A732C0"/>
    <w:rsid w:val="00A73963"/>
    <w:rsid w:val="00A73CE9"/>
    <w:rsid w:val="00A744B3"/>
    <w:rsid w:val="00A744D9"/>
    <w:rsid w:val="00A74F6A"/>
    <w:rsid w:val="00A7734E"/>
    <w:rsid w:val="00A776B0"/>
    <w:rsid w:val="00A77BD6"/>
    <w:rsid w:val="00A80335"/>
    <w:rsid w:val="00A807A8"/>
    <w:rsid w:val="00A80910"/>
    <w:rsid w:val="00A80E28"/>
    <w:rsid w:val="00A80E47"/>
    <w:rsid w:val="00A81198"/>
    <w:rsid w:val="00A826E0"/>
    <w:rsid w:val="00A83556"/>
    <w:rsid w:val="00A83A59"/>
    <w:rsid w:val="00A83C17"/>
    <w:rsid w:val="00A850F9"/>
    <w:rsid w:val="00A85177"/>
    <w:rsid w:val="00A86DC5"/>
    <w:rsid w:val="00A870AB"/>
    <w:rsid w:val="00A87A89"/>
    <w:rsid w:val="00A87BC7"/>
    <w:rsid w:val="00A87E0E"/>
    <w:rsid w:val="00A87EF9"/>
    <w:rsid w:val="00A87FD6"/>
    <w:rsid w:val="00A909E2"/>
    <w:rsid w:val="00A910D4"/>
    <w:rsid w:val="00A910EA"/>
    <w:rsid w:val="00A91234"/>
    <w:rsid w:val="00A91355"/>
    <w:rsid w:val="00A91527"/>
    <w:rsid w:val="00A918EE"/>
    <w:rsid w:val="00A91941"/>
    <w:rsid w:val="00A92C47"/>
    <w:rsid w:val="00A93D8E"/>
    <w:rsid w:val="00A942FF"/>
    <w:rsid w:val="00A94633"/>
    <w:rsid w:val="00A9578D"/>
    <w:rsid w:val="00A96538"/>
    <w:rsid w:val="00A97532"/>
    <w:rsid w:val="00A97996"/>
    <w:rsid w:val="00A979A4"/>
    <w:rsid w:val="00AA0E33"/>
    <w:rsid w:val="00AA21C6"/>
    <w:rsid w:val="00AA3F4E"/>
    <w:rsid w:val="00AA46CB"/>
    <w:rsid w:val="00AA4813"/>
    <w:rsid w:val="00AA4B14"/>
    <w:rsid w:val="00AA4BE7"/>
    <w:rsid w:val="00AA53C5"/>
    <w:rsid w:val="00AA74ED"/>
    <w:rsid w:val="00AA7DF9"/>
    <w:rsid w:val="00AA7E7A"/>
    <w:rsid w:val="00AB070E"/>
    <w:rsid w:val="00AB0B71"/>
    <w:rsid w:val="00AB108F"/>
    <w:rsid w:val="00AB188E"/>
    <w:rsid w:val="00AB32D2"/>
    <w:rsid w:val="00AB3490"/>
    <w:rsid w:val="00AB3DA1"/>
    <w:rsid w:val="00AB420D"/>
    <w:rsid w:val="00AB4472"/>
    <w:rsid w:val="00AB4F49"/>
    <w:rsid w:val="00AB5517"/>
    <w:rsid w:val="00AB70EC"/>
    <w:rsid w:val="00AB7B4D"/>
    <w:rsid w:val="00AC01F9"/>
    <w:rsid w:val="00AC0BE3"/>
    <w:rsid w:val="00AC17D7"/>
    <w:rsid w:val="00AC28D6"/>
    <w:rsid w:val="00AC2D80"/>
    <w:rsid w:val="00AC3EA7"/>
    <w:rsid w:val="00AC3EF9"/>
    <w:rsid w:val="00AC4632"/>
    <w:rsid w:val="00AC4909"/>
    <w:rsid w:val="00AC58DD"/>
    <w:rsid w:val="00AC6923"/>
    <w:rsid w:val="00AC6E65"/>
    <w:rsid w:val="00AC735B"/>
    <w:rsid w:val="00AC74B0"/>
    <w:rsid w:val="00AC7B67"/>
    <w:rsid w:val="00AD0572"/>
    <w:rsid w:val="00AD23F7"/>
    <w:rsid w:val="00AD2F97"/>
    <w:rsid w:val="00AD2FFA"/>
    <w:rsid w:val="00AD3550"/>
    <w:rsid w:val="00AD44A4"/>
    <w:rsid w:val="00AD4E49"/>
    <w:rsid w:val="00AD56E9"/>
    <w:rsid w:val="00AD60EB"/>
    <w:rsid w:val="00AD656C"/>
    <w:rsid w:val="00AD6728"/>
    <w:rsid w:val="00AD6D09"/>
    <w:rsid w:val="00AD7244"/>
    <w:rsid w:val="00AD791A"/>
    <w:rsid w:val="00AE01C9"/>
    <w:rsid w:val="00AE055F"/>
    <w:rsid w:val="00AE0749"/>
    <w:rsid w:val="00AE0E23"/>
    <w:rsid w:val="00AE20A7"/>
    <w:rsid w:val="00AE2B8B"/>
    <w:rsid w:val="00AE394D"/>
    <w:rsid w:val="00AE39FE"/>
    <w:rsid w:val="00AE3C02"/>
    <w:rsid w:val="00AE45C5"/>
    <w:rsid w:val="00AE4693"/>
    <w:rsid w:val="00AE481A"/>
    <w:rsid w:val="00AE4DBF"/>
    <w:rsid w:val="00AE5C65"/>
    <w:rsid w:val="00AE6D05"/>
    <w:rsid w:val="00AE7114"/>
    <w:rsid w:val="00AE7BC8"/>
    <w:rsid w:val="00AF0785"/>
    <w:rsid w:val="00AF08E3"/>
    <w:rsid w:val="00AF15D8"/>
    <w:rsid w:val="00AF21F9"/>
    <w:rsid w:val="00AF2520"/>
    <w:rsid w:val="00AF25D0"/>
    <w:rsid w:val="00AF2829"/>
    <w:rsid w:val="00AF4556"/>
    <w:rsid w:val="00AF4719"/>
    <w:rsid w:val="00AF65A7"/>
    <w:rsid w:val="00AF6833"/>
    <w:rsid w:val="00AF78B8"/>
    <w:rsid w:val="00AF7B17"/>
    <w:rsid w:val="00B0051D"/>
    <w:rsid w:val="00B00ADD"/>
    <w:rsid w:val="00B00C78"/>
    <w:rsid w:val="00B0100F"/>
    <w:rsid w:val="00B01429"/>
    <w:rsid w:val="00B014A4"/>
    <w:rsid w:val="00B01D25"/>
    <w:rsid w:val="00B02DDB"/>
    <w:rsid w:val="00B037B0"/>
    <w:rsid w:val="00B041F7"/>
    <w:rsid w:val="00B04298"/>
    <w:rsid w:val="00B0470B"/>
    <w:rsid w:val="00B05CA2"/>
    <w:rsid w:val="00B073BD"/>
    <w:rsid w:val="00B0793B"/>
    <w:rsid w:val="00B07DBB"/>
    <w:rsid w:val="00B10228"/>
    <w:rsid w:val="00B10C36"/>
    <w:rsid w:val="00B11304"/>
    <w:rsid w:val="00B11ACE"/>
    <w:rsid w:val="00B11D48"/>
    <w:rsid w:val="00B11E4C"/>
    <w:rsid w:val="00B124C9"/>
    <w:rsid w:val="00B1269F"/>
    <w:rsid w:val="00B12713"/>
    <w:rsid w:val="00B12EAE"/>
    <w:rsid w:val="00B136A6"/>
    <w:rsid w:val="00B14262"/>
    <w:rsid w:val="00B15003"/>
    <w:rsid w:val="00B15747"/>
    <w:rsid w:val="00B1577D"/>
    <w:rsid w:val="00B16458"/>
    <w:rsid w:val="00B17479"/>
    <w:rsid w:val="00B20B3B"/>
    <w:rsid w:val="00B20D39"/>
    <w:rsid w:val="00B2167E"/>
    <w:rsid w:val="00B22445"/>
    <w:rsid w:val="00B22B06"/>
    <w:rsid w:val="00B22C7A"/>
    <w:rsid w:val="00B22F97"/>
    <w:rsid w:val="00B2329F"/>
    <w:rsid w:val="00B236E7"/>
    <w:rsid w:val="00B23DB8"/>
    <w:rsid w:val="00B2402D"/>
    <w:rsid w:val="00B24A9C"/>
    <w:rsid w:val="00B26061"/>
    <w:rsid w:val="00B26A68"/>
    <w:rsid w:val="00B26F6C"/>
    <w:rsid w:val="00B27111"/>
    <w:rsid w:val="00B2720D"/>
    <w:rsid w:val="00B3068F"/>
    <w:rsid w:val="00B30A8C"/>
    <w:rsid w:val="00B30FD6"/>
    <w:rsid w:val="00B329DA"/>
    <w:rsid w:val="00B32F08"/>
    <w:rsid w:val="00B332B9"/>
    <w:rsid w:val="00B340B0"/>
    <w:rsid w:val="00B34228"/>
    <w:rsid w:val="00B34485"/>
    <w:rsid w:val="00B347E1"/>
    <w:rsid w:val="00B34845"/>
    <w:rsid w:val="00B3567F"/>
    <w:rsid w:val="00B37223"/>
    <w:rsid w:val="00B40937"/>
    <w:rsid w:val="00B40C80"/>
    <w:rsid w:val="00B40DA2"/>
    <w:rsid w:val="00B40E0C"/>
    <w:rsid w:val="00B421CE"/>
    <w:rsid w:val="00B42827"/>
    <w:rsid w:val="00B450CE"/>
    <w:rsid w:val="00B45840"/>
    <w:rsid w:val="00B45FE5"/>
    <w:rsid w:val="00B4657C"/>
    <w:rsid w:val="00B50CEA"/>
    <w:rsid w:val="00B512D9"/>
    <w:rsid w:val="00B530DA"/>
    <w:rsid w:val="00B53104"/>
    <w:rsid w:val="00B53A38"/>
    <w:rsid w:val="00B55687"/>
    <w:rsid w:val="00B56D28"/>
    <w:rsid w:val="00B573F4"/>
    <w:rsid w:val="00B57CAF"/>
    <w:rsid w:val="00B6033C"/>
    <w:rsid w:val="00B61B34"/>
    <w:rsid w:val="00B62C21"/>
    <w:rsid w:val="00B635FB"/>
    <w:rsid w:val="00B639B8"/>
    <w:rsid w:val="00B64048"/>
    <w:rsid w:val="00B6663D"/>
    <w:rsid w:val="00B66F81"/>
    <w:rsid w:val="00B67247"/>
    <w:rsid w:val="00B67412"/>
    <w:rsid w:val="00B67790"/>
    <w:rsid w:val="00B7035C"/>
    <w:rsid w:val="00B70EB7"/>
    <w:rsid w:val="00B710F4"/>
    <w:rsid w:val="00B714F0"/>
    <w:rsid w:val="00B7197A"/>
    <w:rsid w:val="00B729F0"/>
    <w:rsid w:val="00B72D07"/>
    <w:rsid w:val="00B7303E"/>
    <w:rsid w:val="00B734CB"/>
    <w:rsid w:val="00B73A32"/>
    <w:rsid w:val="00B73F56"/>
    <w:rsid w:val="00B74B12"/>
    <w:rsid w:val="00B751A0"/>
    <w:rsid w:val="00B753A3"/>
    <w:rsid w:val="00B75CE3"/>
    <w:rsid w:val="00B761EA"/>
    <w:rsid w:val="00B76608"/>
    <w:rsid w:val="00B768A8"/>
    <w:rsid w:val="00B8026A"/>
    <w:rsid w:val="00B80A3D"/>
    <w:rsid w:val="00B815A7"/>
    <w:rsid w:val="00B821D3"/>
    <w:rsid w:val="00B82357"/>
    <w:rsid w:val="00B83042"/>
    <w:rsid w:val="00B83ACB"/>
    <w:rsid w:val="00B858DA"/>
    <w:rsid w:val="00B85A9B"/>
    <w:rsid w:val="00B8787D"/>
    <w:rsid w:val="00B87ADA"/>
    <w:rsid w:val="00B901D2"/>
    <w:rsid w:val="00B90406"/>
    <w:rsid w:val="00B9063B"/>
    <w:rsid w:val="00B91460"/>
    <w:rsid w:val="00B9215E"/>
    <w:rsid w:val="00B928E9"/>
    <w:rsid w:val="00B92A4B"/>
    <w:rsid w:val="00B93B14"/>
    <w:rsid w:val="00B9417D"/>
    <w:rsid w:val="00B941C1"/>
    <w:rsid w:val="00B94DFB"/>
    <w:rsid w:val="00B95664"/>
    <w:rsid w:val="00B957BD"/>
    <w:rsid w:val="00B96140"/>
    <w:rsid w:val="00B96C65"/>
    <w:rsid w:val="00B97293"/>
    <w:rsid w:val="00B97740"/>
    <w:rsid w:val="00BA096D"/>
    <w:rsid w:val="00BA1146"/>
    <w:rsid w:val="00BA17D7"/>
    <w:rsid w:val="00BA1870"/>
    <w:rsid w:val="00BA18B3"/>
    <w:rsid w:val="00BA1A59"/>
    <w:rsid w:val="00BA2998"/>
    <w:rsid w:val="00BA305D"/>
    <w:rsid w:val="00BA33D2"/>
    <w:rsid w:val="00BA4068"/>
    <w:rsid w:val="00BA462F"/>
    <w:rsid w:val="00BA4AEE"/>
    <w:rsid w:val="00BA5AED"/>
    <w:rsid w:val="00BA5C9B"/>
    <w:rsid w:val="00BA6977"/>
    <w:rsid w:val="00BA6FCE"/>
    <w:rsid w:val="00BA7051"/>
    <w:rsid w:val="00BB06C4"/>
    <w:rsid w:val="00BB0A7E"/>
    <w:rsid w:val="00BB13BC"/>
    <w:rsid w:val="00BB1CCB"/>
    <w:rsid w:val="00BB2B9B"/>
    <w:rsid w:val="00BB3428"/>
    <w:rsid w:val="00BB3E39"/>
    <w:rsid w:val="00BB4D2C"/>
    <w:rsid w:val="00BB59D3"/>
    <w:rsid w:val="00BB5F3C"/>
    <w:rsid w:val="00BB62B3"/>
    <w:rsid w:val="00BB6D63"/>
    <w:rsid w:val="00BB73F5"/>
    <w:rsid w:val="00BB7527"/>
    <w:rsid w:val="00BB7F6F"/>
    <w:rsid w:val="00BC0032"/>
    <w:rsid w:val="00BC0F19"/>
    <w:rsid w:val="00BC1148"/>
    <w:rsid w:val="00BC176B"/>
    <w:rsid w:val="00BC200B"/>
    <w:rsid w:val="00BC2C60"/>
    <w:rsid w:val="00BC3113"/>
    <w:rsid w:val="00BC360D"/>
    <w:rsid w:val="00BC58E3"/>
    <w:rsid w:val="00BC5956"/>
    <w:rsid w:val="00BC6388"/>
    <w:rsid w:val="00BC69E8"/>
    <w:rsid w:val="00BC6F35"/>
    <w:rsid w:val="00BC7398"/>
    <w:rsid w:val="00BC7B4B"/>
    <w:rsid w:val="00BD02D2"/>
    <w:rsid w:val="00BD0627"/>
    <w:rsid w:val="00BD062C"/>
    <w:rsid w:val="00BD0ED1"/>
    <w:rsid w:val="00BD1DD8"/>
    <w:rsid w:val="00BD1EBC"/>
    <w:rsid w:val="00BD2BB9"/>
    <w:rsid w:val="00BD2C65"/>
    <w:rsid w:val="00BD3A92"/>
    <w:rsid w:val="00BD456B"/>
    <w:rsid w:val="00BD5888"/>
    <w:rsid w:val="00BD60D1"/>
    <w:rsid w:val="00BD6F50"/>
    <w:rsid w:val="00BD7977"/>
    <w:rsid w:val="00BE0637"/>
    <w:rsid w:val="00BE08F7"/>
    <w:rsid w:val="00BE0A9A"/>
    <w:rsid w:val="00BE3366"/>
    <w:rsid w:val="00BE3994"/>
    <w:rsid w:val="00BE3CE8"/>
    <w:rsid w:val="00BE4FAE"/>
    <w:rsid w:val="00BE5468"/>
    <w:rsid w:val="00BE6000"/>
    <w:rsid w:val="00BE6180"/>
    <w:rsid w:val="00BE6E84"/>
    <w:rsid w:val="00BE788A"/>
    <w:rsid w:val="00BF0663"/>
    <w:rsid w:val="00BF09B9"/>
    <w:rsid w:val="00BF0B70"/>
    <w:rsid w:val="00BF0E9A"/>
    <w:rsid w:val="00BF1119"/>
    <w:rsid w:val="00BF1F9A"/>
    <w:rsid w:val="00BF264F"/>
    <w:rsid w:val="00BF2B8D"/>
    <w:rsid w:val="00BF3012"/>
    <w:rsid w:val="00BF3702"/>
    <w:rsid w:val="00BF3E85"/>
    <w:rsid w:val="00BF3ECF"/>
    <w:rsid w:val="00BF40A4"/>
    <w:rsid w:val="00BF4383"/>
    <w:rsid w:val="00BF463B"/>
    <w:rsid w:val="00BF4984"/>
    <w:rsid w:val="00BF54C3"/>
    <w:rsid w:val="00BF5ABA"/>
    <w:rsid w:val="00BF6474"/>
    <w:rsid w:val="00BF6985"/>
    <w:rsid w:val="00BF6C71"/>
    <w:rsid w:val="00C02910"/>
    <w:rsid w:val="00C02D90"/>
    <w:rsid w:val="00C032BB"/>
    <w:rsid w:val="00C0364B"/>
    <w:rsid w:val="00C03A9A"/>
    <w:rsid w:val="00C03C65"/>
    <w:rsid w:val="00C04154"/>
    <w:rsid w:val="00C04228"/>
    <w:rsid w:val="00C04244"/>
    <w:rsid w:val="00C04B15"/>
    <w:rsid w:val="00C04BF1"/>
    <w:rsid w:val="00C0605B"/>
    <w:rsid w:val="00C06D00"/>
    <w:rsid w:val="00C0711D"/>
    <w:rsid w:val="00C075DD"/>
    <w:rsid w:val="00C0764C"/>
    <w:rsid w:val="00C1002B"/>
    <w:rsid w:val="00C11A24"/>
    <w:rsid w:val="00C11C36"/>
    <w:rsid w:val="00C120ED"/>
    <w:rsid w:val="00C13F5B"/>
    <w:rsid w:val="00C15CCA"/>
    <w:rsid w:val="00C15D41"/>
    <w:rsid w:val="00C1643D"/>
    <w:rsid w:val="00C16C76"/>
    <w:rsid w:val="00C16E6E"/>
    <w:rsid w:val="00C171B2"/>
    <w:rsid w:val="00C175D4"/>
    <w:rsid w:val="00C17CED"/>
    <w:rsid w:val="00C20414"/>
    <w:rsid w:val="00C20D29"/>
    <w:rsid w:val="00C2107D"/>
    <w:rsid w:val="00C21C29"/>
    <w:rsid w:val="00C22A50"/>
    <w:rsid w:val="00C2389B"/>
    <w:rsid w:val="00C23C20"/>
    <w:rsid w:val="00C244FE"/>
    <w:rsid w:val="00C24DD8"/>
    <w:rsid w:val="00C25A16"/>
    <w:rsid w:val="00C267BC"/>
    <w:rsid w:val="00C26803"/>
    <w:rsid w:val="00C270E8"/>
    <w:rsid w:val="00C271E8"/>
    <w:rsid w:val="00C273DC"/>
    <w:rsid w:val="00C27A92"/>
    <w:rsid w:val="00C30125"/>
    <w:rsid w:val="00C30728"/>
    <w:rsid w:val="00C30A90"/>
    <w:rsid w:val="00C30FB1"/>
    <w:rsid w:val="00C31369"/>
    <w:rsid w:val="00C32D87"/>
    <w:rsid w:val="00C332F5"/>
    <w:rsid w:val="00C33644"/>
    <w:rsid w:val="00C34446"/>
    <w:rsid w:val="00C349A1"/>
    <w:rsid w:val="00C34F0A"/>
    <w:rsid w:val="00C36026"/>
    <w:rsid w:val="00C363F7"/>
    <w:rsid w:val="00C370A6"/>
    <w:rsid w:val="00C37946"/>
    <w:rsid w:val="00C400DE"/>
    <w:rsid w:val="00C40432"/>
    <w:rsid w:val="00C4092C"/>
    <w:rsid w:val="00C40F27"/>
    <w:rsid w:val="00C41A71"/>
    <w:rsid w:val="00C41C6A"/>
    <w:rsid w:val="00C42E4D"/>
    <w:rsid w:val="00C431D9"/>
    <w:rsid w:val="00C4393B"/>
    <w:rsid w:val="00C45A08"/>
    <w:rsid w:val="00C45C60"/>
    <w:rsid w:val="00C45CD1"/>
    <w:rsid w:val="00C45E71"/>
    <w:rsid w:val="00C45FA4"/>
    <w:rsid w:val="00C460C4"/>
    <w:rsid w:val="00C46825"/>
    <w:rsid w:val="00C46981"/>
    <w:rsid w:val="00C46A97"/>
    <w:rsid w:val="00C46D24"/>
    <w:rsid w:val="00C471FA"/>
    <w:rsid w:val="00C506D0"/>
    <w:rsid w:val="00C50B6A"/>
    <w:rsid w:val="00C50C85"/>
    <w:rsid w:val="00C50E54"/>
    <w:rsid w:val="00C5118E"/>
    <w:rsid w:val="00C51811"/>
    <w:rsid w:val="00C51BC9"/>
    <w:rsid w:val="00C5270E"/>
    <w:rsid w:val="00C52F5B"/>
    <w:rsid w:val="00C5371E"/>
    <w:rsid w:val="00C53EAE"/>
    <w:rsid w:val="00C53ECA"/>
    <w:rsid w:val="00C541C0"/>
    <w:rsid w:val="00C54513"/>
    <w:rsid w:val="00C5476A"/>
    <w:rsid w:val="00C54CF0"/>
    <w:rsid w:val="00C55938"/>
    <w:rsid w:val="00C5607F"/>
    <w:rsid w:val="00C56148"/>
    <w:rsid w:val="00C60570"/>
    <w:rsid w:val="00C60F18"/>
    <w:rsid w:val="00C61361"/>
    <w:rsid w:val="00C61894"/>
    <w:rsid w:val="00C62C1E"/>
    <w:rsid w:val="00C631EF"/>
    <w:rsid w:val="00C635EC"/>
    <w:rsid w:val="00C6395B"/>
    <w:rsid w:val="00C64DD0"/>
    <w:rsid w:val="00C67644"/>
    <w:rsid w:val="00C67A2B"/>
    <w:rsid w:val="00C67BF0"/>
    <w:rsid w:val="00C70102"/>
    <w:rsid w:val="00C70297"/>
    <w:rsid w:val="00C71BBB"/>
    <w:rsid w:val="00C71F3D"/>
    <w:rsid w:val="00C7200F"/>
    <w:rsid w:val="00C72362"/>
    <w:rsid w:val="00C72BC4"/>
    <w:rsid w:val="00C7394E"/>
    <w:rsid w:val="00C73A94"/>
    <w:rsid w:val="00C74139"/>
    <w:rsid w:val="00C74750"/>
    <w:rsid w:val="00C74D2B"/>
    <w:rsid w:val="00C74FB9"/>
    <w:rsid w:val="00C76292"/>
    <w:rsid w:val="00C76F16"/>
    <w:rsid w:val="00C77AE6"/>
    <w:rsid w:val="00C77B75"/>
    <w:rsid w:val="00C80852"/>
    <w:rsid w:val="00C809B2"/>
    <w:rsid w:val="00C81D0B"/>
    <w:rsid w:val="00C82A87"/>
    <w:rsid w:val="00C83922"/>
    <w:rsid w:val="00C83C67"/>
    <w:rsid w:val="00C83D15"/>
    <w:rsid w:val="00C84259"/>
    <w:rsid w:val="00C8431E"/>
    <w:rsid w:val="00C84BF8"/>
    <w:rsid w:val="00C852CF"/>
    <w:rsid w:val="00C856B2"/>
    <w:rsid w:val="00C85A9E"/>
    <w:rsid w:val="00C860D7"/>
    <w:rsid w:val="00C86D90"/>
    <w:rsid w:val="00C878FE"/>
    <w:rsid w:val="00C87B2B"/>
    <w:rsid w:val="00C87FDC"/>
    <w:rsid w:val="00C903E6"/>
    <w:rsid w:val="00C909B8"/>
    <w:rsid w:val="00C93346"/>
    <w:rsid w:val="00C9460D"/>
    <w:rsid w:val="00C94731"/>
    <w:rsid w:val="00C94B2F"/>
    <w:rsid w:val="00C95FBE"/>
    <w:rsid w:val="00C96048"/>
    <w:rsid w:val="00C97862"/>
    <w:rsid w:val="00C978FB"/>
    <w:rsid w:val="00CA1164"/>
    <w:rsid w:val="00CA146D"/>
    <w:rsid w:val="00CA1756"/>
    <w:rsid w:val="00CA199A"/>
    <w:rsid w:val="00CA1A09"/>
    <w:rsid w:val="00CA2239"/>
    <w:rsid w:val="00CA25A8"/>
    <w:rsid w:val="00CA286D"/>
    <w:rsid w:val="00CA3973"/>
    <w:rsid w:val="00CA39B8"/>
    <w:rsid w:val="00CA416B"/>
    <w:rsid w:val="00CA501A"/>
    <w:rsid w:val="00CA5206"/>
    <w:rsid w:val="00CA52A5"/>
    <w:rsid w:val="00CA5A95"/>
    <w:rsid w:val="00CA6C59"/>
    <w:rsid w:val="00CA782F"/>
    <w:rsid w:val="00CA7EAA"/>
    <w:rsid w:val="00CB197B"/>
    <w:rsid w:val="00CB2651"/>
    <w:rsid w:val="00CB578C"/>
    <w:rsid w:val="00CB6054"/>
    <w:rsid w:val="00CB6563"/>
    <w:rsid w:val="00CB7225"/>
    <w:rsid w:val="00CB7B07"/>
    <w:rsid w:val="00CB7F4F"/>
    <w:rsid w:val="00CC0240"/>
    <w:rsid w:val="00CC0F1E"/>
    <w:rsid w:val="00CC12B0"/>
    <w:rsid w:val="00CC15C1"/>
    <w:rsid w:val="00CC1618"/>
    <w:rsid w:val="00CC28B9"/>
    <w:rsid w:val="00CC2F4F"/>
    <w:rsid w:val="00CC3879"/>
    <w:rsid w:val="00CC431F"/>
    <w:rsid w:val="00CC45FB"/>
    <w:rsid w:val="00CC46AF"/>
    <w:rsid w:val="00CC4D4E"/>
    <w:rsid w:val="00CC4DA3"/>
    <w:rsid w:val="00CC4EA9"/>
    <w:rsid w:val="00CC4FCC"/>
    <w:rsid w:val="00CC518F"/>
    <w:rsid w:val="00CC5419"/>
    <w:rsid w:val="00CC579B"/>
    <w:rsid w:val="00CC57A6"/>
    <w:rsid w:val="00CC692A"/>
    <w:rsid w:val="00CC6DDD"/>
    <w:rsid w:val="00CC6FAD"/>
    <w:rsid w:val="00CD043B"/>
    <w:rsid w:val="00CD1BC6"/>
    <w:rsid w:val="00CD231F"/>
    <w:rsid w:val="00CD25DC"/>
    <w:rsid w:val="00CD2992"/>
    <w:rsid w:val="00CD4850"/>
    <w:rsid w:val="00CD492F"/>
    <w:rsid w:val="00CD63D5"/>
    <w:rsid w:val="00CD689F"/>
    <w:rsid w:val="00CD7EC0"/>
    <w:rsid w:val="00CE235B"/>
    <w:rsid w:val="00CE3222"/>
    <w:rsid w:val="00CE35B3"/>
    <w:rsid w:val="00CE38C1"/>
    <w:rsid w:val="00CE4331"/>
    <w:rsid w:val="00CE59EF"/>
    <w:rsid w:val="00CE5A18"/>
    <w:rsid w:val="00CE5FBE"/>
    <w:rsid w:val="00CE6A59"/>
    <w:rsid w:val="00CE78DB"/>
    <w:rsid w:val="00CE79BD"/>
    <w:rsid w:val="00CF10B8"/>
    <w:rsid w:val="00CF221C"/>
    <w:rsid w:val="00CF29AA"/>
    <w:rsid w:val="00CF2B49"/>
    <w:rsid w:val="00CF5948"/>
    <w:rsid w:val="00CF62B8"/>
    <w:rsid w:val="00CF63F3"/>
    <w:rsid w:val="00CF653C"/>
    <w:rsid w:val="00CF6A56"/>
    <w:rsid w:val="00CF6BE8"/>
    <w:rsid w:val="00CF707C"/>
    <w:rsid w:val="00CF7409"/>
    <w:rsid w:val="00CF75D3"/>
    <w:rsid w:val="00CF7F92"/>
    <w:rsid w:val="00D00B32"/>
    <w:rsid w:val="00D00F38"/>
    <w:rsid w:val="00D016CD"/>
    <w:rsid w:val="00D02117"/>
    <w:rsid w:val="00D02DB0"/>
    <w:rsid w:val="00D033C4"/>
    <w:rsid w:val="00D042FD"/>
    <w:rsid w:val="00D04B82"/>
    <w:rsid w:val="00D05821"/>
    <w:rsid w:val="00D05DE6"/>
    <w:rsid w:val="00D06193"/>
    <w:rsid w:val="00D061A5"/>
    <w:rsid w:val="00D1028D"/>
    <w:rsid w:val="00D10812"/>
    <w:rsid w:val="00D10C13"/>
    <w:rsid w:val="00D114BD"/>
    <w:rsid w:val="00D11753"/>
    <w:rsid w:val="00D11B3B"/>
    <w:rsid w:val="00D11F4E"/>
    <w:rsid w:val="00D12B26"/>
    <w:rsid w:val="00D12B52"/>
    <w:rsid w:val="00D12B62"/>
    <w:rsid w:val="00D15EA2"/>
    <w:rsid w:val="00D16B50"/>
    <w:rsid w:val="00D17CD1"/>
    <w:rsid w:val="00D221FD"/>
    <w:rsid w:val="00D2252A"/>
    <w:rsid w:val="00D22F4C"/>
    <w:rsid w:val="00D23B23"/>
    <w:rsid w:val="00D240DC"/>
    <w:rsid w:val="00D2461A"/>
    <w:rsid w:val="00D257F3"/>
    <w:rsid w:val="00D271BC"/>
    <w:rsid w:val="00D27C12"/>
    <w:rsid w:val="00D27E43"/>
    <w:rsid w:val="00D27F57"/>
    <w:rsid w:val="00D308A0"/>
    <w:rsid w:val="00D308A2"/>
    <w:rsid w:val="00D30B73"/>
    <w:rsid w:val="00D30CDC"/>
    <w:rsid w:val="00D30F82"/>
    <w:rsid w:val="00D31408"/>
    <w:rsid w:val="00D31AA0"/>
    <w:rsid w:val="00D31E97"/>
    <w:rsid w:val="00D326A3"/>
    <w:rsid w:val="00D327E2"/>
    <w:rsid w:val="00D33DEA"/>
    <w:rsid w:val="00D345C3"/>
    <w:rsid w:val="00D3598C"/>
    <w:rsid w:val="00D360C0"/>
    <w:rsid w:val="00D36630"/>
    <w:rsid w:val="00D377E2"/>
    <w:rsid w:val="00D37D9D"/>
    <w:rsid w:val="00D406CA"/>
    <w:rsid w:val="00D4080B"/>
    <w:rsid w:val="00D41AB0"/>
    <w:rsid w:val="00D41F6F"/>
    <w:rsid w:val="00D42215"/>
    <w:rsid w:val="00D442CE"/>
    <w:rsid w:val="00D448E6"/>
    <w:rsid w:val="00D452F8"/>
    <w:rsid w:val="00D4623A"/>
    <w:rsid w:val="00D4661A"/>
    <w:rsid w:val="00D46ABF"/>
    <w:rsid w:val="00D515A5"/>
    <w:rsid w:val="00D51CC7"/>
    <w:rsid w:val="00D523B6"/>
    <w:rsid w:val="00D5269C"/>
    <w:rsid w:val="00D52959"/>
    <w:rsid w:val="00D52D77"/>
    <w:rsid w:val="00D5328A"/>
    <w:rsid w:val="00D53631"/>
    <w:rsid w:val="00D53B79"/>
    <w:rsid w:val="00D53BAA"/>
    <w:rsid w:val="00D5402E"/>
    <w:rsid w:val="00D55E5A"/>
    <w:rsid w:val="00D55FAB"/>
    <w:rsid w:val="00D56134"/>
    <w:rsid w:val="00D5662F"/>
    <w:rsid w:val="00D56A64"/>
    <w:rsid w:val="00D56D2F"/>
    <w:rsid w:val="00D61383"/>
    <w:rsid w:val="00D6148A"/>
    <w:rsid w:val="00D633C8"/>
    <w:rsid w:val="00D636F5"/>
    <w:rsid w:val="00D6372D"/>
    <w:rsid w:val="00D63E22"/>
    <w:rsid w:val="00D64514"/>
    <w:rsid w:val="00D64657"/>
    <w:rsid w:val="00D64CFF"/>
    <w:rsid w:val="00D65639"/>
    <w:rsid w:val="00D65F6F"/>
    <w:rsid w:val="00D665BB"/>
    <w:rsid w:val="00D702F8"/>
    <w:rsid w:val="00D72839"/>
    <w:rsid w:val="00D729AE"/>
    <w:rsid w:val="00D72C79"/>
    <w:rsid w:val="00D74574"/>
    <w:rsid w:val="00D74611"/>
    <w:rsid w:val="00D7471A"/>
    <w:rsid w:val="00D751C3"/>
    <w:rsid w:val="00D75A7F"/>
    <w:rsid w:val="00D75EB5"/>
    <w:rsid w:val="00D75F9C"/>
    <w:rsid w:val="00D7663B"/>
    <w:rsid w:val="00D7680B"/>
    <w:rsid w:val="00D76D7B"/>
    <w:rsid w:val="00D7761E"/>
    <w:rsid w:val="00D779FA"/>
    <w:rsid w:val="00D805BE"/>
    <w:rsid w:val="00D8073D"/>
    <w:rsid w:val="00D8194D"/>
    <w:rsid w:val="00D81976"/>
    <w:rsid w:val="00D820D9"/>
    <w:rsid w:val="00D821A9"/>
    <w:rsid w:val="00D8227C"/>
    <w:rsid w:val="00D83A6D"/>
    <w:rsid w:val="00D85224"/>
    <w:rsid w:val="00D86046"/>
    <w:rsid w:val="00D86B81"/>
    <w:rsid w:val="00D8784E"/>
    <w:rsid w:val="00D9033D"/>
    <w:rsid w:val="00D90900"/>
    <w:rsid w:val="00D91412"/>
    <w:rsid w:val="00D916C2"/>
    <w:rsid w:val="00D920BC"/>
    <w:rsid w:val="00D921EF"/>
    <w:rsid w:val="00D931B4"/>
    <w:rsid w:val="00D936F9"/>
    <w:rsid w:val="00D93DD8"/>
    <w:rsid w:val="00D94AEC"/>
    <w:rsid w:val="00D94CE9"/>
    <w:rsid w:val="00D94DB9"/>
    <w:rsid w:val="00D96774"/>
    <w:rsid w:val="00D968DB"/>
    <w:rsid w:val="00D9719B"/>
    <w:rsid w:val="00D97730"/>
    <w:rsid w:val="00DA04AB"/>
    <w:rsid w:val="00DA1459"/>
    <w:rsid w:val="00DA2386"/>
    <w:rsid w:val="00DA3ABB"/>
    <w:rsid w:val="00DA3DA9"/>
    <w:rsid w:val="00DA45E3"/>
    <w:rsid w:val="00DA5702"/>
    <w:rsid w:val="00DA631F"/>
    <w:rsid w:val="00DA6765"/>
    <w:rsid w:val="00DA6F36"/>
    <w:rsid w:val="00DB102B"/>
    <w:rsid w:val="00DB12E4"/>
    <w:rsid w:val="00DB1D82"/>
    <w:rsid w:val="00DB1EB5"/>
    <w:rsid w:val="00DB25AD"/>
    <w:rsid w:val="00DB29E8"/>
    <w:rsid w:val="00DB349D"/>
    <w:rsid w:val="00DB45AE"/>
    <w:rsid w:val="00DB547C"/>
    <w:rsid w:val="00DB5494"/>
    <w:rsid w:val="00DB62C7"/>
    <w:rsid w:val="00DB699F"/>
    <w:rsid w:val="00DB7079"/>
    <w:rsid w:val="00DB74B9"/>
    <w:rsid w:val="00DC0C02"/>
    <w:rsid w:val="00DC0DF0"/>
    <w:rsid w:val="00DC1197"/>
    <w:rsid w:val="00DC157A"/>
    <w:rsid w:val="00DC363A"/>
    <w:rsid w:val="00DC3D9E"/>
    <w:rsid w:val="00DC3E31"/>
    <w:rsid w:val="00DC4D45"/>
    <w:rsid w:val="00DC51B5"/>
    <w:rsid w:val="00DC62BA"/>
    <w:rsid w:val="00DC693E"/>
    <w:rsid w:val="00DC7224"/>
    <w:rsid w:val="00DC7E25"/>
    <w:rsid w:val="00DC7F27"/>
    <w:rsid w:val="00DD090A"/>
    <w:rsid w:val="00DD0AF7"/>
    <w:rsid w:val="00DD0B43"/>
    <w:rsid w:val="00DD0DD7"/>
    <w:rsid w:val="00DD1112"/>
    <w:rsid w:val="00DD1350"/>
    <w:rsid w:val="00DD1A57"/>
    <w:rsid w:val="00DD26C0"/>
    <w:rsid w:val="00DD2D1D"/>
    <w:rsid w:val="00DD3595"/>
    <w:rsid w:val="00DD37C4"/>
    <w:rsid w:val="00DD39B8"/>
    <w:rsid w:val="00DD3DA4"/>
    <w:rsid w:val="00DD4B16"/>
    <w:rsid w:val="00DD4EF3"/>
    <w:rsid w:val="00DD5F38"/>
    <w:rsid w:val="00DD5FA0"/>
    <w:rsid w:val="00DD600A"/>
    <w:rsid w:val="00DD6CD5"/>
    <w:rsid w:val="00DD7340"/>
    <w:rsid w:val="00DD75CD"/>
    <w:rsid w:val="00DE13E3"/>
    <w:rsid w:val="00DE2972"/>
    <w:rsid w:val="00DE2B41"/>
    <w:rsid w:val="00DE30F6"/>
    <w:rsid w:val="00DE3CA6"/>
    <w:rsid w:val="00DE436C"/>
    <w:rsid w:val="00DE4841"/>
    <w:rsid w:val="00DE4B7A"/>
    <w:rsid w:val="00DE5E1B"/>
    <w:rsid w:val="00DE6E24"/>
    <w:rsid w:val="00DE7B91"/>
    <w:rsid w:val="00DF06AD"/>
    <w:rsid w:val="00DF154E"/>
    <w:rsid w:val="00DF18D3"/>
    <w:rsid w:val="00DF1DC4"/>
    <w:rsid w:val="00DF291F"/>
    <w:rsid w:val="00DF29FB"/>
    <w:rsid w:val="00DF328B"/>
    <w:rsid w:val="00DF4364"/>
    <w:rsid w:val="00DF43E0"/>
    <w:rsid w:val="00DF4F8E"/>
    <w:rsid w:val="00DF51B2"/>
    <w:rsid w:val="00DF609D"/>
    <w:rsid w:val="00DF6245"/>
    <w:rsid w:val="00DF6A47"/>
    <w:rsid w:val="00DF75C9"/>
    <w:rsid w:val="00E0015A"/>
    <w:rsid w:val="00E0126A"/>
    <w:rsid w:val="00E018CA"/>
    <w:rsid w:val="00E018F0"/>
    <w:rsid w:val="00E01C97"/>
    <w:rsid w:val="00E01ECC"/>
    <w:rsid w:val="00E04096"/>
    <w:rsid w:val="00E04467"/>
    <w:rsid w:val="00E04B36"/>
    <w:rsid w:val="00E04D54"/>
    <w:rsid w:val="00E05383"/>
    <w:rsid w:val="00E065C3"/>
    <w:rsid w:val="00E066B1"/>
    <w:rsid w:val="00E06C56"/>
    <w:rsid w:val="00E10982"/>
    <w:rsid w:val="00E10ED5"/>
    <w:rsid w:val="00E12099"/>
    <w:rsid w:val="00E12D42"/>
    <w:rsid w:val="00E13680"/>
    <w:rsid w:val="00E13D89"/>
    <w:rsid w:val="00E1439F"/>
    <w:rsid w:val="00E148AE"/>
    <w:rsid w:val="00E1504C"/>
    <w:rsid w:val="00E15740"/>
    <w:rsid w:val="00E15ABD"/>
    <w:rsid w:val="00E15D6E"/>
    <w:rsid w:val="00E16019"/>
    <w:rsid w:val="00E166C4"/>
    <w:rsid w:val="00E17FA1"/>
    <w:rsid w:val="00E20524"/>
    <w:rsid w:val="00E20641"/>
    <w:rsid w:val="00E222DF"/>
    <w:rsid w:val="00E24246"/>
    <w:rsid w:val="00E24E3A"/>
    <w:rsid w:val="00E26A9C"/>
    <w:rsid w:val="00E2777B"/>
    <w:rsid w:val="00E27AD2"/>
    <w:rsid w:val="00E3090B"/>
    <w:rsid w:val="00E31978"/>
    <w:rsid w:val="00E31ADD"/>
    <w:rsid w:val="00E31CD8"/>
    <w:rsid w:val="00E32918"/>
    <w:rsid w:val="00E32D2D"/>
    <w:rsid w:val="00E348DF"/>
    <w:rsid w:val="00E354FF"/>
    <w:rsid w:val="00E3599C"/>
    <w:rsid w:val="00E35EFD"/>
    <w:rsid w:val="00E37186"/>
    <w:rsid w:val="00E379C3"/>
    <w:rsid w:val="00E40836"/>
    <w:rsid w:val="00E41A50"/>
    <w:rsid w:val="00E41AB8"/>
    <w:rsid w:val="00E4221B"/>
    <w:rsid w:val="00E4278B"/>
    <w:rsid w:val="00E42CC1"/>
    <w:rsid w:val="00E430A4"/>
    <w:rsid w:val="00E432C6"/>
    <w:rsid w:val="00E437E2"/>
    <w:rsid w:val="00E43AFD"/>
    <w:rsid w:val="00E43D59"/>
    <w:rsid w:val="00E44A3F"/>
    <w:rsid w:val="00E4527B"/>
    <w:rsid w:val="00E45B93"/>
    <w:rsid w:val="00E45CE8"/>
    <w:rsid w:val="00E45DDF"/>
    <w:rsid w:val="00E46043"/>
    <w:rsid w:val="00E46173"/>
    <w:rsid w:val="00E47197"/>
    <w:rsid w:val="00E479E1"/>
    <w:rsid w:val="00E500D2"/>
    <w:rsid w:val="00E50D29"/>
    <w:rsid w:val="00E5141F"/>
    <w:rsid w:val="00E518C3"/>
    <w:rsid w:val="00E51A93"/>
    <w:rsid w:val="00E51DC5"/>
    <w:rsid w:val="00E5254D"/>
    <w:rsid w:val="00E525B5"/>
    <w:rsid w:val="00E52E6E"/>
    <w:rsid w:val="00E531B3"/>
    <w:rsid w:val="00E55241"/>
    <w:rsid w:val="00E556AF"/>
    <w:rsid w:val="00E55DDC"/>
    <w:rsid w:val="00E5659F"/>
    <w:rsid w:val="00E5789E"/>
    <w:rsid w:val="00E57E42"/>
    <w:rsid w:val="00E6048A"/>
    <w:rsid w:val="00E606DC"/>
    <w:rsid w:val="00E609DA"/>
    <w:rsid w:val="00E60BCC"/>
    <w:rsid w:val="00E60DE8"/>
    <w:rsid w:val="00E61E2C"/>
    <w:rsid w:val="00E623DE"/>
    <w:rsid w:val="00E62BEE"/>
    <w:rsid w:val="00E63596"/>
    <w:rsid w:val="00E63A7B"/>
    <w:rsid w:val="00E63BBD"/>
    <w:rsid w:val="00E63DB5"/>
    <w:rsid w:val="00E65E87"/>
    <w:rsid w:val="00E669A1"/>
    <w:rsid w:val="00E66DA5"/>
    <w:rsid w:val="00E66E05"/>
    <w:rsid w:val="00E67048"/>
    <w:rsid w:val="00E67F8D"/>
    <w:rsid w:val="00E706BB"/>
    <w:rsid w:val="00E70F63"/>
    <w:rsid w:val="00E715DA"/>
    <w:rsid w:val="00E71BBA"/>
    <w:rsid w:val="00E73796"/>
    <w:rsid w:val="00E73A57"/>
    <w:rsid w:val="00E756EC"/>
    <w:rsid w:val="00E766E7"/>
    <w:rsid w:val="00E76AD2"/>
    <w:rsid w:val="00E77BFE"/>
    <w:rsid w:val="00E77D5B"/>
    <w:rsid w:val="00E83274"/>
    <w:rsid w:val="00E84415"/>
    <w:rsid w:val="00E85189"/>
    <w:rsid w:val="00E87124"/>
    <w:rsid w:val="00E87B7E"/>
    <w:rsid w:val="00E87BDC"/>
    <w:rsid w:val="00E9020D"/>
    <w:rsid w:val="00E90BEA"/>
    <w:rsid w:val="00E90C55"/>
    <w:rsid w:val="00E90EA7"/>
    <w:rsid w:val="00E9159C"/>
    <w:rsid w:val="00E9198D"/>
    <w:rsid w:val="00E91F0A"/>
    <w:rsid w:val="00E92AB9"/>
    <w:rsid w:val="00E93517"/>
    <w:rsid w:val="00E93C11"/>
    <w:rsid w:val="00E93EA8"/>
    <w:rsid w:val="00E94004"/>
    <w:rsid w:val="00E95273"/>
    <w:rsid w:val="00E9677B"/>
    <w:rsid w:val="00E97286"/>
    <w:rsid w:val="00E972A0"/>
    <w:rsid w:val="00EA0440"/>
    <w:rsid w:val="00EA0A16"/>
    <w:rsid w:val="00EA1242"/>
    <w:rsid w:val="00EA1319"/>
    <w:rsid w:val="00EA14D3"/>
    <w:rsid w:val="00EA1CBE"/>
    <w:rsid w:val="00EA29F6"/>
    <w:rsid w:val="00EA2CF5"/>
    <w:rsid w:val="00EA3586"/>
    <w:rsid w:val="00EA35BD"/>
    <w:rsid w:val="00EA3745"/>
    <w:rsid w:val="00EA3F43"/>
    <w:rsid w:val="00EA4C31"/>
    <w:rsid w:val="00EA4D95"/>
    <w:rsid w:val="00EA5317"/>
    <w:rsid w:val="00EA54B2"/>
    <w:rsid w:val="00EA7814"/>
    <w:rsid w:val="00EA794A"/>
    <w:rsid w:val="00EA7E08"/>
    <w:rsid w:val="00EB07F4"/>
    <w:rsid w:val="00EB0E96"/>
    <w:rsid w:val="00EB19DB"/>
    <w:rsid w:val="00EB1DEB"/>
    <w:rsid w:val="00EB2217"/>
    <w:rsid w:val="00EB2ACD"/>
    <w:rsid w:val="00EB398A"/>
    <w:rsid w:val="00EB3DC8"/>
    <w:rsid w:val="00EB41D4"/>
    <w:rsid w:val="00EB44EA"/>
    <w:rsid w:val="00EB5C78"/>
    <w:rsid w:val="00EB5D2D"/>
    <w:rsid w:val="00EB6DEA"/>
    <w:rsid w:val="00EB70E2"/>
    <w:rsid w:val="00EB7141"/>
    <w:rsid w:val="00EB7884"/>
    <w:rsid w:val="00EB7E6D"/>
    <w:rsid w:val="00EC0559"/>
    <w:rsid w:val="00EC0FD5"/>
    <w:rsid w:val="00EC12A2"/>
    <w:rsid w:val="00EC1536"/>
    <w:rsid w:val="00EC27E0"/>
    <w:rsid w:val="00EC2EA4"/>
    <w:rsid w:val="00EC37C1"/>
    <w:rsid w:val="00EC39E7"/>
    <w:rsid w:val="00EC3FFD"/>
    <w:rsid w:val="00EC45B7"/>
    <w:rsid w:val="00EC4DC7"/>
    <w:rsid w:val="00EC4E15"/>
    <w:rsid w:val="00EC4E59"/>
    <w:rsid w:val="00EC5E3F"/>
    <w:rsid w:val="00EC5F95"/>
    <w:rsid w:val="00EC6141"/>
    <w:rsid w:val="00EC65A7"/>
    <w:rsid w:val="00EC6CD3"/>
    <w:rsid w:val="00EC7A47"/>
    <w:rsid w:val="00EC7E85"/>
    <w:rsid w:val="00ED05C3"/>
    <w:rsid w:val="00ED06BB"/>
    <w:rsid w:val="00ED098B"/>
    <w:rsid w:val="00ED137F"/>
    <w:rsid w:val="00ED1AF3"/>
    <w:rsid w:val="00ED330C"/>
    <w:rsid w:val="00ED41E1"/>
    <w:rsid w:val="00ED4274"/>
    <w:rsid w:val="00ED4790"/>
    <w:rsid w:val="00ED7B24"/>
    <w:rsid w:val="00EE06B6"/>
    <w:rsid w:val="00EE0996"/>
    <w:rsid w:val="00EE0C5E"/>
    <w:rsid w:val="00EE11D2"/>
    <w:rsid w:val="00EE24D2"/>
    <w:rsid w:val="00EE2BEA"/>
    <w:rsid w:val="00EE395C"/>
    <w:rsid w:val="00EE3A63"/>
    <w:rsid w:val="00EE3C20"/>
    <w:rsid w:val="00EE4E67"/>
    <w:rsid w:val="00EE67A8"/>
    <w:rsid w:val="00EE6860"/>
    <w:rsid w:val="00EE6F0A"/>
    <w:rsid w:val="00EE7878"/>
    <w:rsid w:val="00EE7DE9"/>
    <w:rsid w:val="00EF07FE"/>
    <w:rsid w:val="00EF0BCF"/>
    <w:rsid w:val="00EF0C4F"/>
    <w:rsid w:val="00EF1066"/>
    <w:rsid w:val="00EF1360"/>
    <w:rsid w:val="00EF197B"/>
    <w:rsid w:val="00EF2004"/>
    <w:rsid w:val="00EF205C"/>
    <w:rsid w:val="00EF20E8"/>
    <w:rsid w:val="00EF23D4"/>
    <w:rsid w:val="00EF283D"/>
    <w:rsid w:val="00EF38CF"/>
    <w:rsid w:val="00EF3A36"/>
    <w:rsid w:val="00EF418B"/>
    <w:rsid w:val="00EF427B"/>
    <w:rsid w:val="00EF42B5"/>
    <w:rsid w:val="00EF440F"/>
    <w:rsid w:val="00EF443D"/>
    <w:rsid w:val="00EF451E"/>
    <w:rsid w:val="00EF48EC"/>
    <w:rsid w:val="00EF4B4C"/>
    <w:rsid w:val="00EF6235"/>
    <w:rsid w:val="00F00359"/>
    <w:rsid w:val="00F00484"/>
    <w:rsid w:val="00F00F7E"/>
    <w:rsid w:val="00F01575"/>
    <w:rsid w:val="00F015FE"/>
    <w:rsid w:val="00F01990"/>
    <w:rsid w:val="00F02020"/>
    <w:rsid w:val="00F034A8"/>
    <w:rsid w:val="00F0623B"/>
    <w:rsid w:val="00F0688D"/>
    <w:rsid w:val="00F078C1"/>
    <w:rsid w:val="00F07A72"/>
    <w:rsid w:val="00F07B89"/>
    <w:rsid w:val="00F07BAE"/>
    <w:rsid w:val="00F07E6B"/>
    <w:rsid w:val="00F10A6F"/>
    <w:rsid w:val="00F1105A"/>
    <w:rsid w:val="00F1166C"/>
    <w:rsid w:val="00F12028"/>
    <w:rsid w:val="00F12C95"/>
    <w:rsid w:val="00F14CBA"/>
    <w:rsid w:val="00F1693D"/>
    <w:rsid w:val="00F16C2B"/>
    <w:rsid w:val="00F17A16"/>
    <w:rsid w:val="00F21AF2"/>
    <w:rsid w:val="00F21C8A"/>
    <w:rsid w:val="00F22FC8"/>
    <w:rsid w:val="00F239E8"/>
    <w:rsid w:val="00F24BC8"/>
    <w:rsid w:val="00F252CD"/>
    <w:rsid w:val="00F265D7"/>
    <w:rsid w:val="00F274D0"/>
    <w:rsid w:val="00F27B7F"/>
    <w:rsid w:val="00F3261D"/>
    <w:rsid w:val="00F32E12"/>
    <w:rsid w:val="00F355EF"/>
    <w:rsid w:val="00F37228"/>
    <w:rsid w:val="00F37742"/>
    <w:rsid w:val="00F408CC"/>
    <w:rsid w:val="00F40AF4"/>
    <w:rsid w:val="00F411EF"/>
    <w:rsid w:val="00F41933"/>
    <w:rsid w:val="00F42938"/>
    <w:rsid w:val="00F44755"/>
    <w:rsid w:val="00F44D3E"/>
    <w:rsid w:val="00F45E7D"/>
    <w:rsid w:val="00F45F3E"/>
    <w:rsid w:val="00F465C5"/>
    <w:rsid w:val="00F47650"/>
    <w:rsid w:val="00F47977"/>
    <w:rsid w:val="00F5062F"/>
    <w:rsid w:val="00F5142F"/>
    <w:rsid w:val="00F51928"/>
    <w:rsid w:val="00F51A70"/>
    <w:rsid w:val="00F51C88"/>
    <w:rsid w:val="00F51CA5"/>
    <w:rsid w:val="00F51DBE"/>
    <w:rsid w:val="00F524FD"/>
    <w:rsid w:val="00F5335D"/>
    <w:rsid w:val="00F536E1"/>
    <w:rsid w:val="00F540F2"/>
    <w:rsid w:val="00F5448A"/>
    <w:rsid w:val="00F5489B"/>
    <w:rsid w:val="00F557E9"/>
    <w:rsid w:val="00F55921"/>
    <w:rsid w:val="00F563F2"/>
    <w:rsid w:val="00F57C82"/>
    <w:rsid w:val="00F602E9"/>
    <w:rsid w:val="00F61446"/>
    <w:rsid w:val="00F61A87"/>
    <w:rsid w:val="00F61F92"/>
    <w:rsid w:val="00F6219B"/>
    <w:rsid w:val="00F62DED"/>
    <w:rsid w:val="00F64038"/>
    <w:rsid w:val="00F66846"/>
    <w:rsid w:val="00F66C2B"/>
    <w:rsid w:val="00F66EFD"/>
    <w:rsid w:val="00F672B2"/>
    <w:rsid w:val="00F70671"/>
    <w:rsid w:val="00F70A2B"/>
    <w:rsid w:val="00F713BD"/>
    <w:rsid w:val="00F71A3B"/>
    <w:rsid w:val="00F71ACB"/>
    <w:rsid w:val="00F71B29"/>
    <w:rsid w:val="00F72A2D"/>
    <w:rsid w:val="00F72B31"/>
    <w:rsid w:val="00F73253"/>
    <w:rsid w:val="00F73B4B"/>
    <w:rsid w:val="00F742AF"/>
    <w:rsid w:val="00F7438B"/>
    <w:rsid w:val="00F748BD"/>
    <w:rsid w:val="00F75574"/>
    <w:rsid w:val="00F755B2"/>
    <w:rsid w:val="00F7625C"/>
    <w:rsid w:val="00F774B3"/>
    <w:rsid w:val="00F7798D"/>
    <w:rsid w:val="00F77B64"/>
    <w:rsid w:val="00F77C1F"/>
    <w:rsid w:val="00F77C7B"/>
    <w:rsid w:val="00F801DD"/>
    <w:rsid w:val="00F81C82"/>
    <w:rsid w:val="00F8372F"/>
    <w:rsid w:val="00F851B3"/>
    <w:rsid w:val="00F8538A"/>
    <w:rsid w:val="00F85750"/>
    <w:rsid w:val="00F9047E"/>
    <w:rsid w:val="00F91293"/>
    <w:rsid w:val="00F91A64"/>
    <w:rsid w:val="00F91DD6"/>
    <w:rsid w:val="00F92344"/>
    <w:rsid w:val="00F92B49"/>
    <w:rsid w:val="00F92CE9"/>
    <w:rsid w:val="00F9367E"/>
    <w:rsid w:val="00F94642"/>
    <w:rsid w:val="00F94718"/>
    <w:rsid w:val="00F9502B"/>
    <w:rsid w:val="00F95120"/>
    <w:rsid w:val="00F95E2D"/>
    <w:rsid w:val="00F96569"/>
    <w:rsid w:val="00F96ED7"/>
    <w:rsid w:val="00F97088"/>
    <w:rsid w:val="00F9754C"/>
    <w:rsid w:val="00F97C73"/>
    <w:rsid w:val="00FA00F5"/>
    <w:rsid w:val="00FA05CE"/>
    <w:rsid w:val="00FA0F67"/>
    <w:rsid w:val="00FA1690"/>
    <w:rsid w:val="00FA2491"/>
    <w:rsid w:val="00FA26F5"/>
    <w:rsid w:val="00FA278A"/>
    <w:rsid w:val="00FA2C98"/>
    <w:rsid w:val="00FA2E15"/>
    <w:rsid w:val="00FA3A40"/>
    <w:rsid w:val="00FA46B6"/>
    <w:rsid w:val="00FA50B9"/>
    <w:rsid w:val="00FA53CC"/>
    <w:rsid w:val="00FA5C01"/>
    <w:rsid w:val="00FA5DA9"/>
    <w:rsid w:val="00FA6988"/>
    <w:rsid w:val="00FA6B65"/>
    <w:rsid w:val="00FA7103"/>
    <w:rsid w:val="00FA74C5"/>
    <w:rsid w:val="00FA7593"/>
    <w:rsid w:val="00FB03D7"/>
    <w:rsid w:val="00FB1F30"/>
    <w:rsid w:val="00FB264A"/>
    <w:rsid w:val="00FB300A"/>
    <w:rsid w:val="00FB3CDF"/>
    <w:rsid w:val="00FB3E0A"/>
    <w:rsid w:val="00FB4681"/>
    <w:rsid w:val="00FB4A59"/>
    <w:rsid w:val="00FB5494"/>
    <w:rsid w:val="00FB57B1"/>
    <w:rsid w:val="00FB5B00"/>
    <w:rsid w:val="00FB5F9D"/>
    <w:rsid w:val="00FB618A"/>
    <w:rsid w:val="00FB7AD0"/>
    <w:rsid w:val="00FB7B26"/>
    <w:rsid w:val="00FC0628"/>
    <w:rsid w:val="00FC07AD"/>
    <w:rsid w:val="00FC07CC"/>
    <w:rsid w:val="00FC16DF"/>
    <w:rsid w:val="00FC1DB8"/>
    <w:rsid w:val="00FC3393"/>
    <w:rsid w:val="00FC44E2"/>
    <w:rsid w:val="00FC5A39"/>
    <w:rsid w:val="00FC6B69"/>
    <w:rsid w:val="00FC6E9C"/>
    <w:rsid w:val="00FC6F2F"/>
    <w:rsid w:val="00FC7360"/>
    <w:rsid w:val="00FC740C"/>
    <w:rsid w:val="00FC771F"/>
    <w:rsid w:val="00FD035C"/>
    <w:rsid w:val="00FD0698"/>
    <w:rsid w:val="00FD246C"/>
    <w:rsid w:val="00FD27E8"/>
    <w:rsid w:val="00FD34DF"/>
    <w:rsid w:val="00FD3737"/>
    <w:rsid w:val="00FD39CD"/>
    <w:rsid w:val="00FD4377"/>
    <w:rsid w:val="00FD4883"/>
    <w:rsid w:val="00FD56E9"/>
    <w:rsid w:val="00FD5F7E"/>
    <w:rsid w:val="00FD69FB"/>
    <w:rsid w:val="00FD7061"/>
    <w:rsid w:val="00FD74F0"/>
    <w:rsid w:val="00FE0155"/>
    <w:rsid w:val="00FE0535"/>
    <w:rsid w:val="00FE068C"/>
    <w:rsid w:val="00FE21A9"/>
    <w:rsid w:val="00FE2F1B"/>
    <w:rsid w:val="00FE30E8"/>
    <w:rsid w:val="00FE322A"/>
    <w:rsid w:val="00FE4965"/>
    <w:rsid w:val="00FE5863"/>
    <w:rsid w:val="00FE587F"/>
    <w:rsid w:val="00FE5B22"/>
    <w:rsid w:val="00FE5E1D"/>
    <w:rsid w:val="00FE607D"/>
    <w:rsid w:val="00FE62F6"/>
    <w:rsid w:val="00FE71CB"/>
    <w:rsid w:val="00FE76FF"/>
    <w:rsid w:val="00FE7BBA"/>
    <w:rsid w:val="00FF00FC"/>
    <w:rsid w:val="00FF19C5"/>
    <w:rsid w:val="00FF2AA1"/>
    <w:rsid w:val="00FF2BC7"/>
    <w:rsid w:val="00FF3EF7"/>
    <w:rsid w:val="00FF461F"/>
    <w:rsid w:val="00FF4EA0"/>
    <w:rsid w:val="00FF5702"/>
    <w:rsid w:val="00FF5740"/>
    <w:rsid w:val="00FF5859"/>
    <w:rsid w:val="00FF6A72"/>
    <w:rsid w:val="00FF71AD"/>
    <w:rsid w:val="00FF77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F51CAE7"/>
  <w15:docId w15:val="{514A82A4-BF72-4380-AC81-C42118991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5AF4"/>
  </w:style>
  <w:style w:type="paragraph" w:styleId="1">
    <w:name w:val="heading 1"/>
    <w:basedOn w:val="a"/>
    <w:next w:val="a"/>
    <w:link w:val="10"/>
    <w:uiPriority w:val="9"/>
    <w:qFormat/>
    <w:rsid w:val="000E5CDD"/>
    <w:pPr>
      <w:keepNext/>
      <w:keepLines/>
      <w:spacing w:before="240" w:after="0"/>
      <w:outlineLvl w:val="0"/>
    </w:pPr>
    <w:rPr>
      <w:rFonts w:asciiTheme="majorHAnsi" w:eastAsiaTheme="majorEastAsia" w:hAnsiTheme="majorHAnsi" w:cstheme="majorBidi"/>
      <w:color w:val="374C80" w:themeColor="accent1" w:themeShade="BF"/>
      <w:sz w:val="32"/>
      <w:szCs w:val="32"/>
    </w:rPr>
  </w:style>
  <w:style w:type="paragraph" w:styleId="2">
    <w:name w:val="heading 2"/>
    <w:basedOn w:val="a"/>
    <w:next w:val="a"/>
    <w:link w:val="20"/>
    <w:uiPriority w:val="9"/>
    <w:unhideWhenUsed/>
    <w:qFormat/>
    <w:rsid w:val="00442D0B"/>
    <w:pPr>
      <w:keepNext/>
      <w:keepLines/>
      <w:spacing w:before="40" w:after="0"/>
      <w:outlineLvl w:val="1"/>
    </w:pPr>
    <w:rPr>
      <w:rFonts w:asciiTheme="majorHAnsi" w:eastAsiaTheme="majorEastAsia" w:hAnsiTheme="majorHAnsi" w:cstheme="majorBidi"/>
      <w:color w:val="374C80" w:themeColor="accent1" w:themeShade="BF"/>
      <w:sz w:val="26"/>
      <w:szCs w:val="26"/>
    </w:rPr>
  </w:style>
  <w:style w:type="paragraph" w:styleId="3">
    <w:name w:val="heading 3"/>
    <w:basedOn w:val="a"/>
    <w:next w:val="a"/>
    <w:link w:val="30"/>
    <w:uiPriority w:val="9"/>
    <w:semiHidden/>
    <w:unhideWhenUsed/>
    <w:qFormat/>
    <w:rsid w:val="006C67DA"/>
    <w:pPr>
      <w:keepNext/>
      <w:keepLines/>
      <w:spacing w:before="40" w:after="0"/>
      <w:outlineLvl w:val="2"/>
    </w:pPr>
    <w:rPr>
      <w:rFonts w:asciiTheme="majorHAnsi" w:eastAsiaTheme="majorEastAsia" w:hAnsiTheme="majorHAnsi" w:cstheme="majorBidi"/>
      <w:color w:val="243255" w:themeColor="accent1" w:themeShade="7F"/>
      <w:sz w:val="24"/>
      <w:szCs w:val="24"/>
    </w:rPr>
  </w:style>
  <w:style w:type="paragraph" w:styleId="4">
    <w:name w:val="heading 4"/>
    <w:basedOn w:val="a"/>
    <w:next w:val="a"/>
    <w:link w:val="40"/>
    <w:uiPriority w:val="9"/>
    <w:semiHidden/>
    <w:unhideWhenUsed/>
    <w:qFormat/>
    <w:rsid w:val="008340B4"/>
    <w:pPr>
      <w:keepNext/>
      <w:keepLines/>
      <w:spacing w:before="40" w:after="0"/>
      <w:outlineLvl w:val="3"/>
    </w:pPr>
    <w:rPr>
      <w:rFonts w:asciiTheme="majorHAnsi" w:eastAsiaTheme="majorEastAsia" w:hAnsiTheme="majorHAnsi" w:cstheme="majorBidi"/>
      <w:i/>
      <w:iCs/>
      <w:color w:val="374C80" w:themeColor="accent1" w:themeShade="BF"/>
    </w:rPr>
  </w:style>
  <w:style w:type="paragraph" w:styleId="5">
    <w:name w:val="heading 5"/>
    <w:basedOn w:val="a"/>
    <w:next w:val="a"/>
    <w:link w:val="50"/>
    <w:uiPriority w:val="9"/>
    <w:semiHidden/>
    <w:unhideWhenUsed/>
    <w:qFormat/>
    <w:rsid w:val="00445278"/>
    <w:pPr>
      <w:keepNext/>
      <w:keepLines/>
      <w:spacing w:before="40" w:after="0"/>
      <w:outlineLvl w:val="4"/>
    </w:pPr>
    <w:rPr>
      <w:rFonts w:asciiTheme="majorHAnsi" w:eastAsiaTheme="majorEastAsia" w:hAnsiTheme="majorHAnsi" w:cstheme="majorBidi"/>
      <w:color w:val="374C80" w:themeColor="accent1" w:themeShade="BF"/>
    </w:rPr>
  </w:style>
  <w:style w:type="paragraph" w:styleId="6">
    <w:name w:val="heading 6"/>
    <w:basedOn w:val="a"/>
    <w:next w:val="a"/>
    <w:link w:val="60"/>
    <w:uiPriority w:val="9"/>
    <w:semiHidden/>
    <w:unhideWhenUsed/>
    <w:qFormat/>
    <w:rsid w:val="00445278"/>
    <w:pPr>
      <w:keepNext/>
      <w:keepLines/>
      <w:spacing w:before="40" w:after="0"/>
      <w:outlineLvl w:val="5"/>
    </w:pPr>
    <w:rPr>
      <w:rFonts w:asciiTheme="majorHAnsi" w:eastAsiaTheme="majorEastAsia" w:hAnsiTheme="majorHAnsi" w:cstheme="majorBidi"/>
      <w:color w:val="243255"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0B0764"/>
    <w:pPr>
      <w:ind w:left="720"/>
      <w:contextualSpacing/>
    </w:pPr>
  </w:style>
  <w:style w:type="paragraph" w:styleId="a5">
    <w:name w:val="No Spacing"/>
    <w:aliases w:val="мелкий,Обя,мой рабочий,норма,Айгерим,Интервалсыз,Без интервала11,No Spacing1,Эльдар,свой,14 TNR,МОЙ СТИЛЬ,Без интеБез интервала,Без интервала111,Алия,ТекстОтчета,ARSH_N,Таблицы,Заголовки,Верхний колонтитул Знак1,СНОСКИ"/>
    <w:link w:val="a6"/>
    <w:uiPriority w:val="1"/>
    <w:qFormat/>
    <w:rsid w:val="000B0764"/>
    <w:pPr>
      <w:spacing w:after="0" w:line="240" w:lineRule="auto"/>
    </w:pPr>
  </w:style>
  <w:style w:type="character" w:styleId="a7">
    <w:name w:val="Hyperlink"/>
    <w:basedOn w:val="a0"/>
    <w:uiPriority w:val="99"/>
    <w:unhideWhenUsed/>
    <w:rsid w:val="000B0764"/>
    <w:rPr>
      <w:color w:val="9454C3" w:themeColor="hyperlink"/>
      <w:u w:val="single"/>
    </w:rPr>
  </w:style>
  <w:style w:type="table" w:styleId="a8">
    <w:name w:val="Table Grid"/>
    <w:basedOn w:val="a1"/>
    <w:uiPriority w:val="59"/>
    <w:rsid w:val="00850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link w:val="aa"/>
    <w:uiPriority w:val="99"/>
    <w:unhideWhenUsed/>
    <w:rsid w:val="001312E9"/>
    <w:rPr>
      <w:rFonts w:ascii="Times New Roman" w:hAnsi="Times New Roman" w:cs="Times New Roman"/>
      <w:sz w:val="24"/>
      <w:szCs w:val="24"/>
    </w:rPr>
  </w:style>
  <w:style w:type="character" w:styleId="ab">
    <w:name w:val="Strong"/>
    <w:basedOn w:val="a0"/>
    <w:uiPriority w:val="22"/>
    <w:qFormat/>
    <w:rsid w:val="001312E9"/>
    <w:rPr>
      <w:b/>
      <w:bCs/>
    </w:rPr>
  </w:style>
  <w:style w:type="character" w:customStyle="1" w:styleId="11">
    <w:name w:val="Неразрешенное упоминание1"/>
    <w:basedOn w:val="a0"/>
    <w:uiPriority w:val="99"/>
    <w:semiHidden/>
    <w:unhideWhenUsed/>
    <w:rsid w:val="006354CF"/>
    <w:rPr>
      <w:color w:val="605E5C"/>
      <w:shd w:val="clear" w:color="auto" w:fill="E1DFDD"/>
    </w:rPr>
  </w:style>
  <w:style w:type="paragraph" w:styleId="ac">
    <w:name w:val="Balloon Text"/>
    <w:basedOn w:val="a"/>
    <w:link w:val="ad"/>
    <w:uiPriority w:val="99"/>
    <w:semiHidden/>
    <w:unhideWhenUsed/>
    <w:rsid w:val="000669E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669ED"/>
    <w:rPr>
      <w:rFonts w:ascii="Tahoma" w:hAnsi="Tahoma" w:cs="Tahoma"/>
      <w:sz w:val="16"/>
      <w:szCs w:val="16"/>
    </w:rPr>
  </w:style>
  <w:style w:type="paragraph" w:styleId="ae">
    <w:name w:val="header"/>
    <w:basedOn w:val="a"/>
    <w:link w:val="af"/>
    <w:uiPriority w:val="99"/>
    <w:unhideWhenUsed/>
    <w:rsid w:val="00526C62"/>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526C62"/>
  </w:style>
  <w:style w:type="paragraph" w:styleId="af0">
    <w:name w:val="footer"/>
    <w:basedOn w:val="a"/>
    <w:link w:val="af1"/>
    <w:uiPriority w:val="99"/>
    <w:unhideWhenUsed/>
    <w:rsid w:val="00526C62"/>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526C62"/>
  </w:style>
  <w:style w:type="character" w:customStyle="1" w:styleId="ezkurwreuab5ozgtqnkl">
    <w:name w:val="ezkurwreuab5ozgtqnkl"/>
    <w:basedOn w:val="a0"/>
    <w:rsid w:val="00BB59D3"/>
  </w:style>
  <w:style w:type="character" w:customStyle="1" w:styleId="40">
    <w:name w:val="Заголовок 4 Знак"/>
    <w:basedOn w:val="a0"/>
    <w:link w:val="4"/>
    <w:uiPriority w:val="9"/>
    <w:semiHidden/>
    <w:rsid w:val="008340B4"/>
    <w:rPr>
      <w:rFonts w:asciiTheme="majorHAnsi" w:eastAsiaTheme="majorEastAsia" w:hAnsiTheme="majorHAnsi" w:cstheme="majorBidi"/>
      <w:i/>
      <w:iCs/>
      <w:color w:val="374C80" w:themeColor="accent1" w:themeShade="BF"/>
    </w:rPr>
  </w:style>
  <w:style w:type="character" w:customStyle="1" w:styleId="30">
    <w:name w:val="Заголовок 3 Знак"/>
    <w:basedOn w:val="a0"/>
    <w:link w:val="3"/>
    <w:uiPriority w:val="9"/>
    <w:semiHidden/>
    <w:rsid w:val="006C67DA"/>
    <w:rPr>
      <w:rFonts w:asciiTheme="majorHAnsi" w:eastAsiaTheme="majorEastAsia" w:hAnsiTheme="majorHAnsi" w:cstheme="majorBidi"/>
      <w:color w:val="243255" w:themeColor="accent1" w:themeShade="7F"/>
      <w:sz w:val="24"/>
      <w:szCs w:val="24"/>
    </w:rPr>
  </w:style>
  <w:style w:type="character" w:styleId="af2">
    <w:name w:val="annotation reference"/>
    <w:basedOn w:val="a0"/>
    <w:uiPriority w:val="99"/>
    <w:semiHidden/>
    <w:unhideWhenUsed/>
    <w:rsid w:val="00CC1618"/>
    <w:rPr>
      <w:sz w:val="16"/>
      <w:szCs w:val="16"/>
    </w:rPr>
  </w:style>
  <w:style w:type="paragraph" w:styleId="af3">
    <w:name w:val="annotation text"/>
    <w:basedOn w:val="a"/>
    <w:link w:val="af4"/>
    <w:uiPriority w:val="99"/>
    <w:semiHidden/>
    <w:unhideWhenUsed/>
    <w:rsid w:val="00CC1618"/>
    <w:pPr>
      <w:spacing w:line="240" w:lineRule="auto"/>
    </w:pPr>
    <w:rPr>
      <w:sz w:val="20"/>
      <w:szCs w:val="20"/>
    </w:rPr>
  </w:style>
  <w:style w:type="character" w:customStyle="1" w:styleId="af4">
    <w:name w:val="Текст примечания Знак"/>
    <w:basedOn w:val="a0"/>
    <w:link w:val="af3"/>
    <w:uiPriority w:val="99"/>
    <w:semiHidden/>
    <w:rsid w:val="00CC1618"/>
    <w:rPr>
      <w:sz w:val="20"/>
      <w:szCs w:val="20"/>
    </w:rPr>
  </w:style>
  <w:style w:type="paragraph" w:styleId="af5">
    <w:name w:val="annotation subject"/>
    <w:basedOn w:val="af3"/>
    <w:next w:val="af3"/>
    <w:link w:val="af6"/>
    <w:uiPriority w:val="99"/>
    <w:semiHidden/>
    <w:unhideWhenUsed/>
    <w:rsid w:val="00CC1618"/>
    <w:rPr>
      <w:b/>
      <w:bCs/>
    </w:rPr>
  </w:style>
  <w:style w:type="character" w:customStyle="1" w:styleId="af6">
    <w:name w:val="Тема примечания Знак"/>
    <w:basedOn w:val="af4"/>
    <w:link w:val="af5"/>
    <w:uiPriority w:val="99"/>
    <w:semiHidden/>
    <w:rsid w:val="00CC1618"/>
    <w:rPr>
      <w:b/>
      <w:bCs/>
      <w:sz w:val="20"/>
      <w:szCs w:val="20"/>
    </w:rPr>
  </w:style>
  <w:style w:type="character" w:customStyle="1" w:styleId="10">
    <w:name w:val="Заголовок 1 Знак"/>
    <w:basedOn w:val="a0"/>
    <w:link w:val="1"/>
    <w:uiPriority w:val="9"/>
    <w:rsid w:val="000E5CDD"/>
    <w:rPr>
      <w:rFonts w:asciiTheme="majorHAnsi" w:eastAsiaTheme="majorEastAsia" w:hAnsiTheme="majorHAnsi" w:cstheme="majorBidi"/>
      <w:color w:val="374C80" w:themeColor="accent1" w:themeShade="BF"/>
      <w:sz w:val="32"/>
      <w:szCs w:val="32"/>
    </w:rPr>
  </w:style>
  <w:style w:type="paragraph" w:customStyle="1" w:styleId="msonormalmailrucssattributepostfixmailrucssattributepostfixmailrucssattributepostfix">
    <w:name w:val="msonormal_mailru_css_attribute_postfix_mailru_css_attribute_postfix_mailru_css_attribute_postfix"/>
    <w:basedOn w:val="a"/>
    <w:rsid w:val="000E5CDD"/>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a4">
    <w:name w:val="Абзац списка Знак"/>
    <w:basedOn w:val="a0"/>
    <w:link w:val="a3"/>
    <w:uiPriority w:val="34"/>
    <w:rsid w:val="000E5CDD"/>
  </w:style>
  <w:style w:type="character" w:customStyle="1" w:styleId="af7">
    <w:name w:val="ПБР ТШО Обычный Знак"/>
    <w:link w:val="af8"/>
    <w:locked/>
    <w:rsid w:val="000E5CDD"/>
    <w:rPr>
      <w:rFonts w:ascii="Arial" w:hAnsi="Arial" w:cs="Arial"/>
    </w:rPr>
  </w:style>
  <w:style w:type="paragraph" w:customStyle="1" w:styleId="af8">
    <w:name w:val="ПБР ТШО Обычный"/>
    <w:basedOn w:val="a"/>
    <w:link w:val="af7"/>
    <w:qFormat/>
    <w:rsid w:val="000E5CDD"/>
    <w:pPr>
      <w:spacing w:before="180" w:after="300" w:line="240" w:lineRule="atLeast"/>
      <w:ind w:left="936"/>
      <w:jc w:val="both"/>
    </w:pPr>
    <w:rPr>
      <w:rFonts w:ascii="Arial" w:hAnsi="Arial" w:cs="Arial"/>
    </w:rPr>
  </w:style>
  <w:style w:type="character" w:styleId="af9">
    <w:name w:val="Emphasis"/>
    <w:basedOn w:val="a0"/>
    <w:uiPriority w:val="20"/>
    <w:qFormat/>
    <w:rsid w:val="000E5CDD"/>
    <w:rPr>
      <w:i/>
      <w:iCs/>
    </w:rPr>
  </w:style>
  <w:style w:type="paragraph" w:styleId="afa">
    <w:name w:val="Body Text"/>
    <w:basedOn w:val="a"/>
    <w:link w:val="afb"/>
    <w:uiPriority w:val="1"/>
    <w:qFormat/>
    <w:rsid w:val="000E5CDD"/>
    <w:pPr>
      <w:widowControl w:val="0"/>
      <w:autoSpaceDE w:val="0"/>
      <w:autoSpaceDN w:val="0"/>
      <w:spacing w:after="0" w:line="240" w:lineRule="auto"/>
      <w:ind w:left="102" w:right="124" w:firstLine="566"/>
      <w:jc w:val="both"/>
    </w:pPr>
    <w:rPr>
      <w:rFonts w:ascii="Times New Roman" w:eastAsia="Times New Roman" w:hAnsi="Times New Roman" w:cs="Times New Roman"/>
      <w:kern w:val="0"/>
      <w:sz w:val="27"/>
      <w:szCs w:val="27"/>
      <w:lang w:val="kk-KZ"/>
    </w:rPr>
  </w:style>
  <w:style w:type="character" w:customStyle="1" w:styleId="afb">
    <w:name w:val="Основной текст Знак"/>
    <w:basedOn w:val="a0"/>
    <w:link w:val="afa"/>
    <w:uiPriority w:val="1"/>
    <w:rsid w:val="000E5CDD"/>
    <w:rPr>
      <w:rFonts w:ascii="Times New Roman" w:eastAsia="Times New Roman" w:hAnsi="Times New Roman" w:cs="Times New Roman"/>
      <w:kern w:val="0"/>
      <w:sz w:val="27"/>
      <w:szCs w:val="27"/>
      <w:lang w:val="kk-KZ"/>
    </w:rPr>
  </w:style>
  <w:style w:type="character" w:customStyle="1" w:styleId="s0">
    <w:name w:val="s0"/>
    <w:rsid w:val="000E5CDD"/>
    <w:rPr>
      <w:rFonts w:ascii="Times New Roman" w:hAnsi="Times New Roman" w:cs="Times New Roman"/>
      <w:b w:val="0"/>
      <w:bCs w:val="0"/>
      <w:i w:val="0"/>
      <w:iCs w:val="0"/>
      <w:strike w:val="0"/>
      <w:dstrike w:val="0"/>
      <w:color w:val="000000"/>
      <w:sz w:val="28"/>
      <w:szCs w:val="28"/>
      <w:u w:val="none"/>
    </w:rPr>
  </w:style>
  <w:style w:type="character" w:customStyle="1" w:styleId="20">
    <w:name w:val="Заголовок 2 Знак"/>
    <w:basedOn w:val="a0"/>
    <w:link w:val="2"/>
    <w:rsid w:val="00442D0B"/>
    <w:rPr>
      <w:rFonts w:asciiTheme="majorHAnsi" w:eastAsiaTheme="majorEastAsia" w:hAnsiTheme="majorHAnsi" w:cstheme="majorBidi"/>
      <w:color w:val="374C80" w:themeColor="accent1" w:themeShade="BF"/>
      <w:sz w:val="26"/>
      <w:szCs w:val="26"/>
    </w:rPr>
  </w:style>
  <w:style w:type="character" w:customStyle="1" w:styleId="21">
    <w:name w:val="Неразрешенное упоминание2"/>
    <w:basedOn w:val="a0"/>
    <w:uiPriority w:val="99"/>
    <w:semiHidden/>
    <w:unhideWhenUsed/>
    <w:rsid w:val="00BC360D"/>
    <w:rPr>
      <w:color w:val="605E5C"/>
      <w:shd w:val="clear" w:color="auto" w:fill="E1DFDD"/>
    </w:rPr>
  </w:style>
  <w:style w:type="paragraph" w:customStyle="1" w:styleId="12">
    <w:name w:val="1"/>
    <w:basedOn w:val="a"/>
    <w:next w:val="a9"/>
    <w:link w:val="afc"/>
    <w:rsid w:val="002C1649"/>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afc">
    <w:name w:val="Обычный (веб) Знак"/>
    <w:link w:val="12"/>
    <w:rsid w:val="002C1649"/>
    <w:rPr>
      <w:sz w:val="24"/>
      <w:szCs w:val="24"/>
      <w:lang w:val="ru-RU" w:eastAsia="ru-RU" w:bidi="ar-SA"/>
    </w:rPr>
  </w:style>
  <w:style w:type="character" w:customStyle="1" w:styleId="50">
    <w:name w:val="Заголовок 5 Знак"/>
    <w:basedOn w:val="a0"/>
    <w:link w:val="5"/>
    <w:uiPriority w:val="9"/>
    <w:semiHidden/>
    <w:rsid w:val="00445278"/>
    <w:rPr>
      <w:rFonts w:asciiTheme="majorHAnsi" w:eastAsiaTheme="majorEastAsia" w:hAnsiTheme="majorHAnsi" w:cstheme="majorBidi"/>
      <w:color w:val="374C80" w:themeColor="accent1" w:themeShade="BF"/>
    </w:rPr>
  </w:style>
  <w:style w:type="character" w:customStyle="1" w:styleId="60">
    <w:name w:val="Заголовок 6 Знак"/>
    <w:basedOn w:val="a0"/>
    <w:link w:val="6"/>
    <w:uiPriority w:val="9"/>
    <w:semiHidden/>
    <w:rsid w:val="00445278"/>
    <w:rPr>
      <w:rFonts w:asciiTheme="majorHAnsi" w:eastAsiaTheme="majorEastAsia" w:hAnsiTheme="majorHAnsi" w:cstheme="majorBidi"/>
      <w:color w:val="243255" w:themeColor="accent1" w:themeShade="7F"/>
    </w:rPr>
  </w:style>
  <w:style w:type="character" w:customStyle="1" w:styleId="aa">
    <w:name w:val="Обычный (Интернет) Знак"/>
    <w:basedOn w:val="a0"/>
    <w:link w:val="a9"/>
    <w:uiPriority w:val="99"/>
    <w:rsid w:val="00835884"/>
    <w:rPr>
      <w:rFonts w:ascii="Times New Roman" w:hAnsi="Times New Roman" w:cs="Times New Roman"/>
      <w:sz w:val="24"/>
      <w:szCs w:val="24"/>
    </w:rPr>
  </w:style>
  <w:style w:type="character" w:customStyle="1" w:styleId="FontStyle13">
    <w:name w:val="Font Style13"/>
    <w:basedOn w:val="a0"/>
    <w:rsid w:val="00835884"/>
    <w:rPr>
      <w:rFonts w:ascii="Times New Roman" w:hAnsi="Times New Roman" w:cs="Times New Roman"/>
      <w:sz w:val="20"/>
      <w:szCs w:val="20"/>
    </w:rPr>
  </w:style>
  <w:style w:type="character" w:customStyle="1" w:styleId="apple-style-span">
    <w:name w:val="apple-style-span"/>
    <w:rsid w:val="00835884"/>
  </w:style>
  <w:style w:type="character" w:customStyle="1" w:styleId="value">
    <w:name w:val="value"/>
    <w:basedOn w:val="a0"/>
    <w:rsid w:val="00091215"/>
  </w:style>
  <w:style w:type="character" w:customStyle="1" w:styleId="colb">
    <w:name w:val="colb"/>
    <w:basedOn w:val="a0"/>
    <w:rsid w:val="00091215"/>
  </w:style>
  <w:style w:type="paragraph" w:customStyle="1" w:styleId="c-article-author-listitem">
    <w:name w:val="c-article-author-list__item"/>
    <w:basedOn w:val="a"/>
    <w:rsid w:val="00442BDE"/>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13">
    <w:name w:val="Заголовок1"/>
    <w:basedOn w:val="a0"/>
    <w:rsid w:val="00442BDE"/>
  </w:style>
  <w:style w:type="character" w:customStyle="1" w:styleId="cite-bracket">
    <w:name w:val="cite-bracket"/>
    <w:basedOn w:val="a0"/>
    <w:rsid w:val="00B751A0"/>
  </w:style>
  <w:style w:type="paragraph" w:customStyle="1" w:styleId="info">
    <w:name w:val="info"/>
    <w:basedOn w:val="a"/>
    <w:rsid w:val="00B751A0"/>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y2iqfc">
    <w:name w:val="y2iqfc"/>
    <w:basedOn w:val="a0"/>
    <w:rsid w:val="00EF1360"/>
  </w:style>
  <w:style w:type="character" w:customStyle="1" w:styleId="anegp0gi0b9av8jahpyh">
    <w:name w:val="anegp0gi0b9av8jahpyh"/>
    <w:basedOn w:val="a0"/>
    <w:rsid w:val="00EF1360"/>
  </w:style>
  <w:style w:type="character" w:styleId="afd">
    <w:name w:val="Unresolved Mention"/>
    <w:basedOn w:val="a0"/>
    <w:uiPriority w:val="99"/>
    <w:semiHidden/>
    <w:unhideWhenUsed/>
    <w:rsid w:val="00FE30E8"/>
    <w:rPr>
      <w:color w:val="605E5C"/>
      <w:shd w:val="clear" w:color="auto" w:fill="E1DFDD"/>
    </w:rPr>
  </w:style>
  <w:style w:type="character" w:customStyle="1" w:styleId="a6">
    <w:name w:val="Без интервала Знак"/>
    <w:aliases w:val="мелкий Знак,Обя Знак,мой рабочий Знак,норма Знак,Айгерим Знак,Интервалсыз Знак,Без интервала11 Знак,No Spacing1 Знак,Эльдар Знак,свой Знак,14 TNR Знак,МОЙ СТИЛЬ Знак,Без интеБез интервала Знак,Без интервала111 Знак,Алия Знак"/>
    <w:basedOn w:val="a0"/>
    <w:link w:val="a5"/>
    <w:uiPriority w:val="1"/>
    <w:rsid w:val="002502D3"/>
  </w:style>
  <w:style w:type="character" w:styleId="afe">
    <w:name w:val="FollowedHyperlink"/>
    <w:basedOn w:val="a0"/>
    <w:uiPriority w:val="99"/>
    <w:semiHidden/>
    <w:unhideWhenUsed/>
    <w:rsid w:val="00B83ACB"/>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01167">
      <w:bodyDiv w:val="1"/>
      <w:marLeft w:val="0"/>
      <w:marRight w:val="0"/>
      <w:marTop w:val="0"/>
      <w:marBottom w:val="0"/>
      <w:divBdr>
        <w:top w:val="none" w:sz="0" w:space="0" w:color="auto"/>
        <w:left w:val="none" w:sz="0" w:space="0" w:color="auto"/>
        <w:bottom w:val="none" w:sz="0" w:space="0" w:color="auto"/>
        <w:right w:val="none" w:sz="0" w:space="0" w:color="auto"/>
      </w:divBdr>
    </w:div>
    <w:div w:id="21635275">
      <w:bodyDiv w:val="1"/>
      <w:marLeft w:val="0"/>
      <w:marRight w:val="0"/>
      <w:marTop w:val="0"/>
      <w:marBottom w:val="0"/>
      <w:divBdr>
        <w:top w:val="none" w:sz="0" w:space="0" w:color="auto"/>
        <w:left w:val="none" w:sz="0" w:space="0" w:color="auto"/>
        <w:bottom w:val="none" w:sz="0" w:space="0" w:color="auto"/>
        <w:right w:val="none" w:sz="0" w:space="0" w:color="auto"/>
      </w:divBdr>
    </w:div>
    <w:div w:id="29453100">
      <w:bodyDiv w:val="1"/>
      <w:marLeft w:val="0"/>
      <w:marRight w:val="0"/>
      <w:marTop w:val="0"/>
      <w:marBottom w:val="0"/>
      <w:divBdr>
        <w:top w:val="none" w:sz="0" w:space="0" w:color="auto"/>
        <w:left w:val="none" w:sz="0" w:space="0" w:color="auto"/>
        <w:bottom w:val="none" w:sz="0" w:space="0" w:color="auto"/>
        <w:right w:val="none" w:sz="0" w:space="0" w:color="auto"/>
      </w:divBdr>
    </w:div>
    <w:div w:id="45184312">
      <w:bodyDiv w:val="1"/>
      <w:marLeft w:val="0"/>
      <w:marRight w:val="0"/>
      <w:marTop w:val="0"/>
      <w:marBottom w:val="0"/>
      <w:divBdr>
        <w:top w:val="none" w:sz="0" w:space="0" w:color="auto"/>
        <w:left w:val="none" w:sz="0" w:space="0" w:color="auto"/>
        <w:bottom w:val="none" w:sz="0" w:space="0" w:color="auto"/>
        <w:right w:val="none" w:sz="0" w:space="0" w:color="auto"/>
      </w:divBdr>
    </w:div>
    <w:div w:id="48968156">
      <w:bodyDiv w:val="1"/>
      <w:marLeft w:val="0"/>
      <w:marRight w:val="0"/>
      <w:marTop w:val="0"/>
      <w:marBottom w:val="0"/>
      <w:divBdr>
        <w:top w:val="none" w:sz="0" w:space="0" w:color="auto"/>
        <w:left w:val="none" w:sz="0" w:space="0" w:color="auto"/>
        <w:bottom w:val="none" w:sz="0" w:space="0" w:color="auto"/>
        <w:right w:val="none" w:sz="0" w:space="0" w:color="auto"/>
      </w:divBdr>
    </w:div>
    <w:div w:id="49619185">
      <w:bodyDiv w:val="1"/>
      <w:marLeft w:val="0"/>
      <w:marRight w:val="0"/>
      <w:marTop w:val="0"/>
      <w:marBottom w:val="0"/>
      <w:divBdr>
        <w:top w:val="none" w:sz="0" w:space="0" w:color="auto"/>
        <w:left w:val="none" w:sz="0" w:space="0" w:color="auto"/>
        <w:bottom w:val="none" w:sz="0" w:space="0" w:color="auto"/>
        <w:right w:val="none" w:sz="0" w:space="0" w:color="auto"/>
      </w:divBdr>
    </w:div>
    <w:div w:id="56979089">
      <w:bodyDiv w:val="1"/>
      <w:marLeft w:val="0"/>
      <w:marRight w:val="0"/>
      <w:marTop w:val="0"/>
      <w:marBottom w:val="0"/>
      <w:divBdr>
        <w:top w:val="none" w:sz="0" w:space="0" w:color="auto"/>
        <w:left w:val="none" w:sz="0" w:space="0" w:color="auto"/>
        <w:bottom w:val="none" w:sz="0" w:space="0" w:color="auto"/>
        <w:right w:val="none" w:sz="0" w:space="0" w:color="auto"/>
      </w:divBdr>
    </w:div>
    <w:div w:id="97722069">
      <w:bodyDiv w:val="1"/>
      <w:marLeft w:val="0"/>
      <w:marRight w:val="0"/>
      <w:marTop w:val="0"/>
      <w:marBottom w:val="0"/>
      <w:divBdr>
        <w:top w:val="none" w:sz="0" w:space="0" w:color="auto"/>
        <w:left w:val="none" w:sz="0" w:space="0" w:color="auto"/>
        <w:bottom w:val="none" w:sz="0" w:space="0" w:color="auto"/>
        <w:right w:val="none" w:sz="0" w:space="0" w:color="auto"/>
      </w:divBdr>
    </w:div>
    <w:div w:id="137696440">
      <w:bodyDiv w:val="1"/>
      <w:marLeft w:val="0"/>
      <w:marRight w:val="0"/>
      <w:marTop w:val="0"/>
      <w:marBottom w:val="0"/>
      <w:divBdr>
        <w:top w:val="none" w:sz="0" w:space="0" w:color="auto"/>
        <w:left w:val="none" w:sz="0" w:space="0" w:color="auto"/>
        <w:bottom w:val="none" w:sz="0" w:space="0" w:color="auto"/>
        <w:right w:val="none" w:sz="0" w:space="0" w:color="auto"/>
      </w:divBdr>
    </w:div>
    <w:div w:id="175967353">
      <w:bodyDiv w:val="1"/>
      <w:marLeft w:val="0"/>
      <w:marRight w:val="0"/>
      <w:marTop w:val="0"/>
      <w:marBottom w:val="0"/>
      <w:divBdr>
        <w:top w:val="none" w:sz="0" w:space="0" w:color="auto"/>
        <w:left w:val="none" w:sz="0" w:space="0" w:color="auto"/>
        <w:bottom w:val="none" w:sz="0" w:space="0" w:color="auto"/>
        <w:right w:val="none" w:sz="0" w:space="0" w:color="auto"/>
      </w:divBdr>
      <w:divsChild>
        <w:div w:id="7306131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594596">
      <w:bodyDiv w:val="1"/>
      <w:marLeft w:val="0"/>
      <w:marRight w:val="0"/>
      <w:marTop w:val="0"/>
      <w:marBottom w:val="0"/>
      <w:divBdr>
        <w:top w:val="none" w:sz="0" w:space="0" w:color="auto"/>
        <w:left w:val="none" w:sz="0" w:space="0" w:color="auto"/>
        <w:bottom w:val="none" w:sz="0" w:space="0" w:color="auto"/>
        <w:right w:val="none" w:sz="0" w:space="0" w:color="auto"/>
      </w:divBdr>
    </w:div>
    <w:div w:id="196238700">
      <w:bodyDiv w:val="1"/>
      <w:marLeft w:val="0"/>
      <w:marRight w:val="0"/>
      <w:marTop w:val="0"/>
      <w:marBottom w:val="0"/>
      <w:divBdr>
        <w:top w:val="none" w:sz="0" w:space="0" w:color="auto"/>
        <w:left w:val="none" w:sz="0" w:space="0" w:color="auto"/>
        <w:bottom w:val="none" w:sz="0" w:space="0" w:color="auto"/>
        <w:right w:val="none" w:sz="0" w:space="0" w:color="auto"/>
      </w:divBdr>
    </w:div>
    <w:div w:id="199167921">
      <w:bodyDiv w:val="1"/>
      <w:marLeft w:val="0"/>
      <w:marRight w:val="0"/>
      <w:marTop w:val="0"/>
      <w:marBottom w:val="0"/>
      <w:divBdr>
        <w:top w:val="none" w:sz="0" w:space="0" w:color="auto"/>
        <w:left w:val="none" w:sz="0" w:space="0" w:color="auto"/>
        <w:bottom w:val="none" w:sz="0" w:space="0" w:color="auto"/>
        <w:right w:val="none" w:sz="0" w:space="0" w:color="auto"/>
      </w:divBdr>
    </w:div>
    <w:div w:id="202985094">
      <w:bodyDiv w:val="1"/>
      <w:marLeft w:val="0"/>
      <w:marRight w:val="0"/>
      <w:marTop w:val="0"/>
      <w:marBottom w:val="0"/>
      <w:divBdr>
        <w:top w:val="none" w:sz="0" w:space="0" w:color="auto"/>
        <w:left w:val="none" w:sz="0" w:space="0" w:color="auto"/>
        <w:bottom w:val="none" w:sz="0" w:space="0" w:color="auto"/>
        <w:right w:val="none" w:sz="0" w:space="0" w:color="auto"/>
      </w:divBdr>
    </w:div>
    <w:div w:id="203447139">
      <w:bodyDiv w:val="1"/>
      <w:marLeft w:val="0"/>
      <w:marRight w:val="0"/>
      <w:marTop w:val="0"/>
      <w:marBottom w:val="0"/>
      <w:divBdr>
        <w:top w:val="none" w:sz="0" w:space="0" w:color="auto"/>
        <w:left w:val="none" w:sz="0" w:space="0" w:color="auto"/>
        <w:bottom w:val="none" w:sz="0" w:space="0" w:color="auto"/>
        <w:right w:val="none" w:sz="0" w:space="0" w:color="auto"/>
      </w:divBdr>
      <w:divsChild>
        <w:div w:id="1279530113">
          <w:marLeft w:val="0"/>
          <w:marRight w:val="0"/>
          <w:marTop w:val="0"/>
          <w:marBottom w:val="0"/>
          <w:divBdr>
            <w:top w:val="none" w:sz="0" w:space="0" w:color="auto"/>
            <w:left w:val="none" w:sz="0" w:space="0" w:color="auto"/>
            <w:bottom w:val="none" w:sz="0" w:space="0" w:color="auto"/>
            <w:right w:val="none" w:sz="0" w:space="0" w:color="auto"/>
          </w:divBdr>
          <w:divsChild>
            <w:div w:id="90233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4287">
      <w:bodyDiv w:val="1"/>
      <w:marLeft w:val="0"/>
      <w:marRight w:val="0"/>
      <w:marTop w:val="0"/>
      <w:marBottom w:val="0"/>
      <w:divBdr>
        <w:top w:val="none" w:sz="0" w:space="0" w:color="auto"/>
        <w:left w:val="none" w:sz="0" w:space="0" w:color="auto"/>
        <w:bottom w:val="none" w:sz="0" w:space="0" w:color="auto"/>
        <w:right w:val="none" w:sz="0" w:space="0" w:color="auto"/>
      </w:divBdr>
    </w:div>
    <w:div w:id="206989311">
      <w:bodyDiv w:val="1"/>
      <w:marLeft w:val="0"/>
      <w:marRight w:val="0"/>
      <w:marTop w:val="0"/>
      <w:marBottom w:val="0"/>
      <w:divBdr>
        <w:top w:val="none" w:sz="0" w:space="0" w:color="auto"/>
        <w:left w:val="none" w:sz="0" w:space="0" w:color="auto"/>
        <w:bottom w:val="none" w:sz="0" w:space="0" w:color="auto"/>
        <w:right w:val="none" w:sz="0" w:space="0" w:color="auto"/>
      </w:divBdr>
    </w:div>
    <w:div w:id="250092412">
      <w:bodyDiv w:val="1"/>
      <w:marLeft w:val="0"/>
      <w:marRight w:val="0"/>
      <w:marTop w:val="0"/>
      <w:marBottom w:val="0"/>
      <w:divBdr>
        <w:top w:val="none" w:sz="0" w:space="0" w:color="auto"/>
        <w:left w:val="none" w:sz="0" w:space="0" w:color="auto"/>
        <w:bottom w:val="none" w:sz="0" w:space="0" w:color="auto"/>
        <w:right w:val="none" w:sz="0" w:space="0" w:color="auto"/>
      </w:divBdr>
    </w:div>
    <w:div w:id="275603368">
      <w:bodyDiv w:val="1"/>
      <w:marLeft w:val="0"/>
      <w:marRight w:val="0"/>
      <w:marTop w:val="0"/>
      <w:marBottom w:val="0"/>
      <w:divBdr>
        <w:top w:val="none" w:sz="0" w:space="0" w:color="auto"/>
        <w:left w:val="none" w:sz="0" w:space="0" w:color="auto"/>
        <w:bottom w:val="none" w:sz="0" w:space="0" w:color="auto"/>
        <w:right w:val="none" w:sz="0" w:space="0" w:color="auto"/>
      </w:divBdr>
    </w:div>
    <w:div w:id="300309391">
      <w:bodyDiv w:val="1"/>
      <w:marLeft w:val="0"/>
      <w:marRight w:val="0"/>
      <w:marTop w:val="0"/>
      <w:marBottom w:val="0"/>
      <w:divBdr>
        <w:top w:val="none" w:sz="0" w:space="0" w:color="auto"/>
        <w:left w:val="none" w:sz="0" w:space="0" w:color="auto"/>
        <w:bottom w:val="none" w:sz="0" w:space="0" w:color="auto"/>
        <w:right w:val="none" w:sz="0" w:space="0" w:color="auto"/>
      </w:divBdr>
    </w:div>
    <w:div w:id="315307452">
      <w:bodyDiv w:val="1"/>
      <w:marLeft w:val="0"/>
      <w:marRight w:val="0"/>
      <w:marTop w:val="0"/>
      <w:marBottom w:val="0"/>
      <w:divBdr>
        <w:top w:val="none" w:sz="0" w:space="0" w:color="auto"/>
        <w:left w:val="none" w:sz="0" w:space="0" w:color="auto"/>
        <w:bottom w:val="none" w:sz="0" w:space="0" w:color="auto"/>
        <w:right w:val="none" w:sz="0" w:space="0" w:color="auto"/>
      </w:divBdr>
    </w:div>
    <w:div w:id="315770718">
      <w:bodyDiv w:val="1"/>
      <w:marLeft w:val="0"/>
      <w:marRight w:val="0"/>
      <w:marTop w:val="0"/>
      <w:marBottom w:val="0"/>
      <w:divBdr>
        <w:top w:val="none" w:sz="0" w:space="0" w:color="auto"/>
        <w:left w:val="none" w:sz="0" w:space="0" w:color="auto"/>
        <w:bottom w:val="none" w:sz="0" w:space="0" w:color="auto"/>
        <w:right w:val="none" w:sz="0" w:space="0" w:color="auto"/>
      </w:divBdr>
    </w:div>
    <w:div w:id="316420066">
      <w:bodyDiv w:val="1"/>
      <w:marLeft w:val="0"/>
      <w:marRight w:val="0"/>
      <w:marTop w:val="0"/>
      <w:marBottom w:val="0"/>
      <w:divBdr>
        <w:top w:val="none" w:sz="0" w:space="0" w:color="auto"/>
        <w:left w:val="none" w:sz="0" w:space="0" w:color="auto"/>
        <w:bottom w:val="none" w:sz="0" w:space="0" w:color="auto"/>
        <w:right w:val="none" w:sz="0" w:space="0" w:color="auto"/>
      </w:divBdr>
    </w:div>
    <w:div w:id="323778351">
      <w:bodyDiv w:val="1"/>
      <w:marLeft w:val="0"/>
      <w:marRight w:val="0"/>
      <w:marTop w:val="0"/>
      <w:marBottom w:val="0"/>
      <w:divBdr>
        <w:top w:val="none" w:sz="0" w:space="0" w:color="auto"/>
        <w:left w:val="none" w:sz="0" w:space="0" w:color="auto"/>
        <w:bottom w:val="none" w:sz="0" w:space="0" w:color="auto"/>
        <w:right w:val="none" w:sz="0" w:space="0" w:color="auto"/>
      </w:divBdr>
    </w:div>
    <w:div w:id="329600745">
      <w:bodyDiv w:val="1"/>
      <w:marLeft w:val="0"/>
      <w:marRight w:val="0"/>
      <w:marTop w:val="0"/>
      <w:marBottom w:val="0"/>
      <w:divBdr>
        <w:top w:val="none" w:sz="0" w:space="0" w:color="auto"/>
        <w:left w:val="none" w:sz="0" w:space="0" w:color="auto"/>
        <w:bottom w:val="none" w:sz="0" w:space="0" w:color="auto"/>
        <w:right w:val="none" w:sz="0" w:space="0" w:color="auto"/>
      </w:divBdr>
      <w:divsChild>
        <w:div w:id="650645726">
          <w:marLeft w:val="0"/>
          <w:marRight w:val="0"/>
          <w:marTop w:val="0"/>
          <w:marBottom w:val="0"/>
          <w:divBdr>
            <w:top w:val="none" w:sz="0" w:space="0" w:color="auto"/>
            <w:left w:val="none" w:sz="0" w:space="0" w:color="auto"/>
            <w:bottom w:val="none" w:sz="0" w:space="0" w:color="auto"/>
            <w:right w:val="none" w:sz="0" w:space="0" w:color="auto"/>
          </w:divBdr>
          <w:divsChild>
            <w:div w:id="849949527">
              <w:marLeft w:val="0"/>
              <w:marRight w:val="0"/>
              <w:marTop w:val="0"/>
              <w:marBottom w:val="0"/>
              <w:divBdr>
                <w:top w:val="none" w:sz="0" w:space="0" w:color="auto"/>
                <w:left w:val="none" w:sz="0" w:space="0" w:color="auto"/>
                <w:bottom w:val="none" w:sz="0" w:space="0" w:color="auto"/>
                <w:right w:val="none" w:sz="0" w:space="0" w:color="auto"/>
              </w:divBdr>
            </w:div>
          </w:divsChild>
        </w:div>
        <w:div w:id="1645771808">
          <w:marLeft w:val="0"/>
          <w:marRight w:val="0"/>
          <w:marTop w:val="0"/>
          <w:marBottom w:val="0"/>
          <w:divBdr>
            <w:top w:val="none" w:sz="0" w:space="0" w:color="auto"/>
            <w:left w:val="none" w:sz="0" w:space="0" w:color="auto"/>
            <w:bottom w:val="none" w:sz="0" w:space="0" w:color="auto"/>
            <w:right w:val="none" w:sz="0" w:space="0" w:color="auto"/>
          </w:divBdr>
          <w:divsChild>
            <w:div w:id="1232695910">
              <w:marLeft w:val="0"/>
              <w:marRight w:val="0"/>
              <w:marTop w:val="0"/>
              <w:marBottom w:val="0"/>
              <w:divBdr>
                <w:top w:val="none" w:sz="0" w:space="0" w:color="auto"/>
                <w:left w:val="none" w:sz="0" w:space="0" w:color="auto"/>
                <w:bottom w:val="none" w:sz="0" w:space="0" w:color="auto"/>
                <w:right w:val="none" w:sz="0" w:space="0" w:color="auto"/>
              </w:divBdr>
              <w:divsChild>
                <w:div w:id="4998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61241">
      <w:bodyDiv w:val="1"/>
      <w:marLeft w:val="0"/>
      <w:marRight w:val="0"/>
      <w:marTop w:val="0"/>
      <w:marBottom w:val="0"/>
      <w:divBdr>
        <w:top w:val="none" w:sz="0" w:space="0" w:color="auto"/>
        <w:left w:val="none" w:sz="0" w:space="0" w:color="auto"/>
        <w:bottom w:val="none" w:sz="0" w:space="0" w:color="auto"/>
        <w:right w:val="none" w:sz="0" w:space="0" w:color="auto"/>
      </w:divBdr>
    </w:div>
    <w:div w:id="341585967">
      <w:bodyDiv w:val="1"/>
      <w:marLeft w:val="0"/>
      <w:marRight w:val="0"/>
      <w:marTop w:val="0"/>
      <w:marBottom w:val="0"/>
      <w:divBdr>
        <w:top w:val="none" w:sz="0" w:space="0" w:color="auto"/>
        <w:left w:val="none" w:sz="0" w:space="0" w:color="auto"/>
        <w:bottom w:val="none" w:sz="0" w:space="0" w:color="auto"/>
        <w:right w:val="none" w:sz="0" w:space="0" w:color="auto"/>
      </w:divBdr>
    </w:div>
    <w:div w:id="359475292">
      <w:bodyDiv w:val="1"/>
      <w:marLeft w:val="0"/>
      <w:marRight w:val="0"/>
      <w:marTop w:val="0"/>
      <w:marBottom w:val="0"/>
      <w:divBdr>
        <w:top w:val="none" w:sz="0" w:space="0" w:color="auto"/>
        <w:left w:val="none" w:sz="0" w:space="0" w:color="auto"/>
        <w:bottom w:val="none" w:sz="0" w:space="0" w:color="auto"/>
        <w:right w:val="none" w:sz="0" w:space="0" w:color="auto"/>
      </w:divBdr>
    </w:div>
    <w:div w:id="364410442">
      <w:bodyDiv w:val="1"/>
      <w:marLeft w:val="0"/>
      <w:marRight w:val="0"/>
      <w:marTop w:val="0"/>
      <w:marBottom w:val="0"/>
      <w:divBdr>
        <w:top w:val="none" w:sz="0" w:space="0" w:color="auto"/>
        <w:left w:val="none" w:sz="0" w:space="0" w:color="auto"/>
        <w:bottom w:val="none" w:sz="0" w:space="0" w:color="auto"/>
        <w:right w:val="none" w:sz="0" w:space="0" w:color="auto"/>
      </w:divBdr>
    </w:div>
    <w:div w:id="381027350">
      <w:bodyDiv w:val="1"/>
      <w:marLeft w:val="0"/>
      <w:marRight w:val="0"/>
      <w:marTop w:val="0"/>
      <w:marBottom w:val="0"/>
      <w:divBdr>
        <w:top w:val="none" w:sz="0" w:space="0" w:color="auto"/>
        <w:left w:val="none" w:sz="0" w:space="0" w:color="auto"/>
        <w:bottom w:val="none" w:sz="0" w:space="0" w:color="auto"/>
        <w:right w:val="none" w:sz="0" w:space="0" w:color="auto"/>
      </w:divBdr>
      <w:divsChild>
        <w:div w:id="418328917">
          <w:marLeft w:val="0"/>
          <w:marRight w:val="0"/>
          <w:marTop w:val="0"/>
          <w:marBottom w:val="0"/>
          <w:divBdr>
            <w:top w:val="none" w:sz="0" w:space="0" w:color="auto"/>
            <w:left w:val="none" w:sz="0" w:space="0" w:color="auto"/>
            <w:bottom w:val="none" w:sz="0" w:space="0" w:color="auto"/>
            <w:right w:val="none" w:sz="0" w:space="0" w:color="auto"/>
          </w:divBdr>
          <w:divsChild>
            <w:div w:id="31661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393408">
      <w:bodyDiv w:val="1"/>
      <w:marLeft w:val="0"/>
      <w:marRight w:val="0"/>
      <w:marTop w:val="0"/>
      <w:marBottom w:val="0"/>
      <w:divBdr>
        <w:top w:val="none" w:sz="0" w:space="0" w:color="auto"/>
        <w:left w:val="none" w:sz="0" w:space="0" w:color="auto"/>
        <w:bottom w:val="none" w:sz="0" w:space="0" w:color="auto"/>
        <w:right w:val="none" w:sz="0" w:space="0" w:color="auto"/>
      </w:divBdr>
    </w:div>
    <w:div w:id="426922650">
      <w:bodyDiv w:val="1"/>
      <w:marLeft w:val="0"/>
      <w:marRight w:val="0"/>
      <w:marTop w:val="0"/>
      <w:marBottom w:val="0"/>
      <w:divBdr>
        <w:top w:val="none" w:sz="0" w:space="0" w:color="auto"/>
        <w:left w:val="none" w:sz="0" w:space="0" w:color="auto"/>
        <w:bottom w:val="none" w:sz="0" w:space="0" w:color="auto"/>
        <w:right w:val="none" w:sz="0" w:space="0" w:color="auto"/>
      </w:divBdr>
    </w:div>
    <w:div w:id="439378134">
      <w:bodyDiv w:val="1"/>
      <w:marLeft w:val="0"/>
      <w:marRight w:val="0"/>
      <w:marTop w:val="0"/>
      <w:marBottom w:val="0"/>
      <w:divBdr>
        <w:top w:val="none" w:sz="0" w:space="0" w:color="auto"/>
        <w:left w:val="none" w:sz="0" w:space="0" w:color="auto"/>
        <w:bottom w:val="none" w:sz="0" w:space="0" w:color="auto"/>
        <w:right w:val="none" w:sz="0" w:space="0" w:color="auto"/>
      </w:divBdr>
    </w:div>
    <w:div w:id="465123986">
      <w:bodyDiv w:val="1"/>
      <w:marLeft w:val="0"/>
      <w:marRight w:val="0"/>
      <w:marTop w:val="0"/>
      <w:marBottom w:val="0"/>
      <w:divBdr>
        <w:top w:val="none" w:sz="0" w:space="0" w:color="auto"/>
        <w:left w:val="none" w:sz="0" w:space="0" w:color="auto"/>
        <w:bottom w:val="none" w:sz="0" w:space="0" w:color="auto"/>
        <w:right w:val="none" w:sz="0" w:space="0" w:color="auto"/>
      </w:divBdr>
    </w:div>
    <w:div w:id="480661466">
      <w:bodyDiv w:val="1"/>
      <w:marLeft w:val="0"/>
      <w:marRight w:val="0"/>
      <w:marTop w:val="0"/>
      <w:marBottom w:val="0"/>
      <w:divBdr>
        <w:top w:val="none" w:sz="0" w:space="0" w:color="auto"/>
        <w:left w:val="none" w:sz="0" w:space="0" w:color="auto"/>
        <w:bottom w:val="none" w:sz="0" w:space="0" w:color="auto"/>
        <w:right w:val="none" w:sz="0" w:space="0" w:color="auto"/>
      </w:divBdr>
    </w:div>
    <w:div w:id="482088214">
      <w:bodyDiv w:val="1"/>
      <w:marLeft w:val="0"/>
      <w:marRight w:val="0"/>
      <w:marTop w:val="0"/>
      <w:marBottom w:val="0"/>
      <w:divBdr>
        <w:top w:val="none" w:sz="0" w:space="0" w:color="auto"/>
        <w:left w:val="none" w:sz="0" w:space="0" w:color="auto"/>
        <w:bottom w:val="none" w:sz="0" w:space="0" w:color="auto"/>
        <w:right w:val="none" w:sz="0" w:space="0" w:color="auto"/>
      </w:divBdr>
    </w:div>
    <w:div w:id="485053464">
      <w:bodyDiv w:val="1"/>
      <w:marLeft w:val="0"/>
      <w:marRight w:val="0"/>
      <w:marTop w:val="0"/>
      <w:marBottom w:val="0"/>
      <w:divBdr>
        <w:top w:val="none" w:sz="0" w:space="0" w:color="auto"/>
        <w:left w:val="none" w:sz="0" w:space="0" w:color="auto"/>
        <w:bottom w:val="none" w:sz="0" w:space="0" w:color="auto"/>
        <w:right w:val="none" w:sz="0" w:space="0" w:color="auto"/>
      </w:divBdr>
    </w:div>
    <w:div w:id="502820807">
      <w:bodyDiv w:val="1"/>
      <w:marLeft w:val="0"/>
      <w:marRight w:val="0"/>
      <w:marTop w:val="0"/>
      <w:marBottom w:val="0"/>
      <w:divBdr>
        <w:top w:val="none" w:sz="0" w:space="0" w:color="auto"/>
        <w:left w:val="none" w:sz="0" w:space="0" w:color="auto"/>
        <w:bottom w:val="none" w:sz="0" w:space="0" w:color="auto"/>
        <w:right w:val="none" w:sz="0" w:space="0" w:color="auto"/>
      </w:divBdr>
    </w:div>
    <w:div w:id="503741032">
      <w:bodyDiv w:val="1"/>
      <w:marLeft w:val="0"/>
      <w:marRight w:val="0"/>
      <w:marTop w:val="0"/>
      <w:marBottom w:val="0"/>
      <w:divBdr>
        <w:top w:val="none" w:sz="0" w:space="0" w:color="auto"/>
        <w:left w:val="none" w:sz="0" w:space="0" w:color="auto"/>
        <w:bottom w:val="none" w:sz="0" w:space="0" w:color="auto"/>
        <w:right w:val="none" w:sz="0" w:space="0" w:color="auto"/>
      </w:divBdr>
    </w:div>
    <w:div w:id="505092611">
      <w:bodyDiv w:val="1"/>
      <w:marLeft w:val="0"/>
      <w:marRight w:val="0"/>
      <w:marTop w:val="0"/>
      <w:marBottom w:val="0"/>
      <w:divBdr>
        <w:top w:val="none" w:sz="0" w:space="0" w:color="auto"/>
        <w:left w:val="none" w:sz="0" w:space="0" w:color="auto"/>
        <w:bottom w:val="none" w:sz="0" w:space="0" w:color="auto"/>
        <w:right w:val="none" w:sz="0" w:space="0" w:color="auto"/>
      </w:divBdr>
    </w:div>
    <w:div w:id="510878365">
      <w:bodyDiv w:val="1"/>
      <w:marLeft w:val="0"/>
      <w:marRight w:val="0"/>
      <w:marTop w:val="0"/>
      <w:marBottom w:val="0"/>
      <w:divBdr>
        <w:top w:val="none" w:sz="0" w:space="0" w:color="auto"/>
        <w:left w:val="none" w:sz="0" w:space="0" w:color="auto"/>
        <w:bottom w:val="none" w:sz="0" w:space="0" w:color="auto"/>
        <w:right w:val="none" w:sz="0" w:space="0" w:color="auto"/>
      </w:divBdr>
    </w:div>
    <w:div w:id="513954355">
      <w:bodyDiv w:val="1"/>
      <w:marLeft w:val="0"/>
      <w:marRight w:val="0"/>
      <w:marTop w:val="0"/>
      <w:marBottom w:val="0"/>
      <w:divBdr>
        <w:top w:val="none" w:sz="0" w:space="0" w:color="auto"/>
        <w:left w:val="none" w:sz="0" w:space="0" w:color="auto"/>
        <w:bottom w:val="none" w:sz="0" w:space="0" w:color="auto"/>
        <w:right w:val="none" w:sz="0" w:space="0" w:color="auto"/>
      </w:divBdr>
    </w:div>
    <w:div w:id="515536760">
      <w:bodyDiv w:val="1"/>
      <w:marLeft w:val="0"/>
      <w:marRight w:val="0"/>
      <w:marTop w:val="0"/>
      <w:marBottom w:val="0"/>
      <w:divBdr>
        <w:top w:val="none" w:sz="0" w:space="0" w:color="auto"/>
        <w:left w:val="none" w:sz="0" w:space="0" w:color="auto"/>
        <w:bottom w:val="none" w:sz="0" w:space="0" w:color="auto"/>
        <w:right w:val="none" w:sz="0" w:space="0" w:color="auto"/>
      </w:divBdr>
    </w:div>
    <w:div w:id="524753325">
      <w:bodyDiv w:val="1"/>
      <w:marLeft w:val="0"/>
      <w:marRight w:val="0"/>
      <w:marTop w:val="0"/>
      <w:marBottom w:val="0"/>
      <w:divBdr>
        <w:top w:val="none" w:sz="0" w:space="0" w:color="auto"/>
        <w:left w:val="none" w:sz="0" w:space="0" w:color="auto"/>
        <w:bottom w:val="none" w:sz="0" w:space="0" w:color="auto"/>
        <w:right w:val="none" w:sz="0" w:space="0" w:color="auto"/>
      </w:divBdr>
    </w:div>
    <w:div w:id="531382517">
      <w:bodyDiv w:val="1"/>
      <w:marLeft w:val="0"/>
      <w:marRight w:val="0"/>
      <w:marTop w:val="0"/>
      <w:marBottom w:val="0"/>
      <w:divBdr>
        <w:top w:val="none" w:sz="0" w:space="0" w:color="auto"/>
        <w:left w:val="none" w:sz="0" w:space="0" w:color="auto"/>
        <w:bottom w:val="none" w:sz="0" w:space="0" w:color="auto"/>
        <w:right w:val="none" w:sz="0" w:space="0" w:color="auto"/>
      </w:divBdr>
    </w:div>
    <w:div w:id="544564733">
      <w:bodyDiv w:val="1"/>
      <w:marLeft w:val="0"/>
      <w:marRight w:val="0"/>
      <w:marTop w:val="0"/>
      <w:marBottom w:val="0"/>
      <w:divBdr>
        <w:top w:val="none" w:sz="0" w:space="0" w:color="auto"/>
        <w:left w:val="none" w:sz="0" w:space="0" w:color="auto"/>
        <w:bottom w:val="none" w:sz="0" w:space="0" w:color="auto"/>
        <w:right w:val="none" w:sz="0" w:space="0" w:color="auto"/>
      </w:divBdr>
    </w:div>
    <w:div w:id="554200691">
      <w:bodyDiv w:val="1"/>
      <w:marLeft w:val="0"/>
      <w:marRight w:val="0"/>
      <w:marTop w:val="0"/>
      <w:marBottom w:val="0"/>
      <w:divBdr>
        <w:top w:val="none" w:sz="0" w:space="0" w:color="auto"/>
        <w:left w:val="none" w:sz="0" w:space="0" w:color="auto"/>
        <w:bottom w:val="none" w:sz="0" w:space="0" w:color="auto"/>
        <w:right w:val="none" w:sz="0" w:space="0" w:color="auto"/>
      </w:divBdr>
      <w:divsChild>
        <w:div w:id="2089764910">
          <w:marLeft w:val="0"/>
          <w:marRight w:val="0"/>
          <w:marTop w:val="0"/>
          <w:marBottom w:val="0"/>
          <w:divBdr>
            <w:top w:val="none" w:sz="0" w:space="0" w:color="auto"/>
            <w:left w:val="none" w:sz="0" w:space="0" w:color="auto"/>
            <w:bottom w:val="none" w:sz="0" w:space="0" w:color="auto"/>
            <w:right w:val="none" w:sz="0" w:space="0" w:color="auto"/>
          </w:divBdr>
          <w:divsChild>
            <w:div w:id="76384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18153">
      <w:bodyDiv w:val="1"/>
      <w:marLeft w:val="0"/>
      <w:marRight w:val="0"/>
      <w:marTop w:val="0"/>
      <w:marBottom w:val="0"/>
      <w:divBdr>
        <w:top w:val="none" w:sz="0" w:space="0" w:color="auto"/>
        <w:left w:val="none" w:sz="0" w:space="0" w:color="auto"/>
        <w:bottom w:val="none" w:sz="0" w:space="0" w:color="auto"/>
        <w:right w:val="none" w:sz="0" w:space="0" w:color="auto"/>
      </w:divBdr>
    </w:div>
    <w:div w:id="567960529">
      <w:bodyDiv w:val="1"/>
      <w:marLeft w:val="0"/>
      <w:marRight w:val="0"/>
      <w:marTop w:val="0"/>
      <w:marBottom w:val="0"/>
      <w:divBdr>
        <w:top w:val="none" w:sz="0" w:space="0" w:color="auto"/>
        <w:left w:val="none" w:sz="0" w:space="0" w:color="auto"/>
        <w:bottom w:val="none" w:sz="0" w:space="0" w:color="auto"/>
        <w:right w:val="none" w:sz="0" w:space="0" w:color="auto"/>
      </w:divBdr>
    </w:div>
    <w:div w:id="570502687">
      <w:bodyDiv w:val="1"/>
      <w:marLeft w:val="0"/>
      <w:marRight w:val="0"/>
      <w:marTop w:val="0"/>
      <w:marBottom w:val="0"/>
      <w:divBdr>
        <w:top w:val="none" w:sz="0" w:space="0" w:color="auto"/>
        <w:left w:val="none" w:sz="0" w:space="0" w:color="auto"/>
        <w:bottom w:val="none" w:sz="0" w:space="0" w:color="auto"/>
        <w:right w:val="none" w:sz="0" w:space="0" w:color="auto"/>
      </w:divBdr>
    </w:div>
    <w:div w:id="583538515">
      <w:bodyDiv w:val="1"/>
      <w:marLeft w:val="0"/>
      <w:marRight w:val="0"/>
      <w:marTop w:val="0"/>
      <w:marBottom w:val="0"/>
      <w:divBdr>
        <w:top w:val="none" w:sz="0" w:space="0" w:color="auto"/>
        <w:left w:val="none" w:sz="0" w:space="0" w:color="auto"/>
        <w:bottom w:val="none" w:sz="0" w:space="0" w:color="auto"/>
        <w:right w:val="none" w:sz="0" w:space="0" w:color="auto"/>
      </w:divBdr>
    </w:div>
    <w:div w:id="585110163">
      <w:bodyDiv w:val="1"/>
      <w:marLeft w:val="0"/>
      <w:marRight w:val="0"/>
      <w:marTop w:val="0"/>
      <w:marBottom w:val="0"/>
      <w:divBdr>
        <w:top w:val="none" w:sz="0" w:space="0" w:color="auto"/>
        <w:left w:val="none" w:sz="0" w:space="0" w:color="auto"/>
        <w:bottom w:val="none" w:sz="0" w:space="0" w:color="auto"/>
        <w:right w:val="none" w:sz="0" w:space="0" w:color="auto"/>
      </w:divBdr>
    </w:div>
    <w:div w:id="586157334">
      <w:bodyDiv w:val="1"/>
      <w:marLeft w:val="0"/>
      <w:marRight w:val="0"/>
      <w:marTop w:val="0"/>
      <w:marBottom w:val="0"/>
      <w:divBdr>
        <w:top w:val="none" w:sz="0" w:space="0" w:color="auto"/>
        <w:left w:val="none" w:sz="0" w:space="0" w:color="auto"/>
        <w:bottom w:val="none" w:sz="0" w:space="0" w:color="auto"/>
        <w:right w:val="none" w:sz="0" w:space="0" w:color="auto"/>
      </w:divBdr>
    </w:div>
    <w:div w:id="615987511">
      <w:bodyDiv w:val="1"/>
      <w:marLeft w:val="0"/>
      <w:marRight w:val="0"/>
      <w:marTop w:val="0"/>
      <w:marBottom w:val="0"/>
      <w:divBdr>
        <w:top w:val="none" w:sz="0" w:space="0" w:color="auto"/>
        <w:left w:val="none" w:sz="0" w:space="0" w:color="auto"/>
        <w:bottom w:val="none" w:sz="0" w:space="0" w:color="auto"/>
        <w:right w:val="none" w:sz="0" w:space="0" w:color="auto"/>
      </w:divBdr>
    </w:div>
    <w:div w:id="626202745">
      <w:bodyDiv w:val="1"/>
      <w:marLeft w:val="0"/>
      <w:marRight w:val="0"/>
      <w:marTop w:val="0"/>
      <w:marBottom w:val="0"/>
      <w:divBdr>
        <w:top w:val="none" w:sz="0" w:space="0" w:color="auto"/>
        <w:left w:val="none" w:sz="0" w:space="0" w:color="auto"/>
        <w:bottom w:val="none" w:sz="0" w:space="0" w:color="auto"/>
        <w:right w:val="none" w:sz="0" w:space="0" w:color="auto"/>
      </w:divBdr>
      <w:divsChild>
        <w:div w:id="69815451">
          <w:marLeft w:val="0"/>
          <w:marRight w:val="0"/>
          <w:marTop w:val="0"/>
          <w:marBottom w:val="0"/>
          <w:divBdr>
            <w:top w:val="none" w:sz="0" w:space="0" w:color="auto"/>
            <w:left w:val="none" w:sz="0" w:space="0" w:color="auto"/>
            <w:bottom w:val="none" w:sz="0" w:space="0" w:color="auto"/>
            <w:right w:val="none" w:sz="0" w:space="0" w:color="auto"/>
          </w:divBdr>
          <w:divsChild>
            <w:div w:id="73782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104339">
      <w:bodyDiv w:val="1"/>
      <w:marLeft w:val="0"/>
      <w:marRight w:val="0"/>
      <w:marTop w:val="0"/>
      <w:marBottom w:val="0"/>
      <w:divBdr>
        <w:top w:val="none" w:sz="0" w:space="0" w:color="auto"/>
        <w:left w:val="none" w:sz="0" w:space="0" w:color="auto"/>
        <w:bottom w:val="none" w:sz="0" w:space="0" w:color="auto"/>
        <w:right w:val="none" w:sz="0" w:space="0" w:color="auto"/>
      </w:divBdr>
    </w:div>
    <w:div w:id="639267474">
      <w:bodyDiv w:val="1"/>
      <w:marLeft w:val="0"/>
      <w:marRight w:val="0"/>
      <w:marTop w:val="0"/>
      <w:marBottom w:val="0"/>
      <w:divBdr>
        <w:top w:val="none" w:sz="0" w:space="0" w:color="auto"/>
        <w:left w:val="none" w:sz="0" w:space="0" w:color="auto"/>
        <w:bottom w:val="none" w:sz="0" w:space="0" w:color="auto"/>
        <w:right w:val="none" w:sz="0" w:space="0" w:color="auto"/>
      </w:divBdr>
    </w:div>
    <w:div w:id="650793730">
      <w:bodyDiv w:val="1"/>
      <w:marLeft w:val="0"/>
      <w:marRight w:val="0"/>
      <w:marTop w:val="0"/>
      <w:marBottom w:val="0"/>
      <w:divBdr>
        <w:top w:val="none" w:sz="0" w:space="0" w:color="auto"/>
        <w:left w:val="none" w:sz="0" w:space="0" w:color="auto"/>
        <w:bottom w:val="none" w:sz="0" w:space="0" w:color="auto"/>
        <w:right w:val="none" w:sz="0" w:space="0" w:color="auto"/>
      </w:divBdr>
    </w:div>
    <w:div w:id="653097998">
      <w:bodyDiv w:val="1"/>
      <w:marLeft w:val="0"/>
      <w:marRight w:val="0"/>
      <w:marTop w:val="0"/>
      <w:marBottom w:val="0"/>
      <w:divBdr>
        <w:top w:val="none" w:sz="0" w:space="0" w:color="auto"/>
        <w:left w:val="none" w:sz="0" w:space="0" w:color="auto"/>
        <w:bottom w:val="none" w:sz="0" w:space="0" w:color="auto"/>
        <w:right w:val="none" w:sz="0" w:space="0" w:color="auto"/>
      </w:divBdr>
    </w:div>
    <w:div w:id="659235970">
      <w:bodyDiv w:val="1"/>
      <w:marLeft w:val="0"/>
      <w:marRight w:val="0"/>
      <w:marTop w:val="0"/>
      <w:marBottom w:val="0"/>
      <w:divBdr>
        <w:top w:val="none" w:sz="0" w:space="0" w:color="auto"/>
        <w:left w:val="none" w:sz="0" w:space="0" w:color="auto"/>
        <w:bottom w:val="none" w:sz="0" w:space="0" w:color="auto"/>
        <w:right w:val="none" w:sz="0" w:space="0" w:color="auto"/>
      </w:divBdr>
    </w:div>
    <w:div w:id="694813918">
      <w:bodyDiv w:val="1"/>
      <w:marLeft w:val="0"/>
      <w:marRight w:val="0"/>
      <w:marTop w:val="0"/>
      <w:marBottom w:val="0"/>
      <w:divBdr>
        <w:top w:val="none" w:sz="0" w:space="0" w:color="auto"/>
        <w:left w:val="none" w:sz="0" w:space="0" w:color="auto"/>
        <w:bottom w:val="none" w:sz="0" w:space="0" w:color="auto"/>
        <w:right w:val="none" w:sz="0" w:space="0" w:color="auto"/>
      </w:divBdr>
    </w:div>
    <w:div w:id="704335354">
      <w:bodyDiv w:val="1"/>
      <w:marLeft w:val="0"/>
      <w:marRight w:val="0"/>
      <w:marTop w:val="0"/>
      <w:marBottom w:val="0"/>
      <w:divBdr>
        <w:top w:val="none" w:sz="0" w:space="0" w:color="auto"/>
        <w:left w:val="none" w:sz="0" w:space="0" w:color="auto"/>
        <w:bottom w:val="none" w:sz="0" w:space="0" w:color="auto"/>
        <w:right w:val="none" w:sz="0" w:space="0" w:color="auto"/>
      </w:divBdr>
    </w:div>
    <w:div w:id="740296284">
      <w:bodyDiv w:val="1"/>
      <w:marLeft w:val="0"/>
      <w:marRight w:val="0"/>
      <w:marTop w:val="0"/>
      <w:marBottom w:val="0"/>
      <w:divBdr>
        <w:top w:val="none" w:sz="0" w:space="0" w:color="auto"/>
        <w:left w:val="none" w:sz="0" w:space="0" w:color="auto"/>
        <w:bottom w:val="none" w:sz="0" w:space="0" w:color="auto"/>
        <w:right w:val="none" w:sz="0" w:space="0" w:color="auto"/>
      </w:divBdr>
    </w:div>
    <w:div w:id="761725908">
      <w:bodyDiv w:val="1"/>
      <w:marLeft w:val="0"/>
      <w:marRight w:val="0"/>
      <w:marTop w:val="0"/>
      <w:marBottom w:val="0"/>
      <w:divBdr>
        <w:top w:val="none" w:sz="0" w:space="0" w:color="auto"/>
        <w:left w:val="none" w:sz="0" w:space="0" w:color="auto"/>
        <w:bottom w:val="none" w:sz="0" w:space="0" w:color="auto"/>
        <w:right w:val="none" w:sz="0" w:space="0" w:color="auto"/>
      </w:divBdr>
    </w:div>
    <w:div w:id="768619670">
      <w:bodyDiv w:val="1"/>
      <w:marLeft w:val="0"/>
      <w:marRight w:val="0"/>
      <w:marTop w:val="0"/>
      <w:marBottom w:val="0"/>
      <w:divBdr>
        <w:top w:val="none" w:sz="0" w:space="0" w:color="auto"/>
        <w:left w:val="none" w:sz="0" w:space="0" w:color="auto"/>
        <w:bottom w:val="none" w:sz="0" w:space="0" w:color="auto"/>
        <w:right w:val="none" w:sz="0" w:space="0" w:color="auto"/>
      </w:divBdr>
    </w:div>
    <w:div w:id="770245461">
      <w:bodyDiv w:val="1"/>
      <w:marLeft w:val="0"/>
      <w:marRight w:val="0"/>
      <w:marTop w:val="0"/>
      <w:marBottom w:val="0"/>
      <w:divBdr>
        <w:top w:val="none" w:sz="0" w:space="0" w:color="auto"/>
        <w:left w:val="none" w:sz="0" w:space="0" w:color="auto"/>
        <w:bottom w:val="none" w:sz="0" w:space="0" w:color="auto"/>
        <w:right w:val="none" w:sz="0" w:space="0" w:color="auto"/>
      </w:divBdr>
    </w:div>
    <w:div w:id="780687803">
      <w:bodyDiv w:val="1"/>
      <w:marLeft w:val="0"/>
      <w:marRight w:val="0"/>
      <w:marTop w:val="0"/>
      <w:marBottom w:val="0"/>
      <w:divBdr>
        <w:top w:val="none" w:sz="0" w:space="0" w:color="auto"/>
        <w:left w:val="none" w:sz="0" w:space="0" w:color="auto"/>
        <w:bottom w:val="none" w:sz="0" w:space="0" w:color="auto"/>
        <w:right w:val="none" w:sz="0" w:space="0" w:color="auto"/>
      </w:divBdr>
    </w:div>
    <w:div w:id="798766813">
      <w:bodyDiv w:val="1"/>
      <w:marLeft w:val="0"/>
      <w:marRight w:val="0"/>
      <w:marTop w:val="0"/>
      <w:marBottom w:val="0"/>
      <w:divBdr>
        <w:top w:val="none" w:sz="0" w:space="0" w:color="auto"/>
        <w:left w:val="none" w:sz="0" w:space="0" w:color="auto"/>
        <w:bottom w:val="none" w:sz="0" w:space="0" w:color="auto"/>
        <w:right w:val="none" w:sz="0" w:space="0" w:color="auto"/>
      </w:divBdr>
    </w:div>
    <w:div w:id="815991808">
      <w:bodyDiv w:val="1"/>
      <w:marLeft w:val="0"/>
      <w:marRight w:val="0"/>
      <w:marTop w:val="0"/>
      <w:marBottom w:val="0"/>
      <w:divBdr>
        <w:top w:val="none" w:sz="0" w:space="0" w:color="auto"/>
        <w:left w:val="none" w:sz="0" w:space="0" w:color="auto"/>
        <w:bottom w:val="none" w:sz="0" w:space="0" w:color="auto"/>
        <w:right w:val="none" w:sz="0" w:space="0" w:color="auto"/>
      </w:divBdr>
    </w:div>
    <w:div w:id="825702317">
      <w:bodyDiv w:val="1"/>
      <w:marLeft w:val="0"/>
      <w:marRight w:val="0"/>
      <w:marTop w:val="0"/>
      <w:marBottom w:val="0"/>
      <w:divBdr>
        <w:top w:val="none" w:sz="0" w:space="0" w:color="auto"/>
        <w:left w:val="none" w:sz="0" w:space="0" w:color="auto"/>
        <w:bottom w:val="none" w:sz="0" w:space="0" w:color="auto"/>
        <w:right w:val="none" w:sz="0" w:space="0" w:color="auto"/>
      </w:divBdr>
      <w:divsChild>
        <w:div w:id="329677516">
          <w:marLeft w:val="0"/>
          <w:marRight w:val="0"/>
          <w:marTop w:val="0"/>
          <w:marBottom w:val="0"/>
          <w:divBdr>
            <w:top w:val="none" w:sz="0" w:space="0" w:color="auto"/>
            <w:left w:val="none" w:sz="0" w:space="0" w:color="auto"/>
            <w:bottom w:val="none" w:sz="0" w:space="0" w:color="auto"/>
            <w:right w:val="none" w:sz="0" w:space="0" w:color="auto"/>
          </w:divBdr>
          <w:divsChild>
            <w:div w:id="14061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985590">
      <w:bodyDiv w:val="1"/>
      <w:marLeft w:val="0"/>
      <w:marRight w:val="0"/>
      <w:marTop w:val="0"/>
      <w:marBottom w:val="0"/>
      <w:divBdr>
        <w:top w:val="none" w:sz="0" w:space="0" w:color="auto"/>
        <w:left w:val="none" w:sz="0" w:space="0" w:color="auto"/>
        <w:bottom w:val="none" w:sz="0" w:space="0" w:color="auto"/>
        <w:right w:val="none" w:sz="0" w:space="0" w:color="auto"/>
      </w:divBdr>
    </w:div>
    <w:div w:id="829298445">
      <w:bodyDiv w:val="1"/>
      <w:marLeft w:val="0"/>
      <w:marRight w:val="0"/>
      <w:marTop w:val="0"/>
      <w:marBottom w:val="0"/>
      <w:divBdr>
        <w:top w:val="none" w:sz="0" w:space="0" w:color="auto"/>
        <w:left w:val="none" w:sz="0" w:space="0" w:color="auto"/>
        <w:bottom w:val="none" w:sz="0" w:space="0" w:color="auto"/>
        <w:right w:val="none" w:sz="0" w:space="0" w:color="auto"/>
      </w:divBdr>
    </w:div>
    <w:div w:id="842935318">
      <w:bodyDiv w:val="1"/>
      <w:marLeft w:val="0"/>
      <w:marRight w:val="0"/>
      <w:marTop w:val="0"/>
      <w:marBottom w:val="0"/>
      <w:divBdr>
        <w:top w:val="none" w:sz="0" w:space="0" w:color="auto"/>
        <w:left w:val="none" w:sz="0" w:space="0" w:color="auto"/>
        <w:bottom w:val="none" w:sz="0" w:space="0" w:color="auto"/>
        <w:right w:val="none" w:sz="0" w:space="0" w:color="auto"/>
      </w:divBdr>
    </w:div>
    <w:div w:id="858861445">
      <w:bodyDiv w:val="1"/>
      <w:marLeft w:val="0"/>
      <w:marRight w:val="0"/>
      <w:marTop w:val="0"/>
      <w:marBottom w:val="0"/>
      <w:divBdr>
        <w:top w:val="none" w:sz="0" w:space="0" w:color="auto"/>
        <w:left w:val="none" w:sz="0" w:space="0" w:color="auto"/>
        <w:bottom w:val="none" w:sz="0" w:space="0" w:color="auto"/>
        <w:right w:val="none" w:sz="0" w:space="0" w:color="auto"/>
      </w:divBdr>
      <w:divsChild>
        <w:div w:id="589047745">
          <w:marLeft w:val="0"/>
          <w:marRight w:val="0"/>
          <w:marTop w:val="0"/>
          <w:marBottom w:val="0"/>
          <w:divBdr>
            <w:top w:val="none" w:sz="0" w:space="0" w:color="auto"/>
            <w:left w:val="none" w:sz="0" w:space="0" w:color="auto"/>
            <w:bottom w:val="none" w:sz="0" w:space="0" w:color="auto"/>
            <w:right w:val="none" w:sz="0" w:space="0" w:color="auto"/>
          </w:divBdr>
          <w:divsChild>
            <w:div w:id="7444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11172">
      <w:bodyDiv w:val="1"/>
      <w:marLeft w:val="0"/>
      <w:marRight w:val="0"/>
      <w:marTop w:val="0"/>
      <w:marBottom w:val="0"/>
      <w:divBdr>
        <w:top w:val="none" w:sz="0" w:space="0" w:color="auto"/>
        <w:left w:val="none" w:sz="0" w:space="0" w:color="auto"/>
        <w:bottom w:val="none" w:sz="0" w:space="0" w:color="auto"/>
        <w:right w:val="none" w:sz="0" w:space="0" w:color="auto"/>
      </w:divBdr>
    </w:div>
    <w:div w:id="882014661">
      <w:bodyDiv w:val="1"/>
      <w:marLeft w:val="0"/>
      <w:marRight w:val="0"/>
      <w:marTop w:val="0"/>
      <w:marBottom w:val="0"/>
      <w:divBdr>
        <w:top w:val="none" w:sz="0" w:space="0" w:color="auto"/>
        <w:left w:val="none" w:sz="0" w:space="0" w:color="auto"/>
        <w:bottom w:val="none" w:sz="0" w:space="0" w:color="auto"/>
        <w:right w:val="none" w:sz="0" w:space="0" w:color="auto"/>
      </w:divBdr>
      <w:divsChild>
        <w:div w:id="954755301">
          <w:marLeft w:val="0"/>
          <w:marRight w:val="0"/>
          <w:marTop w:val="0"/>
          <w:marBottom w:val="0"/>
          <w:divBdr>
            <w:top w:val="none" w:sz="0" w:space="0" w:color="auto"/>
            <w:left w:val="none" w:sz="0" w:space="0" w:color="auto"/>
            <w:bottom w:val="none" w:sz="0" w:space="0" w:color="auto"/>
            <w:right w:val="none" w:sz="0" w:space="0" w:color="auto"/>
          </w:divBdr>
          <w:divsChild>
            <w:div w:id="480074252">
              <w:marLeft w:val="0"/>
              <w:marRight w:val="0"/>
              <w:marTop w:val="0"/>
              <w:marBottom w:val="0"/>
              <w:divBdr>
                <w:top w:val="none" w:sz="0" w:space="0" w:color="auto"/>
                <w:left w:val="none" w:sz="0" w:space="0" w:color="auto"/>
                <w:bottom w:val="none" w:sz="0" w:space="0" w:color="auto"/>
                <w:right w:val="none" w:sz="0" w:space="0" w:color="auto"/>
              </w:divBdr>
              <w:divsChild>
                <w:div w:id="11608674">
                  <w:marLeft w:val="0"/>
                  <w:marRight w:val="0"/>
                  <w:marTop w:val="0"/>
                  <w:marBottom w:val="0"/>
                  <w:divBdr>
                    <w:top w:val="none" w:sz="0" w:space="0" w:color="auto"/>
                    <w:left w:val="none" w:sz="0" w:space="0" w:color="auto"/>
                    <w:bottom w:val="none" w:sz="0" w:space="0" w:color="auto"/>
                    <w:right w:val="none" w:sz="0" w:space="0" w:color="auto"/>
                  </w:divBdr>
                </w:div>
                <w:div w:id="296448532">
                  <w:marLeft w:val="0"/>
                  <w:marRight w:val="0"/>
                  <w:marTop w:val="0"/>
                  <w:marBottom w:val="0"/>
                  <w:divBdr>
                    <w:top w:val="none" w:sz="0" w:space="0" w:color="auto"/>
                    <w:left w:val="none" w:sz="0" w:space="0" w:color="auto"/>
                    <w:bottom w:val="none" w:sz="0" w:space="0" w:color="auto"/>
                    <w:right w:val="none" w:sz="0" w:space="0" w:color="auto"/>
                  </w:divBdr>
                </w:div>
                <w:div w:id="590702359">
                  <w:marLeft w:val="0"/>
                  <w:marRight w:val="0"/>
                  <w:marTop w:val="0"/>
                  <w:marBottom w:val="0"/>
                  <w:divBdr>
                    <w:top w:val="none" w:sz="0" w:space="0" w:color="auto"/>
                    <w:left w:val="none" w:sz="0" w:space="0" w:color="auto"/>
                    <w:bottom w:val="none" w:sz="0" w:space="0" w:color="auto"/>
                    <w:right w:val="none" w:sz="0" w:space="0" w:color="auto"/>
                  </w:divBdr>
                </w:div>
                <w:div w:id="186713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33543">
          <w:marLeft w:val="0"/>
          <w:marRight w:val="0"/>
          <w:marTop w:val="0"/>
          <w:marBottom w:val="300"/>
          <w:divBdr>
            <w:top w:val="none" w:sz="0" w:space="0" w:color="auto"/>
            <w:left w:val="none" w:sz="0" w:space="0" w:color="auto"/>
            <w:bottom w:val="none" w:sz="0" w:space="0" w:color="auto"/>
            <w:right w:val="none" w:sz="0" w:space="0" w:color="auto"/>
          </w:divBdr>
        </w:div>
      </w:divsChild>
    </w:div>
    <w:div w:id="883447872">
      <w:bodyDiv w:val="1"/>
      <w:marLeft w:val="0"/>
      <w:marRight w:val="0"/>
      <w:marTop w:val="0"/>
      <w:marBottom w:val="0"/>
      <w:divBdr>
        <w:top w:val="none" w:sz="0" w:space="0" w:color="auto"/>
        <w:left w:val="none" w:sz="0" w:space="0" w:color="auto"/>
        <w:bottom w:val="none" w:sz="0" w:space="0" w:color="auto"/>
        <w:right w:val="none" w:sz="0" w:space="0" w:color="auto"/>
      </w:divBdr>
    </w:div>
    <w:div w:id="918174313">
      <w:bodyDiv w:val="1"/>
      <w:marLeft w:val="0"/>
      <w:marRight w:val="0"/>
      <w:marTop w:val="0"/>
      <w:marBottom w:val="0"/>
      <w:divBdr>
        <w:top w:val="none" w:sz="0" w:space="0" w:color="auto"/>
        <w:left w:val="none" w:sz="0" w:space="0" w:color="auto"/>
        <w:bottom w:val="none" w:sz="0" w:space="0" w:color="auto"/>
        <w:right w:val="none" w:sz="0" w:space="0" w:color="auto"/>
      </w:divBdr>
    </w:div>
    <w:div w:id="938949153">
      <w:bodyDiv w:val="1"/>
      <w:marLeft w:val="0"/>
      <w:marRight w:val="0"/>
      <w:marTop w:val="0"/>
      <w:marBottom w:val="0"/>
      <w:divBdr>
        <w:top w:val="none" w:sz="0" w:space="0" w:color="auto"/>
        <w:left w:val="none" w:sz="0" w:space="0" w:color="auto"/>
        <w:bottom w:val="none" w:sz="0" w:space="0" w:color="auto"/>
        <w:right w:val="none" w:sz="0" w:space="0" w:color="auto"/>
      </w:divBdr>
    </w:div>
    <w:div w:id="955604126">
      <w:bodyDiv w:val="1"/>
      <w:marLeft w:val="0"/>
      <w:marRight w:val="0"/>
      <w:marTop w:val="0"/>
      <w:marBottom w:val="0"/>
      <w:divBdr>
        <w:top w:val="none" w:sz="0" w:space="0" w:color="auto"/>
        <w:left w:val="none" w:sz="0" w:space="0" w:color="auto"/>
        <w:bottom w:val="none" w:sz="0" w:space="0" w:color="auto"/>
        <w:right w:val="none" w:sz="0" w:space="0" w:color="auto"/>
      </w:divBdr>
    </w:div>
    <w:div w:id="964428027">
      <w:bodyDiv w:val="1"/>
      <w:marLeft w:val="0"/>
      <w:marRight w:val="0"/>
      <w:marTop w:val="0"/>
      <w:marBottom w:val="0"/>
      <w:divBdr>
        <w:top w:val="none" w:sz="0" w:space="0" w:color="auto"/>
        <w:left w:val="none" w:sz="0" w:space="0" w:color="auto"/>
        <w:bottom w:val="none" w:sz="0" w:space="0" w:color="auto"/>
        <w:right w:val="none" w:sz="0" w:space="0" w:color="auto"/>
      </w:divBdr>
    </w:div>
    <w:div w:id="977490269">
      <w:bodyDiv w:val="1"/>
      <w:marLeft w:val="0"/>
      <w:marRight w:val="0"/>
      <w:marTop w:val="0"/>
      <w:marBottom w:val="0"/>
      <w:divBdr>
        <w:top w:val="none" w:sz="0" w:space="0" w:color="auto"/>
        <w:left w:val="none" w:sz="0" w:space="0" w:color="auto"/>
        <w:bottom w:val="none" w:sz="0" w:space="0" w:color="auto"/>
        <w:right w:val="none" w:sz="0" w:space="0" w:color="auto"/>
      </w:divBdr>
    </w:div>
    <w:div w:id="979532862">
      <w:bodyDiv w:val="1"/>
      <w:marLeft w:val="0"/>
      <w:marRight w:val="0"/>
      <w:marTop w:val="0"/>
      <w:marBottom w:val="0"/>
      <w:divBdr>
        <w:top w:val="none" w:sz="0" w:space="0" w:color="auto"/>
        <w:left w:val="none" w:sz="0" w:space="0" w:color="auto"/>
        <w:bottom w:val="none" w:sz="0" w:space="0" w:color="auto"/>
        <w:right w:val="none" w:sz="0" w:space="0" w:color="auto"/>
      </w:divBdr>
    </w:div>
    <w:div w:id="1005786778">
      <w:bodyDiv w:val="1"/>
      <w:marLeft w:val="0"/>
      <w:marRight w:val="0"/>
      <w:marTop w:val="0"/>
      <w:marBottom w:val="0"/>
      <w:divBdr>
        <w:top w:val="none" w:sz="0" w:space="0" w:color="auto"/>
        <w:left w:val="none" w:sz="0" w:space="0" w:color="auto"/>
        <w:bottom w:val="none" w:sz="0" w:space="0" w:color="auto"/>
        <w:right w:val="none" w:sz="0" w:space="0" w:color="auto"/>
      </w:divBdr>
    </w:div>
    <w:div w:id="1008558071">
      <w:bodyDiv w:val="1"/>
      <w:marLeft w:val="0"/>
      <w:marRight w:val="0"/>
      <w:marTop w:val="0"/>
      <w:marBottom w:val="0"/>
      <w:divBdr>
        <w:top w:val="none" w:sz="0" w:space="0" w:color="auto"/>
        <w:left w:val="none" w:sz="0" w:space="0" w:color="auto"/>
        <w:bottom w:val="none" w:sz="0" w:space="0" w:color="auto"/>
        <w:right w:val="none" w:sz="0" w:space="0" w:color="auto"/>
      </w:divBdr>
      <w:divsChild>
        <w:div w:id="172649234">
          <w:marLeft w:val="0"/>
          <w:marRight w:val="0"/>
          <w:marTop w:val="0"/>
          <w:marBottom w:val="0"/>
          <w:divBdr>
            <w:top w:val="none" w:sz="0" w:space="0" w:color="auto"/>
            <w:left w:val="none" w:sz="0" w:space="0" w:color="auto"/>
            <w:bottom w:val="none" w:sz="0" w:space="0" w:color="auto"/>
            <w:right w:val="none" w:sz="0" w:space="0" w:color="auto"/>
          </w:divBdr>
          <w:divsChild>
            <w:div w:id="46088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069127">
      <w:bodyDiv w:val="1"/>
      <w:marLeft w:val="0"/>
      <w:marRight w:val="0"/>
      <w:marTop w:val="0"/>
      <w:marBottom w:val="0"/>
      <w:divBdr>
        <w:top w:val="none" w:sz="0" w:space="0" w:color="auto"/>
        <w:left w:val="none" w:sz="0" w:space="0" w:color="auto"/>
        <w:bottom w:val="none" w:sz="0" w:space="0" w:color="auto"/>
        <w:right w:val="none" w:sz="0" w:space="0" w:color="auto"/>
      </w:divBdr>
    </w:div>
    <w:div w:id="1036127044">
      <w:bodyDiv w:val="1"/>
      <w:marLeft w:val="0"/>
      <w:marRight w:val="0"/>
      <w:marTop w:val="0"/>
      <w:marBottom w:val="0"/>
      <w:divBdr>
        <w:top w:val="none" w:sz="0" w:space="0" w:color="auto"/>
        <w:left w:val="none" w:sz="0" w:space="0" w:color="auto"/>
        <w:bottom w:val="none" w:sz="0" w:space="0" w:color="auto"/>
        <w:right w:val="none" w:sz="0" w:space="0" w:color="auto"/>
      </w:divBdr>
    </w:div>
    <w:div w:id="1038244187">
      <w:bodyDiv w:val="1"/>
      <w:marLeft w:val="0"/>
      <w:marRight w:val="0"/>
      <w:marTop w:val="0"/>
      <w:marBottom w:val="0"/>
      <w:divBdr>
        <w:top w:val="none" w:sz="0" w:space="0" w:color="auto"/>
        <w:left w:val="none" w:sz="0" w:space="0" w:color="auto"/>
        <w:bottom w:val="none" w:sz="0" w:space="0" w:color="auto"/>
        <w:right w:val="none" w:sz="0" w:space="0" w:color="auto"/>
      </w:divBdr>
    </w:div>
    <w:div w:id="1044210329">
      <w:bodyDiv w:val="1"/>
      <w:marLeft w:val="0"/>
      <w:marRight w:val="0"/>
      <w:marTop w:val="0"/>
      <w:marBottom w:val="0"/>
      <w:divBdr>
        <w:top w:val="none" w:sz="0" w:space="0" w:color="auto"/>
        <w:left w:val="none" w:sz="0" w:space="0" w:color="auto"/>
        <w:bottom w:val="none" w:sz="0" w:space="0" w:color="auto"/>
        <w:right w:val="none" w:sz="0" w:space="0" w:color="auto"/>
      </w:divBdr>
    </w:div>
    <w:div w:id="1045645448">
      <w:bodyDiv w:val="1"/>
      <w:marLeft w:val="0"/>
      <w:marRight w:val="0"/>
      <w:marTop w:val="0"/>
      <w:marBottom w:val="0"/>
      <w:divBdr>
        <w:top w:val="none" w:sz="0" w:space="0" w:color="auto"/>
        <w:left w:val="none" w:sz="0" w:space="0" w:color="auto"/>
        <w:bottom w:val="none" w:sz="0" w:space="0" w:color="auto"/>
        <w:right w:val="none" w:sz="0" w:space="0" w:color="auto"/>
      </w:divBdr>
      <w:divsChild>
        <w:div w:id="205919389">
          <w:marLeft w:val="0"/>
          <w:marRight w:val="0"/>
          <w:marTop w:val="0"/>
          <w:marBottom w:val="0"/>
          <w:divBdr>
            <w:top w:val="none" w:sz="0" w:space="0" w:color="auto"/>
            <w:left w:val="none" w:sz="0" w:space="0" w:color="auto"/>
            <w:bottom w:val="none" w:sz="0" w:space="0" w:color="auto"/>
            <w:right w:val="none" w:sz="0" w:space="0" w:color="auto"/>
          </w:divBdr>
        </w:div>
        <w:div w:id="1489859514">
          <w:marLeft w:val="0"/>
          <w:marRight w:val="0"/>
          <w:marTop w:val="0"/>
          <w:marBottom w:val="0"/>
          <w:divBdr>
            <w:top w:val="none" w:sz="0" w:space="0" w:color="auto"/>
            <w:left w:val="none" w:sz="0" w:space="0" w:color="auto"/>
            <w:bottom w:val="none" w:sz="0" w:space="0" w:color="auto"/>
            <w:right w:val="none" w:sz="0" w:space="0" w:color="auto"/>
          </w:divBdr>
        </w:div>
      </w:divsChild>
    </w:div>
    <w:div w:id="1055589337">
      <w:bodyDiv w:val="1"/>
      <w:marLeft w:val="0"/>
      <w:marRight w:val="0"/>
      <w:marTop w:val="0"/>
      <w:marBottom w:val="0"/>
      <w:divBdr>
        <w:top w:val="none" w:sz="0" w:space="0" w:color="auto"/>
        <w:left w:val="none" w:sz="0" w:space="0" w:color="auto"/>
        <w:bottom w:val="none" w:sz="0" w:space="0" w:color="auto"/>
        <w:right w:val="none" w:sz="0" w:space="0" w:color="auto"/>
      </w:divBdr>
    </w:div>
    <w:div w:id="1062291939">
      <w:bodyDiv w:val="1"/>
      <w:marLeft w:val="0"/>
      <w:marRight w:val="0"/>
      <w:marTop w:val="0"/>
      <w:marBottom w:val="0"/>
      <w:divBdr>
        <w:top w:val="none" w:sz="0" w:space="0" w:color="auto"/>
        <w:left w:val="none" w:sz="0" w:space="0" w:color="auto"/>
        <w:bottom w:val="none" w:sz="0" w:space="0" w:color="auto"/>
        <w:right w:val="none" w:sz="0" w:space="0" w:color="auto"/>
      </w:divBdr>
      <w:divsChild>
        <w:div w:id="314922188">
          <w:marLeft w:val="0"/>
          <w:marRight w:val="0"/>
          <w:marTop w:val="0"/>
          <w:marBottom w:val="0"/>
          <w:divBdr>
            <w:top w:val="none" w:sz="0" w:space="0" w:color="auto"/>
            <w:left w:val="none" w:sz="0" w:space="0" w:color="auto"/>
            <w:bottom w:val="none" w:sz="0" w:space="0" w:color="auto"/>
            <w:right w:val="none" w:sz="0" w:space="0" w:color="auto"/>
          </w:divBdr>
          <w:divsChild>
            <w:div w:id="41562639">
              <w:marLeft w:val="0"/>
              <w:marRight w:val="0"/>
              <w:marTop w:val="0"/>
              <w:marBottom w:val="0"/>
              <w:divBdr>
                <w:top w:val="none" w:sz="0" w:space="0" w:color="auto"/>
                <w:left w:val="none" w:sz="0" w:space="0" w:color="auto"/>
                <w:bottom w:val="none" w:sz="0" w:space="0" w:color="auto"/>
                <w:right w:val="none" w:sz="0" w:space="0" w:color="auto"/>
              </w:divBdr>
              <w:divsChild>
                <w:div w:id="1177385639">
                  <w:marLeft w:val="0"/>
                  <w:marRight w:val="0"/>
                  <w:marTop w:val="0"/>
                  <w:marBottom w:val="0"/>
                  <w:divBdr>
                    <w:top w:val="none" w:sz="0" w:space="0" w:color="auto"/>
                    <w:left w:val="none" w:sz="0" w:space="0" w:color="auto"/>
                    <w:bottom w:val="none" w:sz="0" w:space="0" w:color="auto"/>
                    <w:right w:val="none" w:sz="0" w:space="0" w:color="auto"/>
                  </w:divBdr>
                  <w:divsChild>
                    <w:div w:id="1568488734">
                      <w:marLeft w:val="0"/>
                      <w:marRight w:val="0"/>
                      <w:marTop w:val="0"/>
                      <w:marBottom w:val="0"/>
                      <w:divBdr>
                        <w:top w:val="none" w:sz="0" w:space="0" w:color="auto"/>
                        <w:left w:val="none" w:sz="0" w:space="0" w:color="auto"/>
                        <w:bottom w:val="none" w:sz="0" w:space="0" w:color="auto"/>
                        <w:right w:val="none" w:sz="0" w:space="0" w:color="auto"/>
                      </w:divBdr>
                      <w:divsChild>
                        <w:div w:id="1778987467">
                          <w:marLeft w:val="0"/>
                          <w:marRight w:val="0"/>
                          <w:marTop w:val="0"/>
                          <w:marBottom w:val="0"/>
                          <w:divBdr>
                            <w:top w:val="none" w:sz="0" w:space="0" w:color="auto"/>
                            <w:left w:val="none" w:sz="0" w:space="0" w:color="auto"/>
                            <w:bottom w:val="none" w:sz="0" w:space="0" w:color="auto"/>
                            <w:right w:val="none" w:sz="0" w:space="0" w:color="auto"/>
                          </w:divBdr>
                          <w:divsChild>
                            <w:div w:id="1341548511">
                              <w:marLeft w:val="0"/>
                              <w:marRight w:val="0"/>
                              <w:marTop w:val="0"/>
                              <w:marBottom w:val="0"/>
                              <w:divBdr>
                                <w:top w:val="none" w:sz="0" w:space="0" w:color="auto"/>
                                <w:left w:val="none" w:sz="0" w:space="0" w:color="auto"/>
                                <w:bottom w:val="none" w:sz="0" w:space="0" w:color="auto"/>
                                <w:right w:val="none" w:sz="0" w:space="0" w:color="auto"/>
                              </w:divBdr>
                              <w:divsChild>
                                <w:div w:id="910578732">
                                  <w:marLeft w:val="0"/>
                                  <w:marRight w:val="0"/>
                                  <w:marTop w:val="0"/>
                                  <w:marBottom w:val="0"/>
                                  <w:divBdr>
                                    <w:top w:val="none" w:sz="0" w:space="0" w:color="auto"/>
                                    <w:left w:val="none" w:sz="0" w:space="0" w:color="auto"/>
                                    <w:bottom w:val="none" w:sz="0" w:space="0" w:color="auto"/>
                                    <w:right w:val="none" w:sz="0" w:space="0" w:color="auto"/>
                                  </w:divBdr>
                                  <w:divsChild>
                                    <w:div w:id="49425469">
                                      <w:marLeft w:val="0"/>
                                      <w:marRight w:val="0"/>
                                      <w:marTop w:val="0"/>
                                      <w:marBottom w:val="0"/>
                                      <w:divBdr>
                                        <w:top w:val="none" w:sz="0" w:space="0" w:color="auto"/>
                                        <w:left w:val="none" w:sz="0" w:space="0" w:color="auto"/>
                                        <w:bottom w:val="none" w:sz="0" w:space="0" w:color="auto"/>
                                        <w:right w:val="none" w:sz="0" w:space="0" w:color="auto"/>
                                      </w:divBdr>
                                      <w:divsChild>
                                        <w:div w:id="2123988874">
                                          <w:marLeft w:val="0"/>
                                          <w:marRight w:val="0"/>
                                          <w:marTop w:val="0"/>
                                          <w:marBottom w:val="0"/>
                                          <w:divBdr>
                                            <w:top w:val="none" w:sz="0" w:space="0" w:color="auto"/>
                                            <w:left w:val="none" w:sz="0" w:space="0" w:color="auto"/>
                                            <w:bottom w:val="none" w:sz="0" w:space="0" w:color="auto"/>
                                            <w:right w:val="none" w:sz="0" w:space="0" w:color="auto"/>
                                          </w:divBdr>
                                          <w:divsChild>
                                            <w:div w:id="1042361137">
                                              <w:marLeft w:val="0"/>
                                              <w:marRight w:val="0"/>
                                              <w:marTop w:val="0"/>
                                              <w:marBottom w:val="0"/>
                                              <w:divBdr>
                                                <w:top w:val="none" w:sz="0" w:space="0" w:color="auto"/>
                                                <w:left w:val="none" w:sz="0" w:space="0" w:color="auto"/>
                                                <w:bottom w:val="none" w:sz="0" w:space="0" w:color="auto"/>
                                                <w:right w:val="none" w:sz="0" w:space="0" w:color="auto"/>
                                              </w:divBdr>
                                              <w:divsChild>
                                                <w:div w:id="1235698237">
                                                  <w:marLeft w:val="0"/>
                                                  <w:marRight w:val="0"/>
                                                  <w:marTop w:val="0"/>
                                                  <w:marBottom w:val="0"/>
                                                  <w:divBdr>
                                                    <w:top w:val="none" w:sz="0" w:space="0" w:color="auto"/>
                                                    <w:left w:val="none" w:sz="0" w:space="0" w:color="auto"/>
                                                    <w:bottom w:val="none" w:sz="0" w:space="0" w:color="auto"/>
                                                    <w:right w:val="none" w:sz="0" w:space="0" w:color="auto"/>
                                                  </w:divBdr>
                                                  <w:divsChild>
                                                    <w:div w:id="524098327">
                                                      <w:marLeft w:val="0"/>
                                                      <w:marRight w:val="0"/>
                                                      <w:marTop w:val="0"/>
                                                      <w:marBottom w:val="0"/>
                                                      <w:divBdr>
                                                        <w:top w:val="none" w:sz="0" w:space="0" w:color="auto"/>
                                                        <w:left w:val="none" w:sz="0" w:space="0" w:color="auto"/>
                                                        <w:bottom w:val="none" w:sz="0" w:space="0" w:color="auto"/>
                                                        <w:right w:val="none" w:sz="0" w:space="0" w:color="auto"/>
                                                      </w:divBdr>
                                                      <w:divsChild>
                                                        <w:div w:id="1316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8194575">
          <w:marLeft w:val="0"/>
          <w:marRight w:val="0"/>
          <w:marTop w:val="0"/>
          <w:marBottom w:val="0"/>
          <w:divBdr>
            <w:top w:val="none" w:sz="0" w:space="0" w:color="auto"/>
            <w:left w:val="none" w:sz="0" w:space="0" w:color="auto"/>
            <w:bottom w:val="none" w:sz="0" w:space="0" w:color="auto"/>
            <w:right w:val="none" w:sz="0" w:space="0" w:color="auto"/>
          </w:divBdr>
          <w:divsChild>
            <w:div w:id="584455315">
              <w:marLeft w:val="0"/>
              <w:marRight w:val="0"/>
              <w:marTop w:val="0"/>
              <w:marBottom w:val="0"/>
              <w:divBdr>
                <w:top w:val="none" w:sz="0" w:space="0" w:color="auto"/>
                <w:left w:val="none" w:sz="0" w:space="0" w:color="auto"/>
                <w:bottom w:val="none" w:sz="0" w:space="0" w:color="auto"/>
                <w:right w:val="none" w:sz="0" w:space="0" w:color="auto"/>
              </w:divBdr>
              <w:divsChild>
                <w:div w:id="821115505">
                  <w:marLeft w:val="0"/>
                  <w:marRight w:val="0"/>
                  <w:marTop w:val="0"/>
                  <w:marBottom w:val="0"/>
                  <w:divBdr>
                    <w:top w:val="none" w:sz="0" w:space="0" w:color="auto"/>
                    <w:left w:val="none" w:sz="0" w:space="0" w:color="auto"/>
                    <w:bottom w:val="none" w:sz="0" w:space="0" w:color="auto"/>
                    <w:right w:val="none" w:sz="0" w:space="0" w:color="auto"/>
                  </w:divBdr>
                  <w:divsChild>
                    <w:div w:id="1248854421">
                      <w:marLeft w:val="0"/>
                      <w:marRight w:val="0"/>
                      <w:marTop w:val="0"/>
                      <w:marBottom w:val="0"/>
                      <w:divBdr>
                        <w:top w:val="none" w:sz="0" w:space="0" w:color="auto"/>
                        <w:left w:val="none" w:sz="0" w:space="0" w:color="auto"/>
                        <w:bottom w:val="none" w:sz="0" w:space="0" w:color="auto"/>
                        <w:right w:val="none" w:sz="0" w:space="0" w:color="auto"/>
                      </w:divBdr>
                      <w:divsChild>
                        <w:div w:id="574704357">
                          <w:marLeft w:val="0"/>
                          <w:marRight w:val="0"/>
                          <w:marTop w:val="0"/>
                          <w:marBottom w:val="0"/>
                          <w:divBdr>
                            <w:top w:val="none" w:sz="0" w:space="0" w:color="auto"/>
                            <w:left w:val="none" w:sz="0" w:space="0" w:color="auto"/>
                            <w:bottom w:val="none" w:sz="0" w:space="0" w:color="auto"/>
                            <w:right w:val="none" w:sz="0" w:space="0" w:color="auto"/>
                          </w:divBdr>
                          <w:divsChild>
                            <w:div w:id="547566927">
                              <w:marLeft w:val="0"/>
                              <w:marRight w:val="0"/>
                              <w:marTop w:val="0"/>
                              <w:marBottom w:val="0"/>
                              <w:divBdr>
                                <w:top w:val="none" w:sz="0" w:space="0" w:color="auto"/>
                                <w:left w:val="none" w:sz="0" w:space="0" w:color="auto"/>
                                <w:bottom w:val="none" w:sz="0" w:space="0" w:color="auto"/>
                                <w:right w:val="none" w:sz="0" w:space="0" w:color="auto"/>
                              </w:divBdr>
                              <w:divsChild>
                                <w:div w:id="692465241">
                                  <w:marLeft w:val="0"/>
                                  <w:marRight w:val="0"/>
                                  <w:marTop w:val="0"/>
                                  <w:marBottom w:val="0"/>
                                  <w:divBdr>
                                    <w:top w:val="none" w:sz="0" w:space="0" w:color="auto"/>
                                    <w:left w:val="none" w:sz="0" w:space="0" w:color="auto"/>
                                    <w:bottom w:val="none" w:sz="0" w:space="0" w:color="auto"/>
                                    <w:right w:val="none" w:sz="0" w:space="0" w:color="auto"/>
                                  </w:divBdr>
                                  <w:divsChild>
                                    <w:div w:id="294412723">
                                      <w:marLeft w:val="0"/>
                                      <w:marRight w:val="0"/>
                                      <w:marTop w:val="0"/>
                                      <w:marBottom w:val="0"/>
                                      <w:divBdr>
                                        <w:top w:val="none" w:sz="0" w:space="0" w:color="auto"/>
                                        <w:left w:val="none" w:sz="0" w:space="0" w:color="auto"/>
                                        <w:bottom w:val="none" w:sz="0" w:space="0" w:color="auto"/>
                                        <w:right w:val="none" w:sz="0" w:space="0" w:color="auto"/>
                                      </w:divBdr>
                                      <w:divsChild>
                                        <w:div w:id="1892573028">
                                          <w:marLeft w:val="0"/>
                                          <w:marRight w:val="0"/>
                                          <w:marTop w:val="0"/>
                                          <w:marBottom w:val="0"/>
                                          <w:divBdr>
                                            <w:top w:val="none" w:sz="0" w:space="0" w:color="auto"/>
                                            <w:left w:val="none" w:sz="0" w:space="0" w:color="auto"/>
                                            <w:bottom w:val="none" w:sz="0" w:space="0" w:color="auto"/>
                                            <w:right w:val="none" w:sz="0" w:space="0" w:color="auto"/>
                                          </w:divBdr>
                                          <w:divsChild>
                                            <w:div w:id="642198867">
                                              <w:marLeft w:val="0"/>
                                              <w:marRight w:val="0"/>
                                              <w:marTop w:val="0"/>
                                              <w:marBottom w:val="0"/>
                                              <w:divBdr>
                                                <w:top w:val="none" w:sz="0" w:space="0" w:color="auto"/>
                                                <w:left w:val="none" w:sz="0" w:space="0" w:color="auto"/>
                                                <w:bottom w:val="none" w:sz="0" w:space="0" w:color="auto"/>
                                                <w:right w:val="none" w:sz="0" w:space="0" w:color="auto"/>
                                              </w:divBdr>
                                              <w:divsChild>
                                                <w:div w:id="853963318">
                                                  <w:marLeft w:val="0"/>
                                                  <w:marRight w:val="0"/>
                                                  <w:marTop w:val="0"/>
                                                  <w:marBottom w:val="0"/>
                                                  <w:divBdr>
                                                    <w:top w:val="none" w:sz="0" w:space="0" w:color="auto"/>
                                                    <w:left w:val="none" w:sz="0" w:space="0" w:color="auto"/>
                                                    <w:bottom w:val="none" w:sz="0" w:space="0" w:color="auto"/>
                                                    <w:right w:val="none" w:sz="0" w:space="0" w:color="auto"/>
                                                  </w:divBdr>
                                                  <w:divsChild>
                                                    <w:div w:id="165930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0063732">
      <w:bodyDiv w:val="1"/>
      <w:marLeft w:val="0"/>
      <w:marRight w:val="0"/>
      <w:marTop w:val="0"/>
      <w:marBottom w:val="0"/>
      <w:divBdr>
        <w:top w:val="none" w:sz="0" w:space="0" w:color="auto"/>
        <w:left w:val="none" w:sz="0" w:space="0" w:color="auto"/>
        <w:bottom w:val="none" w:sz="0" w:space="0" w:color="auto"/>
        <w:right w:val="none" w:sz="0" w:space="0" w:color="auto"/>
      </w:divBdr>
      <w:divsChild>
        <w:div w:id="269974856">
          <w:marLeft w:val="0"/>
          <w:marRight w:val="0"/>
          <w:marTop w:val="0"/>
          <w:marBottom w:val="0"/>
          <w:divBdr>
            <w:top w:val="none" w:sz="0" w:space="0" w:color="auto"/>
            <w:left w:val="none" w:sz="0" w:space="0" w:color="auto"/>
            <w:bottom w:val="none" w:sz="0" w:space="0" w:color="auto"/>
            <w:right w:val="none" w:sz="0" w:space="0" w:color="auto"/>
          </w:divBdr>
          <w:divsChild>
            <w:div w:id="79752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04939">
      <w:bodyDiv w:val="1"/>
      <w:marLeft w:val="0"/>
      <w:marRight w:val="0"/>
      <w:marTop w:val="0"/>
      <w:marBottom w:val="0"/>
      <w:divBdr>
        <w:top w:val="none" w:sz="0" w:space="0" w:color="auto"/>
        <w:left w:val="none" w:sz="0" w:space="0" w:color="auto"/>
        <w:bottom w:val="none" w:sz="0" w:space="0" w:color="auto"/>
        <w:right w:val="none" w:sz="0" w:space="0" w:color="auto"/>
      </w:divBdr>
    </w:div>
    <w:div w:id="1097602163">
      <w:bodyDiv w:val="1"/>
      <w:marLeft w:val="0"/>
      <w:marRight w:val="0"/>
      <w:marTop w:val="0"/>
      <w:marBottom w:val="0"/>
      <w:divBdr>
        <w:top w:val="none" w:sz="0" w:space="0" w:color="auto"/>
        <w:left w:val="none" w:sz="0" w:space="0" w:color="auto"/>
        <w:bottom w:val="none" w:sz="0" w:space="0" w:color="auto"/>
        <w:right w:val="none" w:sz="0" w:space="0" w:color="auto"/>
      </w:divBdr>
    </w:div>
    <w:div w:id="1097822155">
      <w:bodyDiv w:val="1"/>
      <w:marLeft w:val="0"/>
      <w:marRight w:val="0"/>
      <w:marTop w:val="0"/>
      <w:marBottom w:val="0"/>
      <w:divBdr>
        <w:top w:val="none" w:sz="0" w:space="0" w:color="auto"/>
        <w:left w:val="none" w:sz="0" w:space="0" w:color="auto"/>
        <w:bottom w:val="none" w:sz="0" w:space="0" w:color="auto"/>
        <w:right w:val="none" w:sz="0" w:space="0" w:color="auto"/>
      </w:divBdr>
    </w:div>
    <w:div w:id="1103300827">
      <w:bodyDiv w:val="1"/>
      <w:marLeft w:val="0"/>
      <w:marRight w:val="0"/>
      <w:marTop w:val="0"/>
      <w:marBottom w:val="0"/>
      <w:divBdr>
        <w:top w:val="none" w:sz="0" w:space="0" w:color="auto"/>
        <w:left w:val="none" w:sz="0" w:space="0" w:color="auto"/>
        <w:bottom w:val="none" w:sz="0" w:space="0" w:color="auto"/>
        <w:right w:val="none" w:sz="0" w:space="0" w:color="auto"/>
      </w:divBdr>
    </w:div>
    <w:div w:id="1113406872">
      <w:bodyDiv w:val="1"/>
      <w:marLeft w:val="0"/>
      <w:marRight w:val="0"/>
      <w:marTop w:val="0"/>
      <w:marBottom w:val="0"/>
      <w:divBdr>
        <w:top w:val="none" w:sz="0" w:space="0" w:color="auto"/>
        <w:left w:val="none" w:sz="0" w:space="0" w:color="auto"/>
        <w:bottom w:val="none" w:sz="0" w:space="0" w:color="auto"/>
        <w:right w:val="none" w:sz="0" w:space="0" w:color="auto"/>
      </w:divBdr>
    </w:div>
    <w:div w:id="1115514072">
      <w:bodyDiv w:val="1"/>
      <w:marLeft w:val="0"/>
      <w:marRight w:val="0"/>
      <w:marTop w:val="0"/>
      <w:marBottom w:val="0"/>
      <w:divBdr>
        <w:top w:val="none" w:sz="0" w:space="0" w:color="auto"/>
        <w:left w:val="none" w:sz="0" w:space="0" w:color="auto"/>
        <w:bottom w:val="none" w:sz="0" w:space="0" w:color="auto"/>
        <w:right w:val="none" w:sz="0" w:space="0" w:color="auto"/>
      </w:divBdr>
    </w:div>
    <w:div w:id="1143040530">
      <w:bodyDiv w:val="1"/>
      <w:marLeft w:val="0"/>
      <w:marRight w:val="0"/>
      <w:marTop w:val="0"/>
      <w:marBottom w:val="0"/>
      <w:divBdr>
        <w:top w:val="none" w:sz="0" w:space="0" w:color="auto"/>
        <w:left w:val="none" w:sz="0" w:space="0" w:color="auto"/>
        <w:bottom w:val="none" w:sz="0" w:space="0" w:color="auto"/>
        <w:right w:val="none" w:sz="0" w:space="0" w:color="auto"/>
      </w:divBdr>
    </w:div>
    <w:div w:id="1145968995">
      <w:bodyDiv w:val="1"/>
      <w:marLeft w:val="0"/>
      <w:marRight w:val="0"/>
      <w:marTop w:val="0"/>
      <w:marBottom w:val="0"/>
      <w:divBdr>
        <w:top w:val="none" w:sz="0" w:space="0" w:color="auto"/>
        <w:left w:val="none" w:sz="0" w:space="0" w:color="auto"/>
        <w:bottom w:val="none" w:sz="0" w:space="0" w:color="auto"/>
        <w:right w:val="none" w:sz="0" w:space="0" w:color="auto"/>
      </w:divBdr>
    </w:div>
    <w:div w:id="1152336574">
      <w:bodyDiv w:val="1"/>
      <w:marLeft w:val="0"/>
      <w:marRight w:val="0"/>
      <w:marTop w:val="0"/>
      <w:marBottom w:val="0"/>
      <w:divBdr>
        <w:top w:val="none" w:sz="0" w:space="0" w:color="auto"/>
        <w:left w:val="none" w:sz="0" w:space="0" w:color="auto"/>
        <w:bottom w:val="none" w:sz="0" w:space="0" w:color="auto"/>
        <w:right w:val="none" w:sz="0" w:space="0" w:color="auto"/>
      </w:divBdr>
    </w:div>
    <w:div w:id="1158107127">
      <w:bodyDiv w:val="1"/>
      <w:marLeft w:val="0"/>
      <w:marRight w:val="0"/>
      <w:marTop w:val="0"/>
      <w:marBottom w:val="0"/>
      <w:divBdr>
        <w:top w:val="none" w:sz="0" w:space="0" w:color="auto"/>
        <w:left w:val="none" w:sz="0" w:space="0" w:color="auto"/>
        <w:bottom w:val="none" w:sz="0" w:space="0" w:color="auto"/>
        <w:right w:val="none" w:sz="0" w:space="0" w:color="auto"/>
      </w:divBdr>
    </w:div>
    <w:div w:id="1160390942">
      <w:bodyDiv w:val="1"/>
      <w:marLeft w:val="0"/>
      <w:marRight w:val="0"/>
      <w:marTop w:val="0"/>
      <w:marBottom w:val="0"/>
      <w:divBdr>
        <w:top w:val="none" w:sz="0" w:space="0" w:color="auto"/>
        <w:left w:val="none" w:sz="0" w:space="0" w:color="auto"/>
        <w:bottom w:val="none" w:sz="0" w:space="0" w:color="auto"/>
        <w:right w:val="none" w:sz="0" w:space="0" w:color="auto"/>
      </w:divBdr>
    </w:div>
    <w:div w:id="1167093736">
      <w:bodyDiv w:val="1"/>
      <w:marLeft w:val="0"/>
      <w:marRight w:val="0"/>
      <w:marTop w:val="0"/>
      <w:marBottom w:val="0"/>
      <w:divBdr>
        <w:top w:val="none" w:sz="0" w:space="0" w:color="auto"/>
        <w:left w:val="none" w:sz="0" w:space="0" w:color="auto"/>
        <w:bottom w:val="none" w:sz="0" w:space="0" w:color="auto"/>
        <w:right w:val="none" w:sz="0" w:space="0" w:color="auto"/>
      </w:divBdr>
    </w:div>
    <w:div w:id="1180436091">
      <w:bodyDiv w:val="1"/>
      <w:marLeft w:val="0"/>
      <w:marRight w:val="0"/>
      <w:marTop w:val="0"/>
      <w:marBottom w:val="0"/>
      <w:divBdr>
        <w:top w:val="none" w:sz="0" w:space="0" w:color="auto"/>
        <w:left w:val="none" w:sz="0" w:space="0" w:color="auto"/>
        <w:bottom w:val="none" w:sz="0" w:space="0" w:color="auto"/>
        <w:right w:val="none" w:sz="0" w:space="0" w:color="auto"/>
      </w:divBdr>
    </w:div>
    <w:div w:id="1182161569">
      <w:bodyDiv w:val="1"/>
      <w:marLeft w:val="0"/>
      <w:marRight w:val="0"/>
      <w:marTop w:val="0"/>
      <w:marBottom w:val="0"/>
      <w:divBdr>
        <w:top w:val="none" w:sz="0" w:space="0" w:color="auto"/>
        <w:left w:val="none" w:sz="0" w:space="0" w:color="auto"/>
        <w:bottom w:val="none" w:sz="0" w:space="0" w:color="auto"/>
        <w:right w:val="none" w:sz="0" w:space="0" w:color="auto"/>
      </w:divBdr>
      <w:divsChild>
        <w:div w:id="25838855">
          <w:marLeft w:val="0"/>
          <w:marRight w:val="0"/>
          <w:marTop w:val="0"/>
          <w:marBottom w:val="0"/>
          <w:divBdr>
            <w:top w:val="none" w:sz="0" w:space="0" w:color="auto"/>
            <w:left w:val="none" w:sz="0" w:space="0" w:color="auto"/>
            <w:bottom w:val="none" w:sz="0" w:space="0" w:color="auto"/>
            <w:right w:val="none" w:sz="0" w:space="0" w:color="auto"/>
          </w:divBdr>
          <w:divsChild>
            <w:div w:id="1870870689">
              <w:marLeft w:val="0"/>
              <w:marRight w:val="0"/>
              <w:marTop w:val="0"/>
              <w:marBottom w:val="0"/>
              <w:divBdr>
                <w:top w:val="none" w:sz="0" w:space="0" w:color="auto"/>
                <w:left w:val="none" w:sz="0" w:space="0" w:color="auto"/>
                <w:bottom w:val="none" w:sz="0" w:space="0" w:color="auto"/>
                <w:right w:val="none" w:sz="0" w:space="0" w:color="auto"/>
              </w:divBdr>
              <w:divsChild>
                <w:div w:id="189419285">
                  <w:marLeft w:val="0"/>
                  <w:marRight w:val="0"/>
                  <w:marTop w:val="0"/>
                  <w:marBottom w:val="0"/>
                  <w:divBdr>
                    <w:top w:val="none" w:sz="0" w:space="0" w:color="auto"/>
                    <w:left w:val="none" w:sz="0" w:space="0" w:color="auto"/>
                    <w:bottom w:val="none" w:sz="0" w:space="0" w:color="auto"/>
                    <w:right w:val="none" w:sz="0" w:space="0" w:color="auto"/>
                  </w:divBdr>
                  <w:divsChild>
                    <w:div w:id="1413042085">
                      <w:marLeft w:val="0"/>
                      <w:marRight w:val="0"/>
                      <w:marTop w:val="0"/>
                      <w:marBottom w:val="0"/>
                      <w:divBdr>
                        <w:top w:val="none" w:sz="0" w:space="0" w:color="auto"/>
                        <w:left w:val="none" w:sz="0" w:space="0" w:color="auto"/>
                        <w:bottom w:val="none" w:sz="0" w:space="0" w:color="auto"/>
                        <w:right w:val="none" w:sz="0" w:space="0" w:color="auto"/>
                      </w:divBdr>
                      <w:divsChild>
                        <w:div w:id="313873478">
                          <w:marLeft w:val="0"/>
                          <w:marRight w:val="0"/>
                          <w:marTop w:val="0"/>
                          <w:marBottom w:val="0"/>
                          <w:divBdr>
                            <w:top w:val="none" w:sz="0" w:space="0" w:color="auto"/>
                            <w:left w:val="none" w:sz="0" w:space="0" w:color="auto"/>
                            <w:bottom w:val="none" w:sz="0" w:space="0" w:color="auto"/>
                            <w:right w:val="none" w:sz="0" w:space="0" w:color="auto"/>
                          </w:divBdr>
                          <w:divsChild>
                            <w:div w:id="458374482">
                              <w:marLeft w:val="0"/>
                              <w:marRight w:val="0"/>
                              <w:marTop w:val="0"/>
                              <w:marBottom w:val="0"/>
                              <w:divBdr>
                                <w:top w:val="none" w:sz="0" w:space="0" w:color="auto"/>
                                <w:left w:val="none" w:sz="0" w:space="0" w:color="auto"/>
                                <w:bottom w:val="none" w:sz="0" w:space="0" w:color="auto"/>
                                <w:right w:val="none" w:sz="0" w:space="0" w:color="auto"/>
                              </w:divBdr>
                              <w:divsChild>
                                <w:div w:id="532350730">
                                  <w:marLeft w:val="0"/>
                                  <w:marRight w:val="0"/>
                                  <w:marTop w:val="0"/>
                                  <w:marBottom w:val="0"/>
                                  <w:divBdr>
                                    <w:top w:val="none" w:sz="0" w:space="0" w:color="auto"/>
                                    <w:left w:val="none" w:sz="0" w:space="0" w:color="auto"/>
                                    <w:bottom w:val="none" w:sz="0" w:space="0" w:color="auto"/>
                                    <w:right w:val="none" w:sz="0" w:space="0" w:color="auto"/>
                                  </w:divBdr>
                                  <w:divsChild>
                                    <w:div w:id="168828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18676">
                              <w:marLeft w:val="0"/>
                              <w:marRight w:val="0"/>
                              <w:marTop w:val="0"/>
                              <w:marBottom w:val="0"/>
                              <w:divBdr>
                                <w:top w:val="none" w:sz="0" w:space="0" w:color="auto"/>
                                <w:left w:val="none" w:sz="0" w:space="0" w:color="auto"/>
                                <w:bottom w:val="none" w:sz="0" w:space="0" w:color="auto"/>
                                <w:right w:val="none" w:sz="0" w:space="0" w:color="auto"/>
                              </w:divBdr>
                              <w:divsChild>
                                <w:div w:id="94669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199124">
                          <w:marLeft w:val="0"/>
                          <w:marRight w:val="0"/>
                          <w:marTop w:val="0"/>
                          <w:marBottom w:val="0"/>
                          <w:divBdr>
                            <w:top w:val="none" w:sz="0" w:space="0" w:color="auto"/>
                            <w:left w:val="none" w:sz="0" w:space="0" w:color="auto"/>
                            <w:bottom w:val="none" w:sz="0" w:space="0" w:color="auto"/>
                            <w:right w:val="none" w:sz="0" w:space="0" w:color="auto"/>
                          </w:divBdr>
                          <w:divsChild>
                            <w:div w:id="1539397161">
                              <w:marLeft w:val="0"/>
                              <w:marRight w:val="0"/>
                              <w:marTop w:val="0"/>
                              <w:marBottom w:val="0"/>
                              <w:divBdr>
                                <w:top w:val="none" w:sz="0" w:space="0" w:color="auto"/>
                                <w:left w:val="none" w:sz="0" w:space="0" w:color="auto"/>
                                <w:bottom w:val="none" w:sz="0" w:space="0" w:color="auto"/>
                                <w:right w:val="none" w:sz="0" w:space="0" w:color="auto"/>
                              </w:divBdr>
                              <w:divsChild>
                                <w:div w:id="44677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5625863">
      <w:bodyDiv w:val="1"/>
      <w:marLeft w:val="0"/>
      <w:marRight w:val="0"/>
      <w:marTop w:val="0"/>
      <w:marBottom w:val="0"/>
      <w:divBdr>
        <w:top w:val="none" w:sz="0" w:space="0" w:color="auto"/>
        <w:left w:val="none" w:sz="0" w:space="0" w:color="auto"/>
        <w:bottom w:val="none" w:sz="0" w:space="0" w:color="auto"/>
        <w:right w:val="none" w:sz="0" w:space="0" w:color="auto"/>
      </w:divBdr>
    </w:div>
    <w:div w:id="1237784611">
      <w:bodyDiv w:val="1"/>
      <w:marLeft w:val="0"/>
      <w:marRight w:val="0"/>
      <w:marTop w:val="0"/>
      <w:marBottom w:val="0"/>
      <w:divBdr>
        <w:top w:val="none" w:sz="0" w:space="0" w:color="auto"/>
        <w:left w:val="none" w:sz="0" w:space="0" w:color="auto"/>
        <w:bottom w:val="none" w:sz="0" w:space="0" w:color="auto"/>
        <w:right w:val="none" w:sz="0" w:space="0" w:color="auto"/>
      </w:divBdr>
      <w:divsChild>
        <w:div w:id="199049431">
          <w:marLeft w:val="0"/>
          <w:marRight w:val="0"/>
          <w:marTop w:val="0"/>
          <w:marBottom w:val="0"/>
          <w:divBdr>
            <w:top w:val="none" w:sz="0" w:space="0" w:color="auto"/>
            <w:left w:val="none" w:sz="0" w:space="0" w:color="auto"/>
            <w:bottom w:val="none" w:sz="0" w:space="0" w:color="auto"/>
            <w:right w:val="none" w:sz="0" w:space="0" w:color="auto"/>
          </w:divBdr>
          <w:divsChild>
            <w:div w:id="1973513140">
              <w:marLeft w:val="0"/>
              <w:marRight w:val="0"/>
              <w:marTop w:val="0"/>
              <w:marBottom w:val="0"/>
              <w:divBdr>
                <w:top w:val="none" w:sz="0" w:space="0" w:color="auto"/>
                <w:left w:val="none" w:sz="0" w:space="0" w:color="auto"/>
                <w:bottom w:val="none" w:sz="0" w:space="0" w:color="auto"/>
                <w:right w:val="none" w:sz="0" w:space="0" w:color="auto"/>
              </w:divBdr>
              <w:divsChild>
                <w:div w:id="498273617">
                  <w:marLeft w:val="0"/>
                  <w:marRight w:val="0"/>
                  <w:marTop w:val="0"/>
                  <w:marBottom w:val="0"/>
                  <w:divBdr>
                    <w:top w:val="none" w:sz="0" w:space="0" w:color="auto"/>
                    <w:left w:val="none" w:sz="0" w:space="0" w:color="auto"/>
                    <w:bottom w:val="none" w:sz="0" w:space="0" w:color="auto"/>
                    <w:right w:val="none" w:sz="0" w:space="0" w:color="auto"/>
                  </w:divBdr>
                  <w:divsChild>
                    <w:div w:id="263996204">
                      <w:marLeft w:val="0"/>
                      <w:marRight w:val="0"/>
                      <w:marTop w:val="0"/>
                      <w:marBottom w:val="0"/>
                      <w:divBdr>
                        <w:top w:val="none" w:sz="0" w:space="0" w:color="auto"/>
                        <w:left w:val="none" w:sz="0" w:space="0" w:color="auto"/>
                        <w:bottom w:val="none" w:sz="0" w:space="0" w:color="auto"/>
                        <w:right w:val="none" w:sz="0" w:space="0" w:color="auto"/>
                      </w:divBdr>
                      <w:divsChild>
                        <w:div w:id="186062670">
                          <w:marLeft w:val="0"/>
                          <w:marRight w:val="0"/>
                          <w:marTop w:val="0"/>
                          <w:marBottom w:val="0"/>
                          <w:divBdr>
                            <w:top w:val="none" w:sz="0" w:space="0" w:color="auto"/>
                            <w:left w:val="none" w:sz="0" w:space="0" w:color="auto"/>
                            <w:bottom w:val="none" w:sz="0" w:space="0" w:color="auto"/>
                            <w:right w:val="none" w:sz="0" w:space="0" w:color="auto"/>
                          </w:divBdr>
                          <w:divsChild>
                            <w:div w:id="913129593">
                              <w:marLeft w:val="0"/>
                              <w:marRight w:val="0"/>
                              <w:marTop w:val="0"/>
                              <w:marBottom w:val="0"/>
                              <w:divBdr>
                                <w:top w:val="none" w:sz="0" w:space="0" w:color="auto"/>
                                <w:left w:val="none" w:sz="0" w:space="0" w:color="auto"/>
                                <w:bottom w:val="none" w:sz="0" w:space="0" w:color="auto"/>
                                <w:right w:val="none" w:sz="0" w:space="0" w:color="auto"/>
                              </w:divBdr>
                              <w:divsChild>
                                <w:div w:id="179397580">
                                  <w:marLeft w:val="0"/>
                                  <w:marRight w:val="0"/>
                                  <w:marTop w:val="0"/>
                                  <w:marBottom w:val="0"/>
                                  <w:divBdr>
                                    <w:top w:val="none" w:sz="0" w:space="0" w:color="auto"/>
                                    <w:left w:val="none" w:sz="0" w:space="0" w:color="auto"/>
                                    <w:bottom w:val="none" w:sz="0" w:space="0" w:color="auto"/>
                                    <w:right w:val="none" w:sz="0" w:space="0" w:color="auto"/>
                                  </w:divBdr>
                                  <w:divsChild>
                                    <w:div w:id="674261470">
                                      <w:marLeft w:val="0"/>
                                      <w:marRight w:val="0"/>
                                      <w:marTop w:val="0"/>
                                      <w:marBottom w:val="0"/>
                                      <w:divBdr>
                                        <w:top w:val="none" w:sz="0" w:space="0" w:color="auto"/>
                                        <w:left w:val="none" w:sz="0" w:space="0" w:color="auto"/>
                                        <w:bottom w:val="none" w:sz="0" w:space="0" w:color="auto"/>
                                        <w:right w:val="none" w:sz="0" w:space="0" w:color="auto"/>
                                      </w:divBdr>
                                      <w:divsChild>
                                        <w:div w:id="189072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1496198">
          <w:marLeft w:val="0"/>
          <w:marRight w:val="0"/>
          <w:marTop w:val="0"/>
          <w:marBottom w:val="0"/>
          <w:divBdr>
            <w:top w:val="none" w:sz="0" w:space="0" w:color="auto"/>
            <w:left w:val="none" w:sz="0" w:space="0" w:color="auto"/>
            <w:bottom w:val="none" w:sz="0" w:space="0" w:color="auto"/>
            <w:right w:val="none" w:sz="0" w:space="0" w:color="auto"/>
          </w:divBdr>
          <w:divsChild>
            <w:div w:id="1992178409">
              <w:marLeft w:val="0"/>
              <w:marRight w:val="0"/>
              <w:marTop w:val="0"/>
              <w:marBottom w:val="0"/>
              <w:divBdr>
                <w:top w:val="none" w:sz="0" w:space="0" w:color="auto"/>
                <w:left w:val="none" w:sz="0" w:space="0" w:color="auto"/>
                <w:bottom w:val="none" w:sz="0" w:space="0" w:color="auto"/>
                <w:right w:val="none" w:sz="0" w:space="0" w:color="auto"/>
              </w:divBdr>
              <w:divsChild>
                <w:div w:id="1123308676">
                  <w:marLeft w:val="0"/>
                  <w:marRight w:val="0"/>
                  <w:marTop w:val="0"/>
                  <w:marBottom w:val="0"/>
                  <w:divBdr>
                    <w:top w:val="none" w:sz="0" w:space="0" w:color="auto"/>
                    <w:left w:val="none" w:sz="0" w:space="0" w:color="auto"/>
                    <w:bottom w:val="none" w:sz="0" w:space="0" w:color="auto"/>
                    <w:right w:val="none" w:sz="0" w:space="0" w:color="auto"/>
                  </w:divBdr>
                  <w:divsChild>
                    <w:div w:id="915896537">
                      <w:marLeft w:val="0"/>
                      <w:marRight w:val="0"/>
                      <w:marTop w:val="0"/>
                      <w:marBottom w:val="0"/>
                      <w:divBdr>
                        <w:top w:val="none" w:sz="0" w:space="0" w:color="auto"/>
                        <w:left w:val="none" w:sz="0" w:space="0" w:color="auto"/>
                        <w:bottom w:val="none" w:sz="0" w:space="0" w:color="auto"/>
                        <w:right w:val="none" w:sz="0" w:space="0" w:color="auto"/>
                      </w:divBdr>
                      <w:divsChild>
                        <w:div w:id="631636490">
                          <w:marLeft w:val="0"/>
                          <w:marRight w:val="0"/>
                          <w:marTop w:val="0"/>
                          <w:marBottom w:val="0"/>
                          <w:divBdr>
                            <w:top w:val="none" w:sz="0" w:space="0" w:color="auto"/>
                            <w:left w:val="none" w:sz="0" w:space="0" w:color="auto"/>
                            <w:bottom w:val="none" w:sz="0" w:space="0" w:color="auto"/>
                            <w:right w:val="none" w:sz="0" w:space="0" w:color="auto"/>
                          </w:divBdr>
                          <w:divsChild>
                            <w:div w:id="598831467">
                              <w:marLeft w:val="0"/>
                              <w:marRight w:val="0"/>
                              <w:marTop w:val="0"/>
                              <w:marBottom w:val="0"/>
                              <w:divBdr>
                                <w:top w:val="none" w:sz="0" w:space="0" w:color="auto"/>
                                <w:left w:val="none" w:sz="0" w:space="0" w:color="auto"/>
                                <w:bottom w:val="none" w:sz="0" w:space="0" w:color="auto"/>
                                <w:right w:val="none" w:sz="0" w:space="0" w:color="auto"/>
                              </w:divBdr>
                            </w:div>
                            <w:div w:id="755515237">
                              <w:marLeft w:val="0"/>
                              <w:marRight w:val="0"/>
                              <w:marTop w:val="0"/>
                              <w:marBottom w:val="0"/>
                              <w:divBdr>
                                <w:top w:val="none" w:sz="0" w:space="0" w:color="auto"/>
                                <w:left w:val="none" w:sz="0" w:space="0" w:color="auto"/>
                                <w:bottom w:val="none" w:sz="0" w:space="0" w:color="auto"/>
                                <w:right w:val="none" w:sz="0" w:space="0" w:color="auto"/>
                              </w:divBdr>
                            </w:div>
                            <w:div w:id="815923711">
                              <w:marLeft w:val="0"/>
                              <w:marRight w:val="0"/>
                              <w:marTop w:val="0"/>
                              <w:marBottom w:val="0"/>
                              <w:divBdr>
                                <w:top w:val="none" w:sz="0" w:space="0" w:color="auto"/>
                                <w:left w:val="none" w:sz="0" w:space="0" w:color="auto"/>
                                <w:bottom w:val="none" w:sz="0" w:space="0" w:color="auto"/>
                                <w:right w:val="none" w:sz="0" w:space="0" w:color="auto"/>
                              </w:divBdr>
                              <w:divsChild>
                                <w:div w:id="642084786">
                                  <w:marLeft w:val="0"/>
                                  <w:marRight w:val="0"/>
                                  <w:marTop w:val="0"/>
                                  <w:marBottom w:val="0"/>
                                  <w:divBdr>
                                    <w:top w:val="none" w:sz="0" w:space="0" w:color="auto"/>
                                    <w:left w:val="none" w:sz="0" w:space="0" w:color="auto"/>
                                    <w:bottom w:val="none" w:sz="0" w:space="0" w:color="auto"/>
                                    <w:right w:val="none" w:sz="0" w:space="0" w:color="auto"/>
                                  </w:divBdr>
                                  <w:divsChild>
                                    <w:div w:id="81024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937863">
          <w:marLeft w:val="0"/>
          <w:marRight w:val="0"/>
          <w:marTop w:val="0"/>
          <w:marBottom w:val="0"/>
          <w:divBdr>
            <w:top w:val="none" w:sz="0" w:space="0" w:color="auto"/>
            <w:left w:val="none" w:sz="0" w:space="0" w:color="auto"/>
            <w:bottom w:val="none" w:sz="0" w:space="0" w:color="auto"/>
            <w:right w:val="none" w:sz="0" w:space="0" w:color="auto"/>
          </w:divBdr>
          <w:divsChild>
            <w:div w:id="474955372">
              <w:marLeft w:val="0"/>
              <w:marRight w:val="0"/>
              <w:marTop w:val="0"/>
              <w:marBottom w:val="0"/>
              <w:divBdr>
                <w:top w:val="none" w:sz="0" w:space="0" w:color="auto"/>
                <w:left w:val="none" w:sz="0" w:space="0" w:color="auto"/>
                <w:bottom w:val="none" w:sz="0" w:space="0" w:color="auto"/>
                <w:right w:val="none" w:sz="0" w:space="0" w:color="auto"/>
              </w:divBdr>
              <w:divsChild>
                <w:div w:id="1591813363">
                  <w:marLeft w:val="0"/>
                  <w:marRight w:val="0"/>
                  <w:marTop w:val="0"/>
                  <w:marBottom w:val="0"/>
                  <w:divBdr>
                    <w:top w:val="none" w:sz="0" w:space="0" w:color="auto"/>
                    <w:left w:val="none" w:sz="0" w:space="0" w:color="auto"/>
                    <w:bottom w:val="none" w:sz="0" w:space="0" w:color="auto"/>
                    <w:right w:val="none" w:sz="0" w:space="0" w:color="auto"/>
                  </w:divBdr>
                  <w:divsChild>
                    <w:div w:id="1402875289">
                      <w:marLeft w:val="0"/>
                      <w:marRight w:val="0"/>
                      <w:marTop w:val="0"/>
                      <w:marBottom w:val="0"/>
                      <w:divBdr>
                        <w:top w:val="none" w:sz="0" w:space="0" w:color="auto"/>
                        <w:left w:val="none" w:sz="0" w:space="0" w:color="auto"/>
                        <w:bottom w:val="none" w:sz="0" w:space="0" w:color="auto"/>
                        <w:right w:val="none" w:sz="0" w:space="0" w:color="auto"/>
                      </w:divBdr>
                      <w:divsChild>
                        <w:div w:id="1088191152">
                          <w:marLeft w:val="0"/>
                          <w:marRight w:val="0"/>
                          <w:marTop w:val="0"/>
                          <w:marBottom w:val="0"/>
                          <w:divBdr>
                            <w:top w:val="none" w:sz="0" w:space="0" w:color="auto"/>
                            <w:left w:val="none" w:sz="0" w:space="0" w:color="auto"/>
                            <w:bottom w:val="none" w:sz="0" w:space="0" w:color="auto"/>
                            <w:right w:val="none" w:sz="0" w:space="0" w:color="auto"/>
                          </w:divBdr>
                          <w:divsChild>
                            <w:div w:id="653946322">
                              <w:marLeft w:val="0"/>
                              <w:marRight w:val="0"/>
                              <w:marTop w:val="0"/>
                              <w:marBottom w:val="0"/>
                              <w:divBdr>
                                <w:top w:val="none" w:sz="0" w:space="0" w:color="auto"/>
                                <w:left w:val="none" w:sz="0" w:space="0" w:color="auto"/>
                                <w:bottom w:val="none" w:sz="0" w:space="0" w:color="auto"/>
                                <w:right w:val="none" w:sz="0" w:space="0" w:color="auto"/>
                              </w:divBdr>
                              <w:divsChild>
                                <w:div w:id="310329560">
                                  <w:marLeft w:val="0"/>
                                  <w:marRight w:val="0"/>
                                  <w:marTop w:val="0"/>
                                  <w:marBottom w:val="0"/>
                                  <w:divBdr>
                                    <w:top w:val="none" w:sz="0" w:space="0" w:color="auto"/>
                                    <w:left w:val="none" w:sz="0" w:space="0" w:color="auto"/>
                                    <w:bottom w:val="none" w:sz="0" w:space="0" w:color="auto"/>
                                    <w:right w:val="none" w:sz="0" w:space="0" w:color="auto"/>
                                  </w:divBdr>
                                  <w:divsChild>
                                    <w:div w:id="468593577">
                                      <w:marLeft w:val="0"/>
                                      <w:marRight w:val="0"/>
                                      <w:marTop w:val="0"/>
                                      <w:marBottom w:val="0"/>
                                      <w:divBdr>
                                        <w:top w:val="none" w:sz="0" w:space="0" w:color="auto"/>
                                        <w:left w:val="none" w:sz="0" w:space="0" w:color="auto"/>
                                        <w:bottom w:val="none" w:sz="0" w:space="0" w:color="auto"/>
                                        <w:right w:val="none" w:sz="0" w:space="0" w:color="auto"/>
                                      </w:divBdr>
                                      <w:divsChild>
                                        <w:div w:id="10930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7796762">
          <w:marLeft w:val="0"/>
          <w:marRight w:val="0"/>
          <w:marTop w:val="0"/>
          <w:marBottom w:val="0"/>
          <w:divBdr>
            <w:top w:val="none" w:sz="0" w:space="0" w:color="auto"/>
            <w:left w:val="none" w:sz="0" w:space="0" w:color="auto"/>
            <w:bottom w:val="none" w:sz="0" w:space="0" w:color="auto"/>
            <w:right w:val="none" w:sz="0" w:space="0" w:color="auto"/>
          </w:divBdr>
          <w:divsChild>
            <w:div w:id="948241545">
              <w:marLeft w:val="0"/>
              <w:marRight w:val="0"/>
              <w:marTop w:val="0"/>
              <w:marBottom w:val="0"/>
              <w:divBdr>
                <w:top w:val="none" w:sz="0" w:space="0" w:color="auto"/>
                <w:left w:val="none" w:sz="0" w:space="0" w:color="auto"/>
                <w:bottom w:val="none" w:sz="0" w:space="0" w:color="auto"/>
                <w:right w:val="none" w:sz="0" w:space="0" w:color="auto"/>
              </w:divBdr>
              <w:divsChild>
                <w:div w:id="1861816479">
                  <w:marLeft w:val="0"/>
                  <w:marRight w:val="0"/>
                  <w:marTop w:val="0"/>
                  <w:marBottom w:val="0"/>
                  <w:divBdr>
                    <w:top w:val="none" w:sz="0" w:space="0" w:color="auto"/>
                    <w:left w:val="none" w:sz="0" w:space="0" w:color="auto"/>
                    <w:bottom w:val="none" w:sz="0" w:space="0" w:color="auto"/>
                    <w:right w:val="none" w:sz="0" w:space="0" w:color="auto"/>
                  </w:divBdr>
                  <w:divsChild>
                    <w:div w:id="274140330">
                      <w:marLeft w:val="0"/>
                      <w:marRight w:val="0"/>
                      <w:marTop w:val="0"/>
                      <w:marBottom w:val="0"/>
                      <w:divBdr>
                        <w:top w:val="none" w:sz="0" w:space="0" w:color="auto"/>
                        <w:left w:val="none" w:sz="0" w:space="0" w:color="auto"/>
                        <w:bottom w:val="none" w:sz="0" w:space="0" w:color="auto"/>
                        <w:right w:val="none" w:sz="0" w:space="0" w:color="auto"/>
                      </w:divBdr>
                      <w:divsChild>
                        <w:div w:id="1489635402">
                          <w:marLeft w:val="0"/>
                          <w:marRight w:val="0"/>
                          <w:marTop w:val="0"/>
                          <w:marBottom w:val="0"/>
                          <w:divBdr>
                            <w:top w:val="none" w:sz="0" w:space="0" w:color="auto"/>
                            <w:left w:val="none" w:sz="0" w:space="0" w:color="auto"/>
                            <w:bottom w:val="none" w:sz="0" w:space="0" w:color="auto"/>
                            <w:right w:val="none" w:sz="0" w:space="0" w:color="auto"/>
                          </w:divBdr>
                          <w:divsChild>
                            <w:div w:id="118182683">
                              <w:marLeft w:val="0"/>
                              <w:marRight w:val="0"/>
                              <w:marTop w:val="0"/>
                              <w:marBottom w:val="0"/>
                              <w:divBdr>
                                <w:top w:val="none" w:sz="0" w:space="0" w:color="auto"/>
                                <w:left w:val="none" w:sz="0" w:space="0" w:color="auto"/>
                                <w:bottom w:val="none" w:sz="0" w:space="0" w:color="auto"/>
                                <w:right w:val="none" w:sz="0" w:space="0" w:color="auto"/>
                              </w:divBdr>
                              <w:divsChild>
                                <w:div w:id="1552228164">
                                  <w:marLeft w:val="0"/>
                                  <w:marRight w:val="0"/>
                                  <w:marTop w:val="0"/>
                                  <w:marBottom w:val="0"/>
                                  <w:divBdr>
                                    <w:top w:val="none" w:sz="0" w:space="0" w:color="auto"/>
                                    <w:left w:val="none" w:sz="0" w:space="0" w:color="auto"/>
                                    <w:bottom w:val="none" w:sz="0" w:space="0" w:color="auto"/>
                                    <w:right w:val="none" w:sz="0" w:space="0" w:color="auto"/>
                                  </w:divBdr>
                                  <w:divsChild>
                                    <w:div w:id="97009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0796431">
      <w:bodyDiv w:val="1"/>
      <w:marLeft w:val="0"/>
      <w:marRight w:val="0"/>
      <w:marTop w:val="0"/>
      <w:marBottom w:val="0"/>
      <w:divBdr>
        <w:top w:val="none" w:sz="0" w:space="0" w:color="auto"/>
        <w:left w:val="none" w:sz="0" w:space="0" w:color="auto"/>
        <w:bottom w:val="none" w:sz="0" w:space="0" w:color="auto"/>
        <w:right w:val="none" w:sz="0" w:space="0" w:color="auto"/>
      </w:divBdr>
    </w:div>
    <w:div w:id="1242715343">
      <w:bodyDiv w:val="1"/>
      <w:marLeft w:val="0"/>
      <w:marRight w:val="0"/>
      <w:marTop w:val="0"/>
      <w:marBottom w:val="0"/>
      <w:divBdr>
        <w:top w:val="none" w:sz="0" w:space="0" w:color="auto"/>
        <w:left w:val="none" w:sz="0" w:space="0" w:color="auto"/>
        <w:bottom w:val="none" w:sz="0" w:space="0" w:color="auto"/>
        <w:right w:val="none" w:sz="0" w:space="0" w:color="auto"/>
      </w:divBdr>
    </w:div>
    <w:div w:id="1246303042">
      <w:bodyDiv w:val="1"/>
      <w:marLeft w:val="0"/>
      <w:marRight w:val="0"/>
      <w:marTop w:val="0"/>
      <w:marBottom w:val="0"/>
      <w:divBdr>
        <w:top w:val="none" w:sz="0" w:space="0" w:color="auto"/>
        <w:left w:val="none" w:sz="0" w:space="0" w:color="auto"/>
        <w:bottom w:val="none" w:sz="0" w:space="0" w:color="auto"/>
        <w:right w:val="none" w:sz="0" w:space="0" w:color="auto"/>
      </w:divBdr>
    </w:div>
    <w:div w:id="1306427140">
      <w:bodyDiv w:val="1"/>
      <w:marLeft w:val="0"/>
      <w:marRight w:val="0"/>
      <w:marTop w:val="0"/>
      <w:marBottom w:val="0"/>
      <w:divBdr>
        <w:top w:val="none" w:sz="0" w:space="0" w:color="auto"/>
        <w:left w:val="none" w:sz="0" w:space="0" w:color="auto"/>
        <w:bottom w:val="none" w:sz="0" w:space="0" w:color="auto"/>
        <w:right w:val="none" w:sz="0" w:space="0" w:color="auto"/>
      </w:divBdr>
    </w:div>
    <w:div w:id="1307737074">
      <w:bodyDiv w:val="1"/>
      <w:marLeft w:val="0"/>
      <w:marRight w:val="0"/>
      <w:marTop w:val="0"/>
      <w:marBottom w:val="0"/>
      <w:divBdr>
        <w:top w:val="none" w:sz="0" w:space="0" w:color="auto"/>
        <w:left w:val="none" w:sz="0" w:space="0" w:color="auto"/>
        <w:bottom w:val="none" w:sz="0" w:space="0" w:color="auto"/>
        <w:right w:val="none" w:sz="0" w:space="0" w:color="auto"/>
      </w:divBdr>
    </w:div>
    <w:div w:id="1317799615">
      <w:bodyDiv w:val="1"/>
      <w:marLeft w:val="0"/>
      <w:marRight w:val="0"/>
      <w:marTop w:val="0"/>
      <w:marBottom w:val="0"/>
      <w:divBdr>
        <w:top w:val="none" w:sz="0" w:space="0" w:color="auto"/>
        <w:left w:val="none" w:sz="0" w:space="0" w:color="auto"/>
        <w:bottom w:val="none" w:sz="0" w:space="0" w:color="auto"/>
        <w:right w:val="none" w:sz="0" w:space="0" w:color="auto"/>
      </w:divBdr>
    </w:div>
    <w:div w:id="1330013841">
      <w:bodyDiv w:val="1"/>
      <w:marLeft w:val="0"/>
      <w:marRight w:val="0"/>
      <w:marTop w:val="0"/>
      <w:marBottom w:val="0"/>
      <w:divBdr>
        <w:top w:val="none" w:sz="0" w:space="0" w:color="auto"/>
        <w:left w:val="none" w:sz="0" w:space="0" w:color="auto"/>
        <w:bottom w:val="none" w:sz="0" w:space="0" w:color="auto"/>
        <w:right w:val="none" w:sz="0" w:space="0" w:color="auto"/>
      </w:divBdr>
    </w:div>
    <w:div w:id="1332756771">
      <w:bodyDiv w:val="1"/>
      <w:marLeft w:val="0"/>
      <w:marRight w:val="0"/>
      <w:marTop w:val="0"/>
      <w:marBottom w:val="0"/>
      <w:divBdr>
        <w:top w:val="none" w:sz="0" w:space="0" w:color="auto"/>
        <w:left w:val="none" w:sz="0" w:space="0" w:color="auto"/>
        <w:bottom w:val="none" w:sz="0" w:space="0" w:color="auto"/>
        <w:right w:val="none" w:sz="0" w:space="0" w:color="auto"/>
      </w:divBdr>
    </w:div>
    <w:div w:id="1345324671">
      <w:bodyDiv w:val="1"/>
      <w:marLeft w:val="0"/>
      <w:marRight w:val="0"/>
      <w:marTop w:val="0"/>
      <w:marBottom w:val="0"/>
      <w:divBdr>
        <w:top w:val="none" w:sz="0" w:space="0" w:color="auto"/>
        <w:left w:val="none" w:sz="0" w:space="0" w:color="auto"/>
        <w:bottom w:val="none" w:sz="0" w:space="0" w:color="auto"/>
        <w:right w:val="none" w:sz="0" w:space="0" w:color="auto"/>
      </w:divBdr>
    </w:div>
    <w:div w:id="1365718489">
      <w:bodyDiv w:val="1"/>
      <w:marLeft w:val="0"/>
      <w:marRight w:val="0"/>
      <w:marTop w:val="0"/>
      <w:marBottom w:val="0"/>
      <w:divBdr>
        <w:top w:val="none" w:sz="0" w:space="0" w:color="auto"/>
        <w:left w:val="none" w:sz="0" w:space="0" w:color="auto"/>
        <w:bottom w:val="none" w:sz="0" w:space="0" w:color="auto"/>
        <w:right w:val="none" w:sz="0" w:space="0" w:color="auto"/>
      </w:divBdr>
      <w:divsChild>
        <w:div w:id="1062949352">
          <w:marLeft w:val="0"/>
          <w:marRight w:val="0"/>
          <w:marTop w:val="0"/>
          <w:marBottom w:val="0"/>
          <w:divBdr>
            <w:top w:val="none" w:sz="0" w:space="0" w:color="auto"/>
            <w:left w:val="none" w:sz="0" w:space="0" w:color="auto"/>
            <w:bottom w:val="none" w:sz="0" w:space="0" w:color="auto"/>
            <w:right w:val="none" w:sz="0" w:space="0" w:color="auto"/>
          </w:divBdr>
        </w:div>
        <w:div w:id="1827625925">
          <w:marLeft w:val="0"/>
          <w:marRight w:val="0"/>
          <w:marTop w:val="0"/>
          <w:marBottom w:val="0"/>
          <w:divBdr>
            <w:top w:val="none" w:sz="0" w:space="0" w:color="auto"/>
            <w:left w:val="none" w:sz="0" w:space="0" w:color="auto"/>
            <w:bottom w:val="none" w:sz="0" w:space="0" w:color="auto"/>
            <w:right w:val="none" w:sz="0" w:space="0" w:color="auto"/>
          </w:divBdr>
        </w:div>
      </w:divsChild>
    </w:div>
    <w:div w:id="1375619592">
      <w:bodyDiv w:val="1"/>
      <w:marLeft w:val="0"/>
      <w:marRight w:val="0"/>
      <w:marTop w:val="0"/>
      <w:marBottom w:val="0"/>
      <w:divBdr>
        <w:top w:val="none" w:sz="0" w:space="0" w:color="auto"/>
        <w:left w:val="none" w:sz="0" w:space="0" w:color="auto"/>
        <w:bottom w:val="none" w:sz="0" w:space="0" w:color="auto"/>
        <w:right w:val="none" w:sz="0" w:space="0" w:color="auto"/>
      </w:divBdr>
      <w:divsChild>
        <w:div w:id="116337022">
          <w:marLeft w:val="0"/>
          <w:marRight w:val="0"/>
          <w:marTop w:val="0"/>
          <w:marBottom w:val="0"/>
          <w:divBdr>
            <w:top w:val="none" w:sz="0" w:space="0" w:color="auto"/>
            <w:left w:val="none" w:sz="0" w:space="0" w:color="auto"/>
            <w:bottom w:val="none" w:sz="0" w:space="0" w:color="auto"/>
            <w:right w:val="none" w:sz="0" w:space="0" w:color="auto"/>
          </w:divBdr>
        </w:div>
      </w:divsChild>
    </w:div>
    <w:div w:id="1375930518">
      <w:bodyDiv w:val="1"/>
      <w:marLeft w:val="0"/>
      <w:marRight w:val="0"/>
      <w:marTop w:val="0"/>
      <w:marBottom w:val="0"/>
      <w:divBdr>
        <w:top w:val="none" w:sz="0" w:space="0" w:color="auto"/>
        <w:left w:val="none" w:sz="0" w:space="0" w:color="auto"/>
        <w:bottom w:val="none" w:sz="0" w:space="0" w:color="auto"/>
        <w:right w:val="none" w:sz="0" w:space="0" w:color="auto"/>
      </w:divBdr>
    </w:div>
    <w:div w:id="1406293512">
      <w:bodyDiv w:val="1"/>
      <w:marLeft w:val="0"/>
      <w:marRight w:val="0"/>
      <w:marTop w:val="0"/>
      <w:marBottom w:val="0"/>
      <w:divBdr>
        <w:top w:val="none" w:sz="0" w:space="0" w:color="auto"/>
        <w:left w:val="none" w:sz="0" w:space="0" w:color="auto"/>
        <w:bottom w:val="none" w:sz="0" w:space="0" w:color="auto"/>
        <w:right w:val="none" w:sz="0" w:space="0" w:color="auto"/>
      </w:divBdr>
    </w:div>
    <w:div w:id="1407148385">
      <w:bodyDiv w:val="1"/>
      <w:marLeft w:val="0"/>
      <w:marRight w:val="0"/>
      <w:marTop w:val="0"/>
      <w:marBottom w:val="0"/>
      <w:divBdr>
        <w:top w:val="none" w:sz="0" w:space="0" w:color="auto"/>
        <w:left w:val="none" w:sz="0" w:space="0" w:color="auto"/>
        <w:bottom w:val="none" w:sz="0" w:space="0" w:color="auto"/>
        <w:right w:val="none" w:sz="0" w:space="0" w:color="auto"/>
      </w:divBdr>
      <w:divsChild>
        <w:div w:id="1714232621">
          <w:marLeft w:val="0"/>
          <w:marRight w:val="0"/>
          <w:marTop w:val="0"/>
          <w:marBottom w:val="0"/>
          <w:divBdr>
            <w:top w:val="none" w:sz="0" w:space="0" w:color="auto"/>
            <w:left w:val="none" w:sz="0" w:space="0" w:color="auto"/>
            <w:bottom w:val="none" w:sz="0" w:space="0" w:color="auto"/>
            <w:right w:val="none" w:sz="0" w:space="0" w:color="auto"/>
          </w:divBdr>
          <w:divsChild>
            <w:div w:id="598760630">
              <w:marLeft w:val="0"/>
              <w:marRight w:val="0"/>
              <w:marTop w:val="0"/>
              <w:marBottom w:val="0"/>
              <w:divBdr>
                <w:top w:val="none" w:sz="0" w:space="0" w:color="auto"/>
                <w:left w:val="none" w:sz="0" w:space="0" w:color="auto"/>
                <w:bottom w:val="none" w:sz="0" w:space="0" w:color="auto"/>
                <w:right w:val="none" w:sz="0" w:space="0" w:color="auto"/>
              </w:divBdr>
              <w:divsChild>
                <w:div w:id="1971740399">
                  <w:marLeft w:val="0"/>
                  <w:marRight w:val="0"/>
                  <w:marTop w:val="0"/>
                  <w:marBottom w:val="0"/>
                  <w:divBdr>
                    <w:top w:val="none" w:sz="0" w:space="0" w:color="auto"/>
                    <w:left w:val="none" w:sz="0" w:space="0" w:color="auto"/>
                    <w:bottom w:val="none" w:sz="0" w:space="0" w:color="auto"/>
                    <w:right w:val="none" w:sz="0" w:space="0" w:color="auto"/>
                  </w:divBdr>
                  <w:divsChild>
                    <w:div w:id="186913142">
                      <w:marLeft w:val="0"/>
                      <w:marRight w:val="0"/>
                      <w:marTop w:val="0"/>
                      <w:marBottom w:val="0"/>
                      <w:divBdr>
                        <w:top w:val="none" w:sz="0" w:space="0" w:color="auto"/>
                        <w:left w:val="none" w:sz="0" w:space="0" w:color="auto"/>
                        <w:bottom w:val="none" w:sz="0" w:space="0" w:color="auto"/>
                        <w:right w:val="none" w:sz="0" w:space="0" w:color="auto"/>
                      </w:divBdr>
                      <w:divsChild>
                        <w:div w:id="126893414">
                          <w:marLeft w:val="0"/>
                          <w:marRight w:val="0"/>
                          <w:marTop w:val="0"/>
                          <w:marBottom w:val="0"/>
                          <w:divBdr>
                            <w:top w:val="none" w:sz="0" w:space="0" w:color="auto"/>
                            <w:left w:val="none" w:sz="0" w:space="0" w:color="auto"/>
                            <w:bottom w:val="none" w:sz="0" w:space="0" w:color="auto"/>
                            <w:right w:val="none" w:sz="0" w:space="0" w:color="auto"/>
                          </w:divBdr>
                          <w:divsChild>
                            <w:div w:id="2082361169">
                              <w:marLeft w:val="0"/>
                              <w:marRight w:val="0"/>
                              <w:marTop w:val="0"/>
                              <w:marBottom w:val="0"/>
                              <w:divBdr>
                                <w:top w:val="none" w:sz="0" w:space="0" w:color="auto"/>
                                <w:left w:val="none" w:sz="0" w:space="0" w:color="auto"/>
                                <w:bottom w:val="none" w:sz="0" w:space="0" w:color="auto"/>
                                <w:right w:val="none" w:sz="0" w:space="0" w:color="auto"/>
                              </w:divBdr>
                              <w:divsChild>
                                <w:div w:id="51446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53202">
                          <w:marLeft w:val="0"/>
                          <w:marRight w:val="0"/>
                          <w:marTop w:val="0"/>
                          <w:marBottom w:val="0"/>
                          <w:divBdr>
                            <w:top w:val="none" w:sz="0" w:space="0" w:color="auto"/>
                            <w:left w:val="none" w:sz="0" w:space="0" w:color="auto"/>
                            <w:bottom w:val="none" w:sz="0" w:space="0" w:color="auto"/>
                            <w:right w:val="none" w:sz="0" w:space="0" w:color="auto"/>
                          </w:divBdr>
                          <w:divsChild>
                            <w:div w:id="1331830561">
                              <w:marLeft w:val="0"/>
                              <w:marRight w:val="0"/>
                              <w:marTop w:val="0"/>
                              <w:marBottom w:val="0"/>
                              <w:divBdr>
                                <w:top w:val="none" w:sz="0" w:space="0" w:color="auto"/>
                                <w:left w:val="none" w:sz="0" w:space="0" w:color="auto"/>
                                <w:bottom w:val="none" w:sz="0" w:space="0" w:color="auto"/>
                                <w:right w:val="none" w:sz="0" w:space="0" w:color="auto"/>
                              </w:divBdr>
                              <w:divsChild>
                                <w:div w:id="1811246813">
                                  <w:marLeft w:val="0"/>
                                  <w:marRight w:val="0"/>
                                  <w:marTop w:val="0"/>
                                  <w:marBottom w:val="0"/>
                                  <w:divBdr>
                                    <w:top w:val="none" w:sz="0" w:space="0" w:color="auto"/>
                                    <w:left w:val="none" w:sz="0" w:space="0" w:color="auto"/>
                                    <w:bottom w:val="none" w:sz="0" w:space="0" w:color="auto"/>
                                    <w:right w:val="none" w:sz="0" w:space="0" w:color="auto"/>
                                  </w:divBdr>
                                  <w:divsChild>
                                    <w:div w:id="198176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898358">
                              <w:marLeft w:val="0"/>
                              <w:marRight w:val="0"/>
                              <w:marTop w:val="0"/>
                              <w:marBottom w:val="0"/>
                              <w:divBdr>
                                <w:top w:val="none" w:sz="0" w:space="0" w:color="auto"/>
                                <w:left w:val="none" w:sz="0" w:space="0" w:color="auto"/>
                                <w:bottom w:val="none" w:sz="0" w:space="0" w:color="auto"/>
                                <w:right w:val="none" w:sz="0" w:space="0" w:color="auto"/>
                              </w:divBdr>
                              <w:divsChild>
                                <w:div w:id="14621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5055015">
      <w:bodyDiv w:val="1"/>
      <w:marLeft w:val="0"/>
      <w:marRight w:val="0"/>
      <w:marTop w:val="0"/>
      <w:marBottom w:val="0"/>
      <w:divBdr>
        <w:top w:val="none" w:sz="0" w:space="0" w:color="auto"/>
        <w:left w:val="none" w:sz="0" w:space="0" w:color="auto"/>
        <w:bottom w:val="none" w:sz="0" w:space="0" w:color="auto"/>
        <w:right w:val="none" w:sz="0" w:space="0" w:color="auto"/>
      </w:divBdr>
    </w:div>
    <w:div w:id="1421633601">
      <w:bodyDiv w:val="1"/>
      <w:marLeft w:val="0"/>
      <w:marRight w:val="0"/>
      <w:marTop w:val="0"/>
      <w:marBottom w:val="0"/>
      <w:divBdr>
        <w:top w:val="none" w:sz="0" w:space="0" w:color="auto"/>
        <w:left w:val="none" w:sz="0" w:space="0" w:color="auto"/>
        <w:bottom w:val="none" w:sz="0" w:space="0" w:color="auto"/>
        <w:right w:val="none" w:sz="0" w:space="0" w:color="auto"/>
      </w:divBdr>
    </w:div>
    <w:div w:id="1425763308">
      <w:bodyDiv w:val="1"/>
      <w:marLeft w:val="0"/>
      <w:marRight w:val="0"/>
      <w:marTop w:val="0"/>
      <w:marBottom w:val="0"/>
      <w:divBdr>
        <w:top w:val="none" w:sz="0" w:space="0" w:color="auto"/>
        <w:left w:val="none" w:sz="0" w:space="0" w:color="auto"/>
        <w:bottom w:val="none" w:sz="0" w:space="0" w:color="auto"/>
        <w:right w:val="none" w:sz="0" w:space="0" w:color="auto"/>
      </w:divBdr>
    </w:div>
    <w:div w:id="1434594253">
      <w:bodyDiv w:val="1"/>
      <w:marLeft w:val="0"/>
      <w:marRight w:val="0"/>
      <w:marTop w:val="0"/>
      <w:marBottom w:val="0"/>
      <w:divBdr>
        <w:top w:val="none" w:sz="0" w:space="0" w:color="auto"/>
        <w:left w:val="none" w:sz="0" w:space="0" w:color="auto"/>
        <w:bottom w:val="none" w:sz="0" w:space="0" w:color="auto"/>
        <w:right w:val="none" w:sz="0" w:space="0" w:color="auto"/>
      </w:divBdr>
    </w:div>
    <w:div w:id="1436629965">
      <w:bodyDiv w:val="1"/>
      <w:marLeft w:val="0"/>
      <w:marRight w:val="0"/>
      <w:marTop w:val="0"/>
      <w:marBottom w:val="0"/>
      <w:divBdr>
        <w:top w:val="none" w:sz="0" w:space="0" w:color="auto"/>
        <w:left w:val="none" w:sz="0" w:space="0" w:color="auto"/>
        <w:bottom w:val="none" w:sz="0" w:space="0" w:color="auto"/>
        <w:right w:val="none" w:sz="0" w:space="0" w:color="auto"/>
      </w:divBdr>
      <w:divsChild>
        <w:div w:id="1613978538">
          <w:marLeft w:val="0"/>
          <w:marRight w:val="0"/>
          <w:marTop w:val="0"/>
          <w:marBottom w:val="0"/>
          <w:divBdr>
            <w:top w:val="none" w:sz="0" w:space="0" w:color="auto"/>
            <w:left w:val="none" w:sz="0" w:space="0" w:color="auto"/>
            <w:bottom w:val="none" w:sz="0" w:space="0" w:color="auto"/>
            <w:right w:val="none" w:sz="0" w:space="0" w:color="auto"/>
          </w:divBdr>
          <w:divsChild>
            <w:div w:id="187492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77728">
      <w:bodyDiv w:val="1"/>
      <w:marLeft w:val="0"/>
      <w:marRight w:val="0"/>
      <w:marTop w:val="0"/>
      <w:marBottom w:val="0"/>
      <w:divBdr>
        <w:top w:val="none" w:sz="0" w:space="0" w:color="auto"/>
        <w:left w:val="none" w:sz="0" w:space="0" w:color="auto"/>
        <w:bottom w:val="none" w:sz="0" w:space="0" w:color="auto"/>
        <w:right w:val="none" w:sz="0" w:space="0" w:color="auto"/>
      </w:divBdr>
      <w:divsChild>
        <w:div w:id="1915357303">
          <w:marLeft w:val="0"/>
          <w:marRight w:val="0"/>
          <w:marTop w:val="0"/>
          <w:marBottom w:val="0"/>
          <w:divBdr>
            <w:top w:val="none" w:sz="0" w:space="0" w:color="auto"/>
            <w:left w:val="none" w:sz="0" w:space="0" w:color="auto"/>
            <w:bottom w:val="none" w:sz="0" w:space="0" w:color="auto"/>
            <w:right w:val="none" w:sz="0" w:space="0" w:color="auto"/>
          </w:divBdr>
          <w:divsChild>
            <w:div w:id="68239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337895">
      <w:bodyDiv w:val="1"/>
      <w:marLeft w:val="0"/>
      <w:marRight w:val="0"/>
      <w:marTop w:val="0"/>
      <w:marBottom w:val="0"/>
      <w:divBdr>
        <w:top w:val="none" w:sz="0" w:space="0" w:color="auto"/>
        <w:left w:val="none" w:sz="0" w:space="0" w:color="auto"/>
        <w:bottom w:val="none" w:sz="0" w:space="0" w:color="auto"/>
        <w:right w:val="none" w:sz="0" w:space="0" w:color="auto"/>
      </w:divBdr>
      <w:divsChild>
        <w:div w:id="15129909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7305519">
      <w:bodyDiv w:val="1"/>
      <w:marLeft w:val="0"/>
      <w:marRight w:val="0"/>
      <w:marTop w:val="0"/>
      <w:marBottom w:val="0"/>
      <w:divBdr>
        <w:top w:val="none" w:sz="0" w:space="0" w:color="auto"/>
        <w:left w:val="none" w:sz="0" w:space="0" w:color="auto"/>
        <w:bottom w:val="none" w:sz="0" w:space="0" w:color="auto"/>
        <w:right w:val="none" w:sz="0" w:space="0" w:color="auto"/>
      </w:divBdr>
    </w:div>
    <w:div w:id="1502890604">
      <w:bodyDiv w:val="1"/>
      <w:marLeft w:val="0"/>
      <w:marRight w:val="0"/>
      <w:marTop w:val="0"/>
      <w:marBottom w:val="0"/>
      <w:divBdr>
        <w:top w:val="none" w:sz="0" w:space="0" w:color="auto"/>
        <w:left w:val="none" w:sz="0" w:space="0" w:color="auto"/>
        <w:bottom w:val="none" w:sz="0" w:space="0" w:color="auto"/>
        <w:right w:val="none" w:sz="0" w:space="0" w:color="auto"/>
      </w:divBdr>
    </w:div>
    <w:div w:id="1503593695">
      <w:bodyDiv w:val="1"/>
      <w:marLeft w:val="0"/>
      <w:marRight w:val="0"/>
      <w:marTop w:val="0"/>
      <w:marBottom w:val="0"/>
      <w:divBdr>
        <w:top w:val="none" w:sz="0" w:space="0" w:color="auto"/>
        <w:left w:val="none" w:sz="0" w:space="0" w:color="auto"/>
        <w:bottom w:val="none" w:sz="0" w:space="0" w:color="auto"/>
        <w:right w:val="none" w:sz="0" w:space="0" w:color="auto"/>
      </w:divBdr>
    </w:div>
    <w:div w:id="1504590704">
      <w:bodyDiv w:val="1"/>
      <w:marLeft w:val="0"/>
      <w:marRight w:val="0"/>
      <w:marTop w:val="0"/>
      <w:marBottom w:val="0"/>
      <w:divBdr>
        <w:top w:val="none" w:sz="0" w:space="0" w:color="auto"/>
        <w:left w:val="none" w:sz="0" w:space="0" w:color="auto"/>
        <w:bottom w:val="none" w:sz="0" w:space="0" w:color="auto"/>
        <w:right w:val="none" w:sz="0" w:space="0" w:color="auto"/>
      </w:divBdr>
    </w:div>
    <w:div w:id="1518890205">
      <w:bodyDiv w:val="1"/>
      <w:marLeft w:val="0"/>
      <w:marRight w:val="0"/>
      <w:marTop w:val="0"/>
      <w:marBottom w:val="0"/>
      <w:divBdr>
        <w:top w:val="none" w:sz="0" w:space="0" w:color="auto"/>
        <w:left w:val="none" w:sz="0" w:space="0" w:color="auto"/>
        <w:bottom w:val="none" w:sz="0" w:space="0" w:color="auto"/>
        <w:right w:val="none" w:sz="0" w:space="0" w:color="auto"/>
      </w:divBdr>
    </w:div>
    <w:div w:id="1555775984">
      <w:bodyDiv w:val="1"/>
      <w:marLeft w:val="0"/>
      <w:marRight w:val="0"/>
      <w:marTop w:val="0"/>
      <w:marBottom w:val="0"/>
      <w:divBdr>
        <w:top w:val="none" w:sz="0" w:space="0" w:color="auto"/>
        <w:left w:val="none" w:sz="0" w:space="0" w:color="auto"/>
        <w:bottom w:val="none" w:sz="0" w:space="0" w:color="auto"/>
        <w:right w:val="none" w:sz="0" w:space="0" w:color="auto"/>
      </w:divBdr>
    </w:div>
    <w:div w:id="1564103333">
      <w:bodyDiv w:val="1"/>
      <w:marLeft w:val="0"/>
      <w:marRight w:val="0"/>
      <w:marTop w:val="0"/>
      <w:marBottom w:val="0"/>
      <w:divBdr>
        <w:top w:val="none" w:sz="0" w:space="0" w:color="auto"/>
        <w:left w:val="none" w:sz="0" w:space="0" w:color="auto"/>
        <w:bottom w:val="none" w:sz="0" w:space="0" w:color="auto"/>
        <w:right w:val="none" w:sz="0" w:space="0" w:color="auto"/>
      </w:divBdr>
    </w:div>
    <w:div w:id="1566599053">
      <w:bodyDiv w:val="1"/>
      <w:marLeft w:val="0"/>
      <w:marRight w:val="0"/>
      <w:marTop w:val="0"/>
      <w:marBottom w:val="0"/>
      <w:divBdr>
        <w:top w:val="none" w:sz="0" w:space="0" w:color="auto"/>
        <w:left w:val="none" w:sz="0" w:space="0" w:color="auto"/>
        <w:bottom w:val="none" w:sz="0" w:space="0" w:color="auto"/>
        <w:right w:val="none" w:sz="0" w:space="0" w:color="auto"/>
      </w:divBdr>
    </w:div>
    <w:div w:id="1575778985">
      <w:bodyDiv w:val="1"/>
      <w:marLeft w:val="0"/>
      <w:marRight w:val="0"/>
      <w:marTop w:val="0"/>
      <w:marBottom w:val="0"/>
      <w:divBdr>
        <w:top w:val="none" w:sz="0" w:space="0" w:color="auto"/>
        <w:left w:val="none" w:sz="0" w:space="0" w:color="auto"/>
        <w:bottom w:val="none" w:sz="0" w:space="0" w:color="auto"/>
        <w:right w:val="none" w:sz="0" w:space="0" w:color="auto"/>
      </w:divBdr>
    </w:div>
    <w:div w:id="1599485406">
      <w:bodyDiv w:val="1"/>
      <w:marLeft w:val="0"/>
      <w:marRight w:val="0"/>
      <w:marTop w:val="0"/>
      <w:marBottom w:val="0"/>
      <w:divBdr>
        <w:top w:val="none" w:sz="0" w:space="0" w:color="auto"/>
        <w:left w:val="none" w:sz="0" w:space="0" w:color="auto"/>
        <w:bottom w:val="none" w:sz="0" w:space="0" w:color="auto"/>
        <w:right w:val="none" w:sz="0" w:space="0" w:color="auto"/>
      </w:divBdr>
    </w:div>
    <w:div w:id="1605453458">
      <w:bodyDiv w:val="1"/>
      <w:marLeft w:val="0"/>
      <w:marRight w:val="0"/>
      <w:marTop w:val="0"/>
      <w:marBottom w:val="0"/>
      <w:divBdr>
        <w:top w:val="none" w:sz="0" w:space="0" w:color="auto"/>
        <w:left w:val="none" w:sz="0" w:space="0" w:color="auto"/>
        <w:bottom w:val="none" w:sz="0" w:space="0" w:color="auto"/>
        <w:right w:val="none" w:sz="0" w:space="0" w:color="auto"/>
      </w:divBdr>
    </w:div>
    <w:div w:id="1621301617">
      <w:bodyDiv w:val="1"/>
      <w:marLeft w:val="0"/>
      <w:marRight w:val="0"/>
      <w:marTop w:val="0"/>
      <w:marBottom w:val="0"/>
      <w:divBdr>
        <w:top w:val="none" w:sz="0" w:space="0" w:color="auto"/>
        <w:left w:val="none" w:sz="0" w:space="0" w:color="auto"/>
        <w:bottom w:val="none" w:sz="0" w:space="0" w:color="auto"/>
        <w:right w:val="none" w:sz="0" w:space="0" w:color="auto"/>
      </w:divBdr>
      <w:divsChild>
        <w:div w:id="337539369">
          <w:marLeft w:val="0"/>
          <w:marRight w:val="0"/>
          <w:marTop w:val="0"/>
          <w:marBottom w:val="0"/>
          <w:divBdr>
            <w:top w:val="none" w:sz="0" w:space="0" w:color="auto"/>
            <w:left w:val="none" w:sz="0" w:space="0" w:color="auto"/>
            <w:bottom w:val="none" w:sz="0" w:space="0" w:color="auto"/>
            <w:right w:val="none" w:sz="0" w:space="0" w:color="auto"/>
          </w:divBdr>
        </w:div>
      </w:divsChild>
    </w:div>
    <w:div w:id="1629504057">
      <w:bodyDiv w:val="1"/>
      <w:marLeft w:val="0"/>
      <w:marRight w:val="0"/>
      <w:marTop w:val="0"/>
      <w:marBottom w:val="0"/>
      <w:divBdr>
        <w:top w:val="none" w:sz="0" w:space="0" w:color="auto"/>
        <w:left w:val="none" w:sz="0" w:space="0" w:color="auto"/>
        <w:bottom w:val="none" w:sz="0" w:space="0" w:color="auto"/>
        <w:right w:val="none" w:sz="0" w:space="0" w:color="auto"/>
      </w:divBdr>
    </w:div>
    <w:div w:id="1632324592">
      <w:bodyDiv w:val="1"/>
      <w:marLeft w:val="0"/>
      <w:marRight w:val="0"/>
      <w:marTop w:val="0"/>
      <w:marBottom w:val="0"/>
      <w:divBdr>
        <w:top w:val="none" w:sz="0" w:space="0" w:color="auto"/>
        <w:left w:val="none" w:sz="0" w:space="0" w:color="auto"/>
        <w:bottom w:val="none" w:sz="0" w:space="0" w:color="auto"/>
        <w:right w:val="none" w:sz="0" w:space="0" w:color="auto"/>
      </w:divBdr>
    </w:div>
    <w:div w:id="1655836278">
      <w:bodyDiv w:val="1"/>
      <w:marLeft w:val="0"/>
      <w:marRight w:val="0"/>
      <w:marTop w:val="0"/>
      <w:marBottom w:val="0"/>
      <w:divBdr>
        <w:top w:val="none" w:sz="0" w:space="0" w:color="auto"/>
        <w:left w:val="none" w:sz="0" w:space="0" w:color="auto"/>
        <w:bottom w:val="none" w:sz="0" w:space="0" w:color="auto"/>
        <w:right w:val="none" w:sz="0" w:space="0" w:color="auto"/>
      </w:divBdr>
    </w:div>
    <w:div w:id="1668244548">
      <w:bodyDiv w:val="1"/>
      <w:marLeft w:val="0"/>
      <w:marRight w:val="0"/>
      <w:marTop w:val="0"/>
      <w:marBottom w:val="0"/>
      <w:divBdr>
        <w:top w:val="none" w:sz="0" w:space="0" w:color="auto"/>
        <w:left w:val="none" w:sz="0" w:space="0" w:color="auto"/>
        <w:bottom w:val="none" w:sz="0" w:space="0" w:color="auto"/>
        <w:right w:val="none" w:sz="0" w:space="0" w:color="auto"/>
      </w:divBdr>
    </w:div>
    <w:div w:id="1669598593">
      <w:bodyDiv w:val="1"/>
      <w:marLeft w:val="0"/>
      <w:marRight w:val="0"/>
      <w:marTop w:val="0"/>
      <w:marBottom w:val="0"/>
      <w:divBdr>
        <w:top w:val="none" w:sz="0" w:space="0" w:color="auto"/>
        <w:left w:val="none" w:sz="0" w:space="0" w:color="auto"/>
        <w:bottom w:val="none" w:sz="0" w:space="0" w:color="auto"/>
        <w:right w:val="none" w:sz="0" w:space="0" w:color="auto"/>
      </w:divBdr>
    </w:div>
    <w:div w:id="1694455904">
      <w:bodyDiv w:val="1"/>
      <w:marLeft w:val="0"/>
      <w:marRight w:val="0"/>
      <w:marTop w:val="0"/>
      <w:marBottom w:val="0"/>
      <w:divBdr>
        <w:top w:val="none" w:sz="0" w:space="0" w:color="auto"/>
        <w:left w:val="none" w:sz="0" w:space="0" w:color="auto"/>
        <w:bottom w:val="none" w:sz="0" w:space="0" w:color="auto"/>
        <w:right w:val="none" w:sz="0" w:space="0" w:color="auto"/>
      </w:divBdr>
    </w:div>
    <w:div w:id="1695501540">
      <w:bodyDiv w:val="1"/>
      <w:marLeft w:val="0"/>
      <w:marRight w:val="0"/>
      <w:marTop w:val="0"/>
      <w:marBottom w:val="0"/>
      <w:divBdr>
        <w:top w:val="none" w:sz="0" w:space="0" w:color="auto"/>
        <w:left w:val="none" w:sz="0" w:space="0" w:color="auto"/>
        <w:bottom w:val="none" w:sz="0" w:space="0" w:color="auto"/>
        <w:right w:val="none" w:sz="0" w:space="0" w:color="auto"/>
      </w:divBdr>
    </w:div>
    <w:div w:id="1716930079">
      <w:bodyDiv w:val="1"/>
      <w:marLeft w:val="0"/>
      <w:marRight w:val="0"/>
      <w:marTop w:val="0"/>
      <w:marBottom w:val="0"/>
      <w:divBdr>
        <w:top w:val="none" w:sz="0" w:space="0" w:color="auto"/>
        <w:left w:val="none" w:sz="0" w:space="0" w:color="auto"/>
        <w:bottom w:val="none" w:sz="0" w:space="0" w:color="auto"/>
        <w:right w:val="none" w:sz="0" w:space="0" w:color="auto"/>
      </w:divBdr>
    </w:div>
    <w:div w:id="1724676814">
      <w:bodyDiv w:val="1"/>
      <w:marLeft w:val="0"/>
      <w:marRight w:val="0"/>
      <w:marTop w:val="0"/>
      <w:marBottom w:val="0"/>
      <w:divBdr>
        <w:top w:val="none" w:sz="0" w:space="0" w:color="auto"/>
        <w:left w:val="none" w:sz="0" w:space="0" w:color="auto"/>
        <w:bottom w:val="none" w:sz="0" w:space="0" w:color="auto"/>
        <w:right w:val="none" w:sz="0" w:space="0" w:color="auto"/>
      </w:divBdr>
    </w:div>
    <w:div w:id="1732071021">
      <w:bodyDiv w:val="1"/>
      <w:marLeft w:val="0"/>
      <w:marRight w:val="0"/>
      <w:marTop w:val="0"/>
      <w:marBottom w:val="0"/>
      <w:divBdr>
        <w:top w:val="none" w:sz="0" w:space="0" w:color="auto"/>
        <w:left w:val="none" w:sz="0" w:space="0" w:color="auto"/>
        <w:bottom w:val="none" w:sz="0" w:space="0" w:color="auto"/>
        <w:right w:val="none" w:sz="0" w:space="0" w:color="auto"/>
      </w:divBdr>
    </w:div>
    <w:div w:id="1736856232">
      <w:bodyDiv w:val="1"/>
      <w:marLeft w:val="0"/>
      <w:marRight w:val="0"/>
      <w:marTop w:val="0"/>
      <w:marBottom w:val="0"/>
      <w:divBdr>
        <w:top w:val="none" w:sz="0" w:space="0" w:color="auto"/>
        <w:left w:val="none" w:sz="0" w:space="0" w:color="auto"/>
        <w:bottom w:val="none" w:sz="0" w:space="0" w:color="auto"/>
        <w:right w:val="none" w:sz="0" w:space="0" w:color="auto"/>
      </w:divBdr>
    </w:div>
    <w:div w:id="1743600913">
      <w:bodyDiv w:val="1"/>
      <w:marLeft w:val="0"/>
      <w:marRight w:val="0"/>
      <w:marTop w:val="0"/>
      <w:marBottom w:val="0"/>
      <w:divBdr>
        <w:top w:val="none" w:sz="0" w:space="0" w:color="auto"/>
        <w:left w:val="none" w:sz="0" w:space="0" w:color="auto"/>
        <w:bottom w:val="none" w:sz="0" w:space="0" w:color="auto"/>
        <w:right w:val="none" w:sz="0" w:space="0" w:color="auto"/>
      </w:divBdr>
      <w:divsChild>
        <w:div w:id="832523856">
          <w:marLeft w:val="0"/>
          <w:marRight w:val="0"/>
          <w:marTop w:val="0"/>
          <w:marBottom w:val="0"/>
          <w:divBdr>
            <w:top w:val="none" w:sz="0" w:space="0" w:color="auto"/>
            <w:left w:val="none" w:sz="0" w:space="0" w:color="auto"/>
            <w:bottom w:val="none" w:sz="0" w:space="0" w:color="auto"/>
            <w:right w:val="none" w:sz="0" w:space="0" w:color="auto"/>
          </w:divBdr>
          <w:divsChild>
            <w:div w:id="1227490422">
              <w:marLeft w:val="0"/>
              <w:marRight w:val="0"/>
              <w:marTop w:val="0"/>
              <w:marBottom w:val="0"/>
              <w:divBdr>
                <w:top w:val="none" w:sz="0" w:space="0" w:color="auto"/>
                <w:left w:val="none" w:sz="0" w:space="0" w:color="auto"/>
                <w:bottom w:val="none" w:sz="0" w:space="0" w:color="auto"/>
                <w:right w:val="none" w:sz="0" w:space="0" w:color="auto"/>
              </w:divBdr>
              <w:divsChild>
                <w:div w:id="149549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44503">
          <w:marLeft w:val="0"/>
          <w:marRight w:val="0"/>
          <w:marTop w:val="0"/>
          <w:marBottom w:val="0"/>
          <w:divBdr>
            <w:top w:val="none" w:sz="0" w:space="0" w:color="auto"/>
            <w:left w:val="none" w:sz="0" w:space="0" w:color="auto"/>
            <w:bottom w:val="none" w:sz="0" w:space="0" w:color="auto"/>
            <w:right w:val="none" w:sz="0" w:space="0" w:color="auto"/>
          </w:divBdr>
          <w:divsChild>
            <w:div w:id="173469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909755">
      <w:bodyDiv w:val="1"/>
      <w:marLeft w:val="0"/>
      <w:marRight w:val="0"/>
      <w:marTop w:val="0"/>
      <w:marBottom w:val="0"/>
      <w:divBdr>
        <w:top w:val="none" w:sz="0" w:space="0" w:color="auto"/>
        <w:left w:val="none" w:sz="0" w:space="0" w:color="auto"/>
        <w:bottom w:val="none" w:sz="0" w:space="0" w:color="auto"/>
        <w:right w:val="none" w:sz="0" w:space="0" w:color="auto"/>
      </w:divBdr>
    </w:div>
    <w:div w:id="1757747078">
      <w:bodyDiv w:val="1"/>
      <w:marLeft w:val="0"/>
      <w:marRight w:val="0"/>
      <w:marTop w:val="0"/>
      <w:marBottom w:val="0"/>
      <w:divBdr>
        <w:top w:val="none" w:sz="0" w:space="0" w:color="auto"/>
        <w:left w:val="none" w:sz="0" w:space="0" w:color="auto"/>
        <w:bottom w:val="none" w:sz="0" w:space="0" w:color="auto"/>
        <w:right w:val="none" w:sz="0" w:space="0" w:color="auto"/>
      </w:divBdr>
    </w:div>
    <w:div w:id="1759057344">
      <w:bodyDiv w:val="1"/>
      <w:marLeft w:val="0"/>
      <w:marRight w:val="0"/>
      <w:marTop w:val="0"/>
      <w:marBottom w:val="0"/>
      <w:divBdr>
        <w:top w:val="none" w:sz="0" w:space="0" w:color="auto"/>
        <w:left w:val="none" w:sz="0" w:space="0" w:color="auto"/>
        <w:bottom w:val="none" w:sz="0" w:space="0" w:color="auto"/>
        <w:right w:val="none" w:sz="0" w:space="0" w:color="auto"/>
      </w:divBdr>
      <w:divsChild>
        <w:div w:id="633758978">
          <w:marLeft w:val="0"/>
          <w:marRight w:val="0"/>
          <w:marTop w:val="0"/>
          <w:marBottom w:val="300"/>
          <w:divBdr>
            <w:top w:val="none" w:sz="0" w:space="0" w:color="auto"/>
            <w:left w:val="none" w:sz="0" w:space="0" w:color="auto"/>
            <w:bottom w:val="none" w:sz="0" w:space="0" w:color="auto"/>
            <w:right w:val="none" w:sz="0" w:space="0" w:color="auto"/>
          </w:divBdr>
        </w:div>
        <w:div w:id="1940987982">
          <w:marLeft w:val="0"/>
          <w:marRight w:val="0"/>
          <w:marTop w:val="0"/>
          <w:marBottom w:val="0"/>
          <w:divBdr>
            <w:top w:val="none" w:sz="0" w:space="0" w:color="auto"/>
            <w:left w:val="none" w:sz="0" w:space="0" w:color="auto"/>
            <w:bottom w:val="none" w:sz="0" w:space="0" w:color="auto"/>
            <w:right w:val="none" w:sz="0" w:space="0" w:color="auto"/>
          </w:divBdr>
          <w:divsChild>
            <w:div w:id="401874448">
              <w:marLeft w:val="0"/>
              <w:marRight w:val="0"/>
              <w:marTop w:val="0"/>
              <w:marBottom w:val="0"/>
              <w:divBdr>
                <w:top w:val="none" w:sz="0" w:space="0" w:color="auto"/>
                <w:left w:val="none" w:sz="0" w:space="0" w:color="auto"/>
                <w:bottom w:val="none" w:sz="0" w:space="0" w:color="auto"/>
                <w:right w:val="none" w:sz="0" w:space="0" w:color="auto"/>
              </w:divBdr>
              <w:divsChild>
                <w:div w:id="347948226">
                  <w:marLeft w:val="0"/>
                  <w:marRight w:val="0"/>
                  <w:marTop w:val="0"/>
                  <w:marBottom w:val="0"/>
                  <w:divBdr>
                    <w:top w:val="none" w:sz="0" w:space="0" w:color="auto"/>
                    <w:left w:val="none" w:sz="0" w:space="0" w:color="auto"/>
                    <w:bottom w:val="none" w:sz="0" w:space="0" w:color="auto"/>
                    <w:right w:val="none" w:sz="0" w:space="0" w:color="auto"/>
                  </w:divBdr>
                </w:div>
                <w:div w:id="1458715925">
                  <w:marLeft w:val="0"/>
                  <w:marRight w:val="0"/>
                  <w:marTop w:val="0"/>
                  <w:marBottom w:val="0"/>
                  <w:divBdr>
                    <w:top w:val="none" w:sz="0" w:space="0" w:color="auto"/>
                    <w:left w:val="none" w:sz="0" w:space="0" w:color="auto"/>
                    <w:bottom w:val="none" w:sz="0" w:space="0" w:color="auto"/>
                    <w:right w:val="none" w:sz="0" w:space="0" w:color="auto"/>
                  </w:divBdr>
                </w:div>
                <w:div w:id="1835755536">
                  <w:marLeft w:val="0"/>
                  <w:marRight w:val="0"/>
                  <w:marTop w:val="0"/>
                  <w:marBottom w:val="0"/>
                  <w:divBdr>
                    <w:top w:val="none" w:sz="0" w:space="0" w:color="auto"/>
                    <w:left w:val="none" w:sz="0" w:space="0" w:color="auto"/>
                    <w:bottom w:val="none" w:sz="0" w:space="0" w:color="auto"/>
                    <w:right w:val="none" w:sz="0" w:space="0" w:color="auto"/>
                  </w:divBdr>
                </w:div>
                <w:div w:id="190475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44058">
      <w:bodyDiv w:val="1"/>
      <w:marLeft w:val="0"/>
      <w:marRight w:val="0"/>
      <w:marTop w:val="0"/>
      <w:marBottom w:val="0"/>
      <w:divBdr>
        <w:top w:val="none" w:sz="0" w:space="0" w:color="auto"/>
        <w:left w:val="none" w:sz="0" w:space="0" w:color="auto"/>
        <w:bottom w:val="none" w:sz="0" w:space="0" w:color="auto"/>
        <w:right w:val="none" w:sz="0" w:space="0" w:color="auto"/>
      </w:divBdr>
    </w:div>
    <w:div w:id="1763640952">
      <w:bodyDiv w:val="1"/>
      <w:marLeft w:val="0"/>
      <w:marRight w:val="0"/>
      <w:marTop w:val="0"/>
      <w:marBottom w:val="0"/>
      <w:divBdr>
        <w:top w:val="none" w:sz="0" w:space="0" w:color="auto"/>
        <w:left w:val="none" w:sz="0" w:space="0" w:color="auto"/>
        <w:bottom w:val="none" w:sz="0" w:space="0" w:color="auto"/>
        <w:right w:val="none" w:sz="0" w:space="0" w:color="auto"/>
      </w:divBdr>
      <w:divsChild>
        <w:div w:id="263150128">
          <w:marLeft w:val="0"/>
          <w:marRight w:val="0"/>
          <w:marTop w:val="0"/>
          <w:marBottom w:val="0"/>
          <w:divBdr>
            <w:top w:val="none" w:sz="0" w:space="0" w:color="auto"/>
            <w:left w:val="none" w:sz="0" w:space="0" w:color="auto"/>
            <w:bottom w:val="none" w:sz="0" w:space="0" w:color="auto"/>
            <w:right w:val="none" w:sz="0" w:space="0" w:color="auto"/>
          </w:divBdr>
          <w:divsChild>
            <w:div w:id="37706258">
              <w:marLeft w:val="0"/>
              <w:marRight w:val="0"/>
              <w:marTop w:val="0"/>
              <w:marBottom w:val="0"/>
              <w:divBdr>
                <w:top w:val="none" w:sz="0" w:space="0" w:color="auto"/>
                <w:left w:val="none" w:sz="0" w:space="0" w:color="auto"/>
                <w:bottom w:val="none" w:sz="0" w:space="0" w:color="auto"/>
                <w:right w:val="none" w:sz="0" w:space="0" w:color="auto"/>
              </w:divBdr>
              <w:divsChild>
                <w:div w:id="1529097052">
                  <w:marLeft w:val="0"/>
                  <w:marRight w:val="0"/>
                  <w:marTop w:val="0"/>
                  <w:marBottom w:val="0"/>
                  <w:divBdr>
                    <w:top w:val="none" w:sz="0" w:space="0" w:color="auto"/>
                    <w:left w:val="none" w:sz="0" w:space="0" w:color="auto"/>
                    <w:bottom w:val="none" w:sz="0" w:space="0" w:color="auto"/>
                    <w:right w:val="none" w:sz="0" w:space="0" w:color="auto"/>
                  </w:divBdr>
                  <w:divsChild>
                    <w:div w:id="1319774120">
                      <w:marLeft w:val="0"/>
                      <w:marRight w:val="0"/>
                      <w:marTop w:val="0"/>
                      <w:marBottom w:val="0"/>
                      <w:divBdr>
                        <w:top w:val="none" w:sz="0" w:space="0" w:color="auto"/>
                        <w:left w:val="none" w:sz="0" w:space="0" w:color="auto"/>
                        <w:bottom w:val="none" w:sz="0" w:space="0" w:color="auto"/>
                        <w:right w:val="none" w:sz="0" w:space="0" w:color="auto"/>
                      </w:divBdr>
                      <w:divsChild>
                        <w:div w:id="535580776">
                          <w:marLeft w:val="0"/>
                          <w:marRight w:val="0"/>
                          <w:marTop w:val="0"/>
                          <w:marBottom w:val="0"/>
                          <w:divBdr>
                            <w:top w:val="none" w:sz="0" w:space="0" w:color="auto"/>
                            <w:left w:val="none" w:sz="0" w:space="0" w:color="auto"/>
                            <w:bottom w:val="none" w:sz="0" w:space="0" w:color="auto"/>
                            <w:right w:val="none" w:sz="0" w:space="0" w:color="auto"/>
                          </w:divBdr>
                          <w:divsChild>
                            <w:div w:id="2033141966">
                              <w:marLeft w:val="0"/>
                              <w:marRight w:val="0"/>
                              <w:marTop w:val="0"/>
                              <w:marBottom w:val="0"/>
                              <w:divBdr>
                                <w:top w:val="none" w:sz="0" w:space="0" w:color="auto"/>
                                <w:left w:val="none" w:sz="0" w:space="0" w:color="auto"/>
                                <w:bottom w:val="none" w:sz="0" w:space="0" w:color="auto"/>
                                <w:right w:val="none" w:sz="0" w:space="0" w:color="auto"/>
                              </w:divBdr>
                              <w:divsChild>
                                <w:div w:id="2032292359">
                                  <w:marLeft w:val="0"/>
                                  <w:marRight w:val="0"/>
                                  <w:marTop w:val="0"/>
                                  <w:marBottom w:val="0"/>
                                  <w:divBdr>
                                    <w:top w:val="none" w:sz="0" w:space="0" w:color="auto"/>
                                    <w:left w:val="none" w:sz="0" w:space="0" w:color="auto"/>
                                    <w:bottom w:val="none" w:sz="0" w:space="0" w:color="auto"/>
                                    <w:right w:val="none" w:sz="0" w:space="0" w:color="auto"/>
                                  </w:divBdr>
                                  <w:divsChild>
                                    <w:div w:id="835270396">
                                      <w:marLeft w:val="0"/>
                                      <w:marRight w:val="0"/>
                                      <w:marTop w:val="0"/>
                                      <w:marBottom w:val="0"/>
                                      <w:divBdr>
                                        <w:top w:val="none" w:sz="0" w:space="0" w:color="auto"/>
                                        <w:left w:val="none" w:sz="0" w:space="0" w:color="auto"/>
                                        <w:bottom w:val="none" w:sz="0" w:space="0" w:color="auto"/>
                                        <w:right w:val="none" w:sz="0" w:space="0" w:color="auto"/>
                                      </w:divBdr>
                                      <w:divsChild>
                                        <w:div w:id="211898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885691">
          <w:marLeft w:val="0"/>
          <w:marRight w:val="0"/>
          <w:marTop w:val="0"/>
          <w:marBottom w:val="0"/>
          <w:divBdr>
            <w:top w:val="none" w:sz="0" w:space="0" w:color="auto"/>
            <w:left w:val="none" w:sz="0" w:space="0" w:color="auto"/>
            <w:bottom w:val="none" w:sz="0" w:space="0" w:color="auto"/>
            <w:right w:val="none" w:sz="0" w:space="0" w:color="auto"/>
          </w:divBdr>
          <w:divsChild>
            <w:div w:id="1642346981">
              <w:marLeft w:val="0"/>
              <w:marRight w:val="0"/>
              <w:marTop w:val="0"/>
              <w:marBottom w:val="0"/>
              <w:divBdr>
                <w:top w:val="none" w:sz="0" w:space="0" w:color="auto"/>
                <w:left w:val="none" w:sz="0" w:space="0" w:color="auto"/>
                <w:bottom w:val="none" w:sz="0" w:space="0" w:color="auto"/>
                <w:right w:val="none" w:sz="0" w:space="0" w:color="auto"/>
              </w:divBdr>
              <w:divsChild>
                <w:div w:id="1455565546">
                  <w:marLeft w:val="0"/>
                  <w:marRight w:val="0"/>
                  <w:marTop w:val="0"/>
                  <w:marBottom w:val="0"/>
                  <w:divBdr>
                    <w:top w:val="none" w:sz="0" w:space="0" w:color="auto"/>
                    <w:left w:val="none" w:sz="0" w:space="0" w:color="auto"/>
                    <w:bottom w:val="none" w:sz="0" w:space="0" w:color="auto"/>
                    <w:right w:val="none" w:sz="0" w:space="0" w:color="auto"/>
                  </w:divBdr>
                  <w:divsChild>
                    <w:div w:id="1630894007">
                      <w:marLeft w:val="0"/>
                      <w:marRight w:val="0"/>
                      <w:marTop w:val="0"/>
                      <w:marBottom w:val="0"/>
                      <w:divBdr>
                        <w:top w:val="none" w:sz="0" w:space="0" w:color="auto"/>
                        <w:left w:val="none" w:sz="0" w:space="0" w:color="auto"/>
                        <w:bottom w:val="none" w:sz="0" w:space="0" w:color="auto"/>
                        <w:right w:val="none" w:sz="0" w:space="0" w:color="auto"/>
                      </w:divBdr>
                      <w:divsChild>
                        <w:div w:id="308094457">
                          <w:marLeft w:val="0"/>
                          <w:marRight w:val="0"/>
                          <w:marTop w:val="0"/>
                          <w:marBottom w:val="0"/>
                          <w:divBdr>
                            <w:top w:val="none" w:sz="0" w:space="0" w:color="auto"/>
                            <w:left w:val="none" w:sz="0" w:space="0" w:color="auto"/>
                            <w:bottom w:val="none" w:sz="0" w:space="0" w:color="auto"/>
                            <w:right w:val="none" w:sz="0" w:space="0" w:color="auto"/>
                          </w:divBdr>
                          <w:divsChild>
                            <w:div w:id="1430005299">
                              <w:marLeft w:val="0"/>
                              <w:marRight w:val="0"/>
                              <w:marTop w:val="0"/>
                              <w:marBottom w:val="0"/>
                              <w:divBdr>
                                <w:top w:val="none" w:sz="0" w:space="0" w:color="auto"/>
                                <w:left w:val="none" w:sz="0" w:space="0" w:color="auto"/>
                                <w:bottom w:val="none" w:sz="0" w:space="0" w:color="auto"/>
                                <w:right w:val="none" w:sz="0" w:space="0" w:color="auto"/>
                              </w:divBdr>
                              <w:divsChild>
                                <w:div w:id="362052465">
                                  <w:marLeft w:val="0"/>
                                  <w:marRight w:val="0"/>
                                  <w:marTop w:val="0"/>
                                  <w:marBottom w:val="0"/>
                                  <w:divBdr>
                                    <w:top w:val="none" w:sz="0" w:space="0" w:color="auto"/>
                                    <w:left w:val="none" w:sz="0" w:space="0" w:color="auto"/>
                                    <w:bottom w:val="none" w:sz="0" w:space="0" w:color="auto"/>
                                    <w:right w:val="none" w:sz="0" w:space="0" w:color="auto"/>
                                  </w:divBdr>
                                  <w:divsChild>
                                    <w:div w:id="170323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705326">
          <w:marLeft w:val="0"/>
          <w:marRight w:val="0"/>
          <w:marTop w:val="0"/>
          <w:marBottom w:val="0"/>
          <w:divBdr>
            <w:top w:val="none" w:sz="0" w:space="0" w:color="auto"/>
            <w:left w:val="none" w:sz="0" w:space="0" w:color="auto"/>
            <w:bottom w:val="none" w:sz="0" w:space="0" w:color="auto"/>
            <w:right w:val="none" w:sz="0" w:space="0" w:color="auto"/>
          </w:divBdr>
          <w:divsChild>
            <w:div w:id="491406276">
              <w:marLeft w:val="0"/>
              <w:marRight w:val="0"/>
              <w:marTop w:val="0"/>
              <w:marBottom w:val="0"/>
              <w:divBdr>
                <w:top w:val="none" w:sz="0" w:space="0" w:color="auto"/>
                <w:left w:val="none" w:sz="0" w:space="0" w:color="auto"/>
                <w:bottom w:val="none" w:sz="0" w:space="0" w:color="auto"/>
                <w:right w:val="none" w:sz="0" w:space="0" w:color="auto"/>
              </w:divBdr>
              <w:divsChild>
                <w:div w:id="723797681">
                  <w:marLeft w:val="0"/>
                  <w:marRight w:val="0"/>
                  <w:marTop w:val="0"/>
                  <w:marBottom w:val="0"/>
                  <w:divBdr>
                    <w:top w:val="none" w:sz="0" w:space="0" w:color="auto"/>
                    <w:left w:val="none" w:sz="0" w:space="0" w:color="auto"/>
                    <w:bottom w:val="none" w:sz="0" w:space="0" w:color="auto"/>
                    <w:right w:val="none" w:sz="0" w:space="0" w:color="auto"/>
                  </w:divBdr>
                  <w:divsChild>
                    <w:div w:id="2003703087">
                      <w:marLeft w:val="0"/>
                      <w:marRight w:val="0"/>
                      <w:marTop w:val="0"/>
                      <w:marBottom w:val="0"/>
                      <w:divBdr>
                        <w:top w:val="none" w:sz="0" w:space="0" w:color="auto"/>
                        <w:left w:val="none" w:sz="0" w:space="0" w:color="auto"/>
                        <w:bottom w:val="none" w:sz="0" w:space="0" w:color="auto"/>
                        <w:right w:val="none" w:sz="0" w:space="0" w:color="auto"/>
                      </w:divBdr>
                      <w:divsChild>
                        <w:div w:id="1106316575">
                          <w:marLeft w:val="0"/>
                          <w:marRight w:val="0"/>
                          <w:marTop w:val="0"/>
                          <w:marBottom w:val="0"/>
                          <w:divBdr>
                            <w:top w:val="none" w:sz="0" w:space="0" w:color="auto"/>
                            <w:left w:val="none" w:sz="0" w:space="0" w:color="auto"/>
                            <w:bottom w:val="none" w:sz="0" w:space="0" w:color="auto"/>
                            <w:right w:val="none" w:sz="0" w:space="0" w:color="auto"/>
                          </w:divBdr>
                          <w:divsChild>
                            <w:div w:id="1442337419">
                              <w:marLeft w:val="0"/>
                              <w:marRight w:val="0"/>
                              <w:marTop w:val="0"/>
                              <w:marBottom w:val="0"/>
                              <w:divBdr>
                                <w:top w:val="none" w:sz="0" w:space="0" w:color="auto"/>
                                <w:left w:val="none" w:sz="0" w:space="0" w:color="auto"/>
                                <w:bottom w:val="none" w:sz="0" w:space="0" w:color="auto"/>
                                <w:right w:val="none" w:sz="0" w:space="0" w:color="auto"/>
                              </w:divBdr>
                              <w:divsChild>
                                <w:div w:id="201526892">
                                  <w:marLeft w:val="0"/>
                                  <w:marRight w:val="0"/>
                                  <w:marTop w:val="0"/>
                                  <w:marBottom w:val="0"/>
                                  <w:divBdr>
                                    <w:top w:val="none" w:sz="0" w:space="0" w:color="auto"/>
                                    <w:left w:val="none" w:sz="0" w:space="0" w:color="auto"/>
                                    <w:bottom w:val="none" w:sz="0" w:space="0" w:color="auto"/>
                                    <w:right w:val="none" w:sz="0" w:space="0" w:color="auto"/>
                                  </w:divBdr>
                                  <w:divsChild>
                                    <w:div w:id="1853834579">
                                      <w:marLeft w:val="0"/>
                                      <w:marRight w:val="0"/>
                                      <w:marTop w:val="0"/>
                                      <w:marBottom w:val="0"/>
                                      <w:divBdr>
                                        <w:top w:val="none" w:sz="0" w:space="0" w:color="auto"/>
                                        <w:left w:val="none" w:sz="0" w:space="0" w:color="auto"/>
                                        <w:bottom w:val="none" w:sz="0" w:space="0" w:color="auto"/>
                                        <w:right w:val="none" w:sz="0" w:space="0" w:color="auto"/>
                                      </w:divBdr>
                                      <w:divsChild>
                                        <w:div w:id="96470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5574859">
          <w:marLeft w:val="0"/>
          <w:marRight w:val="0"/>
          <w:marTop w:val="0"/>
          <w:marBottom w:val="0"/>
          <w:divBdr>
            <w:top w:val="none" w:sz="0" w:space="0" w:color="auto"/>
            <w:left w:val="none" w:sz="0" w:space="0" w:color="auto"/>
            <w:bottom w:val="none" w:sz="0" w:space="0" w:color="auto"/>
            <w:right w:val="none" w:sz="0" w:space="0" w:color="auto"/>
          </w:divBdr>
          <w:divsChild>
            <w:div w:id="944535747">
              <w:marLeft w:val="0"/>
              <w:marRight w:val="0"/>
              <w:marTop w:val="0"/>
              <w:marBottom w:val="0"/>
              <w:divBdr>
                <w:top w:val="none" w:sz="0" w:space="0" w:color="auto"/>
                <w:left w:val="none" w:sz="0" w:space="0" w:color="auto"/>
                <w:bottom w:val="none" w:sz="0" w:space="0" w:color="auto"/>
                <w:right w:val="none" w:sz="0" w:space="0" w:color="auto"/>
              </w:divBdr>
              <w:divsChild>
                <w:div w:id="694118429">
                  <w:marLeft w:val="0"/>
                  <w:marRight w:val="0"/>
                  <w:marTop w:val="0"/>
                  <w:marBottom w:val="0"/>
                  <w:divBdr>
                    <w:top w:val="none" w:sz="0" w:space="0" w:color="auto"/>
                    <w:left w:val="none" w:sz="0" w:space="0" w:color="auto"/>
                    <w:bottom w:val="none" w:sz="0" w:space="0" w:color="auto"/>
                    <w:right w:val="none" w:sz="0" w:space="0" w:color="auto"/>
                  </w:divBdr>
                  <w:divsChild>
                    <w:div w:id="343557536">
                      <w:marLeft w:val="0"/>
                      <w:marRight w:val="0"/>
                      <w:marTop w:val="0"/>
                      <w:marBottom w:val="0"/>
                      <w:divBdr>
                        <w:top w:val="none" w:sz="0" w:space="0" w:color="auto"/>
                        <w:left w:val="none" w:sz="0" w:space="0" w:color="auto"/>
                        <w:bottom w:val="none" w:sz="0" w:space="0" w:color="auto"/>
                        <w:right w:val="none" w:sz="0" w:space="0" w:color="auto"/>
                      </w:divBdr>
                      <w:divsChild>
                        <w:div w:id="459567349">
                          <w:marLeft w:val="0"/>
                          <w:marRight w:val="0"/>
                          <w:marTop w:val="0"/>
                          <w:marBottom w:val="0"/>
                          <w:divBdr>
                            <w:top w:val="none" w:sz="0" w:space="0" w:color="auto"/>
                            <w:left w:val="none" w:sz="0" w:space="0" w:color="auto"/>
                            <w:bottom w:val="none" w:sz="0" w:space="0" w:color="auto"/>
                            <w:right w:val="none" w:sz="0" w:space="0" w:color="auto"/>
                          </w:divBdr>
                          <w:divsChild>
                            <w:div w:id="139424673">
                              <w:marLeft w:val="0"/>
                              <w:marRight w:val="0"/>
                              <w:marTop w:val="0"/>
                              <w:marBottom w:val="0"/>
                              <w:divBdr>
                                <w:top w:val="none" w:sz="0" w:space="0" w:color="auto"/>
                                <w:left w:val="none" w:sz="0" w:space="0" w:color="auto"/>
                                <w:bottom w:val="none" w:sz="0" w:space="0" w:color="auto"/>
                                <w:right w:val="none" w:sz="0" w:space="0" w:color="auto"/>
                              </w:divBdr>
                              <w:divsChild>
                                <w:div w:id="1256357497">
                                  <w:marLeft w:val="0"/>
                                  <w:marRight w:val="0"/>
                                  <w:marTop w:val="0"/>
                                  <w:marBottom w:val="0"/>
                                  <w:divBdr>
                                    <w:top w:val="none" w:sz="0" w:space="0" w:color="auto"/>
                                    <w:left w:val="none" w:sz="0" w:space="0" w:color="auto"/>
                                    <w:bottom w:val="none" w:sz="0" w:space="0" w:color="auto"/>
                                    <w:right w:val="none" w:sz="0" w:space="0" w:color="auto"/>
                                  </w:divBdr>
                                  <w:divsChild>
                                    <w:div w:id="174510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6865">
                              <w:marLeft w:val="0"/>
                              <w:marRight w:val="0"/>
                              <w:marTop w:val="0"/>
                              <w:marBottom w:val="0"/>
                              <w:divBdr>
                                <w:top w:val="none" w:sz="0" w:space="0" w:color="auto"/>
                                <w:left w:val="none" w:sz="0" w:space="0" w:color="auto"/>
                                <w:bottom w:val="none" w:sz="0" w:space="0" w:color="auto"/>
                                <w:right w:val="none" w:sz="0" w:space="0" w:color="auto"/>
                              </w:divBdr>
                            </w:div>
                            <w:div w:id="44388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5326416">
      <w:bodyDiv w:val="1"/>
      <w:marLeft w:val="0"/>
      <w:marRight w:val="0"/>
      <w:marTop w:val="0"/>
      <w:marBottom w:val="0"/>
      <w:divBdr>
        <w:top w:val="none" w:sz="0" w:space="0" w:color="auto"/>
        <w:left w:val="none" w:sz="0" w:space="0" w:color="auto"/>
        <w:bottom w:val="none" w:sz="0" w:space="0" w:color="auto"/>
        <w:right w:val="none" w:sz="0" w:space="0" w:color="auto"/>
      </w:divBdr>
    </w:div>
    <w:div w:id="1807352302">
      <w:bodyDiv w:val="1"/>
      <w:marLeft w:val="0"/>
      <w:marRight w:val="0"/>
      <w:marTop w:val="0"/>
      <w:marBottom w:val="0"/>
      <w:divBdr>
        <w:top w:val="none" w:sz="0" w:space="0" w:color="auto"/>
        <w:left w:val="none" w:sz="0" w:space="0" w:color="auto"/>
        <w:bottom w:val="none" w:sz="0" w:space="0" w:color="auto"/>
        <w:right w:val="none" w:sz="0" w:space="0" w:color="auto"/>
      </w:divBdr>
      <w:divsChild>
        <w:div w:id="363600717">
          <w:marLeft w:val="0"/>
          <w:marRight w:val="0"/>
          <w:marTop w:val="0"/>
          <w:marBottom w:val="0"/>
          <w:divBdr>
            <w:top w:val="none" w:sz="0" w:space="0" w:color="auto"/>
            <w:left w:val="none" w:sz="0" w:space="0" w:color="auto"/>
            <w:bottom w:val="none" w:sz="0" w:space="0" w:color="auto"/>
            <w:right w:val="none" w:sz="0" w:space="0" w:color="auto"/>
          </w:divBdr>
          <w:divsChild>
            <w:div w:id="77182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624961">
      <w:bodyDiv w:val="1"/>
      <w:marLeft w:val="0"/>
      <w:marRight w:val="0"/>
      <w:marTop w:val="0"/>
      <w:marBottom w:val="0"/>
      <w:divBdr>
        <w:top w:val="none" w:sz="0" w:space="0" w:color="auto"/>
        <w:left w:val="none" w:sz="0" w:space="0" w:color="auto"/>
        <w:bottom w:val="none" w:sz="0" w:space="0" w:color="auto"/>
        <w:right w:val="none" w:sz="0" w:space="0" w:color="auto"/>
      </w:divBdr>
    </w:div>
    <w:div w:id="1830750274">
      <w:bodyDiv w:val="1"/>
      <w:marLeft w:val="0"/>
      <w:marRight w:val="0"/>
      <w:marTop w:val="0"/>
      <w:marBottom w:val="0"/>
      <w:divBdr>
        <w:top w:val="none" w:sz="0" w:space="0" w:color="auto"/>
        <w:left w:val="none" w:sz="0" w:space="0" w:color="auto"/>
        <w:bottom w:val="none" w:sz="0" w:space="0" w:color="auto"/>
        <w:right w:val="none" w:sz="0" w:space="0" w:color="auto"/>
      </w:divBdr>
    </w:div>
    <w:div w:id="1834376175">
      <w:bodyDiv w:val="1"/>
      <w:marLeft w:val="0"/>
      <w:marRight w:val="0"/>
      <w:marTop w:val="0"/>
      <w:marBottom w:val="0"/>
      <w:divBdr>
        <w:top w:val="none" w:sz="0" w:space="0" w:color="auto"/>
        <w:left w:val="none" w:sz="0" w:space="0" w:color="auto"/>
        <w:bottom w:val="none" w:sz="0" w:space="0" w:color="auto"/>
        <w:right w:val="none" w:sz="0" w:space="0" w:color="auto"/>
      </w:divBdr>
    </w:div>
    <w:div w:id="1836340303">
      <w:bodyDiv w:val="1"/>
      <w:marLeft w:val="0"/>
      <w:marRight w:val="0"/>
      <w:marTop w:val="0"/>
      <w:marBottom w:val="0"/>
      <w:divBdr>
        <w:top w:val="none" w:sz="0" w:space="0" w:color="auto"/>
        <w:left w:val="none" w:sz="0" w:space="0" w:color="auto"/>
        <w:bottom w:val="none" w:sz="0" w:space="0" w:color="auto"/>
        <w:right w:val="none" w:sz="0" w:space="0" w:color="auto"/>
      </w:divBdr>
    </w:div>
    <w:div w:id="1852185849">
      <w:bodyDiv w:val="1"/>
      <w:marLeft w:val="0"/>
      <w:marRight w:val="0"/>
      <w:marTop w:val="0"/>
      <w:marBottom w:val="0"/>
      <w:divBdr>
        <w:top w:val="none" w:sz="0" w:space="0" w:color="auto"/>
        <w:left w:val="none" w:sz="0" w:space="0" w:color="auto"/>
        <w:bottom w:val="none" w:sz="0" w:space="0" w:color="auto"/>
        <w:right w:val="none" w:sz="0" w:space="0" w:color="auto"/>
      </w:divBdr>
      <w:divsChild>
        <w:div w:id="166792586">
          <w:marLeft w:val="0"/>
          <w:marRight w:val="0"/>
          <w:marTop w:val="0"/>
          <w:marBottom w:val="0"/>
          <w:divBdr>
            <w:top w:val="none" w:sz="0" w:space="0" w:color="auto"/>
            <w:left w:val="none" w:sz="0" w:space="0" w:color="auto"/>
            <w:bottom w:val="none" w:sz="0" w:space="0" w:color="auto"/>
            <w:right w:val="none" w:sz="0" w:space="0" w:color="auto"/>
          </w:divBdr>
          <w:divsChild>
            <w:div w:id="582300732">
              <w:marLeft w:val="0"/>
              <w:marRight w:val="0"/>
              <w:marTop w:val="0"/>
              <w:marBottom w:val="0"/>
              <w:divBdr>
                <w:top w:val="none" w:sz="0" w:space="0" w:color="auto"/>
                <w:left w:val="none" w:sz="0" w:space="0" w:color="auto"/>
                <w:bottom w:val="none" w:sz="0" w:space="0" w:color="auto"/>
                <w:right w:val="none" w:sz="0" w:space="0" w:color="auto"/>
              </w:divBdr>
              <w:divsChild>
                <w:div w:id="1383601164">
                  <w:marLeft w:val="0"/>
                  <w:marRight w:val="0"/>
                  <w:marTop w:val="0"/>
                  <w:marBottom w:val="0"/>
                  <w:divBdr>
                    <w:top w:val="none" w:sz="0" w:space="0" w:color="auto"/>
                    <w:left w:val="none" w:sz="0" w:space="0" w:color="auto"/>
                    <w:bottom w:val="none" w:sz="0" w:space="0" w:color="auto"/>
                    <w:right w:val="none" w:sz="0" w:space="0" w:color="auto"/>
                  </w:divBdr>
                  <w:divsChild>
                    <w:div w:id="17044216">
                      <w:marLeft w:val="0"/>
                      <w:marRight w:val="0"/>
                      <w:marTop w:val="0"/>
                      <w:marBottom w:val="0"/>
                      <w:divBdr>
                        <w:top w:val="none" w:sz="0" w:space="0" w:color="auto"/>
                        <w:left w:val="none" w:sz="0" w:space="0" w:color="auto"/>
                        <w:bottom w:val="none" w:sz="0" w:space="0" w:color="auto"/>
                        <w:right w:val="none" w:sz="0" w:space="0" w:color="auto"/>
                      </w:divBdr>
                      <w:divsChild>
                        <w:div w:id="1574003415">
                          <w:marLeft w:val="0"/>
                          <w:marRight w:val="0"/>
                          <w:marTop w:val="0"/>
                          <w:marBottom w:val="0"/>
                          <w:divBdr>
                            <w:top w:val="none" w:sz="0" w:space="0" w:color="auto"/>
                            <w:left w:val="none" w:sz="0" w:space="0" w:color="auto"/>
                            <w:bottom w:val="none" w:sz="0" w:space="0" w:color="auto"/>
                            <w:right w:val="none" w:sz="0" w:space="0" w:color="auto"/>
                          </w:divBdr>
                          <w:divsChild>
                            <w:div w:id="375931804">
                              <w:marLeft w:val="0"/>
                              <w:marRight w:val="0"/>
                              <w:marTop w:val="0"/>
                              <w:marBottom w:val="0"/>
                              <w:divBdr>
                                <w:top w:val="none" w:sz="0" w:space="0" w:color="auto"/>
                                <w:left w:val="none" w:sz="0" w:space="0" w:color="auto"/>
                                <w:bottom w:val="none" w:sz="0" w:space="0" w:color="auto"/>
                                <w:right w:val="none" w:sz="0" w:space="0" w:color="auto"/>
                              </w:divBdr>
                              <w:divsChild>
                                <w:div w:id="717435781">
                                  <w:marLeft w:val="0"/>
                                  <w:marRight w:val="0"/>
                                  <w:marTop w:val="0"/>
                                  <w:marBottom w:val="0"/>
                                  <w:divBdr>
                                    <w:top w:val="none" w:sz="0" w:space="0" w:color="auto"/>
                                    <w:left w:val="none" w:sz="0" w:space="0" w:color="auto"/>
                                    <w:bottom w:val="none" w:sz="0" w:space="0" w:color="auto"/>
                                    <w:right w:val="none" w:sz="0" w:space="0" w:color="auto"/>
                                  </w:divBdr>
                                  <w:divsChild>
                                    <w:div w:id="1425299590">
                                      <w:marLeft w:val="0"/>
                                      <w:marRight w:val="0"/>
                                      <w:marTop w:val="0"/>
                                      <w:marBottom w:val="0"/>
                                      <w:divBdr>
                                        <w:top w:val="none" w:sz="0" w:space="0" w:color="auto"/>
                                        <w:left w:val="none" w:sz="0" w:space="0" w:color="auto"/>
                                        <w:bottom w:val="none" w:sz="0" w:space="0" w:color="auto"/>
                                        <w:right w:val="none" w:sz="0" w:space="0" w:color="auto"/>
                                      </w:divBdr>
                                      <w:divsChild>
                                        <w:div w:id="1082800401">
                                          <w:marLeft w:val="0"/>
                                          <w:marRight w:val="0"/>
                                          <w:marTop w:val="0"/>
                                          <w:marBottom w:val="0"/>
                                          <w:divBdr>
                                            <w:top w:val="none" w:sz="0" w:space="0" w:color="auto"/>
                                            <w:left w:val="none" w:sz="0" w:space="0" w:color="auto"/>
                                            <w:bottom w:val="none" w:sz="0" w:space="0" w:color="auto"/>
                                            <w:right w:val="none" w:sz="0" w:space="0" w:color="auto"/>
                                          </w:divBdr>
                                          <w:divsChild>
                                            <w:div w:id="1034772221">
                                              <w:marLeft w:val="0"/>
                                              <w:marRight w:val="0"/>
                                              <w:marTop w:val="0"/>
                                              <w:marBottom w:val="0"/>
                                              <w:divBdr>
                                                <w:top w:val="none" w:sz="0" w:space="0" w:color="auto"/>
                                                <w:left w:val="none" w:sz="0" w:space="0" w:color="auto"/>
                                                <w:bottom w:val="none" w:sz="0" w:space="0" w:color="auto"/>
                                                <w:right w:val="none" w:sz="0" w:space="0" w:color="auto"/>
                                              </w:divBdr>
                                              <w:divsChild>
                                                <w:div w:id="2117216761">
                                                  <w:marLeft w:val="0"/>
                                                  <w:marRight w:val="0"/>
                                                  <w:marTop w:val="0"/>
                                                  <w:marBottom w:val="0"/>
                                                  <w:divBdr>
                                                    <w:top w:val="none" w:sz="0" w:space="0" w:color="auto"/>
                                                    <w:left w:val="none" w:sz="0" w:space="0" w:color="auto"/>
                                                    <w:bottom w:val="none" w:sz="0" w:space="0" w:color="auto"/>
                                                    <w:right w:val="none" w:sz="0" w:space="0" w:color="auto"/>
                                                  </w:divBdr>
                                                  <w:divsChild>
                                                    <w:div w:id="28678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6682047">
          <w:marLeft w:val="0"/>
          <w:marRight w:val="0"/>
          <w:marTop w:val="0"/>
          <w:marBottom w:val="0"/>
          <w:divBdr>
            <w:top w:val="none" w:sz="0" w:space="0" w:color="auto"/>
            <w:left w:val="none" w:sz="0" w:space="0" w:color="auto"/>
            <w:bottom w:val="none" w:sz="0" w:space="0" w:color="auto"/>
            <w:right w:val="none" w:sz="0" w:space="0" w:color="auto"/>
          </w:divBdr>
          <w:divsChild>
            <w:div w:id="591819978">
              <w:marLeft w:val="0"/>
              <w:marRight w:val="0"/>
              <w:marTop w:val="0"/>
              <w:marBottom w:val="0"/>
              <w:divBdr>
                <w:top w:val="none" w:sz="0" w:space="0" w:color="auto"/>
                <w:left w:val="none" w:sz="0" w:space="0" w:color="auto"/>
                <w:bottom w:val="none" w:sz="0" w:space="0" w:color="auto"/>
                <w:right w:val="none" w:sz="0" w:space="0" w:color="auto"/>
              </w:divBdr>
              <w:divsChild>
                <w:div w:id="614598277">
                  <w:marLeft w:val="0"/>
                  <w:marRight w:val="0"/>
                  <w:marTop w:val="0"/>
                  <w:marBottom w:val="0"/>
                  <w:divBdr>
                    <w:top w:val="none" w:sz="0" w:space="0" w:color="auto"/>
                    <w:left w:val="none" w:sz="0" w:space="0" w:color="auto"/>
                    <w:bottom w:val="none" w:sz="0" w:space="0" w:color="auto"/>
                    <w:right w:val="none" w:sz="0" w:space="0" w:color="auto"/>
                  </w:divBdr>
                  <w:divsChild>
                    <w:div w:id="876741286">
                      <w:marLeft w:val="0"/>
                      <w:marRight w:val="0"/>
                      <w:marTop w:val="0"/>
                      <w:marBottom w:val="0"/>
                      <w:divBdr>
                        <w:top w:val="none" w:sz="0" w:space="0" w:color="auto"/>
                        <w:left w:val="none" w:sz="0" w:space="0" w:color="auto"/>
                        <w:bottom w:val="none" w:sz="0" w:space="0" w:color="auto"/>
                        <w:right w:val="none" w:sz="0" w:space="0" w:color="auto"/>
                      </w:divBdr>
                      <w:divsChild>
                        <w:div w:id="1596787641">
                          <w:marLeft w:val="0"/>
                          <w:marRight w:val="0"/>
                          <w:marTop w:val="0"/>
                          <w:marBottom w:val="0"/>
                          <w:divBdr>
                            <w:top w:val="none" w:sz="0" w:space="0" w:color="auto"/>
                            <w:left w:val="none" w:sz="0" w:space="0" w:color="auto"/>
                            <w:bottom w:val="none" w:sz="0" w:space="0" w:color="auto"/>
                            <w:right w:val="none" w:sz="0" w:space="0" w:color="auto"/>
                          </w:divBdr>
                          <w:divsChild>
                            <w:div w:id="867255413">
                              <w:marLeft w:val="0"/>
                              <w:marRight w:val="0"/>
                              <w:marTop w:val="0"/>
                              <w:marBottom w:val="0"/>
                              <w:divBdr>
                                <w:top w:val="none" w:sz="0" w:space="0" w:color="auto"/>
                                <w:left w:val="none" w:sz="0" w:space="0" w:color="auto"/>
                                <w:bottom w:val="none" w:sz="0" w:space="0" w:color="auto"/>
                                <w:right w:val="none" w:sz="0" w:space="0" w:color="auto"/>
                              </w:divBdr>
                              <w:divsChild>
                                <w:div w:id="1533496246">
                                  <w:marLeft w:val="0"/>
                                  <w:marRight w:val="0"/>
                                  <w:marTop w:val="0"/>
                                  <w:marBottom w:val="0"/>
                                  <w:divBdr>
                                    <w:top w:val="none" w:sz="0" w:space="0" w:color="auto"/>
                                    <w:left w:val="none" w:sz="0" w:space="0" w:color="auto"/>
                                    <w:bottom w:val="none" w:sz="0" w:space="0" w:color="auto"/>
                                    <w:right w:val="none" w:sz="0" w:space="0" w:color="auto"/>
                                  </w:divBdr>
                                  <w:divsChild>
                                    <w:div w:id="1168786632">
                                      <w:marLeft w:val="0"/>
                                      <w:marRight w:val="0"/>
                                      <w:marTop w:val="0"/>
                                      <w:marBottom w:val="0"/>
                                      <w:divBdr>
                                        <w:top w:val="none" w:sz="0" w:space="0" w:color="auto"/>
                                        <w:left w:val="none" w:sz="0" w:space="0" w:color="auto"/>
                                        <w:bottom w:val="none" w:sz="0" w:space="0" w:color="auto"/>
                                        <w:right w:val="none" w:sz="0" w:space="0" w:color="auto"/>
                                      </w:divBdr>
                                      <w:divsChild>
                                        <w:div w:id="482623764">
                                          <w:marLeft w:val="0"/>
                                          <w:marRight w:val="0"/>
                                          <w:marTop w:val="0"/>
                                          <w:marBottom w:val="0"/>
                                          <w:divBdr>
                                            <w:top w:val="none" w:sz="0" w:space="0" w:color="auto"/>
                                            <w:left w:val="none" w:sz="0" w:space="0" w:color="auto"/>
                                            <w:bottom w:val="none" w:sz="0" w:space="0" w:color="auto"/>
                                            <w:right w:val="none" w:sz="0" w:space="0" w:color="auto"/>
                                          </w:divBdr>
                                          <w:divsChild>
                                            <w:div w:id="1357851608">
                                              <w:marLeft w:val="0"/>
                                              <w:marRight w:val="0"/>
                                              <w:marTop w:val="0"/>
                                              <w:marBottom w:val="0"/>
                                              <w:divBdr>
                                                <w:top w:val="none" w:sz="0" w:space="0" w:color="auto"/>
                                                <w:left w:val="none" w:sz="0" w:space="0" w:color="auto"/>
                                                <w:bottom w:val="none" w:sz="0" w:space="0" w:color="auto"/>
                                                <w:right w:val="none" w:sz="0" w:space="0" w:color="auto"/>
                                              </w:divBdr>
                                              <w:divsChild>
                                                <w:div w:id="228030948">
                                                  <w:marLeft w:val="0"/>
                                                  <w:marRight w:val="0"/>
                                                  <w:marTop w:val="0"/>
                                                  <w:marBottom w:val="0"/>
                                                  <w:divBdr>
                                                    <w:top w:val="none" w:sz="0" w:space="0" w:color="auto"/>
                                                    <w:left w:val="none" w:sz="0" w:space="0" w:color="auto"/>
                                                    <w:bottom w:val="none" w:sz="0" w:space="0" w:color="auto"/>
                                                    <w:right w:val="none" w:sz="0" w:space="0" w:color="auto"/>
                                                  </w:divBdr>
                                                  <w:divsChild>
                                                    <w:div w:id="1252817632">
                                                      <w:marLeft w:val="0"/>
                                                      <w:marRight w:val="0"/>
                                                      <w:marTop w:val="0"/>
                                                      <w:marBottom w:val="0"/>
                                                      <w:divBdr>
                                                        <w:top w:val="none" w:sz="0" w:space="0" w:color="auto"/>
                                                        <w:left w:val="none" w:sz="0" w:space="0" w:color="auto"/>
                                                        <w:bottom w:val="none" w:sz="0" w:space="0" w:color="auto"/>
                                                        <w:right w:val="none" w:sz="0" w:space="0" w:color="auto"/>
                                                      </w:divBdr>
                                                      <w:divsChild>
                                                        <w:div w:id="20132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8449394">
      <w:bodyDiv w:val="1"/>
      <w:marLeft w:val="0"/>
      <w:marRight w:val="0"/>
      <w:marTop w:val="0"/>
      <w:marBottom w:val="0"/>
      <w:divBdr>
        <w:top w:val="none" w:sz="0" w:space="0" w:color="auto"/>
        <w:left w:val="none" w:sz="0" w:space="0" w:color="auto"/>
        <w:bottom w:val="none" w:sz="0" w:space="0" w:color="auto"/>
        <w:right w:val="none" w:sz="0" w:space="0" w:color="auto"/>
      </w:divBdr>
    </w:div>
    <w:div w:id="1879270987">
      <w:bodyDiv w:val="1"/>
      <w:marLeft w:val="0"/>
      <w:marRight w:val="0"/>
      <w:marTop w:val="0"/>
      <w:marBottom w:val="0"/>
      <w:divBdr>
        <w:top w:val="none" w:sz="0" w:space="0" w:color="auto"/>
        <w:left w:val="none" w:sz="0" w:space="0" w:color="auto"/>
        <w:bottom w:val="none" w:sz="0" w:space="0" w:color="auto"/>
        <w:right w:val="none" w:sz="0" w:space="0" w:color="auto"/>
      </w:divBdr>
    </w:div>
    <w:div w:id="1908028044">
      <w:bodyDiv w:val="1"/>
      <w:marLeft w:val="0"/>
      <w:marRight w:val="0"/>
      <w:marTop w:val="0"/>
      <w:marBottom w:val="0"/>
      <w:divBdr>
        <w:top w:val="none" w:sz="0" w:space="0" w:color="auto"/>
        <w:left w:val="none" w:sz="0" w:space="0" w:color="auto"/>
        <w:bottom w:val="none" w:sz="0" w:space="0" w:color="auto"/>
        <w:right w:val="none" w:sz="0" w:space="0" w:color="auto"/>
      </w:divBdr>
    </w:div>
    <w:div w:id="1923761693">
      <w:bodyDiv w:val="1"/>
      <w:marLeft w:val="0"/>
      <w:marRight w:val="0"/>
      <w:marTop w:val="0"/>
      <w:marBottom w:val="0"/>
      <w:divBdr>
        <w:top w:val="none" w:sz="0" w:space="0" w:color="auto"/>
        <w:left w:val="none" w:sz="0" w:space="0" w:color="auto"/>
        <w:bottom w:val="none" w:sz="0" w:space="0" w:color="auto"/>
        <w:right w:val="none" w:sz="0" w:space="0" w:color="auto"/>
      </w:divBdr>
      <w:divsChild>
        <w:div w:id="388921015">
          <w:marLeft w:val="0"/>
          <w:marRight w:val="0"/>
          <w:marTop w:val="0"/>
          <w:marBottom w:val="0"/>
          <w:divBdr>
            <w:top w:val="none" w:sz="0" w:space="0" w:color="auto"/>
            <w:left w:val="none" w:sz="0" w:space="0" w:color="auto"/>
            <w:bottom w:val="none" w:sz="0" w:space="0" w:color="auto"/>
            <w:right w:val="none" w:sz="0" w:space="0" w:color="auto"/>
          </w:divBdr>
          <w:divsChild>
            <w:div w:id="177230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18921">
      <w:bodyDiv w:val="1"/>
      <w:marLeft w:val="0"/>
      <w:marRight w:val="0"/>
      <w:marTop w:val="0"/>
      <w:marBottom w:val="0"/>
      <w:divBdr>
        <w:top w:val="none" w:sz="0" w:space="0" w:color="auto"/>
        <w:left w:val="none" w:sz="0" w:space="0" w:color="auto"/>
        <w:bottom w:val="none" w:sz="0" w:space="0" w:color="auto"/>
        <w:right w:val="none" w:sz="0" w:space="0" w:color="auto"/>
      </w:divBdr>
    </w:div>
    <w:div w:id="1989935929">
      <w:bodyDiv w:val="1"/>
      <w:marLeft w:val="0"/>
      <w:marRight w:val="0"/>
      <w:marTop w:val="0"/>
      <w:marBottom w:val="0"/>
      <w:divBdr>
        <w:top w:val="none" w:sz="0" w:space="0" w:color="auto"/>
        <w:left w:val="none" w:sz="0" w:space="0" w:color="auto"/>
        <w:bottom w:val="none" w:sz="0" w:space="0" w:color="auto"/>
        <w:right w:val="none" w:sz="0" w:space="0" w:color="auto"/>
      </w:divBdr>
    </w:div>
    <w:div w:id="2025328193">
      <w:bodyDiv w:val="1"/>
      <w:marLeft w:val="0"/>
      <w:marRight w:val="0"/>
      <w:marTop w:val="0"/>
      <w:marBottom w:val="0"/>
      <w:divBdr>
        <w:top w:val="none" w:sz="0" w:space="0" w:color="auto"/>
        <w:left w:val="none" w:sz="0" w:space="0" w:color="auto"/>
        <w:bottom w:val="none" w:sz="0" w:space="0" w:color="auto"/>
        <w:right w:val="none" w:sz="0" w:space="0" w:color="auto"/>
      </w:divBdr>
    </w:div>
    <w:div w:id="2025475555">
      <w:bodyDiv w:val="1"/>
      <w:marLeft w:val="0"/>
      <w:marRight w:val="0"/>
      <w:marTop w:val="0"/>
      <w:marBottom w:val="0"/>
      <w:divBdr>
        <w:top w:val="none" w:sz="0" w:space="0" w:color="auto"/>
        <w:left w:val="none" w:sz="0" w:space="0" w:color="auto"/>
        <w:bottom w:val="none" w:sz="0" w:space="0" w:color="auto"/>
        <w:right w:val="none" w:sz="0" w:space="0" w:color="auto"/>
      </w:divBdr>
    </w:div>
    <w:div w:id="2035307083">
      <w:bodyDiv w:val="1"/>
      <w:marLeft w:val="0"/>
      <w:marRight w:val="0"/>
      <w:marTop w:val="0"/>
      <w:marBottom w:val="0"/>
      <w:divBdr>
        <w:top w:val="none" w:sz="0" w:space="0" w:color="auto"/>
        <w:left w:val="none" w:sz="0" w:space="0" w:color="auto"/>
        <w:bottom w:val="none" w:sz="0" w:space="0" w:color="auto"/>
        <w:right w:val="none" w:sz="0" w:space="0" w:color="auto"/>
      </w:divBdr>
    </w:div>
    <w:div w:id="2078356143">
      <w:bodyDiv w:val="1"/>
      <w:marLeft w:val="0"/>
      <w:marRight w:val="0"/>
      <w:marTop w:val="0"/>
      <w:marBottom w:val="0"/>
      <w:divBdr>
        <w:top w:val="none" w:sz="0" w:space="0" w:color="auto"/>
        <w:left w:val="none" w:sz="0" w:space="0" w:color="auto"/>
        <w:bottom w:val="none" w:sz="0" w:space="0" w:color="auto"/>
        <w:right w:val="none" w:sz="0" w:space="0" w:color="auto"/>
      </w:divBdr>
    </w:div>
    <w:div w:id="2122914724">
      <w:bodyDiv w:val="1"/>
      <w:marLeft w:val="0"/>
      <w:marRight w:val="0"/>
      <w:marTop w:val="0"/>
      <w:marBottom w:val="0"/>
      <w:divBdr>
        <w:top w:val="none" w:sz="0" w:space="0" w:color="auto"/>
        <w:left w:val="none" w:sz="0" w:space="0" w:color="auto"/>
        <w:bottom w:val="none" w:sz="0" w:space="0" w:color="auto"/>
        <w:right w:val="none" w:sz="0" w:space="0" w:color="auto"/>
      </w:divBdr>
    </w:div>
    <w:div w:id="2137984198">
      <w:bodyDiv w:val="1"/>
      <w:marLeft w:val="0"/>
      <w:marRight w:val="0"/>
      <w:marTop w:val="0"/>
      <w:marBottom w:val="0"/>
      <w:divBdr>
        <w:top w:val="none" w:sz="0" w:space="0" w:color="auto"/>
        <w:left w:val="none" w:sz="0" w:space="0" w:color="auto"/>
        <w:bottom w:val="none" w:sz="0" w:space="0" w:color="auto"/>
        <w:right w:val="none" w:sz="0" w:space="0" w:color="auto"/>
      </w:divBdr>
    </w:div>
    <w:div w:id="2140145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21" Type="http://schemas.microsoft.com/office/2007/relationships/diagramDrawing" Target="diagrams/drawing1.xml"/><Relationship Id="rId42" Type="http://schemas.openxmlformats.org/officeDocument/2006/relationships/hyperlink" Target="https://ru.wikipedia.org/wiki/Future_Farmers_of_America" TargetMode="External"/><Relationship Id="rId47" Type="http://schemas.microsoft.com/office/2007/relationships/diagramDrawing" Target="diagrams/drawing4.xml"/><Relationship Id="rId63" Type="http://schemas.openxmlformats.org/officeDocument/2006/relationships/hyperlink" Target="https://doi.org/10.%2030958/ajs.8-1-4" TargetMode="External"/><Relationship Id="rId68" Type="http://schemas.openxmlformats.org/officeDocument/2006/relationships/hyperlink" Target="https://opennews.kz/society/12714-qazaqstan-respublikasynyn-industrijalyq-innovacijalyq-damuynyn-memlekettik-strategijalyq-bagdarlamalarynyn-basym-bagyttary.html" TargetMode="External"/><Relationship Id="rId84" Type="http://schemas.openxmlformats.org/officeDocument/2006/relationships/hyperlink" Target="https://zh-shugylasy.kz/" TargetMode="External"/><Relationship Id="rId89" Type="http://schemas.openxmlformats.org/officeDocument/2006/relationships/hyperlink" Target="https://adilet.zan.kz/kaz/docs/K970002030_" TargetMode="External"/><Relationship Id="rId112" Type="http://schemas.openxmlformats.org/officeDocument/2006/relationships/theme" Target="theme/theme1.xml"/><Relationship Id="rId16" Type="http://schemas.openxmlformats.org/officeDocument/2006/relationships/image" Target="media/image4.png"/><Relationship Id="rId107" Type="http://schemas.openxmlformats.org/officeDocument/2006/relationships/image" Target="media/image10.jpeg"/><Relationship Id="rId11" Type="http://schemas.openxmlformats.org/officeDocument/2006/relationships/hyperlink" Target="https://doi.org/10.48371/PEDS.2023.71.4%20(&#1178;&#1086;&#1089;&#1072;&#1083;&#1179;&#1099;%20&#1072;&#1074;&#1090;&#1086;&#1088;&#1083;&#1072;&#1088;:%20&#1050;&#1072;&#1088;&#1073;&#1072;&#1077;&#1074;&#1072;%20&#1064;.&#1064;" TargetMode="External"/><Relationship Id="rId32" Type="http://schemas.openxmlformats.org/officeDocument/2006/relationships/chart" Target="charts/chart6.xml"/><Relationship Id="rId37" Type="http://schemas.openxmlformats.org/officeDocument/2006/relationships/diagramLayout" Target="diagrams/layout3.xml"/><Relationship Id="rId53" Type="http://schemas.openxmlformats.org/officeDocument/2006/relationships/diagramQuickStyle" Target="diagrams/quickStyle5.xml"/><Relationship Id="rId58" Type="http://schemas.openxmlformats.org/officeDocument/2006/relationships/image" Target="media/image7.jpeg"/><Relationship Id="rId74" Type="http://schemas.openxmlformats.org/officeDocument/2006/relationships/hyperlink" Target="https://qamshy.kz/kz/article/72724-elimizdegi-auyl-sharuashyghy-qalay-damyp-dgatyr" TargetMode="External"/><Relationship Id="rId79" Type="http://schemas.openxmlformats.org/officeDocument/2006/relationships/hyperlink" Target="https://search.rads-doi.org/showfile/ru/66985" TargetMode="External"/><Relationship Id="rId102" Type="http://schemas.openxmlformats.org/officeDocument/2006/relationships/hyperlink" Target="https://www.bsatu.by/ru/agroklassy-0" TargetMode="External"/><Relationship Id="rId5" Type="http://schemas.openxmlformats.org/officeDocument/2006/relationships/webSettings" Target="webSettings.xml"/><Relationship Id="rId90" Type="http://schemas.openxmlformats.org/officeDocument/2006/relationships/hyperlink" Target="https://adilet.zan.kz/kaz/docs/P2100000960" TargetMode="External"/><Relationship Id="rId95" Type="http://schemas.openxmlformats.org/officeDocument/2006/relationships/hyperlink" Target="https://victor-safronov.ru/systems-analysis/books/blauberg-yudin.html" TargetMode="External"/><Relationship Id="rId22" Type="http://schemas.openxmlformats.org/officeDocument/2006/relationships/diagramData" Target="diagrams/data2.xml"/><Relationship Id="rId27" Type="http://schemas.openxmlformats.org/officeDocument/2006/relationships/chart" Target="charts/chart1.xml"/><Relationship Id="rId43" Type="http://schemas.openxmlformats.org/officeDocument/2006/relationships/diagramData" Target="diagrams/data4.xml"/><Relationship Id="rId48" Type="http://schemas.openxmlformats.org/officeDocument/2006/relationships/hyperlink" Target="https://kk.wikipedia.org/wiki/%D0%90%D2%93%D1%8B%D0%BB%D1%88%D1%8B%D0%BD_%D1%82%D1%96%D0%BB%D1%96" TargetMode="External"/><Relationship Id="rId64" Type="http://schemas.openxmlformats.org/officeDocument/2006/relationships/hyperlink" Target="https://doi.org/10.1080/23311886.%202019.1653531" TargetMode="External"/><Relationship Id="rId69" Type="http://schemas.openxmlformats.org/officeDocument/2006/relationships/hyperlink" Target="file:///C:\Users\Admin\AppData\Roaming\Microsoft\Word\&#1178;&#1072;&#1079;&#1072;&#1179;&#1089;&#1090;&#1072;&#1085;%20&#1056;&#1077;&#1089;&#1087;&#1091;&#1073;&#1083;&#1080;&#1082;&#1072;&#1089;&#1099;%20&#1085;&#1086;&#1088;&#1084;&#1072;&#1090;&#1080;&#1074;&#1090;&#1110;&#1082;%20&#1179;&#1201;&#1179;&#1099;&#1179;&#1090;&#1099;&#1179;%20&#1072;&#1082;&#1090;&#1110;&#1083;&#1077;&#1088;&#1110;&#1085;&#1110;&#1187;&#1072;&#1179;&#1087;&#1072;&#1088;&#1072;&#1090;&#1090;&#1099;&#1179;-&#1179;&#1201;&#1179;&#1099;&#1179;&#1090;&#1099;&#1179;%20&#1078;&#1199;&#1081;&#1077;&#1089;&#1110;" TargetMode="External"/><Relationship Id="rId80" Type="http://schemas.openxmlformats.org/officeDocument/2006/relationships/hyperlink" Target="https://aimaq09.kz/auylsharuashyly-y-ekonomikany-damytuda-y-e-basty-salany-biri/" TargetMode="External"/><Relationship Id="rId85" Type="http://schemas.openxmlformats.org/officeDocument/2006/relationships/hyperlink" Target="https://adilet.zan.kz/kaz/docs/P2100000960" TargetMode="External"/><Relationship Id="rId12" Type="http://schemas.openxmlformats.org/officeDocument/2006/relationships/hyperlink" Target="https://kk.wikipedia.org/wiki/%D3%A8%D0%BD%D0%B4%D1%96%D1%80%D1%96%D1%81" TargetMode="External"/><Relationship Id="rId17" Type="http://schemas.openxmlformats.org/officeDocument/2006/relationships/diagramData" Target="diagrams/data1.xml"/><Relationship Id="rId33" Type="http://schemas.openxmlformats.org/officeDocument/2006/relationships/chart" Target="charts/chart7.xml"/><Relationship Id="rId38" Type="http://schemas.openxmlformats.org/officeDocument/2006/relationships/diagramQuickStyle" Target="diagrams/quickStyle3.xml"/><Relationship Id="rId59" Type="http://schemas.openxmlformats.org/officeDocument/2006/relationships/chart" Target="charts/chart10.xml"/><Relationship Id="rId103" Type="http://schemas.openxmlformats.org/officeDocument/2006/relationships/hyperlink" Target="https://adilet.zan.kz/kaz/docs/V1700015982%2016.10.2024" TargetMode="External"/><Relationship Id="rId108" Type="http://schemas.openxmlformats.org/officeDocument/2006/relationships/image" Target="media/image11.jpeg"/><Relationship Id="rId54" Type="http://schemas.openxmlformats.org/officeDocument/2006/relationships/diagramColors" Target="diagrams/colors5.xml"/><Relationship Id="rId70" Type="http://schemas.openxmlformats.org/officeDocument/2006/relationships/hyperlink" Target="https://adilet.zan.kz/kaz/docs/U010000735_" TargetMode="External"/><Relationship Id="rId75" Type="http://schemas.openxmlformats.org/officeDocument/2006/relationships/hyperlink" Target="https://doi.org/10.52754/16948661_2024_1(4)_9" TargetMode="External"/><Relationship Id="rId91" Type="http://schemas.openxmlformats.org/officeDocument/2006/relationships/hyperlink" Target="https://zhanaqorgan&#8211;tynysy.kz/zanalyk/8855&#8211;tamshylatyp&#8211;suarudy&#8211;otany.html" TargetMode="External"/><Relationship Id="rId96" Type="http://schemas.openxmlformats.org/officeDocument/2006/relationships/hyperlink" Target="https://fundamental-research.ru/ru/article/view?id=4309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diagramLayout" Target="diagrams/layout2.xml"/><Relationship Id="rId28" Type="http://schemas.openxmlformats.org/officeDocument/2006/relationships/chart" Target="charts/chart2.xml"/><Relationship Id="rId36" Type="http://schemas.openxmlformats.org/officeDocument/2006/relationships/diagramData" Target="diagrams/data3.xml"/><Relationship Id="rId49" Type="http://schemas.openxmlformats.org/officeDocument/2006/relationships/hyperlink" Target="https://kk.wikipedia.org/w/index.php?title=%D0%9F%D1%80%D0%BE%D1%84%D0%B5%D1%81%D1%81%D0%BE&amp;action=edit&amp;redlink=1" TargetMode="External"/><Relationship Id="rId57" Type="http://schemas.openxmlformats.org/officeDocument/2006/relationships/chart" Target="charts/chart9.xml"/><Relationship Id="rId106" Type="http://schemas.openxmlformats.org/officeDocument/2006/relationships/image" Target="media/image9.jpeg"/><Relationship Id="rId10" Type="http://schemas.openxmlformats.org/officeDocument/2006/relationships/hyperlink" Target="https://doi.org/10.48371/PEDS.2022.65.2" TargetMode="External"/><Relationship Id="rId31" Type="http://schemas.openxmlformats.org/officeDocument/2006/relationships/chart" Target="charts/chart5.xml"/><Relationship Id="rId44" Type="http://schemas.openxmlformats.org/officeDocument/2006/relationships/diagramLayout" Target="diagrams/layout4.xml"/><Relationship Id="rId52" Type="http://schemas.openxmlformats.org/officeDocument/2006/relationships/diagramLayout" Target="diagrams/layout5.xml"/><Relationship Id="rId60" Type="http://schemas.openxmlformats.org/officeDocument/2006/relationships/chart" Target="charts/chart11.xml"/><Relationship Id="rId65" Type="http://schemas.openxmlformats.org/officeDocument/2006/relationships/hyperlink" Target="https://doi.org/10.%201016/%20j.jclepro.2021.125937" TargetMode="External"/><Relationship Id="rId73" Type="http://schemas.openxmlformats.org/officeDocument/2006/relationships/hyperlink" Target="https://qamshy.kz/kz/author/64-asel-bolatqyzy" TargetMode="External"/><Relationship Id="rId78" Type="http://schemas.openxmlformats.org/officeDocument/2006/relationships/hyperlink" Target="https://naukaru.ru/en/nauka/issue/1721/view" TargetMode="External"/><Relationship Id="rId81" Type="http://schemas.openxmlformats.org/officeDocument/2006/relationships/hyperlink" Target="https://aimaq09.kz/auylsharuashyly-y-ekonomikany-damytuda-y-e-basty-salany-biri/" TargetMode="External"/><Relationship Id="rId86" Type="http://schemas.openxmlformats.org/officeDocument/2006/relationships/hyperlink" Target="https://adilet.zan.kz/kaz/docs/P1500000010" TargetMode="External"/><Relationship Id="rId94" Type="http://schemas.openxmlformats.org/officeDocument/2006/relationships/hyperlink" Target="https://www.un.org/ru/documents/decl_conv/declarations/summit2009_declaration.shtml" TargetMode="External"/><Relationship Id="rId99" Type="http://schemas.openxmlformats.org/officeDocument/2006/relationships/hyperlink" Target="https://web.archive.org/web/20130227214230/https:/www.ffa.org/Pages/default.aspx" TargetMode="External"/><Relationship Id="rId101" Type="http://schemas.openxmlformats.org/officeDocument/2006/relationships/hyperlink" Target="https://agroportal.ua/ru/news/ukraina/u-shkolah-vikladatimut-agrosferu" TargetMode="External"/><Relationship Id="rId4" Type="http://schemas.openxmlformats.org/officeDocument/2006/relationships/settings" Target="settings.xml"/><Relationship Id="rId9" Type="http://schemas.openxmlformats.org/officeDocument/2006/relationships/hyperlink" Target="https://DOI10.18844/cjes.v17i7.7694" TargetMode="External"/><Relationship Id="rId13" Type="http://schemas.openxmlformats.org/officeDocument/2006/relationships/image" Target="media/image1.png"/><Relationship Id="rId18" Type="http://schemas.openxmlformats.org/officeDocument/2006/relationships/diagramLayout" Target="diagrams/layout1.xml"/><Relationship Id="rId39" Type="http://schemas.openxmlformats.org/officeDocument/2006/relationships/diagramColors" Target="diagrams/colors3.xml"/><Relationship Id="rId109" Type="http://schemas.openxmlformats.org/officeDocument/2006/relationships/image" Target="media/image12.jpeg"/><Relationship Id="rId34" Type="http://schemas.openxmlformats.org/officeDocument/2006/relationships/image" Target="media/image5.jpeg"/><Relationship Id="rId50" Type="http://schemas.openxmlformats.org/officeDocument/2006/relationships/hyperlink" Target="https://kk.wikipedia.org/wiki/%D0%9F%D0%BE%D1%80%D1%82%D0%B5%D1%80" TargetMode="External"/><Relationship Id="rId55" Type="http://schemas.microsoft.com/office/2007/relationships/diagramDrawing" Target="diagrams/drawing5.xml"/><Relationship Id="rId76" Type="http://schemas.openxmlformats.org/officeDocument/2006/relationships/hyperlink" Target="https://aimak.com.kz/?p=50392" TargetMode="External"/><Relationship Id="rId97" Type="http://schemas.openxmlformats.org/officeDocument/2006/relationships/hyperlink" Target="http://online.zakon.kz/Document/?link_id=1002686691" TargetMode="External"/><Relationship Id="rId104" Type="http://schemas.openxmlformats.org/officeDocument/2006/relationships/hyperlink" Target="https://ahaslides.com/kk/blog/likert-scale-in-research/" TargetMode="External"/><Relationship Id="rId7" Type="http://schemas.openxmlformats.org/officeDocument/2006/relationships/endnotes" Target="endnotes.xml"/><Relationship Id="rId71" Type="http://schemas.openxmlformats.org/officeDocument/2006/relationships/hyperlink" Target="https://adilet.zan.kz/kaz" TargetMode="External"/><Relationship Id="rId92" Type="http://schemas.openxmlformats.org/officeDocument/2006/relationships/hyperlink" Target="https://aikyn.kz/262720/tamshylatyp&#8211;suaru&#8211;tehnologiyasynyn&#8212;tiimdiligi" TargetMode="External"/><Relationship Id="rId2" Type="http://schemas.openxmlformats.org/officeDocument/2006/relationships/numbering" Target="numbering.xml"/><Relationship Id="rId29" Type="http://schemas.openxmlformats.org/officeDocument/2006/relationships/chart" Target="charts/chart3.xml"/><Relationship Id="rId24" Type="http://schemas.openxmlformats.org/officeDocument/2006/relationships/diagramQuickStyle" Target="diagrams/quickStyle2.xml"/><Relationship Id="rId40" Type="http://schemas.microsoft.com/office/2007/relationships/diagramDrawing" Target="diagrams/drawing3.xml"/><Relationship Id="rId45" Type="http://schemas.openxmlformats.org/officeDocument/2006/relationships/diagramQuickStyle" Target="diagrams/quickStyle4.xml"/><Relationship Id="rId66" Type="http://schemas.openxmlformats.org/officeDocument/2006/relationships/hyperlink" Target="https://doi.org/10.1038/s41477-021-00946-6" TargetMode="External"/><Relationship Id="rId87" Type="http://schemas.openxmlformats.org/officeDocument/2006/relationships/hyperlink" Target="https://baiterek.gov.kz/kk/" TargetMode="External"/><Relationship Id="rId110" Type="http://schemas.openxmlformats.org/officeDocument/2006/relationships/footer" Target="footer1.xml"/><Relationship Id="rId61" Type="http://schemas.openxmlformats.org/officeDocument/2006/relationships/hyperlink" Target="https://www.akorda.kz/kz/memleket-basshysy-kasym-zhomart-tokaevtyn-adiletti-kazakstannyn-ekonomikalyk-bagdary-atty-kazakstan-halkyna-zholdauy-18333" TargetMode="External"/><Relationship Id="rId82" Type="http://schemas.openxmlformats.org/officeDocument/2006/relationships/hyperlink" Target="https://adilet.zan.kz/kaz/docs/P1600000200" TargetMode="External"/><Relationship Id="rId19" Type="http://schemas.openxmlformats.org/officeDocument/2006/relationships/diagramQuickStyle" Target="diagrams/quickStyle1.xml"/><Relationship Id="rId14" Type="http://schemas.openxmlformats.org/officeDocument/2006/relationships/image" Target="media/image2.jpeg"/><Relationship Id="rId30" Type="http://schemas.openxmlformats.org/officeDocument/2006/relationships/chart" Target="charts/chart4.xml"/><Relationship Id="rId35" Type="http://schemas.openxmlformats.org/officeDocument/2006/relationships/image" Target="media/image6.jpeg"/><Relationship Id="rId56" Type="http://schemas.openxmlformats.org/officeDocument/2006/relationships/chart" Target="charts/chart8.xml"/><Relationship Id="rId77" Type="http://schemas.openxmlformats.org/officeDocument/2006/relationships/hyperlink" Target="https://naukaru.ru/en/nauka/journal/rubric/182/view" TargetMode="External"/><Relationship Id="rId100" Type="http://schemas.openxmlformats.org/officeDocument/2006/relationships/hyperlink" Target="https://www.ffa.org/" TargetMode="External"/><Relationship Id="rId105" Type="http://schemas.openxmlformats.org/officeDocument/2006/relationships/image" Target="media/image8.jpeg"/><Relationship Id="rId8" Type="http://schemas.openxmlformats.org/officeDocument/2006/relationships/hyperlink" Target="https://kk.wikipedia.org/wiki/%D0%A4%D0%B8%D1%80%D0%BC%D0%B0" TargetMode="External"/><Relationship Id="rId51" Type="http://schemas.openxmlformats.org/officeDocument/2006/relationships/diagramData" Target="diagrams/data5.xml"/><Relationship Id="rId72" Type="http://schemas.openxmlformats.org/officeDocument/2006/relationships/hyperlink" Target="https://adilet.zan.kz/kaz/docs/U010000735_" TargetMode="External"/><Relationship Id="rId93" Type="http://schemas.openxmlformats.org/officeDocument/2006/relationships/hyperlink" Target="https://aikyn.kz/255215/agroortalyk-k-a-aynaludyn--alg-ysharty---ozyk--tehnologiya" TargetMode="External"/><Relationship Id="rId98" Type="http://schemas.openxmlformats.org/officeDocument/2006/relationships/hyperlink" Target="https://doi.org/10.48371/PEDS.2023.71.4" TargetMode="External"/><Relationship Id="rId3" Type="http://schemas.openxmlformats.org/officeDocument/2006/relationships/styles" Target="styles.xml"/><Relationship Id="rId25" Type="http://schemas.openxmlformats.org/officeDocument/2006/relationships/diagramColors" Target="diagrams/colors2.xml"/><Relationship Id="rId46" Type="http://schemas.openxmlformats.org/officeDocument/2006/relationships/diagramColors" Target="diagrams/colors4.xml"/><Relationship Id="rId67" Type="http://schemas.openxmlformats.org/officeDocument/2006/relationships/hyperlink" Target="https://www.akorda.kz/kz/memleket-basshysy-kasym-zhomart-tokaevtyn-kazakstan-halkyna-zholdauy-181416" TargetMode="External"/><Relationship Id="rId20" Type="http://schemas.openxmlformats.org/officeDocument/2006/relationships/diagramColors" Target="diagrams/colors1.xml"/><Relationship Id="rId41" Type="http://schemas.openxmlformats.org/officeDocument/2006/relationships/hyperlink" Target="https://kk.wikipedia.org/wiki/%D0%9C%D0%B0%D0%BB_%D1%88%D0%B0%D1%80%D1%83%D0%B0%D1%88%D1%8B%D0%BB%D1%8B%D2%93%D1%8B" TargetMode="External"/><Relationship Id="rId62" Type="http://schemas.openxmlformats.org/officeDocument/2006/relationships/hyperlink" Target="https://doi.org/10.1007/978-981-97-5177-8" TargetMode="External"/><Relationship Id="rId83" Type="http://schemas.openxmlformats.org/officeDocument/2006/relationships/hyperlink" Target="https://stat.gov.kz/news/2024-zhyl-y-a-tar-yrk-yektegi-ndiris-disimen-eseptelgen-zhalpy-ishki-nim/" TargetMode="External"/><Relationship Id="rId88" Type="http://schemas.openxmlformats.org/officeDocument/2006/relationships/hyperlink" Target="https://eaeunion.org/?lang=kk" TargetMode="External"/><Relationship Id="rId11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2.xml"/><Relationship Id="rId1" Type="http://schemas.microsoft.com/office/2011/relationships/chartStyle" Target="style2.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b="0" i="0" u="none" strike="noStrike" baseline="0" dirty="0">
                <a:effectLst/>
                <a:latin typeface="Times New Roman" panose="02020603050405020304" pitchFamily="18" charset="0"/>
                <a:cs typeface="Times New Roman" panose="02020603050405020304" pitchFamily="18" charset="0"/>
              </a:rPr>
              <a:t>202</a:t>
            </a:r>
            <a:r>
              <a:rPr lang="en-US" sz="1200" b="0" i="0" u="none" strike="noStrike" baseline="0" dirty="0">
                <a:effectLst/>
                <a:latin typeface="Times New Roman" panose="02020603050405020304" pitchFamily="18" charset="0"/>
                <a:cs typeface="Times New Roman" panose="02020603050405020304" pitchFamily="18" charset="0"/>
              </a:rPr>
              <a:t>3</a:t>
            </a:r>
            <a:r>
              <a:rPr lang="ru-RU" sz="1200" b="0" i="0" u="none" strike="noStrike" baseline="0" dirty="0">
                <a:effectLst/>
                <a:latin typeface="Times New Roman" panose="02020603050405020304" pitchFamily="18" charset="0"/>
                <a:cs typeface="Times New Roman" panose="02020603050405020304" pitchFamily="18" charset="0"/>
              </a:rPr>
              <a:t> </a:t>
            </a:r>
            <a:r>
              <a:rPr lang="ru-RU" sz="1200" b="0" i="0" u="none" strike="noStrike" baseline="0" dirty="0" err="1">
                <a:effectLst/>
                <a:latin typeface="Times New Roman" panose="02020603050405020304" pitchFamily="18" charset="0"/>
                <a:cs typeface="Times New Roman" panose="02020603050405020304" pitchFamily="18" charset="0"/>
              </a:rPr>
              <a:t>жылы</a:t>
            </a:r>
            <a:r>
              <a:rPr lang="ru-RU" sz="1200" b="0" i="0" u="none" strike="noStrike" baseline="0" dirty="0">
                <a:effectLst/>
                <a:latin typeface="Times New Roman" panose="02020603050405020304" pitchFamily="18" charset="0"/>
                <a:cs typeface="Times New Roman" panose="02020603050405020304" pitchFamily="18" charset="0"/>
              </a:rPr>
              <a:t> </a:t>
            </a:r>
            <a:r>
              <a:rPr lang="ru-RU" sz="1200" b="0" i="0" u="none" strike="noStrike" baseline="0" dirty="0" err="1">
                <a:effectLst/>
                <a:latin typeface="Times New Roman" panose="02020603050405020304" pitchFamily="18" charset="0"/>
                <a:cs typeface="Times New Roman" panose="02020603050405020304" pitchFamily="18" charset="0"/>
              </a:rPr>
              <a:t>әртүрлі</a:t>
            </a:r>
            <a:r>
              <a:rPr lang="ru-RU" sz="1200" b="0" i="0" u="none" strike="noStrike" baseline="0" dirty="0">
                <a:effectLst/>
                <a:latin typeface="Times New Roman" panose="02020603050405020304" pitchFamily="18" charset="0"/>
                <a:cs typeface="Times New Roman" panose="02020603050405020304" pitchFamily="18" charset="0"/>
              </a:rPr>
              <a:t> </a:t>
            </a:r>
            <a:r>
              <a:rPr lang="ru-RU" sz="1200" b="0" i="0" u="none" strike="noStrike" baseline="0" dirty="0" err="1">
                <a:effectLst/>
                <a:latin typeface="Times New Roman" panose="02020603050405020304" pitchFamily="18" charset="0"/>
                <a:cs typeface="Times New Roman" panose="02020603050405020304" pitchFamily="18" charset="0"/>
              </a:rPr>
              <a:t>елдердің</a:t>
            </a:r>
            <a:r>
              <a:rPr lang="ru-RU" sz="1200" b="0" i="0" u="none" strike="noStrike" baseline="0" dirty="0">
                <a:effectLst/>
                <a:latin typeface="Times New Roman" panose="02020603050405020304" pitchFamily="18" charset="0"/>
                <a:cs typeface="Times New Roman" panose="02020603050405020304" pitchFamily="18" charset="0"/>
              </a:rPr>
              <a:t> ЖІӨ-</a:t>
            </a:r>
            <a:r>
              <a:rPr lang="ru-RU" sz="1200" b="0" i="0" u="none" strike="noStrike" baseline="0" dirty="0" err="1">
                <a:effectLst/>
                <a:latin typeface="Times New Roman" panose="02020603050405020304" pitchFamily="18" charset="0"/>
                <a:cs typeface="Times New Roman" panose="02020603050405020304" pitchFamily="18" charset="0"/>
              </a:rPr>
              <a:t>дегі</a:t>
            </a:r>
            <a:r>
              <a:rPr lang="ru-RU" sz="1200" b="0" i="0" u="none" strike="noStrike" baseline="0" dirty="0">
                <a:effectLst/>
                <a:latin typeface="Times New Roman" panose="02020603050405020304" pitchFamily="18" charset="0"/>
                <a:cs typeface="Times New Roman" panose="02020603050405020304" pitchFamily="18" charset="0"/>
              </a:rPr>
              <a:t> </a:t>
            </a:r>
            <a:r>
              <a:rPr lang="ru-RU" sz="1200" b="0" i="0" u="none" strike="noStrike" baseline="0" dirty="0" err="1">
                <a:effectLst/>
                <a:latin typeface="Times New Roman" panose="02020603050405020304" pitchFamily="18" charset="0"/>
                <a:cs typeface="Times New Roman" panose="02020603050405020304" pitchFamily="18" charset="0"/>
              </a:rPr>
              <a:t>ауыл</a:t>
            </a:r>
            <a:r>
              <a:rPr lang="ru-RU" sz="1200" b="0" i="0" u="none" strike="noStrike" baseline="0" dirty="0">
                <a:effectLst/>
                <a:latin typeface="Times New Roman" panose="02020603050405020304" pitchFamily="18" charset="0"/>
                <a:cs typeface="Times New Roman" panose="02020603050405020304" pitchFamily="18" charset="0"/>
              </a:rPr>
              <a:t> </a:t>
            </a:r>
            <a:r>
              <a:rPr lang="ru-RU" sz="1200" b="0" i="0" u="none" strike="noStrike" baseline="0" dirty="0" err="1">
                <a:effectLst/>
                <a:latin typeface="Times New Roman" panose="02020603050405020304" pitchFamily="18" charset="0"/>
                <a:cs typeface="Times New Roman" panose="02020603050405020304" pitchFamily="18" charset="0"/>
              </a:rPr>
              <a:t>шаруашылығының</a:t>
            </a:r>
            <a:r>
              <a:rPr lang="ru-RU" sz="1200" b="0" i="0" u="none" strike="noStrike" baseline="0" dirty="0">
                <a:effectLst/>
                <a:latin typeface="Times New Roman" panose="02020603050405020304" pitchFamily="18" charset="0"/>
                <a:cs typeface="Times New Roman" panose="02020603050405020304" pitchFamily="18" charset="0"/>
              </a:rPr>
              <a:t> </a:t>
            </a:r>
            <a:r>
              <a:rPr lang="ru-RU" sz="1200" b="0" i="0" u="none" strike="noStrike" baseline="0" dirty="0" err="1">
                <a:effectLst/>
                <a:latin typeface="Times New Roman" panose="02020603050405020304" pitchFamily="18" charset="0"/>
                <a:cs typeface="Times New Roman" panose="02020603050405020304" pitchFamily="18" charset="0"/>
              </a:rPr>
              <a:t>үлесі</a:t>
            </a:r>
            <a:r>
              <a:rPr lang="ru-RU" sz="1200" b="0" i="0" u="none" strike="noStrike" baseline="0" dirty="0">
                <a:effectLst/>
                <a:latin typeface="Times New Roman" panose="02020603050405020304" pitchFamily="18" charset="0"/>
                <a:cs typeface="Times New Roman" panose="02020603050405020304" pitchFamily="18" charset="0"/>
              </a:rPr>
              <a:t>, % - бен</a:t>
            </a:r>
            <a:endParaRPr lang="ru-RU" sz="1200" dirty="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Pt>
            <c:idx val="0"/>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1-A6FF-4EFE-80A8-6FD23287BA4E}"/>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Лист1!$A$2:$A$8</c:f>
              <c:strCache>
                <c:ptCount val="7"/>
                <c:pt idx="0">
                  <c:v>Қазақстан</c:v>
                </c:pt>
                <c:pt idx="1">
                  <c:v>Беларусь</c:v>
                </c:pt>
                <c:pt idx="2">
                  <c:v>Украина</c:v>
                </c:pt>
                <c:pt idx="3">
                  <c:v>Армения</c:v>
                </c:pt>
                <c:pt idx="4">
                  <c:v>Қырғызстан</c:v>
                </c:pt>
                <c:pt idx="5">
                  <c:v>Өзбекстан</c:v>
                </c:pt>
                <c:pt idx="6">
                  <c:v>Тәжікстан</c:v>
                </c:pt>
              </c:strCache>
            </c:strRef>
          </c:cat>
          <c:val>
            <c:numRef>
              <c:f>Лист1!$B$2:$B$8</c:f>
              <c:numCache>
                <c:formatCode>General</c:formatCode>
                <c:ptCount val="7"/>
                <c:pt idx="0">
                  <c:v>4.0999999999999996</c:v>
                </c:pt>
                <c:pt idx="1">
                  <c:v>8.3000000000000007</c:v>
                </c:pt>
                <c:pt idx="2">
                  <c:v>8.6</c:v>
                </c:pt>
                <c:pt idx="3">
                  <c:v>9.3000000000000007</c:v>
                </c:pt>
                <c:pt idx="4">
                  <c:v>11.2</c:v>
                </c:pt>
                <c:pt idx="5">
                  <c:v>26.1</c:v>
                </c:pt>
                <c:pt idx="6">
                  <c:v>25.1</c:v>
                </c:pt>
              </c:numCache>
            </c:numRef>
          </c:val>
          <c:extLst>
            <c:ext xmlns:c16="http://schemas.microsoft.com/office/drawing/2014/chart" uri="{C3380CC4-5D6E-409C-BE32-E72D297353CC}">
              <c16:uniqueId val="{00000002-A6FF-4EFE-80A8-6FD23287BA4E}"/>
            </c:ext>
          </c:extLst>
        </c:ser>
        <c:dLbls>
          <c:showLegendKey val="0"/>
          <c:showVal val="0"/>
          <c:showCatName val="0"/>
          <c:showSerName val="0"/>
          <c:showPercent val="0"/>
          <c:showBubbleSize val="0"/>
        </c:dLbls>
        <c:gapWidth val="182"/>
        <c:axId val="210747776"/>
        <c:axId val="210749312"/>
      </c:barChart>
      <c:catAx>
        <c:axId val="210747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210749312"/>
        <c:crosses val="autoZero"/>
        <c:auto val="1"/>
        <c:lblAlgn val="ctr"/>
        <c:lblOffset val="100"/>
        <c:noMultiLvlLbl val="0"/>
      </c:catAx>
      <c:valAx>
        <c:axId val="2107493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2107477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Жоғары деңгей</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ЭТ</c:v>
                </c:pt>
                <c:pt idx="1">
                  <c:v>БТ</c:v>
                </c:pt>
              </c:strCache>
            </c:strRef>
          </c:cat>
          <c:val>
            <c:numRef>
              <c:f>Лист1!$B$2:$B$3</c:f>
              <c:numCache>
                <c:formatCode>General</c:formatCode>
                <c:ptCount val="2"/>
                <c:pt idx="0">
                  <c:v>14</c:v>
                </c:pt>
                <c:pt idx="1">
                  <c:v>7</c:v>
                </c:pt>
              </c:numCache>
            </c:numRef>
          </c:val>
          <c:extLst>
            <c:ext xmlns:c16="http://schemas.microsoft.com/office/drawing/2014/chart" uri="{C3380CC4-5D6E-409C-BE32-E72D297353CC}">
              <c16:uniqueId val="{00000000-6FA7-427F-BBE0-EBF16FE371AA}"/>
            </c:ext>
          </c:extLst>
        </c:ser>
        <c:ser>
          <c:idx val="1"/>
          <c:order val="1"/>
          <c:tx>
            <c:strRef>
              <c:f>Лист1!$C$1</c:f>
              <c:strCache>
                <c:ptCount val="1"/>
                <c:pt idx="0">
                  <c:v>Орта деңгей</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ЭТ</c:v>
                </c:pt>
                <c:pt idx="1">
                  <c:v>БТ</c:v>
                </c:pt>
              </c:strCache>
            </c:strRef>
          </c:cat>
          <c:val>
            <c:numRef>
              <c:f>Лист1!$C$2:$C$3</c:f>
              <c:numCache>
                <c:formatCode>General</c:formatCode>
                <c:ptCount val="2"/>
                <c:pt idx="0">
                  <c:v>13</c:v>
                </c:pt>
                <c:pt idx="1">
                  <c:v>12</c:v>
                </c:pt>
              </c:numCache>
            </c:numRef>
          </c:val>
          <c:extLst>
            <c:ext xmlns:c16="http://schemas.microsoft.com/office/drawing/2014/chart" uri="{C3380CC4-5D6E-409C-BE32-E72D297353CC}">
              <c16:uniqueId val="{00000001-6FA7-427F-BBE0-EBF16FE371AA}"/>
            </c:ext>
          </c:extLst>
        </c:ser>
        <c:ser>
          <c:idx val="2"/>
          <c:order val="2"/>
          <c:tx>
            <c:strRef>
              <c:f>Лист1!$D$1</c:f>
              <c:strCache>
                <c:ptCount val="1"/>
                <c:pt idx="0">
                  <c:v>Төмен деңгей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ЭТ</c:v>
                </c:pt>
                <c:pt idx="1">
                  <c:v>БТ</c:v>
                </c:pt>
              </c:strCache>
            </c:strRef>
          </c:cat>
          <c:val>
            <c:numRef>
              <c:f>Лист1!$D$2:$D$3</c:f>
              <c:numCache>
                <c:formatCode>General</c:formatCode>
                <c:ptCount val="2"/>
                <c:pt idx="0">
                  <c:v>2</c:v>
                </c:pt>
                <c:pt idx="1">
                  <c:v>6</c:v>
                </c:pt>
              </c:numCache>
            </c:numRef>
          </c:val>
          <c:extLst>
            <c:ext xmlns:c16="http://schemas.microsoft.com/office/drawing/2014/chart" uri="{C3380CC4-5D6E-409C-BE32-E72D297353CC}">
              <c16:uniqueId val="{00000002-6FA7-427F-BBE0-EBF16FE371AA}"/>
            </c:ext>
          </c:extLst>
        </c:ser>
        <c:dLbls>
          <c:showLegendKey val="0"/>
          <c:showVal val="0"/>
          <c:showCatName val="0"/>
          <c:showSerName val="0"/>
          <c:showPercent val="0"/>
          <c:showBubbleSize val="0"/>
        </c:dLbls>
        <c:gapWidth val="150"/>
        <c:axId val="403436944"/>
        <c:axId val="403430416"/>
      </c:barChart>
      <c:catAx>
        <c:axId val="4034369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2"/>
                </a:solidFill>
                <a:latin typeface="+mn-lt"/>
                <a:ea typeface="+mn-ea"/>
                <a:cs typeface="+mn-cs"/>
              </a:defRPr>
            </a:pPr>
            <a:endParaRPr lang="ru-RU"/>
          </a:p>
        </c:txPr>
        <c:crossAx val="403430416"/>
        <c:crosses val="autoZero"/>
        <c:auto val="1"/>
        <c:lblAlgn val="ctr"/>
        <c:lblOffset val="100"/>
        <c:noMultiLvlLbl val="0"/>
      </c:catAx>
      <c:valAx>
        <c:axId val="40343041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2"/>
                </a:solidFill>
                <a:latin typeface="+mn-lt"/>
                <a:ea typeface="+mn-ea"/>
                <a:cs typeface="+mn-cs"/>
              </a:defRPr>
            </a:pPr>
            <a:endParaRPr lang="ru-RU"/>
          </a:p>
        </c:txPr>
        <c:crossAx val="403436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2"/>
              </a:solidFill>
              <a:latin typeface="+mn-lt"/>
              <a:ea typeface="+mn-ea"/>
              <a:cs typeface="+mn-cs"/>
            </a:defRPr>
          </a:pPr>
          <a:endParaRPr lang="ru-RU"/>
        </a:p>
      </c:txPr>
    </c:legend>
    <c:plotVisOnly val="1"/>
    <c:dispBlanksAs val="gap"/>
    <c:showDLblsOverMax val="0"/>
    <c:extLst>
      <c:ext uri="{0b15fc19-7d7d-44ad-8c2d-2c3a37ce22c3}">
        <chartProps xmlns="https://web.wps.cn/et/2018/main" chartId="{9089467c-977c-49ba-99a9-d7727cdf927b}"/>
      </c:ext>
    </c:extLst>
  </c:chart>
  <c:spPr>
    <a:solidFill>
      <a:schemeClr val="bg1"/>
    </a:solidFill>
    <a:ln w="9525" cap="flat" cmpd="sng" algn="ctr">
      <a:solidFill>
        <a:schemeClr val="tx2">
          <a:lumMod val="15000"/>
          <a:lumOff val="85000"/>
        </a:schemeClr>
      </a:solidFill>
      <a:round/>
    </a:ln>
    <a:effectLst/>
  </c:spPr>
  <c:txPr>
    <a:bodyPr/>
    <a:lstStyle/>
    <a:p>
      <a:pPr>
        <a:defRPr lang="ru-RU"/>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ru-RU">
                <a:latin typeface="Calibri" panose="020F0502020204030204" pitchFamily="34" charset="0"/>
                <a:ea typeface="Calibri" panose="020F0502020204030204" pitchFamily="34" charset="0"/>
                <a:cs typeface="Calibri" panose="020F0502020204030204" pitchFamily="34" charset="0"/>
              </a:rPr>
              <a:t>% - бен</a:t>
            </a:r>
          </a:p>
        </c:rich>
      </c:tx>
      <c:layout>
        <c:manualLayout>
          <c:xMode val="edge"/>
          <c:yMode val="edge"/>
          <c:x val="0.86341426071741012"/>
          <c:y val="2.7777777777777801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ЭТ</c:v>
                </c:pt>
              </c:strCache>
            </c:strRef>
          </c:tx>
          <c:spPr>
            <a:solidFill>
              <a:schemeClr val="accent1"/>
            </a:solidFill>
            <a:ln>
              <a:noFill/>
            </a:ln>
            <a:effectLst/>
          </c:spPr>
          <c:invertIfNegative val="0"/>
          <c:cat>
            <c:strRef>
              <c:f>Лист1!$A$2:$A$8</c:f>
              <c:strCache>
                <c:ptCount val="7"/>
                <c:pt idx="0">
                  <c:v>Ауыл шаруашылығының экономикалық даму үрдістері экономикалық сауаттылықты арттыруүшін қажеттігі </c:v>
                </c:pt>
                <c:pt idx="1">
                  <c:v>Аймақтық даму үрдістерін түсіну </c:v>
                </c:pt>
                <c:pt idx="2">
                  <c:v>Ғаламдық мәселелермен байланыс орнату </c:v>
                </c:pt>
                <c:pt idx="3">
                  <c:v>Практикалық дағдыларды дамыту </c:v>
                </c:pt>
                <c:pt idx="4">
                  <c:v>Қоғамдық құндылықа қатынастарын қалыптастыру </c:v>
                </c:pt>
                <c:pt idx="5">
                  <c:v>Болашақ мамандық таңдауына ықпал ету </c:v>
                </c:pt>
                <c:pt idx="6">
                  <c:v>Жақсы баға алу үшін</c:v>
                </c:pt>
              </c:strCache>
            </c:strRef>
          </c:cat>
          <c:val>
            <c:numRef>
              <c:f>Лист1!$B$2:$B$8</c:f>
              <c:numCache>
                <c:formatCode>General</c:formatCode>
                <c:ptCount val="7"/>
                <c:pt idx="0">
                  <c:v>32</c:v>
                </c:pt>
                <c:pt idx="1">
                  <c:v>57</c:v>
                </c:pt>
                <c:pt idx="2">
                  <c:v>39</c:v>
                </c:pt>
                <c:pt idx="3">
                  <c:v>50</c:v>
                </c:pt>
                <c:pt idx="4">
                  <c:v>14</c:v>
                </c:pt>
                <c:pt idx="5">
                  <c:v>10</c:v>
                </c:pt>
                <c:pt idx="6">
                  <c:v>4</c:v>
                </c:pt>
              </c:numCache>
            </c:numRef>
          </c:val>
          <c:extLst>
            <c:ext xmlns:c16="http://schemas.microsoft.com/office/drawing/2014/chart" uri="{C3380CC4-5D6E-409C-BE32-E72D297353CC}">
              <c16:uniqueId val="{00000000-AFF7-4E24-A7F6-A76486F96207}"/>
            </c:ext>
          </c:extLst>
        </c:ser>
        <c:ser>
          <c:idx val="1"/>
          <c:order val="1"/>
          <c:tx>
            <c:strRef>
              <c:f>Лист1!$C$1</c:f>
              <c:strCache>
                <c:ptCount val="1"/>
                <c:pt idx="0">
                  <c:v>БТ</c:v>
                </c:pt>
              </c:strCache>
            </c:strRef>
          </c:tx>
          <c:spPr>
            <a:solidFill>
              <a:schemeClr val="accent2"/>
            </a:solidFill>
            <a:ln>
              <a:noFill/>
            </a:ln>
            <a:effectLst/>
          </c:spPr>
          <c:invertIfNegative val="0"/>
          <c:cat>
            <c:strRef>
              <c:f>Лист1!$A$2:$A$8</c:f>
              <c:strCache>
                <c:ptCount val="7"/>
                <c:pt idx="0">
                  <c:v>Ауыл шаруашылығының экономикалық даму үрдістері экономикалық сауаттылықты арттыруүшін қажеттігі </c:v>
                </c:pt>
                <c:pt idx="1">
                  <c:v>Аймақтық даму үрдістерін түсіну </c:v>
                </c:pt>
                <c:pt idx="2">
                  <c:v>Ғаламдық мәселелермен байланыс орнату </c:v>
                </c:pt>
                <c:pt idx="3">
                  <c:v>Практикалық дағдыларды дамыту </c:v>
                </c:pt>
                <c:pt idx="4">
                  <c:v>Қоғамдық құндылықа қатынастарын қалыптастыру </c:v>
                </c:pt>
                <c:pt idx="5">
                  <c:v>Болашақ мамандық таңдауына ықпал ету </c:v>
                </c:pt>
                <c:pt idx="6">
                  <c:v>Жақсы баға алу үшін</c:v>
                </c:pt>
              </c:strCache>
            </c:strRef>
          </c:cat>
          <c:val>
            <c:numRef>
              <c:f>Лист1!$C$2:$C$8</c:f>
              <c:numCache>
                <c:formatCode>General</c:formatCode>
                <c:ptCount val="7"/>
                <c:pt idx="0">
                  <c:v>27</c:v>
                </c:pt>
                <c:pt idx="1">
                  <c:v>14</c:v>
                </c:pt>
                <c:pt idx="2">
                  <c:v>36</c:v>
                </c:pt>
                <c:pt idx="3">
                  <c:v>45</c:v>
                </c:pt>
                <c:pt idx="4">
                  <c:v>23</c:v>
                </c:pt>
                <c:pt idx="5">
                  <c:v>23</c:v>
                </c:pt>
                <c:pt idx="6">
                  <c:v>18</c:v>
                </c:pt>
              </c:numCache>
            </c:numRef>
          </c:val>
          <c:extLst>
            <c:ext xmlns:c16="http://schemas.microsoft.com/office/drawing/2014/chart" uri="{C3380CC4-5D6E-409C-BE32-E72D297353CC}">
              <c16:uniqueId val="{00000001-AFF7-4E24-A7F6-A76486F96207}"/>
            </c:ext>
          </c:extLst>
        </c:ser>
        <c:dLbls>
          <c:showLegendKey val="0"/>
          <c:showVal val="0"/>
          <c:showCatName val="0"/>
          <c:showSerName val="0"/>
          <c:showPercent val="0"/>
          <c:showBubbleSize val="0"/>
        </c:dLbls>
        <c:gapWidth val="219"/>
        <c:overlap val="-27"/>
        <c:axId val="140326784"/>
        <c:axId val="140328320"/>
      </c:barChart>
      <c:catAx>
        <c:axId val="140326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328320"/>
        <c:crosses val="autoZero"/>
        <c:auto val="1"/>
        <c:lblAlgn val="ctr"/>
        <c:lblOffset val="100"/>
        <c:noMultiLvlLbl val="0"/>
      </c:catAx>
      <c:valAx>
        <c:axId val="140328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326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ru-RU" sz="1100" b="0" i="0" u="none" strike="noStrike" baseline="0" dirty="0">
                <a:effectLst/>
                <a:latin typeface="Times New Roman" panose="02020603050405020304" pitchFamily="18" charset="0"/>
                <a:cs typeface="Times New Roman" panose="02020603050405020304" pitchFamily="18" charset="0"/>
              </a:rPr>
              <a:t>2024 </a:t>
            </a:r>
            <a:r>
              <a:rPr lang="ru-RU" sz="1100" b="0" i="0" u="none" strike="noStrike" baseline="0" dirty="0" err="1">
                <a:effectLst/>
                <a:latin typeface="Times New Roman" panose="02020603050405020304" pitchFamily="18" charset="0"/>
                <a:cs typeface="Times New Roman" panose="02020603050405020304" pitchFamily="18" charset="0"/>
              </a:rPr>
              <a:t>жылғы</a:t>
            </a:r>
            <a:r>
              <a:rPr lang="ru-RU" sz="1100" b="0" i="0" u="none" strike="noStrike" baseline="0" dirty="0">
                <a:effectLst/>
                <a:latin typeface="Times New Roman" panose="02020603050405020304" pitchFamily="18" charset="0"/>
                <a:cs typeface="Times New Roman" panose="02020603050405020304" pitchFamily="18" charset="0"/>
              </a:rPr>
              <a:t> </a:t>
            </a:r>
            <a:r>
              <a:rPr lang="ru-RU" sz="1100" b="0" i="0" u="none" strike="noStrike" baseline="0" dirty="0" err="1">
                <a:effectLst/>
                <a:latin typeface="Times New Roman" panose="02020603050405020304" pitchFamily="18" charset="0"/>
                <a:cs typeface="Times New Roman" panose="02020603050405020304" pitchFamily="18" charset="0"/>
              </a:rPr>
              <a:t>қаңтар</a:t>
            </a:r>
            <a:r>
              <a:rPr lang="ru-RU" sz="1100" b="0" i="0" u="none" strike="noStrike" baseline="0" dirty="0">
                <a:effectLst/>
                <a:latin typeface="Times New Roman" panose="02020603050405020304" pitchFamily="18" charset="0"/>
                <a:cs typeface="Times New Roman" panose="02020603050405020304" pitchFamily="18" charset="0"/>
              </a:rPr>
              <a:t>- </a:t>
            </a:r>
            <a:r>
              <a:rPr lang="ru-RU" sz="1100" b="0" i="0" u="none" strike="noStrike" baseline="0" dirty="0" err="1">
                <a:effectLst/>
                <a:latin typeface="Times New Roman" panose="02020603050405020304" pitchFamily="18" charset="0"/>
                <a:cs typeface="Times New Roman" panose="02020603050405020304" pitchFamily="18" charset="0"/>
              </a:rPr>
              <a:t>қыркүйектегі</a:t>
            </a:r>
            <a:r>
              <a:rPr lang="ru-RU" sz="1100" b="0" i="0" u="none" strike="noStrike" baseline="0" dirty="0">
                <a:effectLst/>
                <a:latin typeface="Times New Roman" panose="02020603050405020304" pitchFamily="18" charset="0"/>
                <a:cs typeface="Times New Roman" panose="02020603050405020304" pitchFamily="18" charset="0"/>
              </a:rPr>
              <a:t> </a:t>
            </a:r>
            <a:r>
              <a:rPr lang="ru-RU" sz="1100" b="0" i="0" u="none" strike="noStrike" baseline="0" dirty="0" err="1">
                <a:effectLst/>
                <a:latin typeface="Times New Roman" panose="02020603050405020304" pitchFamily="18" charset="0"/>
                <a:cs typeface="Times New Roman" panose="02020603050405020304" pitchFamily="18" charset="0"/>
              </a:rPr>
              <a:t>өндіріс</a:t>
            </a:r>
            <a:r>
              <a:rPr lang="ru-RU" sz="1100" b="0" i="0" u="none" strike="noStrike" baseline="0" dirty="0">
                <a:effectLst/>
                <a:latin typeface="Times New Roman" panose="02020603050405020304" pitchFamily="18" charset="0"/>
                <a:cs typeface="Times New Roman" panose="02020603050405020304" pitchFamily="18" charset="0"/>
              </a:rPr>
              <a:t> </a:t>
            </a:r>
            <a:r>
              <a:rPr lang="ru-RU" sz="1100" b="0" i="0" u="none" strike="noStrike" baseline="0" dirty="0" err="1">
                <a:effectLst/>
                <a:latin typeface="Times New Roman" panose="02020603050405020304" pitchFamily="18" charset="0"/>
                <a:cs typeface="Times New Roman" panose="02020603050405020304" pitchFamily="18" charset="0"/>
              </a:rPr>
              <a:t>әдісімен</a:t>
            </a:r>
            <a:r>
              <a:rPr lang="ru-RU" sz="1100" b="0" i="0" u="none" strike="noStrike" baseline="0" dirty="0">
                <a:effectLst/>
                <a:latin typeface="Times New Roman" panose="02020603050405020304" pitchFamily="18" charset="0"/>
                <a:cs typeface="Times New Roman" panose="02020603050405020304" pitchFamily="18" charset="0"/>
              </a:rPr>
              <a:t> </a:t>
            </a:r>
            <a:r>
              <a:rPr lang="ru-RU" sz="1100" b="0" i="0" u="none" strike="noStrike" baseline="0" dirty="0" err="1">
                <a:effectLst/>
                <a:latin typeface="Times New Roman" panose="02020603050405020304" pitchFamily="18" charset="0"/>
                <a:cs typeface="Times New Roman" panose="02020603050405020304" pitchFamily="18" charset="0"/>
              </a:rPr>
              <a:t>есептелген</a:t>
            </a:r>
            <a:r>
              <a:rPr lang="ru-RU" sz="1100" b="0" i="0" u="none" strike="noStrike" baseline="0" dirty="0">
                <a:effectLst/>
                <a:latin typeface="Times New Roman" panose="02020603050405020304" pitchFamily="18" charset="0"/>
                <a:cs typeface="Times New Roman" panose="02020603050405020304" pitchFamily="18" charset="0"/>
              </a:rPr>
              <a:t> </a:t>
            </a:r>
            <a:r>
              <a:rPr lang="ru-RU" sz="1100" b="0" i="0" u="none" strike="noStrike" baseline="0" dirty="0" err="1">
                <a:effectLst/>
                <a:latin typeface="Times New Roman" panose="02020603050405020304" pitchFamily="18" charset="0"/>
                <a:cs typeface="Times New Roman" panose="02020603050405020304" pitchFamily="18" charset="0"/>
              </a:rPr>
              <a:t>жалпы</a:t>
            </a:r>
            <a:r>
              <a:rPr lang="ru-RU" sz="1100" b="0" i="0" u="none" strike="noStrike" baseline="0" dirty="0">
                <a:effectLst/>
                <a:latin typeface="Times New Roman" panose="02020603050405020304" pitchFamily="18" charset="0"/>
                <a:cs typeface="Times New Roman" panose="02020603050405020304" pitchFamily="18" charset="0"/>
              </a:rPr>
              <a:t> </a:t>
            </a:r>
            <a:r>
              <a:rPr lang="ru-RU" sz="1100" b="0" i="0" u="none" strike="noStrike" baseline="0" dirty="0" err="1">
                <a:effectLst/>
                <a:latin typeface="Times New Roman" panose="02020603050405020304" pitchFamily="18" charset="0"/>
                <a:cs typeface="Times New Roman" panose="02020603050405020304" pitchFamily="18" charset="0"/>
              </a:rPr>
              <a:t>ішкі</a:t>
            </a:r>
            <a:r>
              <a:rPr lang="ru-RU" sz="1100" b="0" i="0" u="none" strike="noStrike" baseline="0" dirty="0">
                <a:effectLst/>
                <a:latin typeface="Times New Roman" panose="02020603050405020304" pitchFamily="18" charset="0"/>
                <a:cs typeface="Times New Roman" panose="02020603050405020304" pitchFamily="18" charset="0"/>
              </a:rPr>
              <a:t> </a:t>
            </a:r>
            <a:r>
              <a:rPr lang="ru-RU" sz="1100" b="0" i="0" u="none" strike="noStrike" baseline="0" dirty="0" err="1">
                <a:effectLst/>
                <a:latin typeface="Times New Roman" panose="02020603050405020304" pitchFamily="18" charset="0"/>
                <a:cs typeface="Times New Roman" panose="02020603050405020304" pitchFamily="18" charset="0"/>
              </a:rPr>
              <a:t>өнім</a:t>
            </a:r>
            <a:r>
              <a:rPr lang="ru-RU" sz="1100" b="0" i="0" u="none" strike="noStrike" baseline="0">
                <a:effectLst/>
                <a:latin typeface="Times New Roman" panose="02020603050405020304" pitchFamily="18" charset="0"/>
                <a:cs typeface="Times New Roman" panose="02020603050405020304" pitchFamily="18" charset="0"/>
              </a:rPr>
              <a:t>, % </a:t>
            </a:r>
            <a:endParaRPr lang="ru-RU" sz="1100" dirty="0">
              <a:latin typeface="Times New Roman" panose="02020603050405020304" pitchFamily="18" charset="0"/>
              <a:cs typeface="Times New Roman" panose="02020603050405020304" pitchFamily="18" charset="0"/>
            </a:endParaRPr>
          </a:p>
        </c:rich>
      </c:tx>
      <c:layout>
        <c:manualLayout>
          <c:xMode val="edge"/>
          <c:yMode val="edge"/>
          <c:x val="0.16356340448784037"/>
          <c:y val="1.4062499134934847E-2"/>
        </c:manualLayout>
      </c:layout>
      <c:overlay val="0"/>
      <c:spPr>
        <a:noFill/>
        <a:ln>
          <a:noFill/>
        </a:ln>
        <a:effectLst/>
      </c:sp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662285852386638"/>
          <c:y val="0.18696308425632213"/>
          <c:w val="0.78343677073501439"/>
          <c:h val="0.72417214137920249"/>
        </c:manualLayout>
      </c:layout>
      <c:bar3DChart>
        <c:barDir val="col"/>
        <c:grouping val="standard"/>
        <c:varyColors val="0"/>
        <c:ser>
          <c:idx val="0"/>
          <c:order val="0"/>
          <c:tx>
            <c:strRef>
              <c:f>Лист1!$B$1</c:f>
              <c:strCache>
                <c:ptCount val="1"/>
                <c:pt idx="0">
                  <c:v>тауарлар өндірісі</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Лист1!$B$2:$B$5</c:f>
              <c:numCache>
                <c:formatCode>General</c:formatCode>
                <c:ptCount val="4"/>
                <c:pt idx="0">
                  <c:v>36.200000000000003</c:v>
                </c:pt>
              </c:numCache>
            </c:numRef>
          </c:val>
          <c:extLst>
            <c:ext xmlns:c16="http://schemas.microsoft.com/office/drawing/2014/chart" uri="{C3380CC4-5D6E-409C-BE32-E72D297353CC}">
              <c16:uniqueId val="{00000000-B07B-482D-BB6B-121319CC94D3}"/>
            </c:ext>
          </c:extLst>
        </c:ser>
        <c:ser>
          <c:idx val="1"/>
          <c:order val="1"/>
          <c:tx>
            <c:strRef>
              <c:f>Лист1!$C$1</c:f>
              <c:strCache>
                <c:ptCount val="1"/>
                <c:pt idx="0">
                  <c:v>ауыл шаршуалық, орман жіне балық өндірісі</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Лист1!$C$2:$C$5</c:f>
              <c:numCache>
                <c:formatCode>General</c:formatCode>
                <c:ptCount val="4"/>
                <c:pt idx="0">
                  <c:v>4</c:v>
                </c:pt>
              </c:numCache>
            </c:numRef>
          </c:val>
          <c:extLst>
            <c:ext xmlns:c16="http://schemas.microsoft.com/office/drawing/2014/chart" uri="{C3380CC4-5D6E-409C-BE32-E72D297353CC}">
              <c16:uniqueId val="{00000001-B07B-482D-BB6B-121319CC94D3}"/>
            </c:ext>
          </c:extLst>
        </c:ser>
        <c:ser>
          <c:idx val="2"/>
          <c:order val="2"/>
          <c:tx>
            <c:strRef>
              <c:f>Лист1!$D$1</c:f>
              <c:strCache>
                <c:ptCount val="1"/>
                <c:pt idx="0">
                  <c:v>құрылыс</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Лист1!$D$2:$D$5</c:f>
              <c:numCache>
                <c:formatCode>General</c:formatCode>
                <c:ptCount val="4"/>
                <c:pt idx="0">
                  <c:v>5.4</c:v>
                </c:pt>
              </c:numCache>
            </c:numRef>
          </c:val>
          <c:extLst>
            <c:ext xmlns:c16="http://schemas.microsoft.com/office/drawing/2014/chart" uri="{C3380CC4-5D6E-409C-BE32-E72D297353CC}">
              <c16:uniqueId val="{00000002-B07B-482D-BB6B-121319CC94D3}"/>
            </c:ext>
          </c:extLst>
        </c:ser>
        <c:ser>
          <c:idx val="3"/>
          <c:order val="3"/>
          <c:tx>
            <c:strRef>
              <c:f>Лист1!$E$1</c:f>
              <c:strCache>
                <c:ptCount val="1"/>
                <c:pt idx="0">
                  <c:v>өнеркәсіп</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Лист1!$E$2:$E$5</c:f>
              <c:numCache>
                <c:formatCode>General</c:formatCode>
                <c:ptCount val="4"/>
                <c:pt idx="0">
                  <c:v>26.8</c:v>
                </c:pt>
              </c:numCache>
            </c:numRef>
          </c:val>
          <c:extLst>
            <c:ext xmlns:c16="http://schemas.microsoft.com/office/drawing/2014/chart" uri="{C3380CC4-5D6E-409C-BE32-E72D297353CC}">
              <c16:uniqueId val="{00000003-B07B-482D-BB6B-121319CC94D3}"/>
            </c:ext>
          </c:extLst>
        </c:ser>
        <c:ser>
          <c:idx val="4"/>
          <c:order val="4"/>
          <c:tx>
            <c:strRef>
              <c:f>Лист1!$F$1</c:f>
              <c:strCache>
                <c:ptCount val="1"/>
                <c:pt idx="0">
                  <c:v>қызметтер өндірісі</c:v>
                </c:pt>
              </c:strCache>
            </c:strRef>
          </c:tx>
          <c:spPr>
            <a:solidFill>
              <a:schemeClr val="accent5"/>
            </a:solidFill>
            <a:ln>
              <a:noFill/>
            </a:ln>
            <a:effectLst/>
            <a:sp3d/>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7B-482D-BB6B-121319CC94D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Лист1!$F$2:$F$5</c:f>
              <c:numCache>
                <c:formatCode>General</c:formatCode>
                <c:ptCount val="4"/>
                <c:pt idx="0">
                  <c:v>56.7</c:v>
                </c:pt>
              </c:numCache>
            </c:numRef>
          </c:val>
          <c:extLst>
            <c:ext xmlns:c16="http://schemas.microsoft.com/office/drawing/2014/chart" uri="{C3380CC4-5D6E-409C-BE32-E72D297353CC}">
              <c16:uniqueId val="{00000005-B07B-482D-BB6B-121319CC94D3}"/>
            </c:ext>
          </c:extLst>
        </c:ser>
        <c:dLbls>
          <c:showLegendKey val="0"/>
          <c:showVal val="0"/>
          <c:showCatName val="0"/>
          <c:showSerName val="0"/>
          <c:showPercent val="0"/>
          <c:showBubbleSize val="0"/>
        </c:dLbls>
        <c:gapWidth val="219"/>
        <c:shape val="box"/>
        <c:axId val="259012480"/>
        <c:axId val="259014016"/>
        <c:axId val="189047232"/>
      </c:bar3DChart>
      <c:catAx>
        <c:axId val="259012480"/>
        <c:scaling>
          <c:orientation val="minMax"/>
        </c:scaling>
        <c:delete val="1"/>
        <c:axPos val="b"/>
        <c:numFmt formatCode="General" sourceLinked="1"/>
        <c:majorTickMark val="none"/>
        <c:minorTickMark val="none"/>
        <c:tickLblPos val="nextTo"/>
        <c:crossAx val="259014016"/>
        <c:crosses val="autoZero"/>
        <c:auto val="1"/>
        <c:lblAlgn val="ctr"/>
        <c:lblOffset val="100"/>
        <c:noMultiLvlLbl val="0"/>
      </c:catAx>
      <c:valAx>
        <c:axId val="25901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259012480"/>
        <c:crosses val="autoZero"/>
        <c:crossBetween val="between"/>
      </c:valAx>
      <c:serAx>
        <c:axId val="189047232"/>
        <c:scaling>
          <c:orientation val="minMax"/>
        </c:scaling>
        <c:delete val="1"/>
        <c:axPos val="b"/>
        <c:majorTickMark val="out"/>
        <c:minorTickMark val="none"/>
        <c:tickLblPos val="nextTo"/>
        <c:crossAx val="259014016"/>
        <c:crosses val="autoZero"/>
      </c:serAx>
      <c:spPr>
        <a:noFill/>
        <a:ln>
          <a:noFill/>
        </a:ln>
        <a:effectLst/>
      </c:spPr>
    </c:plotArea>
    <c:legend>
      <c:legendPos val="b"/>
      <c:layout>
        <c:manualLayout>
          <c:xMode val="edge"/>
          <c:yMode val="edge"/>
          <c:x val="0.71250466306093452"/>
          <c:y val="0.12484132181246108"/>
          <c:w val="0.26004450023955211"/>
          <c:h val="0.8259398508249349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дәнді (күрішті қосқанда) және бұршақты дақылдар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Лист1!$B$2:$B$8</c:f>
              <c:numCache>
                <c:formatCode>General</c:formatCode>
                <c:ptCount val="7"/>
                <c:pt idx="0">
                  <c:v>15996.2</c:v>
                </c:pt>
                <c:pt idx="1">
                  <c:v>16002.3</c:v>
                </c:pt>
                <c:pt idx="2">
                  <c:v>16551.8</c:v>
                </c:pt>
                <c:pt idx="3">
                  <c:v>16657.3</c:v>
                </c:pt>
                <c:pt idx="4">
                  <c:v>16011.7</c:v>
                </c:pt>
                <c:pt idx="5">
                  <c:v>15800.7</c:v>
                </c:pt>
                <c:pt idx="6">
                  <c:v>15685.9</c:v>
                </c:pt>
              </c:numCache>
            </c:numRef>
          </c:val>
          <c:extLst>
            <c:ext xmlns:c16="http://schemas.microsoft.com/office/drawing/2014/chart" uri="{C3380CC4-5D6E-409C-BE32-E72D297353CC}">
              <c16:uniqueId val="{00000000-2A92-4CF5-A61C-D52F1BED2CF2}"/>
            </c:ext>
          </c:extLst>
        </c:ser>
        <c:ser>
          <c:idx val="1"/>
          <c:order val="1"/>
          <c:tx>
            <c:strRef>
              <c:f>Лист1!$C$1</c:f>
              <c:strCache>
                <c:ptCount val="1"/>
                <c:pt idx="0">
                  <c:v>майлы дақылдардың тұқымдары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Лист1!$C$2:$C$8</c:f>
              <c:numCache>
                <c:formatCode>General</c:formatCode>
                <c:ptCount val="7"/>
                <c:pt idx="0">
                  <c:v>2697.2</c:v>
                </c:pt>
                <c:pt idx="1">
                  <c:v>2716.5</c:v>
                </c:pt>
                <c:pt idx="2">
                  <c:v>2735.1</c:v>
                </c:pt>
                <c:pt idx="3">
                  <c:v>2473.6</c:v>
                </c:pt>
                <c:pt idx="4">
                  <c:v>3365</c:v>
                </c:pt>
                <c:pt idx="5">
                  <c:v>2928.2</c:v>
                </c:pt>
                <c:pt idx="6">
                  <c:v>2679.6</c:v>
                </c:pt>
              </c:numCache>
            </c:numRef>
          </c:val>
          <c:extLst>
            <c:ext xmlns:c16="http://schemas.microsoft.com/office/drawing/2014/chart" uri="{C3380CC4-5D6E-409C-BE32-E72D297353CC}">
              <c16:uniqueId val="{00000001-2A92-4CF5-A61C-D52F1BED2CF2}"/>
            </c:ext>
          </c:extLst>
        </c:ser>
        <c:ser>
          <c:idx val="2"/>
          <c:order val="2"/>
          <c:tx>
            <c:strRef>
              <c:f>Лист1!$D$1</c:f>
              <c:strCache>
                <c:ptCount val="1"/>
                <c:pt idx="0">
                  <c:v>көкөністер және бақша дақылдары,тамыр жемістілер және түйнек жемістілер</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Лист1!$D$2:$D$8</c:f>
              <c:numCache>
                <c:formatCode>General</c:formatCode>
                <c:ptCount val="7"/>
                <c:pt idx="0">
                  <c:v>358.4</c:v>
                </c:pt>
                <c:pt idx="1">
                  <c:v>390.2</c:v>
                </c:pt>
                <c:pt idx="2">
                  <c:v>368.3</c:v>
                </c:pt>
                <c:pt idx="3">
                  <c:v>369.5</c:v>
                </c:pt>
                <c:pt idx="4">
                  <c:v>480.2</c:v>
                </c:pt>
                <c:pt idx="5">
                  <c:v>484.8</c:v>
                </c:pt>
                <c:pt idx="6">
                  <c:v>473</c:v>
                </c:pt>
              </c:numCache>
            </c:numRef>
          </c:val>
          <c:extLst>
            <c:ext xmlns:c16="http://schemas.microsoft.com/office/drawing/2014/chart" uri="{C3380CC4-5D6E-409C-BE32-E72D297353CC}">
              <c16:uniqueId val="{00000002-2A92-4CF5-A61C-D52F1BED2CF2}"/>
            </c:ext>
          </c:extLst>
        </c:ser>
        <c:dLbls>
          <c:showLegendKey val="0"/>
          <c:showVal val="0"/>
          <c:showCatName val="0"/>
          <c:showSerName val="0"/>
          <c:showPercent val="0"/>
          <c:showBubbleSize val="0"/>
        </c:dLbls>
        <c:gapWidth val="182"/>
        <c:axId val="258796544"/>
        <c:axId val="258798336"/>
      </c:barChart>
      <c:catAx>
        <c:axId val="258796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258798336"/>
        <c:crosses val="autoZero"/>
        <c:auto val="1"/>
        <c:lblAlgn val="ctr"/>
        <c:lblOffset val="100"/>
        <c:noMultiLvlLbl val="0"/>
      </c:catAx>
      <c:valAx>
        <c:axId val="2587983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258796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2020</c:v>
                </c:pt>
                <c:pt idx="1">
                  <c:v>2021</c:v>
                </c:pt>
                <c:pt idx="2">
                  <c:v>2022</c:v>
                </c:pt>
                <c:pt idx="3">
                  <c:v>2023</c:v>
                </c:pt>
                <c:pt idx="4">
                  <c:v>2024</c:v>
                </c:pt>
              </c:numCache>
            </c:numRef>
          </c:cat>
          <c:val>
            <c:numRef>
              <c:f>Лист1!$B$2:$B$6</c:f>
              <c:numCache>
                <c:formatCode>General</c:formatCode>
                <c:ptCount val="5"/>
                <c:pt idx="0">
                  <c:v>103.1</c:v>
                </c:pt>
                <c:pt idx="1">
                  <c:v>103.6</c:v>
                </c:pt>
                <c:pt idx="2">
                  <c:v>100.8</c:v>
                </c:pt>
                <c:pt idx="3">
                  <c:v>103.5</c:v>
                </c:pt>
                <c:pt idx="4">
                  <c:v>102.9</c:v>
                </c:pt>
              </c:numCache>
            </c:numRef>
          </c:val>
          <c:smooth val="0"/>
          <c:extLst>
            <c:ext xmlns:c16="http://schemas.microsoft.com/office/drawing/2014/chart" uri="{C3380CC4-5D6E-409C-BE32-E72D297353CC}">
              <c16:uniqueId val="{00000000-28B6-4032-9ECF-26D2BAC9264D}"/>
            </c:ext>
          </c:extLst>
        </c:ser>
        <c:dLbls>
          <c:showLegendKey val="0"/>
          <c:showVal val="0"/>
          <c:showCatName val="0"/>
          <c:showSerName val="0"/>
          <c:showPercent val="0"/>
          <c:showBubbleSize val="0"/>
        </c:dLbls>
        <c:smooth val="0"/>
        <c:axId val="259035904"/>
        <c:axId val="259037440"/>
      </c:lineChart>
      <c:catAx>
        <c:axId val="259035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259037440"/>
        <c:crosses val="autoZero"/>
        <c:auto val="1"/>
        <c:lblAlgn val="ctr"/>
        <c:lblOffset val="100"/>
        <c:noMultiLvlLbl val="0"/>
      </c:catAx>
      <c:valAx>
        <c:axId val="259037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259035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Столбец1</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ірі қара мал</c:v>
                </c:pt>
                <c:pt idx="1">
                  <c:v>қой және ешкі</c:v>
                </c:pt>
                <c:pt idx="2">
                  <c:v>жылқы</c:v>
                </c:pt>
                <c:pt idx="3">
                  <c:v>шошқа</c:v>
                </c:pt>
                <c:pt idx="4">
                  <c:v>құстар</c:v>
                </c:pt>
              </c:strCache>
            </c:strRef>
          </c:cat>
          <c:val>
            <c:numRef>
              <c:f>Лист1!$B$2:$B$6</c:f>
              <c:numCache>
                <c:formatCode>#\ ##0.0</c:formatCode>
                <c:ptCount val="5"/>
                <c:pt idx="0">
                  <c:v>8051.4</c:v>
                </c:pt>
                <c:pt idx="1">
                  <c:v>21606.1</c:v>
                </c:pt>
                <c:pt idx="2">
                  <c:v>4072.9</c:v>
                </c:pt>
                <c:pt idx="3">
                  <c:v>476.8</c:v>
                </c:pt>
                <c:pt idx="4">
                  <c:v>44597.9</c:v>
                </c:pt>
              </c:numCache>
            </c:numRef>
          </c:val>
          <c:extLst>
            <c:ext xmlns:c16="http://schemas.microsoft.com/office/drawing/2014/chart" uri="{C3380CC4-5D6E-409C-BE32-E72D297353CC}">
              <c16:uniqueId val="{00000000-4753-48A2-90E4-0188F3FF4743}"/>
            </c:ext>
          </c:extLst>
        </c:ser>
        <c:dLbls>
          <c:showLegendKey val="0"/>
          <c:showVal val="0"/>
          <c:showCatName val="0"/>
          <c:showSerName val="0"/>
          <c:showPercent val="0"/>
          <c:showBubbleSize val="0"/>
        </c:dLbls>
        <c:gapWidth val="150"/>
        <c:shape val="box"/>
        <c:axId val="259168512"/>
        <c:axId val="259174400"/>
        <c:axId val="0"/>
      </c:bar3DChart>
      <c:catAx>
        <c:axId val="2591685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50000"/>
                    <a:lumOff val="50000"/>
                  </a:schemeClr>
                </a:solidFill>
                <a:latin typeface="+mn-lt"/>
                <a:ea typeface="+mn-ea"/>
                <a:cs typeface="+mn-cs"/>
              </a:defRPr>
            </a:pPr>
            <a:endParaRPr lang="ru-RU"/>
          </a:p>
        </c:txPr>
        <c:crossAx val="259174400"/>
        <c:crosses val="autoZero"/>
        <c:auto val="1"/>
        <c:lblAlgn val="ctr"/>
        <c:lblOffset val="100"/>
        <c:noMultiLvlLbl val="0"/>
      </c:catAx>
      <c:valAx>
        <c:axId val="259174400"/>
        <c:scaling>
          <c:orientation val="minMax"/>
        </c:scaling>
        <c:delete val="0"/>
        <c:axPos val="b"/>
        <c:majorGridlines>
          <c:spPr>
            <a:ln w="9525" cap="flat" cmpd="sng" algn="ctr">
              <a:solidFill>
                <a:schemeClr val="tx1">
                  <a:lumMod val="5000"/>
                  <a:lumOff val="9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50000"/>
                    <a:lumOff val="50000"/>
                  </a:schemeClr>
                </a:solidFill>
                <a:latin typeface="+mn-lt"/>
                <a:ea typeface="+mn-ea"/>
                <a:cs typeface="+mn-cs"/>
              </a:defRPr>
            </a:pPr>
            <a:endParaRPr lang="ru-RU"/>
          </a:p>
        </c:txPr>
        <c:crossAx val="259168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ru-RU" sz="1200" dirty="0" err="1">
                <a:latin typeface="Times New Roman" panose="02020603050405020304" pitchFamily="18" charset="0"/>
                <a:cs typeface="Times New Roman" panose="02020603050405020304" pitchFamily="18" charset="0"/>
              </a:rPr>
              <a:t>Ауыл</a:t>
            </a:r>
            <a:r>
              <a:rPr lang="ru-RU" sz="1200" baseline="0" dirty="0">
                <a:latin typeface="Times New Roman" panose="02020603050405020304" pitchFamily="18" charset="0"/>
                <a:cs typeface="Times New Roman" panose="02020603050405020304" pitchFamily="18" charset="0"/>
              </a:rPr>
              <a:t> </a:t>
            </a:r>
            <a:r>
              <a:rPr lang="ru-RU" sz="1200" baseline="0" dirty="0" err="1">
                <a:latin typeface="Times New Roman" panose="02020603050405020304" pitchFamily="18" charset="0"/>
                <a:cs typeface="Times New Roman" panose="02020603050405020304" pitchFamily="18" charset="0"/>
              </a:rPr>
              <a:t>шаруашылығының</a:t>
            </a:r>
            <a:r>
              <a:rPr lang="ru-RU" sz="1200" baseline="0" dirty="0">
                <a:latin typeface="Times New Roman" panose="02020603050405020304" pitchFamily="18" charset="0"/>
                <a:cs typeface="Times New Roman" panose="02020603050405020304" pitchFamily="18" charset="0"/>
              </a:rPr>
              <a:t> </a:t>
            </a:r>
            <a:r>
              <a:rPr lang="ru-RU" sz="1200" baseline="0" dirty="0" err="1">
                <a:latin typeface="Times New Roman" panose="02020603050405020304" pitchFamily="18" charset="0"/>
                <a:cs typeface="Times New Roman" panose="02020603050405020304" pitchFamily="18" charset="0"/>
              </a:rPr>
              <a:t>негізгі</a:t>
            </a:r>
            <a:r>
              <a:rPr lang="ru-RU" sz="1200" baseline="0" dirty="0">
                <a:latin typeface="Times New Roman" panose="02020603050405020304" pitchFamily="18" charset="0"/>
                <a:cs typeface="Times New Roman" panose="02020603050405020304" pitchFamily="18" charset="0"/>
              </a:rPr>
              <a:t> </a:t>
            </a:r>
            <a:r>
              <a:rPr lang="ru-RU" sz="1200" baseline="0" dirty="0" err="1">
                <a:latin typeface="Times New Roman" panose="02020603050405020304" pitchFamily="18" charset="0"/>
                <a:cs typeface="Times New Roman" panose="02020603050405020304" pitchFamily="18" charset="0"/>
              </a:rPr>
              <a:t>компоненттері</a:t>
            </a:r>
            <a:r>
              <a:rPr lang="ru-RU" sz="1200" baseline="0" dirty="0">
                <a:latin typeface="Times New Roman" panose="02020603050405020304" pitchFamily="18" charset="0"/>
                <a:cs typeface="Times New Roman" panose="02020603050405020304" pitchFamily="18" charset="0"/>
              </a:rPr>
              <a:t>, 2015-2024 ж.млдр.тонна</a:t>
            </a:r>
            <a:endParaRPr lang="ru-RU" sz="1200" dirty="0">
              <a:latin typeface="Times New Roman" panose="02020603050405020304" pitchFamily="18" charset="0"/>
              <a:cs typeface="Times New Roman" panose="02020603050405020304" pitchFamily="18" charset="0"/>
            </a:endParaRPr>
          </a:p>
        </c:rich>
      </c:tx>
      <c:layout>
        <c:manualLayout>
          <c:xMode val="edge"/>
          <c:yMode val="edge"/>
          <c:x val="0.17282943322770147"/>
          <c:y val="3.5555555555555556E-2"/>
        </c:manualLayout>
      </c:layout>
      <c:overlay val="0"/>
      <c:spPr>
        <a:noFill/>
        <a:ln>
          <a:noFill/>
        </a:ln>
        <a:effectLst/>
      </c:spPr>
    </c:title>
    <c:autoTitleDeleted val="0"/>
    <c:plotArea>
      <c:layout/>
      <c:lineChart>
        <c:grouping val="standard"/>
        <c:varyColors val="0"/>
        <c:ser>
          <c:idx val="0"/>
          <c:order val="0"/>
          <c:tx>
            <c:strRef>
              <c:f>Лист1!$B$1</c:f>
              <c:strCache>
                <c:ptCount val="1"/>
                <c:pt idx="0">
                  <c:v>мал шаруашлығы өнімдерінің жалпы шығарылымы</c:v>
                </c:pt>
              </c:strCache>
            </c:strRef>
          </c:tx>
          <c:spPr>
            <a:ln w="28575" cap="rnd">
              <a:solidFill>
                <a:schemeClr val="accent1"/>
              </a:solidFill>
              <a:round/>
            </a:ln>
            <a:effectLst/>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12546.6</c:v>
                </c:pt>
                <c:pt idx="1">
                  <c:v>12804.3</c:v>
                </c:pt>
                <c:pt idx="2">
                  <c:v>13465.5</c:v>
                </c:pt>
                <c:pt idx="3">
                  <c:v>14250.7</c:v>
                </c:pt>
                <c:pt idx="4">
                  <c:v>14532.9</c:v>
                </c:pt>
                <c:pt idx="5">
                  <c:v>14385.9</c:v>
                </c:pt>
                <c:pt idx="6">
                  <c:v>14521.9</c:v>
                </c:pt>
                <c:pt idx="7">
                  <c:v>10761.1</c:v>
                </c:pt>
                <c:pt idx="8">
                  <c:v>10970.7</c:v>
                </c:pt>
                <c:pt idx="9">
                  <c:v>10532.2</c:v>
                </c:pt>
              </c:numCache>
            </c:numRef>
          </c:val>
          <c:smooth val="0"/>
          <c:extLst>
            <c:ext xmlns:c16="http://schemas.microsoft.com/office/drawing/2014/chart" uri="{C3380CC4-5D6E-409C-BE32-E72D297353CC}">
              <c16:uniqueId val="{00000000-7FCE-49D4-90F5-6335EE776C0C}"/>
            </c:ext>
          </c:extLst>
        </c:ser>
        <c:ser>
          <c:idx val="1"/>
          <c:order val="1"/>
          <c:tx>
            <c:strRef>
              <c:f>Лист1!$C$1</c:f>
              <c:strCache>
                <c:ptCount val="1"/>
                <c:pt idx="0">
                  <c:v>өсімдік шаруашылығының жадпы шығарылымы</c:v>
                </c:pt>
              </c:strCache>
            </c:strRef>
          </c:tx>
          <c:spPr>
            <a:ln w="28575" cap="rnd">
              <a:solidFill>
                <a:schemeClr val="accent2"/>
              </a:solidFill>
              <a:round/>
            </a:ln>
            <a:effectLst/>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Лист1!$C$2:$C$11</c:f>
              <c:numCache>
                <c:formatCode>General</c:formatCode>
                <c:ptCount val="10"/>
                <c:pt idx="0">
                  <c:v>30101.9</c:v>
                </c:pt>
                <c:pt idx="1">
                  <c:v>33048.5</c:v>
                </c:pt>
                <c:pt idx="2">
                  <c:v>33746.400000000001</c:v>
                </c:pt>
                <c:pt idx="3">
                  <c:v>34351</c:v>
                </c:pt>
                <c:pt idx="4">
                  <c:v>31985.9</c:v>
                </c:pt>
                <c:pt idx="5">
                  <c:v>34955.199999999997</c:v>
                </c:pt>
                <c:pt idx="6">
                  <c:v>31748.6</c:v>
                </c:pt>
                <c:pt idx="7">
                  <c:v>38125.1</c:v>
                </c:pt>
                <c:pt idx="8">
                  <c:v>30306.5</c:v>
                </c:pt>
                <c:pt idx="9">
                  <c:v>40527</c:v>
                </c:pt>
              </c:numCache>
            </c:numRef>
          </c:val>
          <c:smooth val="0"/>
          <c:extLst>
            <c:ext xmlns:c16="http://schemas.microsoft.com/office/drawing/2014/chart" uri="{C3380CC4-5D6E-409C-BE32-E72D297353CC}">
              <c16:uniqueId val="{00000001-7FCE-49D4-90F5-6335EE776C0C}"/>
            </c:ext>
          </c:extLst>
        </c:ser>
        <c:dLbls>
          <c:showLegendKey val="0"/>
          <c:showVal val="0"/>
          <c:showCatName val="0"/>
          <c:showSerName val="0"/>
          <c:showPercent val="0"/>
          <c:showBubbleSize val="0"/>
        </c:dLbls>
        <c:smooth val="0"/>
        <c:axId val="259281664"/>
        <c:axId val="259283200"/>
      </c:lineChart>
      <c:catAx>
        <c:axId val="25928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259283200"/>
        <c:crosses val="autoZero"/>
        <c:auto val="1"/>
        <c:lblAlgn val="ctr"/>
        <c:lblOffset val="100"/>
        <c:noMultiLvlLbl val="0"/>
      </c:catAx>
      <c:valAx>
        <c:axId val="259283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259281664"/>
        <c:crosses val="autoZero"/>
        <c:crossBetween val="between"/>
      </c:valAx>
      <c:spPr>
        <a:noFill/>
        <a:ln>
          <a:noFill/>
        </a:ln>
        <a:effectLst/>
      </c:spPr>
    </c:plotArea>
    <c:legend>
      <c:legendPos val="b"/>
      <c:layout>
        <c:manualLayout>
          <c:xMode val="edge"/>
          <c:yMode val="edge"/>
          <c:x val="0.16207372145265667"/>
          <c:y val="0.7980983377077866"/>
          <c:w val="0.78598711189220405"/>
          <c:h val="0.17523499562554681"/>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жалпы көлемі</c:v>
                </c:pt>
              </c:strCache>
            </c:strRef>
          </c:tx>
          <c:spPr>
            <a:solidFill>
              <a:schemeClr val="accent1"/>
            </a:solidFill>
            <a:ln>
              <a:noFill/>
            </a:ln>
            <a:effectLst/>
          </c:spPr>
          <c:invertIfNegative val="0"/>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General</c:formatCode>
                <c:ptCount val="11"/>
                <c:pt idx="0">
                  <c:v>18</c:v>
                </c:pt>
                <c:pt idx="1">
                  <c:v>7</c:v>
                </c:pt>
                <c:pt idx="2">
                  <c:v>2</c:v>
                </c:pt>
                <c:pt idx="3">
                  <c:v>72</c:v>
                </c:pt>
                <c:pt idx="4">
                  <c:v>50</c:v>
                </c:pt>
                <c:pt idx="5">
                  <c:v>26</c:v>
                </c:pt>
                <c:pt idx="6">
                  <c:v>12</c:v>
                </c:pt>
                <c:pt idx="7">
                  <c:v>15</c:v>
                </c:pt>
                <c:pt idx="8">
                  <c:v>10</c:v>
                </c:pt>
                <c:pt idx="9">
                  <c:v>38</c:v>
                </c:pt>
                <c:pt idx="10">
                  <c:v>33</c:v>
                </c:pt>
              </c:numCache>
            </c:numRef>
          </c:val>
          <c:extLst>
            <c:ext xmlns:c16="http://schemas.microsoft.com/office/drawing/2014/chart" uri="{C3380CC4-5D6E-409C-BE32-E72D297353CC}">
              <c16:uniqueId val="{00000000-3BAD-4606-80B6-E531AC9F79CE}"/>
            </c:ext>
          </c:extLst>
        </c:ser>
        <c:dLbls>
          <c:showLegendKey val="0"/>
          <c:showVal val="0"/>
          <c:showCatName val="0"/>
          <c:showSerName val="0"/>
          <c:showPercent val="0"/>
          <c:showBubbleSize val="0"/>
        </c:dLbls>
        <c:gapWidth val="219"/>
        <c:axId val="268251136"/>
        <c:axId val="268252672"/>
      </c:barChart>
      <c:lineChart>
        <c:grouping val="standard"/>
        <c:varyColors val="0"/>
        <c:ser>
          <c:idx val="1"/>
          <c:order val="1"/>
          <c:tx>
            <c:strRef>
              <c:f>Лист1!$C$1</c:f>
              <c:strCache>
                <c:ptCount val="1"/>
                <c:pt idx="0">
                  <c:v>жалпы ТШИ-дегі үлесі</c:v>
                </c:pt>
              </c:strCache>
            </c:strRef>
          </c:tx>
          <c:spPr>
            <a:ln w="28575" cap="rnd">
              <a:solidFill>
                <a:schemeClr val="accent2"/>
              </a:solidFill>
              <a:round/>
            </a:ln>
            <a:effectLst/>
          </c:spPr>
          <c:marker>
            <c:symbol val="none"/>
          </c:marker>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Лист1!$C$2:$C$12</c:f>
              <c:numCache>
                <c:formatCode>General</c:formatCode>
                <c:ptCount val="11"/>
                <c:pt idx="0">
                  <c:v>10</c:v>
                </c:pt>
                <c:pt idx="1">
                  <c:v>5</c:v>
                </c:pt>
                <c:pt idx="2">
                  <c:v>1.1000000000000001</c:v>
                </c:pt>
                <c:pt idx="3">
                  <c:v>75</c:v>
                </c:pt>
                <c:pt idx="4">
                  <c:v>37</c:v>
                </c:pt>
                <c:pt idx="5">
                  <c:v>23</c:v>
                </c:pt>
                <c:pt idx="6">
                  <c:v>10</c:v>
                </c:pt>
                <c:pt idx="7">
                  <c:v>12</c:v>
                </c:pt>
                <c:pt idx="8">
                  <c:v>10</c:v>
                </c:pt>
                <c:pt idx="9">
                  <c:v>23</c:v>
                </c:pt>
                <c:pt idx="10">
                  <c:v>19</c:v>
                </c:pt>
              </c:numCache>
            </c:numRef>
          </c:val>
          <c:smooth val="0"/>
          <c:extLst>
            <c:ext xmlns:c16="http://schemas.microsoft.com/office/drawing/2014/chart" uri="{C3380CC4-5D6E-409C-BE32-E72D297353CC}">
              <c16:uniqueId val="{00000001-3BAD-4606-80B6-E531AC9F79CE}"/>
            </c:ext>
          </c:extLst>
        </c:ser>
        <c:dLbls>
          <c:showLegendKey val="0"/>
          <c:showVal val="0"/>
          <c:showCatName val="0"/>
          <c:showSerName val="0"/>
          <c:showPercent val="0"/>
          <c:showBubbleSize val="0"/>
        </c:dLbls>
        <c:marker val="1"/>
        <c:smooth val="0"/>
        <c:axId val="268268288"/>
        <c:axId val="268254208"/>
      </c:lineChart>
      <c:catAx>
        <c:axId val="26825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8252672"/>
        <c:crosses val="autoZero"/>
        <c:auto val="1"/>
        <c:lblAlgn val="ctr"/>
        <c:lblOffset val="100"/>
        <c:noMultiLvlLbl val="0"/>
      </c:catAx>
      <c:valAx>
        <c:axId val="268252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8251136"/>
        <c:crosses val="autoZero"/>
        <c:crossBetween val="between"/>
      </c:valAx>
      <c:valAx>
        <c:axId val="26825420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8268288"/>
        <c:crosses val="max"/>
        <c:crossBetween val="between"/>
      </c:valAx>
      <c:catAx>
        <c:axId val="268268288"/>
        <c:scaling>
          <c:orientation val="minMax"/>
        </c:scaling>
        <c:delete val="1"/>
        <c:axPos val="b"/>
        <c:numFmt formatCode="General" sourceLinked="1"/>
        <c:majorTickMark val="out"/>
        <c:minorTickMark val="none"/>
        <c:tickLblPos val="nextTo"/>
        <c:crossAx val="2682542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сұрақ 1</c:v>
                </c:pt>
                <c:pt idx="1">
                  <c:v>сұрақ 2</c:v>
                </c:pt>
                <c:pt idx="2">
                  <c:v>сұрақ 3</c:v>
                </c:pt>
                <c:pt idx="3">
                  <c:v>сұрақ 4</c:v>
                </c:pt>
                <c:pt idx="4">
                  <c:v>сұрақ 5</c:v>
                </c:pt>
                <c:pt idx="5">
                  <c:v> сұрақ 6</c:v>
                </c:pt>
                <c:pt idx="6">
                  <c:v> сұрақ 7</c:v>
                </c:pt>
                <c:pt idx="7">
                  <c:v>сұрақ 8</c:v>
                </c:pt>
                <c:pt idx="8">
                  <c:v>сұрақ 9</c:v>
                </c:pt>
                <c:pt idx="9">
                  <c:v>сұрақ 10</c:v>
                </c:pt>
              </c:strCache>
            </c:strRef>
          </c:cat>
          <c:val>
            <c:numRef>
              <c:f>Лист1!$B$2:$B$11</c:f>
              <c:numCache>
                <c:formatCode>General</c:formatCode>
                <c:ptCount val="10"/>
                <c:pt idx="0">
                  <c:v>1.8</c:v>
                </c:pt>
                <c:pt idx="1">
                  <c:v>5</c:v>
                </c:pt>
                <c:pt idx="2">
                  <c:v>1.87</c:v>
                </c:pt>
                <c:pt idx="3">
                  <c:v>2.5</c:v>
                </c:pt>
                <c:pt idx="4">
                  <c:v>2.21</c:v>
                </c:pt>
                <c:pt idx="5">
                  <c:v>4.07</c:v>
                </c:pt>
                <c:pt idx="6">
                  <c:v>3.2</c:v>
                </c:pt>
                <c:pt idx="7">
                  <c:v>3.67</c:v>
                </c:pt>
                <c:pt idx="8">
                  <c:v>3.73</c:v>
                </c:pt>
                <c:pt idx="9">
                  <c:v>4.33</c:v>
                </c:pt>
              </c:numCache>
            </c:numRef>
          </c:val>
          <c:extLst>
            <c:ext xmlns:c16="http://schemas.microsoft.com/office/drawing/2014/chart" uri="{C3380CC4-5D6E-409C-BE32-E72D297353CC}">
              <c16:uniqueId val="{00000000-F2C2-49A7-92BF-25D5E01793F5}"/>
            </c:ext>
          </c:extLst>
        </c:ser>
        <c:ser>
          <c:idx val="1"/>
          <c:order val="1"/>
          <c:tx>
            <c:strRef>
              <c:f>Лист1!$C$1</c:f>
              <c:strCache>
                <c:ptCount val="1"/>
                <c:pt idx="0">
                  <c:v>Столбец2</c:v>
                </c:pt>
              </c:strCache>
            </c:strRef>
          </c:tx>
          <c:spPr>
            <a:solidFill>
              <a:schemeClr val="accent2"/>
            </a:solidFill>
            <a:ln>
              <a:noFill/>
            </a:ln>
            <a:effectLst/>
          </c:spPr>
          <c:invertIfNegative val="0"/>
          <c:cat>
            <c:strRef>
              <c:f>Лист1!$A$2:$A$11</c:f>
              <c:strCache>
                <c:ptCount val="10"/>
                <c:pt idx="0">
                  <c:v>сұрақ 1</c:v>
                </c:pt>
                <c:pt idx="1">
                  <c:v>сұрақ 2</c:v>
                </c:pt>
                <c:pt idx="2">
                  <c:v>сұрақ 3</c:v>
                </c:pt>
                <c:pt idx="3">
                  <c:v>сұрақ 4</c:v>
                </c:pt>
                <c:pt idx="4">
                  <c:v>сұрақ 5</c:v>
                </c:pt>
                <c:pt idx="5">
                  <c:v> сұрақ 6</c:v>
                </c:pt>
                <c:pt idx="6">
                  <c:v> сұрақ 7</c:v>
                </c:pt>
                <c:pt idx="7">
                  <c:v>сұрақ 8</c:v>
                </c:pt>
                <c:pt idx="8">
                  <c:v>сұрақ 9</c:v>
                </c:pt>
                <c:pt idx="9">
                  <c:v>сұрақ 10</c:v>
                </c:pt>
              </c:strCache>
            </c:strRef>
          </c:cat>
          <c:val>
            <c:numRef>
              <c:f>Лист1!$C$2:$C$11</c:f>
              <c:numCache>
                <c:formatCode>General</c:formatCode>
                <c:ptCount val="10"/>
              </c:numCache>
            </c:numRef>
          </c:val>
          <c:extLst>
            <c:ext xmlns:c16="http://schemas.microsoft.com/office/drawing/2014/chart" uri="{C3380CC4-5D6E-409C-BE32-E72D297353CC}">
              <c16:uniqueId val="{00000001-F2C2-49A7-92BF-25D5E01793F5}"/>
            </c:ext>
          </c:extLst>
        </c:ser>
        <c:dLbls>
          <c:showLegendKey val="0"/>
          <c:showVal val="0"/>
          <c:showCatName val="0"/>
          <c:showSerName val="0"/>
          <c:showPercent val="0"/>
          <c:showBubbleSize val="0"/>
        </c:dLbls>
        <c:gapWidth val="219"/>
        <c:overlap val="-27"/>
        <c:axId val="138813440"/>
        <c:axId val="138814976"/>
      </c:barChart>
      <c:catAx>
        <c:axId val="13881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814976"/>
        <c:crosses val="autoZero"/>
        <c:auto val="1"/>
        <c:lblAlgn val="ctr"/>
        <c:lblOffset val="100"/>
        <c:noMultiLvlLbl val="0"/>
      </c:catAx>
      <c:valAx>
        <c:axId val="138814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813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Жоғары деңгей</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ЭТ</c:v>
                </c:pt>
                <c:pt idx="1">
                  <c:v>БТ</c:v>
                </c:pt>
              </c:strCache>
            </c:strRef>
          </c:cat>
          <c:val>
            <c:numRef>
              <c:f>Лист1!$B$2:$B$3</c:f>
              <c:numCache>
                <c:formatCode>General</c:formatCode>
                <c:ptCount val="2"/>
                <c:pt idx="0">
                  <c:v>9</c:v>
                </c:pt>
                <c:pt idx="1">
                  <c:v>7</c:v>
                </c:pt>
              </c:numCache>
            </c:numRef>
          </c:val>
          <c:extLst>
            <c:ext xmlns:c16="http://schemas.microsoft.com/office/drawing/2014/chart" uri="{C3380CC4-5D6E-409C-BE32-E72D297353CC}">
              <c16:uniqueId val="{00000000-19B7-42E7-8F2A-8977A07D6CA4}"/>
            </c:ext>
          </c:extLst>
        </c:ser>
        <c:ser>
          <c:idx val="1"/>
          <c:order val="1"/>
          <c:tx>
            <c:strRef>
              <c:f>Лист1!$C$1</c:f>
              <c:strCache>
                <c:ptCount val="1"/>
                <c:pt idx="0">
                  <c:v>Орта деңгей</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ЭТ</c:v>
                </c:pt>
                <c:pt idx="1">
                  <c:v>БТ</c:v>
                </c:pt>
              </c:strCache>
            </c:strRef>
          </c:cat>
          <c:val>
            <c:numRef>
              <c:f>Лист1!$C$2:$C$3</c:f>
              <c:numCache>
                <c:formatCode>General</c:formatCode>
                <c:ptCount val="2"/>
                <c:pt idx="0">
                  <c:v>11</c:v>
                </c:pt>
                <c:pt idx="1">
                  <c:v>12</c:v>
                </c:pt>
              </c:numCache>
            </c:numRef>
          </c:val>
          <c:extLst>
            <c:ext xmlns:c16="http://schemas.microsoft.com/office/drawing/2014/chart" uri="{C3380CC4-5D6E-409C-BE32-E72D297353CC}">
              <c16:uniqueId val="{00000001-19B7-42E7-8F2A-8977A07D6CA4}"/>
            </c:ext>
          </c:extLst>
        </c:ser>
        <c:ser>
          <c:idx val="2"/>
          <c:order val="2"/>
          <c:tx>
            <c:strRef>
              <c:f>Лист1!$D$1</c:f>
              <c:strCache>
                <c:ptCount val="1"/>
                <c:pt idx="0">
                  <c:v>Төмен деңгей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ЭТ</c:v>
                </c:pt>
                <c:pt idx="1">
                  <c:v>БТ</c:v>
                </c:pt>
              </c:strCache>
            </c:strRef>
          </c:cat>
          <c:val>
            <c:numRef>
              <c:f>Лист1!$D$2:$D$3</c:f>
              <c:numCache>
                <c:formatCode>General</c:formatCode>
                <c:ptCount val="2"/>
                <c:pt idx="0">
                  <c:v>5</c:v>
                </c:pt>
                <c:pt idx="1">
                  <c:v>6</c:v>
                </c:pt>
              </c:numCache>
            </c:numRef>
          </c:val>
          <c:extLst>
            <c:ext xmlns:c16="http://schemas.microsoft.com/office/drawing/2014/chart" uri="{C3380CC4-5D6E-409C-BE32-E72D297353CC}">
              <c16:uniqueId val="{00000002-19B7-42E7-8F2A-8977A07D6CA4}"/>
            </c:ext>
          </c:extLst>
        </c:ser>
        <c:dLbls>
          <c:showLegendKey val="0"/>
          <c:showVal val="0"/>
          <c:showCatName val="0"/>
          <c:showSerName val="0"/>
          <c:showPercent val="0"/>
          <c:showBubbleSize val="0"/>
        </c:dLbls>
        <c:gapWidth val="150"/>
        <c:axId val="403436944"/>
        <c:axId val="403430416"/>
      </c:barChart>
      <c:catAx>
        <c:axId val="4034369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2"/>
                </a:solidFill>
                <a:latin typeface="+mn-lt"/>
                <a:ea typeface="+mn-ea"/>
                <a:cs typeface="+mn-cs"/>
              </a:defRPr>
            </a:pPr>
            <a:endParaRPr lang="ru-RU"/>
          </a:p>
        </c:txPr>
        <c:crossAx val="403430416"/>
        <c:crosses val="autoZero"/>
        <c:auto val="1"/>
        <c:lblAlgn val="ctr"/>
        <c:lblOffset val="100"/>
        <c:noMultiLvlLbl val="0"/>
      </c:catAx>
      <c:valAx>
        <c:axId val="40343041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2"/>
                </a:solidFill>
                <a:latin typeface="+mn-lt"/>
                <a:ea typeface="+mn-ea"/>
                <a:cs typeface="+mn-cs"/>
              </a:defRPr>
            </a:pPr>
            <a:endParaRPr lang="ru-RU"/>
          </a:p>
        </c:txPr>
        <c:crossAx val="403436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2"/>
              </a:solidFill>
              <a:latin typeface="+mn-lt"/>
              <a:ea typeface="+mn-ea"/>
              <a:cs typeface="+mn-cs"/>
            </a:defRPr>
          </a:pPr>
          <a:endParaRPr lang="ru-RU"/>
        </a:p>
      </c:txPr>
    </c:legend>
    <c:plotVisOnly val="1"/>
    <c:dispBlanksAs val="gap"/>
    <c:showDLblsOverMax val="0"/>
    <c:extLst>
      <c:ext uri="{0b15fc19-7d7d-44ad-8c2d-2c3a37ce22c3}">
        <chartProps xmlns="https://web.wps.cn/et/2018/main" chartId="{9089467c-977c-49ba-99a9-d7727cdf927b}"/>
      </c:ext>
    </c:extLst>
  </c:chart>
  <c:spPr>
    <a:solidFill>
      <a:schemeClr val="bg1"/>
    </a:solidFill>
    <a:ln w="9525" cap="flat" cmpd="sng" algn="ctr">
      <a:solidFill>
        <a:schemeClr val="tx2">
          <a:lumMod val="15000"/>
          <a:lumOff val="85000"/>
        </a:schemeClr>
      </a:solidFill>
      <a:round/>
    </a:ln>
    <a:effectLst/>
  </c:spPr>
  <c:txPr>
    <a:bodyPr/>
    <a:lstStyle/>
    <a:p>
      <a:pPr>
        <a:defRPr lang="ru-RU"/>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FB9751-E25E-48CB-9CE7-13A02F46C18B}" type="doc">
      <dgm:prSet loTypeId="urn:microsoft.com/office/officeart/2005/8/layout/vList5" loCatId="list" qsTypeId="urn:microsoft.com/office/officeart/2005/8/quickstyle/simple1" qsCatId="simple" csTypeId="urn:microsoft.com/office/officeart/2005/8/colors/colorful4" csCatId="colorful" phldr="1"/>
      <dgm:spPr/>
      <dgm:t>
        <a:bodyPr/>
        <a:lstStyle/>
        <a:p>
          <a:endParaRPr lang="ru-RU"/>
        </a:p>
      </dgm:t>
    </dgm:pt>
    <dgm:pt modelId="{3D113C38-83A9-4EBC-B653-08B5E07B3790}">
      <dgm:prSet phldrT="[Текст]" custT="1"/>
      <dgm:spPr/>
      <dgm:t>
        <a:bodyPr/>
        <a:lstStyle/>
        <a:p>
          <a:pPr algn="ctr"/>
          <a:r>
            <a:rPr lang="kk-KZ" sz="1100" b="1">
              <a:solidFill>
                <a:sysClr val="windowText" lastClr="000000"/>
              </a:solidFill>
              <a:latin typeface="Times New Roman" pitchFamily="18" charset="0"/>
              <a:cs typeface="Times New Roman" pitchFamily="18" charset="0"/>
            </a:rPr>
            <a:t>Тұтынушы шаруашылық (натуралды шаруашылық)</a:t>
          </a:r>
          <a:endParaRPr lang="ru-RU" sz="1100">
            <a:solidFill>
              <a:sysClr val="windowText" lastClr="000000"/>
            </a:solidFill>
            <a:latin typeface="Times New Roman" pitchFamily="18" charset="0"/>
            <a:cs typeface="Times New Roman" pitchFamily="18" charset="0"/>
          </a:endParaRPr>
        </a:p>
      </dgm:t>
    </dgm:pt>
    <dgm:pt modelId="{A1F0F8D2-88EF-46D9-979F-39748F6DB9DB}" type="parTrans" cxnId="{937CE305-B7EA-438D-865D-C1B4A7E92C10}">
      <dgm:prSet/>
      <dgm:spPr/>
      <dgm:t>
        <a:bodyPr/>
        <a:lstStyle/>
        <a:p>
          <a:pPr algn="ctr"/>
          <a:endParaRPr lang="ru-RU">
            <a:solidFill>
              <a:sysClr val="windowText" lastClr="000000"/>
            </a:solidFill>
          </a:endParaRPr>
        </a:p>
      </dgm:t>
    </dgm:pt>
    <dgm:pt modelId="{F79D57FB-8409-4E13-ADAC-4B312A7372C8}" type="sibTrans" cxnId="{937CE305-B7EA-438D-865D-C1B4A7E92C10}">
      <dgm:prSet/>
      <dgm:spPr/>
      <dgm:t>
        <a:bodyPr/>
        <a:lstStyle/>
        <a:p>
          <a:pPr algn="ctr"/>
          <a:endParaRPr lang="ru-RU">
            <a:solidFill>
              <a:sysClr val="windowText" lastClr="000000"/>
            </a:solidFill>
          </a:endParaRPr>
        </a:p>
      </dgm:t>
    </dgm:pt>
    <dgm:pt modelId="{D9DA7DBB-A883-4D72-8502-C353533166EB}">
      <dgm:prSet phldrT="[Текст]" custT="1"/>
      <dgm:spPr/>
      <dgm:t>
        <a:bodyPr/>
        <a:lstStyle/>
        <a:p>
          <a:pPr algn="ctr"/>
          <a:r>
            <a:rPr lang="kk-KZ" sz="1100" b="1">
              <a:solidFill>
                <a:sysClr val="windowText" lastClr="000000"/>
              </a:solidFill>
              <a:latin typeface="Times New Roman" pitchFamily="18" charset="0"/>
              <a:cs typeface="Times New Roman" pitchFamily="18" charset="0"/>
            </a:rPr>
            <a:t>Жартылай тауарлы шаруашылық</a:t>
          </a:r>
          <a:endParaRPr lang="ru-RU" sz="1100">
            <a:solidFill>
              <a:sysClr val="windowText" lastClr="000000"/>
            </a:solidFill>
            <a:latin typeface="Times New Roman" pitchFamily="18" charset="0"/>
            <a:cs typeface="Times New Roman" pitchFamily="18" charset="0"/>
          </a:endParaRPr>
        </a:p>
      </dgm:t>
    </dgm:pt>
    <dgm:pt modelId="{4C3EA70F-3DD1-4097-A4CE-88721C135D84}" type="parTrans" cxnId="{C8C8E3DA-7007-4D76-BE96-D03B07655B6F}">
      <dgm:prSet/>
      <dgm:spPr/>
      <dgm:t>
        <a:bodyPr/>
        <a:lstStyle/>
        <a:p>
          <a:pPr algn="ctr"/>
          <a:endParaRPr lang="ru-RU">
            <a:solidFill>
              <a:sysClr val="windowText" lastClr="000000"/>
            </a:solidFill>
          </a:endParaRPr>
        </a:p>
      </dgm:t>
    </dgm:pt>
    <dgm:pt modelId="{DC0D9866-02E3-46C9-8513-A8DB63C2BF43}" type="sibTrans" cxnId="{C8C8E3DA-7007-4D76-BE96-D03B07655B6F}">
      <dgm:prSet/>
      <dgm:spPr/>
      <dgm:t>
        <a:bodyPr/>
        <a:lstStyle/>
        <a:p>
          <a:pPr algn="ctr"/>
          <a:endParaRPr lang="ru-RU">
            <a:solidFill>
              <a:sysClr val="windowText" lastClr="000000"/>
            </a:solidFill>
          </a:endParaRPr>
        </a:p>
      </dgm:t>
    </dgm:pt>
    <dgm:pt modelId="{A1F01D8E-FC70-4E30-A4DF-E73CB928282E}">
      <dgm:prSet phldrT="[Текст]" custT="1"/>
      <dgm:spPr/>
      <dgm:t>
        <a:bodyPr/>
        <a:lstStyle/>
        <a:p>
          <a:pPr algn="ctr"/>
          <a:r>
            <a:rPr lang="kk-KZ" sz="1100" b="1">
              <a:solidFill>
                <a:sysClr val="windowText" lastClr="000000"/>
              </a:solidFill>
              <a:latin typeface="Times New Roman" pitchFamily="18" charset="0"/>
              <a:cs typeface="Times New Roman" pitchFamily="18" charset="0"/>
            </a:rPr>
            <a:t>Тауарлы шаруашылық</a:t>
          </a:r>
        </a:p>
      </dgm:t>
    </dgm:pt>
    <dgm:pt modelId="{6D395761-1C02-42BE-9C87-A8F808B7F4F3}" type="parTrans" cxnId="{908FA4BE-C139-4311-B77B-D59883544FE5}">
      <dgm:prSet/>
      <dgm:spPr/>
      <dgm:t>
        <a:bodyPr/>
        <a:lstStyle/>
        <a:p>
          <a:pPr algn="ctr"/>
          <a:endParaRPr lang="ru-RU">
            <a:solidFill>
              <a:sysClr val="windowText" lastClr="000000"/>
            </a:solidFill>
          </a:endParaRPr>
        </a:p>
      </dgm:t>
    </dgm:pt>
    <dgm:pt modelId="{C2CEE477-5FD8-46FC-97B8-9ECA2C8B9149}" type="sibTrans" cxnId="{908FA4BE-C139-4311-B77B-D59883544FE5}">
      <dgm:prSet/>
      <dgm:spPr/>
      <dgm:t>
        <a:bodyPr/>
        <a:lstStyle/>
        <a:p>
          <a:pPr algn="ctr"/>
          <a:endParaRPr lang="ru-RU">
            <a:solidFill>
              <a:sysClr val="windowText" lastClr="000000"/>
            </a:solidFill>
          </a:endParaRPr>
        </a:p>
      </dgm:t>
    </dgm:pt>
    <dgm:pt modelId="{EABF3FB3-905D-4049-B596-DC2F3F9DE075}">
      <dgm:prSet phldrT="[Текст]" custT="1"/>
      <dgm:spPr/>
      <dgm:t>
        <a:bodyPr/>
        <a:lstStyle/>
        <a:p>
          <a:pPr algn="just"/>
          <a:r>
            <a:rPr lang="kk-KZ" sz="1100">
              <a:solidFill>
                <a:sysClr val="windowText" lastClr="000000"/>
              </a:solidFill>
              <a:latin typeface="Times New Roman" pitchFamily="18" charset="0"/>
              <a:cs typeface="Times New Roman" pitchFamily="18" charset="0"/>
            </a:rPr>
            <a:t>Өнімнің көп бөлігі нарыққа арналған. Ақша табу мен нарық талабына бейімделу күшейеді. Шаруашылық нарық конъюнктурасына тәуелді бола бастайды.</a:t>
          </a:r>
          <a:endParaRPr lang="ru-RU" sz="1100">
            <a:solidFill>
              <a:sysClr val="windowText" lastClr="000000"/>
            </a:solidFill>
            <a:latin typeface="Times New Roman" pitchFamily="18" charset="0"/>
            <a:cs typeface="Times New Roman" pitchFamily="18" charset="0"/>
          </a:endParaRPr>
        </a:p>
      </dgm:t>
    </dgm:pt>
    <dgm:pt modelId="{7E620B02-7D79-4AB0-95F0-BA873CCDFB6C}" type="parTrans" cxnId="{A4FA9303-A5A9-40E4-99EE-0C11804ED3C6}">
      <dgm:prSet/>
      <dgm:spPr/>
      <dgm:t>
        <a:bodyPr/>
        <a:lstStyle/>
        <a:p>
          <a:pPr algn="ctr"/>
          <a:endParaRPr lang="ru-RU">
            <a:solidFill>
              <a:sysClr val="windowText" lastClr="000000"/>
            </a:solidFill>
          </a:endParaRPr>
        </a:p>
      </dgm:t>
    </dgm:pt>
    <dgm:pt modelId="{47E115C7-A9C4-4892-B68B-8A5CF776015C}" type="sibTrans" cxnId="{A4FA9303-A5A9-40E4-99EE-0C11804ED3C6}">
      <dgm:prSet/>
      <dgm:spPr/>
      <dgm:t>
        <a:bodyPr/>
        <a:lstStyle/>
        <a:p>
          <a:pPr algn="ctr"/>
          <a:endParaRPr lang="ru-RU">
            <a:solidFill>
              <a:sysClr val="windowText" lastClr="000000"/>
            </a:solidFill>
          </a:endParaRPr>
        </a:p>
      </dgm:t>
    </dgm:pt>
    <dgm:pt modelId="{3E75F16B-5833-42FC-B1CD-CC8067AFE45B}">
      <dgm:prSet phldrT="[Текст]" custT="1"/>
      <dgm:spPr/>
      <dgm:t>
        <a:bodyPr/>
        <a:lstStyle/>
        <a:p>
          <a:pPr algn="just"/>
          <a:r>
            <a:rPr lang="kk-KZ" sz="1100">
              <a:solidFill>
                <a:sysClr val="windowText" lastClr="000000"/>
              </a:solidFill>
              <a:latin typeface="Times New Roman" pitchFamily="18" charset="0"/>
              <a:cs typeface="Times New Roman" pitchFamily="18" charset="0"/>
            </a:rPr>
            <a:t>Толықтай өз-өзін қамтамасыз етуге бағытталған. Нарықпен байланысы жоқ немесе өте әлсіз. Өнім тек отбасылық тұтынуға арналған. Жайылым, үй жануарлары, бақша — барлығы тек күнкөріс</a:t>
          </a:r>
          <a:r>
            <a:rPr lang="en-US" sz="1100">
              <a:solidFill>
                <a:sysClr val="windowText" lastClr="000000"/>
              </a:solidFill>
              <a:latin typeface="Times New Roman" pitchFamily="18" charset="0"/>
              <a:cs typeface="Times New Roman" pitchFamily="18" charset="0"/>
            </a:rPr>
            <a:t> </a:t>
          </a:r>
          <a:r>
            <a:rPr lang="kk-KZ" sz="1100">
              <a:solidFill>
                <a:sysClr val="windowText" lastClr="000000"/>
              </a:solidFill>
              <a:latin typeface="Times New Roman" pitchFamily="18" charset="0"/>
              <a:cs typeface="Times New Roman" pitchFamily="18" charset="0"/>
            </a:rPr>
            <a:t>үшін.</a:t>
          </a:r>
          <a:endParaRPr lang="ru-RU" sz="1100">
            <a:solidFill>
              <a:sysClr val="windowText" lastClr="000000"/>
            </a:solidFill>
            <a:latin typeface="Times New Roman" pitchFamily="18" charset="0"/>
            <a:cs typeface="Times New Roman" pitchFamily="18" charset="0"/>
          </a:endParaRPr>
        </a:p>
      </dgm:t>
    </dgm:pt>
    <dgm:pt modelId="{D7207B51-4B54-411F-9DCF-FAFD7DF763E3}" type="parTrans" cxnId="{01F05FC0-EF51-4EDF-B2F8-2DDE233D6829}">
      <dgm:prSet/>
      <dgm:spPr/>
      <dgm:t>
        <a:bodyPr/>
        <a:lstStyle/>
        <a:p>
          <a:pPr algn="ctr"/>
          <a:endParaRPr lang="ru-RU">
            <a:solidFill>
              <a:sysClr val="windowText" lastClr="000000"/>
            </a:solidFill>
          </a:endParaRPr>
        </a:p>
      </dgm:t>
    </dgm:pt>
    <dgm:pt modelId="{84AF4572-AE03-4582-B6ED-6E872C82187F}" type="sibTrans" cxnId="{01F05FC0-EF51-4EDF-B2F8-2DDE233D6829}">
      <dgm:prSet/>
      <dgm:spPr/>
      <dgm:t>
        <a:bodyPr/>
        <a:lstStyle/>
        <a:p>
          <a:pPr algn="ctr"/>
          <a:endParaRPr lang="ru-RU">
            <a:solidFill>
              <a:sysClr val="windowText" lastClr="000000"/>
            </a:solidFill>
          </a:endParaRPr>
        </a:p>
      </dgm:t>
    </dgm:pt>
    <dgm:pt modelId="{56057E36-B19D-4F1F-BBA0-CC9BCC0F5AFD}">
      <dgm:prSet phldrT="[Текст]" custT="1"/>
      <dgm:spPr/>
      <dgm:t>
        <a:bodyPr/>
        <a:lstStyle/>
        <a:p>
          <a:pPr algn="ctr"/>
          <a:r>
            <a:rPr lang="kk-KZ" sz="1100" b="1">
              <a:solidFill>
                <a:sysClr val="windowText" lastClr="000000"/>
              </a:solidFill>
              <a:latin typeface="Times New Roman" pitchFamily="18" charset="0"/>
              <a:cs typeface="Times New Roman" pitchFamily="18" charset="0"/>
            </a:rPr>
            <a:t>Натуралды-жартылай тауарлы шаруашылық</a:t>
          </a:r>
          <a:endParaRPr lang="ru-RU" sz="1100">
            <a:solidFill>
              <a:sysClr val="windowText" lastClr="000000"/>
            </a:solidFill>
            <a:latin typeface="Times New Roman" pitchFamily="18" charset="0"/>
            <a:cs typeface="Times New Roman" pitchFamily="18" charset="0"/>
          </a:endParaRPr>
        </a:p>
      </dgm:t>
    </dgm:pt>
    <dgm:pt modelId="{A3EEA00B-3CFC-45B1-A9C2-FF87FC3809C3}" type="parTrans" cxnId="{57DAD133-55C4-4447-B701-CD82B6209B11}">
      <dgm:prSet/>
      <dgm:spPr/>
      <dgm:t>
        <a:bodyPr/>
        <a:lstStyle/>
        <a:p>
          <a:pPr algn="ctr"/>
          <a:endParaRPr lang="ru-RU">
            <a:solidFill>
              <a:sysClr val="windowText" lastClr="000000"/>
            </a:solidFill>
          </a:endParaRPr>
        </a:p>
      </dgm:t>
    </dgm:pt>
    <dgm:pt modelId="{A9E86701-B44E-42BE-A484-454B464E00DE}" type="sibTrans" cxnId="{57DAD133-55C4-4447-B701-CD82B6209B11}">
      <dgm:prSet/>
      <dgm:spPr/>
      <dgm:t>
        <a:bodyPr/>
        <a:lstStyle/>
        <a:p>
          <a:pPr algn="ctr"/>
          <a:endParaRPr lang="ru-RU">
            <a:solidFill>
              <a:sysClr val="windowText" lastClr="000000"/>
            </a:solidFill>
          </a:endParaRPr>
        </a:p>
      </dgm:t>
    </dgm:pt>
    <dgm:pt modelId="{2C49A58E-0AB1-4814-ADD1-B3FE590CC2A9}">
      <dgm:prSet phldrT="[Текст]" custT="1"/>
      <dgm:spPr/>
      <dgm:t>
        <a:bodyPr/>
        <a:lstStyle/>
        <a:p>
          <a:pPr algn="just"/>
          <a:r>
            <a:rPr lang="kk-KZ" sz="1100">
              <a:solidFill>
                <a:sysClr val="windowText" lastClr="000000"/>
              </a:solidFill>
              <a:latin typeface="Times New Roman" pitchFamily="18" charset="0"/>
              <a:cs typeface="Times New Roman" pitchFamily="18" charset="0"/>
            </a:rPr>
            <a:t>Негізгі өнім өз қажеттілігі үшін өндіріледі, бірақ шағын бөлігі сатылады. Мысалы: артық май, жұмыртқа, жүн немесе дән — базарда сатылады. Нарықпен байланыс арта бастайды.</a:t>
          </a:r>
          <a:endParaRPr lang="ru-RU" sz="1100">
            <a:solidFill>
              <a:sysClr val="windowText" lastClr="000000"/>
            </a:solidFill>
            <a:latin typeface="Times New Roman" pitchFamily="18" charset="0"/>
            <a:cs typeface="Times New Roman" pitchFamily="18" charset="0"/>
          </a:endParaRPr>
        </a:p>
      </dgm:t>
    </dgm:pt>
    <dgm:pt modelId="{6516F039-E4E9-4355-9FCC-D610F812A3D3}" type="parTrans" cxnId="{EC8DBC72-1352-4CC2-85AA-C228BC268578}">
      <dgm:prSet/>
      <dgm:spPr/>
      <dgm:t>
        <a:bodyPr/>
        <a:lstStyle/>
        <a:p>
          <a:pPr algn="ctr"/>
          <a:endParaRPr lang="ru-RU">
            <a:solidFill>
              <a:sysClr val="windowText" lastClr="000000"/>
            </a:solidFill>
          </a:endParaRPr>
        </a:p>
      </dgm:t>
    </dgm:pt>
    <dgm:pt modelId="{02437C13-1EB9-4D72-9BBC-5C77F6E940AE}" type="sibTrans" cxnId="{EC8DBC72-1352-4CC2-85AA-C228BC268578}">
      <dgm:prSet/>
      <dgm:spPr/>
      <dgm:t>
        <a:bodyPr/>
        <a:lstStyle/>
        <a:p>
          <a:pPr algn="ctr"/>
          <a:endParaRPr lang="ru-RU">
            <a:solidFill>
              <a:sysClr val="windowText" lastClr="000000"/>
            </a:solidFill>
          </a:endParaRPr>
        </a:p>
      </dgm:t>
    </dgm:pt>
    <dgm:pt modelId="{3143A3E7-928B-4E67-87A8-8636A7A6B8C0}">
      <dgm:prSet custT="1"/>
      <dgm:spPr/>
      <dgm:t>
        <a:bodyPr/>
        <a:lstStyle/>
        <a:p>
          <a:pPr algn="just"/>
          <a:r>
            <a:rPr lang="kk-KZ" sz="1100">
              <a:solidFill>
                <a:sysClr val="windowText" lastClr="000000"/>
              </a:solidFill>
              <a:latin typeface="Times New Roman" pitchFamily="18" charset="0"/>
              <a:cs typeface="Times New Roman" pitchFamily="18" charset="0"/>
            </a:rPr>
            <a:t>Өнімнің шамамен жартысы нарықта сатылады. Ақша табу мақсаты айқын байқалады. Әлі де болса отбасының қажеттілігі негізгі орында тұр.</a:t>
          </a:r>
          <a:endParaRPr lang="ru-RU" sz="1100">
            <a:solidFill>
              <a:sysClr val="windowText" lastClr="000000"/>
            </a:solidFill>
            <a:latin typeface="Times New Roman" pitchFamily="18" charset="0"/>
            <a:cs typeface="Times New Roman" pitchFamily="18" charset="0"/>
          </a:endParaRPr>
        </a:p>
      </dgm:t>
    </dgm:pt>
    <dgm:pt modelId="{89FBF3BB-B060-472E-B384-74A83C029406}" type="parTrans" cxnId="{0C0B321B-BE9A-4DF7-B863-3D8C8D1E1EBD}">
      <dgm:prSet/>
      <dgm:spPr/>
      <dgm:t>
        <a:bodyPr/>
        <a:lstStyle/>
        <a:p>
          <a:pPr algn="ctr"/>
          <a:endParaRPr lang="ru-RU">
            <a:solidFill>
              <a:sysClr val="windowText" lastClr="000000"/>
            </a:solidFill>
          </a:endParaRPr>
        </a:p>
      </dgm:t>
    </dgm:pt>
    <dgm:pt modelId="{71175036-DF6F-492E-9B08-32BAA1873D4E}" type="sibTrans" cxnId="{0C0B321B-BE9A-4DF7-B863-3D8C8D1E1EBD}">
      <dgm:prSet/>
      <dgm:spPr/>
      <dgm:t>
        <a:bodyPr/>
        <a:lstStyle/>
        <a:p>
          <a:pPr algn="ctr"/>
          <a:endParaRPr lang="ru-RU">
            <a:solidFill>
              <a:sysClr val="windowText" lastClr="000000"/>
            </a:solidFill>
          </a:endParaRPr>
        </a:p>
      </dgm:t>
    </dgm:pt>
    <dgm:pt modelId="{62BD30B5-4E59-4EE8-AE65-4F560866BD46}">
      <dgm:prSet phldrT="[Текст]" custT="1"/>
      <dgm:spPr/>
      <dgm:t>
        <a:bodyPr/>
        <a:lstStyle/>
        <a:p>
          <a:pPr algn="ctr"/>
          <a:r>
            <a:rPr lang="kk-KZ" sz="1100" b="1">
              <a:solidFill>
                <a:sysClr val="windowText" lastClr="000000"/>
              </a:solidFill>
              <a:latin typeface="Times New Roman" pitchFamily="18" charset="0"/>
              <a:cs typeface="Times New Roman" pitchFamily="18" charset="0"/>
            </a:rPr>
            <a:t>Кәсіби шаруашылық</a:t>
          </a:r>
          <a:endParaRPr lang="ru-RU" sz="1100">
            <a:solidFill>
              <a:sysClr val="windowText" lastClr="000000"/>
            </a:solidFill>
            <a:latin typeface="Times New Roman" pitchFamily="18" charset="0"/>
            <a:cs typeface="Times New Roman" pitchFamily="18" charset="0"/>
          </a:endParaRPr>
        </a:p>
      </dgm:t>
    </dgm:pt>
    <dgm:pt modelId="{00A91EB1-E025-4622-972E-0F82BB917269}" type="parTrans" cxnId="{CD7D4D66-22E9-4FA1-B7C2-8C6E4F47F66C}">
      <dgm:prSet/>
      <dgm:spPr/>
      <dgm:t>
        <a:bodyPr/>
        <a:lstStyle/>
        <a:p>
          <a:pPr algn="ctr"/>
          <a:endParaRPr lang="ru-RU">
            <a:solidFill>
              <a:sysClr val="windowText" lastClr="000000"/>
            </a:solidFill>
          </a:endParaRPr>
        </a:p>
      </dgm:t>
    </dgm:pt>
    <dgm:pt modelId="{9ADFB413-0A4A-4015-9E25-30E54E3CAC17}" type="sibTrans" cxnId="{CD7D4D66-22E9-4FA1-B7C2-8C6E4F47F66C}">
      <dgm:prSet/>
      <dgm:spPr/>
      <dgm:t>
        <a:bodyPr/>
        <a:lstStyle/>
        <a:p>
          <a:pPr algn="ctr"/>
          <a:endParaRPr lang="ru-RU">
            <a:solidFill>
              <a:sysClr val="windowText" lastClr="000000"/>
            </a:solidFill>
          </a:endParaRPr>
        </a:p>
      </dgm:t>
    </dgm:pt>
    <dgm:pt modelId="{40BB35BF-253E-42E8-8CC7-5C4F80F1E5FC}">
      <dgm:prSet phldrT="[Текст]" custT="1"/>
      <dgm:spPr/>
      <dgm:t>
        <a:bodyPr/>
        <a:lstStyle/>
        <a:p>
          <a:pPr algn="just"/>
          <a:r>
            <a:rPr lang="kk-KZ" sz="1100">
              <a:solidFill>
                <a:sysClr val="windowText" lastClr="000000"/>
              </a:solidFill>
              <a:latin typeface="Times New Roman" pitchFamily="18" charset="0"/>
              <a:cs typeface="Times New Roman" pitchFamily="18" charset="0"/>
            </a:rPr>
            <a:t>Негізгі мақсаты — пайда табу. Жұмыспен жалдамалы жұмысшылар айналысады. Техника, агротехника, жоспарлау — жоғары деңгейде. Бұл капиталистік типтегі фермерлік шаруашылыққа жақын.</a:t>
          </a:r>
          <a:endParaRPr lang="ru-RU" sz="1100">
            <a:solidFill>
              <a:sysClr val="windowText" lastClr="000000"/>
            </a:solidFill>
            <a:latin typeface="Times New Roman" pitchFamily="18" charset="0"/>
            <a:cs typeface="Times New Roman" pitchFamily="18" charset="0"/>
          </a:endParaRPr>
        </a:p>
      </dgm:t>
    </dgm:pt>
    <dgm:pt modelId="{6D893C0D-F582-47F1-B85D-61BF1661FA21}" type="parTrans" cxnId="{84DBDDBA-E379-4453-B1E0-D1CA6C4CDE3F}">
      <dgm:prSet/>
      <dgm:spPr/>
      <dgm:t>
        <a:bodyPr/>
        <a:lstStyle/>
        <a:p>
          <a:pPr algn="ctr"/>
          <a:endParaRPr lang="ru-RU">
            <a:solidFill>
              <a:sysClr val="windowText" lastClr="000000"/>
            </a:solidFill>
          </a:endParaRPr>
        </a:p>
      </dgm:t>
    </dgm:pt>
    <dgm:pt modelId="{75D5DB05-4926-45EC-BF2E-DA9A2DE65F30}" type="sibTrans" cxnId="{84DBDDBA-E379-4453-B1E0-D1CA6C4CDE3F}">
      <dgm:prSet/>
      <dgm:spPr/>
      <dgm:t>
        <a:bodyPr/>
        <a:lstStyle/>
        <a:p>
          <a:pPr algn="ctr"/>
          <a:endParaRPr lang="ru-RU">
            <a:solidFill>
              <a:sysClr val="windowText" lastClr="000000"/>
            </a:solidFill>
          </a:endParaRPr>
        </a:p>
      </dgm:t>
    </dgm:pt>
    <dgm:pt modelId="{077F7FAD-F894-4367-9962-F43191823697}">
      <dgm:prSet phldrT="[Текст]" custT="1"/>
      <dgm:spPr/>
      <dgm:t>
        <a:bodyPr/>
        <a:lstStyle/>
        <a:p>
          <a:pPr algn="ctr"/>
          <a:r>
            <a:rPr lang="kk-KZ" sz="1100" b="1">
              <a:solidFill>
                <a:sysClr val="windowText" lastClr="000000"/>
              </a:solidFill>
              <a:latin typeface="Times New Roman" pitchFamily="18" charset="0"/>
              <a:cs typeface="Times New Roman" pitchFamily="18" charset="0"/>
            </a:rPr>
            <a:t>Капиталистік шаруашылық</a:t>
          </a:r>
          <a:endParaRPr lang="ru-RU" sz="1100">
            <a:solidFill>
              <a:sysClr val="windowText" lastClr="000000"/>
            </a:solidFill>
            <a:latin typeface="Times New Roman" pitchFamily="18" charset="0"/>
            <a:cs typeface="Times New Roman" pitchFamily="18" charset="0"/>
          </a:endParaRPr>
        </a:p>
      </dgm:t>
    </dgm:pt>
    <dgm:pt modelId="{3793992C-DC83-4D89-936D-4BB8BC543FC4}" type="parTrans" cxnId="{96C9CC23-554E-4421-8EB6-E6D0A7B9A653}">
      <dgm:prSet/>
      <dgm:spPr/>
      <dgm:t>
        <a:bodyPr/>
        <a:lstStyle/>
        <a:p>
          <a:pPr algn="ctr"/>
          <a:endParaRPr lang="ru-RU">
            <a:solidFill>
              <a:sysClr val="windowText" lastClr="000000"/>
            </a:solidFill>
          </a:endParaRPr>
        </a:p>
      </dgm:t>
    </dgm:pt>
    <dgm:pt modelId="{4007A1E5-BEFD-4FC9-A8E9-2DC6B6D2CA11}" type="sibTrans" cxnId="{96C9CC23-554E-4421-8EB6-E6D0A7B9A653}">
      <dgm:prSet/>
      <dgm:spPr/>
      <dgm:t>
        <a:bodyPr/>
        <a:lstStyle/>
        <a:p>
          <a:pPr algn="ctr"/>
          <a:endParaRPr lang="ru-RU">
            <a:solidFill>
              <a:sysClr val="windowText" lastClr="000000"/>
            </a:solidFill>
          </a:endParaRPr>
        </a:p>
      </dgm:t>
    </dgm:pt>
    <dgm:pt modelId="{E39A02FD-841E-4161-A07B-438A2FAE3A29}">
      <dgm:prSet phldrT="[Текст]" custT="1"/>
      <dgm:spPr/>
      <dgm:t>
        <a:bodyPr/>
        <a:lstStyle/>
        <a:p>
          <a:pPr algn="just"/>
          <a:r>
            <a:rPr lang="kk-KZ" sz="1100">
              <a:solidFill>
                <a:sysClr val="windowText" lastClr="000000"/>
              </a:solidFill>
              <a:latin typeface="Times New Roman" pitchFamily="18" charset="0"/>
              <a:cs typeface="Times New Roman" pitchFamily="18" charset="0"/>
            </a:rPr>
            <a:t>Қожайын өзі тікелей жұмыс істемейді, тек басқарушы рөлде. Еңбек құралдары мен өндіріс құралдары иесінің меншігінде. Жалдамалы жұмыс күші — негізгі өндіріс күші.  Барлық шаруашылық есеп пен тиімділік заңдарына бағынады.</a:t>
          </a:r>
          <a:endParaRPr lang="ru-RU" sz="1100">
            <a:solidFill>
              <a:sysClr val="windowText" lastClr="000000"/>
            </a:solidFill>
            <a:latin typeface="Times New Roman" pitchFamily="18" charset="0"/>
            <a:cs typeface="Times New Roman" pitchFamily="18" charset="0"/>
          </a:endParaRPr>
        </a:p>
      </dgm:t>
    </dgm:pt>
    <dgm:pt modelId="{12017539-9EB4-4D59-8F32-908DF3E377B5}" type="parTrans" cxnId="{3DDC3508-5E24-4058-9AF7-FF3261681C41}">
      <dgm:prSet/>
      <dgm:spPr/>
      <dgm:t>
        <a:bodyPr/>
        <a:lstStyle/>
        <a:p>
          <a:pPr algn="ctr"/>
          <a:endParaRPr lang="ru-RU">
            <a:solidFill>
              <a:sysClr val="windowText" lastClr="000000"/>
            </a:solidFill>
          </a:endParaRPr>
        </a:p>
      </dgm:t>
    </dgm:pt>
    <dgm:pt modelId="{9FED2485-2271-49C4-8E62-5F1E841A02C5}" type="sibTrans" cxnId="{3DDC3508-5E24-4058-9AF7-FF3261681C41}">
      <dgm:prSet/>
      <dgm:spPr/>
      <dgm:t>
        <a:bodyPr/>
        <a:lstStyle/>
        <a:p>
          <a:pPr algn="ctr"/>
          <a:endParaRPr lang="ru-RU">
            <a:solidFill>
              <a:sysClr val="windowText" lastClr="000000"/>
            </a:solidFill>
          </a:endParaRPr>
        </a:p>
      </dgm:t>
    </dgm:pt>
    <dgm:pt modelId="{4756AEEA-627F-4583-B50C-353F1E13680F}" type="pres">
      <dgm:prSet presAssocID="{9DFB9751-E25E-48CB-9CE7-13A02F46C18B}" presName="Name0" presStyleCnt="0">
        <dgm:presLayoutVars>
          <dgm:dir/>
          <dgm:animLvl val="lvl"/>
          <dgm:resizeHandles val="exact"/>
        </dgm:presLayoutVars>
      </dgm:prSet>
      <dgm:spPr/>
    </dgm:pt>
    <dgm:pt modelId="{8845F270-C5E5-4E64-A1E0-FD347C2006C7}" type="pres">
      <dgm:prSet presAssocID="{3D113C38-83A9-4EBC-B653-08B5E07B3790}" presName="linNode" presStyleCnt="0"/>
      <dgm:spPr/>
    </dgm:pt>
    <dgm:pt modelId="{1440617D-0C3F-472D-9E2F-F216AAB7334F}" type="pres">
      <dgm:prSet presAssocID="{3D113C38-83A9-4EBC-B653-08B5E07B3790}" presName="parentText" presStyleLbl="node1" presStyleIdx="0" presStyleCnt="6" custScaleX="84487">
        <dgm:presLayoutVars>
          <dgm:chMax val="1"/>
          <dgm:bulletEnabled val="1"/>
        </dgm:presLayoutVars>
      </dgm:prSet>
      <dgm:spPr/>
    </dgm:pt>
    <dgm:pt modelId="{97AE139F-8FC0-43B2-A6FA-40541C3BF059}" type="pres">
      <dgm:prSet presAssocID="{3D113C38-83A9-4EBC-B653-08B5E07B3790}" presName="descendantText" presStyleLbl="alignAccFollowNode1" presStyleIdx="0" presStyleCnt="6" custScaleX="92306" custScaleY="113324">
        <dgm:presLayoutVars>
          <dgm:bulletEnabled val="1"/>
        </dgm:presLayoutVars>
      </dgm:prSet>
      <dgm:spPr/>
    </dgm:pt>
    <dgm:pt modelId="{7051ABA6-FD44-4837-B20D-2215754D7C02}" type="pres">
      <dgm:prSet presAssocID="{F79D57FB-8409-4E13-ADAC-4B312A7372C8}" presName="sp" presStyleCnt="0"/>
      <dgm:spPr/>
    </dgm:pt>
    <dgm:pt modelId="{7F55A5D0-31EC-492C-ADB3-8D1B552BD4C1}" type="pres">
      <dgm:prSet presAssocID="{56057E36-B19D-4F1F-BBA0-CC9BCC0F5AFD}" presName="linNode" presStyleCnt="0"/>
      <dgm:spPr/>
    </dgm:pt>
    <dgm:pt modelId="{AEA0A5DC-57CF-46C8-AD7D-3BE8AC636AA0}" type="pres">
      <dgm:prSet presAssocID="{56057E36-B19D-4F1F-BBA0-CC9BCC0F5AFD}" presName="parentText" presStyleLbl="node1" presStyleIdx="1" presStyleCnt="6" custScaleX="84488">
        <dgm:presLayoutVars>
          <dgm:chMax val="1"/>
          <dgm:bulletEnabled val="1"/>
        </dgm:presLayoutVars>
      </dgm:prSet>
      <dgm:spPr/>
    </dgm:pt>
    <dgm:pt modelId="{E81C7011-6271-4DB9-99AC-73670C860186}" type="pres">
      <dgm:prSet presAssocID="{56057E36-B19D-4F1F-BBA0-CC9BCC0F5AFD}" presName="descendantText" presStyleLbl="alignAccFollowNode1" presStyleIdx="1" presStyleCnt="6" custScaleX="93212">
        <dgm:presLayoutVars>
          <dgm:bulletEnabled val="1"/>
        </dgm:presLayoutVars>
      </dgm:prSet>
      <dgm:spPr/>
    </dgm:pt>
    <dgm:pt modelId="{D21A8BB1-D1BA-4170-89C5-0153286A026F}" type="pres">
      <dgm:prSet presAssocID="{A9E86701-B44E-42BE-A484-454B464E00DE}" presName="sp" presStyleCnt="0"/>
      <dgm:spPr/>
    </dgm:pt>
    <dgm:pt modelId="{15764CEE-4F82-4C47-9D2D-DF873F2B0387}" type="pres">
      <dgm:prSet presAssocID="{D9DA7DBB-A883-4D72-8502-C353533166EB}" presName="linNode" presStyleCnt="0"/>
      <dgm:spPr/>
    </dgm:pt>
    <dgm:pt modelId="{D0652711-F287-4D60-B871-1AD0A0C04F9D}" type="pres">
      <dgm:prSet presAssocID="{D9DA7DBB-A883-4D72-8502-C353533166EB}" presName="parentText" presStyleLbl="node1" presStyleIdx="2" presStyleCnt="6" custScaleX="83542">
        <dgm:presLayoutVars>
          <dgm:chMax val="1"/>
          <dgm:bulletEnabled val="1"/>
        </dgm:presLayoutVars>
      </dgm:prSet>
      <dgm:spPr/>
    </dgm:pt>
    <dgm:pt modelId="{36DC9CE2-D07A-44EA-A6F5-1B1AC4742A7F}" type="pres">
      <dgm:prSet presAssocID="{D9DA7DBB-A883-4D72-8502-C353533166EB}" presName="descendantText" presStyleLbl="alignAccFollowNode1" presStyleIdx="2" presStyleCnt="6" custScaleX="93664">
        <dgm:presLayoutVars>
          <dgm:bulletEnabled val="1"/>
        </dgm:presLayoutVars>
      </dgm:prSet>
      <dgm:spPr/>
    </dgm:pt>
    <dgm:pt modelId="{D039338F-A50D-488E-BF89-25612AFB52C9}" type="pres">
      <dgm:prSet presAssocID="{DC0D9866-02E3-46C9-8513-A8DB63C2BF43}" presName="sp" presStyleCnt="0"/>
      <dgm:spPr/>
    </dgm:pt>
    <dgm:pt modelId="{A5F9E2D0-8A16-463B-817A-4DDD0A0680CB}" type="pres">
      <dgm:prSet presAssocID="{A1F01D8E-FC70-4E30-A4DF-E73CB928282E}" presName="linNode" presStyleCnt="0"/>
      <dgm:spPr/>
    </dgm:pt>
    <dgm:pt modelId="{3AF0CAC7-2B6C-42C6-9044-706EDDCDE416}" type="pres">
      <dgm:prSet presAssocID="{A1F01D8E-FC70-4E30-A4DF-E73CB928282E}" presName="parentText" presStyleLbl="node1" presStyleIdx="3" presStyleCnt="6" custScaleX="84809" custScaleY="108513">
        <dgm:presLayoutVars>
          <dgm:chMax val="1"/>
          <dgm:bulletEnabled val="1"/>
        </dgm:presLayoutVars>
      </dgm:prSet>
      <dgm:spPr/>
    </dgm:pt>
    <dgm:pt modelId="{D7037233-0467-417A-ABEC-11077106CBFE}" type="pres">
      <dgm:prSet presAssocID="{A1F01D8E-FC70-4E30-A4DF-E73CB928282E}" presName="descendantText" presStyleLbl="alignAccFollowNode1" presStyleIdx="3" presStyleCnt="6" custScaleX="92918">
        <dgm:presLayoutVars>
          <dgm:bulletEnabled val="1"/>
        </dgm:presLayoutVars>
      </dgm:prSet>
      <dgm:spPr/>
    </dgm:pt>
    <dgm:pt modelId="{F88F3E0F-DF35-428A-A69F-008A6BF4D84C}" type="pres">
      <dgm:prSet presAssocID="{C2CEE477-5FD8-46FC-97B8-9ECA2C8B9149}" presName="sp" presStyleCnt="0"/>
      <dgm:spPr/>
    </dgm:pt>
    <dgm:pt modelId="{C225241C-2E88-44E8-890A-1A8F0B8164A3}" type="pres">
      <dgm:prSet presAssocID="{62BD30B5-4E59-4EE8-AE65-4F560866BD46}" presName="linNode" presStyleCnt="0"/>
      <dgm:spPr/>
    </dgm:pt>
    <dgm:pt modelId="{A323D91D-CC38-479C-BDF6-DE3304E7BEE8}" type="pres">
      <dgm:prSet presAssocID="{62BD30B5-4E59-4EE8-AE65-4F560866BD46}" presName="parentText" presStyleLbl="node1" presStyleIdx="4" presStyleCnt="6" custScaleX="84893" custScaleY="89593">
        <dgm:presLayoutVars>
          <dgm:chMax val="1"/>
          <dgm:bulletEnabled val="1"/>
        </dgm:presLayoutVars>
      </dgm:prSet>
      <dgm:spPr/>
    </dgm:pt>
    <dgm:pt modelId="{78C9A4EF-4720-4D09-B4F8-147C72210F4E}" type="pres">
      <dgm:prSet presAssocID="{62BD30B5-4E59-4EE8-AE65-4F560866BD46}" presName="descendantText" presStyleLbl="alignAccFollowNode1" presStyleIdx="4" presStyleCnt="6" custScaleX="92440">
        <dgm:presLayoutVars>
          <dgm:bulletEnabled val="1"/>
        </dgm:presLayoutVars>
      </dgm:prSet>
      <dgm:spPr/>
    </dgm:pt>
    <dgm:pt modelId="{14EFD9F1-79C4-4338-A211-0221126E865D}" type="pres">
      <dgm:prSet presAssocID="{9ADFB413-0A4A-4015-9E25-30E54E3CAC17}" presName="sp" presStyleCnt="0"/>
      <dgm:spPr/>
    </dgm:pt>
    <dgm:pt modelId="{E4175678-889F-4027-827D-FA7BCD6438A1}" type="pres">
      <dgm:prSet presAssocID="{077F7FAD-F894-4367-9962-F43191823697}" presName="linNode" presStyleCnt="0"/>
      <dgm:spPr/>
    </dgm:pt>
    <dgm:pt modelId="{EDD90858-8DC8-4761-A7E6-E53579C0BD0B}" type="pres">
      <dgm:prSet presAssocID="{077F7FAD-F894-4367-9962-F43191823697}" presName="parentText" presStyleLbl="node1" presStyleIdx="5" presStyleCnt="6" custScaleX="83547" custScaleY="102237">
        <dgm:presLayoutVars>
          <dgm:chMax val="1"/>
          <dgm:bulletEnabled val="1"/>
        </dgm:presLayoutVars>
      </dgm:prSet>
      <dgm:spPr/>
    </dgm:pt>
    <dgm:pt modelId="{6C045EFB-AC04-4960-9777-8AE5EAF9C9E8}" type="pres">
      <dgm:prSet presAssocID="{077F7FAD-F894-4367-9962-F43191823697}" presName="descendantText" presStyleLbl="alignAccFollowNode1" presStyleIdx="5" presStyleCnt="6" custScaleX="93879">
        <dgm:presLayoutVars>
          <dgm:bulletEnabled val="1"/>
        </dgm:presLayoutVars>
      </dgm:prSet>
      <dgm:spPr/>
    </dgm:pt>
  </dgm:ptLst>
  <dgm:cxnLst>
    <dgm:cxn modelId="{A4FA9303-A5A9-40E4-99EE-0C11804ED3C6}" srcId="{A1F01D8E-FC70-4E30-A4DF-E73CB928282E}" destId="{EABF3FB3-905D-4049-B596-DC2F3F9DE075}" srcOrd="0" destOrd="0" parTransId="{7E620B02-7D79-4AB0-95F0-BA873CCDFB6C}" sibTransId="{47E115C7-A9C4-4892-B68B-8A5CF776015C}"/>
    <dgm:cxn modelId="{937CE305-B7EA-438D-865D-C1B4A7E92C10}" srcId="{9DFB9751-E25E-48CB-9CE7-13A02F46C18B}" destId="{3D113C38-83A9-4EBC-B653-08B5E07B3790}" srcOrd="0" destOrd="0" parTransId="{A1F0F8D2-88EF-46D9-979F-39748F6DB9DB}" sibTransId="{F79D57FB-8409-4E13-ADAC-4B312A7372C8}"/>
    <dgm:cxn modelId="{3DDC3508-5E24-4058-9AF7-FF3261681C41}" srcId="{077F7FAD-F894-4367-9962-F43191823697}" destId="{E39A02FD-841E-4161-A07B-438A2FAE3A29}" srcOrd="0" destOrd="0" parTransId="{12017539-9EB4-4D59-8F32-908DF3E377B5}" sibTransId="{9FED2485-2271-49C4-8E62-5F1E841A02C5}"/>
    <dgm:cxn modelId="{79AB9F0A-377C-49B7-9116-7469DC618922}" type="presOf" srcId="{3143A3E7-928B-4E67-87A8-8636A7A6B8C0}" destId="{36DC9CE2-D07A-44EA-A6F5-1B1AC4742A7F}" srcOrd="0" destOrd="0" presId="urn:microsoft.com/office/officeart/2005/8/layout/vList5"/>
    <dgm:cxn modelId="{0C0B321B-BE9A-4DF7-B863-3D8C8D1E1EBD}" srcId="{D9DA7DBB-A883-4D72-8502-C353533166EB}" destId="{3143A3E7-928B-4E67-87A8-8636A7A6B8C0}" srcOrd="0" destOrd="0" parTransId="{89FBF3BB-B060-472E-B384-74A83C029406}" sibTransId="{71175036-DF6F-492E-9B08-32BAA1873D4E}"/>
    <dgm:cxn modelId="{96C9CC23-554E-4421-8EB6-E6D0A7B9A653}" srcId="{9DFB9751-E25E-48CB-9CE7-13A02F46C18B}" destId="{077F7FAD-F894-4367-9962-F43191823697}" srcOrd="5" destOrd="0" parTransId="{3793992C-DC83-4D89-936D-4BB8BC543FC4}" sibTransId="{4007A1E5-BEFD-4FC9-A8E9-2DC6B6D2CA11}"/>
    <dgm:cxn modelId="{57DAD133-55C4-4447-B701-CD82B6209B11}" srcId="{9DFB9751-E25E-48CB-9CE7-13A02F46C18B}" destId="{56057E36-B19D-4F1F-BBA0-CC9BCC0F5AFD}" srcOrd="1" destOrd="0" parTransId="{A3EEA00B-3CFC-45B1-A9C2-FF87FC3809C3}" sibTransId="{A9E86701-B44E-42BE-A484-454B464E00DE}"/>
    <dgm:cxn modelId="{E8EF0D66-488E-4BF1-ABDE-BD33AF87B398}" type="presOf" srcId="{077F7FAD-F894-4367-9962-F43191823697}" destId="{EDD90858-8DC8-4761-A7E6-E53579C0BD0B}" srcOrd="0" destOrd="0" presId="urn:microsoft.com/office/officeart/2005/8/layout/vList5"/>
    <dgm:cxn modelId="{CD7D4D66-22E9-4FA1-B7C2-8C6E4F47F66C}" srcId="{9DFB9751-E25E-48CB-9CE7-13A02F46C18B}" destId="{62BD30B5-4E59-4EE8-AE65-4F560866BD46}" srcOrd="4" destOrd="0" parTransId="{00A91EB1-E025-4622-972E-0F82BB917269}" sibTransId="{9ADFB413-0A4A-4015-9E25-30E54E3CAC17}"/>
    <dgm:cxn modelId="{E5D08C4D-3B2D-42B2-95B1-9C56A4C36958}" type="presOf" srcId="{56057E36-B19D-4F1F-BBA0-CC9BCC0F5AFD}" destId="{AEA0A5DC-57CF-46C8-AD7D-3BE8AC636AA0}" srcOrd="0" destOrd="0" presId="urn:microsoft.com/office/officeart/2005/8/layout/vList5"/>
    <dgm:cxn modelId="{533B426E-9420-466A-9A71-1436CDAB7E0B}" type="presOf" srcId="{3D113C38-83A9-4EBC-B653-08B5E07B3790}" destId="{1440617D-0C3F-472D-9E2F-F216AAB7334F}" srcOrd="0" destOrd="0" presId="urn:microsoft.com/office/officeart/2005/8/layout/vList5"/>
    <dgm:cxn modelId="{BFC27D6F-B87F-42E6-BCF6-A99B9F14BB57}" type="presOf" srcId="{40BB35BF-253E-42E8-8CC7-5C4F80F1E5FC}" destId="{78C9A4EF-4720-4D09-B4F8-147C72210F4E}" srcOrd="0" destOrd="0" presId="urn:microsoft.com/office/officeart/2005/8/layout/vList5"/>
    <dgm:cxn modelId="{EC8DBC72-1352-4CC2-85AA-C228BC268578}" srcId="{56057E36-B19D-4F1F-BBA0-CC9BCC0F5AFD}" destId="{2C49A58E-0AB1-4814-ADD1-B3FE590CC2A9}" srcOrd="0" destOrd="0" parTransId="{6516F039-E4E9-4355-9FCC-D610F812A3D3}" sibTransId="{02437C13-1EB9-4D72-9BBC-5C77F6E940AE}"/>
    <dgm:cxn modelId="{A352C68D-7CB1-4F3B-857E-928236EFDAA8}" type="presOf" srcId="{3E75F16B-5833-42FC-B1CD-CC8067AFE45B}" destId="{97AE139F-8FC0-43B2-A6FA-40541C3BF059}" srcOrd="0" destOrd="0" presId="urn:microsoft.com/office/officeart/2005/8/layout/vList5"/>
    <dgm:cxn modelId="{294DB6A8-1E47-4E20-AA89-BFABBF854B5E}" type="presOf" srcId="{E39A02FD-841E-4161-A07B-438A2FAE3A29}" destId="{6C045EFB-AC04-4960-9777-8AE5EAF9C9E8}" srcOrd="0" destOrd="0" presId="urn:microsoft.com/office/officeart/2005/8/layout/vList5"/>
    <dgm:cxn modelId="{84DBDDBA-E379-4453-B1E0-D1CA6C4CDE3F}" srcId="{62BD30B5-4E59-4EE8-AE65-4F560866BD46}" destId="{40BB35BF-253E-42E8-8CC7-5C4F80F1E5FC}" srcOrd="0" destOrd="0" parTransId="{6D893C0D-F582-47F1-B85D-61BF1661FA21}" sibTransId="{75D5DB05-4926-45EC-BF2E-DA9A2DE65F30}"/>
    <dgm:cxn modelId="{40785FBE-8BED-4CD4-9AE8-C24504DD6724}" type="presOf" srcId="{EABF3FB3-905D-4049-B596-DC2F3F9DE075}" destId="{D7037233-0467-417A-ABEC-11077106CBFE}" srcOrd="0" destOrd="0" presId="urn:microsoft.com/office/officeart/2005/8/layout/vList5"/>
    <dgm:cxn modelId="{908FA4BE-C139-4311-B77B-D59883544FE5}" srcId="{9DFB9751-E25E-48CB-9CE7-13A02F46C18B}" destId="{A1F01D8E-FC70-4E30-A4DF-E73CB928282E}" srcOrd="3" destOrd="0" parTransId="{6D395761-1C02-42BE-9C87-A8F808B7F4F3}" sibTransId="{C2CEE477-5FD8-46FC-97B8-9ECA2C8B9149}"/>
    <dgm:cxn modelId="{01F05FC0-EF51-4EDF-B2F8-2DDE233D6829}" srcId="{3D113C38-83A9-4EBC-B653-08B5E07B3790}" destId="{3E75F16B-5833-42FC-B1CD-CC8067AFE45B}" srcOrd="0" destOrd="0" parTransId="{D7207B51-4B54-411F-9DCF-FAFD7DF763E3}" sibTransId="{84AF4572-AE03-4582-B6ED-6E872C82187F}"/>
    <dgm:cxn modelId="{933800C4-F2C4-4E07-B02C-37AECAEA31FC}" type="presOf" srcId="{2C49A58E-0AB1-4814-ADD1-B3FE590CC2A9}" destId="{E81C7011-6271-4DB9-99AC-73670C860186}" srcOrd="0" destOrd="0" presId="urn:microsoft.com/office/officeart/2005/8/layout/vList5"/>
    <dgm:cxn modelId="{4B759BC5-3732-4031-BBF1-BBEAEFABF2C1}" type="presOf" srcId="{9DFB9751-E25E-48CB-9CE7-13A02F46C18B}" destId="{4756AEEA-627F-4583-B50C-353F1E13680F}" srcOrd="0" destOrd="0" presId="urn:microsoft.com/office/officeart/2005/8/layout/vList5"/>
    <dgm:cxn modelId="{042DACD0-7143-4B0C-A1BF-D1F53F9F2650}" type="presOf" srcId="{D9DA7DBB-A883-4D72-8502-C353533166EB}" destId="{D0652711-F287-4D60-B871-1AD0A0C04F9D}" srcOrd="0" destOrd="0" presId="urn:microsoft.com/office/officeart/2005/8/layout/vList5"/>
    <dgm:cxn modelId="{F6913FD7-CD29-4F98-8EC1-529ADDC0B78D}" type="presOf" srcId="{A1F01D8E-FC70-4E30-A4DF-E73CB928282E}" destId="{3AF0CAC7-2B6C-42C6-9044-706EDDCDE416}" srcOrd="0" destOrd="0" presId="urn:microsoft.com/office/officeart/2005/8/layout/vList5"/>
    <dgm:cxn modelId="{92AAD9D9-4F77-44A8-BC6A-35125DF9C133}" type="presOf" srcId="{62BD30B5-4E59-4EE8-AE65-4F560866BD46}" destId="{A323D91D-CC38-479C-BDF6-DE3304E7BEE8}" srcOrd="0" destOrd="0" presId="urn:microsoft.com/office/officeart/2005/8/layout/vList5"/>
    <dgm:cxn modelId="{C8C8E3DA-7007-4D76-BE96-D03B07655B6F}" srcId="{9DFB9751-E25E-48CB-9CE7-13A02F46C18B}" destId="{D9DA7DBB-A883-4D72-8502-C353533166EB}" srcOrd="2" destOrd="0" parTransId="{4C3EA70F-3DD1-4097-A4CE-88721C135D84}" sibTransId="{DC0D9866-02E3-46C9-8513-A8DB63C2BF43}"/>
    <dgm:cxn modelId="{8F19C22C-B243-462F-B1AA-3CFDBA99B733}" type="presParOf" srcId="{4756AEEA-627F-4583-B50C-353F1E13680F}" destId="{8845F270-C5E5-4E64-A1E0-FD347C2006C7}" srcOrd="0" destOrd="0" presId="urn:microsoft.com/office/officeart/2005/8/layout/vList5"/>
    <dgm:cxn modelId="{08931FAE-C518-4C70-99CD-34AD153FA17A}" type="presParOf" srcId="{8845F270-C5E5-4E64-A1E0-FD347C2006C7}" destId="{1440617D-0C3F-472D-9E2F-F216AAB7334F}" srcOrd="0" destOrd="0" presId="urn:microsoft.com/office/officeart/2005/8/layout/vList5"/>
    <dgm:cxn modelId="{7093D18A-B9E6-47A2-9B3F-43DBB2395A0D}" type="presParOf" srcId="{8845F270-C5E5-4E64-A1E0-FD347C2006C7}" destId="{97AE139F-8FC0-43B2-A6FA-40541C3BF059}" srcOrd="1" destOrd="0" presId="urn:microsoft.com/office/officeart/2005/8/layout/vList5"/>
    <dgm:cxn modelId="{22CBC910-E638-4E19-98DD-30DF8C8F29CC}" type="presParOf" srcId="{4756AEEA-627F-4583-B50C-353F1E13680F}" destId="{7051ABA6-FD44-4837-B20D-2215754D7C02}" srcOrd="1" destOrd="0" presId="urn:microsoft.com/office/officeart/2005/8/layout/vList5"/>
    <dgm:cxn modelId="{544D6147-BA96-4FCC-9563-AAD2A5342D00}" type="presParOf" srcId="{4756AEEA-627F-4583-B50C-353F1E13680F}" destId="{7F55A5D0-31EC-492C-ADB3-8D1B552BD4C1}" srcOrd="2" destOrd="0" presId="urn:microsoft.com/office/officeart/2005/8/layout/vList5"/>
    <dgm:cxn modelId="{6E0D2107-FF76-4F6B-88D3-EE7CBC8D1E9A}" type="presParOf" srcId="{7F55A5D0-31EC-492C-ADB3-8D1B552BD4C1}" destId="{AEA0A5DC-57CF-46C8-AD7D-3BE8AC636AA0}" srcOrd="0" destOrd="0" presId="urn:microsoft.com/office/officeart/2005/8/layout/vList5"/>
    <dgm:cxn modelId="{980D577B-9935-402C-A06A-DB2A090B5EA1}" type="presParOf" srcId="{7F55A5D0-31EC-492C-ADB3-8D1B552BD4C1}" destId="{E81C7011-6271-4DB9-99AC-73670C860186}" srcOrd="1" destOrd="0" presId="urn:microsoft.com/office/officeart/2005/8/layout/vList5"/>
    <dgm:cxn modelId="{88B57D62-8D17-45EA-B3B9-30599B29973F}" type="presParOf" srcId="{4756AEEA-627F-4583-B50C-353F1E13680F}" destId="{D21A8BB1-D1BA-4170-89C5-0153286A026F}" srcOrd="3" destOrd="0" presId="urn:microsoft.com/office/officeart/2005/8/layout/vList5"/>
    <dgm:cxn modelId="{E4D25B83-5F4C-4DF0-9070-FE01B9F66F5D}" type="presParOf" srcId="{4756AEEA-627F-4583-B50C-353F1E13680F}" destId="{15764CEE-4F82-4C47-9D2D-DF873F2B0387}" srcOrd="4" destOrd="0" presId="urn:microsoft.com/office/officeart/2005/8/layout/vList5"/>
    <dgm:cxn modelId="{3F3C336B-1C69-479B-9CC6-01E5AC9E928A}" type="presParOf" srcId="{15764CEE-4F82-4C47-9D2D-DF873F2B0387}" destId="{D0652711-F287-4D60-B871-1AD0A0C04F9D}" srcOrd="0" destOrd="0" presId="urn:microsoft.com/office/officeart/2005/8/layout/vList5"/>
    <dgm:cxn modelId="{29F2252F-2757-449C-8CCC-BB101AB379BB}" type="presParOf" srcId="{15764CEE-4F82-4C47-9D2D-DF873F2B0387}" destId="{36DC9CE2-D07A-44EA-A6F5-1B1AC4742A7F}" srcOrd="1" destOrd="0" presId="urn:microsoft.com/office/officeart/2005/8/layout/vList5"/>
    <dgm:cxn modelId="{01E28FB0-8083-4822-8290-6EBD7E912DA6}" type="presParOf" srcId="{4756AEEA-627F-4583-B50C-353F1E13680F}" destId="{D039338F-A50D-488E-BF89-25612AFB52C9}" srcOrd="5" destOrd="0" presId="urn:microsoft.com/office/officeart/2005/8/layout/vList5"/>
    <dgm:cxn modelId="{F8B6837F-92F9-41B3-AA44-0497010693BA}" type="presParOf" srcId="{4756AEEA-627F-4583-B50C-353F1E13680F}" destId="{A5F9E2D0-8A16-463B-817A-4DDD0A0680CB}" srcOrd="6" destOrd="0" presId="urn:microsoft.com/office/officeart/2005/8/layout/vList5"/>
    <dgm:cxn modelId="{5E29B319-150C-41BE-A91F-63540EDC2CC3}" type="presParOf" srcId="{A5F9E2D0-8A16-463B-817A-4DDD0A0680CB}" destId="{3AF0CAC7-2B6C-42C6-9044-706EDDCDE416}" srcOrd="0" destOrd="0" presId="urn:microsoft.com/office/officeart/2005/8/layout/vList5"/>
    <dgm:cxn modelId="{2A296347-C254-4213-9FB1-8427FBB125FC}" type="presParOf" srcId="{A5F9E2D0-8A16-463B-817A-4DDD0A0680CB}" destId="{D7037233-0467-417A-ABEC-11077106CBFE}" srcOrd="1" destOrd="0" presId="urn:microsoft.com/office/officeart/2005/8/layout/vList5"/>
    <dgm:cxn modelId="{B0D4523C-6610-482F-A580-050097B3D1D6}" type="presParOf" srcId="{4756AEEA-627F-4583-B50C-353F1E13680F}" destId="{F88F3E0F-DF35-428A-A69F-008A6BF4D84C}" srcOrd="7" destOrd="0" presId="urn:microsoft.com/office/officeart/2005/8/layout/vList5"/>
    <dgm:cxn modelId="{604A9B7B-C9F0-4EE1-A596-F101A46D263B}" type="presParOf" srcId="{4756AEEA-627F-4583-B50C-353F1E13680F}" destId="{C225241C-2E88-44E8-890A-1A8F0B8164A3}" srcOrd="8" destOrd="0" presId="urn:microsoft.com/office/officeart/2005/8/layout/vList5"/>
    <dgm:cxn modelId="{B9A146D9-2A3F-4A18-A80D-C8CFDF252565}" type="presParOf" srcId="{C225241C-2E88-44E8-890A-1A8F0B8164A3}" destId="{A323D91D-CC38-479C-BDF6-DE3304E7BEE8}" srcOrd="0" destOrd="0" presId="urn:microsoft.com/office/officeart/2005/8/layout/vList5"/>
    <dgm:cxn modelId="{CC83EE05-ADF5-4219-B2C6-B88AE453BF92}" type="presParOf" srcId="{C225241C-2E88-44E8-890A-1A8F0B8164A3}" destId="{78C9A4EF-4720-4D09-B4F8-147C72210F4E}" srcOrd="1" destOrd="0" presId="urn:microsoft.com/office/officeart/2005/8/layout/vList5"/>
    <dgm:cxn modelId="{3F2CB6F8-C2BE-4C6B-B472-3C3008A297C6}" type="presParOf" srcId="{4756AEEA-627F-4583-B50C-353F1E13680F}" destId="{14EFD9F1-79C4-4338-A211-0221126E865D}" srcOrd="9" destOrd="0" presId="urn:microsoft.com/office/officeart/2005/8/layout/vList5"/>
    <dgm:cxn modelId="{225954F0-53AF-4837-ACA4-6B51F1C41471}" type="presParOf" srcId="{4756AEEA-627F-4583-B50C-353F1E13680F}" destId="{E4175678-889F-4027-827D-FA7BCD6438A1}" srcOrd="10" destOrd="0" presId="urn:microsoft.com/office/officeart/2005/8/layout/vList5"/>
    <dgm:cxn modelId="{A90A15FE-86F3-4E6E-AAAC-E90B9FC6734C}" type="presParOf" srcId="{E4175678-889F-4027-827D-FA7BCD6438A1}" destId="{EDD90858-8DC8-4761-A7E6-E53579C0BD0B}" srcOrd="0" destOrd="0" presId="urn:microsoft.com/office/officeart/2005/8/layout/vList5"/>
    <dgm:cxn modelId="{2840603A-0A6F-45CA-9821-69BAC589551E}" type="presParOf" srcId="{E4175678-889F-4027-827D-FA7BCD6438A1}" destId="{6C045EFB-AC04-4960-9777-8AE5EAF9C9E8}" srcOrd="1" destOrd="0" presId="urn:microsoft.com/office/officeart/2005/8/layout/vList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4CB0572-E5A7-47A3-A9B7-540B938C830B}" type="doc">
      <dgm:prSet loTypeId="urn:microsoft.com/office/officeart/2005/8/layout/cycle8" loCatId="cycle" qsTypeId="urn:microsoft.com/office/officeart/2005/8/quickstyle/simple1" qsCatId="simple" csTypeId="urn:microsoft.com/office/officeart/2005/8/colors/accent0_1" csCatId="mainScheme" phldr="1"/>
      <dgm:spPr/>
    </dgm:pt>
    <dgm:pt modelId="{055749A6-7E2F-4972-A4FC-31790E782A86}">
      <dgm:prSet phldrT="[Текст]" custT="1"/>
      <dgm:spPr/>
      <dgm:t>
        <a:bodyPr/>
        <a:lstStyle/>
        <a:p>
          <a:r>
            <a:rPr lang="ru-RU" sz="1200">
              <a:latin typeface="Times New Roman" pitchFamily="18" charset="0"/>
              <a:cs typeface="Times New Roman" pitchFamily="18" charset="0"/>
            </a:rPr>
            <a:t>Экономикалық</a:t>
          </a:r>
        </a:p>
      </dgm:t>
    </dgm:pt>
    <dgm:pt modelId="{F353C7C6-19AD-4E17-A0A3-3A2B1B5DFA2F}" type="parTrans" cxnId="{08D45DD8-600E-4433-9ED7-C0A5D0D83576}">
      <dgm:prSet/>
      <dgm:spPr/>
      <dgm:t>
        <a:bodyPr/>
        <a:lstStyle/>
        <a:p>
          <a:endParaRPr lang="ru-RU"/>
        </a:p>
      </dgm:t>
    </dgm:pt>
    <dgm:pt modelId="{0E3227DD-3CA7-49B8-8AEF-718646C53C3C}" type="sibTrans" cxnId="{08D45DD8-600E-4433-9ED7-C0A5D0D83576}">
      <dgm:prSet/>
      <dgm:spPr/>
      <dgm:t>
        <a:bodyPr/>
        <a:lstStyle/>
        <a:p>
          <a:endParaRPr lang="ru-RU"/>
        </a:p>
      </dgm:t>
    </dgm:pt>
    <dgm:pt modelId="{432D9688-B2CD-4F33-9550-91FC3671F05B}">
      <dgm:prSet phldrT="[Текст]" custT="1"/>
      <dgm:spPr/>
      <dgm:t>
        <a:bodyPr/>
        <a:lstStyle/>
        <a:p>
          <a:r>
            <a:rPr lang="ru-RU" sz="1200">
              <a:latin typeface="Times New Roman" pitchFamily="18" charset="0"/>
              <a:cs typeface="Times New Roman" pitchFamily="18" charset="0"/>
            </a:rPr>
            <a:t>Экологиялық</a:t>
          </a:r>
        </a:p>
      </dgm:t>
    </dgm:pt>
    <dgm:pt modelId="{C26E4A8B-AF17-4782-A797-DF4ADDE7D457}" type="parTrans" cxnId="{3914EDA3-29F6-4C1A-ACB6-D6708CB85726}">
      <dgm:prSet/>
      <dgm:spPr/>
      <dgm:t>
        <a:bodyPr/>
        <a:lstStyle/>
        <a:p>
          <a:endParaRPr lang="ru-RU"/>
        </a:p>
      </dgm:t>
    </dgm:pt>
    <dgm:pt modelId="{FF4BF80D-B6CD-4FC2-99A0-9E67DBAE6726}" type="sibTrans" cxnId="{3914EDA3-29F6-4C1A-ACB6-D6708CB85726}">
      <dgm:prSet/>
      <dgm:spPr/>
      <dgm:t>
        <a:bodyPr/>
        <a:lstStyle/>
        <a:p>
          <a:endParaRPr lang="ru-RU"/>
        </a:p>
      </dgm:t>
    </dgm:pt>
    <dgm:pt modelId="{7C17ABE5-E589-469B-92D5-02421118EB2B}">
      <dgm:prSet phldrT="[Текст]" custT="1"/>
      <dgm:spPr/>
      <dgm:t>
        <a:bodyPr/>
        <a:lstStyle/>
        <a:p>
          <a:r>
            <a:rPr lang="ru-RU" sz="1200">
              <a:latin typeface="Times New Roman" pitchFamily="18" charset="0"/>
              <a:cs typeface="Times New Roman" pitchFamily="18" charset="0"/>
            </a:rPr>
            <a:t>Әлеуметтік</a:t>
          </a:r>
        </a:p>
      </dgm:t>
    </dgm:pt>
    <dgm:pt modelId="{4E8CB55C-120D-4267-8CA4-E09C3803095D}" type="sibTrans" cxnId="{0C455182-8EA6-44C1-BC67-E81C5B195EA5}">
      <dgm:prSet/>
      <dgm:spPr/>
      <dgm:t>
        <a:bodyPr/>
        <a:lstStyle/>
        <a:p>
          <a:endParaRPr lang="ru-RU"/>
        </a:p>
      </dgm:t>
    </dgm:pt>
    <dgm:pt modelId="{B5851A55-02A3-4EB5-A1DE-138DC3BE23BD}" type="parTrans" cxnId="{0C455182-8EA6-44C1-BC67-E81C5B195EA5}">
      <dgm:prSet/>
      <dgm:spPr/>
      <dgm:t>
        <a:bodyPr/>
        <a:lstStyle/>
        <a:p>
          <a:endParaRPr lang="ru-RU"/>
        </a:p>
      </dgm:t>
    </dgm:pt>
    <dgm:pt modelId="{E8173665-DBFB-45A1-904D-9DB4A2C6B638}" type="pres">
      <dgm:prSet presAssocID="{54CB0572-E5A7-47A3-A9B7-540B938C830B}" presName="compositeShape" presStyleCnt="0">
        <dgm:presLayoutVars>
          <dgm:chMax val="7"/>
          <dgm:dir/>
          <dgm:resizeHandles val="exact"/>
        </dgm:presLayoutVars>
      </dgm:prSet>
      <dgm:spPr/>
    </dgm:pt>
    <dgm:pt modelId="{D564B18F-6891-4767-B09A-763B93E755B7}" type="pres">
      <dgm:prSet presAssocID="{54CB0572-E5A7-47A3-A9B7-540B938C830B}" presName="wedge1" presStyleLbl="node1" presStyleIdx="0" presStyleCnt="3" custScaleX="102660"/>
      <dgm:spPr/>
    </dgm:pt>
    <dgm:pt modelId="{CF306B1D-E782-4B8B-A212-CDFDB4102755}" type="pres">
      <dgm:prSet presAssocID="{54CB0572-E5A7-47A3-A9B7-540B938C830B}" presName="dummy1a" presStyleCnt="0"/>
      <dgm:spPr/>
    </dgm:pt>
    <dgm:pt modelId="{B52622E4-2543-4F92-8721-9B566796FFF0}" type="pres">
      <dgm:prSet presAssocID="{54CB0572-E5A7-47A3-A9B7-540B938C830B}" presName="dummy1b" presStyleCnt="0"/>
      <dgm:spPr/>
    </dgm:pt>
    <dgm:pt modelId="{48F6994A-CB6F-480E-83C6-1A47949C286A}" type="pres">
      <dgm:prSet presAssocID="{54CB0572-E5A7-47A3-A9B7-540B938C830B}" presName="wedge1Tx" presStyleLbl="node1" presStyleIdx="0" presStyleCnt="3">
        <dgm:presLayoutVars>
          <dgm:chMax val="0"/>
          <dgm:chPref val="0"/>
          <dgm:bulletEnabled val="1"/>
        </dgm:presLayoutVars>
      </dgm:prSet>
      <dgm:spPr/>
    </dgm:pt>
    <dgm:pt modelId="{C81138D1-93E1-4FF7-89D9-BD211CAA7EFA}" type="pres">
      <dgm:prSet presAssocID="{54CB0572-E5A7-47A3-A9B7-540B938C830B}" presName="wedge2" presStyleLbl="node1" presStyleIdx="1" presStyleCnt="3"/>
      <dgm:spPr/>
    </dgm:pt>
    <dgm:pt modelId="{0480E97A-C194-49BF-88B3-8AACE06DBC31}" type="pres">
      <dgm:prSet presAssocID="{54CB0572-E5A7-47A3-A9B7-540B938C830B}" presName="dummy2a" presStyleCnt="0"/>
      <dgm:spPr/>
    </dgm:pt>
    <dgm:pt modelId="{CCD9A953-CC16-4E15-AFBB-64E58DBFC88B}" type="pres">
      <dgm:prSet presAssocID="{54CB0572-E5A7-47A3-A9B7-540B938C830B}" presName="dummy2b" presStyleCnt="0"/>
      <dgm:spPr/>
    </dgm:pt>
    <dgm:pt modelId="{3D7D3216-9D04-455C-9F35-CBAF313306FE}" type="pres">
      <dgm:prSet presAssocID="{54CB0572-E5A7-47A3-A9B7-540B938C830B}" presName="wedge2Tx" presStyleLbl="node1" presStyleIdx="1" presStyleCnt="3">
        <dgm:presLayoutVars>
          <dgm:chMax val="0"/>
          <dgm:chPref val="0"/>
          <dgm:bulletEnabled val="1"/>
        </dgm:presLayoutVars>
      </dgm:prSet>
      <dgm:spPr/>
    </dgm:pt>
    <dgm:pt modelId="{2655AF9E-7B6C-4DC8-8573-A0C6E28A6B24}" type="pres">
      <dgm:prSet presAssocID="{54CB0572-E5A7-47A3-A9B7-540B938C830B}" presName="wedge3" presStyleLbl="node1" presStyleIdx="2" presStyleCnt="3"/>
      <dgm:spPr/>
    </dgm:pt>
    <dgm:pt modelId="{D1E8435B-8E4D-418C-9974-E40452D10B2D}" type="pres">
      <dgm:prSet presAssocID="{54CB0572-E5A7-47A3-A9B7-540B938C830B}" presName="dummy3a" presStyleCnt="0"/>
      <dgm:spPr/>
    </dgm:pt>
    <dgm:pt modelId="{945B8F84-5D53-44CD-9677-D745EBBF57F7}" type="pres">
      <dgm:prSet presAssocID="{54CB0572-E5A7-47A3-A9B7-540B938C830B}" presName="dummy3b" presStyleCnt="0"/>
      <dgm:spPr/>
    </dgm:pt>
    <dgm:pt modelId="{43078023-F376-47CF-A5AC-9D3D0629E3E8}" type="pres">
      <dgm:prSet presAssocID="{54CB0572-E5A7-47A3-A9B7-540B938C830B}" presName="wedge3Tx" presStyleLbl="node1" presStyleIdx="2" presStyleCnt="3">
        <dgm:presLayoutVars>
          <dgm:chMax val="0"/>
          <dgm:chPref val="0"/>
          <dgm:bulletEnabled val="1"/>
        </dgm:presLayoutVars>
      </dgm:prSet>
      <dgm:spPr/>
    </dgm:pt>
    <dgm:pt modelId="{BF847595-B93E-42E8-A3E3-BCF98D888727}" type="pres">
      <dgm:prSet presAssocID="{0E3227DD-3CA7-49B8-8AEF-718646C53C3C}" presName="arrowWedge1" presStyleLbl="fgSibTrans2D1" presStyleIdx="0" presStyleCnt="3"/>
      <dgm:spPr/>
    </dgm:pt>
    <dgm:pt modelId="{5BF4B08B-BF40-4134-8668-5E8C1225B208}" type="pres">
      <dgm:prSet presAssocID="{FF4BF80D-B6CD-4FC2-99A0-9E67DBAE6726}" presName="arrowWedge2" presStyleLbl="fgSibTrans2D1" presStyleIdx="1" presStyleCnt="3"/>
      <dgm:spPr/>
    </dgm:pt>
    <dgm:pt modelId="{5BD33EBF-D0F5-4CE3-B892-14ABB694417F}" type="pres">
      <dgm:prSet presAssocID="{4E8CB55C-120D-4267-8CA4-E09C3803095D}" presName="arrowWedge3" presStyleLbl="fgSibTrans2D1" presStyleIdx="2" presStyleCnt="3"/>
      <dgm:spPr/>
    </dgm:pt>
  </dgm:ptLst>
  <dgm:cxnLst>
    <dgm:cxn modelId="{DF29AB0E-271E-443A-A23F-072EFE934058}" type="presOf" srcId="{432D9688-B2CD-4F33-9550-91FC3671F05B}" destId="{3D7D3216-9D04-455C-9F35-CBAF313306FE}" srcOrd="1" destOrd="0" presId="urn:microsoft.com/office/officeart/2005/8/layout/cycle8"/>
    <dgm:cxn modelId="{9C4B8C23-A2E1-4B3E-966A-130F88C8ADFE}" type="presOf" srcId="{54CB0572-E5A7-47A3-A9B7-540B938C830B}" destId="{E8173665-DBFB-45A1-904D-9DB4A2C6B638}" srcOrd="0" destOrd="0" presId="urn:microsoft.com/office/officeart/2005/8/layout/cycle8"/>
    <dgm:cxn modelId="{6F31DA6F-F0F7-4F57-8E25-E39DAC010842}" type="presOf" srcId="{432D9688-B2CD-4F33-9550-91FC3671F05B}" destId="{C81138D1-93E1-4FF7-89D9-BD211CAA7EFA}" srcOrd="0" destOrd="0" presId="urn:microsoft.com/office/officeart/2005/8/layout/cycle8"/>
    <dgm:cxn modelId="{0C455182-8EA6-44C1-BC67-E81C5B195EA5}" srcId="{54CB0572-E5A7-47A3-A9B7-540B938C830B}" destId="{7C17ABE5-E589-469B-92D5-02421118EB2B}" srcOrd="2" destOrd="0" parTransId="{B5851A55-02A3-4EB5-A1DE-138DC3BE23BD}" sibTransId="{4E8CB55C-120D-4267-8CA4-E09C3803095D}"/>
    <dgm:cxn modelId="{2472B587-7E8D-41F8-861E-D08EBE6A9886}" type="presOf" srcId="{7C17ABE5-E589-469B-92D5-02421118EB2B}" destId="{2655AF9E-7B6C-4DC8-8573-A0C6E28A6B24}" srcOrd="0" destOrd="0" presId="urn:microsoft.com/office/officeart/2005/8/layout/cycle8"/>
    <dgm:cxn modelId="{098AEE8D-456F-4C2B-B4EC-03CCB2D334C3}" type="presOf" srcId="{7C17ABE5-E589-469B-92D5-02421118EB2B}" destId="{43078023-F376-47CF-A5AC-9D3D0629E3E8}" srcOrd="1" destOrd="0" presId="urn:microsoft.com/office/officeart/2005/8/layout/cycle8"/>
    <dgm:cxn modelId="{B7A82797-086C-4B93-83A6-0A63BD4A2CC2}" type="presOf" srcId="{055749A6-7E2F-4972-A4FC-31790E782A86}" destId="{D564B18F-6891-4767-B09A-763B93E755B7}" srcOrd="0" destOrd="0" presId="urn:microsoft.com/office/officeart/2005/8/layout/cycle8"/>
    <dgm:cxn modelId="{3914EDA3-29F6-4C1A-ACB6-D6708CB85726}" srcId="{54CB0572-E5A7-47A3-A9B7-540B938C830B}" destId="{432D9688-B2CD-4F33-9550-91FC3671F05B}" srcOrd="1" destOrd="0" parTransId="{C26E4A8B-AF17-4782-A797-DF4ADDE7D457}" sibTransId="{FF4BF80D-B6CD-4FC2-99A0-9E67DBAE6726}"/>
    <dgm:cxn modelId="{08D45DD8-600E-4433-9ED7-C0A5D0D83576}" srcId="{54CB0572-E5A7-47A3-A9B7-540B938C830B}" destId="{055749A6-7E2F-4972-A4FC-31790E782A86}" srcOrd="0" destOrd="0" parTransId="{F353C7C6-19AD-4E17-A0A3-3A2B1B5DFA2F}" sibTransId="{0E3227DD-3CA7-49B8-8AEF-718646C53C3C}"/>
    <dgm:cxn modelId="{A2CBC5F1-3E94-4157-9A8E-0E2603FE6B34}" type="presOf" srcId="{055749A6-7E2F-4972-A4FC-31790E782A86}" destId="{48F6994A-CB6F-480E-83C6-1A47949C286A}" srcOrd="1" destOrd="0" presId="urn:microsoft.com/office/officeart/2005/8/layout/cycle8"/>
    <dgm:cxn modelId="{FB97825B-3217-47CE-BB21-EB823026C351}" type="presParOf" srcId="{E8173665-DBFB-45A1-904D-9DB4A2C6B638}" destId="{D564B18F-6891-4767-B09A-763B93E755B7}" srcOrd="0" destOrd="0" presId="urn:microsoft.com/office/officeart/2005/8/layout/cycle8"/>
    <dgm:cxn modelId="{7441987C-A2C6-4EB3-88AB-B5A458452331}" type="presParOf" srcId="{E8173665-DBFB-45A1-904D-9DB4A2C6B638}" destId="{CF306B1D-E782-4B8B-A212-CDFDB4102755}" srcOrd="1" destOrd="0" presId="urn:microsoft.com/office/officeart/2005/8/layout/cycle8"/>
    <dgm:cxn modelId="{F55D6B65-E247-4385-9544-DAC0F79E7FEE}" type="presParOf" srcId="{E8173665-DBFB-45A1-904D-9DB4A2C6B638}" destId="{B52622E4-2543-4F92-8721-9B566796FFF0}" srcOrd="2" destOrd="0" presId="urn:microsoft.com/office/officeart/2005/8/layout/cycle8"/>
    <dgm:cxn modelId="{B825E871-6EC7-43E0-AA3A-C556BA245BEF}" type="presParOf" srcId="{E8173665-DBFB-45A1-904D-9DB4A2C6B638}" destId="{48F6994A-CB6F-480E-83C6-1A47949C286A}" srcOrd="3" destOrd="0" presId="urn:microsoft.com/office/officeart/2005/8/layout/cycle8"/>
    <dgm:cxn modelId="{BC59503D-0E64-440B-94DF-70BE35B74D76}" type="presParOf" srcId="{E8173665-DBFB-45A1-904D-9DB4A2C6B638}" destId="{C81138D1-93E1-4FF7-89D9-BD211CAA7EFA}" srcOrd="4" destOrd="0" presId="urn:microsoft.com/office/officeart/2005/8/layout/cycle8"/>
    <dgm:cxn modelId="{B67C1ED3-6B5E-427C-9E61-01A0A95C7055}" type="presParOf" srcId="{E8173665-DBFB-45A1-904D-9DB4A2C6B638}" destId="{0480E97A-C194-49BF-88B3-8AACE06DBC31}" srcOrd="5" destOrd="0" presId="urn:microsoft.com/office/officeart/2005/8/layout/cycle8"/>
    <dgm:cxn modelId="{8EFA6D12-938B-491E-AF25-8996EAE96059}" type="presParOf" srcId="{E8173665-DBFB-45A1-904D-9DB4A2C6B638}" destId="{CCD9A953-CC16-4E15-AFBB-64E58DBFC88B}" srcOrd="6" destOrd="0" presId="urn:microsoft.com/office/officeart/2005/8/layout/cycle8"/>
    <dgm:cxn modelId="{9A4AAD89-DD60-434B-B9E8-BE632DD2434B}" type="presParOf" srcId="{E8173665-DBFB-45A1-904D-9DB4A2C6B638}" destId="{3D7D3216-9D04-455C-9F35-CBAF313306FE}" srcOrd="7" destOrd="0" presId="urn:microsoft.com/office/officeart/2005/8/layout/cycle8"/>
    <dgm:cxn modelId="{EE778F9B-EA8C-48B6-8492-5B6AC479A943}" type="presParOf" srcId="{E8173665-DBFB-45A1-904D-9DB4A2C6B638}" destId="{2655AF9E-7B6C-4DC8-8573-A0C6E28A6B24}" srcOrd="8" destOrd="0" presId="urn:microsoft.com/office/officeart/2005/8/layout/cycle8"/>
    <dgm:cxn modelId="{AC5AA579-27F5-4737-A4D1-299AE7012028}" type="presParOf" srcId="{E8173665-DBFB-45A1-904D-9DB4A2C6B638}" destId="{D1E8435B-8E4D-418C-9974-E40452D10B2D}" srcOrd="9" destOrd="0" presId="urn:microsoft.com/office/officeart/2005/8/layout/cycle8"/>
    <dgm:cxn modelId="{A8CDEAEF-5366-4FF9-AAC9-A76164248EC8}" type="presParOf" srcId="{E8173665-DBFB-45A1-904D-9DB4A2C6B638}" destId="{945B8F84-5D53-44CD-9677-D745EBBF57F7}" srcOrd="10" destOrd="0" presId="urn:microsoft.com/office/officeart/2005/8/layout/cycle8"/>
    <dgm:cxn modelId="{A5A70865-5FA0-4021-9C71-7D2E42E5A956}" type="presParOf" srcId="{E8173665-DBFB-45A1-904D-9DB4A2C6B638}" destId="{43078023-F376-47CF-A5AC-9D3D0629E3E8}" srcOrd="11" destOrd="0" presId="urn:microsoft.com/office/officeart/2005/8/layout/cycle8"/>
    <dgm:cxn modelId="{0CB140FF-88E9-41B3-A534-F6B379863226}" type="presParOf" srcId="{E8173665-DBFB-45A1-904D-9DB4A2C6B638}" destId="{BF847595-B93E-42E8-A3E3-BCF98D888727}" srcOrd="12" destOrd="0" presId="urn:microsoft.com/office/officeart/2005/8/layout/cycle8"/>
    <dgm:cxn modelId="{AC6900B9-67F2-4758-B9A2-DDB109D6DCA5}" type="presParOf" srcId="{E8173665-DBFB-45A1-904D-9DB4A2C6B638}" destId="{5BF4B08B-BF40-4134-8668-5E8C1225B208}" srcOrd="13" destOrd="0" presId="urn:microsoft.com/office/officeart/2005/8/layout/cycle8"/>
    <dgm:cxn modelId="{C2BDFBB0-7BAD-47FF-8EE3-F50074EC0D5D}" type="presParOf" srcId="{E8173665-DBFB-45A1-904D-9DB4A2C6B638}" destId="{5BD33EBF-D0F5-4CE3-B892-14ABB694417F}" srcOrd="14" destOrd="0" presId="urn:microsoft.com/office/officeart/2005/8/layout/cycle8"/>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BB5D61B-9F3C-4EE9-8E35-1E2F6BCC81E6}"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3F539F7D-CB00-440F-9F7B-9339016B7D31}">
      <dgm:prSet phldrT="[Текст]" custT="1"/>
      <dgm:spPr/>
      <dgm:t>
        <a:bodyPr/>
        <a:lstStyle/>
        <a:p>
          <a:r>
            <a:rPr lang="kk-KZ" sz="1200">
              <a:latin typeface="Times New Roman" panose="02020603050405020304" pitchFamily="18" charset="0"/>
              <a:cs typeface="Times New Roman" panose="02020603050405020304" pitchFamily="18" charset="0"/>
            </a:rPr>
            <a:t>Ет және ет өнімдері; құс, жұмыртқа және оларды қайта өңдеу өнімдері</a:t>
          </a:r>
          <a:endParaRPr lang="ru-RU" sz="1200">
            <a:latin typeface="Times New Roman" panose="02020603050405020304" pitchFamily="18" charset="0"/>
            <a:cs typeface="Times New Roman" panose="02020603050405020304" pitchFamily="18" charset="0"/>
          </a:endParaRPr>
        </a:p>
      </dgm:t>
    </dgm:pt>
    <dgm:pt modelId="{4E7EFA4E-59EC-4732-BACF-36D977E5A322}" type="parTrans" cxnId="{4AC33ABE-7A2E-4860-AF95-9DAC94F609DB}">
      <dgm:prSet/>
      <dgm:spPr/>
      <dgm:t>
        <a:bodyPr/>
        <a:lstStyle/>
        <a:p>
          <a:endParaRPr lang="ru-RU"/>
        </a:p>
      </dgm:t>
    </dgm:pt>
    <dgm:pt modelId="{DAEE928C-03FA-4EED-BE7B-B5DF0025C6CB}" type="sibTrans" cxnId="{4AC33ABE-7A2E-4860-AF95-9DAC94F609DB}">
      <dgm:prSet/>
      <dgm:spPr/>
      <dgm:t>
        <a:bodyPr/>
        <a:lstStyle/>
        <a:p>
          <a:endParaRPr lang="ru-RU"/>
        </a:p>
      </dgm:t>
    </dgm:pt>
    <dgm:pt modelId="{CBB2A17B-7BF7-4553-B79B-6BFA1E1A23AB}">
      <dgm:prSet phldrT="[Текст]" custT="1"/>
      <dgm:spPr/>
      <dgm:t>
        <a:bodyPr/>
        <a:lstStyle/>
        <a:p>
          <a:r>
            <a:rPr lang="kk-KZ" sz="1200">
              <a:latin typeface="Times New Roman" panose="02020603050405020304" pitchFamily="18" charset="0"/>
              <a:cs typeface="Times New Roman" panose="02020603050405020304" pitchFamily="18" charset="0"/>
            </a:rPr>
            <a:t>Сүт және сүт өнімдері</a:t>
          </a:r>
          <a:endParaRPr lang="ru-RU" sz="1200">
            <a:latin typeface="Times New Roman" panose="02020603050405020304" pitchFamily="18" charset="0"/>
            <a:cs typeface="Times New Roman" panose="02020603050405020304" pitchFamily="18" charset="0"/>
          </a:endParaRPr>
        </a:p>
      </dgm:t>
    </dgm:pt>
    <dgm:pt modelId="{7D74BB39-A170-4F72-A80A-C1BB1DC1D75E}" type="parTrans" cxnId="{5833C1A5-604A-410E-BCBA-C9FBD5134E02}">
      <dgm:prSet/>
      <dgm:spPr/>
      <dgm:t>
        <a:bodyPr/>
        <a:lstStyle/>
        <a:p>
          <a:endParaRPr lang="ru-RU"/>
        </a:p>
      </dgm:t>
    </dgm:pt>
    <dgm:pt modelId="{07229EF9-5FDE-41F3-9690-ABE8AE08077B}" type="sibTrans" cxnId="{5833C1A5-604A-410E-BCBA-C9FBD5134E02}">
      <dgm:prSet/>
      <dgm:spPr/>
      <dgm:t>
        <a:bodyPr/>
        <a:lstStyle/>
        <a:p>
          <a:endParaRPr lang="ru-RU"/>
        </a:p>
      </dgm:t>
    </dgm:pt>
    <dgm:pt modelId="{808DC198-0030-4AEA-A0E2-C7667E96B7C6}">
      <dgm:prSet phldrT="[Текст]" custT="1"/>
      <dgm:spPr/>
      <dgm:t>
        <a:bodyPr/>
        <a:lstStyle/>
        <a:p>
          <a:r>
            <a:rPr lang="kk-KZ" sz="1200">
              <a:latin typeface="Times New Roman" panose="02020603050405020304" pitchFamily="18" charset="0"/>
              <a:cs typeface="Times New Roman" panose="02020603050405020304" pitchFamily="18" charset="0"/>
            </a:rPr>
            <a:t>Балық, балық емес балық өнімдері және олардан өндірілетін өнімдер. </a:t>
          </a:r>
          <a:endParaRPr lang="ru-RU" sz="1200">
            <a:latin typeface="Times New Roman" panose="02020603050405020304" pitchFamily="18" charset="0"/>
            <a:cs typeface="Times New Roman" panose="02020603050405020304" pitchFamily="18" charset="0"/>
          </a:endParaRPr>
        </a:p>
      </dgm:t>
    </dgm:pt>
    <dgm:pt modelId="{67D1B911-E213-4F74-A5B4-C592728B545E}" type="parTrans" cxnId="{7AEA1DFF-7226-4969-A5B2-B3B253994125}">
      <dgm:prSet/>
      <dgm:spPr/>
      <dgm:t>
        <a:bodyPr/>
        <a:lstStyle/>
        <a:p>
          <a:endParaRPr lang="ru-RU"/>
        </a:p>
      </dgm:t>
    </dgm:pt>
    <dgm:pt modelId="{67EB29CA-B41E-4917-A923-0B7339A21877}" type="sibTrans" cxnId="{7AEA1DFF-7226-4969-A5B2-B3B253994125}">
      <dgm:prSet/>
      <dgm:spPr/>
      <dgm:t>
        <a:bodyPr/>
        <a:lstStyle/>
        <a:p>
          <a:endParaRPr lang="ru-RU"/>
        </a:p>
      </dgm:t>
    </dgm:pt>
    <dgm:pt modelId="{8299CB0C-440E-4819-A319-AD86160D02BC}">
      <dgm:prSet phldrT="[Текст]" custT="1"/>
      <dgm:spPr/>
      <dgm:t>
        <a:bodyPr/>
        <a:lstStyle/>
        <a:p>
          <a:r>
            <a:rPr lang="kk-KZ" sz="1200">
              <a:latin typeface="Times New Roman" panose="02020603050405020304" pitchFamily="18" charset="0"/>
              <a:cs typeface="Times New Roman" panose="02020603050405020304" pitchFamily="18" charset="0"/>
            </a:rPr>
            <a:t>Астық ( тұқым), ұн–жарма және нан–тоқаш өнімдері</a:t>
          </a:r>
          <a:endParaRPr lang="ru-RU" sz="1200">
            <a:latin typeface="Times New Roman" panose="02020603050405020304" pitchFamily="18" charset="0"/>
            <a:cs typeface="Times New Roman" panose="02020603050405020304" pitchFamily="18" charset="0"/>
          </a:endParaRPr>
        </a:p>
      </dgm:t>
    </dgm:pt>
    <dgm:pt modelId="{2718E7D7-1FF2-4EED-9BD5-B29F83CE4030}" type="parTrans" cxnId="{FD6C508C-0466-47D3-9832-6255D043F027}">
      <dgm:prSet/>
      <dgm:spPr/>
      <dgm:t>
        <a:bodyPr/>
        <a:lstStyle/>
        <a:p>
          <a:endParaRPr lang="ru-RU"/>
        </a:p>
      </dgm:t>
    </dgm:pt>
    <dgm:pt modelId="{65774140-0D57-4136-94EA-5177F8978223}" type="sibTrans" cxnId="{FD6C508C-0466-47D3-9832-6255D043F027}">
      <dgm:prSet/>
      <dgm:spPr/>
      <dgm:t>
        <a:bodyPr/>
        <a:lstStyle/>
        <a:p>
          <a:endParaRPr lang="ru-RU"/>
        </a:p>
      </dgm:t>
    </dgm:pt>
    <dgm:pt modelId="{985D78B0-7CC7-4116-889B-F2B035916D38}">
      <dgm:prSet phldrT="[Текст]" custT="1"/>
      <dgm:spPr/>
      <dgm:t>
        <a:bodyPr/>
        <a:lstStyle/>
        <a:p>
          <a:r>
            <a:rPr lang="kk-KZ" sz="1200">
              <a:latin typeface="Times New Roman" panose="02020603050405020304" pitchFamily="18" charset="0"/>
              <a:cs typeface="Times New Roman" panose="02020603050405020304" pitchFamily="18" charset="0"/>
            </a:rPr>
            <a:t>Қант және кондитерлік өнімдер.</a:t>
          </a:r>
          <a:endParaRPr lang="ru-RU" sz="1200">
            <a:latin typeface="Times New Roman" panose="02020603050405020304" pitchFamily="18" charset="0"/>
            <a:cs typeface="Times New Roman" panose="02020603050405020304" pitchFamily="18" charset="0"/>
          </a:endParaRPr>
        </a:p>
      </dgm:t>
    </dgm:pt>
    <dgm:pt modelId="{B452CC02-D0F8-493A-B399-5B40EA3A2BC0}" type="parTrans" cxnId="{F204A9D8-EC92-4580-8EC6-E5B4E726F230}">
      <dgm:prSet/>
      <dgm:spPr/>
      <dgm:t>
        <a:bodyPr/>
        <a:lstStyle/>
        <a:p>
          <a:endParaRPr lang="ru-RU"/>
        </a:p>
      </dgm:t>
    </dgm:pt>
    <dgm:pt modelId="{13D1E797-C473-497E-A131-3ACF4D7D35CC}" type="sibTrans" cxnId="{F204A9D8-EC92-4580-8EC6-E5B4E726F230}">
      <dgm:prSet/>
      <dgm:spPr/>
      <dgm:t>
        <a:bodyPr/>
        <a:lstStyle/>
        <a:p>
          <a:endParaRPr lang="ru-RU"/>
        </a:p>
      </dgm:t>
    </dgm:pt>
    <dgm:pt modelId="{8CF6AC94-83F4-46D4-A4A4-B86A4130A2E3}">
      <dgm:prSet phldrT="[Текст]" custT="1"/>
      <dgm:spPr/>
      <dgm:t>
        <a:bodyPr/>
        <a:lstStyle/>
        <a:p>
          <a:r>
            <a:rPr lang="kk-KZ" sz="1200">
              <a:latin typeface="Times New Roman" panose="02020603050405020304" pitchFamily="18" charset="0"/>
              <a:cs typeface="Times New Roman" panose="02020603050405020304" pitchFamily="18" charset="0"/>
            </a:rPr>
            <a:t>Жеміс–көкөніс өнімдері.  </a:t>
          </a:r>
          <a:endParaRPr lang="ru-RU" sz="1200">
            <a:latin typeface="Times New Roman" panose="02020603050405020304" pitchFamily="18" charset="0"/>
            <a:cs typeface="Times New Roman" panose="02020603050405020304" pitchFamily="18" charset="0"/>
          </a:endParaRPr>
        </a:p>
      </dgm:t>
    </dgm:pt>
    <dgm:pt modelId="{92167096-0402-423A-9D42-C24DDC38A481}" type="parTrans" cxnId="{216D2C2B-BACA-472F-8D0C-30D426C51628}">
      <dgm:prSet/>
      <dgm:spPr/>
      <dgm:t>
        <a:bodyPr/>
        <a:lstStyle/>
        <a:p>
          <a:endParaRPr lang="ru-RU"/>
        </a:p>
      </dgm:t>
    </dgm:pt>
    <dgm:pt modelId="{657B8A57-3B10-411E-BEB2-36AABF288449}" type="sibTrans" cxnId="{216D2C2B-BACA-472F-8D0C-30D426C51628}">
      <dgm:prSet/>
      <dgm:spPr/>
      <dgm:t>
        <a:bodyPr/>
        <a:lstStyle/>
        <a:p>
          <a:endParaRPr lang="ru-RU"/>
        </a:p>
      </dgm:t>
    </dgm:pt>
    <dgm:pt modelId="{92AFC69F-3BF7-44B1-A3E9-515EFB4013D0}">
      <dgm:prSet phldrT="[Текст]" custT="1"/>
      <dgm:spPr/>
      <dgm:t>
        <a:bodyPr/>
        <a:lstStyle/>
        <a:p>
          <a:r>
            <a:rPr lang="kk-KZ" sz="1200">
              <a:latin typeface="Times New Roman" panose="02020603050405020304" pitchFamily="18" charset="0"/>
              <a:cs typeface="Times New Roman" panose="02020603050405020304" pitchFamily="18" charset="0"/>
            </a:rPr>
            <a:t>Майлы және майлы өнімдер. </a:t>
          </a:r>
          <a:endParaRPr lang="ru-RU" sz="1200">
            <a:latin typeface="Times New Roman" panose="02020603050405020304" pitchFamily="18" charset="0"/>
            <a:cs typeface="Times New Roman" panose="02020603050405020304" pitchFamily="18" charset="0"/>
          </a:endParaRPr>
        </a:p>
      </dgm:t>
    </dgm:pt>
    <dgm:pt modelId="{F2330C9A-BB2B-4CED-A137-068B8659E8FA}" type="parTrans" cxnId="{A92B3633-6EC7-4289-8AB3-733137B3792E}">
      <dgm:prSet/>
      <dgm:spPr/>
      <dgm:t>
        <a:bodyPr/>
        <a:lstStyle/>
        <a:p>
          <a:endParaRPr lang="ru-RU"/>
        </a:p>
      </dgm:t>
    </dgm:pt>
    <dgm:pt modelId="{8B3CC5F8-A159-4AF6-B02C-6CC46ECAA76B}" type="sibTrans" cxnId="{A92B3633-6EC7-4289-8AB3-733137B3792E}">
      <dgm:prSet/>
      <dgm:spPr/>
      <dgm:t>
        <a:bodyPr/>
        <a:lstStyle/>
        <a:p>
          <a:endParaRPr lang="ru-RU"/>
        </a:p>
      </dgm:t>
    </dgm:pt>
    <dgm:pt modelId="{614446C7-787B-42B8-AD15-4FB5A1993930}">
      <dgm:prSet phldrT="[Текст]" custT="1"/>
      <dgm:spPr/>
      <dgm:t>
        <a:bodyPr/>
        <a:lstStyle/>
        <a:p>
          <a:r>
            <a:rPr lang="kk-KZ" sz="1200">
              <a:latin typeface="Times New Roman" panose="02020603050405020304" pitchFamily="18" charset="0"/>
              <a:cs typeface="Times New Roman" panose="02020603050405020304" pitchFamily="18" charset="0"/>
            </a:rPr>
            <a:t>Сусындар</a:t>
          </a:r>
          <a:endParaRPr lang="ru-RU" sz="1200">
            <a:latin typeface="Times New Roman" panose="02020603050405020304" pitchFamily="18" charset="0"/>
            <a:cs typeface="Times New Roman" panose="02020603050405020304" pitchFamily="18" charset="0"/>
          </a:endParaRPr>
        </a:p>
      </dgm:t>
    </dgm:pt>
    <dgm:pt modelId="{11697DB8-0712-4D24-828A-DFE4F8409615}" type="parTrans" cxnId="{D68F9931-8161-4A47-A849-D565C8BB7D9E}">
      <dgm:prSet/>
      <dgm:spPr/>
      <dgm:t>
        <a:bodyPr/>
        <a:lstStyle/>
        <a:p>
          <a:endParaRPr lang="ru-RU"/>
        </a:p>
      </dgm:t>
    </dgm:pt>
    <dgm:pt modelId="{167CEF33-E3C5-4F29-9819-D4E043DEDA9C}" type="sibTrans" cxnId="{D68F9931-8161-4A47-A849-D565C8BB7D9E}">
      <dgm:prSet/>
      <dgm:spPr/>
      <dgm:t>
        <a:bodyPr/>
        <a:lstStyle/>
        <a:p>
          <a:endParaRPr lang="ru-RU"/>
        </a:p>
      </dgm:t>
    </dgm:pt>
    <dgm:pt modelId="{3FADD69B-1852-4B4D-8B42-5B862727FDA2}">
      <dgm:prSet phldrT="[Текст]" custT="1"/>
      <dgm:spPr/>
      <dgm:t>
        <a:bodyPr/>
        <a:lstStyle/>
        <a:p>
          <a:r>
            <a:rPr lang="kk-KZ" sz="1200">
              <a:latin typeface="Times New Roman" panose="02020603050405020304" pitchFamily="18" charset="0"/>
              <a:cs typeface="Times New Roman" panose="02020603050405020304" pitchFamily="18" charset="0"/>
            </a:rPr>
            <a:t>Басқа өнімдер. </a:t>
          </a:r>
          <a:endParaRPr lang="ru-RU" sz="1200">
            <a:latin typeface="Times New Roman" panose="02020603050405020304" pitchFamily="18" charset="0"/>
            <a:cs typeface="Times New Roman" panose="02020603050405020304" pitchFamily="18" charset="0"/>
          </a:endParaRPr>
        </a:p>
      </dgm:t>
    </dgm:pt>
    <dgm:pt modelId="{447EBC9D-A6F1-49A6-97AA-FFCA34F5E245}" type="parTrans" cxnId="{5FEF1151-B49E-4718-8F5B-B93B2F12075E}">
      <dgm:prSet/>
      <dgm:spPr/>
      <dgm:t>
        <a:bodyPr/>
        <a:lstStyle/>
        <a:p>
          <a:endParaRPr lang="ru-RU"/>
        </a:p>
      </dgm:t>
    </dgm:pt>
    <dgm:pt modelId="{DF3ADFAB-9229-4C92-A6ED-BA77646E980D}" type="sibTrans" cxnId="{5FEF1151-B49E-4718-8F5B-B93B2F12075E}">
      <dgm:prSet/>
      <dgm:spPr/>
      <dgm:t>
        <a:bodyPr/>
        <a:lstStyle/>
        <a:p>
          <a:endParaRPr lang="ru-RU"/>
        </a:p>
      </dgm:t>
    </dgm:pt>
    <dgm:pt modelId="{ADDF3584-657D-415F-A127-0B134530138F}">
      <dgm:prSet phldrT="[Текст]" custT="1"/>
      <dgm:spPr/>
      <dgm:t>
        <a:bodyPr/>
        <a:lstStyle/>
        <a:p>
          <a:r>
            <a:rPr lang="kk-KZ" sz="1200">
              <a:latin typeface="Times New Roman" panose="02020603050405020304" pitchFamily="18" charset="0"/>
              <a:cs typeface="Times New Roman" panose="02020603050405020304" pitchFamily="18" charset="0"/>
            </a:rPr>
            <a:t>Тағамға биологиялық белсенді қоспалар. </a:t>
          </a:r>
          <a:endParaRPr lang="ru-RU" sz="1200">
            <a:latin typeface="Times New Roman" panose="02020603050405020304" pitchFamily="18" charset="0"/>
            <a:cs typeface="Times New Roman" panose="02020603050405020304" pitchFamily="18" charset="0"/>
          </a:endParaRPr>
        </a:p>
      </dgm:t>
    </dgm:pt>
    <dgm:pt modelId="{9B9D43E9-57AE-46D0-9DE5-BD4648629B27}" type="parTrans" cxnId="{7906C7DE-5E60-47CE-813C-F7C08A15A9EA}">
      <dgm:prSet/>
      <dgm:spPr/>
      <dgm:t>
        <a:bodyPr/>
        <a:lstStyle/>
        <a:p>
          <a:endParaRPr lang="ru-RU"/>
        </a:p>
      </dgm:t>
    </dgm:pt>
    <dgm:pt modelId="{E3D504BE-1931-4D2B-9261-A26946D94C44}" type="sibTrans" cxnId="{7906C7DE-5E60-47CE-813C-F7C08A15A9EA}">
      <dgm:prSet/>
      <dgm:spPr/>
      <dgm:t>
        <a:bodyPr/>
        <a:lstStyle/>
        <a:p>
          <a:endParaRPr lang="ru-RU"/>
        </a:p>
      </dgm:t>
    </dgm:pt>
    <dgm:pt modelId="{028645B4-E4F3-4DA8-805D-E02EC7F8445B}">
      <dgm:prSet phldrT="[Текст]" custT="1"/>
      <dgm:spPr/>
      <dgm:t>
        <a:bodyPr/>
        <a:lstStyle/>
        <a:p>
          <a:r>
            <a:rPr lang="kk-KZ" sz="1200">
              <a:latin typeface="Times New Roman" panose="02020603050405020304" pitchFamily="18" charset="0"/>
              <a:cs typeface="Times New Roman" panose="02020603050405020304" pitchFamily="18" charset="0"/>
            </a:rPr>
            <a:t>Балалар тағамы. </a:t>
          </a:r>
          <a:endParaRPr lang="ru-RU" sz="1200">
            <a:latin typeface="Times New Roman" panose="02020603050405020304" pitchFamily="18" charset="0"/>
            <a:cs typeface="Times New Roman" panose="02020603050405020304" pitchFamily="18" charset="0"/>
          </a:endParaRPr>
        </a:p>
      </dgm:t>
    </dgm:pt>
    <dgm:pt modelId="{ED31DA3E-2833-401C-8C85-3C7E2B8873B2}" type="parTrans" cxnId="{3891D4D1-1864-4BC5-A6D8-7CD53F445431}">
      <dgm:prSet/>
      <dgm:spPr/>
      <dgm:t>
        <a:bodyPr/>
        <a:lstStyle/>
        <a:p>
          <a:endParaRPr lang="ru-RU"/>
        </a:p>
      </dgm:t>
    </dgm:pt>
    <dgm:pt modelId="{33DBFDB1-FA14-4FEF-ABFA-8137A332ED6E}" type="sibTrans" cxnId="{3891D4D1-1864-4BC5-A6D8-7CD53F445431}">
      <dgm:prSet/>
      <dgm:spPr/>
      <dgm:t>
        <a:bodyPr/>
        <a:lstStyle/>
        <a:p>
          <a:endParaRPr lang="ru-RU"/>
        </a:p>
      </dgm:t>
    </dgm:pt>
    <dgm:pt modelId="{F1A0D8F9-7A74-48A1-988C-A8943EA5BFAB}" type="pres">
      <dgm:prSet presAssocID="{FBB5D61B-9F3C-4EE9-8E35-1E2F6BCC81E6}" presName="linear" presStyleCnt="0">
        <dgm:presLayoutVars>
          <dgm:dir/>
          <dgm:animLvl val="lvl"/>
          <dgm:resizeHandles val="exact"/>
        </dgm:presLayoutVars>
      </dgm:prSet>
      <dgm:spPr/>
    </dgm:pt>
    <dgm:pt modelId="{85A3BA86-86ED-43AD-ACBB-1D99991606F2}" type="pres">
      <dgm:prSet presAssocID="{3F539F7D-CB00-440F-9F7B-9339016B7D31}" presName="parentLin" presStyleCnt="0"/>
      <dgm:spPr/>
    </dgm:pt>
    <dgm:pt modelId="{4875DDC8-2C8F-4080-ADD3-164248802D1B}" type="pres">
      <dgm:prSet presAssocID="{3F539F7D-CB00-440F-9F7B-9339016B7D31}" presName="parentLeftMargin" presStyleLbl="node1" presStyleIdx="0" presStyleCnt="11"/>
      <dgm:spPr/>
    </dgm:pt>
    <dgm:pt modelId="{C8043176-0939-4716-A0FB-A65FDEDCE3AF}" type="pres">
      <dgm:prSet presAssocID="{3F539F7D-CB00-440F-9F7B-9339016B7D31}" presName="parentText" presStyleLbl="node1" presStyleIdx="0" presStyleCnt="11">
        <dgm:presLayoutVars>
          <dgm:chMax val="0"/>
          <dgm:bulletEnabled val="1"/>
        </dgm:presLayoutVars>
      </dgm:prSet>
      <dgm:spPr/>
    </dgm:pt>
    <dgm:pt modelId="{929CCFA1-2096-4210-9EDA-8A2A87CC3C5E}" type="pres">
      <dgm:prSet presAssocID="{3F539F7D-CB00-440F-9F7B-9339016B7D31}" presName="negativeSpace" presStyleCnt="0"/>
      <dgm:spPr/>
    </dgm:pt>
    <dgm:pt modelId="{3B151C6E-5BC8-493C-A6CD-E7AA9E9A96E3}" type="pres">
      <dgm:prSet presAssocID="{3F539F7D-CB00-440F-9F7B-9339016B7D31}" presName="childText" presStyleLbl="conFgAcc1" presStyleIdx="0" presStyleCnt="11">
        <dgm:presLayoutVars>
          <dgm:bulletEnabled val="1"/>
        </dgm:presLayoutVars>
      </dgm:prSet>
      <dgm:spPr/>
    </dgm:pt>
    <dgm:pt modelId="{9DFAD302-74BA-4AE8-844D-63C31F39C800}" type="pres">
      <dgm:prSet presAssocID="{DAEE928C-03FA-4EED-BE7B-B5DF0025C6CB}" presName="spaceBetweenRectangles" presStyleCnt="0"/>
      <dgm:spPr/>
    </dgm:pt>
    <dgm:pt modelId="{216847FD-AC7B-47E5-8B61-742EE691E7C4}" type="pres">
      <dgm:prSet presAssocID="{CBB2A17B-7BF7-4553-B79B-6BFA1E1A23AB}" presName="parentLin" presStyleCnt="0"/>
      <dgm:spPr/>
    </dgm:pt>
    <dgm:pt modelId="{2FB8F2BC-ACD8-412A-9A6C-C199E1A0A2D7}" type="pres">
      <dgm:prSet presAssocID="{CBB2A17B-7BF7-4553-B79B-6BFA1E1A23AB}" presName="parentLeftMargin" presStyleLbl="node1" presStyleIdx="0" presStyleCnt="11"/>
      <dgm:spPr/>
    </dgm:pt>
    <dgm:pt modelId="{B8413381-552D-4393-9F45-3FBF0E60A52A}" type="pres">
      <dgm:prSet presAssocID="{CBB2A17B-7BF7-4553-B79B-6BFA1E1A23AB}" presName="parentText" presStyleLbl="node1" presStyleIdx="1" presStyleCnt="11">
        <dgm:presLayoutVars>
          <dgm:chMax val="0"/>
          <dgm:bulletEnabled val="1"/>
        </dgm:presLayoutVars>
      </dgm:prSet>
      <dgm:spPr/>
    </dgm:pt>
    <dgm:pt modelId="{ABB6AA54-2133-4ED2-8AAC-625B347B0A47}" type="pres">
      <dgm:prSet presAssocID="{CBB2A17B-7BF7-4553-B79B-6BFA1E1A23AB}" presName="negativeSpace" presStyleCnt="0"/>
      <dgm:spPr/>
    </dgm:pt>
    <dgm:pt modelId="{AB69A90C-AED1-414C-A066-8F2A24931844}" type="pres">
      <dgm:prSet presAssocID="{CBB2A17B-7BF7-4553-B79B-6BFA1E1A23AB}" presName="childText" presStyleLbl="conFgAcc1" presStyleIdx="1" presStyleCnt="11">
        <dgm:presLayoutVars>
          <dgm:bulletEnabled val="1"/>
        </dgm:presLayoutVars>
      </dgm:prSet>
      <dgm:spPr/>
    </dgm:pt>
    <dgm:pt modelId="{FF7CD4D6-C1B7-4077-B142-79E0668B9AF9}" type="pres">
      <dgm:prSet presAssocID="{07229EF9-5FDE-41F3-9690-ABE8AE08077B}" presName="spaceBetweenRectangles" presStyleCnt="0"/>
      <dgm:spPr/>
    </dgm:pt>
    <dgm:pt modelId="{D4869CDC-1AE2-457F-9705-DBAAED24FF53}" type="pres">
      <dgm:prSet presAssocID="{808DC198-0030-4AEA-A0E2-C7667E96B7C6}" presName="parentLin" presStyleCnt="0"/>
      <dgm:spPr/>
    </dgm:pt>
    <dgm:pt modelId="{0154A1CF-FC8C-4039-952D-D926D250F447}" type="pres">
      <dgm:prSet presAssocID="{808DC198-0030-4AEA-A0E2-C7667E96B7C6}" presName="parentLeftMargin" presStyleLbl="node1" presStyleIdx="1" presStyleCnt="11"/>
      <dgm:spPr/>
    </dgm:pt>
    <dgm:pt modelId="{F5636ED1-F04E-4CE5-A08F-DB6A4042C670}" type="pres">
      <dgm:prSet presAssocID="{808DC198-0030-4AEA-A0E2-C7667E96B7C6}" presName="parentText" presStyleLbl="node1" presStyleIdx="2" presStyleCnt="11">
        <dgm:presLayoutVars>
          <dgm:chMax val="0"/>
          <dgm:bulletEnabled val="1"/>
        </dgm:presLayoutVars>
      </dgm:prSet>
      <dgm:spPr/>
    </dgm:pt>
    <dgm:pt modelId="{0348ADA9-46BD-491C-8E65-A5F361E6ADC9}" type="pres">
      <dgm:prSet presAssocID="{808DC198-0030-4AEA-A0E2-C7667E96B7C6}" presName="negativeSpace" presStyleCnt="0"/>
      <dgm:spPr/>
    </dgm:pt>
    <dgm:pt modelId="{17EEA013-A624-4EAA-B436-D3A1C20E216A}" type="pres">
      <dgm:prSet presAssocID="{808DC198-0030-4AEA-A0E2-C7667E96B7C6}" presName="childText" presStyleLbl="conFgAcc1" presStyleIdx="2" presStyleCnt="11">
        <dgm:presLayoutVars>
          <dgm:bulletEnabled val="1"/>
        </dgm:presLayoutVars>
      </dgm:prSet>
      <dgm:spPr/>
    </dgm:pt>
    <dgm:pt modelId="{D76871ED-7CBB-4FF6-B299-5533EAC7FF9E}" type="pres">
      <dgm:prSet presAssocID="{67EB29CA-B41E-4917-A923-0B7339A21877}" presName="spaceBetweenRectangles" presStyleCnt="0"/>
      <dgm:spPr/>
    </dgm:pt>
    <dgm:pt modelId="{BEA8DB45-F8EB-40A8-832F-4E446D0CD365}" type="pres">
      <dgm:prSet presAssocID="{8299CB0C-440E-4819-A319-AD86160D02BC}" presName="parentLin" presStyleCnt="0"/>
      <dgm:spPr/>
    </dgm:pt>
    <dgm:pt modelId="{C70B8168-1CB3-4D3B-869B-BF1660CDFC04}" type="pres">
      <dgm:prSet presAssocID="{8299CB0C-440E-4819-A319-AD86160D02BC}" presName="parentLeftMargin" presStyleLbl="node1" presStyleIdx="2" presStyleCnt="11"/>
      <dgm:spPr/>
    </dgm:pt>
    <dgm:pt modelId="{269DDA33-7200-43BE-A9D7-CBE10CA153FA}" type="pres">
      <dgm:prSet presAssocID="{8299CB0C-440E-4819-A319-AD86160D02BC}" presName="parentText" presStyleLbl="node1" presStyleIdx="3" presStyleCnt="11">
        <dgm:presLayoutVars>
          <dgm:chMax val="0"/>
          <dgm:bulletEnabled val="1"/>
        </dgm:presLayoutVars>
      </dgm:prSet>
      <dgm:spPr/>
    </dgm:pt>
    <dgm:pt modelId="{97DBD7FB-3517-4668-8879-52F3F1EA91D7}" type="pres">
      <dgm:prSet presAssocID="{8299CB0C-440E-4819-A319-AD86160D02BC}" presName="negativeSpace" presStyleCnt="0"/>
      <dgm:spPr/>
    </dgm:pt>
    <dgm:pt modelId="{9AC1CB0F-7421-49C4-8132-E7A2E8BA05E1}" type="pres">
      <dgm:prSet presAssocID="{8299CB0C-440E-4819-A319-AD86160D02BC}" presName="childText" presStyleLbl="conFgAcc1" presStyleIdx="3" presStyleCnt="11">
        <dgm:presLayoutVars>
          <dgm:bulletEnabled val="1"/>
        </dgm:presLayoutVars>
      </dgm:prSet>
      <dgm:spPr/>
    </dgm:pt>
    <dgm:pt modelId="{80B9BB09-D07F-4F74-A35D-F299563EAFDA}" type="pres">
      <dgm:prSet presAssocID="{65774140-0D57-4136-94EA-5177F8978223}" presName="spaceBetweenRectangles" presStyleCnt="0"/>
      <dgm:spPr/>
    </dgm:pt>
    <dgm:pt modelId="{D18FA720-D5CF-4619-AF4E-B741F9995E03}" type="pres">
      <dgm:prSet presAssocID="{985D78B0-7CC7-4116-889B-F2B035916D38}" presName="parentLin" presStyleCnt="0"/>
      <dgm:spPr/>
    </dgm:pt>
    <dgm:pt modelId="{B1E78682-569E-4C0D-B882-0A6E13A58EB0}" type="pres">
      <dgm:prSet presAssocID="{985D78B0-7CC7-4116-889B-F2B035916D38}" presName="parentLeftMargin" presStyleLbl="node1" presStyleIdx="3" presStyleCnt="11"/>
      <dgm:spPr/>
    </dgm:pt>
    <dgm:pt modelId="{C524F897-59E1-4E1D-B03F-290CA57D23A1}" type="pres">
      <dgm:prSet presAssocID="{985D78B0-7CC7-4116-889B-F2B035916D38}" presName="parentText" presStyleLbl="node1" presStyleIdx="4" presStyleCnt="11">
        <dgm:presLayoutVars>
          <dgm:chMax val="0"/>
          <dgm:bulletEnabled val="1"/>
        </dgm:presLayoutVars>
      </dgm:prSet>
      <dgm:spPr/>
    </dgm:pt>
    <dgm:pt modelId="{202CEFCA-4873-4472-870F-02E3D8501844}" type="pres">
      <dgm:prSet presAssocID="{985D78B0-7CC7-4116-889B-F2B035916D38}" presName="negativeSpace" presStyleCnt="0"/>
      <dgm:spPr/>
    </dgm:pt>
    <dgm:pt modelId="{EF94F757-E5F5-400B-81D5-97C95589B81F}" type="pres">
      <dgm:prSet presAssocID="{985D78B0-7CC7-4116-889B-F2B035916D38}" presName="childText" presStyleLbl="conFgAcc1" presStyleIdx="4" presStyleCnt="11">
        <dgm:presLayoutVars>
          <dgm:bulletEnabled val="1"/>
        </dgm:presLayoutVars>
      </dgm:prSet>
      <dgm:spPr/>
    </dgm:pt>
    <dgm:pt modelId="{666C33BD-F872-4265-8533-4B485AC976B5}" type="pres">
      <dgm:prSet presAssocID="{13D1E797-C473-497E-A131-3ACF4D7D35CC}" presName="spaceBetweenRectangles" presStyleCnt="0"/>
      <dgm:spPr/>
    </dgm:pt>
    <dgm:pt modelId="{56000379-64BA-42E5-8E60-693765A80A2B}" type="pres">
      <dgm:prSet presAssocID="{028645B4-E4F3-4DA8-805D-E02EC7F8445B}" presName="parentLin" presStyleCnt="0"/>
      <dgm:spPr/>
    </dgm:pt>
    <dgm:pt modelId="{189308B4-1BCE-4DDD-8734-1A6E8E15D064}" type="pres">
      <dgm:prSet presAssocID="{028645B4-E4F3-4DA8-805D-E02EC7F8445B}" presName="parentLeftMargin" presStyleLbl="node1" presStyleIdx="4" presStyleCnt="11"/>
      <dgm:spPr/>
    </dgm:pt>
    <dgm:pt modelId="{7BDC428F-851A-4CBC-B8E4-0BF4BFE8ECD0}" type="pres">
      <dgm:prSet presAssocID="{028645B4-E4F3-4DA8-805D-E02EC7F8445B}" presName="parentText" presStyleLbl="node1" presStyleIdx="5" presStyleCnt="11">
        <dgm:presLayoutVars>
          <dgm:chMax val="0"/>
          <dgm:bulletEnabled val="1"/>
        </dgm:presLayoutVars>
      </dgm:prSet>
      <dgm:spPr/>
    </dgm:pt>
    <dgm:pt modelId="{92AA48A8-82B1-411C-B692-5864687730FF}" type="pres">
      <dgm:prSet presAssocID="{028645B4-E4F3-4DA8-805D-E02EC7F8445B}" presName="negativeSpace" presStyleCnt="0"/>
      <dgm:spPr/>
    </dgm:pt>
    <dgm:pt modelId="{2E71BCAF-C2A9-4B83-9CE8-21F9B94C50E7}" type="pres">
      <dgm:prSet presAssocID="{028645B4-E4F3-4DA8-805D-E02EC7F8445B}" presName="childText" presStyleLbl="conFgAcc1" presStyleIdx="5" presStyleCnt="11">
        <dgm:presLayoutVars>
          <dgm:bulletEnabled val="1"/>
        </dgm:presLayoutVars>
      </dgm:prSet>
      <dgm:spPr/>
    </dgm:pt>
    <dgm:pt modelId="{7803D6A5-A2A8-4F08-A735-C205D4744AF3}" type="pres">
      <dgm:prSet presAssocID="{33DBFDB1-FA14-4FEF-ABFA-8137A332ED6E}" presName="spaceBetweenRectangles" presStyleCnt="0"/>
      <dgm:spPr/>
    </dgm:pt>
    <dgm:pt modelId="{E300097E-91E8-40F0-A3B3-23D7FBD54764}" type="pres">
      <dgm:prSet presAssocID="{8CF6AC94-83F4-46D4-A4A4-B86A4130A2E3}" presName="parentLin" presStyleCnt="0"/>
      <dgm:spPr/>
    </dgm:pt>
    <dgm:pt modelId="{8623FD09-092B-474D-B1F7-352037B8CA02}" type="pres">
      <dgm:prSet presAssocID="{8CF6AC94-83F4-46D4-A4A4-B86A4130A2E3}" presName="parentLeftMargin" presStyleLbl="node1" presStyleIdx="5" presStyleCnt="11"/>
      <dgm:spPr/>
    </dgm:pt>
    <dgm:pt modelId="{85BD4498-AC9A-4CBA-A589-EB2BC9648E9E}" type="pres">
      <dgm:prSet presAssocID="{8CF6AC94-83F4-46D4-A4A4-B86A4130A2E3}" presName="parentText" presStyleLbl="node1" presStyleIdx="6" presStyleCnt="11">
        <dgm:presLayoutVars>
          <dgm:chMax val="0"/>
          <dgm:bulletEnabled val="1"/>
        </dgm:presLayoutVars>
      </dgm:prSet>
      <dgm:spPr/>
    </dgm:pt>
    <dgm:pt modelId="{967BC16F-530E-4C19-9086-1AB946B29FF6}" type="pres">
      <dgm:prSet presAssocID="{8CF6AC94-83F4-46D4-A4A4-B86A4130A2E3}" presName="negativeSpace" presStyleCnt="0"/>
      <dgm:spPr/>
    </dgm:pt>
    <dgm:pt modelId="{2422C3F9-814B-4B8E-AD0D-789AB90166E0}" type="pres">
      <dgm:prSet presAssocID="{8CF6AC94-83F4-46D4-A4A4-B86A4130A2E3}" presName="childText" presStyleLbl="conFgAcc1" presStyleIdx="6" presStyleCnt="11">
        <dgm:presLayoutVars>
          <dgm:bulletEnabled val="1"/>
        </dgm:presLayoutVars>
      </dgm:prSet>
      <dgm:spPr/>
    </dgm:pt>
    <dgm:pt modelId="{322EEF92-7BBC-40D3-8F0F-FE012E3DAD31}" type="pres">
      <dgm:prSet presAssocID="{657B8A57-3B10-411E-BEB2-36AABF288449}" presName="spaceBetweenRectangles" presStyleCnt="0"/>
      <dgm:spPr/>
    </dgm:pt>
    <dgm:pt modelId="{30795405-3886-4743-9882-1025DBE9A454}" type="pres">
      <dgm:prSet presAssocID="{92AFC69F-3BF7-44B1-A3E9-515EFB4013D0}" presName="parentLin" presStyleCnt="0"/>
      <dgm:spPr/>
    </dgm:pt>
    <dgm:pt modelId="{96D26700-193D-4E75-A60E-BC794DDEFA55}" type="pres">
      <dgm:prSet presAssocID="{92AFC69F-3BF7-44B1-A3E9-515EFB4013D0}" presName="parentLeftMargin" presStyleLbl="node1" presStyleIdx="6" presStyleCnt="11"/>
      <dgm:spPr/>
    </dgm:pt>
    <dgm:pt modelId="{4CF24CC4-C797-4473-A8EA-D8280618F8D1}" type="pres">
      <dgm:prSet presAssocID="{92AFC69F-3BF7-44B1-A3E9-515EFB4013D0}" presName="parentText" presStyleLbl="node1" presStyleIdx="7" presStyleCnt="11">
        <dgm:presLayoutVars>
          <dgm:chMax val="0"/>
          <dgm:bulletEnabled val="1"/>
        </dgm:presLayoutVars>
      </dgm:prSet>
      <dgm:spPr/>
    </dgm:pt>
    <dgm:pt modelId="{DD8E9BCD-87E0-4171-AF28-832D8A6C9C2E}" type="pres">
      <dgm:prSet presAssocID="{92AFC69F-3BF7-44B1-A3E9-515EFB4013D0}" presName="negativeSpace" presStyleCnt="0"/>
      <dgm:spPr/>
    </dgm:pt>
    <dgm:pt modelId="{65D0840A-1BB4-4BA6-8088-A2F818063F4C}" type="pres">
      <dgm:prSet presAssocID="{92AFC69F-3BF7-44B1-A3E9-515EFB4013D0}" presName="childText" presStyleLbl="conFgAcc1" presStyleIdx="7" presStyleCnt="11">
        <dgm:presLayoutVars>
          <dgm:bulletEnabled val="1"/>
        </dgm:presLayoutVars>
      </dgm:prSet>
      <dgm:spPr/>
    </dgm:pt>
    <dgm:pt modelId="{B07CAC95-EF09-41AE-8C60-7277316E3028}" type="pres">
      <dgm:prSet presAssocID="{8B3CC5F8-A159-4AF6-B02C-6CC46ECAA76B}" presName="spaceBetweenRectangles" presStyleCnt="0"/>
      <dgm:spPr/>
    </dgm:pt>
    <dgm:pt modelId="{B06A3BC8-E73E-41C2-9BF3-66CE09506128}" type="pres">
      <dgm:prSet presAssocID="{614446C7-787B-42B8-AD15-4FB5A1993930}" presName="parentLin" presStyleCnt="0"/>
      <dgm:spPr/>
    </dgm:pt>
    <dgm:pt modelId="{0E31CBFE-D44C-40D6-92DE-309B66D998BD}" type="pres">
      <dgm:prSet presAssocID="{614446C7-787B-42B8-AD15-4FB5A1993930}" presName="parentLeftMargin" presStyleLbl="node1" presStyleIdx="7" presStyleCnt="11"/>
      <dgm:spPr/>
    </dgm:pt>
    <dgm:pt modelId="{907B92FF-B26E-4BF3-AA69-F51A64489E27}" type="pres">
      <dgm:prSet presAssocID="{614446C7-787B-42B8-AD15-4FB5A1993930}" presName="parentText" presStyleLbl="node1" presStyleIdx="8" presStyleCnt="11">
        <dgm:presLayoutVars>
          <dgm:chMax val="0"/>
          <dgm:bulletEnabled val="1"/>
        </dgm:presLayoutVars>
      </dgm:prSet>
      <dgm:spPr/>
    </dgm:pt>
    <dgm:pt modelId="{3F470D8B-288F-431A-A760-25BD7EB67D2B}" type="pres">
      <dgm:prSet presAssocID="{614446C7-787B-42B8-AD15-4FB5A1993930}" presName="negativeSpace" presStyleCnt="0"/>
      <dgm:spPr/>
    </dgm:pt>
    <dgm:pt modelId="{E1C4A5AE-5176-43B2-B771-89B9AF09A06C}" type="pres">
      <dgm:prSet presAssocID="{614446C7-787B-42B8-AD15-4FB5A1993930}" presName="childText" presStyleLbl="conFgAcc1" presStyleIdx="8" presStyleCnt="11">
        <dgm:presLayoutVars>
          <dgm:bulletEnabled val="1"/>
        </dgm:presLayoutVars>
      </dgm:prSet>
      <dgm:spPr/>
    </dgm:pt>
    <dgm:pt modelId="{012C8F50-D981-47DE-9C58-1F93942762CC}" type="pres">
      <dgm:prSet presAssocID="{167CEF33-E3C5-4F29-9819-D4E043DEDA9C}" presName="spaceBetweenRectangles" presStyleCnt="0"/>
      <dgm:spPr/>
    </dgm:pt>
    <dgm:pt modelId="{367F3143-E2D3-4ECF-A983-7D26A35214AC}" type="pres">
      <dgm:prSet presAssocID="{3FADD69B-1852-4B4D-8B42-5B862727FDA2}" presName="parentLin" presStyleCnt="0"/>
      <dgm:spPr/>
    </dgm:pt>
    <dgm:pt modelId="{9EF2EEA4-CB00-45CC-975F-F5C4258F403B}" type="pres">
      <dgm:prSet presAssocID="{3FADD69B-1852-4B4D-8B42-5B862727FDA2}" presName="parentLeftMargin" presStyleLbl="node1" presStyleIdx="8" presStyleCnt="11"/>
      <dgm:spPr/>
    </dgm:pt>
    <dgm:pt modelId="{29162BBE-D51A-44B2-A769-965E441B94C1}" type="pres">
      <dgm:prSet presAssocID="{3FADD69B-1852-4B4D-8B42-5B862727FDA2}" presName="parentText" presStyleLbl="node1" presStyleIdx="9" presStyleCnt="11">
        <dgm:presLayoutVars>
          <dgm:chMax val="0"/>
          <dgm:bulletEnabled val="1"/>
        </dgm:presLayoutVars>
      </dgm:prSet>
      <dgm:spPr/>
    </dgm:pt>
    <dgm:pt modelId="{273B25F7-9DA7-4EC8-8044-94F97B8BCD44}" type="pres">
      <dgm:prSet presAssocID="{3FADD69B-1852-4B4D-8B42-5B862727FDA2}" presName="negativeSpace" presStyleCnt="0"/>
      <dgm:spPr/>
    </dgm:pt>
    <dgm:pt modelId="{D30360E8-8AAB-4A53-90AB-D679DE6BA71B}" type="pres">
      <dgm:prSet presAssocID="{3FADD69B-1852-4B4D-8B42-5B862727FDA2}" presName="childText" presStyleLbl="conFgAcc1" presStyleIdx="9" presStyleCnt="11">
        <dgm:presLayoutVars>
          <dgm:bulletEnabled val="1"/>
        </dgm:presLayoutVars>
      </dgm:prSet>
      <dgm:spPr/>
    </dgm:pt>
    <dgm:pt modelId="{D1556DD5-E039-4570-92A7-AFEF62D6481F}" type="pres">
      <dgm:prSet presAssocID="{DF3ADFAB-9229-4C92-A6ED-BA77646E980D}" presName="spaceBetweenRectangles" presStyleCnt="0"/>
      <dgm:spPr/>
    </dgm:pt>
    <dgm:pt modelId="{7232A163-24A4-4EA4-AE47-6A58F908A08A}" type="pres">
      <dgm:prSet presAssocID="{ADDF3584-657D-415F-A127-0B134530138F}" presName="parentLin" presStyleCnt="0"/>
      <dgm:spPr/>
    </dgm:pt>
    <dgm:pt modelId="{A79D0A76-948C-43CC-8535-12C6B1108EB5}" type="pres">
      <dgm:prSet presAssocID="{ADDF3584-657D-415F-A127-0B134530138F}" presName="parentLeftMargin" presStyleLbl="node1" presStyleIdx="9" presStyleCnt="11"/>
      <dgm:spPr/>
    </dgm:pt>
    <dgm:pt modelId="{AF7DDC3E-0032-4A85-9DA4-3A133A880393}" type="pres">
      <dgm:prSet presAssocID="{ADDF3584-657D-415F-A127-0B134530138F}" presName="parentText" presStyleLbl="node1" presStyleIdx="10" presStyleCnt="11">
        <dgm:presLayoutVars>
          <dgm:chMax val="0"/>
          <dgm:bulletEnabled val="1"/>
        </dgm:presLayoutVars>
      </dgm:prSet>
      <dgm:spPr/>
    </dgm:pt>
    <dgm:pt modelId="{69ADD075-CFC5-47ED-A13E-11350ADF6FE5}" type="pres">
      <dgm:prSet presAssocID="{ADDF3584-657D-415F-A127-0B134530138F}" presName="negativeSpace" presStyleCnt="0"/>
      <dgm:spPr/>
    </dgm:pt>
    <dgm:pt modelId="{82C653FD-58D4-4816-BC12-EDA438A43A88}" type="pres">
      <dgm:prSet presAssocID="{ADDF3584-657D-415F-A127-0B134530138F}" presName="childText" presStyleLbl="conFgAcc1" presStyleIdx="10" presStyleCnt="11">
        <dgm:presLayoutVars>
          <dgm:bulletEnabled val="1"/>
        </dgm:presLayoutVars>
      </dgm:prSet>
      <dgm:spPr/>
    </dgm:pt>
  </dgm:ptLst>
  <dgm:cxnLst>
    <dgm:cxn modelId="{40C49002-B407-43B8-AA59-DC0D01449330}" type="presOf" srcId="{3FADD69B-1852-4B4D-8B42-5B862727FDA2}" destId="{29162BBE-D51A-44B2-A769-965E441B94C1}" srcOrd="1" destOrd="0" presId="urn:microsoft.com/office/officeart/2005/8/layout/list1"/>
    <dgm:cxn modelId="{78C7D71F-41EC-487F-B961-CFE465AD0E45}" type="presOf" srcId="{CBB2A17B-7BF7-4553-B79B-6BFA1E1A23AB}" destId="{2FB8F2BC-ACD8-412A-9A6C-C199E1A0A2D7}" srcOrd="0" destOrd="0" presId="urn:microsoft.com/office/officeart/2005/8/layout/list1"/>
    <dgm:cxn modelId="{325F5E25-99E3-4534-AA11-4B534DE260F9}" type="presOf" srcId="{ADDF3584-657D-415F-A127-0B134530138F}" destId="{A79D0A76-948C-43CC-8535-12C6B1108EB5}" srcOrd="0" destOrd="0" presId="urn:microsoft.com/office/officeart/2005/8/layout/list1"/>
    <dgm:cxn modelId="{58073B29-1FBA-4AAE-9CE3-EA8B0CD96FF4}" type="presOf" srcId="{028645B4-E4F3-4DA8-805D-E02EC7F8445B}" destId="{7BDC428F-851A-4CBC-B8E4-0BF4BFE8ECD0}" srcOrd="1" destOrd="0" presId="urn:microsoft.com/office/officeart/2005/8/layout/list1"/>
    <dgm:cxn modelId="{216D2C2B-BACA-472F-8D0C-30D426C51628}" srcId="{FBB5D61B-9F3C-4EE9-8E35-1E2F6BCC81E6}" destId="{8CF6AC94-83F4-46D4-A4A4-B86A4130A2E3}" srcOrd="6" destOrd="0" parTransId="{92167096-0402-423A-9D42-C24DDC38A481}" sibTransId="{657B8A57-3B10-411E-BEB2-36AABF288449}"/>
    <dgm:cxn modelId="{F0DE982C-7F7E-48D3-88F8-1922120E5DF8}" type="presOf" srcId="{808DC198-0030-4AEA-A0E2-C7667E96B7C6}" destId="{0154A1CF-FC8C-4039-952D-D926D250F447}" srcOrd="0" destOrd="0" presId="urn:microsoft.com/office/officeart/2005/8/layout/list1"/>
    <dgm:cxn modelId="{63BC2D31-19D9-4612-AEDE-4F4F4C801CD3}" type="presOf" srcId="{8CF6AC94-83F4-46D4-A4A4-B86A4130A2E3}" destId="{85BD4498-AC9A-4CBA-A589-EB2BC9648E9E}" srcOrd="1" destOrd="0" presId="urn:microsoft.com/office/officeart/2005/8/layout/list1"/>
    <dgm:cxn modelId="{D68F9931-8161-4A47-A849-D565C8BB7D9E}" srcId="{FBB5D61B-9F3C-4EE9-8E35-1E2F6BCC81E6}" destId="{614446C7-787B-42B8-AD15-4FB5A1993930}" srcOrd="8" destOrd="0" parTransId="{11697DB8-0712-4D24-828A-DFE4F8409615}" sibTransId="{167CEF33-E3C5-4F29-9819-D4E043DEDA9C}"/>
    <dgm:cxn modelId="{A92B3633-6EC7-4289-8AB3-733137B3792E}" srcId="{FBB5D61B-9F3C-4EE9-8E35-1E2F6BCC81E6}" destId="{92AFC69F-3BF7-44B1-A3E9-515EFB4013D0}" srcOrd="7" destOrd="0" parTransId="{F2330C9A-BB2B-4CED-A137-068B8659E8FA}" sibTransId="{8B3CC5F8-A159-4AF6-B02C-6CC46ECAA76B}"/>
    <dgm:cxn modelId="{0642A63A-DCC2-4BE8-A126-2F79090CBC9B}" type="presOf" srcId="{3FADD69B-1852-4B4D-8B42-5B862727FDA2}" destId="{9EF2EEA4-CB00-45CC-975F-F5C4258F403B}" srcOrd="0" destOrd="0" presId="urn:microsoft.com/office/officeart/2005/8/layout/list1"/>
    <dgm:cxn modelId="{7105803C-7BE5-4A1B-A55C-92123DEAFA1C}" type="presOf" srcId="{CBB2A17B-7BF7-4553-B79B-6BFA1E1A23AB}" destId="{B8413381-552D-4393-9F45-3FBF0E60A52A}" srcOrd="1" destOrd="0" presId="urn:microsoft.com/office/officeart/2005/8/layout/list1"/>
    <dgm:cxn modelId="{5CAF2061-42DD-42D1-A7FC-C521BC133217}" type="presOf" srcId="{985D78B0-7CC7-4116-889B-F2B035916D38}" destId="{C524F897-59E1-4E1D-B03F-290CA57D23A1}" srcOrd="1" destOrd="0" presId="urn:microsoft.com/office/officeart/2005/8/layout/list1"/>
    <dgm:cxn modelId="{D0E44C42-60F8-492D-9ED2-C9F9D90DF592}" type="presOf" srcId="{985D78B0-7CC7-4116-889B-F2B035916D38}" destId="{B1E78682-569E-4C0D-B882-0A6E13A58EB0}" srcOrd="0" destOrd="0" presId="urn:microsoft.com/office/officeart/2005/8/layout/list1"/>
    <dgm:cxn modelId="{C0A43B4E-CCCB-4118-A55D-217A124C4D8D}" type="presOf" srcId="{FBB5D61B-9F3C-4EE9-8E35-1E2F6BCC81E6}" destId="{F1A0D8F9-7A74-48A1-988C-A8943EA5BFAB}" srcOrd="0" destOrd="0" presId="urn:microsoft.com/office/officeart/2005/8/layout/list1"/>
    <dgm:cxn modelId="{5FEF1151-B49E-4718-8F5B-B93B2F12075E}" srcId="{FBB5D61B-9F3C-4EE9-8E35-1E2F6BCC81E6}" destId="{3FADD69B-1852-4B4D-8B42-5B862727FDA2}" srcOrd="9" destOrd="0" parTransId="{447EBC9D-A6F1-49A6-97AA-FFCA34F5E245}" sibTransId="{DF3ADFAB-9229-4C92-A6ED-BA77646E980D}"/>
    <dgm:cxn modelId="{30C85053-7A97-4D48-A9D8-39EAB2AA0F64}" type="presOf" srcId="{808DC198-0030-4AEA-A0E2-C7667E96B7C6}" destId="{F5636ED1-F04E-4CE5-A08F-DB6A4042C670}" srcOrd="1" destOrd="0" presId="urn:microsoft.com/office/officeart/2005/8/layout/list1"/>
    <dgm:cxn modelId="{85739357-BB90-4766-82E9-5069700E0B86}" type="presOf" srcId="{3F539F7D-CB00-440F-9F7B-9339016B7D31}" destId="{C8043176-0939-4716-A0FB-A65FDEDCE3AF}" srcOrd="1" destOrd="0" presId="urn:microsoft.com/office/officeart/2005/8/layout/list1"/>
    <dgm:cxn modelId="{FB3A7E7B-FEA7-48B5-8D0E-6DC8459C3679}" type="presOf" srcId="{614446C7-787B-42B8-AD15-4FB5A1993930}" destId="{0E31CBFE-D44C-40D6-92DE-309B66D998BD}" srcOrd="0" destOrd="0" presId="urn:microsoft.com/office/officeart/2005/8/layout/list1"/>
    <dgm:cxn modelId="{E1513280-0C7C-4903-9E07-512634C4BC7C}" type="presOf" srcId="{8299CB0C-440E-4819-A319-AD86160D02BC}" destId="{269DDA33-7200-43BE-A9D7-CBE10CA153FA}" srcOrd="1" destOrd="0" presId="urn:microsoft.com/office/officeart/2005/8/layout/list1"/>
    <dgm:cxn modelId="{6F24D685-0E79-4D62-A808-48E2C3629167}" type="presOf" srcId="{8299CB0C-440E-4819-A319-AD86160D02BC}" destId="{C70B8168-1CB3-4D3B-869B-BF1660CDFC04}" srcOrd="0" destOrd="0" presId="urn:microsoft.com/office/officeart/2005/8/layout/list1"/>
    <dgm:cxn modelId="{FD6C508C-0466-47D3-9832-6255D043F027}" srcId="{FBB5D61B-9F3C-4EE9-8E35-1E2F6BCC81E6}" destId="{8299CB0C-440E-4819-A319-AD86160D02BC}" srcOrd="3" destOrd="0" parTransId="{2718E7D7-1FF2-4EED-9BD5-B29F83CE4030}" sibTransId="{65774140-0D57-4136-94EA-5177F8978223}"/>
    <dgm:cxn modelId="{AEF27A91-B178-4116-8A07-5CDB9686DA3D}" type="presOf" srcId="{614446C7-787B-42B8-AD15-4FB5A1993930}" destId="{907B92FF-B26E-4BF3-AA69-F51A64489E27}" srcOrd="1" destOrd="0" presId="urn:microsoft.com/office/officeart/2005/8/layout/list1"/>
    <dgm:cxn modelId="{2A3D94A4-5386-4858-A6BF-43F246FDCAE0}" type="presOf" srcId="{ADDF3584-657D-415F-A127-0B134530138F}" destId="{AF7DDC3E-0032-4A85-9DA4-3A133A880393}" srcOrd="1" destOrd="0" presId="urn:microsoft.com/office/officeart/2005/8/layout/list1"/>
    <dgm:cxn modelId="{5833C1A5-604A-410E-BCBA-C9FBD5134E02}" srcId="{FBB5D61B-9F3C-4EE9-8E35-1E2F6BCC81E6}" destId="{CBB2A17B-7BF7-4553-B79B-6BFA1E1A23AB}" srcOrd="1" destOrd="0" parTransId="{7D74BB39-A170-4F72-A80A-C1BB1DC1D75E}" sibTransId="{07229EF9-5FDE-41F3-9690-ABE8AE08077B}"/>
    <dgm:cxn modelId="{172694BB-51A1-4106-9236-BF790071EC24}" type="presOf" srcId="{028645B4-E4F3-4DA8-805D-E02EC7F8445B}" destId="{189308B4-1BCE-4DDD-8734-1A6E8E15D064}" srcOrd="0" destOrd="0" presId="urn:microsoft.com/office/officeart/2005/8/layout/list1"/>
    <dgm:cxn modelId="{4AC33ABE-7A2E-4860-AF95-9DAC94F609DB}" srcId="{FBB5D61B-9F3C-4EE9-8E35-1E2F6BCC81E6}" destId="{3F539F7D-CB00-440F-9F7B-9339016B7D31}" srcOrd="0" destOrd="0" parTransId="{4E7EFA4E-59EC-4732-BACF-36D977E5A322}" sibTransId="{DAEE928C-03FA-4EED-BE7B-B5DF0025C6CB}"/>
    <dgm:cxn modelId="{63D593C1-A5F4-4DE7-9022-B9C68E694A8D}" type="presOf" srcId="{8CF6AC94-83F4-46D4-A4A4-B86A4130A2E3}" destId="{8623FD09-092B-474D-B1F7-352037B8CA02}" srcOrd="0" destOrd="0" presId="urn:microsoft.com/office/officeart/2005/8/layout/list1"/>
    <dgm:cxn modelId="{2A60CFC5-E93E-4D5C-BA59-C7734156A476}" type="presOf" srcId="{3F539F7D-CB00-440F-9F7B-9339016B7D31}" destId="{4875DDC8-2C8F-4080-ADD3-164248802D1B}" srcOrd="0" destOrd="0" presId="urn:microsoft.com/office/officeart/2005/8/layout/list1"/>
    <dgm:cxn modelId="{68A53ECD-45FA-428A-A8A4-F175A9D75365}" type="presOf" srcId="{92AFC69F-3BF7-44B1-A3E9-515EFB4013D0}" destId="{96D26700-193D-4E75-A60E-BC794DDEFA55}" srcOrd="0" destOrd="0" presId="urn:microsoft.com/office/officeart/2005/8/layout/list1"/>
    <dgm:cxn modelId="{3891D4D1-1864-4BC5-A6D8-7CD53F445431}" srcId="{FBB5D61B-9F3C-4EE9-8E35-1E2F6BCC81E6}" destId="{028645B4-E4F3-4DA8-805D-E02EC7F8445B}" srcOrd="5" destOrd="0" parTransId="{ED31DA3E-2833-401C-8C85-3C7E2B8873B2}" sibTransId="{33DBFDB1-FA14-4FEF-ABFA-8137A332ED6E}"/>
    <dgm:cxn modelId="{04375AD5-7FD7-4F86-9628-899E84C4C2C9}" type="presOf" srcId="{92AFC69F-3BF7-44B1-A3E9-515EFB4013D0}" destId="{4CF24CC4-C797-4473-A8EA-D8280618F8D1}" srcOrd="1" destOrd="0" presId="urn:microsoft.com/office/officeart/2005/8/layout/list1"/>
    <dgm:cxn modelId="{F204A9D8-EC92-4580-8EC6-E5B4E726F230}" srcId="{FBB5D61B-9F3C-4EE9-8E35-1E2F6BCC81E6}" destId="{985D78B0-7CC7-4116-889B-F2B035916D38}" srcOrd="4" destOrd="0" parTransId="{B452CC02-D0F8-493A-B399-5B40EA3A2BC0}" sibTransId="{13D1E797-C473-497E-A131-3ACF4D7D35CC}"/>
    <dgm:cxn modelId="{7906C7DE-5E60-47CE-813C-F7C08A15A9EA}" srcId="{FBB5D61B-9F3C-4EE9-8E35-1E2F6BCC81E6}" destId="{ADDF3584-657D-415F-A127-0B134530138F}" srcOrd="10" destOrd="0" parTransId="{9B9D43E9-57AE-46D0-9DE5-BD4648629B27}" sibTransId="{E3D504BE-1931-4D2B-9261-A26946D94C44}"/>
    <dgm:cxn modelId="{7AEA1DFF-7226-4969-A5B2-B3B253994125}" srcId="{FBB5D61B-9F3C-4EE9-8E35-1E2F6BCC81E6}" destId="{808DC198-0030-4AEA-A0E2-C7667E96B7C6}" srcOrd="2" destOrd="0" parTransId="{67D1B911-E213-4F74-A5B4-C592728B545E}" sibTransId="{67EB29CA-B41E-4917-A923-0B7339A21877}"/>
    <dgm:cxn modelId="{185EDD35-6A28-4253-8A41-78832822C7B9}" type="presParOf" srcId="{F1A0D8F9-7A74-48A1-988C-A8943EA5BFAB}" destId="{85A3BA86-86ED-43AD-ACBB-1D99991606F2}" srcOrd="0" destOrd="0" presId="urn:microsoft.com/office/officeart/2005/8/layout/list1"/>
    <dgm:cxn modelId="{233FD71E-F031-4B90-81C8-394B31EDB4F3}" type="presParOf" srcId="{85A3BA86-86ED-43AD-ACBB-1D99991606F2}" destId="{4875DDC8-2C8F-4080-ADD3-164248802D1B}" srcOrd="0" destOrd="0" presId="urn:microsoft.com/office/officeart/2005/8/layout/list1"/>
    <dgm:cxn modelId="{ECD64566-C91E-4410-86BE-B642F4ABA8F7}" type="presParOf" srcId="{85A3BA86-86ED-43AD-ACBB-1D99991606F2}" destId="{C8043176-0939-4716-A0FB-A65FDEDCE3AF}" srcOrd="1" destOrd="0" presId="urn:microsoft.com/office/officeart/2005/8/layout/list1"/>
    <dgm:cxn modelId="{F474EFDC-E8B7-426C-8984-C4D4611F1575}" type="presParOf" srcId="{F1A0D8F9-7A74-48A1-988C-A8943EA5BFAB}" destId="{929CCFA1-2096-4210-9EDA-8A2A87CC3C5E}" srcOrd="1" destOrd="0" presId="urn:microsoft.com/office/officeart/2005/8/layout/list1"/>
    <dgm:cxn modelId="{D097520E-ED1D-4C3A-9D6C-D878CE07EF9A}" type="presParOf" srcId="{F1A0D8F9-7A74-48A1-988C-A8943EA5BFAB}" destId="{3B151C6E-5BC8-493C-A6CD-E7AA9E9A96E3}" srcOrd="2" destOrd="0" presId="urn:microsoft.com/office/officeart/2005/8/layout/list1"/>
    <dgm:cxn modelId="{C024E1F4-4451-4FBA-A502-AB7DF8CA8A79}" type="presParOf" srcId="{F1A0D8F9-7A74-48A1-988C-A8943EA5BFAB}" destId="{9DFAD302-74BA-4AE8-844D-63C31F39C800}" srcOrd="3" destOrd="0" presId="urn:microsoft.com/office/officeart/2005/8/layout/list1"/>
    <dgm:cxn modelId="{07D48CB6-3740-41E3-BDFA-10F303DF8273}" type="presParOf" srcId="{F1A0D8F9-7A74-48A1-988C-A8943EA5BFAB}" destId="{216847FD-AC7B-47E5-8B61-742EE691E7C4}" srcOrd="4" destOrd="0" presId="urn:microsoft.com/office/officeart/2005/8/layout/list1"/>
    <dgm:cxn modelId="{78889C00-9E84-4120-BDE9-DC393D8BC3D6}" type="presParOf" srcId="{216847FD-AC7B-47E5-8B61-742EE691E7C4}" destId="{2FB8F2BC-ACD8-412A-9A6C-C199E1A0A2D7}" srcOrd="0" destOrd="0" presId="urn:microsoft.com/office/officeart/2005/8/layout/list1"/>
    <dgm:cxn modelId="{A84F0427-6CDA-4F57-8AED-3593572E123F}" type="presParOf" srcId="{216847FD-AC7B-47E5-8B61-742EE691E7C4}" destId="{B8413381-552D-4393-9F45-3FBF0E60A52A}" srcOrd="1" destOrd="0" presId="urn:microsoft.com/office/officeart/2005/8/layout/list1"/>
    <dgm:cxn modelId="{63C95F33-28CB-43E3-A766-BFA8C40F3A10}" type="presParOf" srcId="{F1A0D8F9-7A74-48A1-988C-A8943EA5BFAB}" destId="{ABB6AA54-2133-4ED2-8AAC-625B347B0A47}" srcOrd="5" destOrd="0" presId="urn:microsoft.com/office/officeart/2005/8/layout/list1"/>
    <dgm:cxn modelId="{75057D29-84AC-470F-A077-C335F2B7EE86}" type="presParOf" srcId="{F1A0D8F9-7A74-48A1-988C-A8943EA5BFAB}" destId="{AB69A90C-AED1-414C-A066-8F2A24931844}" srcOrd="6" destOrd="0" presId="urn:microsoft.com/office/officeart/2005/8/layout/list1"/>
    <dgm:cxn modelId="{9465F95F-5999-4E24-AE36-3CFBAB7DC914}" type="presParOf" srcId="{F1A0D8F9-7A74-48A1-988C-A8943EA5BFAB}" destId="{FF7CD4D6-C1B7-4077-B142-79E0668B9AF9}" srcOrd="7" destOrd="0" presId="urn:microsoft.com/office/officeart/2005/8/layout/list1"/>
    <dgm:cxn modelId="{55C81752-C036-489F-89DA-44B5417E7948}" type="presParOf" srcId="{F1A0D8F9-7A74-48A1-988C-A8943EA5BFAB}" destId="{D4869CDC-1AE2-457F-9705-DBAAED24FF53}" srcOrd="8" destOrd="0" presId="urn:microsoft.com/office/officeart/2005/8/layout/list1"/>
    <dgm:cxn modelId="{B313DB9D-CC3E-463B-8537-42DE9A89E03C}" type="presParOf" srcId="{D4869CDC-1AE2-457F-9705-DBAAED24FF53}" destId="{0154A1CF-FC8C-4039-952D-D926D250F447}" srcOrd="0" destOrd="0" presId="urn:microsoft.com/office/officeart/2005/8/layout/list1"/>
    <dgm:cxn modelId="{88ECF89A-816A-4F63-A8F4-F3EC26DB5061}" type="presParOf" srcId="{D4869CDC-1AE2-457F-9705-DBAAED24FF53}" destId="{F5636ED1-F04E-4CE5-A08F-DB6A4042C670}" srcOrd="1" destOrd="0" presId="urn:microsoft.com/office/officeart/2005/8/layout/list1"/>
    <dgm:cxn modelId="{D7C548AA-9660-4C3C-994F-1C6C4F2873CE}" type="presParOf" srcId="{F1A0D8F9-7A74-48A1-988C-A8943EA5BFAB}" destId="{0348ADA9-46BD-491C-8E65-A5F361E6ADC9}" srcOrd="9" destOrd="0" presId="urn:microsoft.com/office/officeart/2005/8/layout/list1"/>
    <dgm:cxn modelId="{57A6EBC5-5452-412C-860C-B013AC84EC38}" type="presParOf" srcId="{F1A0D8F9-7A74-48A1-988C-A8943EA5BFAB}" destId="{17EEA013-A624-4EAA-B436-D3A1C20E216A}" srcOrd="10" destOrd="0" presId="urn:microsoft.com/office/officeart/2005/8/layout/list1"/>
    <dgm:cxn modelId="{87875148-8E9B-4D75-948B-F8B9C422F665}" type="presParOf" srcId="{F1A0D8F9-7A74-48A1-988C-A8943EA5BFAB}" destId="{D76871ED-7CBB-4FF6-B299-5533EAC7FF9E}" srcOrd="11" destOrd="0" presId="urn:microsoft.com/office/officeart/2005/8/layout/list1"/>
    <dgm:cxn modelId="{D2E97396-021F-482D-BE0B-37407705DE22}" type="presParOf" srcId="{F1A0D8F9-7A74-48A1-988C-A8943EA5BFAB}" destId="{BEA8DB45-F8EB-40A8-832F-4E446D0CD365}" srcOrd="12" destOrd="0" presId="urn:microsoft.com/office/officeart/2005/8/layout/list1"/>
    <dgm:cxn modelId="{0C0278E9-4F68-4922-8A1F-21BB2ADBF30F}" type="presParOf" srcId="{BEA8DB45-F8EB-40A8-832F-4E446D0CD365}" destId="{C70B8168-1CB3-4D3B-869B-BF1660CDFC04}" srcOrd="0" destOrd="0" presId="urn:microsoft.com/office/officeart/2005/8/layout/list1"/>
    <dgm:cxn modelId="{8B345817-6054-4DAC-95ED-52895B103A17}" type="presParOf" srcId="{BEA8DB45-F8EB-40A8-832F-4E446D0CD365}" destId="{269DDA33-7200-43BE-A9D7-CBE10CA153FA}" srcOrd="1" destOrd="0" presId="urn:microsoft.com/office/officeart/2005/8/layout/list1"/>
    <dgm:cxn modelId="{CF67DD66-A847-4E85-BF10-6F1A9F2B9F4F}" type="presParOf" srcId="{F1A0D8F9-7A74-48A1-988C-A8943EA5BFAB}" destId="{97DBD7FB-3517-4668-8879-52F3F1EA91D7}" srcOrd="13" destOrd="0" presId="urn:microsoft.com/office/officeart/2005/8/layout/list1"/>
    <dgm:cxn modelId="{F0E0F2C9-E500-461F-9C2B-FF6D5D8464C2}" type="presParOf" srcId="{F1A0D8F9-7A74-48A1-988C-A8943EA5BFAB}" destId="{9AC1CB0F-7421-49C4-8132-E7A2E8BA05E1}" srcOrd="14" destOrd="0" presId="urn:microsoft.com/office/officeart/2005/8/layout/list1"/>
    <dgm:cxn modelId="{1F179683-258F-4A2F-A09F-369A428FF7AC}" type="presParOf" srcId="{F1A0D8F9-7A74-48A1-988C-A8943EA5BFAB}" destId="{80B9BB09-D07F-4F74-A35D-F299563EAFDA}" srcOrd="15" destOrd="0" presId="urn:microsoft.com/office/officeart/2005/8/layout/list1"/>
    <dgm:cxn modelId="{CAFA50DA-70BA-4BA6-B96D-FC686F3D2097}" type="presParOf" srcId="{F1A0D8F9-7A74-48A1-988C-A8943EA5BFAB}" destId="{D18FA720-D5CF-4619-AF4E-B741F9995E03}" srcOrd="16" destOrd="0" presId="urn:microsoft.com/office/officeart/2005/8/layout/list1"/>
    <dgm:cxn modelId="{311BE41B-B4BF-41A3-A51C-4BDBA8656AD1}" type="presParOf" srcId="{D18FA720-D5CF-4619-AF4E-B741F9995E03}" destId="{B1E78682-569E-4C0D-B882-0A6E13A58EB0}" srcOrd="0" destOrd="0" presId="urn:microsoft.com/office/officeart/2005/8/layout/list1"/>
    <dgm:cxn modelId="{16E307C3-64AE-4B06-8A5A-D411573C46B7}" type="presParOf" srcId="{D18FA720-D5CF-4619-AF4E-B741F9995E03}" destId="{C524F897-59E1-4E1D-B03F-290CA57D23A1}" srcOrd="1" destOrd="0" presId="urn:microsoft.com/office/officeart/2005/8/layout/list1"/>
    <dgm:cxn modelId="{D9D27E74-80DB-4375-B646-CAA18098A091}" type="presParOf" srcId="{F1A0D8F9-7A74-48A1-988C-A8943EA5BFAB}" destId="{202CEFCA-4873-4472-870F-02E3D8501844}" srcOrd="17" destOrd="0" presId="urn:microsoft.com/office/officeart/2005/8/layout/list1"/>
    <dgm:cxn modelId="{25559F77-EAE7-4E15-8382-A46E01EF84EF}" type="presParOf" srcId="{F1A0D8F9-7A74-48A1-988C-A8943EA5BFAB}" destId="{EF94F757-E5F5-400B-81D5-97C95589B81F}" srcOrd="18" destOrd="0" presId="urn:microsoft.com/office/officeart/2005/8/layout/list1"/>
    <dgm:cxn modelId="{5320921C-BADA-416A-95EB-74EC6260CC16}" type="presParOf" srcId="{F1A0D8F9-7A74-48A1-988C-A8943EA5BFAB}" destId="{666C33BD-F872-4265-8533-4B485AC976B5}" srcOrd="19" destOrd="0" presId="urn:microsoft.com/office/officeart/2005/8/layout/list1"/>
    <dgm:cxn modelId="{CD1F85E9-1730-4082-9C30-94246301EEDA}" type="presParOf" srcId="{F1A0D8F9-7A74-48A1-988C-A8943EA5BFAB}" destId="{56000379-64BA-42E5-8E60-693765A80A2B}" srcOrd="20" destOrd="0" presId="urn:microsoft.com/office/officeart/2005/8/layout/list1"/>
    <dgm:cxn modelId="{5890E309-39C2-492D-8158-79B6571E5FAB}" type="presParOf" srcId="{56000379-64BA-42E5-8E60-693765A80A2B}" destId="{189308B4-1BCE-4DDD-8734-1A6E8E15D064}" srcOrd="0" destOrd="0" presId="urn:microsoft.com/office/officeart/2005/8/layout/list1"/>
    <dgm:cxn modelId="{193DBA97-233D-450F-848E-2CD5DE63C776}" type="presParOf" srcId="{56000379-64BA-42E5-8E60-693765A80A2B}" destId="{7BDC428F-851A-4CBC-B8E4-0BF4BFE8ECD0}" srcOrd="1" destOrd="0" presId="urn:microsoft.com/office/officeart/2005/8/layout/list1"/>
    <dgm:cxn modelId="{3D44A197-9B34-4B9B-9D11-30DA18A5BB97}" type="presParOf" srcId="{F1A0D8F9-7A74-48A1-988C-A8943EA5BFAB}" destId="{92AA48A8-82B1-411C-B692-5864687730FF}" srcOrd="21" destOrd="0" presId="urn:microsoft.com/office/officeart/2005/8/layout/list1"/>
    <dgm:cxn modelId="{484EE765-1F42-4157-92E2-EE80EA7D54CE}" type="presParOf" srcId="{F1A0D8F9-7A74-48A1-988C-A8943EA5BFAB}" destId="{2E71BCAF-C2A9-4B83-9CE8-21F9B94C50E7}" srcOrd="22" destOrd="0" presId="urn:microsoft.com/office/officeart/2005/8/layout/list1"/>
    <dgm:cxn modelId="{B1278D15-E3FB-4908-909B-9F4E92FBBC08}" type="presParOf" srcId="{F1A0D8F9-7A74-48A1-988C-A8943EA5BFAB}" destId="{7803D6A5-A2A8-4F08-A735-C205D4744AF3}" srcOrd="23" destOrd="0" presId="urn:microsoft.com/office/officeart/2005/8/layout/list1"/>
    <dgm:cxn modelId="{310946D5-245B-4D11-A073-82C0DEA07B97}" type="presParOf" srcId="{F1A0D8F9-7A74-48A1-988C-A8943EA5BFAB}" destId="{E300097E-91E8-40F0-A3B3-23D7FBD54764}" srcOrd="24" destOrd="0" presId="urn:microsoft.com/office/officeart/2005/8/layout/list1"/>
    <dgm:cxn modelId="{B0CCEE97-58DE-4571-B0B2-A06D35D9B95D}" type="presParOf" srcId="{E300097E-91E8-40F0-A3B3-23D7FBD54764}" destId="{8623FD09-092B-474D-B1F7-352037B8CA02}" srcOrd="0" destOrd="0" presId="urn:microsoft.com/office/officeart/2005/8/layout/list1"/>
    <dgm:cxn modelId="{4D5CDEDD-6146-4FF5-96E1-14FB96D521E8}" type="presParOf" srcId="{E300097E-91E8-40F0-A3B3-23D7FBD54764}" destId="{85BD4498-AC9A-4CBA-A589-EB2BC9648E9E}" srcOrd="1" destOrd="0" presId="urn:microsoft.com/office/officeart/2005/8/layout/list1"/>
    <dgm:cxn modelId="{5B222EAA-C238-4330-8A52-1685A37EA967}" type="presParOf" srcId="{F1A0D8F9-7A74-48A1-988C-A8943EA5BFAB}" destId="{967BC16F-530E-4C19-9086-1AB946B29FF6}" srcOrd="25" destOrd="0" presId="urn:microsoft.com/office/officeart/2005/8/layout/list1"/>
    <dgm:cxn modelId="{831326B8-3500-417D-BBE5-601C4E1B5358}" type="presParOf" srcId="{F1A0D8F9-7A74-48A1-988C-A8943EA5BFAB}" destId="{2422C3F9-814B-4B8E-AD0D-789AB90166E0}" srcOrd="26" destOrd="0" presId="urn:microsoft.com/office/officeart/2005/8/layout/list1"/>
    <dgm:cxn modelId="{EE8D28F0-9035-458C-B0DC-CA2FE96EA55E}" type="presParOf" srcId="{F1A0D8F9-7A74-48A1-988C-A8943EA5BFAB}" destId="{322EEF92-7BBC-40D3-8F0F-FE012E3DAD31}" srcOrd="27" destOrd="0" presId="urn:microsoft.com/office/officeart/2005/8/layout/list1"/>
    <dgm:cxn modelId="{8B79D56C-D2E9-4768-9C71-9CBE60EB862B}" type="presParOf" srcId="{F1A0D8F9-7A74-48A1-988C-A8943EA5BFAB}" destId="{30795405-3886-4743-9882-1025DBE9A454}" srcOrd="28" destOrd="0" presId="urn:microsoft.com/office/officeart/2005/8/layout/list1"/>
    <dgm:cxn modelId="{1F8634EA-43D1-41C6-8FA4-9DC4C0D3770A}" type="presParOf" srcId="{30795405-3886-4743-9882-1025DBE9A454}" destId="{96D26700-193D-4E75-A60E-BC794DDEFA55}" srcOrd="0" destOrd="0" presId="urn:microsoft.com/office/officeart/2005/8/layout/list1"/>
    <dgm:cxn modelId="{7568D5A1-1F65-430E-98DC-F5686BF9F995}" type="presParOf" srcId="{30795405-3886-4743-9882-1025DBE9A454}" destId="{4CF24CC4-C797-4473-A8EA-D8280618F8D1}" srcOrd="1" destOrd="0" presId="urn:microsoft.com/office/officeart/2005/8/layout/list1"/>
    <dgm:cxn modelId="{9AC6CB1F-987F-4286-8604-CDA5EF0D45D9}" type="presParOf" srcId="{F1A0D8F9-7A74-48A1-988C-A8943EA5BFAB}" destId="{DD8E9BCD-87E0-4171-AF28-832D8A6C9C2E}" srcOrd="29" destOrd="0" presId="urn:microsoft.com/office/officeart/2005/8/layout/list1"/>
    <dgm:cxn modelId="{A680C596-25F4-4A09-AA03-7B4341834637}" type="presParOf" srcId="{F1A0D8F9-7A74-48A1-988C-A8943EA5BFAB}" destId="{65D0840A-1BB4-4BA6-8088-A2F818063F4C}" srcOrd="30" destOrd="0" presId="urn:microsoft.com/office/officeart/2005/8/layout/list1"/>
    <dgm:cxn modelId="{D4E11B2D-340D-421C-A57B-74750A53C914}" type="presParOf" srcId="{F1A0D8F9-7A74-48A1-988C-A8943EA5BFAB}" destId="{B07CAC95-EF09-41AE-8C60-7277316E3028}" srcOrd="31" destOrd="0" presId="urn:microsoft.com/office/officeart/2005/8/layout/list1"/>
    <dgm:cxn modelId="{201666BD-F53E-4F7E-B06B-DEBC8E55053C}" type="presParOf" srcId="{F1A0D8F9-7A74-48A1-988C-A8943EA5BFAB}" destId="{B06A3BC8-E73E-41C2-9BF3-66CE09506128}" srcOrd="32" destOrd="0" presId="urn:microsoft.com/office/officeart/2005/8/layout/list1"/>
    <dgm:cxn modelId="{9323CB8B-0F79-4742-8086-9AE6A043D283}" type="presParOf" srcId="{B06A3BC8-E73E-41C2-9BF3-66CE09506128}" destId="{0E31CBFE-D44C-40D6-92DE-309B66D998BD}" srcOrd="0" destOrd="0" presId="urn:microsoft.com/office/officeart/2005/8/layout/list1"/>
    <dgm:cxn modelId="{753E3501-9A84-48B3-830F-32F4F71CCEA7}" type="presParOf" srcId="{B06A3BC8-E73E-41C2-9BF3-66CE09506128}" destId="{907B92FF-B26E-4BF3-AA69-F51A64489E27}" srcOrd="1" destOrd="0" presId="urn:microsoft.com/office/officeart/2005/8/layout/list1"/>
    <dgm:cxn modelId="{903083DC-D8C2-47A1-971F-A129CA772A94}" type="presParOf" srcId="{F1A0D8F9-7A74-48A1-988C-A8943EA5BFAB}" destId="{3F470D8B-288F-431A-A760-25BD7EB67D2B}" srcOrd="33" destOrd="0" presId="urn:microsoft.com/office/officeart/2005/8/layout/list1"/>
    <dgm:cxn modelId="{3E940F87-30C5-4297-90D2-A211DF4F87F7}" type="presParOf" srcId="{F1A0D8F9-7A74-48A1-988C-A8943EA5BFAB}" destId="{E1C4A5AE-5176-43B2-B771-89B9AF09A06C}" srcOrd="34" destOrd="0" presId="urn:microsoft.com/office/officeart/2005/8/layout/list1"/>
    <dgm:cxn modelId="{4F506C7D-5AE6-45E8-891E-16D22B0ED759}" type="presParOf" srcId="{F1A0D8F9-7A74-48A1-988C-A8943EA5BFAB}" destId="{012C8F50-D981-47DE-9C58-1F93942762CC}" srcOrd="35" destOrd="0" presId="urn:microsoft.com/office/officeart/2005/8/layout/list1"/>
    <dgm:cxn modelId="{983A81D0-16EF-418E-A7D8-A086CC8C26CD}" type="presParOf" srcId="{F1A0D8F9-7A74-48A1-988C-A8943EA5BFAB}" destId="{367F3143-E2D3-4ECF-A983-7D26A35214AC}" srcOrd="36" destOrd="0" presId="urn:microsoft.com/office/officeart/2005/8/layout/list1"/>
    <dgm:cxn modelId="{84B12252-6C77-46DC-B86E-6B8E231899D1}" type="presParOf" srcId="{367F3143-E2D3-4ECF-A983-7D26A35214AC}" destId="{9EF2EEA4-CB00-45CC-975F-F5C4258F403B}" srcOrd="0" destOrd="0" presId="urn:microsoft.com/office/officeart/2005/8/layout/list1"/>
    <dgm:cxn modelId="{F9DE4F6E-01E2-4F97-A068-E0992E192329}" type="presParOf" srcId="{367F3143-E2D3-4ECF-A983-7D26A35214AC}" destId="{29162BBE-D51A-44B2-A769-965E441B94C1}" srcOrd="1" destOrd="0" presId="urn:microsoft.com/office/officeart/2005/8/layout/list1"/>
    <dgm:cxn modelId="{B51BD181-CB96-4ACC-98D9-BA7FDA457348}" type="presParOf" srcId="{F1A0D8F9-7A74-48A1-988C-A8943EA5BFAB}" destId="{273B25F7-9DA7-4EC8-8044-94F97B8BCD44}" srcOrd="37" destOrd="0" presId="urn:microsoft.com/office/officeart/2005/8/layout/list1"/>
    <dgm:cxn modelId="{77C04A1A-05C3-4C0C-8346-9CF97527DE50}" type="presParOf" srcId="{F1A0D8F9-7A74-48A1-988C-A8943EA5BFAB}" destId="{D30360E8-8AAB-4A53-90AB-D679DE6BA71B}" srcOrd="38" destOrd="0" presId="urn:microsoft.com/office/officeart/2005/8/layout/list1"/>
    <dgm:cxn modelId="{C079E7C0-79E8-466C-8E4E-B5EA5FB38CBE}" type="presParOf" srcId="{F1A0D8F9-7A74-48A1-988C-A8943EA5BFAB}" destId="{D1556DD5-E039-4570-92A7-AFEF62D6481F}" srcOrd="39" destOrd="0" presId="urn:microsoft.com/office/officeart/2005/8/layout/list1"/>
    <dgm:cxn modelId="{F8786325-8353-4F7B-94AF-F41506FADB5C}" type="presParOf" srcId="{F1A0D8F9-7A74-48A1-988C-A8943EA5BFAB}" destId="{7232A163-24A4-4EA4-AE47-6A58F908A08A}" srcOrd="40" destOrd="0" presId="urn:microsoft.com/office/officeart/2005/8/layout/list1"/>
    <dgm:cxn modelId="{EC20B42F-5391-4C18-AF87-7F9FB4A04D8B}" type="presParOf" srcId="{7232A163-24A4-4EA4-AE47-6A58F908A08A}" destId="{A79D0A76-948C-43CC-8535-12C6B1108EB5}" srcOrd="0" destOrd="0" presId="urn:microsoft.com/office/officeart/2005/8/layout/list1"/>
    <dgm:cxn modelId="{2965418A-5008-43C8-8C65-E3BB35926A2C}" type="presParOf" srcId="{7232A163-24A4-4EA4-AE47-6A58F908A08A}" destId="{AF7DDC3E-0032-4A85-9DA4-3A133A880393}" srcOrd="1" destOrd="0" presId="urn:microsoft.com/office/officeart/2005/8/layout/list1"/>
    <dgm:cxn modelId="{29C8FC1E-9B53-4EF3-818B-B5F901981D85}" type="presParOf" srcId="{F1A0D8F9-7A74-48A1-988C-A8943EA5BFAB}" destId="{69ADD075-CFC5-47ED-A13E-11350ADF6FE5}" srcOrd="41" destOrd="0" presId="urn:microsoft.com/office/officeart/2005/8/layout/list1"/>
    <dgm:cxn modelId="{76B3CC9A-F1BD-447B-A697-F79FB77A3E7C}" type="presParOf" srcId="{F1A0D8F9-7A74-48A1-988C-A8943EA5BFAB}" destId="{82C653FD-58D4-4816-BC12-EDA438A43A88}" srcOrd="42" destOrd="0" presId="urn:microsoft.com/office/officeart/2005/8/layout/lis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057362E-DCC2-4C9F-8D89-D90DAB1E67BB}" type="doc">
      <dgm:prSet loTypeId="urn:microsoft.com/office/officeart/2005/8/layout/vList5" loCatId="list" qsTypeId="urn:microsoft.com/office/officeart/2005/8/quickstyle/simple1" qsCatId="simple" csTypeId="urn:microsoft.com/office/officeart/2005/8/colors/colorful4" csCatId="colorful" phldr="1"/>
      <dgm:spPr/>
      <dgm:t>
        <a:bodyPr/>
        <a:lstStyle/>
        <a:p>
          <a:endParaRPr lang="ru-RU"/>
        </a:p>
      </dgm:t>
    </dgm:pt>
    <dgm:pt modelId="{729A88A7-04CA-41B2-8D6B-C399C5D1E8B1}">
      <dgm:prSet phldrT="[Текст]" custT="1"/>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Дәстүрлі индустриядағы өндірістің әртараптандырылуы</a:t>
          </a:r>
        </a:p>
      </dgm:t>
    </dgm:pt>
    <dgm:pt modelId="{8AF88790-6FD4-44A2-9122-62C459AE31BD}" type="parTrans" cxnId="{D636E9AC-BFF5-40AE-9ECC-C9D741125DCB}">
      <dgm:prSet/>
      <dgm:spPr/>
      <dgm:t>
        <a:bodyPr/>
        <a:lstStyle/>
        <a:p>
          <a:endParaRPr lang="ru-RU"/>
        </a:p>
      </dgm:t>
    </dgm:pt>
    <dgm:pt modelId="{4719B01B-A8D1-492D-A9FC-9D1D7B4EE6E4}" type="sibTrans" cxnId="{D636E9AC-BFF5-40AE-9ECC-C9D741125DCB}">
      <dgm:prSet/>
      <dgm:spPr/>
      <dgm:t>
        <a:bodyPr/>
        <a:lstStyle/>
        <a:p>
          <a:endParaRPr lang="ru-RU"/>
        </a:p>
      </dgm:t>
    </dgm:pt>
    <dgm:pt modelId="{6921167B-C830-4C15-8E1B-6774F06720A7}">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мұнай -газ секторы, мұнай химиясы, тау-кен металлургия саласы, химия өнеркәсібі, атом өнеркәсібі</a:t>
          </a:r>
        </a:p>
      </dgm:t>
    </dgm:pt>
    <dgm:pt modelId="{EEB1F3AE-9D52-4A21-9932-E21A0DE32B52}" type="parTrans" cxnId="{9FAC8D12-3912-4F79-A70B-6CFD3A3EBDF2}">
      <dgm:prSet/>
      <dgm:spPr/>
      <dgm:t>
        <a:bodyPr/>
        <a:lstStyle/>
        <a:p>
          <a:endParaRPr lang="ru-RU"/>
        </a:p>
      </dgm:t>
    </dgm:pt>
    <dgm:pt modelId="{BDDCC572-AB23-4092-B73B-833E1FA0646D}" type="sibTrans" cxnId="{9FAC8D12-3912-4F79-A70B-6CFD3A3EBDF2}">
      <dgm:prSet/>
      <dgm:spPr/>
      <dgm:t>
        <a:bodyPr/>
        <a:lstStyle/>
        <a:p>
          <a:endParaRPr lang="ru-RU"/>
        </a:p>
      </dgm:t>
    </dgm:pt>
    <dgm:pt modelId="{430B42E4-3769-416F-BD21-952FB94547FD}">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Ішкі сұраныс негізінде салалардың дамуы</a:t>
          </a:r>
        </a:p>
      </dgm:t>
    </dgm:pt>
    <dgm:pt modelId="{EB712AC4-3FCA-4248-A7C4-8F2CBA996AFE}" type="parTrans" cxnId="{877C9DF1-7E7F-4A6E-8FB7-7348A32DEE13}">
      <dgm:prSet/>
      <dgm:spPr/>
      <dgm:t>
        <a:bodyPr/>
        <a:lstStyle/>
        <a:p>
          <a:endParaRPr lang="ru-RU"/>
        </a:p>
      </dgm:t>
    </dgm:pt>
    <dgm:pt modelId="{787289EA-ADB8-4DC5-A073-60CFD2A09C54}" type="sibTrans" cxnId="{877C9DF1-7E7F-4A6E-8FB7-7348A32DEE13}">
      <dgm:prSet/>
      <dgm:spPr/>
      <dgm:t>
        <a:bodyPr/>
        <a:lstStyle/>
        <a:p>
          <a:endParaRPr lang="ru-RU"/>
        </a:p>
      </dgm:t>
    </dgm:pt>
    <dgm:pt modelId="{FD614138-4EA8-42EE-AB9B-003ED842C268}">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машина жасау, фармацевтика өнеркәсібі, құрылыс индустриясы, құрылыс материалдары өндірісі</a:t>
          </a:r>
        </a:p>
      </dgm:t>
    </dgm:pt>
    <dgm:pt modelId="{4D88269A-7D65-4AB7-88C7-EBF8604F84C4}" type="parTrans" cxnId="{FCE1B106-5B22-4BA7-B7AD-E3344206F896}">
      <dgm:prSet/>
      <dgm:spPr/>
      <dgm:t>
        <a:bodyPr/>
        <a:lstStyle/>
        <a:p>
          <a:endParaRPr lang="ru-RU"/>
        </a:p>
      </dgm:t>
    </dgm:pt>
    <dgm:pt modelId="{1322A3D6-03EF-409D-B7B5-F221278C6DED}" type="sibTrans" cxnId="{FCE1B106-5B22-4BA7-B7AD-E3344206F896}">
      <dgm:prSet/>
      <dgm:spPr/>
      <dgm:t>
        <a:bodyPr/>
        <a:lstStyle/>
        <a:p>
          <a:endParaRPr lang="ru-RU"/>
        </a:p>
      </dgm:t>
    </dgm:pt>
    <dgm:pt modelId="{AE82AC10-CD8E-4C7C-BC49-694243847481}">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Экспорттық әлеуеті бар салаларға қолдау көрсету</a:t>
          </a:r>
        </a:p>
      </dgm:t>
    </dgm:pt>
    <dgm:pt modelId="{FAA8EABB-5323-4B8C-BB1C-7B9F445B9AEF}" type="parTrans" cxnId="{95093E42-2087-4B7D-BA9C-0D54ABA52B61}">
      <dgm:prSet/>
      <dgm:spPr/>
      <dgm:t>
        <a:bodyPr/>
        <a:lstStyle/>
        <a:p>
          <a:endParaRPr lang="ru-RU"/>
        </a:p>
      </dgm:t>
    </dgm:pt>
    <dgm:pt modelId="{ED7D42E9-4CBA-47D6-ACFA-3CEFA84103E5}" type="sibTrans" cxnId="{95093E42-2087-4B7D-BA9C-0D54ABA52B61}">
      <dgm:prSet/>
      <dgm:spPr/>
      <dgm:t>
        <a:bodyPr/>
        <a:lstStyle/>
        <a:p>
          <a:endParaRPr lang="ru-RU"/>
        </a:p>
      </dgm:t>
    </dgm:pt>
    <dgm:pt modelId="{6647F037-9F53-456D-98FD-23BB13504768}">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агроөнеркәсіптік кешен, жеңіл өнерксәп, туристік сала</a:t>
          </a:r>
        </a:p>
      </dgm:t>
    </dgm:pt>
    <dgm:pt modelId="{E13CBA0E-31A9-4401-8AA5-B9949098BA0E}" type="parTrans" cxnId="{BB91050F-F05E-4E80-88F2-2ADCC9505719}">
      <dgm:prSet/>
      <dgm:spPr/>
      <dgm:t>
        <a:bodyPr/>
        <a:lstStyle/>
        <a:p>
          <a:endParaRPr lang="ru-RU"/>
        </a:p>
      </dgm:t>
    </dgm:pt>
    <dgm:pt modelId="{81147EF1-39C5-4833-9B8F-808720374E7D}" type="sibTrans" cxnId="{BB91050F-F05E-4E80-88F2-2ADCC9505719}">
      <dgm:prSet/>
      <dgm:spPr/>
      <dgm:t>
        <a:bodyPr/>
        <a:lstStyle/>
        <a:p>
          <a:endParaRPr lang="ru-RU"/>
        </a:p>
      </dgm:t>
    </dgm:pt>
    <dgm:pt modelId="{C54A188E-2F48-4D7D-BCAA-A2CA283413F8}">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"Болашақтың экономикасы" секторларының дамуы                                                                        </a:t>
          </a:r>
        </a:p>
      </dgm:t>
    </dgm:pt>
    <dgm:pt modelId="{A5424D79-B3E7-49F9-9A3F-E752CE24F690}" type="parTrans" cxnId="{9E977CE3-90EF-48BB-9C33-B62D3A42B912}">
      <dgm:prSet/>
      <dgm:spPr/>
      <dgm:t>
        <a:bodyPr/>
        <a:lstStyle/>
        <a:p>
          <a:endParaRPr lang="ru-RU"/>
        </a:p>
      </dgm:t>
    </dgm:pt>
    <dgm:pt modelId="{4CC2EABF-2C18-4CED-A072-D473AFC5F8C3}" type="sibTrans" cxnId="{9E977CE3-90EF-48BB-9C33-B62D3A42B912}">
      <dgm:prSet/>
      <dgm:spPr/>
      <dgm:t>
        <a:bodyPr/>
        <a:lstStyle/>
        <a:p>
          <a:endParaRPr lang="ru-RU"/>
        </a:p>
      </dgm:t>
    </dgm:pt>
    <dgm:pt modelId="{5D9114FD-3E8F-4888-AB7B-730351DEC466}">
      <dgm:prSet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ақпараттық және коммуникациялық технологиялар, биотехнологиялар, ғарыш қызметі, баламалы энергетика, атом энергетикасы</a:t>
          </a:r>
        </a:p>
      </dgm:t>
    </dgm:pt>
    <dgm:pt modelId="{24326F77-F269-47AC-8943-02AEB7BC16C3}" type="parTrans" cxnId="{BFF7D17A-5EE6-49F7-B8C0-72540FD981C7}">
      <dgm:prSet/>
      <dgm:spPr/>
      <dgm:t>
        <a:bodyPr/>
        <a:lstStyle/>
        <a:p>
          <a:endParaRPr lang="ru-RU"/>
        </a:p>
      </dgm:t>
    </dgm:pt>
    <dgm:pt modelId="{B295A961-000E-4A64-A3F0-9DB1B0DC31E3}" type="sibTrans" cxnId="{BFF7D17A-5EE6-49F7-B8C0-72540FD981C7}">
      <dgm:prSet/>
      <dgm:spPr/>
      <dgm:t>
        <a:bodyPr/>
        <a:lstStyle/>
        <a:p>
          <a:endParaRPr lang="ru-RU"/>
        </a:p>
      </dgm:t>
    </dgm:pt>
    <dgm:pt modelId="{8E7BCA1A-A10D-4188-866E-47115FBE7ABD}" type="pres">
      <dgm:prSet presAssocID="{C057362E-DCC2-4C9F-8D89-D90DAB1E67BB}" presName="Name0" presStyleCnt="0">
        <dgm:presLayoutVars>
          <dgm:dir/>
          <dgm:animLvl val="lvl"/>
          <dgm:resizeHandles val="exact"/>
        </dgm:presLayoutVars>
      </dgm:prSet>
      <dgm:spPr/>
    </dgm:pt>
    <dgm:pt modelId="{B9175EAB-87C7-4C72-B440-430431D07056}" type="pres">
      <dgm:prSet presAssocID="{729A88A7-04CA-41B2-8D6B-C399C5D1E8B1}" presName="linNode" presStyleCnt="0"/>
      <dgm:spPr/>
    </dgm:pt>
    <dgm:pt modelId="{362247DF-4E47-4D93-BE0A-10D815A993E4}" type="pres">
      <dgm:prSet presAssocID="{729A88A7-04CA-41B2-8D6B-C399C5D1E8B1}" presName="parentText" presStyleLbl="node1" presStyleIdx="0" presStyleCnt="4">
        <dgm:presLayoutVars>
          <dgm:chMax val="1"/>
          <dgm:bulletEnabled val="1"/>
        </dgm:presLayoutVars>
      </dgm:prSet>
      <dgm:spPr/>
    </dgm:pt>
    <dgm:pt modelId="{10FE21DC-CAFF-4318-9F0B-E103A03414FF}" type="pres">
      <dgm:prSet presAssocID="{729A88A7-04CA-41B2-8D6B-C399C5D1E8B1}" presName="descendantText" presStyleLbl="alignAccFollowNode1" presStyleIdx="0" presStyleCnt="4">
        <dgm:presLayoutVars>
          <dgm:bulletEnabled val="1"/>
        </dgm:presLayoutVars>
      </dgm:prSet>
      <dgm:spPr/>
    </dgm:pt>
    <dgm:pt modelId="{F30F5D5B-326B-4335-8B48-9BB7ED493C54}" type="pres">
      <dgm:prSet presAssocID="{4719B01B-A8D1-492D-A9FC-9D1D7B4EE6E4}" presName="sp" presStyleCnt="0"/>
      <dgm:spPr/>
    </dgm:pt>
    <dgm:pt modelId="{162E7ACB-4265-4884-8C60-D7B8AEAB8F11}" type="pres">
      <dgm:prSet presAssocID="{430B42E4-3769-416F-BD21-952FB94547FD}" presName="linNode" presStyleCnt="0"/>
      <dgm:spPr/>
    </dgm:pt>
    <dgm:pt modelId="{12C3FD8E-1D44-46AD-AF1E-B593E6B91771}" type="pres">
      <dgm:prSet presAssocID="{430B42E4-3769-416F-BD21-952FB94547FD}" presName="parentText" presStyleLbl="node1" presStyleIdx="1" presStyleCnt="4">
        <dgm:presLayoutVars>
          <dgm:chMax val="1"/>
          <dgm:bulletEnabled val="1"/>
        </dgm:presLayoutVars>
      </dgm:prSet>
      <dgm:spPr/>
    </dgm:pt>
    <dgm:pt modelId="{C5740682-27CA-45BB-8945-4BB56854911D}" type="pres">
      <dgm:prSet presAssocID="{430B42E4-3769-416F-BD21-952FB94547FD}" presName="descendantText" presStyleLbl="alignAccFollowNode1" presStyleIdx="1" presStyleCnt="4">
        <dgm:presLayoutVars>
          <dgm:bulletEnabled val="1"/>
        </dgm:presLayoutVars>
      </dgm:prSet>
      <dgm:spPr/>
    </dgm:pt>
    <dgm:pt modelId="{60E3D3B8-56F9-4D57-BD2E-BF8F343FE740}" type="pres">
      <dgm:prSet presAssocID="{787289EA-ADB8-4DC5-A073-60CFD2A09C54}" presName="sp" presStyleCnt="0"/>
      <dgm:spPr/>
    </dgm:pt>
    <dgm:pt modelId="{FA4D712A-B89E-47E1-921E-082998FB26D8}" type="pres">
      <dgm:prSet presAssocID="{AE82AC10-CD8E-4C7C-BC49-694243847481}" presName="linNode" presStyleCnt="0"/>
      <dgm:spPr/>
    </dgm:pt>
    <dgm:pt modelId="{DD74B74E-0F3D-4A48-AD90-087C01919981}" type="pres">
      <dgm:prSet presAssocID="{AE82AC10-CD8E-4C7C-BC49-694243847481}" presName="parentText" presStyleLbl="node1" presStyleIdx="2" presStyleCnt="4">
        <dgm:presLayoutVars>
          <dgm:chMax val="1"/>
          <dgm:bulletEnabled val="1"/>
        </dgm:presLayoutVars>
      </dgm:prSet>
      <dgm:spPr/>
    </dgm:pt>
    <dgm:pt modelId="{2E85A282-B055-4CC0-94EB-9F02866C2136}" type="pres">
      <dgm:prSet presAssocID="{AE82AC10-CD8E-4C7C-BC49-694243847481}" presName="descendantText" presStyleLbl="alignAccFollowNode1" presStyleIdx="2" presStyleCnt="4">
        <dgm:presLayoutVars>
          <dgm:bulletEnabled val="1"/>
        </dgm:presLayoutVars>
      </dgm:prSet>
      <dgm:spPr/>
    </dgm:pt>
    <dgm:pt modelId="{BD34FEAD-5553-4412-A970-345599388630}" type="pres">
      <dgm:prSet presAssocID="{ED7D42E9-4CBA-47D6-ACFA-3CEFA84103E5}" presName="sp" presStyleCnt="0"/>
      <dgm:spPr/>
    </dgm:pt>
    <dgm:pt modelId="{503C2DFF-0BB1-4E15-97AA-B6EADEA414EB}" type="pres">
      <dgm:prSet presAssocID="{C54A188E-2F48-4D7D-BCAA-A2CA283413F8}" presName="linNode" presStyleCnt="0"/>
      <dgm:spPr/>
    </dgm:pt>
    <dgm:pt modelId="{7CB56C56-23C6-48BE-90DF-4D8611A82DF4}" type="pres">
      <dgm:prSet presAssocID="{C54A188E-2F48-4D7D-BCAA-A2CA283413F8}" presName="parentText" presStyleLbl="node1" presStyleIdx="3" presStyleCnt="4">
        <dgm:presLayoutVars>
          <dgm:chMax val="1"/>
          <dgm:bulletEnabled val="1"/>
        </dgm:presLayoutVars>
      </dgm:prSet>
      <dgm:spPr/>
    </dgm:pt>
    <dgm:pt modelId="{F00F25EE-0EEE-40B4-B446-EB39C438DCC8}" type="pres">
      <dgm:prSet presAssocID="{C54A188E-2F48-4D7D-BCAA-A2CA283413F8}" presName="descendantText" presStyleLbl="alignAccFollowNode1" presStyleIdx="3" presStyleCnt="4">
        <dgm:presLayoutVars>
          <dgm:bulletEnabled val="1"/>
        </dgm:presLayoutVars>
      </dgm:prSet>
      <dgm:spPr/>
    </dgm:pt>
  </dgm:ptLst>
  <dgm:cxnLst>
    <dgm:cxn modelId="{FCE1B106-5B22-4BA7-B7AD-E3344206F896}" srcId="{430B42E4-3769-416F-BD21-952FB94547FD}" destId="{FD614138-4EA8-42EE-AB9B-003ED842C268}" srcOrd="0" destOrd="0" parTransId="{4D88269A-7D65-4AB7-88C7-EBF8604F84C4}" sibTransId="{1322A3D6-03EF-409D-B7B5-F221278C6DED}"/>
    <dgm:cxn modelId="{BB91050F-F05E-4E80-88F2-2ADCC9505719}" srcId="{AE82AC10-CD8E-4C7C-BC49-694243847481}" destId="{6647F037-9F53-456D-98FD-23BB13504768}" srcOrd="0" destOrd="0" parTransId="{E13CBA0E-31A9-4401-8AA5-B9949098BA0E}" sibTransId="{81147EF1-39C5-4833-9B8F-808720374E7D}"/>
    <dgm:cxn modelId="{9FAC8D12-3912-4F79-A70B-6CFD3A3EBDF2}" srcId="{729A88A7-04CA-41B2-8D6B-C399C5D1E8B1}" destId="{6921167B-C830-4C15-8E1B-6774F06720A7}" srcOrd="0" destOrd="0" parTransId="{EEB1F3AE-9D52-4A21-9932-E21A0DE32B52}" sibTransId="{BDDCC572-AB23-4092-B73B-833E1FA0646D}"/>
    <dgm:cxn modelId="{D4700A2B-52A1-445A-932E-5FBEFAF017A4}" type="presOf" srcId="{6921167B-C830-4C15-8E1B-6774F06720A7}" destId="{10FE21DC-CAFF-4318-9F0B-E103A03414FF}" srcOrd="0" destOrd="0" presId="urn:microsoft.com/office/officeart/2005/8/layout/vList5"/>
    <dgm:cxn modelId="{117EDC30-D8FB-465F-9AC5-1FFFCD4F4147}" type="presOf" srcId="{FD614138-4EA8-42EE-AB9B-003ED842C268}" destId="{C5740682-27CA-45BB-8945-4BB56854911D}" srcOrd="0" destOrd="0" presId="urn:microsoft.com/office/officeart/2005/8/layout/vList5"/>
    <dgm:cxn modelId="{95093E42-2087-4B7D-BA9C-0D54ABA52B61}" srcId="{C057362E-DCC2-4C9F-8D89-D90DAB1E67BB}" destId="{AE82AC10-CD8E-4C7C-BC49-694243847481}" srcOrd="2" destOrd="0" parTransId="{FAA8EABB-5323-4B8C-BB1C-7B9F445B9AEF}" sibTransId="{ED7D42E9-4CBA-47D6-ACFA-3CEFA84103E5}"/>
    <dgm:cxn modelId="{96DA0D45-57C6-440C-8C5E-3092B980A889}" type="presOf" srcId="{AE82AC10-CD8E-4C7C-BC49-694243847481}" destId="{DD74B74E-0F3D-4A48-AD90-087C01919981}" srcOrd="0" destOrd="0" presId="urn:microsoft.com/office/officeart/2005/8/layout/vList5"/>
    <dgm:cxn modelId="{60465276-D352-4901-B6A1-F53FD8864B2E}" type="presOf" srcId="{729A88A7-04CA-41B2-8D6B-C399C5D1E8B1}" destId="{362247DF-4E47-4D93-BE0A-10D815A993E4}" srcOrd="0" destOrd="0" presId="urn:microsoft.com/office/officeart/2005/8/layout/vList5"/>
    <dgm:cxn modelId="{BFF7D17A-5EE6-49F7-B8C0-72540FD981C7}" srcId="{C54A188E-2F48-4D7D-BCAA-A2CA283413F8}" destId="{5D9114FD-3E8F-4888-AB7B-730351DEC466}" srcOrd="0" destOrd="0" parTransId="{24326F77-F269-47AC-8943-02AEB7BC16C3}" sibTransId="{B295A961-000E-4A64-A3F0-9DB1B0DC31E3}"/>
    <dgm:cxn modelId="{5BE67593-1DDA-4A88-9EB7-76D57EA8D12D}" type="presOf" srcId="{6647F037-9F53-456D-98FD-23BB13504768}" destId="{2E85A282-B055-4CC0-94EB-9F02866C2136}" srcOrd="0" destOrd="0" presId="urn:microsoft.com/office/officeart/2005/8/layout/vList5"/>
    <dgm:cxn modelId="{FA91F39A-1A51-415B-B90D-803B0697BD4F}" type="presOf" srcId="{430B42E4-3769-416F-BD21-952FB94547FD}" destId="{12C3FD8E-1D44-46AD-AF1E-B593E6B91771}" srcOrd="0" destOrd="0" presId="urn:microsoft.com/office/officeart/2005/8/layout/vList5"/>
    <dgm:cxn modelId="{775D27A2-D95C-4DAA-9E54-50826EFEE101}" type="presOf" srcId="{C057362E-DCC2-4C9F-8D89-D90DAB1E67BB}" destId="{8E7BCA1A-A10D-4188-866E-47115FBE7ABD}" srcOrd="0" destOrd="0" presId="urn:microsoft.com/office/officeart/2005/8/layout/vList5"/>
    <dgm:cxn modelId="{D636E9AC-BFF5-40AE-9ECC-C9D741125DCB}" srcId="{C057362E-DCC2-4C9F-8D89-D90DAB1E67BB}" destId="{729A88A7-04CA-41B2-8D6B-C399C5D1E8B1}" srcOrd="0" destOrd="0" parTransId="{8AF88790-6FD4-44A2-9122-62C459AE31BD}" sibTransId="{4719B01B-A8D1-492D-A9FC-9D1D7B4EE6E4}"/>
    <dgm:cxn modelId="{2C55E7BC-EFB4-498A-A656-1113C5264212}" type="presOf" srcId="{C54A188E-2F48-4D7D-BCAA-A2CA283413F8}" destId="{7CB56C56-23C6-48BE-90DF-4D8611A82DF4}" srcOrd="0" destOrd="0" presId="urn:microsoft.com/office/officeart/2005/8/layout/vList5"/>
    <dgm:cxn modelId="{9E977CE3-90EF-48BB-9C33-B62D3A42B912}" srcId="{C057362E-DCC2-4C9F-8D89-D90DAB1E67BB}" destId="{C54A188E-2F48-4D7D-BCAA-A2CA283413F8}" srcOrd="3" destOrd="0" parTransId="{A5424D79-B3E7-49F9-9A3F-E752CE24F690}" sibTransId="{4CC2EABF-2C18-4CED-A072-D473AFC5F8C3}"/>
    <dgm:cxn modelId="{524151EA-B7F0-467B-8FF3-6166BBFB08A5}" type="presOf" srcId="{5D9114FD-3E8F-4888-AB7B-730351DEC466}" destId="{F00F25EE-0EEE-40B4-B446-EB39C438DCC8}" srcOrd="0" destOrd="0" presId="urn:microsoft.com/office/officeart/2005/8/layout/vList5"/>
    <dgm:cxn modelId="{877C9DF1-7E7F-4A6E-8FB7-7348A32DEE13}" srcId="{C057362E-DCC2-4C9F-8D89-D90DAB1E67BB}" destId="{430B42E4-3769-416F-BD21-952FB94547FD}" srcOrd="1" destOrd="0" parTransId="{EB712AC4-3FCA-4248-A7C4-8F2CBA996AFE}" sibTransId="{787289EA-ADB8-4DC5-A073-60CFD2A09C54}"/>
    <dgm:cxn modelId="{59A13077-E88F-410D-9F4A-83DF86939DAB}" type="presParOf" srcId="{8E7BCA1A-A10D-4188-866E-47115FBE7ABD}" destId="{B9175EAB-87C7-4C72-B440-430431D07056}" srcOrd="0" destOrd="0" presId="urn:microsoft.com/office/officeart/2005/8/layout/vList5"/>
    <dgm:cxn modelId="{33BC9BE7-3A19-4BAF-8051-A62BF28B37AC}" type="presParOf" srcId="{B9175EAB-87C7-4C72-B440-430431D07056}" destId="{362247DF-4E47-4D93-BE0A-10D815A993E4}" srcOrd="0" destOrd="0" presId="urn:microsoft.com/office/officeart/2005/8/layout/vList5"/>
    <dgm:cxn modelId="{E39A05BD-3724-401F-A463-567EDE1E580C}" type="presParOf" srcId="{B9175EAB-87C7-4C72-B440-430431D07056}" destId="{10FE21DC-CAFF-4318-9F0B-E103A03414FF}" srcOrd="1" destOrd="0" presId="urn:microsoft.com/office/officeart/2005/8/layout/vList5"/>
    <dgm:cxn modelId="{863C59CE-9607-4B84-B24B-72452FDA8D54}" type="presParOf" srcId="{8E7BCA1A-A10D-4188-866E-47115FBE7ABD}" destId="{F30F5D5B-326B-4335-8B48-9BB7ED493C54}" srcOrd="1" destOrd="0" presId="urn:microsoft.com/office/officeart/2005/8/layout/vList5"/>
    <dgm:cxn modelId="{F340FC1B-893B-4E1B-977E-E1D9E7076CCE}" type="presParOf" srcId="{8E7BCA1A-A10D-4188-866E-47115FBE7ABD}" destId="{162E7ACB-4265-4884-8C60-D7B8AEAB8F11}" srcOrd="2" destOrd="0" presId="urn:microsoft.com/office/officeart/2005/8/layout/vList5"/>
    <dgm:cxn modelId="{01604AFE-18A2-4D82-8B49-3B30CA82A957}" type="presParOf" srcId="{162E7ACB-4265-4884-8C60-D7B8AEAB8F11}" destId="{12C3FD8E-1D44-46AD-AF1E-B593E6B91771}" srcOrd="0" destOrd="0" presId="urn:microsoft.com/office/officeart/2005/8/layout/vList5"/>
    <dgm:cxn modelId="{518E9FA3-1A24-4967-B54A-9D49882821B1}" type="presParOf" srcId="{162E7ACB-4265-4884-8C60-D7B8AEAB8F11}" destId="{C5740682-27CA-45BB-8945-4BB56854911D}" srcOrd="1" destOrd="0" presId="urn:microsoft.com/office/officeart/2005/8/layout/vList5"/>
    <dgm:cxn modelId="{0AA9A884-3890-41EE-92D5-7595298CC3FE}" type="presParOf" srcId="{8E7BCA1A-A10D-4188-866E-47115FBE7ABD}" destId="{60E3D3B8-56F9-4D57-BD2E-BF8F343FE740}" srcOrd="3" destOrd="0" presId="urn:microsoft.com/office/officeart/2005/8/layout/vList5"/>
    <dgm:cxn modelId="{7DDC10B4-E2F8-43C5-BDEA-2AE94B4A62BE}" type="presParOf" srcId="{8E7BCA1A-A10D-4188-866E-47115FBE7ABD}" destId="{FA4D712A-B89E-47E1-921E-082998FB26D8}" srcOrd="4" destOrd="0" presId="urn:microsoft.com/office/officeart/2005/8/layout/vList5"/>
    <dgm:cxn modelId="{938EA6A5-83DB-49A7-9CF7-840A4FB2D456}" type="presParOf" srcId="{FA4D712A-B89E-47E1-921E-082998FB26D8}" destId="{DD74B74E-0F3D-4A48-AD90-087C01919981}" srcOrd="0" destOrd="0" presId="urn:microsoft.com/office/officeart/2005/8/layout/vList5"/>
    <dgm:cxn modelId="{D783B8A1-3D7F-4B9C-8110-9B297C68E95E}" type="presParOf" srcId="{FA4D712A-B89E-47E1-921E-082998FB26D8}" destId="{2E85A282-B055-4CC0-94EB-9F02866C2136}" srcOrd="1" destOrd="0" presId="urn:microsoft.com/office/officeart/2005/8/layout/vList5"/>
    <dgm:cxn modelId="{4F69D53B-0A91-4C48-8DF3-CC6821770E29}" type="presParOf" srcId="{8E7BCA1A-A10D-4188-866E-47115FBE7ABD}" destId="{BD34FEAD-5553-4412-A970-345599388630}" srcOrd="5" destOrd="0" presId="urn:microsoft.com/office/officeart/2005/8/layout/vList5"/>
    <dgm:cxn modelId="{14FBA8C3-4AFF-4515-8BE3-2FB9DC4934B0}" type="presParOf" srcId="{8E7BCA1A-A10D-4188-866E-47115FBE7ABD}" destId="{503C2DFF-0BB1-4E15-97AA-B6EADEA414EB}" srcOrd="6" destOrd="0" presId="urn:microsoft.com/office/officeart/2005/8/layout/vList5"/>
    <dgm:cxn modelId="{3F696FC6-7691-424B-AE80-A0233C8E3543}" type="presParOf" srcId="{503C2DFF-0BB1-4E15-97AA-B6EADEA414EB}" destId="{7CB56C56-23C6-48BE-90DF-4D8611A82DF4}" srcOrd="0" destOrd="0" presId="urn:microsoft.com/office/officeart/2005/8/layout/vList5"/>
    <dgm:cxn modelId="{06E6B9E4-7BFB-476F-B3A3-53BAE3A974AE}" type="presParOf" srcId="{503C2DFF-0BB1-4E15-97AA-B6EADEA414EB}" destId="{F00F25EE-0EEE-40B4-B446-EB39C438DCC8}" srcOrd="1" destOrd="0" presId="urn:microsoft.com/office/officeart/2005/8/layout/vList5"/>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2D8F6A1-5597-4D8E-8298-7D543EAB796E}"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ru-RU"/>
        </a:p>
      </dgm:t>
    </dgm:pt>
    <dgm:pt modelId="{29F14605-56AD-4EBD-8832-3D7966094CE3}">
      <dgm:prSet phldrT="[Текст]" custT="1"/>
      <dgm:spPr/>
      <dgm:t>
        <a:bodyPr/>
        <a:lstStyle/>
        <a:p>
          <a:r>
            <a:rPr lang="kk-KZ" sz="1200" b="1">
              <a:latin typeface="Times New Roman" panose="02020603050405020304" pitchFamily="18" charset="0"/>
              <a:cs typeface="Times New Roman" panose="02020603050405020304" pitchFamily="18" charset="0"/>
            </a:rPr>
            <a:t>Ауыл шаруашылығы мақсатындағы жерлердің жалпы ауданы – 222,6 млн.га, оның ішінде:</a:t>
          </a:r>
          <a:endParaRPr lang="ru-RU" sz="1200" b="1">
            <a:latin typeface="Times New Roman" panose="02020603050405020304" pitchFamily="18" charset="0"/>
            <a:cs typeface="Times New Roman" panose="02020603050405020304" pitchFamily="18" charset="0"/>
          </a:endParaRPr>
        </a:p>
      </dgm:t>
    </dgm:pt>
    <dgm:pt modelId="{CCE9BB39-B795-4BE7-AF9A-573AC7E114D1}" type="parTrans" cxnId="{25EFC870-3928-4D25-9AA2-E58D9AC1A68B}">
      <dgm:prSet/>
      <dgm:spPr/>
      <dgm:t>
        <a:bodyPr/>
        <a:lstStyle/>
        <a:p>
          <a:endParaRPr lang="ru-RU"/>
        </a:p>
      </dgm:t>
    </dgm:pt>
    <dgm:pt modelId="{202EA503-6518-45D5-9AE3-C2EC13EFF6D6}" type="sibTrans" cxnId="{25EFC870-3928-4D25-9AA2-E58D9AC1A68B}">
      <dgm:prSet/>
      <dgm:spPr/>
      <dgm:t>
        <a:bodyPr/>
        <a:lstStyle/>
        <a:p>
          <a:endParaRPr lang="ru-RU"/>
        </a:p>
      </dgm:t>
    </dgm:pt>
    <dgm:pt modelId="{EC1F7FF7-11F3-4410-8D3F-FD4016407398}">
      <dgm:prSet phldrT="[Текст]" custT="1"/>
      <dgm:spPr/>
      <dgm:t>
        <a:bodyPr/>
        <a:lstStyle/>
        <a:p>
          <a:r>
            <a:rPr lang="kk-KZ" sz="1200">
              <a:latin typeface="Times New Roman" panose="02020603050405020304" pitchFamily="18" charset="0"/>
              <a:cs typeface="Times New Roman" panose="02020603050405020304" pitchFamily="18" charset="0"/>
            </a:rPr>
            <a:t>егістік -24 млн га. (10,8%)</a:t>
          </a:r>
          <a:endParaRPr lang="ru-RU" sz="1200">
            <a:latin typeface="Times New Roman" panose="02020603050405020304" pitchFamily="18" charset="0"/>
            <a:cs typeface="Times New Roman" panose="02020603050405020304" pitchFamily="18" charset="0"/>
          </a:endParaRPr>
        </a:p>
      </dgm:t>
    </dgm:pt>
    <dgm:pt modelId="{D093C191-2CAF-4A13-B8FB-68A0CD44B4EE}" type="parTrans" cxnId="{19D77A36-0544-4A6E-A214-F40AC707426F}">
      <dgm:prSet/>
      <dgm:spPr/>
      <dgm:t>
        <a:bodyPr/>
        <a:lstStyle/>
        <a:p>
          <a:endParaRPr lang="ru-RU"/>
        </a:p>
      </dgm:t>
    </dgm:pt>
    <dgm:pt modelId="{5036F1B1-A319-46A1-B025-5D49260B9D0C}" type="sibTrans" cxnId="{19D77A36-0544-4A6E-A214-F40AC707426F}">
      <dgm:prSet/>
      <dgm:spPr/>
      <dgm:t>
        <a:bodyPr/>
        <a:lstStyle/>
        <a:p>
          <a:endParaRPr lang="ru-RU"/>
        </a:p>
      </dgm:t>
    </dgm:pt>
    <dgm:pt modelId="{5FC4314A-6F45-41B1-BF52-E7F93E665B14}">
      <dgm:prSet phldrT="[Текст]" custT="1"/>
      <dgm:spPr/>
      <dgm:t>
        <a:bodyPr/>
        <a:lstStyle/>
        <a:p>
          <a:r>
            <a:rPr lang="kk-KZ" sz="1200" b="1">
              <a:latin typeface="Times New Roman" panose="02020603050405020304" pitchFamily="18" charset="0"/>
              <a:cs typeface="Times New Roman" panose="02020603050405020304" pitchFamily="18" charset="0"/>
            </a:rPr>
            <a:t>Топырақ пен өсімдік қабаттарының тік және горизонталь зоналылығы айқын байқалады</a:t>
          </a:r>
          <a:endParaRPr lang="ru-RU" sz="1200" b="1">
            <a:latin typeface="Times New Roman" panose="02020603050405020304" pitchFamily="18" charset="0"/>
            <a:cs typeface="Times New Roman" panose="02020603050405020304" pitchFamily="18" charset="0"/>
          </a:endParaRPr>
        </a:p>
      </dgm:t>
    </dgm:pt>
    <dgm:pt modelId="{00931CCF-F81D-4685-AA43-B6CA890B3564}" type="parTrans" cxnId="{1CEC5685-460F-4652-BE0A-778444E60578}">
      <dgm:prSet/>
      <dgm:spPr/>
      <dgm:t>
        <a:bodyPr/>
        <a:lstStyle/>
        <a:p>
          <a:endParaRPr lang="ru-RU"/>
        </a:p>
      </dgm:t>
    </dgm:pt>
    <dgm:pt modelId="{803B4E53-883C-4D13-917F-F05CD3D140CA}" type="sibTrans" cxnId="{1CEC5685-460F-4652-BE0A-778444E60578}">
      <dgm:prSet/>
      <dgm:spPr/>
      <dgm:t>
        <a:bodyPr/>
        <a:lstStyle/>
        <a:p>
          <a:endParaRPr lang="ru-RU"/>
        </a:p>
      </dgm:t>
    </dgm:pt>
    <dgm:pt modelId="{4571B69D-AE41-410E-99C9-B560400168B9}">
      <dgm:prSet phldrT="[Текст]" custT="1"/>
      <dgm:spPr/>
      <dgm:t>
        <a:bodyPr/>
        <a:lstStyle/>
        <a:p>
          <a:pPr algn="just"/>
          <a:r>
            <a:rPr lang="kk-KZ" sz="1200">
              <a:latin typeface="Times New Roman" panose="02020603050405020304" pitchFamily="18" charset="0"/>
              <a:cs typeface="Times New Roman" panose="02020603050405020304" pitchFamily="18" charset="0"/>
            </a:rPr>
            <a:t>барлық жердің 10%- ы орманды дала және дала зоналарында</a:t>
          </a:r>
          <a:endParaRPr lang="ru-RU" sz="1200">
            <a:latin typeface="Times New Roman" panose="02020603050405020304" pitchFamily="18" charset="0"/>
            <a:cs typeface="Times New Roman" panose="02020603050405020304" pitchFamily="18" charset="0"/>
          </a:endParaRPr>
        </a:p>
      </dgm:t>
    </dgm:pt>
    <dgm:pt modelId="{7538118D-5807-4ABE-B996-D27C4D077BED}" type="parTrans" cxnId="{FF8EED3C-308C-4DAE-9D64-95CC03898FCD}">
      <dgm:prSet/>
      <dgm:spPr/>
      <dgm:t>
        <a:bodyPr/>
        <a:lstStyle/>
        <a:p>
          <a:endParaRPr lang="ru-RU"/>
        </a:p>
      </dgm:t>
    </dgm:pt>
    <dgm:pt modelId="{CE3E3D19-1737-4850-9045-7CEFB6AB8E7C}" type="sibTrans" cxnId="{FF8EED3C-308C-4DAE-9D64-95CC03898FCD}">
      <dgm:prSet/>
      <dgm:spPr/>
      <dgm:t>
        <a:bodyPr/>
        <a:lstStyle/>
        <a:p>
          <a:endParaRPr lang="ru-RU"/>
        </a:p>
      </dgm:t>
    </dgm:pt>
    <dgm:pt modelId="{CF5C933E-1775-40DE-8D75-BAF6E8394484}">
      <dgm:prSet custT="1"/>
      <dgm:spPr/>
      <dgm:t>
        <a:bodyPr/>
        <a:lstStyle/>
        <a:p>
          <a:pPr algn="just"/>
          <a:r>
            <a:rPr lang="kk-KZ" sz="1200">
              <a:latin typeface="Times New Roman" panose="02020603050405020304" pitchFamily="18" charset="0"/>
              <a:cs typeface="Times New Roman" panose="02020603050405020304" pitchFamily="18" charset="0"/>
            </a:rPr>
            <a:t>егіншілік дамыған зоналарда жылдық жауын-шашын мөлшері 150-320 мм</a:t>
          </a:r>
          <a:endParaRPr lang="ru-RU" sz="1200">
            <a:latin typeface="Times New Roman" panose="02020603050405020304" pitchFamily="18" charset="0"/>
            <a:cs typeface="Times New Roman" panose="02020603050405020304" pitchFamily="18" charset="0"/>
          </a:endParaRPr>
        </a:p>
      </dgm:t>
    </dgm:pt>
    <dgm:pt modelId="{13ADBAF3-5EFC-48D3-9B57-750BCDBBF4F1}" type="parTrans" cxnId="{7647644D-8E37-4046-8766-838956D672A3}">
      <dgm:prSet/>
      <dgm:spPr/>
      <dgm:t>
        <a:bodyPr/>
        <a:lstStyle/>
        <a:p>
          <a:endParaRPr lang="ru-RU"/>
        </a:p>
      </dgm:t>
    </dgm:pt>
    <dgm:pt modelId="{D00B824E-BBC2-4C0C-9FD9-D613E05BEBF6}" type="sibTrans" cxnId="{7647644D-8E37-4046-8766-838956D672A3}">
      <dgm:prSet/>
      <dgm:spPr/>
      <dgm:t>
        <a:bodyPr/>
        <a:lstStyle/>
        <a:p>
          <a:endParaRPr lang="ru-RU"/>
        </a:p>
      </dgm:t>
    </dgm:pt>
    <dgm:pt modelId="{AA702357-73C8-4624-9D9B-7C7747C6604D}">
      <dgm:prSet custT="1"/>
      <dgm:spPr/>
      <dgm:t>
        <a:bodyPr/>
        <a:lstStyle/>
        <a:p>
          <a:r>
            <a:rPr lang="kk-KZ" sz="1200">
              <a:latin typeface="Times New Roman" panose="02020603050405020304" pitchFamily="18" charset="0"/>
              <a:cs typeface="Times New Roman" panose="02020603050405020304" pitchFamily="18" charset="0"/>
            </a:rPr>
            <a:t>шабындық -5 млн.га (2,2%)</a:t>
          </a:r>
          <a:endParaRPr lang="ru-RU" sz="1200">
            <a:latin typeface="Times New Roman" panose="02020603050405020304" pitchFamily="18" charset="0"/>
            <a:cs typeface="Times New Roman" panose="02020603050405020304" pitchFamily="18" charset="0"/>
          </a:endParaRPr>
        </a:p>
      </dgm:t>
    </dgm:pt>
    <dgm:pt modelId="{57AF553D-D477-4832-B491-E311F0B28247}" type="parTrans" cxnId="{CAB7AFE6-4D0B-46B3-95C4-C3AFC4EF7ABA}">
      <dgm:prSet/>
      <dgm:spPr/>
      <dgm:t>
        <a:bodyPr/>
        <a:lstStyle/>
        <a:p>
          <a:endParaRPr lang="ru-RU"/>
        </a:p>
      </dgm:t>
    </dgm:pt>
    <dgm:pt modelId="{E148446A-86AA-4646-B540-EEB7079C2A7F}" type="sibTrans" cxnId="{CAB7AFE6-4D0B-46B3-95C4-C3AFC4EF7ABA}">
      <dgm:prSet/>
      <dgm:spPr/>
      <dgm:t>
        <a:bodyPr/>
        <a:lstStyle/>
        <a:p>
          <a:endParaRPr lang="ru-RU"/>
        </a:p>
      </dgm:t>
    </dgm:pt>
    <dgm:pt modelId="{798A2CBC-335B-48B3-946E-4DF534FD28C1}">
      <dgm:prSet custT="1"/>
      <dgm:spPr/>
      <dgm:t>
        <a:bodyPr/>
        <a:lstStyle/>
        <a:p>
          <a:r>
            <a:rPr lang="kk-KZ" sz="1200">
              <a:latin typeface="Times New Roman" panose="02020603050405020304" pitchFamily="18" charset="0"/>
              <a:cs typeface="Times New Roman" panose="02020603050405020304" pitchFamily="18" charset="0"/>
            </a:rPr>
            <a:t>мал жайылымы -189 млн.га (85%)</a:t>
          </a:r>
          <a:endParaRPr lang="ru-RU" sz="1200">
            <a:latin typeface="Times New Roman" panose="02020603050405020304" pitchFamily="18" charset="0"/>
            <a:cs typeface="Times New Roman" panose="02020603050405020304" pitchFamily="18" charset="0"/>
          </a:endParaRPr>
        </a:p>
      </dgm:t>
    </dgm:pt>
    <dgm:pt modelId="{60932C75-B57C-4DBC-B51D-BD1D07D79005}" type="parTrans" cxnId="{174A6EE3-1300-4054-A5A0-89C0C58ABEC3}">
      <dgm:prSet/>
      <dgm:spPr/>
      <dgm:t>
        <a:bodyPr/>
        <a:lstStyle/>
        <a:p>
          <a:endParaRPr lang="ru-RU"/>
        </a:p>
      </dgm:t>
    </dgm:pt>
    <dgm:pt modelId="{C87BD1A8-3305-4320-94E4-A37FDC462548}" type="sibTrans" cxnId="{174A6EE3-1300-4054-A5A0-89C0C58ABEC3}">
      <dgm:prSet/>
      <dgm:spPr/>
      <dgm:t>
        <a:bodyPr/>
        <a:lstStyle/>
        <a:p>
          <a:endParaRPr lang="ru-RU"/>
        </a:p>
      </dgm:t>
    </dgm:pt>
    <dgm:pt modelId="{8277214A-E76B-41F1-826B-58587C15D84D}">
      <dgm:prSet phldrT="[Текст]" custT="1"/>
      <dgm:spPr/>
      <dgm:t>
        <a:bodyPr/>
        <a:lstStyle/>
        <a:p>
          <a:pPr algn="just"/>
          <a:r>
            <a:rPr lang="kk-KZ" sz="1200">
              <a:latin typeface="Times New Roman" panose="02020603050405020304" pitchFamily="18" charset="0"/>
              <a:cs typeface="Times New Roman" panose="02020603050405020304" pitchFamily="18" charset="0"/>
            </a:rPr>
            <a:t>шамамен 60%-ы шөлейтті және шөл зоналарында шамамен 5%-ы таулы жерлерде орналасқан. </a:t>
          </a:r>
          <a:endParaRPr lang="ru-RU" sz="1200">
            <a:latin typeface="Times New Roman" panose="02020603050405020304" pitchFamily="18" charset="0"/>
            <a:cs typeface="Times New Roman" panose="02020603050405020304" pitchFamily="18" charset="0"/>
          </a:endParaRPr>
        </a:p>
      </dgm:t>
    </dgm:pt>
    <dgm:pt modelId="{69C1D948-3927-4A30-8DA1-E06F208977A3}" type="parTrans" cxnId="{940D8CFF-6A34-4C07-A1A2-B53D77EB90D6}">
      <dgm:prSet/>
      <dgm:spPr/>
      <dgm:t>
        <a:bodyPr/>
        <a:lstStyle/>
        <a:p>
          <a:endParaRPr lang="ru-RU"/>
        </a:p>
      </dgm:t>
    </dgm:pt>
    <dgm:pt modelId="{D1F80AAF-59F9-46F9-86F3-F862F1FD489F}" type="sibTrans" cxnId="{940D8CFF-6A34-4C07-A1A2-B53D77EB90D6}">
      <dgm:prSet/>
      <dgm:spPr/>
      <dgm:t>
        <a:bodyPr/>
        <a:lstStyle/>
        <a:p>
          <a:endParaRPr lang="ru-RU"/>
        </a:p>
      </dgm:t>
    </dgm:pt>
    <dgm:pt modelId="{4CF6487B-AF6E-44C6-AD6B-A85650DB4A5D}" type="pres">
      <dgm:prSet presAssocID="{52D8F6A1-5597-4D8E-8298-7D543EAB796E}" presName="theList" presStyleCnt="0">
        <dgm:presLayoutVars>
          <dgm:dir/>
          <dgm:animLvl val="lvl"/>
          <dgm:resizeHandles val="exact"/>
        </dgm:presLayoutVars>
      </dgm:prSet>
      <dgm:spPr/>
    </dgm:pt>
    <dgm:pt modelId="{765BB657-DDBD-498C-9EE1-5B70F4B72BE4}" type="pres">
      <dgm:prSet presAssocID="{29F14605-56AD-4EBD-8832-3D7966094CE3}" presName="compNode" presStyleCnt="0"/>
      <dgm:spPr/>
    </dgm:pt>
    <dgm:pt modelId="{42BF19F4-637C-4E31-84E0-4A937C65A638}" type="pres">
      <dgm:prSet presAssocID="{29F14605-56AD-4EBD-8832-3D7966094CE3}" presName="aNode" presStyleLbl="bgShp" presStyleIdx="0" presStyleCnt="2"/>
      <dgm:spPr/>
    </dgm:pt>
    <dgm:pt modelId="{C11DDF12-4B36-4DFC-8208-D243BA4B992D}" type="pres">
      <dgm:prSet presAssocID="{29F14605-56AD-4EBD-8832-3D7966094CE3}" presName="textNode" presStyleLbl="bgShp" presStyleIdx="0" presStyleCnt="2"/>
      <dgm:spPr/>
    </dgm:pt>
    <dgm:pt modelId="{B0B41A03-1789-4E3F-B593-E8C0BBDCEA35}" type="pres">
      <dgm:prSet presAssocID="{29F14605-56AD-4EBD-8832-3D7966094CE3}" presName="compChildNode" presStyleCnt="0"/>
      <dgm:spPr/>
    </dgm:pt>
    <dgm:pt modelId="{5FE502DE-AF73-4DC5-84FF-F63ABCE72F9E}" type="pres">
      <dgm:prSet presAssocID="{29F14605-56AD-4EBD-8832-3D7966094CE3}" presName="theInnerList" presStyleCnt="0"/>
      <dgm:spPr/>
    </dgm:pt>
    <dgm:pt modelId="{F1139226-D56F-4EB6-87FE-9A84B8FD5F90}" type="pres">
      <dgm:prSet presAssocID="{EC1F7FF7-11F3-4410-8D3F-FD4016407398}" presName="childNode" presStyleLbl="node1" presStyleIdx="0" presStyleCnt="6">
        <dgm:presLayoutVars>
          <dgm:bulletEnabled val="1"/>
        </dgm:presLayoutVars>
      </dgm:prSet>
      <dgm:spPr/>
    </dgm:pt>
    <dgm:pt modelId="{C850B8A5-4B3B-42DC-9E66-F53C2A0B295B}" type="pres">
      <dgm:prSet presAssocID="{EC1F7FF7-11F3-4410-8D3F-FD4016407398}" presName="aSpace2" presStyleCnt="0"/>
      <dgm:spPr/>
    </dgm:pt>
    <dgm:pt modelId="{0D8D969D-31F8-4634-8AFF-C76655B401CD}" type="pres">
      <dgm:prSet presAssocID="{AA702357-73C8-4624-9D9B-7C7747C6604D}" presName="childNode" presStyleLbl="node1" presStyleIdx="1" presStyleCnt="6">
        <dgm:presLayoutVars>
          <dgm:bulletEnabled val="1"/>
        </dgm:presLayoutVars>
      </dgm:prSet>
      <dgm:spPr/>
    </dgm:pt>
    <dgm:pt modelId="{7BB8FB52-B387-4DEC-BF9F-E93B38367E61}" type="pres">
      <dgm:prSet presAssocID="{AA702357-73C8-4624-9D9B-7C7747C6604D}" presName="aSpace2" presStyleCnt="0"/>
      <dgm:spPr/>
    </dgm:pt>
    <dgm:pt modelId="{065515C2-A69D-40ED-927A-FF3504BD3F23}" type="pres">
      <dgm:prSet presAssocID="{798A2CBC-335B-48B3-946E-4DF534FD28C1}" presName="childNode" presStyleLbl="node1" presStyleIdx="2" presStyleCnt="6">
        <dgm:presLayoutVars>
          <dgm:bulletEnabled val="1"/>
        </dgm:presLayoutVars>
      </dgm:prSet>
      <dgm:spPr/>
    </dgm:pt>
    <dgm:pt modelId="{34F139EA-6CBE-455B-A5EB-3DFBD626F96D}" type="pres">
      <dgm:prSet presAssocID="{29F14605-56AD-4EBD-8832-3D7966094CE3}" presName="aSpace" presStyleCnt="0"/>
      <dgm:spPr/>
    </dgm:pt>
    <dgm:pt modelId="{F21ABBED-5BA9-4DB7-84C7-AAFC51AC60C4}" type="pres">
      <dgm:prSet presAssocID="{5FC4314A-6F45-41B1-BF52-E7F93E665B14}" presName="compNode" presStyleCnt="0"/>
      <dgm:spPr/>
    </dgm:pt>
    <dgm:pt modelId="{1D99F411-F5A7-4210-923D-09DB7BDF3FD4}" type="pres">
      <dgm:prSet presAssocID="{5FC4314A-6F45-41B1-BF52-E7F93E665B14}" presName="aNode" presStyleLbl="bgShp" presStyleIdx="1" presStyleCnt="2"/>
      <dgm:spPr/>
    </dgm:pt>
    <dgm:pt modelId="{FC7179E6-056E-4607-A85F-5C49637F0FB8}" type="pres">
      <dgm:prSet presAssocID="{5FC4314A-6F45-41B1-BF52-E7F93E665B14}" presName="textNode" presStyleLbl="bgShp" presStyleIdx="1" presStyleCnt="2"/>
      <dgm:spPr/>
    </dgm:pt>
    <dgm:pt modelId="{3C39D469-F717-46B7-B038-9C595522A02F}" type="pres">
      <dgm:prSet presAssocID="{5FC4314A-6F45-41B1-BF52-E7F93E665B14}" presName="compChildNode" presStyleCnt="0"/>
      <dgm:spPr/>
    </dgm:pt>
    <dgm:pt modelId="{351E159E-8BA3-475B-9211-4807CFA92E4A}" type="pres">
      <dgm:prSet presAssocID="{5FC4314A-6F45-41B1-BF52-E7F93E665B14}" presName="theInnerList" presStyleCnt="0"/>
      <dgm:spPr/>
    </dgm:pt>
    <dgm:pt modelId="{08F69B3C-4816-41BF-AE65-C3AD111398FC}" type="pres">
      <dgm:prSet presAssocID="{4571B69D-AE41-410E-99C9-B560400168B9}" presName="childNode" presStyleLbl="node1" presStyleIdx="3" presStyleCnt="6">
        <dgm:presLayoutVars>
          <dgm:bulletEnabled val="1"/>
        </dgm:presLayoutVars>
      </dgm:prSet>
      <dgm:spPr/>
    </dgm:pt>
    <dgm:pt modelId="{9C1A380D-F879-4F91-8E8D-3208B326F3DE}" type="pres">
      <dgm:prSet presAssocID="{4571B69D-AE41-410E-99C9-B560400168B9}" presName="aSpace2" presStyleCnt="0"/>
      <dgm:spPr/>
    </dgm:pt>
    <dgm:pt modelId="{09335175-BBF8-45C1-A72D-97F9C74C0EF3}" type="pres">
      <dgm:prSet presAssocID="{8277214A-E76B-41F1-826B-58587C15D84D}" presName="childNode" presStyleLbl="node1" presStyleIdx="4" presStyleCnt="6">
        <dgm:presLayoutVars>
          <dgm:bulletEnabled val="1"/>
        </dgm:presLayoutVars>
      </dgm:prSet>
      <dgm:spPr/>
    </dgm:pt>
    <dgm:pt modelId="{27AC3F42-E428-48CD-B3EE-98EA6FEAAE34}" type="pres">
      <dgm:prSet presAssocID="{8277214A-E76B-41F1-826B-58587C15D84D}" presName="aSpace2" presStyleCnt="0"/>
      <dgm:spPr/>
    </dgm:pt>
    <dgm:pt modelId="{F681CA5D-803F-463E-9E29-DC3D60559A18}" type="pres">
      <dgm:prSet presAssocID="{CF5C933E-1775-40DE-8D75-BAF6E8394484}" presName="childNode" presStyleLbl="node1" presStyleIdx="5" presStyleCnt="6">
        <dgm:presLayoutVars>
          <dgm:bulletEnabled val="1"/>
        </dgm:presLayoutVars>
      </dgm:prSet>
      <dgm:spPr/>
    </dgm:pt>
  </dgm:ptLst>
  <dgm:cxnLst>
    <dgm:cxn modelId="{BAECAB26-A7AA-4703-88F8-8A2854F37658}" type="presOf" srcId="{29F14605-56AD-4EBD-8832-3D7966094CE3}" destId="{C11DDF12-4B36-4DFC-8208-D243BA4B992D}" srcOrd="1" destOrd="0" presId="urn:microsoft.com/office/officeart/2005/8/layout/lProcess2"/>
    <dgm:cxn modelId="{19D77A36-0544-4A6E-A214-F40AC707426F}" srcId="{29F14605-56AD-4EBD-8832-3D7966094CE3}" destId="{EC1F7FF7-11F3-4410-8D3F-FD4016407398}" srcOrd="0" destOrd="0" parTransId="{D093C191-2CAF-4A13-B8FB-68A0CD44B4EE}" sibTransId="{5036F1B1-A319-46A1-B025-5D49260B9D0C}"/>
    <dgm:cxn modelId="{8BBC233B-3364-4EE1-A64E-56C9ED3C27BD}" type="presOf" srcId="{798A2CBC-335B-48B3-946E-4DF534FD28C1}" destId="{065515C2-A69D-40ED-927A-FF3504BD3F23}" srcOrd="0" destOrd="0" presId="urn:microsoft.com/office/officeart/2005/8/layout/lProcess2"/>
    <dgm:cxn modelId="{FF8EED3C-308C-4DAE-9D64-95CC03898FCD}" srcId="{5FC4314A-6F45-41B1-BF52-E7F93E665B14}" destId="{4571B69D-AE41-410E-99C9-B560400168B9}" srcOrd="0" destOrd="0" parTransId="{7538118D-5807-4ABE-B996-D27C4D077BED}" sibTransId="{CE3E3D19-1737-4850-9045-7CEFB6AB8E7C}"/>
    <dgm:cxn modelId="{EBE7044D-FDC8-4D8B-B201-552765791F8F}" type="presOf" srcId="{EC1F7FF7-11F3-4410-8D3F-FD4016407398}" destId="{F1139226-D56F-4EB6-87FE-9A84B8FD5F90}" srcOrd="0" destOrd="0" presId="urn:microsoft.com/office/officeart/2005/8/layout/lProcess2"/>
    <dgm:cxn modelId="{7647644D-8E37-4046-8766-838956D672A3}" srcId="{5FC4314A-6F45-41B1-BF52-E7F93E665B14}" destId="{CF5C933E-1775-40DE-8D75-BAF6E8394484}" srcOrd="2" destOrd="0" parTransId="{13ADBAF3-5EFC-48D3-9B57-750BCDBBF4F1}" sibTransId="{D00B824E-BBC2-4C0C-9FD9-D613E05BEBF6}"/>
    <dgm:cxn modelId="{A9D0DC4D-000B-4A51-AE0C-0735B99C2403}" type="presOf" srcId="{8277214A-E76B-41F1-826B-58587C15D84D}" destId="{09335175-BBF8-45C1-A72D-97F9C74C0EF3}" srcOrd="0" destOrd="0" presId="urn:microsoft.com/office/officeart/2005/8/layout/lProcess2"/>
    <dgm:cxn modelId="{25EFC870-3928-4D25-9AA2-E58D9AC1A68B}" srcId="{52D8F6A1-5597-4D8E-8298-7D543EAB796E}" destId="{29F14605-56AD-4EBD-8832-3D7966094CE3}" srcOrd="0" destOrd="0" parTransId="{CCE9BB39-B795-4BE7-AF9A-573AC7E114D1}" sibTransId="{202EA503-6518-45D5-9AE3-C2EC13EFF6D6}"/>
    <dgm:cxn modelId="{3C4C3053-D890-410F-B432-7F21389DA4F2}" type="presOf" srcId="{4571B69D-AE41-410E-99C9-B560400168B9}" destId="{08F69B3C-4816-41BF-AE65-C3AD111398FC}" srcOrd="0" destOrd="0" presId="urn:microsoft.com/office/officeart/2005/8/layout/lProcess2"/>
    <dgm:cxn modelId="{6C8BAF74-B97D-4986-A4A4-23B219A1B699}" type="presOf" srcId="{52D8F6A1-5597-4D8E-8298-7D543EAB796E}" destId="{4CF6487B-AF6E-44C6-AD6B-A85650DB4A5D}" srcOrd="0" destOrd="0" presId="urn:microsoft.com/office/officeart/2005/8/layout/lProcess2"/>
    <dgm:cxn modelId="{473B557B-AF34-46F4-A749-79E8F30E26EE}" type="presOf" srcId="{29F14605-56AD-4EBD-8832-3D7966094CE3}" destId="{42BF19F4-637C-4E31-84E0-4A937C65A638}" srcOrd="0" destOrd="0" presId="urn:microsoft.com/office/officeart/2005/8/layout/lProcess2"/>
    <dgm:cxn modelId="{1CEC5685-460F-4652-BE0A-778444E60578}" srcId="{52D8F6A1-5597-4D8E-8298-7D543EAB796E}" destId="{5FC4314A-6F45-41B1-BF52-E7F93E665B14}" srcOrd="1" destOrd="0" parTransId="{00931CCF-F81D-4685-AA43-B6CA890B3564}" sibTransId="{803B4E53-883C-4D13-917F-F05CD3D140CA}"/>
    <dgm:cxn modelId="{7FF741C7-721B-4186-949C-D424BBAA175B}" type="presOf" srcId="{CF5C933E-1775-40DE-8D75-BAF6E8394484}" destId="{F681CA5D-803F-463E-9E29-DC3D60559A18}" srcOrd="0" destOrd="0" presId="urn:microsoft.com/office/officeart/2005/8/layout/lProcess2"/>
    <dgm:cxn modelId="{D55FADC9-EB32-4008-A7B2-FA55094D0A35}" type="presOf" srcId="{5FC4314A-6F45-41B1-BF52-E7F93E665B14}" destId="{1D99F411-F5A7-4210-923D-09DB7BDF3FD4}" srcOrd="0" destOrd="0" presId="urn:microsoft.com/office/officeart/2005/8/layout/lProcess2"/>
    <dgm:cxn modelId="{374C5ECA-0FEA-4AD2-86D0-8CFBAF57B43F}" type="presOf" srcId="{5FC4314A-6F45-41B1-BF52-E7F93E665B14}" destId="{FC7179E6-056E-4607-A85F-5C49637F0FB8}" srcOrd="1" destOrd="0" presId="urn:microsoft.com/office/officeart/2005/8/layout/lProcess2"/>
    <dgm:cxn modelId="{321074D3-6E66-4B30-9337-C885014F0B8B}" type="presOf" srcId="{AA702357-73C8-4624-9D9B-7C7747C6604D}" destId="{0D8D969D-31F8-4634-8AFF-C76655B401CD}" srcOrd="0" destOrd="0" presId="urn:microsoft.com/office/officeart/2005/8/layout/lProcess2"/>
    <dgm:cxn modelId="{174A6EE3-1300-4054-A5A0-89C0C58ABEC3}" srcId="{29F14605-56AD-4EBD-8832-3D7966094CE3}" destId="{798A2CBC-335B-48B3-946E-4DF534FD28C1}" srcOrd="2" destOrd="0" parTransId="{60932C75-B57C-4DBC-B51D-BD1D07D79005}" sibTransId="{C87BD1A8-3305-4320-94E4-A37FDC462548}"/>
    <dgm:cxn modelId="{CAB7AFE6-4D0B-46B3-95C4-C3AFC4EF7ABA}" srcId="{29F14605-56AD-4EBD-8832-3D7966094CE3}" destId="{AA702357-73C8-4624-9D9B-7C7747C6604D}" srcOrd="1" destOrd="0" parTransId="{57AF553D-D477-4832-B491-E311F0B28247}" sibTransId="{E148446A-86AA-4646-B540-EEB7079C2A7F}"/>
    <dgm:cxn modelId="{940D8CFF-6A34-4C07-A1A2-B53D77EB90D6}" srcId="{5FC4314A-6F45-41B1-BF52-E7F93E665B14}" destId="{8277214A-E76B-41F1-826B-58587C15D84D}" srcOrd="1" destOrd="0" parTransId="{69C1D948-3927-4A30-8DA1-E06F208977A3}" sibTransId="{D1F80AAF-59F9-46F9-86F3-F862F1FD489F}"/>
    <dgm:cxn modelId="{29E7AEED-B934-434B-B94B-B84B29B6EB9B}" type="presParOf" srcId="{4CF6487B-AF6E-44C6-AD6B-A85650DB4A5D}" destId="{765BB657-DDBD-498C-9EE1-5B70F4B72BE4}" srcOrd="0" destOrd="0" presId="urn:microsoft.com/office/officeart/2005/8/layout/lProcess2"/>
    <dgm:cxn modelId="{10AB2B02-BB0D-4C12-BDF4-70881D79A64F}" type="presParOf" srcId="{765BB657-DDBD-498C-9EE1-5B70F4B72BE4}" destId="{42BF19F4-637C-4E31-84E0-4A937C65A638}" srcOrd="0" destOrd="0" presId="urn:microsoft.com/office/officeart/2005/8/layout/lProcess2"/>
    <dgm:cxn modelId="{7A7A14A7-D4A2-4950-92FC-E2362048E3C4}" type="presParOf" srcId="{765BB657-DDBD-498C-9EE1-5B70F4B72BE4}" destId="{C11DDF12-4B36-4DFC-8208-D243BA4B992D}" srcOrd="1" destOrd="0" presId="urn:microsoft.com/office/officeart/2005/8/layout/lProcess2"/>
    <dgm:cxn modelId="{58513BE6-C89D-45C1-B58C-8F3F181D1EF3}" type="presParOf" srcId="{765BB657-DDBD-498C-9EE1-5B70F4B72BE4}" destId="{B0B41A03-1789-4E3F-B593-E8C0BBDCEA35}" srcOrd="2" destOrd="0" presId="urn:microsoft.com/office/officeart/2005/8/layout/lProcess2"/>
    <dgm:cxn modelId="{5B226114-08D7-4482-B22A-68362187726B}" type="presParOf" srcId="{B0B41A03-1789-4E3F-B593-E8C0BBDCEA35}" destId="{5FE502DE-AF73-4DC5-84FF-F63ABCE72F9E}" srcOrd="0" destOrd="0" presId="urn:microsoft.com/office/officeart/2005/8/layout/lProcess2"/>
    <dgm:cxn modelId="{5A71CCA5-81CF-490F-A697-75E1E2E9C6B6}" type="presParOf" srcId="{5FE502DE-AF73-4DC5-84FF-F63ABCE72F9E}" destId="{F1139226-D56F-4EB6-87FE-9A84B8FD5F90}" srcOrd="0" destOrd="0" presId="urn:microsoft.com/office/officeart/2005/8/layout/lProcess2"/>
    <dgm:cxn modelId="{15DC5FF5-5DFC-4907-A6C1-062F355EBAB7}" type="presParOf" srcId="{5FE502DE-AF73-4DC5-84FF-F63ABCE72F9E}" destId="{C850B8A5-4B3B-42DC-9E66-F53C2A0B295B}" srcOrd="1" destOrd="0" presId="urn:microsoft.com/office/officeart/2005/8/layout/lProcess2"/>
    <dgm:cxn modelId="{47BC62CC-0F36-4577-87E3-A9C6AB211D50}" type="presParOf" srcId="{5FE502DE-AF73-4DC5-84FF-F63ABCE72F9E}" destId="{0D8D969D-31F8-4634-8AFF-C76655B401CD}" srcOrd="2" destOrd="0" presId="urn:microsoft.com/office/officeart/2005/8/layout/lProcess2"/>
    <dgm:cxn modelId="{3994B2AE-FBA0-4FE5-98AE-17CA5B61D87D}" type="presParOf" srcId="{5FE502DE-AF73-4DC5-84FF-F63ABCE72F9E}" destId="{7BB8FB52-B387-4DEC-BF9F-E93B38367E61}" srcOrd="3" destOrd="0" presId="urn:microsoft.com/office/officeart/2005/8/layout/lProcess2"/>
    <dgm:cxn modelId="{7A0DA37F-C82A-4BFD-8DD7-F45758CD6D43}" type="presParOf" srcId="{5FE502DE-AF73-4DC5-84FF-F63ABCE72F9E}" destId="{065515C2-A69D-40ED-927A-FF3504BD3F23}" srcOrd="4" destOrd="0" presId="urn:microsoft.com/office/officeart/2005/8/layout/lProcess2"/>
    <dgm:cxn modelId="{EEF579C3-1295-4927-9654-651A3A86220D}" type="presParOf" srcId="{4CF6487B-AF6E-44C6-AD6B-A85650DB4A5D}" destId="{34F139EA-6CBE-455B-A5EB-3DFBD626F96D}" srcOrd="1" destOrd="0" presId="urn:microsoft.com/office/officeart/2005/8/layout/lProcess2"/>
    <dgm:cxn modelId="{CF9633A4-2229-4BA8-A8FF-B57CBDA714FF}" type="presParOf" srcId="{4CF6487B-AF6E-44C6-AD6B-A85650DB4A5D}" destId="{F21ABBED-5BA9-4DB7-84C7-AAFC51AC60C4}" srcOrd="2" destOrd="0" presId="urn:microsoft.com/office/officeart/2005/8/layout/lProcess2"/>
    <dgm:cxn modelId="{145CAD52-3CEB-4B9E-A8DF-1FE87843AB48}" type="presParOf" srcId="{F21ABBED-5BA9-4DB7-84C7-AAFC51AC60C4}" destId="{1D99F411-F5A7-4210-923D-09DB7BDF3FD4}" srcOrd="0" destOrd="0" presId="urn:microsoft.com/office/officeart/2005/8/layout/lProcess2"/>
    <dgm:cxn modelId="{650A9025-E042-4B66-9617-37FBE9276E46}" type="presParOf" srcId="{F21ABBED-5BA9-4DB7-84C7-AAFC51AC60C4}" destId="{FC7179E6-056E-4607-A85F-5C49637F0FB8}" srcOrd="1" destOrd="0" presId="urn:microsoft.com/office/officeart/2005/8/layout/lProcess2"/>
    <dgm:cxn modelId="{24C61BBE-6D38-4DBD-9E3E-B6A8CF968177}" type="presParOf" srcId="{F21ABBED-5BA9-4DB7-84C7-AAFC51AC60C4}" destId="{3C39D469-F717-46B7-B038-9C595522A02F}" srcOrd="2" destOrd="0" presId="urn:microsoft.com/office/officeart/2005/8/layout/lProcess2"/>
    <dgm:cxn modelId="{3D46E9D6-42F0-4073-841F-385608E135BF}" type="presParOf" srcId="{3C39D469-F717-46B7-B038-9C595522A02F}" destId="{351E159E-8BA3-475B-9211-4807CFA92E4A}" srcOrd="0" destOrd="0" presId="urn:microsoft.com/office/officeart/2005/8/layout/lProcess2"/>
    <dgm:cxn modelId="{970EC3E4-3682-4014-ACA7-778CBFA86894}" type="presParOf" srcId="{351E159E-8BA3-475B-9211-4807CFA92E4A}" destId="{08F69B3C-4816-41BF-AE65-C3AD111398FC}" srcOrd="0" destOrd="0" presId="urn:microsoft.com/office/officeart/2005/8/layout/lProcess2"/>
    <dgm:cxn modelId="{A02F5255-DEBC-4B86-AD39-F4604E729BA5}" type="presParOf" srcId="{351E159E-8BA3-475B-9211-4807CFA92E4A}" destId="{9C1A380D-F879-4F91-8E8D-3208B326F3DE}" srcOrd="1" destOrd="0" presId="urn:microsoft.com/office/officeart/2005/8/layout/lProcess2"/>
    <dgm:cxn modelId="{07328DA5-8512-425C-9284-AD24B4131A16}" type="presParOf" srcId="{351E159E-8BA3-475B-9211-4807CFA92E4A}" destId="{09335175-BBF8-45C1-A72D-97F9C74C0EF3}" srcOrd="2" destOrd="0" presId="urn:microsoft.com/office/officeart/2005/8/layout/lProcess2"/>
    <dgm:cxn modelId="{A1CF4C9B-7352-4D45-A713-50452F641E25}" type="presParOf" srcId="{351E159E-8BA3-475B-9211-4807CFA92E4A}" destId="{27AC3F42-E428-48CD-B3EE-98EA6FEAAE34}" srcOrd="3" destOrd="0" presId="urn:microsoft.com/office/officeart/2005/8/layout/lProcess2"/>
    <dgm:cxn modelId="{446F088A-D5FC-4BE7-AA36-1A8D50D016D9}" type="presParOf" srcId="{351E159E-8BA3-475B-9211-4807CFA92E4A}" destId="{F681CA5D-803F-463E-9E29-DC3D60559A18}" srcOrd="4" destOrd="0" presId="urn:microsoft.com/office/officeart/2005/8/layout/lProcess2"/>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AE139F-8FC0-43B2-A6FA-40541C3BF059}">
      <dsp:nvSpPr>
        <dsp:cNvPr id="0" name=""/>
        <dsp:cNvSpPr/>
      </dsp:nvSpPr>
      <dsp:spPr>
        <a:xfrm rot="5400000">
          <a:off x="3822079" y="-1475089"/>
          <a:ext cx="814723" cy="3848850"/>
        </a:xfrm>
        <a:prstGeom prst="round2Same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kk-KZ" sz="1100" kern="1200">
              <a:solidFill>
                <a:sysClr val="windowText" lastClr="000000"/>
              </a:solidFill>
              <a:latin typeface="Times New Roman" pitchFamily="18" charset="0"/>
              <a:cs typeface="Times New Roman" pitchFamily="18" charset="0"/>
            </a:rPr>
            <a:t>Толықтай өз-өзін қамтамасыз етуге бағытталған. Нарықпен байланысы жоқ немесе өте әлсіз. Өнім тек отбасылық тұтынуға арналған. Жайылым, үй жануарлары, бақша — барлығы тек күнкөріс</a:t>
          </a:r>
          <a:r>
            <a:rPr lang="en-US" sz="1100" kern="1200">
              <a:solidFill>
                <a:sysClr val="windowText" lastClr="000000"/>
              </a:solidFill>
              <a:latin typeface="Times New Roman" pitchFamily="18" charset="0"/>
              <a:cs typeface="Times New Roman" pitchFamily="18" charset="0"/>
            </a:rPr>
            <a:t> </a:t>
          </a:r>
          <a:r>
            <a:rPr lang="kk-KZ" sz="1100" kern="1200">
              <a:solidFill>
                <a:sysClr val="windowText" lastClr="000000"/>
              </a:solidFill>
              <a:latin typeface="Times New Roman" pitchFamily="18" charset="0"/>
              <a:cs typeface="Times New Roman" pitchFamily="18" charset="0"/>
            </a:rPr>
            <a:t>үшін.</a:t>
          </a:r>
          <a:endParaRPr lang="ru-RU" sz="1100" kern="1200">
            <a:solidFill>
              <a:sysClr val="windowText" lastClr="000000"/>
            </a:solidFill>
            <a:latin typeface="Times New Roman" pitchFamily="18" charset="0"/>
            <a:cs typeface="Times New Roman" pitchFamily="18" charset="0"/>
          </a:endParaRPr>
        </a:p>
      </dsp:txBody>
      <dsp:txXfrm rot="-5400000">
        <a:off x="2305016" y="81745"/>
        <a:ext cx="3809079" cy="735181"/>
      </dsp:txXfrm>
    </dsp:sp>
    <dsp:sp modelId="{1440617D-0C3F-472D-9E2F-F216AAB7334F}">
      <dsp:nvSpPr>
        <dsp:cNvPr id="0" name=""/>
        <dsp:cNvSpPr/>
      </dsp:nvSpPr>
      <dsp:spPr>
        <a:xfrm>
          <a:off x="323428" y="2"/>
          <a:ext cx="1981588" cy="898666"/>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kk-KZ" sz="1100" b="1" kern="1200">
              <a:solidFill>
                <a:sysClr val="windowText" lastClr="000000"/>
              </a:solidFill>
              <a:latin typeface="Times New Roman" pitchFamily="18" charset="0"/>
              <a:cs typeface="Times New Roman" pitchFamily="18" charset="0"/>
            </a:rPr>
            <a:t>Тұтынушы шаруашылық (натуралды шаруашылық)</a:t>
          </a:r>
          <a:endParaRPr lang="ru-RU" sz="1100" kern="1200">
            <a:solidFill>
              <a:sysClr val="windowText" lastClr="000000"/>
            </a:solidFill>
            <a:latin typeface="Times New Roman" pitchFamily="18" charset="0"/>
            <a:cs typeface="Times New Roman" pitchFamily="18" charset="0"/>
          </a:endParaRPr>
        </a:p>
      </dsp:txBody>
      <dsp:txXfrm>
        <a:off x="367297" y="43871"/>
        <a:ext cx="1893850" cy="810928"/>
      </dsp:txXfrm>
    </dsp:sp>
    <dsp:sp modelId="{E81C7011-6271-4DB9-99AC-73670C860186}">
      <dsp:nvSpPr>
        <dsp:cNvPr id="0" name=""/>
        <dsp:cNvSpPr/>
      </dsp:nvSpPr>
      <dsp:spPr>
        <a:xfrm rot="5400000">
          <a:off x="3888887" y="-550378"/>
          <a:ext cx="718932" cy="3886627"/>
        </a:xfrm>
        <a:prstGeom prst="round2SameRect">
          <a:avLst/>
        </a:prstGeom>
        <a:solidFill>
          <a:schemeClr val="accent4">
            <a:tint val="40000"/>
            <a:alpha val="90000"/>
            <a:hueOff val="-338272"/>
            <a:satOff val="1894"/>
            <a:lumOff val="-191"/>
            <a:alphaOff val="0"/>
          </a:schemeClr>
        </a:solidFill>
        <a:ln w="12700" cap="flat" cmpd="sng" algn="ctr">
          <a:solidFill>
            <a:schemeClr val="accent4">
              <a:tint val="40000"/>
              <a:alpha val="90000"/>
              <a:hueOff val="-338272"/>
              <a:satOff val="1894"/>
              <a:lumOff val="-19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kk-KZ" sz="1100" kern="1200">
              <a:solidFill>
                <a:sysClr val="windowText" lastClr="000000"/>
              </a:solidFill>
              <a:latin typeface="Times New Roman" pitchFamily="18" charset="0"/>
              <a:cs typeface="Times New Roman" pitchFamily="18" charset="0"/>
            </a:rPr>
            <a:t>Негізгі өнім өз қажеттілігі үшін өндіріледі, бірақ шағын бөлігі сатылады. Мысалы: артық май, жұмыртқа, жүн немесе дән — базарда сатылады. Нарықпен байланыс арта бастайды.</a:t>
          </a:r>
          <a:endParaRPr lang="ru-RU" sz="1100" kern="1200">
            <a:solidFill>
              <a:sysClr val="windowText" lastClr="000000"/>
            </a:solidFill>
            <a:latin typeface="Times New Roman" pitchFamily="18" charset="0"/>
            <a:cs typeface="Times New Roman" pitchFamily="18" charset="0"/>
          </a:endParaRPr>
        </a:p>
      </dsp:txBody>
      <dsp:txXfrm rot="-5400000">
        <a:off x="2305040" y="1068564"/>
        <a:ext cx="3851532" cy="648742"/>
      </dsp:txXfrm>
    </dsp:sp>
    <dsp:sp modelId="{AEA0A5DC-57CF-46C8-AD7D-3BE8AC636AA0}">
      <dsp:nvSpPr>
        <dsp:cNvPr id="0" name=""/>
        <dsp:cNvSpPr/>
      </dsp:nvSpPr>
      <dsp:spPr>
        <a:xfrm>
          <a:off x="323428" y="943601"/>
          <a:ext cx="1981611" cy="898666"/>
        </a:xfrm>
        <a:prstGeom prst="roundRect">
          <a:avLst/>
        </a:prstGeom>
        <a:solidFill>
          <a:schemeClr val="accent4">
            <a:hueOff val="-342853"/>
            <a:satOff val="2904"/>
            <a:lumOff val="-125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kk-KZ" sz="1100" b="1" kern="1200">
              <a:solidFill>
                <a:sysClr val="windowText" lastClr="000000"/>
              </a:solidFill>
              <a:latin typeface="Times New Roman" pitchFamily="18" charset="0"/>
              <a:cs typeface="Times New Roman" pitchFamily="18" charset="0"/>
            </a:rPr>
            <a:t>Натуралды-жартылай тауарлы шаруашылық</a:t>
          </a:r>
          <a:endParaRPr lang="ru-RU" sz="1100" kern="1200">
            <a:solidFill>
              <a:sysClr val="windowText" lastClr="000000"/>
            </a:solidFill>
            <a:latin typeface="Times New Roman" pitchFamily="18" charset="0"/>
            <a:cs typeface="Times New Roman" pitchFamily="18" charset="0"/>
          </a:endParaRPr>
        </a:p>
      </dsp:txBody>
      <dsp:txXfrm>
        <a:off x="367297" y="987470"/>
        <a:ext cx="1893873" cy="810928"/>
      </dsp:txXfrm>
    </dsp:sp>
    <dsp:sp modelId="{36DC9CE2-D07A-44EA-A6F5-1B1AC4742A7F}">
      <dsp:nvSpPr>
        <dsp:cNvPr id="0" name=""/>
        <dsp:cNvSpPr/>
      </dsp:nvSpPr>
      <dsp:spPr>
        <a:xfrm rot="5400000">
          <a:off x="3876122" y="383797"/>
          <a:ext cx="718932" cy="3905474"/>
        </a:xfrm>
        <a:prstGeom prst="round2SameRect">
          <a:avLst/>
        </a:prstGeom>
        <a:solidFill>
          <a:schemeClr val="accent4">
            <a:tint val="40000"/>
            <a:alpha val="90000"/>
            <a:hueOff val="-676545"/>
            <a:satOff val="3788"/>
            <a:lumOff val="-382"/>
            <a:alphaOff val="0"/>
          </a:schemeClr>
        </a:solidFill>
        <a:ln w="12700" cap="flat" cmpd="sng" algn="ctr">
          <a:solidFill>
            <a:schemeClr val="accent4">
              <a:tint val="40000"/>
              <a:alpha val="90000"/>
              <a:hueOff val="-676545"/>
              <a:satOff val="3788"/>
              <a:lumOff val="-38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kk-KZ" sz="1100" kern="1200">
              <a:solidFill>
                <a:sysClr val="windowText" lastClr="000000"/>
              </a:solidFill>
              <a:latin typeface="Times New Roman" pitchFamily="18" charset="0"/>
              <a:cs typeface="Times New Roman" pitchFamily="18" charset="0"/>
            </a:rPr>
            <a:t>Өнімнің шамамен жартысы нарықта сатылады. Ақша табу мақсаты айқын байқалады. Әлі де болса отбасының қажеттілігі негізгі орында тұр.</a:t>
          </a:r>
          <a:endParaRPr lang="ru-RU" sz="1100" kern="1200">
            <a:solidFill>
              <a:sysClr val="windowText" lastClr="000000"/>
            </a:solidFill>
            <a:latin typeface="Times New Roman" pitchFamily="18" charset="0"/>
            <a:cs typeface="Times New Roman" pitchFamily="18" charset="0"/>
          </a:endParaRPr>
        </a:p>
      </dsp:txBody>
      <dsp:txXfrm rot="-5400000">
        <a:off x="2282852" y="2012163"/>
        <a:ext cx="3870379" cy="648742"/>
      </dsp:txXfrm>
    </dsp:sp>
    <dsp:sp modelId="{D0652711-F287-4D60-B871-1AD0A0C04F9D}">
      <dsp:nvSpPr>
        <dsp:cNvPr id="0" name=""/>
        <dsp:cNvSpPr/>
      </dsp:nvSpPr>
      <dsp:spPr>
        <a:xfrm>
          <a:off x="323428" y="1887201"/>
          <a:ext cx="1959424" cy="898666"/>
        </a:xfrm>
        <a:prstGeom prst="roundRect">
          <a:avLst/>
        </a:prstGeom>
        <a:solidFill>
          <a:schemeClr val="accent4">
            <a:hueOff val="-685707"/>
            <a:satOff val="5808"/>
            <a:lumOff val="-251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kk-KZ" sz="1100" b="1" kern="1200">
              <a:solidFill>
                <a:sysClr val="windowText" lastClr="000000"/>
              </a:solidFill>
              <a:latin typeface="Times New Roman" pitchFamily="18" charset="0"/>
              <a:cs typeface="Times New Roman" pitchFamily="18" charset="0"/>
            </a:rPr>
            <a:t>Жартылай тауарлы шаруашылық</a:t>
          </a:r>
          <a:endParaRPr lang="ru-RU" sz="1100" kern="1200">
            <a:solidFill>
              <a:sysClr val="windowText" lastClr="000000"/>
            </a:solidFill>
            <a:latin typeface="Times New Roman" pitchFamily="18" charset="0"/>
            <a:cs typeface="Times New Roman" pitchFamily="18" charset="0"/>
          </a:endParaRPr>
        </a:p>
      </dsp:txBody>
      <dsp:txXfrm>
        <a:off x="367297" y="1931070"/>
        <a:ext cx="1871686" cy="810928"/>
      </dsp:txXfrm>
    </dsp:sp>
    <dsp:sp modelId="{D7037233-0467-417A-ABEC-11077106CBFE}">
      <dsp:nvSpPr>
        <dsp:cNvPr id="0" name=""/>
        <dsp:cNvSpPr/>
      </dsp:nvSpPr>
      <dsp:spPr>
        <a:xfrm rot="5400000">
          <a:off x="3886452" y="1383092"/>
          <a:ext cx="718932" cy="3870584"/>
        </a:xfrm>
        <a:prstGeom prst="round2SameRect">
          <a:avLst/>
        </a:prstGeom>
        <a:solidFill>
          <a:schemeClr val="accent4">
            <a:tint val="40000"/>
            <a:alpha val="90000"/>
            <a:hueOff val="-1014817"/>
            <a:satOff val="5681"/>
            <a:lumOff val="-574"/>
            <a:alphaOff val="0"/>
          </a:schemeClr>
        </a:solidFill>
        <a:ln w="12700" cap="flat" cmpd="sng" algn="ctr">
          <a:solidFill>
            <a:schemeClr val="accent4">
              <a:tint val="40000"/>
              <a:alpha val="90000"/>
              <a:hueOff val="-1014817"/>
              <a:satOff val="5681"/>
              <a:lumOff val="-57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kk-KZ" sz="1100" kern="1200">
              <a:solidFill>
                <a:sysClr val="windowText" lastClr="000000"/>
              </a:solidFill>
              <a:latin typeface="Times New Roman" pitchFamily="18" charset="0"/>
              <a:cs typeface="Times New Roman" pitchFamily="18" charset="0"/>
            </a:rPr>
            <a:t>Өнімнің көп бөлігі нарыққа арналған. Ақша табу мен нарық талабына бейімделу күшейеді. Шаруашылық нарық конъюнктурасына тәуелді бола бастайды.</a:t>
          </a:r>
          <a:endParaRPr lang="ru-RU" sz="1100" kern="1200">
            <a:solidFill>
              <a:sysClr val="windowText" lastClr="000000"/>
            </a:solidFill>
            <a:latin typeface="Times New Roman" pitchFamily="18" charset="0"/>
            <a:cs typeface="Times New Roman" pitchFamily="18" charset="0"/>
          </a:endParaRPr>
        </a:p>
      </dsp:txBody>
      <dsp:txXfrm rot="-5400000">
        <a:off x="2310627" y="2994013"/>
        <a:ext cx="3835489" cy="648742"/>
      </dsp:txXfrm>
    </dsp:sp>
    <dsp:sp modelId="{3AF0CAC7-2B6C-42C6-9044-706EDDCDE416}">
      <dsp:nvSpPr>
        <dsp:cNvPr id="0" name=""/>
        <dsp:cNvSpPr/>
      </dsp:nvSpPr>
      <dsp:spPr>
        <a:xfrm>
          <a:off x="323428" y="2830800"/>
          <a:ext cx="1987198" cy="975169"/>
        </a:xfrm>
        <a:prstGeom prst="roundRect">
          <a:avLst/>
        </a:prstGeom>
        <a:solidFill>
          <a:schemeClr val="accent4">
            <a:hueOff val="-1028560"/>
            <a:satOff val="8712"/>
            <a:lumOff val="-37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kk-KZ" sz="1100" b="1" kern="1200">
              <a:solidFill>
                <a:sysClr val="windowText" lastClr="000000"/>
              </a:solidFill>
              <a:latin typeface="Times New Roman" pitchFamily="18" charset="0"/>
              <a:cs typeface="Times New Roman" pitchFamily="18" charset="0"/>
            </a:rPr>
            <a:t>Тауарлы шаруашылық</a:t>
          </a:r>
        </a:p>
      </dsp:txBody>
      <dsp:txXfrm>
        <a:off x="371032" y="2878404"/>
        <a:ext cx="1891990" cy="879961"/>
      </dsp:txXfrm>
    </dsp:sp>
    <dsp:sp modelId="{78C9A4EF-4720-4D09-B4F8-147C72210F4E}">
      <dsp:nvSpPr>
        <dsp:cNvPr id="0" name=""/>
        <dsp:cNvSpPr/>
      </dsp:nvSpPr>
      <dsp:spPr>
        <a:xfrm rot="5400000">
          <a:off x="3882291" y="2326255"/>
          <a:ext cx="718932" cy="3854437"/>
        </a:xfrm>
        <a:prstGeom prst="round2SameRect">
          <a:avLst/>
        </a:prstGeom>
        <a:solidFill>
          <a:schemeClr val="accent4">
            <a:tint val="40000"/>
            <a:alpha val="90000"/>
            <a:hueOff val="-1353089"/>
            <a:satOff val="7575"/>
            <a:lumOff val="-765"/>
            <a:alphaOff val="0"/>
          </a:schemeClr>
        </a:solidFill>
        <a:ln w="12700" cap="flat" cmpd="sng" algn="ctr">
          <a:solidFill>
            <a:schemeClr val="accent4">
              <a:tint val="40000"/>
              <a:alpha val="90000"/>
              <a:hueOff val="-1353089"/>
              <a:satOff val="7575"/>
              <a:lumOff val="-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kk-KZ" sz="1100" kern="1200">
              <a:solidFill>
                <a:sysClr val="windowText" lastClr="000000"/>
              </a:solidFill>
              <a:latin typeface="Times New Roman" pitchFamily="18" charset="0"/>
              <a:cs typeface="Times New Roman" pitchFamily="18" charset="0"/>
            </a:rPr>
            <a:t>Негізгі мақсаты — пайда табу. Жұмыспен жалдамалы жұмысшылар айналысады. Техника, агротехника, жоспарлау — жоғары деңгейде. Бұл капиталистік типтегі фермерлік шаруашылыққа жақын.</a:t>
          </a:r>
          <a:endParaRPr lang="ru-RU" sz="1100" kern="1200">
            <a:solidFill>
              <a:sysClr val="windowText" lastClr="000000"/>
            </a:solidFill>
            <a:latin typeface="Times New Roman" pitchFamily="18" charset="0"/>
            <a:cs typeface="Times New Roman" pitchFamily="18" charset="0"/>
          </a:endParaRPr>
        </a:p>
      </dsp:txBody>
      <dsp:txXfrm rot="-5400000">
        <a:off x="2314539" y="3929103"/>
        <a:ext cx="3819342" cy="648742"/>
      </dsp:txXfrm>
    </dsp:sp>
    <dsp:sp modelId="{A323D91D-CC38-479C-BDF6-DE3304E7BEE8}">
      <dsp:nvSpPr>
        <dsp:cNvPr id="0" name=""/>
        <dsp:cNvSpPr/>
      </dsp:nvSpPr>
      <dsp:spPr>
        <a:xfrm>
          <a:off x="323428" y="3850903"/>
          <a:ext cx="1991110" cy="805141"/>
        </a:xfrm>
        <a:prstGeom prst="roundRect">
          <a:avLst/>
        </a:prstGeom>
        <a:solidFill>
          <a:schemeClr val="accent4">
            <a:hueOff val="-1371413"/>
            <a:satOff val="11616"/>
            <a:lumOff val="-501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kk-KZ" sz="1100" b="1" kern="1200">
              <a:solidFill>
                <a:sysClr val="windowText" lastClr="000000"/>
              </a:solidFill>
              <a:latin typeface="Times New Roman" pitchFamily="18" charset="0"/>
              <a:cs typeface="Times New Roman" pitchFamily="18" charset="0"/>
            </a:rPr>
            <a:t>Кәсіби шаруашылық</a:t>
          </a:r>
          <a:endParaRPr lang="ru-RU" sz="1100" kern="1200">
            <a:solidFill>
              <a:sysClr val="windowText" lastClr="000000"/>
            </a:solidFill>
            <a:latin typeface="Times New Roman" pitchFamily="18" charset="0"/>
            <a:cs typeface="Times New Roman" pitchFamily="18" charset="0"/>
          </a:endParaRPr>
        </a:p>
      </dsp:txBody>
      <dsp:txXfrm>
        <a:off x="362732" y="3890207"/>
        <a:ext cx="1912502" cy="726533"/>
      </dsp:txXfrm>
    </dsp:sp>
    <dsp:sp modelId="{6C045EFB-AC04-4960-9777-8AE5EAF9C9E8}">
      <dsp:nvSpPr>
        <dsp:cNvPr id="0" name=""/>
        <dsp:cNvSpPr/>
      </dsp:nvSpPr>
      <dsp:spPr>
        <a:xfrm rot="5400000">
          <a:off x="3876897" y="3205054"/>
          <a:ext cx="718932" cy="3910616"/>
        </a:xfrm>
        <a:prstGeom prst="round2SameRect">
          <a:avLst/>
        </a:prstGeom>
        <a:solidFill>
          <a:schemeClr val="accent4">
            <a:tint val="40000"/>
            <a:alpha val="90000"/>
            <a:hueOff val="-1691362"/>
            <a:satOff val="9469"/>
            <a:lumOff val="-956"/>
            <a:alphaOff val="0"/>
          </a:schemeClr>
        </a:solidFill>
        <a:ln w="12700" cap="flat" cmpd="sng" algn="ctr">
          <a:solidFill>
            <a:schemeClr val="accent4">
              <a:tint val="40000"/>
              <a:alpha val="90000"/>
              <a:hueOff val="-1691362"/>
              <a:satOff val="9469"/>
              <a:lumOff val="-95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kk-KZ" sz="1100" kern="1200">
              <a:solidFill>
                <a:sysClr val="windowText" lastClr="000000"/>
              </a:solidFill>
              <a:latin typeface="Times New Roman" pitchFamily="18" charset="0"/>
              <a:cs typeface="Times New Roman" pitchFamily="18" charset="0"/>
            </a:rPr>
            <a:t>Қожайын өзі тікелей жұмыс істемейді, тек басқарушы рөлде. Еңбек құралдары мен өндіріс құралдары иесінің меншігінде. Жалдамалы жұмыс күші — негізгі өндіріс күші.  Барлық шаруашылық есеп пен тиімділік заңдарына бағынады.</a:t>
          </a:r>
          <a:endParaRPr lang="ru-RU" sz="1100" kern="1200">
            <a:solidFill>
              <a:sysClr val="windowText" lastClr="000000"/>
            </a:solidFill>
            <a:latin typeface="Times New Roman" pitchFamily="18" charset="0"/>
            <a:cs typeface="Times New Roman" pitchFamily="18" charset="0"/>
          </a:endParaRPr>
        </a:p>
      </dsp:txBody>
      <dsp:txXfrm rot="-5400000">
        <a:off x="2281056" y="4835991"/>
        <a:ext cx="3875521" cy="648742"/>
      </dsp:txXfrm>
    </dsp:sp>
    <dsp:sp modelId="{EDD90858-8DC8-4761-A7E6-E53579C0BD0B}">
      <dsp:nvSpPr>
        <dsp:cNvPr id="0" name=""/>
        <dsp:cNvSpPr/>
      </dsp:nvSpPr>
      <dsp:spPr>
        <a:xfrm>
          <a:off x="323428" y="4700978"/>
          <a:ext cx="1957627" cy="918769"/>
        </a:xfrm>
        <a:prstGeom prst="roundRect">
          <a:avLst/>
        </a:prstGeom>
        <a:solidFill>
          <a:schemeClr val="accent4">
            <a:hueOff val="-1714266"/>
            <a:satOff val="14520"/>
            <a:lumOff val="-627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kk-KZ" sz="1100" b="1" kern="1200">
              <a:solidFill>
                <a:sysClr val="windowText" lastClr="000000"/>
              </a:solidFill>
              <a:latin typeface="Times New Roman" pitchFamily="18" charset="0"/>
              <a:cs typeface="Times New Roman" pitchFamily="18" charset="0"/>
            </a:rPr>
            <a:t>Капиталистік шаруашылық</a:t>
          </a:r>
          <a:endParaRPr lang="ru-RU" sz="1100" kern="1200">
            <a:solidFill>
              <a:sysClr val="windowText" lastClr="000000"/>
            </a:solidFill>
            <a:latin typeface="Times New Roman" pitchFamily="18" charset="0"/>
            <a:cs typeface="Times New Roman" pitchFamily="18" charset="0"/>
          </a:endParaRPr>
        </a:p>
      </dsp:txBody>
      <dsp:txXfrm>
        <a:off x="368279" y="4745829"/>
        <a:ext cx="1867925" cy="8290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64B18F-6891-4767-B09A-763B93E755B7}">
      <dsp:nvSpPr>
        <dsp:cNvPr id="0" name=""/>
        <dsp:cNvSpPr/>
      </dsp:nvSpPr>
      <dsp:spPr>
        <a:xfrm>
          <a:off x="1665194" y="168525"/>
          <a:ext cx="2235803" cy="2177872"/>
        </a:xfrm>
        <a:prstGeom prst="pie">
          <a:avLst>
            <a:gd name="adj1" fmla="val 16200000"/>
            <a:gd name="adj2" fmla="val 180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Экономикалық</a:t>
          </a:r>
        </a:p>
      </dsp:txBody>
      <dsp:txXfrm>
        <a:off x="2843515" y="630027"/>
        <a:ext cx="798501" cy="648176"/>
      </dsp:txXfrm>
    </dsp:sp>
    <dsp:sp modelId="{C81138D1-93E1-4FF7-89D9-BD211CAA7EFA}">
      <dsp:nvSpPr>
        <dsp:cNvPr id="0" name=""/>
        <dsp:cNvSpPr/>
      </dsp:nvSpPr>
      <dsp:spPr>
        <a:xfrm>
          <a:off x="1649306" y="246306"/>
          <a:ext cx="2177872" cy="2177872"/>
        </a:xfrm>
        <a:prstGeom prst="pie">
          <a:avLst>
            <a:gd name="adj1" fmla="val 1800000"/>
            <a:gd name="adj2" fmla="val 900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Экологиялық</a:t>
          </a:r>
        </a:p>
      </dsp:txBody>
      <dsp:txXfrm>
        <a:off x="2167847" y="1659331"/>
        <a:ext cx="1166717" cy="570395"/>
      </dsp:txXfrm>
    </dsp:sp>
    <dsp:sp modelId="{2655AF9E-7B6C-4DC8-8573-A0C6E28A6B24}">
      <dsp:nvSpPr>
        <dsp:cNvPr id="0" name=""/>
        <dsp:cNvSpPr/>
      </dsp:nvSpPr>
      <dsp:spPr>
        <a:xfrm>
          <a:off x="1604452" y="168525"/>
          <a:ext cx="2177872" cy="2177872"/>
        </a:xfrm>
        <a:prstGeom prst="pie">
          <a:avLst>
            <a:gd name="adj1" fmla="val 9000000"/>
            <a:gd name="adj2" fmla="val 1620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Әлеуметтік</a:t>
          </a:r>
        </a:p>
      </dsp:txBody>
      <dsp:txXfrm>
        <a:off x="1856722" y="630027"/>
        <a:ext cx="777811" cy="648176"/>
      </dsp:txXfrm>
    </dsp:sp>
    <dsp:sp modelId="{BF847595-B93E-42E8-A3E3-BCF98D888727}">
      <dsp:nvSpPr>
        <dsp:cNvPr id="0" name=""/>
        <dsp:cNvSpPr/>
      </dsp:nvSpPr>
      <dsp:spPr>
        <a:xfrm>
          <a:off x="1559027" y="33705"/>
          <a:ext cx="2447513" cy="2447513"/>
        </a:xfrm>
        <a:prstGeom prst="circularArrow">
          <a:avLst>
            <a:gd name="adj1" fmla="val 5085"/>
            <a:gd name="adj2" fmla="val 327528"/>
            <a:gd name="adj3" fmla="val 1472472"/>
            <a:gd name="adj4" fmla="val 16199432"/>
            <a:gd name="adj5" fmla="val 593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BF4B08B-BF40-4134-8668-5E8C1225B208}">
      <dsp:nvSpPr>
        <dsp:cNvPr id="0" name=""/>
        <dsp:cNvSpPr/>
      </dsp:nvSpPr>
      <dsp:spPr>
        <a:xfrm>
          <a:off x="1514485" y="111348"/>
          <a:ext cx="2447513" cy="2447513"/>
        </a:xfrm>
        <a:prstGeom prst="circularArrow">
          <a:avLst>
            <a:gd name="adj1" fmla="val 5085"/>
            <a:gd name="adj2" fmla="val 327528"/>
            <a:gd name="adj3" fmla="val 8671970"/>
            <a:gd name="adj4" fmla="val 1800502"/>
            <a:gd name="adj5" fmla="val 593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BD33EBF-D0F5-4CE3-B892-14ABB694417F}">
      <dsp:nvSpPr>
        <dsp:cNvPr id="0" name=""/>
        <dsp:cNvSpPr/>
      </dsp:nvSpPr>
      <dsp:spPr>
        <a:xfrm>
          <a:off x="1469451" y="33705"/>
          <a:ext cx="2447513" cy="2447513"/>
        </a:xfrm>
        <a:prstGeom prst="circularArrow">
          <a:avLst>
            <a:gd name="adj1" fmla="val 5085"/>
            <a:gd name="adj2" fmla="val 327528"/>
            <a:gd name="adj3" fmla="val 15873039"/>
            <a:gd name="adj4" fmla="val 9000000"/>
            <a:gd name="adj5" fmla="val 593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151C6E-5BC8-493C-A6CD-E7AA9E9A96E3}">
      <dsp:nvSpPr>
        <dsp:cNvPr id="0" name=""/>
        <dsp:cNvSpPr/>
      </dsp:nvSpPr>
      <dsp:spPr>
        <a:xfrm>
          <a:off x="0" y="308699"/>
          <a:ext cx="5724524" cy="25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8043176-0939-4716-A0FB-A65FDEDCE3AF}">
      <dsp:nvSpPr>
        <dsp:cNvPr id="0" name=""/>
        <dsp:cNvSpPr/>
      </dsp:nvSpPr>
      <dsp:spPr>
        <a:xfrm>
          <a:off x="286226" y="161099"/>
          <a:ext cx="4007167"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461" tIns="0" rIns="151461" bIns="0" numCol="1" spcCol="1270" anchor="ctr" anchorCtr="0">
          <a:noAutofit/>
        </a:bodyPr>
        <a:lstStyle/>
        <a:p>
          <a:pPr marL="0" lvl="0" indent="0" algn="l"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Ет және ет өнімдері; құс, жұмыртқа және оларды қайта өңдеу өнімдері</a:t>
          </a:r>
          <a:endParaRPr lang="ru-RU" sz="1200" kern="1200">
            <a:latin typeface="Times New Roman" panose="02020603050405020304" pitchFamily="18" charset="0"/>
            <a:cs typeface="Times New Roman" panose="02020603050405020304" pitchFamily="18" charset="0"/>
          </a:endParaRPr>
        </a:p>
      </dsp:txBody>
      <dsp:txXfrm>
        <a:off x="300636" y="175509"/>
        <a:ext cx="3978347" cy="266380"/>
      </dsp:txXfrm>
    </dsp:sp>
    <dsp:sp modelId="{AB69A90C-AED1-414C-A066-8F2A24931844}">
      <dsp:nvSpPr>
        <dsp:cNvPr id="0" name=""/>
        <dsp:cNvSpPr/>
      </dsp:nvSpPr>
      <dsp:spPr>
        <a:xfrm>
          <a:off x="0" y="762299"/>
          <a:ext cx="5724524" cy="25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8413381-552D-4393-9F45-3FBF0E60A52A}">
      <dsp:nvSpPr>
        <dsp:cNvPr id="0" name=""/>
        <dsp:cNvSpPr/>
      </dsp:nvSpPr>
      <dsp:spPr>
        <a:xfrm>
          <a:off x="286226" y="614699"/>
          <a:ext cx="4007167"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461" tIns="0" rIns="151461" bIns="0" numCol="1" spcCol="1270" anchor="ctr" anchorCtr="0">
          <a:noAutofit/>
        </a:bodyPr>
        <a:lstStyle/>
        <a:p>
          <a:pPr marL="0" lvl="0" indent="0" algn="l"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Сүт және сүт өнімдері</a:t>
          </a:r>
          <a:endParaRPr lang="ru-RU" sz="1200" kern="1200">
            <a:latin typeface="Times New Roman" panose="02020603050405020304" pitchFamily="18" charset="0"/>
            <a:cs typeface="Times New Roman" panose="02020603050405020304" pitchFamily="18" charset="0"/>
          </a:endParaRPr>
        </a:p>
      </dsp:txBody>
      <dsp:txXfrm>
        <a:off x="300636" y="629109"/>
        <a:ext cx="3978347" cy="266380"/>
      </dsp:txXfrm>
    </dsp:sp>
    <dsp:sp modelId="{17EEA013-A624-4EAA-B436-D3A1C20E216A}">
      <dsp:nvSpPr>
        <dsp:cNvPr id="0" name=""/>
        <dsp:cNvSpPr/>
      </dsp:nvSpPr>
      <dsp:spPr>
        <a:xfrm>
          <a:off x="0" y="1215899"/>
          <a:ext cx="5724524" cy="25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5636ED1-F04E-4CE5-A08F-DB6A4042C670}">
      <dsp:nvSpPr>
        <dsp:cNvPr id="0" name=""/>
        <dsp:cNvSpPr/>
      </dsp:nvSpPr>
      <dsp:spPr>
        <a:xfrm>
          <a:off x="286226" y="1068299"/>
          <a:ext cx="4007167"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461" tIns="0" rIns="151461" bIns="0" numCol="1" spcCol="1270" anchor="ctr" anchorCtr="0">
          <a:noAutofit/>
        </a:bodyPr>
        <a:lstStyle/>
        <a:p>
          <a:pPr marL="0" lvl="0" indent="0" algn="l"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Балық, балық емес балық өнімдері және олардан өндірілетін өнімдер. </a:t>
          </a:r>
          <a:endParaRPr lang="ru-RU" sz="1200" kern="1200">
            <a:latin typeface="Times New Roman" panose="02020603050405020304" pitchFamily="18" charset="0"/>
            <a:cs typeface="Times New Roman" panose="02020603050405020304" pitchFamily="18" charset="0"/>
          </a:endParaRPr>
        </a:p>
      </dsp:txBody>
      <dsp:txXfrm>
        <a:off x="300636" y="1082709"/>
        <a:ext cx="3978347" cy="266380"/>
      </dsp:txXfrm>
    </dsp:sp>
    <dsp:sp modelId="{9AC1CB0F-7421-49C4-8132-E7A2E8BA05E1}">
      <dsp:nvSpPr>
        <dsp:cNvPr id="0" name=""/>
        <dsp:cNvSpPr/>
      </dsp:nvSpPr>
      <dsp:spPr>
        <a:xfrm>
          <a:off x="0" y="1669499"/>
          <a:ext cx="5724524" cy="25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69DDA33-7200-43BE-A9D7-CBE10CA153FA}">
      <dsp:nvSpPr>
        <dsp:cNvPr id="0" name=""/>
        <dsp:cNvSpPr/>
      </dsp:nvSpPr>
      <dsp:spPr>
        <a:xfrm>
          <a:off x="286226" y="1521899"/>
          <a:ext cx="4007167"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461" tIns="0" rIns="151461" bIns="0" numCol="1" spcCol="1270" anchor="ctr" anchorCtr="0">
          <a:noAutofit/>
        </a:bodyPr>
        <a:lstStyle/>
        <a:p>
          <a:pPr marL="0" lvl="0" indent="0" algn="l"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Астық ( тұқым), ұн–жарма және нан–тоқаш өнімдері</a:t>
          </a:r>
          <a:endParaRPr lang="ru-RU" sz="1200" kern="1200">
            <a:latin typeface="Times New Roman" panose="02020603050405020304" pitchFamily="18" charset="0"/>
            <a:cs typeface="Times New Roman" panose="02020603050405020304" pitchFamily="18" charset="0"/>
          </a:endParaRPr>
        </a:p>
      </dsp:txBody>
      <dsp:txXfrm>
        <a:off x="300636" y="1536309"/>
        <a:ext cx="3978347" cy="266380"/>
      </dsp:txXfrm>
    </dsp:sp>
    <dsp:sp modelId="{EF94F757-E5F5-400B-81D5-97C95589B81F}">
      <dsp:nvSpPr>
        <dsp:cNvPr id="0" name=""/>
        <dsp:cNvSpPr/>
      </dsp:nvSpPr>
      <dsp:spPr>
        <a:xfrm>
          <a:off x="0" y="2123099"/>
          <a:ext cx="5724524" cy="25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524F897-59E1-4E1D-B03F-290CA57D23A1}">
      <dsp:nvSpPr>
        <dsp:cNvPr id="0" name=""/>
        <dsp:cNvSpPr/>
      </dsp:nvSpPr>
      <dsp:spPr>
        <a:xfrm>
          <a:off x="286226" y="1975499"/>
          <a:ext cx="4007167"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461" tIns="0" rIns="151461" bIns="0" numCol="1" spcCol="1270" anchor="ctr" anchorCtr="0">
          <a:noAutofit/>
        </a:bodyPr>
        <a:lstStyle/>
        <a:p>
          <a:pPr marL="0" lvl="0" indent="0" algn="l"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Қант және кондитерлік өнімдер.</a:t>
          </a:r>
          <a:endParaRPr lang="ru-RU" sz="1200" kern="1200">
            <a:latin typeface="Times New Roman" panose="02020603050405020304" pitchFamily="18" charset="0"/>
            <a:cs typeface="Times New Roman" panose="02020603050405020304" pitchFamily="18" charset="0"/>
          </a:endParaRPr>
        </a:p>
      </dsp:txBody>
      <dsp:txXfrm>
        <a:off x="300636" y="1989909"/>
        <a:ext cx="3978347" cy="266380"/>
      </dsp:txXfrm>
    </dsp:sp>
    <dsp:sp modelId="{2E71BCAF-C2A9-4B83-9CE8-21F9B94C50E7}">
      <dsp:nvSpPr>
        <dsp:cNvPr id="0" name=""/>
        <dsp:cNvSpPr/>
      </dsp:nvSpPr>
      <dsp:spPr>
        <a:xfrm>
          <a:off x="0" y="2576699"/>
          <a:ext cx="5724524" cy="25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BDC428F-851A-4CBC-B8E4-0BF4BFE8ECD0}">
      <dsp:nvSpPr>
        <dsp:cNvPr id="0" name=""/>
        <dsp:cNvSpPr/>
      </dsp:nvSpPr>
      <dsp:spPr>
        <a:xfrm>
          <a:off x="286226" y="2429099"/>
          <a:ext cx="4007167"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461" tIns="0" rIns="151461" bIns="0" numCol="1" spcCol="1270" anchor="ctr" anchorCtr="0">
          <a:noAutofit/>
        </a:bodyPr>
        <a:lstStyle/>
        <a:p>
          <a:pPr marL="0" lvl="0" indent="0" algn="l"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Балалар тағамы. </a:t>
          </a:r>
          <a:endParaRPr lang="ru-RU" sz="1200" kern="1200">
            <a:latin typeface="Times New Roman" panose="02020603050405020304" pitchFamily="18" charset="0"/>
            <a:cs typeface="Times New Roman" panose="02020603050405020304" pitchFamily="18" charset="0"/>
          </a:endParaRPr>
        </a:p>
      </dsp:txBody>
      <dsp:txXfrm>
        <a:off x="300636" y="2443509"/>
        <a:ext cx="3978347" cy="266380"/>
      </dsp:txXfrm>
    </dsp:sp>
    <dsp:sp modelId="{2422C3F9-814B-4B8E-AD0D-789AB90166E0}">
      <dsp:nvSpPr>
        <dsp:cNvPr id="0" name=""/>
        <dsp:cNvSpPr/>
      </dsp:nvSpPr>
      <dsp:spPr>
        <a:xfrm>
          <a:off x="0" y="3030300"/>
          <a:ext cx="5724524" cy="25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5BD4498-AC9A-4CBA-A589-EB2BC9648E9E}">
      <dsp:nvSpPr>
        <dsp:cNvPr id="0" name=""/>
        <dsp:cNvSpPr/>
      </dsp:nvSpPr>
      <dsp:spPr>
        <a:xfrm>
          <a:off x="286226" y="2882699"/>
          <a:ext cx="4007167"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461" tIns="0" rIns="151461" bIns="0" numCol="1" spcCol="1270" anchor="ctr" anchorCtr="0">
          <a:noAutofit/>
        </a:bodyPr>
        <a:lstStyle/>
        <a:p>
          <a:pPr marL="0" lvl="0" indent="0" algn="l"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Жеміс–көкөніс өнімдері.  </a:t>
          </a:r>
          <a:endParaRPr lang="ru-RU" sz="1200" kern="1200">
            <a:latin typeface="Times New Roman" panose="02020603050405020304" pitchFamily="18" charset="0"/>
            <a:cs typeface="Times New Roman" panose="02020603050405020304" pitchFamily="18" charset="0"/>
          </a:endParaRPr>
        </a:p>
      </dsp:txBody>
      <dsp:txXfrm>
        <a:off x="300636" y="2897109"/>
        <a:ext cx="3978347" cy="266380"/>
      </dsp:txXfrm>
    </dsp:sp>
    <dsp:sp modelId="{65D0840A-1BB4-4BA6-8088-A2F818063F4C}">
      <dsp:nvSpPr>
        <dsp:cNvPr id="0" name=""/>
        <dsp:cNvSpPr/>
      </dsp:nvSpPr>
      <dsp:spPr>
        <a:xfrm>
          <a:off x="0" y="3483900"/>
          <a:ext cx="5724524" cy="25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CF24CC4-C797-4473-A8EA-D8280618F8D1}">
      <dsp:nvSpPr>
        <dsp:cNvPr id="0" name=""/>
        <dsp:cNvSpPr/>
      </dsp:nvSpPr>
      <dsp:spPr>
        <a:xfrm>
          <a:off x="286226" y="3336300"/>
          <a:ext cx="4007167"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461" tIns="0" rIns="151461" bIns="0" numCol="1" spcCol="1270" anchor="ctr" anchorCtr="0">
          <a:noAutofit/>
        </a:bodyPr>
        <a:lstStyle/>
        <a:p>
          <a:pPr marL="0" lvl="0" indent="0" algn="l"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Майлы және майлы өнімдер. </a:t>
          </a:r>
          <a:endParaRPr lang="ru-RU" sz="1200" kern="1200">
            <a:latin typeface="Times New Roman" panose="02020603050405020304" pitchFamily="18" charset="0"/>
            <a:cs typeface="Times New Roman" panose="02020603050405020304" pitchFamily="18" charset="0"/>
          </a:endParaRPr>
        </a:p>
      </dsp:txBody>
      <dsp:txXfrm>
        <a:off x="300636" y="3350710"/>
        <a:ext cx="3978347" cy="266380"/>
      </dsp:txXfrm>
    </dsp:sp>
    <dsp:sp modelId="{E1C4A5AE-5176-43B2-B771-89B9AF09A06C}">
      <dsp:nvSpPr>
        <dsp:cNvPr id="0" name=""/>
        <dsp:cNvSpPr/>
      </dsp:nvSpPr>
      <dsp:spPr>
        <a:xfrm>
          <a:off x="0" y="3937500"/>
          <a:ext cx="5724524" cy="25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07B92FF-B26E-4BF3-AA69-F51A64489E27}">
      <dsp:nvSpPr>
        <dsp:cNvPr id="0" name=""/>
        <dsp:cNvSpPr/>
      </dsp:nvSpPr>
      <dsp:spPr>
        <a:xfrm>
          <a:off x="286226" y="3789900"/>
          <a:ext cx="4007167"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461" tIns="0" rIns="151461" bIns="0" numCol="1" spcCol="1270" anchor="ctr" anchorCtr="0">
          <a:noAutofit/>
        </a:bodyPr>
        <a:lstStyle/>
        <a:p>
          <a:pPr marL="0" lvl="0" indent="0" algn="l"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Сусындар</a:t>
          </a:r>
          <a:endParaRPr lang="ru-RU" sz="1200" kern="1200">
            <a:latin typeface="Times New Roman" panose="02020603050405020304" pitchFamily="18" charset="0"/>
            <a:cs typeface="Times New Roman" panose="02020603050405020304" pitchFamily="18" charset="0"/>
          </a:endParaRPr>
        </a:p>
      </dsp:txBody>
      <dsp:txXfrm>
        <a:off x="300636" y="3804310"/>
        <a:ext cx="3978347" cy="266380"/>
      </dsp:txXfrm>
    </dsp:sp>
    <dsp:sp modelId="{D30360E8-8AAB-4A53-90AB-D679DE6BA71B}">
      <dsp:nvSpPr>
        <dsp:cNvPr id="0" name=""/>
        <dsp:cNvSpPr/>
      </dsp:nvSpPr>
      <dsp:spPr>
        <a:xfrm>
          <a:off x="0" y="4391100"/>
          <a:ext cx="5724524" cy="25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9162BBE-D51A-44B2-A769-965E441B94C1}">
      <dsp:nvSpPr>
        <dsp:cNvPr id="0" name=""/>
        <dsp:cNvSpPr/>
      </dsp:nvSpPr>
      <dsp:spPr>
        <a:xfrm>
          <a:off x="286226" y="4243500"/>
          <a:ext cx="4007167"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461" tIns="0" rIns="151461" bIns="0" numCol="1" spcCol="1270" anchor="ctr" anchorCtr="0">
          <a:noAutofit/>
        </a:bodyPr>
        <a:lstStyle/>
        <a:p>
          <a:pPr marL="0" lvl="0" indent="0" algn="l"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Басқа өнімдер. </a:t>
          </a:r>
          <a:endParaRPr lang="ru-RU" sz="1200" kern="1200">
            <a:latin typeface="Times New Roman" panose="02020603050405020304" pitchFamily="18" charset="0"/>
            <a:cs typeface="Times New Roman" panose="02020603050405020304" pitchFamily="18" charset="0"/>
          </a:endParaRPr>
        </a:p>
      </dsp:txBody>
      <dsp:txXfrm>
        <a:off x="300636" y="4257910"/>
        <a:ext cx="3978347" cy="266380"/>
      </dsp:txXfrm>
    </dsp:sp>
    <dsp:sp modelId="{82C653FD-58D4-4816-BC12-EDA438A43A88}">
      <dsp:nvSpPr>
        <dsp:cNvPr id="0" name=""/>
        <dsp:cNvSpPr/>
      </dsp:nvSpPr>
      <dsp:spPr>
        <a:xfrm>
          <a:off x="0" y="4844700"/>
          <a:ext cx="5724524" cy="25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F7DDC3E-0032-4A85-9DA4-3A133A880393}">
      <dsp:nvSpPr>
        <dsp:cNvPr id="0" name=""/>
        <dsp:cNvSpPr/>
      </dsp:nvSpPr>
      <dsp:spPr>
        <a:xfrm>
          <a:off x="286226" y="4697100"/>
          <a:ext cx="4007167"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461" tIns="0" rIns="151461" bIns="0" numCol="1" spcCol="1270" anchor="ctr" anchorCtr="0">
          <a:noAutofit/>
        </a:bodyPr>
        <a:lstStyle/>
        <a:p>
          <a:pPr marL="0" lvl="0" indent="0" algn="l"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Тағамға биологиялық белсенді қоспалар. </a:t>
          </a:r>
          <a:endParaRPr lang="ru-RU" sz="1200" kern="1200">
            <a:latin typeface="Times New Roman" panose="02020603050405020304" pitchFamily="18" charset="0"/>
            <a:cs typeface="Times New Roman" panose="02020603050405020304" pitchFamily="18" charset="0"/>
          </a:endParaRPr>
        </a:p>
      </dsp:txBody>
      <dsp:txXfrm>
        <a:off x="300636" y="4711510"/>
        <a:ext cx="3978347" cy="2663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FE21DC-CAFF-4318-9F0B-E103A03414FF}">
      <dsp:nvSpPr>
        <dsp:cNvPr id="0" name=""/>
        <dsp:cNvSpPr/>
      </dsp:nvSpPr>
      <dsp:spPr>
        <a:xfrm rot="5400000">
          <a:off x="3722263" y="-1531552"/>
          <a:ext cx="561044" cy="3767328"/>
        </a:xfrm>
        <a:prstGeom prst="round2Same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solidFill>
              <a:latin typeface="Times New Roman" panose="02020603050405020304" pitchFamily="18" charset="0"/>
              <a:cs typeface="Times New Roman" panose="02020603050405020304" pitchFamily="18" charset="0"/>
            </a:rPr>
            <a:t>мұнай -газ секторы, мұнай химиясы, тау-кен металлургия саласы, химия өнеркәсібі, атом өнеркәсібі</a:t>
          </a:r>
        </a:p>
      </dsp:txBody>
      <dsp:txXfrm rot="-5400000">
        <a:off x="2119121" y="98978"/>
        <a:ext cx="3739940" cy="506268"/>
      </dsp:txXfrm>
    </dsp:sp>
    <dsp:sp modelId="{362247DF-4E47-4D93-BE0A-10D815A993E4}">
      <dsp:nvSpPr>
        <dsp:cNvPr id="0" name=""/>
        <dsp:cNvSpPr/>
      </dsp:nvSpPr>
      <dsp:spPr>
        <a:xfrm>
          <a:off x="0" y="1458"/>
          <a:ext cx="2119122" cy="701305"/>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Дәстүрлі индустриядағы өндірістің әртараптандырылуы</a:t>
          </a:r>
        </a:p>
      </dsp:txBody>
      <dsp:txXfrm>
        <a:off x="34235" y="35693"/>
        <a:ext cx="2050652" cy="632835"/>
      </dsp:txXfrm>
    </dsp:sp>
    <dsp:sp modelId="{C5740682-27CA-45BB-8945-4BB56854911D}">
      <dsp:nvSpPr>
        <dsp:cNvPr id="0" name=""/>
        <dsp:cNvSpPr/>
      </dsp:nvSpPr>
      <dsp:spPr>
        <a:xfrm rot="5400000">
          <a:off x="3722263" y="-795181"/>
          <a:ext cx="561044" cy="3767328"/>
        </a:xfrm>
        <a:prstGeom prst="round2SameRect">
          <a:avLst/>
        </a:prstGeom>
        <a:solidFill>
          <a:schemeClr val="accent4">
            <a:tint val="40000"/>
            <a:alpha val="90000"/>
            <a:hueOff val="-563787"/>
            <a:satOff val="3156"/>
            <a:lumOff val="-319"/>
            <a:alphaOff val="0"/>
          </a:schemeClr>
        </a:solidFill>
        <a:ln w="12700" cap="flat" cmpd="sng" algn="ctr">
          <a:solidFill>
            <a:schemeClr val="accent4">
              <a:tint val="40000"/>
              <a:alpha val="90000"/>
              <a:hueOff val="-563787"/>
              <a:satOff val="3156"/>
              <a:lumOff val="-31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solidFill>
              <a:latin typeface="Times New Roman" panose="02020603050405020304" pitchFamily="18" charset="0"/>
              <a:cs typeface="Times New Roman" panose="02020603050405020304" pitchFamily="18" charset="0"/>
            </a:rPr>
            <a:t>машина жасау, фармацевтика өнеркәсібі, құрылыс индустриясы, құрылыс материалдары өндірісі</a:t>
          </a:r>
        </a:p>
      </dsp:txBody>
      <dsp:txXfrm rot="-5400000">
        <a:off x="2119121" y="835349"/>
        <a:ext cx="3739940" cy="506268"/>
      </dsp:txXfrm>
    </dsp:sp>
    <dsp:sp modelId="{12C3FD8E-1D44-46AD-AF1E-B593E6B91771}">
      <dsp:nvSpPr>
        <dsp:cNvPr id="0" name=""/>
        <dsp:cNvSpPr/>
      </dsp:nvSpPr>
      <dsp:spPr>
        <a:xfrm>
          <a:off x="0" y="737829"/>
          <a:ext cx="2119122" cy="701305"/>
        </a:xfrm>
        <a:prstGeom prst="roundRect">
          <a:avLst/>
        </a:prstGeom>
        <a:solidFill>
          <a:schemeClr val="accent4">
            <a:hueOff val="-571422"/>
            <a:satOff val="4840"/>
            <a:lumOff val="-209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Ішкі сұраныс негізінде салалардың дамуы</a:t>
          </a:r>
        </a:p>
      </dsp:txBody>
      <dsp:txXfrm>
        <a:off x="34235" y="772064"/>
        <a:ext cx="2050652" cy="632835"/>
      </dsp:txXfrm>
    </dsp:sp>
    <dsp:sp modelId="{2E85A282-B055-4CC0-94EB-9F02866C2136}">
      <dsp:nvSpPr>
        <dsp:cNvPr id="0" name=""/>
        <dsp:cNvSpPr/>
      </dsp:nvSpPr>
      <dsp:spPr>
        <a:xfrm rot="5400000">
          <a:off x="3722263" y="-58810"/>
          <a:ext cx="561044" cy="3767328"/>
        </a:xfrm>
        <a:prstGeom prst="round2SameRect">
          <a:avLst/>
        </a:prstGeom>
        <a:solidFill>
          <a:schemeClr val="accent4">
            <a:tint val="40000"/>
            <a:alpha val="90000"/>
            <a:hueOff val="-1127574"/>
            <a:satOff val="6313"/>
            <a:lumOff val="-637"/>
            <a:alphaOff val="0"/>
          </a:schemeClr>
        </a:solidFill>
        <a:ln w="12700" cap="flat" cmpd="sng" algn="ctr">
          <a:solidFill>
            <a:schemeClr val="accent4">
              <a:tint val="40000"/>
              <a:alpha val="90000"/>
              <a:hueOff val="-1127574"/>
              <a:satOff val="6313"/>
              <a:lumOff val="-63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solidFill>
              <a:latin typeface="Times New Roman" panose="02020603050405020304" pitchFamily="18" charset="0"/>
              <a:cs typeface="Times New Roman" panose="02020603050405020304" pitchFamily="18" charset="0"/>
            </a:rPr>
            <a:t>агроөнеркәсіптік кешен, жеңіл өнерксәп, туристік сала</a:t>
          </a:r>
        </a:p>
      </dsp:txBody>
      <dsp:txXfrm rot="-5400000">
        <a:off x="2119121" y="1571720"/>
        <a:ext cx="3739940" cy="506268"/>
      </dsp:txXfrm>
    </dsp:sp>
    <dsp:sp modelId="{DD74B74E-0F3D-4A48-AD90-087C01919981}">
      <dsp:nvSpPr>
        <dsp:cNvPr id="0" name=""/>
        <dsp:cNvSpPr/>
      </dsp:nvSpPr>
      <dsp:spPr>
        <a:xfrm>
          <a:off x="0" y="1474200"/>
          <a:ext cx="2119122" cy="701305"/>
        </a:xfrm>
        <a:prstGeom prst="roundRect">
          <a:avLst/>
        </a:prstGeom>
        <a:solidFill>
          <a:schemeClr val="accent4">
            <a:hueOff val="-1142844"/>
            <a:satOff val="9680"/>
            <a:lumOff val="-41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Экспорттық әлеуеті бар салаларға қолдау көрсету</a:t>
          </a:r>
        </a:p>
      </dsp:txBody>
      <dsp:txXfrm>
        <a:off x="34235" y="1508435"/>
        <a:ext cx="2050652" cy="632835"/>
      </dsp:txXfrm>
    </dsp:sp>
    <dsp:sp modelId="{F00F25EE-0EEE-40B4-B446-EB39C438DCC8}">
      <dsp:nvSpPr>
        <dsp:cNvPr id="0" name=""/>
        <dsp:cNvSpPr/>
      </dsp:nvSpPr>
      <dsp:spPr>
        <a:xfrm rot="5400000">
          <a:off x="3722263" y="677560"/>
          <a:ext cx="561044" cy="3767328"/>
        </a:xfrm>
        <a:prstGeom prst="round2SameRect">
          <a:avLst/>
        </a:prstGeom>
        <a:solidFill>
          <a:schemeClr val="accent4">
            <a:tint val="40000"/>
            <a:alpha val="90000"/>
            <a:hueOff val="-1691362"/>
            <a:satOff val="9469"/>
            <a:lumOff val="-956"/>
            <a:alphaOff val="0"/>
          </a:schemeClr>
        </a:solidFill>
        <a:ln w="12700" cap="flat" cmpd="sng" algn="ctr">
          <a:solidFill>
            <a:schemeClr val="accent4">
              <a:tint val="40000"/>
              <a:alpha val="90000"/>
              <a:hueOff val="-1691362"/>
              <a:satOff val="9469"/>
              <a:lumOff val="-95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solidFill>
              <a:latin typeface="Times New Roman" panose="02020603050405020304" pitchFamily="18" charset="0"/>
              <a:cs typeface="Times New Roman" panose="02020603050405020304" pitchFamily="18" charset="0"/>
            </a:rPr>
            <a:t>ақпараттық және коммуникациялық технологиялар, биотехнологиялар, ғарыш қызметі, баламалы энергетика, атом энергетикасы</a:t>
          </a:r>
        </a:p>
      </dsp:txBody>
      <dsp:txXfrm rot="-5400000">
        <a:off x="2119121" y="2308090"/>
        <a:ext cx="3739940" cy="506268"/>
      </dsp:txXfrm>
    </dsp:sp>
    <dsp:sp modelId="{7CB56C56-23C6-48BE-90DF-4D8611A82DF4}">
      <dsp:nvSpPr>
        <dsp:cNvPr id="0" name=""/>
        <dsp:cNvSpPr/>
      </dsp:nvSpPr>
      <dsp:spPr>
        <a:xfrm>
          <a:off x="0" y="2210571"/>
          <a:ext cx="2119122" cy="701305"/>
        </a:xfrm>
        <a:prstGeom prst="roundRect">
          <a:avLst/>
        </a:prstGeom>
        <a:solidFill>
          <a:schemeClr val="accent4">
            <a:hueOff val="-1714266"/>
            <a:satOff val="14520"/>
            <a:lumOff val="-627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"Болашақтың экономикасы" секторларының дамуы                                                                        </a:t>
          </a:r>
        </a:p>
      </dsp:txBody>
      <dsp:txXfrm>
        <a:off x="34235" y="2244806"/>
        <a:ext cx="2050652" cy="63283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BF19F4-637C-4E31-84E0-4A937C65A638}">
      <dsp:nvSpPr>
        <dsp:cNvPr id="0" name=""/>
        <dsp:cNvSpPr/>
      </dsp:nvSpPr>
      <dsp:spPr>
        <a:xfrm>
          <a:off x="2836" y="0"/>
          <a:ext cx="2728531" cy="249555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k-KZ" sz="1200" b="1" kern="1200">
              <a:latin typeface="Times New Roman" panose="02020603050405020304" pitchFamily="18" charset="0"/>
              <a:cs typeface="Times New Roman" panose="02020603050405020304" pitchFamily="18" charset="0"/>
            </a:rPr>
            <a:t>Ауыл шаруашылығы мақсатындағы жерлердің жалпы ауданы – 222,6 млн.га, оның ішінде:</a:t>
          </a:r>
          <a:endParaRPr lang="ru-RU" sz="1200" b="1" kern="1200">
            <a:latin typeface="Times New Roman" panose="02020603050405020304" pitchFamily="18" charset="0"/>
            <a:cs typeface="Times New Roman" panose="02020603050405020304" pitchFamily="18" charset="0"/>
          </a:endParaRPr>
        </a:p>
      </dsp:txBody>
      <dsp:txXfrm>
        <a:off x="2836" y="0"/>
        <a:ext cx="2728531" cy="748665"/>
      </dsp:txXfrm>
    </dsp:sp>
    <dsp:sp modelId="{F1139226-D56F-4EB6-87FE-9A84B8FD5F90}">
      <dsp:nvSpPr>
        <dsp:cNvPr id="0" name=""/>
        <dsp:cNvSpPr/>
      </dsp:nvSpPr>
      <dsp:spPr>
        <a:xfrm>
          <a:off x="275689" y="748878"/>
          <a:ext cx="2182824" cy="4902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егістік -24 млн га. (10,8%)</a:t>
          </a:r>
          <a:endParaRPr lang="ru-RU" sz="1200" kern="1200">
            <a:latin typeface="Times New Roman" panose="02020603050405020304" pitchFamily="18" charset="0"/>
            <a:cs typeface="Times New Roman" panose="02020603050405020304" pitchFamily="18" charset="0"/>
          </a:endParaRPr>
        </a:p>
      </dsp:txBody>
      <dsp:txXfrm>
        <a:off x="290049" y="763238"/>
        <a:ext cx="2154104" cy="461555"/>
      </dsp:txXfrm>
    </dsp:sp>
    <dsp:sp modelId="{0D8D969D-31F8-4634-8AFF-C76655B401CD}">
      <dsp:nvSpPr>
        <dsp:cNvPr id="0" name=""/>
        <dsp:cNvSpPr/>
      </dsp:nvSpPr>
      <dsp:spPr>
        <a:xfrm>
          <a:off x="275689" y="1314580"/>
          <a:ext cx="2182824" cy="4902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шабындық -5 млн.га (2,2%)</a:t>
          </a:r>
          <a:endParaRPr lang="ru-RU" sz="1200" kern="1200">
            <a:latin typeface="Times New Roman" panose="02020603050405020304" pitchFamily="18" charset="0"/>
            <a:cs typeface="Times New Roman" panose="02020603050405020304" pitchFamily="18" charset="0"/>
          </a:endParaRPr>
        </a:p>
      </dsp:txBody>
      <dsp:txXfrm>
        <a:off x="290049" y="1328940"/>
        <a:ext cx="2154104" cy="461555"/>
      </dsp:txXfrm>
    </dsp:sp>
    <dsp:sp modelId="{065515C2-A69D-40ED-927A-FF3504BD3F23}">
      <dsp:nvSpPr>
        <dsp:cNvPr id="0" name=""/>
        <dsp:cNvSpPr/>
      </dsp:nvSpPr>
      <dsp:spPr>
        <a:xfrm>
          <a:off x="275689" y="1880283"/>
          <a:ext cx="2182824" cy="4902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мал жайылымы -189 млн.га (85%)</a:t>
          </a:r>
          <a:endParaRPr lang="ru-RU" sz="1200" kern="1200">
            <a:latin typeface="Times New Roman" panose="02020603050405020304" pitchFamily="18" charset="0"/>
            <a:cs typeface="Times New Roman" panose="02020603050405020304" pitchFamily="18" charset="0"/>
          </a:endParaRPr>
        </a:p>
      </dsp:txBody>
      <dsp:txXfrm>
        <a:off x="290049" y="1894643"/>
        <a:ext cx="2154104" cy="461555"/>
      </dsp:txXfrm>
    </dsp:sp>
    <dsp:sp modelId="{1D99F411-F5A7-4210-923D-09DB7BDF3FD4}">
      <dsp:nvSpPr>
        <dsp:cNvPr id="0" name=""/>
        <dsp:cNvSpPr/>
      </dsp:nvSpPr>
      <dsp:spPr>
        <a:xfrm>
          <a:off x="2936007" y="0"/>
          <a:ext cx="2728531" cy="249555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k-KZ" sz="1200" b="1" kern="1200">
              <a:latin typeface="Times New Roman" panose="02020603050405020304" pitchFamily="18" charset="0"/>
              <a:cs typeface="Times New Roman" panose="02020603050405020304" pitchFamily="18" charset="0"/>
            </a:rPr>
            <a:t>Топырақ пен өсімдік қабаттарының тік және горизонталь зоналылығы айқын байқалады</a:t>
          </a:r>
          <a:endParaRPr lang="ru-RU" sz="1200" b="1" kern="1200">
            <a:latin typeface="Times New Roman" panose="02020603050405020304" pitchFamily="18" charset="0"/>
            <a:cs typeface="Times New Roman" panose="02020603050405020304" pitchFamily="18" charset="0"/>
          </a:endParaRPr>
        </a:p>
      </dsp:txBody>
      <dsp:txXfrm>
        <a:off x="2936007" y="0"/>
        <a:ext cx="2728531" cy="748665"/>
      </dsp:txXfrm>
    </dsp:sp>
    <dsp:sp modelId="{08F69B3C-4816-41BF-AE65-C3AD111398FC}">
      <dsp:nvSpPr>
        <dsp:cNvPr id="0" name=""/>
        <dsp:cNvSpPr/>
      </dsp:nvSpPr>
      <dsp:spPr>
        <a:xfrm>
          <a:off x="3208860" y="748878"/>
          <a:ext cx="2182824" cy="4902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just"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барлық жердің 10%- ы орманды дала және дала зоналарында</a:t>
          </a:r>
          <a:endParaRPr lang="ru-RU" sz="1200" kern="1200">
            <a:latin typeface="Times New Roman" panose="02020603050405020304" pitchFamily="18" charset="0"/>
            <a:cs typeface="Times New Roman" panose="02020603050405020304" pitchFamily="18" charset="0"/>
          </a:endParaRPr>
        </a:p>
      </dsp:txBody>
      <dsp:txXfrm>
        <a:off x="3223220" y="763238"/>
        <a:ext cx="2154104" cy="461555"/>
      </dsp:txXfrm>
    </dsp:sp>
    <dsp:sp modelId="{09335175-BBF8-45C1-A72D-97F9C74C0EF3}">
      <dsp:nvSpPr>
        <dsp:cNvPr id="0" name=""/>
        <dsp:cNvSpPr/>
      </dsp:nvSpPr>
      <dsp:spPr>
        <a:xfrm>
          <a:off x="3208860" y="1314580"/>
          <a:ext cx="2182824" cy="4902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just"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шамамен 60%-ы шөлейтті және шөл зоналарында шамамен 5%-ы таулы жерлерде орналасқан. </a:t>
          </a:r>
          <a:endParaRPr lang="ru-RU" sz="1200" kern="1200">
            <a:latin typeface="Times New Roman" panose="02020603050405020304" pitchFamily="18" charset="0"/>
            <a:cs typeface="Times New Roman" panose="02020603050405020304" pitchFamily="18" charset="0"/>
          </a:endParaRPr>
        </a:p>
      </dsp:txBody>
      <dsp:txXfrm>
        <a:off x="3223220" y="1328940"/>
        <a:ext cx="2154104" cy="461555"/>
      </dsp:txXfrm>
    </dsp:sp>
    <dsp:sp modelId="{F681CA5D-803F-463E-9E29-DC3D60559A18}">
      <dsp:nvSpPr>
        <dsp:cNvPr id="0" name=""/>
        <dsp:cNvSpPr/>
      </dsp:nvSpPr>
      <dsp:spPr>
        <a:xfrm>
          <a:off x="3208860" y="1880283"/>
          <a:ext cx="2182824" cy="4902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just"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егіншілік дамыған зоналарда жылдық жауын-шашын мөлшері 150-320 мм</a:t>
          </a:r>
          <a:endParaRPr lang="ru-RU" sz="1200" kern="1200">
            <a:latin typeface="Times New Roman" panose="02020603050405020304" pitchFamily="18" charset="0"/>
            <a:cs typeface="Times New Roman" panose="02020603050405020304" pitchFamily="18" charset="0"/>
          </a:endParaRPr>
        </a:p>
      </dsp:txBody>
      <dsp:txXfrm>
        <a:off x="3223220" y="1894643"/>
        <a:ext cx="2154104" cy="461555"/>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Теплый сини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0AB58-1C63-4E91-A384-7B11AF8C4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1543</TotalTime>
  <Pages>156</Pages>
  <Words>53912</Words>
  <Characters>307304</Characters>
  <Application>Microsoft Office Word</Application>
  <DocSecurity>0</DocSecurity>
  <Lines>2560</Lines>
  <Paragraphs>720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360496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Еңлік Хорғасбай Тохполатқызы</dc:creator>
  <cp:keywords/>
  <dc:description/>
  <cp:lastModifiedBy>Еңлік Хорғасбай Тохполатқызы</cp:lastModifiedBy>
  <cp:revision>6663</cp:revision>
  <cp:lastPrinted>2025-11-12T04:30:00Z</cp:lastPrinted>
  <dcterms:created xsi:type="dcterms:W3CDTF">2025-09-29T06:15:00Z</dcterms:created>
  <dcterms:modified xsi:type="dcterms:W3CDTF">2025-11-12T04:47:00Z</dcterms:modified>
</cp:coreProperties>
</file>