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751B7" w14:textId="77777777" w:rsidR="00706195" w:rsidRPr="00610B41" w:rsidRDefault="00706195" w:rsidP="00706195">
      <w:pPr>
        <w:widowControl w:val="0"/>
        <w:autoSpaceDE w:val="0"/>
        <w:autoSpaceDN w:val="0"/>
        <w:spacing w:before="5" w:after="0" w:line="240" w:lineRule="auto"/>
        <w:rPr>
          <w:rFonts w:ascii="Times New Roman" w:eastAsia="Times New Roman" w:hAnsi="Times New Roman" w:cs="Times New Roman"/>
          <w:sz w:val="2"/>
          <w:szCs w:val="28"/>
          <w:lang w:val="kk-KZ"/>
        </w:rPr>
      </w:pPr>
      <w:bookmarkStart w:id="0" w:name="_GoBack"/>
      <w:bookmarkEnd w:id="0"/>
    </w:p>
    <w:p w14:paraId="4416C6CD" w14:textId="77777777" w:rsidR="00706195" w:rsidRPr="00706195" w:rsidRDefault="00706195" w:rsidP="00706195">
      <w:pPr>
        <w:widowControl w:val="0"/>
        <w:tabs>
          <w:tab w:val="left" w:pos="4962"/>
        </w:tabs>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С.Сейфуллин атындағы Қазақ агротехникалық зерттеу университеті</w:t>
      </w:r>
    </w:p>
    <w:p w14:paraId="38D580D6" w14:textId="77777777" w:rsidR="00706195" w:rsidRPr="00706195" w:rsidRDefault="00706195" w:rsidP="00706195">
      <w:pPr>
        <w:widowControl w:val="0"/>
        <w:tabs>
          <w:tab w:val="left" w:pos="4962"/>
        </w:tabs>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06195" w:rsidRPr="00706195" w14:paraId="579D6E95" w14:textId="77777777" w:rsidTr="00106FD8">
        <w:tc>
          <w:tcPr>
            <w:tcW w:w="4672" w:type="dxa"/>
          </w:tcPr>
          <w:p w14:paraId="71BC6DD4" w14:textId="77777777" w:rsidR="00706195" w:rsidRPr="00706195" w:rsidRDefault="00706195" w:rsidP="00706195">
            <w:pPr>
              <w:widowControl w:val="0"/>
              <w:autoSpaceDE w:val="0"/>
              <w:autoSpaceDN w:val="0"/>
              <w:adjustRightInd w:val="0"/>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ӘОҚ 631.33.024.2;621.78;621.791.92</w:t>
            </w:r>
          </w:p>
        </w:tc>
        <w:tc>
          <w:tcPr>
            <w:tcW w:w="4673" w:type="dxa"/>
          </w:tcPr>
          <w:p w14:paraId="64CE40EB" w14:textId="77777777" w:rsidR="00706195" w:rsidRPr="00706195" w:rsidRDefault="00706195" w:rsidP="00706195">
            <w:pPr>
              <w:widowControl w:val="0"/>
              <w:autoSpaceDE w:val="0"/>
              <w:autoSpaceDN w:val="0"/>
              <w:adjustRightInd w:val="0"/>
              <w:jc w:val="right"/>
              <w:rPr>
                <w:rFonts w:ascii="Times New Roman" w:eastAsia="Times New Roman" w:hAnsi="Times New Roman" w:cs="Times New Roman"/>
                <w:b/>
                <w:bCs/>
                <w:sz w:val="28"/>
                <w:szCs w:val="28"/>
                <w:lang w:val="kk-KZ" w:eastAsia="ru-RU"/>
              </w:rPr>
            </w:pPr>
            <w:r w:rsidRPr="00706195">
              <w:rPr>
                <w:rFonts w:ascii="Times New Roman" w:eastAsia="Times New Roman" w:hAnsi="Times New Roman" w:cs="Times New Roman"/>
                <w:sz w:val="28"/>
                <w:szCs w:val="28"/>
                <w:lang w:val="kk-KZ" w:eastAsia="ru-RU"/>
              </w:rPr>
              <w:t>Қолжазба құқығында</w:t>
            </w:r>
          </w:p>
        </w:tc>
      </w:tr>
    </w:tbl>
    <w:p w14:paraId="4DA82398"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466A536A"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780ED123"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6B7A1E6E"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46EE3F65"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3D02F303"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35319474"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4A19023A"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3C774DFA"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47F740AB"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7378B995"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06195">
        <w:rPr>
          <w:rFonts w:ascii="Times New Roman" w:eastAsia="Times New Roman" w:hAnsi="Times New Roman" w:cs="Times New Roman"/>
          <w:b/>
          <w:bCs/>
          <w:sz w:val="28"/>
          <w:szCs w:val="28"/>
          <w:lang w:val="kk-KZ" w:eastAsia="ru-RU"/>
        </w:rPr>
        <w:t>УТЕУЛОВ КАНАТ ТУЛЕКБЕРГЕНОВИЧ</w:t>
      </w:r>
    </w:p>
    <w:p w14:paraId="797484AF"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06131BA6"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14:paraId="26185C57"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06195">
        <w:rPr>
          <w:rFonts w:ascii="Times New Roman" w:eastAsia="Times New Roman" w:hAnsi="Times New Roman" w:cs="Times New Roman"/>
          <w:b/>
          <w:bCs/>
          <w:sz w:val="28"/>
          <w:szCs w:val="28"/>
          <w:lang w:val="kk-KZ" w:eastAsia="ru-RU"/>
        </w:rPr>
        <w:t>Кең алымды сепкіш сіңіргішінің тозуға төзімділігі жоғары анкерінің конструкциясын әзірлеу</w:t>
      </w:r>
    </w:p>
    <w:p w14:paraId="0F9B2F74" w14:textId="77777777" w:rsidR="00706195" w:rsidRPr="00706195" w:rsidRDefault="00706195" w:rsidP="00706195">
      <w:pPr>
        <w:widowControl w:val="0"/>
        <w:tabs>
          <w:tab w:val="left" w:pos="7965"/>
        </w:tabs>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ab/>
      </w:r>
    </w:p>
    <w:p w14:paraId="4F78314F" w14:textId="77777777" w:rsidR="00706195" w:rsidRPr="00706195" w:rsidRDefault="00706195" w:rsidP="00706195">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14:paraId="51087811"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r w:rsidRPr="00706195">
        <w:rPr>
          <w:rFonts w:ascii="Times New Roman" w:eastAsia="Times New Roman" w:hAnsi="Times New Roman" w:cs="Times New Roman"/>
          <w:sz w:val="28"/>
          <w:szCs w:val="28"/>
          <w:shd w:val="clear" w:color="auto" w:fill="FFFFFF"/>
          <w:lang w:val="kk-KZ" w:eastAsia="ru-RU"/>
        </w:rPr>
        <w:t>8D07105 – «Механикалық инженерия»</w:t>
      </w:r>
    </w:p>
    <w:p w14:paraId="4CF3123F" w14:textId="77777777" w:rsidR="00706195" w:rsidRPr="00706195" w:rsidRDefault="00706195" w:rsidP="00706195">
      <w:pPr>
        <w:widowControl w:val="0"/>
        <w:autoSpaceDE w:val="0"/>
        <w:autoSpaceDN w:val="0"/>
        <w:adjustRightInd w:val="0"/>
        <w:spacing w:after="0" w:line="240" w:lineRule="auto"/>
        <w:jc w:val="center"/>
        <w:rPr>
          <w:rFonts w:ascii="Times New Roman" w:eastAsia="Calibri" w:hAnsi="Times New Roman" w:cs="Times New Roman"/>
          <w:sz w:val="28"/>
          <w:szCs w:val="28"/>
          <w:lang w:val="kk-KZ"/>
        </w:rPr>
      </w:pPr>
    </w:p>
    <w:p w14:paraId="240FCE36" w14:textId="77777777" w:rsidR="00706195" w:rsidRPr="00706195" w:rsidRDefault="00706195" w:rsidP="00706195">
      <w:pPr>
        <w:widowControl w:val="0"/>
        <w:autoSpaceDE w:val="0"/>
        <w:autoSpaceDN w:val="0"/>
        <w:adjustRightInd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Философия докторы (PhD) дәрежесін</w:t>
      </w:r>
    </w:p>
    <w:p w14:paraId="0D66A07F"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06195">
        <w:rPr>
          <w:rFonts w:ascii="Times New Roman" w:eastAsia="Calibri" w:hAnsi="Times New Roman" w:cs="Times New Roman"/>
          <w:sz w:val="28"/>
          <w:szCs w:val="28"/>
          <w:lang w:val="kk-KZ"/>
        </w:rPr>
        <w:t xml:space="preserve"> алуға арналған диссертация</w:t>
      </w:r>
    </w:p>
    <w:p w14:paraId="3527E86D" w14:textId="77777777" w:rsidR="00706195" w:rsidRPr="00706195" w:rsidRDefault="00706195" w:rsidP="00706195">
      <w:pPr>
        <w:widowControl w:val="0"/>
        <w:autoSpaceDE w:val="0"/>
        <w:autoSpaceDN w:val="0"/>
        <w:adjustRightInd w:val="0"/>
        <w:spacing w:after="0" w:line="460" w:lineRule="auto"/>
        <w:jc w:val="center"/>
        <w:rPr>
          <w:rFonts w:ascii="Times New Roman" w:eastAsia="Times New Roman" w:hAnsi="Times New Roman" w:cs="Times New Roman"/>
          <w:b/>
          <w:bCs/>
          <w:sz w:val="28"/>
          <w:szCs w:val="28"/>
          <w:lang w:val="kk-KZ" w:eastAsia="ru-RU"/>
        </w:rPr>
      </w:pPr>
    </w:p>
    <w:p w14:paraId="570C7197" w14:textId="77777777" w:rsidR="00706195" w:rsidRPr="00706195" w:rsidRDefault="00706195" w:rsidP="00706195">
      <w:pPr>
        <w:widowControl w:val="0"/>
        <w:autoSpaceDE w:val="0"/>
        <w:autoSpaceDN w:val="0"/>
        <w:adjustRightInd w:val="0"/>
        <w:spacing w:after="0" w:line="460" w:lineRule="auto"/>
        <w:jc w:val="center"/>
        <w:rPr>
          <w:rFonts w:ascii="Times New Roman" w:eastAsia="Times New Roman" w:hAnsi="Times New Roman" w:cs="Times New Roman"/>
          <w:b/>
          <w:bCs/>
          <w:sz w:val="28"/>
          <w:szCs w:val="28"/>
          <w:lang w:val="kk-KZ" w:eastAsia="ru-RU"/>
        </w:rPr>
      </w:pPr>
    </w:p>
    <w:tbl>
      <w:tblPr>
        <w:tblStyle w:val="110"/>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706195" w:rsidRPr="00706195" w14:paraId="2A946511" w14:textId="77777777" w:rsidTr="00106FD8">
        <w:tc>
          <w:tcPr>
            <w:tcW w:w="5239" w:type="dxa"/>
          </w:tcPr>
          <w:p w14:paraId="136E9F73" w14:textId="77777777" w:rsidR="00706195" w:rsidRPr="00706195" w:rsidRDefault="00706195" w:rsidP="00706195">
            <w:pPr>
              <w:widowControl w:val="0"/>
              <w:autoSpaceDE w:val="0"/>
              <w:autoSpaceDN w:val="0"/>
              <w:adjustRightInd w:val="0"/>
              <w:jc w:val="both"/>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Ғылыми кеңесшілер:</w:t>
            </w:r>
          </w:p>
          <w:p w14:paraId="15E7C058" w14:textId="77777777" w:rsidR="00706195" w:rsidRPr="00706195" w:rsidRDefault="00706195" w:rsidP="00706195">
            <w:pPr>
              <w:widowControl w:val="0"/>
              <w:autoSpaceDE w:val="0"/>
              <w:autoSpaceDN w:val="0"/>
              <w:adjustRightInd w:val="0"/>
              <w:jc w:val="both"/>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техника ғылымдарының докторы, профессор Адуов Мубарак Адуович</w:t>
            </w:r>
          </w:p>
          <w:p w14:paraId="76CAA0F8" w14:textId="77777777" w:rsidR="00706195" w:rsidRPr="00706195" w:rsidRDefault="00706195" w:rsidP="00706195">
            <w:pPr>
              <w:widowControl w:val="0"/>
              <w:autoSpaceDE w:val="0"/>
              <w:autoSpaceDN w:val="0"/>
              <w:adjustRightInd w:val="0"/>
              <w:jc w:val="both"/>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техника ғылымдарының докторы, профессор Капов Султан Нануович</w:t>
            </w:r>
          </w:p>
          <w:p w14:paraId="568E425A" w14:textId="77777777" w:rsidR="00706195" w:rsidRPr="00706195" w:rsidRDefault="00706195" w:rsidP="00706195">
            <w:pPr>
              <w:widowControl w:val="0"/>
              <w:autoSpaceDE w:val="0"/>
              <w:autoSpaceDN w:val="0"/>
              <w:adjustRightInd w:val="0"/>
              <w:jc w:val="both"/>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shd w:val="clear" w:color="auto" w:fill="FFFFFF"/>
                <w:lang w:val="kk-KZ" w:eastAsia="ru-RU"/>
              </w:rPr>
              <w:t>СтГАУ (Ставрополь, Ресей Федерациясы)</w:t>
            </w:r>
          </w:p>
        </w:tc>
      </w:tr>
    </w:tbl>
    <w:p w14:paraId="19F60602" w14:textId="77777777" w:rsidR="00706195" w:rsidRPr="00706195" w:rsidRDefault="00706195" w:rsidP="00706195">
      <w:pPr>
        <w:widowControl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14:paraId="0E51437C"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5E96ADD5"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5597B0A6"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3760BC34"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1520DFF3"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293C2493"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0353F732"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14:paraId="473ED9D5" w14:textId="77777777" w:rsidR="00706195" w:rsidRPr="00706195" w:rsidRDefault="00706195" w:rsidP="00706195">
      <w:pPr>
        <w:widowControl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Қазақстан Республикасы</w:t>
      </w:r>
    </w:p>
    <w:p w14:paraId="5137A1B6" w14:textId="77777777" w:rsidR="00706195" w:rsidRPr="00706195" w:rsidRDefault="00706195" w:rsidP="00706195">
      <w:pPr>
        <w:widowControl w:val="0"/>
        <w:autoSpaceDE w:val="0"/>
        <w:autoSpaceDN w:val="0"/>
        <w:adjustRightInd w:val="0"/>
        <w:spacing w:after="0" w:line="460" w:lineRule="auto"/>
        <w:jc w:val="center"/>
        <w:rPr>
          <w:rFonts w:ascii="Times New Roman" w:eastAsia="Times New Roman" w:hAnsi="Times New Roman" w:cs="Times New Roman"/>
          <w:sz w:val="28"/>
          <w:szCs w:val="28"/>
          <w:lang w:val="kk-KZ" w:eastAsia="ru-RU"/>
        </w:rPr>
      </w:pPr>
      <w:r w:rsidRPr="00706195">
        <w:rPr>
          <w:rFonts w:ascii="Times New Roman" w:eastAsia="Times New Roman" w:hAnsi="Times New Roman" w:cs="Times New Roman"/>
          <w:sz w:val="28"/>
          <w:szCs w:val="28"/>
          <w:lang w:val="kk-KZ" w:eastAsia="ru-RU"/>
        </w:rPr>
        <w:t>Астана, 2026</w:t>
      </w:r>
    </w:p>
    <w:tbl>
      <w:tblPr>
        <w:tblStyle w:val="TableNormal1"/>
        <w:tblW w:w="9171" w:type="dxa"/>
        <w:tblInd w:w="207" w:type="dxa"/>
        <w:tblLayout w:type="fixed"/>
        <w:tblLook w:val="01E0" w:firstRow="1" w:lastRow="1" w:firstColumn="1" w:lastColumn="1" w:noHBand="0" w:noVBand="0"/>
      </w:tblPr>
      <w:tblGrid>
        <w:gridCol w:w="718"/>
        <w:gridCol w:w="7872"/>
        <w:gridCol w:w="439"/>
        <w:gridCol w:w="142"/>
      </w:tblGrid>
      <w:tr w:rsidR="00706195" w:rsidRPr="00706195" w14:paraId="7C1E0D90" w14:textId="77777777" w:rsidTr="00841586">
        <w:trPr>
          <w:gridAfter w:val="1"/>
          <w:wAfter w:w="142" w:type="dxa"/>
          <w:trHeight w:val="315"/>
        </w:trPr>
        <w:tc>
          <w:tcPr>
            <w:tcW w:w="718" w:type="dxa"/>
          </w:tcPr>
          <w:p w14:paraId="5E43B216" w14:textId="77777777" w:rsidR="00706195" w:rsidRPr="00706195" w:rsidRDefault="00706195" w:rsidP="00706195">
            <w:pPr>
              <w:rPr>
                <w:rFonts w:ascii="Times New Roman" w:eastAsia="Times New Roman" w:hAnsi="Times New Roman" w:cs="Times New Roman"/>
                <w:lang w:val="kk-KZ"/>
              </w:rPr>
            </w:pPr>
          </w:p>
        </w:tc>
        <w:tc>
          <w:tcPr>
            <w:tcW w:w="7872" w:type="dxa"/>
          </w:tcPr>
          <w:p w14:paraId="6613D034" w14:textId="77777777" w:rsidR="00706195" w:rsidRPr="00706195" w:rsidRDefault="00706195" w:rsidP="00706195">
            <w:pPr>
              <w:spacing w:line="296" w:lineRule="exact"/>
              <w:ind w:right="79"/>
              <w:jc w:val="center"/>
              <w:rPr>
                <w:rFonts w:ascii="Times New Roman" w:eastAsia="Times New Roman" w:hAnsi="Times New Roman" w:cs="Times New Roman"/>
                <w:b/>
                <w:sz w:val="28"/>
                <w:lang w:val="kk-KZ"/>
              </w:rPr>
            </w:pPr>
            <w:r w:rsidRPr="00706195">
              <w:rPr>
                <w:rFonts w:ascii="Times New Roman" w:eastAsia="Times New Roman" w:hAnsi="Times New Roman" w:cs="Times New Roman"/>
                <w:b/>
                <w:spacing w:val="-2"/>
                <w:sz w:val="28"/>
                <w:lang w:val="kk-KZ"/>
              </w:rPr>
              <w:t>МАЗМҰНЫ</w:t>
            </w:r>
          </w:p>
        </w:tc>
        <w:tc>
          <w:tcPr>
            <w:tcW w:w="439" w:type="dxa"/>
          </w:tcPr>
          <w:p w14:paraId="21274F68" w14:textId="77777777" w:rsidR="00706195" w:rsidRPr="00706195" w:rsidRDefault="00706195" w:rsidP="00706195">
            <w:pPr>
              <w:rPr>
                <w:rFonts w:ascii="Times New Roman" w:eastAsia="Times New Roman" w:hAnsi="Times New Roman" w:cs="Times New Roman"/>
                <w:lang w:val="kk-KZ"/>
              </w:rPr>
            </w:pPr>
          </w:p>
        </w:tc>
      </w:tr>
      <w:tr w:rsidR="00706195" w:rsidRPr="00706195" w14:paraId="2C1BF79A" w14:textId="77777777" w:rsidTr="00841586">
        <w:trPr>
          <w:gridAfter w:val="1"/>
          <w:wAfter w:w="142" w:type="dxa"/>
          <w:trHeight w:val="322"/>
        </w:trPr>
        <w:tc>
          <w:tcPr>
            <w:tcW w:w="8590" w:type="dxa"/>
            <w:gridSpan w:val="2"/>
          </w:tcPr>
          <w:p w14:paraId="27FB43C7"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НОРМАТИВТІК</w:t>
            </w:r>
            <w:r w:rsidRPr="00706195">
              <w:rPr>
                <w:rFonts w:ascii="Times New Roman" w:eastAsia="Times New Roman" w:hAnsi="Times New Roman" w:cs="Times New Roman"/>
                <w:b/>
                <w:spacing w:val="-8"/>
                <w:sz w:val="28"/>
                <w:szCs w:val="28"/>
                <w:lang w:val="kk-KZ"/>
              </w:rPr>
              <w:t xml:space="preserve"> </w:t>
            </w:r>
            <w:r w:rsidRPr="00706195">
              <w:rPr>
                <w:rFonts w:ascii="Times New Roman" w:eastAsia="Times New Roman" w:hAnsi="Times New Roman" w:cs="Times New Roman"/>
                <w:b/>
                <w:spacing w:val="-2"/>
                <w:sz w:val="28"/>
                <w:szCs w:val="28"/>
                <w:lang w:val="kk-KZ"/>
              </w:rPr>
              <w:t>СІЛТЕМЕЛЕР</w:t>
            </w:r>
          </w:p>
        </w:tc>
        <w:tc>
          <w:tcPr>
            <w:tcW w:w="439" w:type="dxa"/>
          </w:tcPr>
          <w:p w14:paraId="6D63E383" w14:textId="77777777" w:rsidR="00706195" w:rsidRPr="00706195" w:rsidRDefault="00706195" w:rsidP="00706195">
            <w:pPr>
              <w:spacing w:line="302" w:lineRule="exact"/>
              <w:ind w:left="60" w:right="13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10"/>
                <w:sz w:val="28"/>
                <w:szCs w:val="28"/>
                <w:lang w:val="kk-KZ"/>
              </w:rPr>
              <w:t>4</w:t>
            </w:r>
          </w:p>
        </w:tc>
      </w:tr>
      <w:tr w:rsidR="00706195" w:rsidRPr="00706195" w14:paraId="645A85BD" w14:textId="77777777" w:rsidTr="00841586">
        <w:trPr>
          <w:gridAfter w:val="1"/>
          <w:wAfter w:w="142" w:type="dxa"/>
          <w:trHeight w:val="322"/>
        </w:trPr>
        <w:tc>
          <w:tcPr>
            <w:tcW w:w="8590" w:type="dxa"/>
            <w:gridSpan w:val="2"/>
          </w:tcPr>
          <w:p w14:paraId="47F68EB6"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АНЫҚТАМАЛАР</w:t>
            </w:r>
          </w:p>
        </w:tc>
        <w:tc>
          <w:tcPr>
            <w:tcW w:w="439" w:type="dxa"/>
          </w:tcPr>
          <w:p w14:paraId="58CDA5B2" w14:textId="77777777" w:rsidR="00706195" w:rsidRPr="00706195" w:rsidRDefault="00706195" w:rsidP="00706195">
            <w:pPr>
              <w:spacing w:line="302" w:lineRule="exact"/>
              <w:ind w:left="60" w:right="13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10"/>
                <w:sz w:val="28"/>
                <w:szCs w:val="28"/>
                <w:lang w:val="kk-KZ"/>
              </w:rPr>
              <w:t>5</w:t>
            </w:r>
          </w:p>
        </w:tc>
      </w:tr>
      <w:tr w:rsidR="00706195" w:rsidRPr="00706195" w14:paraId="7744DFB8" w14:textId="77777777" w:rsidTr="00841586">
        <w:trPr>
          <w:gridAfter w:val="1"/>
          <w:wAfter w:w="142" w:type="dxa"/>
          <w:trHeight w:val="321"/>
        </w:trPr>
        <w:tc>
          <w:tcPr>
            <w:tcW w:w="8590" w:type="dxa"/>
            <w:gridSpan w:val="2"/>
          </w:tcPr>
          <w:p w14:paraId="7FC988F6"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ҚЫСҚАРТУЛАР</w:t>
            </w:r>
            <w:r w:rsidRPr="00706195">
              <w:rPr>
                <w:rFonts w:ascii="Times New Roman" w:eastAsia="Times New Roman" w:hAnsi="Times New Roman" w:cs="Times New Roman"/>
                <w:b/>
                <w:spacing w:val="-17"/>
                <w:sz w:val="28"/>
                <w:szCs w:val="28"/>
                <w:lang w:val="kk-KZ"/>
              </w:rPr>
              <w:t xml:space="preserve"> </w:t>
            </w:r>
            <w:r w:rsidRPr="00706195">
              <w:rPr>
                <w:rFonts w:ascii="Times New Roman" w:eastAsia="Times New Roman" w:hAnsi="Times New Roman" w:cs="Times New Roman"/>
                <w:b/>
                <w:sz w:val="28"/>
                <w:szCs w:val="28"/>
                <w:lang w:val="kk-KZ"/>
              </w:rPr>
              <w:t>МЕН</w:t>
            </w:r>
            <w:r w:rsidRPr="00706195">
              <w:rPr>
                <w:rFonts w:ascii="Times New Roman" w:eastAsia="Times New Roman" w:hAnsi="Times New Roman" w:cs="Times New Roman"/>
                <w:b/>
                <w:spacing w:val="-17"/>
                <w:sz w:val="28"/>
                <w:szCs w:val="28"/>
                <w:lang w:val="kk-KZ"/>
              </w:rPr>
              <w:t xml:space="preserve"> </w:t>
            </w:r>
            <w:r w:rsidRPr="00706195">
              <w:rPr>
                <w:rFonts w:ascii="Times New Roman" w:eastAsia="Times New Roman" w:hAnsi="Times New Roman" w:cs="Times New Roman"/>
                <w:b/>
                <w:spacing w:val="-2"/>
                <w:sz w:val="28"/>
                <w:szCs w:val="28"/>
                <w:lang w:val="kk-KZ"/>
              </w:rPr>
              <w:t>БЕЛГІЛЕУЛЕР</w:t>
            </w:r>
          </w:p>
        </w:tc>
        <w:tc>
          <w:tcPr>
            <w:tcW w:w="439" w:type="dxa"/>
          </w:tcPr>
          <w:p w14:paraId="71983562" w14:textId="77777777" w:rsidR="00706195" w:rsidRPr="00706195" w:rsidRDefault="00706195" w:rsidP="00706195">
            <w:pPr>
              <w:spacing w:line="302" w:lineRule="exact"/>
              <w:ind w:left="60" w:right="13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10"/>
                <w:sz w:val="28"/>
                <w:szCs w:val="28"/>
                <w:lang w:val="kk-KZ"/>
              </w:rPr>
              <w:t>6</w:t>
            </w:r>
          </w:p>
        </w:tc>
      </w:tr>
      <w:tr w:rsidR="00706195" w:rsidRPr="00706195" w14:paraId="26C2BB28" w14:textId="77777777" w:rsidTr="00841586">
        <w:trPr>
          <w:gridAfter w:val="1"/>
          <w:wAfter w:w="142" w:type="dxa"/>
          <w:trHeight w:val="322"/>
        </w:trPr>
        <w:tc>
          <w:tcPr>
            <w:tcW w:w="8590" w:type="dxa"/>
            <w:gridSpan w:val="2"/>
          </w:tcPr>
          <w:p w14:paraId="28477E12"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КІРІСПЕ</w:t>
            </w:r>
          </w:p>
        </w:tc>
        <w:tc>
          <w:tcPr>
            <w:tcW w:w="439" w:type="dxa"/>
          </w:tcPr>
          <w:p w14:paraId="59BC457D" w14:textId="77777777" w:rsidR="00706195" w:rsidRPr="00706195" w:rsidRDefault="00706195" w:rsidP="00706195">
            <w:pPr>
              <w:spacing w:line="302" w:lineRule="exact"/>
              <w:ind w:left="60" w:right="13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10"/>
                <w:sz w:val="28"/>
                <w:szCs w:val="28"/>
                <w:lang w:val="kk-KZ"/>
              </w:rPr>
              <w:t>7</w:t>
            </w:r>
          </w:p>
        </w:tc>
      </w:tr>
      <w:tr w:rsidR="00706195" w:rsidRPr="00706195" w14:paraId="589CA905" w14:textId="77777777" w:rsidTr="00841586">
        <w:trPr>
          <w:gridAfter w:val="1"/>
          <w:wAfter w:w="142" w:type="dxa"/>
          <w:trHeight w:val="965"/>
        </w:trPr>
        <w:tc>
          <w:tcPr>
            <w:tcW w:w="718" w:type="dxa"/>
          </w:tcPr>
          <w:p w14:paraId="1792B2D8" w14:textId="77777777" w:rsidR="00706195" w:rsidRPr="00706195" w:rsidRDefault="00706195" w:rsidP="00706195">
            <w:pPr>
              <w:spacing w:line="316"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10"/>
                <w:sz w:val="28"/>
                <w:szCs w:val="28"/>
                <w:lang w:val="kk-KZ"/>
              </w:rPr>
              <w:t>1</w:t>
            </w:r>
          </w:p>
        </w:tc>
        <w:tc>
          <w:tcPr>
            <w:tcW w:w="7872" w:type="dxa"/>
          </w:tcPr>
          <w:p w14:paraId="71E3BC9E" w14:textId="77777777" w:rsidR="00706195" w:rsidRPr="00706195" w:rsidRDefault="00706195" w:rsidP="00706195">
            <w:pPr>
              <w:tabs>
                <w:tab w:val="left" w:pos="968"/>
                <w:tab w:val="left" w:pos="2639"/>
                <w:tab w:val="left" w:pos="4118"/>
                <w:tab w:val="left" w:pos="7094"/>
              </w:tabs>
              <w:ind w:left="108" w:right="107"/>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4"/>
                <w:sz w:val="28"/>
                <w:szCs w:val="28"/>
                <w:lang w:val="kk-KZ"/>
              </w:rPr>
              <w:t>КЕҢ</w:t>
            </w:r>
            <w:r w:rsidRPr="00706195">
              <w:rPr>
                <w:rFonts w:ascii="Times New Roman" w:eastAsia="Times New Roman" w:hAnsi="Times New Roman" w:cs="Times New Roman"/>
                <w:b/>
                <w:sz w:val="28"/>
                <w:szCs w:val="28"/>
                <w:lang w:val="kk-KZ"/>
              </w:rPr>
              <w:tab/>
            </w:r>
            <w:r w:rsidRPr="00706195">
              <w:rPr>
                <w:rFonts w:ascii="Times New Roman" w:eastAsia="Times New Roman" w:hAnsi="Times New Roman" w:cs="Times New Roman"/>
                <w:b/>
                <w:spacing w:val="-2"/>
                <w:sz w:val="28"/>
                <w:szCs w:val="28"/>
                <w:lang w:val="kk-KZ"/>
              </w:rPr>
              <w:t>АЛЫМДЫ</w:t>
            </w:r>
            <w:r w:rsidRPr="00706195">
              <w:rPr>
                <w:rFonts w:ascii="Times New Roman" w:eastAsia="Times New Roman" w:hAnsi="Times New Roman" w:cs="Times New Roman"/>
                <w:b/>
                <w:sz w:val="28"/>
                <w:szCs w:val="28"/>
                <w:lang w:val="kk-KZ"/>
              </w:rPr>
              <w:tab/>
            </w:r>
            <w:r w:rsidRPr="00706195">
              <w:rPr>
                <w:rFonts w:ascii="Times New Roman" w:eastAsia="Times New Roman" w:hAnsi="Times New Roman" w:cs="Times New Roman"/>
                <w:b/>
                <w:spacing w:val="-2"/>
                <w:sz w:val="28"/>
                <w:szCs w:val="28"/>
                <w:lang w:val="kk-KZ"/>
              </w:rPr>
              <w:t>СЕПКІШ</w:t>
            </w:r>
            <w:r w:rsidRPr="00706195">
              <w:rPr>
                <w:rFonts w:ascii="Times New Roman" w:eastAsia="Times New Roman" w:hAnsi="Times New Roman" w:cs="Times New Roman"/>
                <w:b/>
                <w:sz w:val="28"/>
                <w:szCs w:val="28"/>
                <w:lang w:val="kk-KZ"/>
              </w:rPr>
              <w:tab/>
            </w:r>
            <w:r w:rsidRPr="00706195">
              <w:rPr>
                <w:rFonts w:ascii="Times New Roman" w:eastAsia="Times New Roman" w:hAnsi="Times New Roman" w:cs="Times New Roman"/>
                <w:b/>
                <w:spacing w:val="-2"/>
                <w:sz w:val="28"/>
                <w:szCs w:val="28"/>
                <w:lang w:val="kk-KZ"/>
              </w:rPr>
              <w:t>КОНСТРУКЦИЯСЫ</w:t>
            </w:r>
            <w:r w:rsidRPr="00706195">
              <w:rPr>
                <w:rFonts w:ascii="Times New Roman" w:eastAsia="Times New Roman" w:hAnsi="Times New Roman" w:cs="Times New Roman"/>
                <w:b/>
                <w:sz w:val="28"/>
                <w:szCs w:val="28"/>
                <w:lang w:val="kk-KZ"/>
              </w:rPr>
              <w:tab/>
            </w:r>
            <w:r w:rsidRPr="00706195">
              <w:rPr>
                <w:rFonts w:ascii="Times New Roman" w:eastAsia="Times New Roman" w:hAnsi="Times New Roman" w:cs="Times New Roman"/>
                <w:b/>
                <w:spacing w:val="-4"/>
                <w:sz w:val="28"/>
                <w:szCs w:val="28"/>
                <w:lang w:val="kk-KZ"/>
              </w:rPr>
              <w:t xml:space="preserve">МЕН </w:t>
            </w:r>
            <w:r w:rsidRPr="00706195">
              <w:rPr>
                <w:rFonts w:ascii="Times New Roman" w:eastAsia="Times New Roman" w:hAnsi="Times New Roman" w:cs="Times New Roman"/>
                <w:b/>
                <w:sz w:val="28"/>
                <w:szCs w:val="28"/>
                <w:lang w:val="kk-KZ"/>
              </w:rPr>
              <w:t>ЖҰМЫС</w:t>
            </w:r>
            <w:r w:rsidRPr="00706195">
              <w:rPr>
                <w:rFonts w:ascii="Times New Roman" w:eastAsia="Times New Roman" w:hAnsi="Times New Roman" w:cs="Times New Roman"/>
                <w:b/>
                <w:spacing w:val="46"/>
                <w:w w:val="150"/>
                <w:sz w:val="28"/>
                <w:szCs w:val="28"/>
                <w:lang w:val="kk-KZ"/>
              </w:rPr>
              <w:t xml:space="preserve"> </w:t>
            </w:r>
            <w:r w:rsidRPr="00706195">
              <w:rPr>
                <w:rFonts w:ascii="Times New Roman" w:eastAsia="Times New Roman" w:hAnsi="Times New Roman" w:cs="Times New Roman"/>
                <w:b/>
                <w:sz w:val="28"/>
                <w:szCs w:val="28"/>
                <w:lang w:val="kk-KZ"/>
              </w:rPr>
              <w:t>ОРГАНДАРЫ.</w:t>
            </w:r>
            <w:r w:rsidRPr="00706195">
              <w:rPr>
                <w:rFonts w:ascii="Times New Roman" w:eastAsia="Times New Roman" w:hAnsi="Times New Roman" w:cs="Times New Roman"/>
                <w:b/>
                <w:spacing w:val="46"/>
                <w:w w:val="150"/>
                <w:sz w:val="28"/>
                <w:szCs w:val="28"/>
                <w:lang w:val="kk-KZ"/>
              </w:rPr>
              <w:t xml:space="preserve"> </w:t>
            </w:r>
            <w:r w:rsidRPr="00706195">
              <w:rPr>
                <w:rFonts w:ascii="Times New Roman" w:eastAsia="Times New Roman" w:hAnsi="Times New Roman" w:cs="Times New Roman"/>
                <w:b/>
                <w:sz w:val="28"/>
                <w:szCs w:val="28"/>
                <w:lang w:val="kk-KZ"/>
              </w:rPr>
              <w:t>ОЛАРДЫҢ</w:t>
            </w:r>
            <w:r w:rsidRPr="00706195">
              <w:rPr>
                <w:rFonts w:ascii="Times New Roman" w:eastAsia="Times New Roman" w:hAnsi="Times New Roman" w:cs="Times New Roman"/>
                <w:b/>
                <w:spacing w:val="46"/>
                <w:w w:val="150"/>
                <w:sz w:val="28"/>
                <w:szCs w:val="28"/>
                <w:lang w:val="kk-KZ"/>
              </w:rPr>
              <w:t xml:space="preserve"> </w:t>
            </w:r>
            <w:r w:rsidRPr="00706195">
              <w:rPr>
                <w:rFonts w:ascii="Times New Roman" w:eastAsia="Times New Roman" w:hAnsi="Times New Roman" w:cs="Times New Roman"/>
                <w:b/>
                <w:sz w:val="28"/>
                <w:szCs w:val="28"/>
                <w:lang w:val="kk-KZ"/>
              </w:rPr>
              <w:t>ТОЗУ</w:t>
            </w:r>
            <w:r w:rsidRPr="00706195">
              <w:rPr>
                <w:rFonts w:ascii="Times New Roman" w:eastAsia="Times New Roman" w:hAnsi="Times New Roman" w:cs="Times New Roman"/>
                <w:b/>
                <w:spacing w:val="45"/>
                <w:w w:val="150"/>
                <w:sz w:val="28"/>
                <w:szCs w:val="28"/>
                <w:lang w:val="kk-KZ"/>
              </w:rPr>
              <w:t xml:space="preserve"> </w:t>
            </w:r>
            <w:r w:rsidRPr="00706195">
              <w:rPr>
                <w:rFonts w:ascii="Times New Roman" w:eastAsia="Times New Roman" w:hAnsi="Times New Roman" w:cs="Times New Roman"/>
                <w:b/>
                <w:spacing w:val="-2"/>
                <w:sz w:val="28"/>
                <w:szCs w:val="28"/>
                <w:lang w:val="kk-KZ"/>
              </w:rPr>
              <w:t>СЕБЕПТЕРІ</w:t>
            </w:r>
          </w:p>
          <w:p w14:paraId="48C7E36C" w14:textId="03E49A1C" w:rsidR="00706195" w:rsidRPr="00BC6905" w:rsidRDefault="00706195" w:rsidP="00706195">
            <w:pPr>
              <w:spacing w:line="307" w:lineRule="exact"/>
              <w:ind w:left="108"/>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МЕН</w:t>
            </w:r>
            <w:r w:rsidRPr="00706195">
              <w:rPr>
                <w:rFonts w:ascii="Times New Roman" w:eastAsia="Times New Roman" w:hAnsi="Times New Roman" w:cs="Times New Roman"/>
                <w:b/>
                <w:spacing w:val="-17"/>
                <w:sz w:val="28"/>
                <w:szCs w:val="28"/>
                <w:lang w:val="kk-KZ"/>
              </w:rPr>
              <w:t xml:space="preserve"> </w:t>
            </w:r>
            <w:r w:rsidRPr="00706195">
              <w:rPr>
                <w:rFonts w:ascii="Times New Roman" w:eastAsia="Times New Roman" w:hAnsi="Times New Roman" w:cs="Times New Roman"/>
                <w:b/>
                <w:sz w:val="28"/>
                <w:szCs w:val="28"/>
                <w:lang w:val="kk-KZ"/>
              </w:rPr>
              <w:t>ТОЗУҒА</w:t>
            </w:r>
            <w:r w:rsidRPr="00706195">
              <w:rPr>
                <w:rFonts w:ascii="Times New Roman" w:eastAsia="Times New Roman" w:hAnsi="Times New Roman" w:cs="Times New Roman"/>
                <w:b/>
                <w:spacing w:val="-16"/>
                <w:sz w:val="28"/>
                <w:szCs w:val="28"/>
                <w:lang w:val="kk-KZ"/>
              </w:rPr>
              <w:t xml:space="preserve"> </w:t>
            </w:r>
            <w:r w:rsidRPr="00706195">
              <w:rPr>
                <w:rFonts w:ascii="Times New Roman" w:eastAsia="Times New Roman" w:hAnsi="Times New Roman" w:cs="Times New Roman"/>
                <w:b/>
                <w:sz w:val="28"/>
                <w:szCs w:val="28"/>
                <w:lang w:val="kk-KZ"/>
              </w:rPr>
              <w:t>ТӨЗІМДІЛІГІН</w:t>
            </w:r>
            <w:r w:rsidRPr="00706195">
              <w:rPr>
                <w:rFonts w:ascii="Times New Roman" w:eastAsia="Times New Roman" w:hAnsi="Times New Roman" w:cs="Times New Roman"/>
                <w:b/>
                <w:spacing w:val="-15"/>
                <w:sz w:val="28"/>
                <w:szCs w:val="28"/>
                <w:lang w:val="kk-KZ"/>
              </w:rPr>
              <w:t xml:space="preserve"> </w:t>
            </w:r>
            <w:r w:rsidRPr="00706195">
              <w:rPr>
                <w:rFonts w:ascii="Times New Roman" w:eastAsia="Times New Roman" w:hAnsi="Times New Roman" w:cs="Times New Roman"/>
                <w:b/>
                <w:sz w:val="28"/>
                <w:szCs w:val="28"/>
                <w:lang w:val="kk-KZ"/>
              </w:rPr>
              <w:t>АРТТЫРУ</w:t>
            </w:r>
            <w:r w:rsidRPr="00706195">
              <w:rPr>
                <w:rFonts w:ascii="Times New Roman" w:eastAsia="Times New Roman" w:hAnsi="Times New Roman" w:cs="Times New Roman"/>
                <w:b/>
                <w:spacing w:val="-16"/>
                <w:sz w:val="28"/>
                <w:szCs w:val="28"/>
                <w:lang w:val="kk-KZ"/>
              </w:rPr>
              <w:t xml:space="preserve"> </w:t>
            </w:r>
            <w:r w:rsidRPr="00706195">
              <w:rPr>
                <w:rFonts w:ascii="Times New Roman" w:eastAsia="Times New Roman" w:hAnsi="Times New Roman" w:cs="Times New Roman"/>
                <w:b/>
                <w:spacing w:val="-2"/>
                <w:sz w:val="28"/>
                <w:szCs w:val="28"/>
                <w:lang w:val="kk-KZ"/>
              </w:rPr>
              <w:t>ТӘСІЛДЕРІ</w:t>
            </w:r>
          </w:p>
        </w:tc>
        <w:tc>
          <w:tcPr>
            <w:tcW w:w="439" w:type="dxa"/>
          </w:tcPr>
          <w:p w14:paraId="376C80F9"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11</w:t>
            </w:r>
          </w:p>
        </w:tc>
      </w:tr>
      <w:tr w:rsidR="00706195" w:rsidRPr="00706195" w14:paraId="3052FBF5" w14:textId="77777777" w:rsidTr="00841586">
        <w:trPr>
          <w:gridAfter w:val="1"/>
          <w:wAfter w:w="142" w:type="dxa"/>
          <w:trHeight w:val="644"/>
        </w:trPr>
        <w:tc>
          <w:tcPr>
            <w:tcW w:w="718" w:type="dxa"/>
          </w:tcPr>
          <w:p w14:paraId="0D0D197C"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1.1</w:t>
            </w:r>
          </w:p>
        </w:tc>
        <w:tc>
          <w:tcPr>
            <w:tcW w:w="7872" w:type="dxa"/>
          </w:tcPr>
          <w:p w14:paraId="4A975667"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7"/>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7"/>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56"/>
                <w:sz w:val="28"/>
                <w:szCs w:val="28"/>
                <w:lang w:val="kk-KZ"/>
              </w:rPr>
              <w:t xml:space="preserve"> </w:t>
            </w:r>
            <w:r w:rsidRPr="00706195">
              <w:rPr>
                <w:rFonts w:ascii="Times New Roman" w:eastAsia="Times New Roman" w:hAnsi="Times New Roman" w:cs="Times New Roman"/>
                <w:sz w:val="28"/>
                <w:szCs w:val="28"/>
                <w:lang w:val="kk-KZ"/>
              </w:rPr>
              <w:t>конструкциясы,</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58"/>
                <w:sz w:val="28"/>
                <w:szCs w:val="28"/>
                <w:lang w:val="kk-KZ"/>
              </w:rPr>
              <w:t xml:space="preserve"> </w:t>
            </w:r>
            <w:r w:rsidRPr="00706195">
              <w:rPr>
                <w:rFonts w:ascii="Times New Roman" w:eastAsia="Times New Roman" w:hAnsi="Times New Roman" w:cs="Times New Roman"/>
                <w:sz w:val="28"/>
                <w:szCs w:val="28"/>
                <w:lang w:val="kk-KZ"/>
              </w:rPr>
              <w:t>органдары</w:t>
            </w:r>
            <w:r w:rsidRPr="00706195">
              <w:rPr>
                <w:rFonts w:ascii="Times New Roman" w:eastAsia="Times New Roman" w:hAnsi="Times New Roman" w:cs="Times New Roman"/>
                <w:spacing w:val="57"/>
                <w:sz w:val="28"/>
                <w:szCs w:val="28"/>
                <w:lang w:val="kk-KZ"/>
              </w:rPr>
              <w:t xml:space="preserve"> </w:t>
            </w:r>
            <w:r w:rsidRPr="00706195">
              <w:rPr>
                <w:rFonts w:ascii="Times New Roman" w:eastAsia="Times New Roman" w:hAnsi="Times New Roman" w:cs="Times New Roman"/>
                <w:spacing w:val="-4"/>
                <w:sz w:val="28"/>
                <w:szCs w:val="28"/>
                <w:lang w:val="kk-KZ"/>
              </w:rPr>
              <w:t>және</w:t>
            </w:r>
          </w:p>
          <w:p w14:paraId="2ADA9BA4" w14:textId="77777777" w:rsidR="00706195" w:rsidRPr="00706195" w:rsidRDefault="00706195" w:rsidP="00706195">
            <w:pPr>
              <w:spacing w:before="1"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олардың</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орналасу</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схемалары</w:t>
            </w:r>
          </w:p>
        </w:tc>
        <w:tc>
          <w:tcPr>
            <w:tcW w:w="439" w:type="dxa"/>
          </w:tcPr>
          <w:p w14:paraId="1F919D79"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11</w:t>
            </w:r>
          </w:p>
        </w:tc>
      </w:tr>
      <w:tr w:rsidR="00706195" w:rsidRPr="00706195" w14:paraId="0C68E794" w14:textId="77777777" w:rsidTr="00841586">
        <w:trPr>
          <w:gridAfter w:val="1"/>
          <w:wAfter w:w="142" w:type="dxa"/>
          <w:trHeight w:val="321"/>
        </w:trPr>
        <w:tc>
          <w:tcPr>
            <w:tcW w:w="718" w:type="dxa"/>
          </w:tcPr>
          <w:p w14:paraId="7A98A70A"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1.1.1</w:t>
            </w:r>
          </w:p>
        </w:tc>
        <w:tc>
          <w:tcPr>
            <w:tcW w:w="7872" w:type="dxa"/>
          </w:tcPr>
          <w:p w14:paraId="4D4D1DF2"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конструкциясы</w:t>
            </w:r>
          </w:p>
        </w:tc>
        <w:tc>
          <w:tcPr>
            <w:tcW w:w="439" w:type="dxa"/>
          </w:tcPr>
          <w:p w14:paraId="2282BBBC" w14:textId="77777777" w:rsidR="00706195" w:rsidRPr="00706195" w:rsidRDefault="00706195" w:rsidP="00706195">
            <w:pPr>
              <w:spacing w:line="302"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12</w:t>
            </w:r>
          </w:p>
        </w:tc>
      </w:tr>
      <w:tr w:rsidR="00706195" w:rsidRPr="00706195" w14:paraId="4ACD3F7C" w14:textId="77777777" w:rsidTr="00841586">
        <w:trPr>
          <w:gridAfter w:val="1"/>
          <w:wAfter w:w="142" w:type="dxa"/>
          <w:trHeight w:val="322"/>
        </w:trPr>
        <w:tc>
          <w:tcPr>
            <w:tcW w:w="718" w:type="dxa"/>
          </w:tcPr>
          <w:p w14:paraId="2F88C8CC"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1.1.2</w:t>
            </w:r>
          </w:p>
        </w:tc>
        <w:tc>
          <w:tcPr>
            <w:tcW w:w="7872" w:type="dxa"/>
          </w:tcPr>
          <w:p w14:paraId="2D8BFE25"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тыңайтқыш</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енгізуші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сіңіргіштері</w:t>
            </w:r>
          </w:p>
        </w:tc>
        <w:tc>
          <w:tcPr>
            <w:tcW w:w="439" w:type="dxa"/>
          </w:tcPr>
          <w:p w14:paraId="6EA1A895" w14:textId="77777777" w:rsidR="00706195" w:rsidRPr="00706195" w:rsidRDefault="00706195" w:rsidP="00706195">
            <w:pPr>
              <w:spacing w:line="302"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13</w:t>
            </w:r>
          </w:p>
        </w:tc>
      </w:tr>
      <w:tr w:rsidR="00706195" w:rsidRPr="00706195" w14:paraId="0DF79E70" w14:textId="77777777" w:rsidTr="00841586">
        <w:trPr>
          <w:gridAfter w:val="1"/>
          <w:wAfter w:w="142" w:type="dxa"/>
          <w:trHeight w:val="322"/>
        </w:trPr>
        <w:tc>
          <w:tcPr>
            <w:tcW w:w="718" w:type="dxa"/>
          </w:tcPr>
          <w:p w14:paraId="3F094C7E"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1.1.3</w:t>
            </w:r>
          </w:p>
        </w:tc>
        <w:tc>
          <w:tcPr>
            <w:tcW w:w="7872" w:type="dxa"/>
          </w:tcPr>
          <w:p w14:paraId="62C84C72"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Нығыздаушы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органдары</w:t>
            </w:r>
          </w:p>
        </w:tc>
        <w:tc>
          <w:tcPr>
            <w:tcW w:w="439" w:type="dxa"/>
          </w:tcPr>
          <w:p w14:paraId="3929A6FA" w14:textId="77777777" w:rsidR="00706195" w:rsidRPr="00706195" w:rsidRDefault="00706195" w:rsidP="00706195">
            <w:pPr>
              <w:spacing w:line="302"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15</w:t>
            </w:r>
          </w:p>
        </w:tc>
      </w:tr>
      <w:tr w:rsidR="00706195" w:rsidRPr="00706195" w14:paraId="16160F62" w14:textId="77777777" w:rsidTr="00841586">
        <w:trPr>
          <w:gridAfter w:val="1"/>
          <w:wAfter w:w="142" w:type="dxa"/>
          <w:trHeight w:val="643"/>
        </w:trPr>
        <w:tc>
          <w:tcPr>
            <w:tcW w:w="718" w:type="dxa"/>
          </w:tcPr>
          <w:p w14:paraId="6F85EB74"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1.1.4</w:t>
            </w:r>
          </w:p>
        </w:tc>
        <w:tc>
          <w:tcPr>
            <w:tcW w:w="7872" w:type="dxa"/>
          </w:tcPr>
          <w:p w14:paraId="7FA6A6E4" w14:textId="77777777" w:rsidR="00706195" w:rsidRPr="00706195" w:rsidRDefault="00706195" w:rsidP="00706195">
            <w:pPr>
              <w:tabs>
                <w:tab w:val="left" w:pos="786"/>
                <w:tab w:val="left" w:pos="1967"/>
                <w:tab w:val="left" w:pos="3665"/>
                <w:tab w:val="left" w:pos="4707"/>
                <w:tab w:val="left" w:pos="6678"/>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Кең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алымды</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сепкіштерде</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4"/>
                <w:sz w:val="28"/>
                <w:szCs w:val="28"/>
                <w:lang w:val="kk-KZ"/>
              </w:rPr>
              <w:t xml:space="preserve">жұмыс </w:t>
            </w:r>
            <w:r w:rsidRPr="00706195">
              <w:rPr>
                <w:rFonts w:ascii="Times New Roman" w:eastAsia="Times New Roman" w:hAnsi="Times New Roman" w:cs="Times New Roman"/>
                <w:spacing w:val="-2"/>
                <w:sz w:val="28"/>
                <w:szCs w:val="28"/>
                <w:lang w:val="kk-KZ"/>
              </w:rPr>
              <w:t>органдарының орналасу схемалары</w:t>
            </w:r>
          </w:p>
        </w:tc>
        <w:tc>
          <w:tcPr>
            <w:tcW w:w="439" w:type="dxa"/>
          </w:tcPr>
          <w:p w14:paraId="375D6C71"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17</w:t>
            </w:r>
          </w:p>
        </w:tc>
      </w:tr>
      <w:tr w:rsidR="00706195" w:rsidRPr="00706195" w14:paraId="4A3A830F" w14:textId="77777777" w:rsidTr="00841586">
        <w:trPr>
          <w:gridAfter w:val="1"/>
          <w:wAfter w:w="142" w:type="dxa"/>
          <w:trHeight w:val="643"/>
        </w:trPr>
        <w:tc>
          <w:tcPr>
            <w:tcW w:w="718" w:type="dxa"/>
          </w:tcPr>
          <w:p w14:paraId="6758DE64"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1.2</w:t>
            </w:r>
          </w:p>
        </w:tc>
        <w:tc>
          <w:tcPr>
            <w:tcW w:w="7872" w:type="dxa"/>
          </w:tcPr>
          <w:p w14:paraId="5758A095"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органдары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сіңіргіштерінің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4"/>
                <w:sz w:val="28"/>
                <w:szCs w:val="28"/>
                <w:lang w:val="kk-KZ"/>
              </w:rPr>
              <w:t>тозу</w:t>
            </w:r>
          </w:p>
          <w:p w14:paraId="7E155070" w14:textId="3D455DC0" w:rsidR="00706195" w:rsidRPr="00706195" w:rsidRDefault="00DF476E" w:rsidP="00706195">
            <w:pPr>
              <w:spacing w:line="308" w:lineRule="exact"/>
              <w:ind w:left="108"/>
              <w:jc w:val="both"/>
              <w:rPr>
                <w:rFonts w:ascii="Times New Roman" w:eastAsia="Times New Roman" w:hAnsi="Times New Roman" w:cs="Times New Roman"/>
                <w:sz w:val="28"/>
                <w:szCs w:val="28"/>
                <w:lang w:val="kk-KZ"/>
              </w:rPr>
            </w:pPr>
            <w:r>
              <w:rPr>
                <w:rFonts w:ascii="Times New Roman" w:eastAsia="Times New Roman" w:hAnsi="Times New Roman" w:cs="Times New Roman"/>
                <w:spacing w:val="-2"/>
                <w:sz w:val="28"/>
                <w:szCs w:val="28"/>
              </w:rPr>
              <w:t>c</w:t>
            </w:r>
            <w:r w:rsidR="00706195" w:rsidRPr="00706195">
              <w:rPr>
                <w:rFonts w:ascii="Times New Roman" w:eastAsia="Times New Roman" w:hAnsi="Times New Roman" w:cs="Times New Roman"/>
                <w:spacing w:val="-2"/>
                <w:sz w:val="28"/>
                <w:szCs w:val="28"/>
                <w:lang w:val="kk-KZ"/>
              </w:rPr>
              <w:t>ебептері</w:t>
            </w:r>
          </w:p>
        </w:tc>
        <w:tc>
          <w:tcPr>
            <w:tcW w:w="439" w:type="dxa"/>
          </w:tcPr>
          <w:p w14:paraId="12BBD080"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21</w:t>
            </w:r>
          </w:p>
        </w:tc>
      </w:tr>
      <w:tr w:rsidR="00706195" w:rsidRPr="00706195" w14:paraId="6E2AA81E" w14:textId="77777777" w:rsidTr="00841586">
        <w:trPr>
          <w:gridAfter w:val="1"/>
          <w:wAfter w:w="142" w:type="dxa"/>
          <w:trHeight w:val="644"/>
        </w:trPr>
        <w:tc>
          <w:tcPr>
            <w:tcW w:w="718" w:type="dxa"/>
          </w:tcPr>
          <w:p w14:paraId="41C2B802"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1.3</w:t>
            </w:r>
          </w:p>
        </w:tc>
        <w:tc>
          <w:tcPr>
            <w:tcW w:w="7872" w:type="dxa"/>
          </w:tcPr>
          <w:p w14:paraId="6619EB3B"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60"/>
                <w:w w:val="150"/>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61"/>
                <w:w w:val="150"/>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60"/>
                <w:w w:val="150"/>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60"/>
                <w:w w:val="150"/>
                <w:sz w:val="28"/>
                <w:szCs w:val="28"/>
                <w:lang w:val="kk-KZ"/>
              </w:rPr>
              <w:t xml:space="preserve"> </w:t>
            </w:r>
            <w:r w:rsidRPr="00706195">
              <w:rPr>
                <w:rFonts w:ascii="Times New Roman" w:eastAsia="Times New Roman" w:hAnsi="Times New Roman" w:cs="Times New Roman"/>
                <w:sz w:val="28"/>
                <w:szCs w:val="28"/>
                <w:lang w:val="kk-KZ"/>
              </w:rPr>
              <w:t>органдары</w:t>
            </w:r>
            <w:r w:rsidRPr="00706195">
              <w:rPr>
                <w:rFonts w:ascii="Times New Roman" w:eastAsia="Times New Roman" w:hAnsi="Times New Roman" w:cs="Times New Roman"/>
                <w:spacing w:val="61"/>
                <w:w w:val="150"/>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61"/>
                <w:w w:val="150"/>
                <w:sz w:val="28"/>
                <w:szCs w:val="28"/>
                <w:lang w:val="kk-KZ"/>
              </w:rPr>
              <w:t xml:space="preserve"> </w:t>
            </w:r>
            <w:r w:rsidRPr="00706195">
              <w:rPr>
                <w:rFonts w:ascii="Times New Roman" w:eastAsia="Times New Roman" w:hAnsi="Times New Roman" w:cs="Times New Roman"/>
                <w:spacing w:val="-2"/>
                <w:sz w:val="28"/>
                <w:szCs w:val="28"/>
                <w:lang w:val="kk-KZ"/>
              </w:rPr>
              <w:t>сіңіргіштерінің</w:t>
            </w:r>
          </w:p>
          <w:p w14:paraId="0B6233B8" w14:textId="77777777" w:rsidR="00706195" w:rsidRPr="00706195" w:rsidRDefault="00706195" w:rsidP="00706195">
            <w:pPr>
              <w:spacing w:before="1"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төзімділігін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арттыру</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тәсілдері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түрлері</w:t>
            </w:r>
          </w:p>
        </w:tc>
        <w:tc>
          <w:tcPr>
            <w:tcW w:w="439" w:type="dxa"/>
          </w:tcPr>
          <w:p w14:paraId="5166C1EE" w14:textId="77777777" w:rsidR="00706195" w:rsidRPr="00706195" w:rsidRDefault="00706195" w:rsidP="00706195">
            <w:pPr>
              <w:spacing w:line="316"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27</w:t>
            </w:r>
          </w:p>
        </w:tc>
      </w:tr>
      <w:tr w:rsidR="00706195" w:rsidRPr="00706195" w14:paraId="099DD1E8" w14:textId="77777777" w:rsidTr="00841586">
        <w:trPr>
          <w:gridAfter w:val="1"/>
          <w:wAfter w:w="142" w:type="dxa"/>
          <w:trHeight w:val="321"/>
        </w:trPr>
        <w:tc>
          <w:tcPr>
            <w:tcW w:w="718" w:type="dxa"/>
          </w:tcPr>
          <w:p w14:paraId="75806CDF"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1.4</w:t>
            </w:r>
          </w:p>
        </w:tc>
        <w:tc>
          <w:tcPr>
            <w:tcW w:w="7872" w:type="dxa"/>
          </w:tcPr>
          <w:p w14:paraId="5ADDAF74"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Зерттеу</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мақсаты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міндеттері</w:t>
            </w:r>
          </w:p>
        </w:tc>
        <w:tc>
          <w:tcPr>
            <w:tcW w:w="439" w:type="dxa"/>
          </w:tcPr>
          <w:p w14:paraId="05A0EC81" w14:textId="77777777" w:rsidR="00706195" w:rsidRPr="00706195" w:rsidRDefault="00706195" w:rsidP="00706195">
            <w:pPr>
              <w:spacing w:line="302"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29</w:t>
            </w:r>
          </w:p>
        </w:tc>
      </w:tr>
      <w:tr w:rsidR="00706195" w:rsidRPr="00706195" w14:paraId="0238E084" w14:textId="77777777" w:rsidTr="00841586">
        <w:trPr>
          <w:gridAfter w:val="1"/>
          <w:wAfter w:w="142" w:type="dxa"/>
          <w:trHeight w:val="322"/>
        </w:trPr>
        <w:tc>
          <w:tcPr>
            <w:tcW w:w="718" w:type="dxa"/>
          </w:tcPr>
          <w:p w14:paraId="068A57E0" w14:textId="77777777" w:rsidR="00706195" w:rsidRPr="00706195" w:rsidRDefault="00706195" w:rsidP="00706195">
            <w:pPr>
              <w:jc w:val="both"/>
              <w:rPr>
                <w:rFonts w:ascii="Times New Roman" w:eastAsia="Times New Roman" w:hAnsi="Times New Roman" w:cs="Times New Roman"/>
                <w:sz w:val="28"/>
                <w:szCs w:val="28"/>
                <w:lang w:val="kk-KZ"/>
              </w:rPr>
            </w:pPr>
          </w:p>
        </w:tc>
        <w:tc>
          <w:tcPr>
            <w:tcW w:w="7872" w:type="dxa"/>
          </w:tcPr>
          <w:p w14:paraId="0459CE65"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1-бөлім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қорытынды</w:t>
            </w:r>
          </w:p>
        </w:tc>
        <w:tc>
          <w:tcPr>
            <w:tcW w:w="439" w:type="dxa"/>
          </w:tcPr>
          <w:p w14:paraId="044FBE01" w14:textId="77777777" w:rsidR="00706195" w:rsidRPr="00706195" w:rsidRDefault="00706195" w:rsidP="00706195">
            <w:pPr>
              <w:spacing w:line="302"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29</w:t>
            </w:r>
          </w:p>
        </w:tc>
      </w:tr>
      <w:tr w:rsidR="00706195" w:rsidRPr="00706195" w14:paraId="204C98D8" w14:textId="77777777" w:rsidTr="00841586">
        <w:trPr>
          <w:gridAfter w:val="1"/>
          <w:wAfter w:w="142" w:type="dxa"/>
          <w:trHeight w:val="322"/>
        </w:trPr>
        <w:tc>
          <w:tcPr>
            <w:tcW w:w="718" w:type="dxa"/>
          </w:tcPr>
          <w:p w14:paraId="5B09EB9D"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10"/>
                <w:sz w:val="28"/>
                <w:szCs w:val="28"/>
                <w:lang w:val="kk-KZ"/>
              </w:rPr>
              <w:t>2</w:t>
            </w:r>
          </w:p>
        </w:tc>
        <w:tc>
          <w:tcPr>
            <w:tcW w:w="7872" w:type="dxa"/>
          </w:tcPr>
          <w:p w14:paraId="26A0C0B4" w14:textId="77777777" w:rsidR="00706195" w:rsidRPr="00706195" w:rsidRDefault="00706195" w:rsidP="00706195">
            <w:pPr>
              <w:spacing w:line="302" w:lineRule="exact"/>
              <w:ind w:left="108"/>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ТЕОРИЯЛЫҚ</w:t>
            </w:r>
            <w:r w:rsidRPr="00706195">
              <w:rPr>
                <w:rFonts w:ascii="Times New Roman" w:eastAsia="Times New Roman" w:hAnsi="Times New Roman" w:cs="Times New Roman"/>
                <w:b/>
                <w:spacing w:val="-9"/>
                <w:sz w:val="28"/>
                <w:szCs w:val="28"/>
                <w:lang w:val="kk-KZ"/>
              </w:rPr>
              <w:t xml:space="preserve"> </w:t>
            </w:r>
            <w:r w:rsidRPr="00706195">
              <w:rPr>
                <w:rFonts w:ascii="Times New Roman" w:eastAsia="Times New Roman" w:hAnsi="Times New Roman" w:cs="Times New Roman"/>
                <w:b/>
                <w:spacing w:val="-2"/>
                <w:sz w:val="28"/>
                <w:szCs w:val="28"/>
                <w:lang w:val="kk-KZ"/>
              </w:rPr>
              <w:t>ЗЕРТТЕУЛЕР</w:t>
            </w:r>
          </w:p>
        </w:tc>
        <w:tc>
          <w:tcPr>
            <w:tcW w:w="439" w:type="dxa"/>
          </w:tcPr>
          <w:p w14:paraId="000D7BA2" w14:textId="77777777" w:rsidR="00706195" w:rsidRPr="00706195" w:rsidRDefault="00706195" w:rsidP="00706195">
            <w:pPr>
              <w:spacing w:line="302"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31</w:t>
            </w:r>
          </w:p>
        </w:tc>
      </w:tr>
      <w:tr w:rsidR="00706195" w:rsidRPr="00706195" w14:paraId="1C25FBA3" w14:textId="77777777" w:rsidTr="00841586">
        <w:trPr>
          <w:gridAfter w:val="1"/>
          <w:wAfter w:w="142" w:type="dxa"/>
          <w:trHeight w:val="643"/>
        </w:trPr>
        <w:tc>
          <w:tcPr>
            <w:tcW w:w="718" w:type="dxa"/>
          </w:tcPr>
          <w:p w14:paraId="359069A4"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2.1</w:t>
            </w:r>
          </w:p>
        </w:tc>
        <w:tc>
          <w:tcPr>
            <w:tcW w:w="7872" w:type="dxa"/>
          </w:tcPr>
          <w:p w14:paraId="00319186"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39"/>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38"/>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39"/>
                <w:sz w:val="28"/>
                <w:szCs w:val="28"/>
                <w:lang w:val="kk-KZ"/>
              </w:rPr>
              <w:t xml:space="preserve"> </w:t>
            </w:r>
            <w:r w:rsidRPr="00706195">
              <w:rPr>
                <w:rFonts w:ascii="Times New Roman" w:eastAsia="Times New Roman" w:hAnsi="Times New Roman" w:cs="Times New Roman"/>
                <w:sz w:val="28"/>
                <w:szCs w:val="28"/>
                <w:lang w:val="kk-KZ"/>
              </w:rPr>
              <w:t>сіңіргішінің</w:t>
            </w:r>
            <w:r w:rsidRPr="00706195">
              <w:rPr>
                <w:rFonts w:ascii="Times New Roman" w:eastAsia="Times New Roman" w:hAnsi="Times New Roman" w:cs="Times New Roman"/>
                <w:spacing w:val="38"/>
                <w:sz w:val="28"/>
                <w:szCs w:val="28"/>
                <w:lang w:val="kk-KZ"/>
              </w:rPr>
              <w:t xml:space="preserve"> </w:t>
            </w:r>
            <w:r w:rsidRPr="00706195">
              <w:rPr>
                <w:rFonts w:ascii="Times New Roman" w:eastAsia="Times New Roman" w:hAnsi="Times New Roman" w:cs="Times New Roman"/>
                <w:sz w:val="28"/>
                <w:szCs w:val="28"/>
                <w:lang w:val="kk-KZ"/>
              </w:rPr>
              <w:t>құрылымдық-</w:t>
            </w:r>
            <w:r w:rsidRPr="00706195">
              <w:rPr>
                <w:rFonts w:ascii="Times New Roman" w:eastAsia="Times New Roman" w:hAnsi="Times New Roman" w:cs="Times New Roman"/>
                <w:spacing w:val="-2"/>
                <w:sz w:val="28"/>
                <w:szCs w:val="28"/>
                <w:lang w:val="kk-KZ"/>
              </w:rPr>
              <w:t>технологиялық</w:t>
            </w:r>
          </w:p>
          <w:p w14:paraId="08A86619" w14:textId="77777777" w:rsidR="00706195" w:rsidRPr="00706195" w:rsidRDefault="00706195" w:rsidP="00706195">
            <w:pPr>
              <w:spacing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сұлбасын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негіздеу</w:t>
            </w:r>
          </w:p>
        </w:tc>
        <w:tc>
          <w:tcPr>
            <w:tcW w:w="439" w:type="dxa"/>
          </w:tcPr>
          <w:p w14:paraId="3F618B33"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31</w:t>
            </w:r>
          </w:p>
        </w:tc>
      </w:tr>
      <w:tr w:rsidR="00706195" w:rsidRPr="00706195" w14:paraId="248AA7B3" w14:textId="77777777" w:rsidTr="00841586">
        <w:trPr>
          <w:gridAfter w:val="1"/>
          <w:wAfter w:w="142" w:type="dxa"/>
          <w:trHeight w:val="644"/>
        </w:trPr>
        <w:tc>
          <w:tcPr>
            <w:tcW w:w="718" w:type="dxa"/>
          </w:tcPr>
          <w:p w14:paraId="783357C8"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2.2</w:t>
            </w:r>
          </w:p>
        </w:tc>
        <w:tc>
          <w:tcPr>
            <w:tcW w:w="7872" w:type="dxa"/>
          </w:tcPr>
          <w:p w14:paraId="64BB7D01" w14:textId="77777777" w:rsidR="00706195" w:rsidRPr="00706195" w:rsidRDefault="00706195" w:rsidP="00706195">
            <w:pPr>
              <w:tabs>
                <w:tab w:val="left" w:pos="771"/>
                <w:tab w:val="left" w:pos="1933"/>
                <w:tab w:val="left" w:pos="2963"/>
                <w:tab w:val="left" w:pos="4599"/>
                <w:tab w:val="left" w:pos="5931"/>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Кең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алымды</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сепкіш</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сіңіргішінің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анкерінің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конструктивтік</w:t>
            </w:r>
            <w:r w:rsidRPr="00706195">
              <w:rPr>
                <w:rFonts w:ascii="Times New Roman" w:eastAsia="Times New Roman" w:hAnsi="Times New Roman" w:cs="Times New Roman"/>
                <w:sz w:val="28"/>
                <w:szCs w:val="28"/>
                <w:lang w:val="kk-KZ"/>
              </w:rPr>
              <w:t xml:space="preserve"> п</w:t>
            </w:r>
            <w:r w:rsidRPr="00706195">
              <w:rPr>
                <w:rFonts w:ascii="Times New Roman" w:eastAsia="Times New Roman" w:hAnsi="Times New Roman" w:cs="Times New Roman"/>
                <w:spacing w:val="-2"/>
                <w:sz w:val="28"/>
                <w:szCs w:val="28"/>
                <w:lang w:val="kk-KZ"/>
              </w:rPr>
              <w:t>араметрлерін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pacing w:val="-2"/>
                <w:sz w:val="28"/>
                <w:szCs w:val="28"/>
                <w:lang w:val="kk-KZ"/>
              </w:rPr>
              <w:t>негіздеу</w:t>
            </w:r>
          </w:p>
        </w:tc>
        <w:tc>
          <w:tcPr>
            <w:tcW w:w="439" w:type="dxa"/>
          </w:tcPr>
          <w:p w14:paraId="07B77831"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33</w:t>
            </w:r>
          </w:p>
        </w:tc>
      </w:tr>
      <w:tr w:rsidR="00706195" w:rsidRPr="00706195" w14:paraId="3270B8B7" w14:textId="77777777" w:rsidTr="00841586">
        <w:trPr>
          <w:gridAfter w:val="1"/>
          <w:wAfter w:w="142" w:type="dxa"/>
          <w:trHeight w:val="643"/>
        </w:trPr>
        <w:tc>
          <w:tcPr>
            <w:tcW w:w="718" w:type="dxa"/>
          </w:tcPr>
          <w:p w14:paraId="765044D5"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2.3</w:t>
            </w:r>
          </w:p>
        </w:tc>
        <w:tc>
          <w:tcPr>
            <w:tcW w:w="7872" w:type="dxa"/>
          </w:tcPr>
          <w:p w14:paraId="006D922C"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9"/>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58"/>
                <w:sz w:val="28"/>
                <w:szCs w:val="28"/>
                <w:lang w:val="kk-KZ"/>
              </w:rPr>
              <w:t xml:space="preserve"> </w:t>
            </w:r>
            <w:r w:rsidRPr="00706195">
              <w:rPr>
                <w:rFonts w:ascii="Times New Roman" w:eastAsia="Times New Roman" w:hAnsi="Times New Roman" w:cs="Times New Roman"/>
                <w:sz w:val="28"/>
                <w:szCs w:val="28"/>
                <w:lang w:val="kk-KZ"/>
              </w:rPr>
              <w:t>сіңіргішінің</w:t>
            </w:r>
            <w:r w:rsidRPr="00706195">
              <w:rPr>
                <w:rFonts w:ascii="Times New Roman" w:eastAsia="Times New Roman" w:hAnsi="Times New Roman" w:cs="Times New Roman"/>
                <w:spacing w:val="62"/>
                <w:sz w:val="28"/>
                <w:szCs w:val="28"/>
                <w:lang w:val="kk-KZ"/>
              </w:rPr>
              <w:t xml:space="preserve"> </w:t>
            </w:r>
            <w:r w:rsidRPr="00706195">
              <w:rPr>
                <w:rFonts w:ascii="Times New Roman" w:eastAsia="Times New Roman" w:hAnsi="Times New Roman" w:cs="Times New Roman"/>
                <w:sz w:val="28"/>
                <w:szCs w:val="28"/>
                <w:lang w:val="kk-KZ"/>
              </w:rPr>
              <w:t>тарту</w:t>
            </w:r>
            <w:r w:rsidRPr="00706195">
              <w:rPr>
                <w:rFonts w:ascii="Times New Roman" w:eastAsia="Times New Roman" w:hAnsi="Times New Roman" w:cs="Times New Roman"/>
                <w:spacing w:val="59"/>
                <w:sz w:val="28"/>
                <w:szCs w:val="28"/>
                <w:lang w:val="kk-KZ"/>
              </w:rPr>
              <w:t xml:space="preserve"> </w:t>
            </w:r>
            <w:r w:rsidRPr="00706195">
              <w:rPr>
                <w:rFonts w:ascii="Times New Roman" w:eastAsia="Times New Roman" w:hAnsi="Times New Roman" w:cs="Times New Roman"/>
                <w:sz w:val="28"/>
                <w:szCs w:val="28"/>
                <w:lang w:val="kk-KZ"/>
              </w:rPr>
              <w:t>кедергісін</w:t>
            </w:r>
            <w:r w:rsidRPr="00706195">
              <w:rPr>
                <w:rFonts w:ascii="Times New Roman" w:eastAsia="Times New Roman" w:hAnsi="Times New Roman" w:cs="Times New Roman"/>
                <w:spacing w:val="59"/>
                <w:sz w:val="28"/>
                <w:szCs w:val="28"/>
                <w:lang w:val="kk-KZ"/>
              </w:rPr>
              <w:t xml:space="preserve"> </w:t>
            </w:r>
            <w:r w:rsidRPr="00706195">
              <w:rPr>
                <w:rFonts w:ascii="Times New Roman" w:eastAsia="Times New Roman" w:hAnsi="Times New Roman" w:cs="Times New Roman"/>
                <w:spacing w:val="-2"/>
                <w:sz w:val="28"/>
                <w:szCs w:val="28"/>
                <w:lang w:val="kk-KZ"/>
              </w:rPr>
              <w:t>теориялық</w:t>
            </w:r>
          </w:p>
          <w:p w14:paraId="068D5FF4" w14:textId="77777777" w:rsidR="00706195" w:rsidRPr="00706195" w:rsidRDefault="00706195" w:rsidP="00706195">
            <w:pPr>
              <w:spacing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есептеу</w:t>
            </w:r>
          </w:p>
        </w:tc>
        <w:tc>
          <w:tcPr>
            <w:tcW w:w="439" w:type="dxa"/>
          </w:tcPr>
          <w:p w14:paraId="78A6CF6E" w14:textId="77777777" w:rsidR="00706195" w:rsidRPr="00706195" w:rsidRDefault="00706195" w:rsidP="00706195">
            <w:pPr>
              <w:spacing w:line="316"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36</w:t>
            </w:r>
          </w:p>
        </w:tc>
      </w:tr>
      <w:tr w:rsidR="00706195" w:rsidRPr="00706195" w14:paraId="3BF7FFF3" w14:textId="77777777" w:rsidTr="00841586">
        <w:trPr>
          <w:gridAfter w:val="1"/>
          <w:wAfter w:w="142" w:type="dxa"/>
          <w:trHeight w:val="643"/>
        </w:trPr>
        <w:tc>
          <w:tcPr>
            <w:tcW w:w="718" w:type="dxa"/>
          </w:tcPr>
          <w:p w14:paraId="296B018C"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2.4</w:t>
            </w:r>
          </w:p>
        </w:tc>
        <w:tc>
          <w:tcPr>
            <w:tcW w:w="7872" w:type="dxa"/>
          </w:tcPr>
          <w:p w14:paraId="09273320"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65"/>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64"/>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64"/>
                <w:sz w:val="28"/>
                <w:szCs w:val="28"/>
                <w:lang w:val="kk-KZ"/>
              </w:rPr>
              <w:t xml:space="preserve"> </w:t>
            </w:r>
            <w:r w:rsidRPr="00706195">
              <w:rPr>
                <w:rFonts w:ascii="Times New Roman" w:eastAsia="Times New Roman" w:hAnsi="Times New Roman" w:cs="Times New Roman"/>
                <w:sz w:val="28"/>
                <w:szCs w:val="28"/>
                <w:lang w:val="kk-KZ"/>
              </w:rPr>
              <w:t>сіңіргішінің</w:t>
            </w:r>
            <w:r w:rsidRPr="00706195">
              <w:rPr>
                <w:rFonts w:ascii="Times New Roman" w:eastAsia="Times New Roman" w:hAnsi="Times New Roman" w:cs="Times New Roman"/>
                <w:spacing w:val="64"/>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64"/>
                <w:sz w:val="28"/>
                <w:szCs w:val="28"/>
                <w:lang w:val="kk-KZ"/>
              </w:rPr>
              <w:t xml:space="preserve"> </w:t>
            </w:r>
            <w:r w:rsidRPr="00706195">
              <w:rPr>
                <w:rFonts w:ascii="Times New Roman" w:eastAsia="Times New Roman" w:hAnsi="Times New Roman" w:cs="Times New Roman"/>
                <w:sz w:val="28"/>
                <w:szCs w:val="28"/>
                <w:lang w:val="kk-KZ"/>
              </w:rPr>
              <w:t>беріктендіру</w:t>
            </w:r>
            <w:r w:rsidRPr="00706195">
              <w:rPr>
                <w:rFonts w:ascii="Times New Roman" w:eastAsia="Times New Roman" w:hAnsi="Times New Roman" w:cs="Times New Roman"/>
                <w:spacing w:val="64"/>
                <w:sz w:val="28"/>
                <w:szCs w:val="28"/>
                <w:lang w:val="kk-KZ"/>
              </w:rPr>
              <w:t xml:space="preserve"> </w:t>
            </w:r>
            <w:r w:rsidRPr="00706195">
              <w:rPr>
                <w:rFonts w:ascii="Times New Roman" w:eastAsia="Times New Roman" w:hAnsi="Times New Roman" w:cs="Times New Roman"/>
                <w:spacing w:val="-5"/>
                <w:sz w:val="28"/>
                <w:szCs w:val="28"/>
                <w:lang w:val="kk-KZ"/>
              </w:rPr>
              <w:t>мен</w:t>
            </w:r>
          </w:p>
          <w:p w14:paraId="3FE10F3E" w14:textId="77777777" w:rsidR="00706195" w:rsidRPr="00706195" w:rsidRDefault="00706195" w:rsidP="00706195">
            <w:pPr>
              <w:spacing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төзімділігін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арттыру</w:t>
            </w:r>
          </w:p>
        </w:tc>
        <w:tc>
          <w:tcPr>
            <w:tcW w:w="439" w:type="dxa"/>
          </w:tcPr>
          <w:p w14:paraId="38129557"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43</w:t>
            </w:r>
          </w:p>
        </w:tc>
      </w:tr>
      <w:tr w:rsidR="00706195" w:rsidRPr="00706195" w14:paraId="492753A1" w14:textId="77777777" w:rsidTr="00841586">
        <w:trPr>
          <w:gridAfter w:val="1"/>
          <w:wAfter w:w="142" w:type="dxa"/>
          <w:trHeight w:val="322"/>
        </w:trPr>
        <w:tc>
          <w:tcPr>
            <w:tcW w:w="718" w:type="dxa"/>
          </w:tcPr>
          <w:p w14:paraId="3422E2D9"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2.5</w:t>
            </w:r>
          </w:p>
        </w:tc>
        <w:tc>
          <w:tcPr>
            <w:tcW w:w="7872" w:type="dxa"/>
          </w:tcPr>
          <w:p w14:paraId="396562F1"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Беріктендірілген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төзімділігін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pacing w:val="-2"/>
                <w:sz w:val="28"/>
                <w:szCs w:val="28"/>
                <w:lang w:val="kk-KZ"/>
              </w:rPr>
              <w:t>есептеу</w:t>
            </w:r>
          </w:p>
        </w:tc>
        <w:tc>
          <w:tcPr>
            <w:tcW w:w="439" w:type="dxa"/>
          </w:tcPr>
          <w:p w14:paraId="019195AA" w14:textId="77777777" w:rsidR="00706195" w:rsidRPr="00706195" w:rsidRDefault="00706195" w:rsidP="00706195">
            <w:pPr>
              <w:spacing w:line="302"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44</w:t>
            </w:r>
          </w:p>
        </w:tc>
      </w:tr>
      <w:tr w:rsidR="00706195" w:rsidRPr="00706195" w14:paraId="74B72D85" w14:textId="77777777" w:rsidTr="00841586">
        <w:trPr>
          <w:gridAfter w:val="1"/>
          <w:wAfter w:w="142" w:type="dxa"/>
          <w:trHeight w:val="322"/>
        </w:trPr>
        <w:tc>
          <w:tcPr>
            <w:tcW w:w="718" w:type="dxa"/>
          </w:tcPr>
          <w:p w14:paraId="04C01C2A"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2.5.1</w:t>
            </w:r>
          </w:p>
        </w:tc>
        <w:tc>
          <w:tcPr>
            <w:tcW w:w="7872" w:type="dxa"/>
          </w:tcPr>
          <w:p w14:paraId="59051993"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Арчард</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заңы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негізінде</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теориялық</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есептеулер</w:t>
            </w:r>
          </w:p>
        </w:tc>
        <w:tc>
          <w:tcPr>
            <w:tcW w:w="439" w:type="dxa"/>
          </w:tcPr>
          <w:p w14:paraId="33B2FD96" w14:textId="77777777" w:rsidR="00706195" w:rsidRPr="00706195" w:rsidRDefault="00706195" w:rsidP="00706195">
            <w:pPr>
              <w:spacing w:line="302"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45</w:t>
            </w:r>
          </w:p>
        </w:tc>
      </w:tr>
      <w:tr w:rsidR="00706195" w:rsidRPr="00706195" w14:paraId="17D353A5" w14:textId="77777777" w:rsidTr="00841586">
        <w:trPr>
          <w:gridAfter w:val="1"/>
          <w:wAfter w:w="142" w:type="dxa"/>
          <w:trHeight w:val="643"/>
        </w:trPr>
        <w:tc>
          <w:tcPr>
            <w:tcW w:w="718" w:type="dxa"/>
          </w:tcPr>
          <w:p w14:paraId="325A32D7"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2.5.2</w:t>
            </w:r>
          </w:p>
        </w:tc>
        <w:tc>
          <w:tcPr>
            <w:tcW w:w="7872" w:type="dxa"/>
          </w:tcPr>
          <w:p w14:paraId="495D2EC2"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Ansys</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Rocky</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DEM</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2024</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бағдарламасында</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Герц–Минлин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моделі</w:t>
            </w:r>
          </w:p>
          <w:p w14:paraId="16D79B5A" w14:textId="77777777" w:rsidR="00706195" w:rsidRPr="00706195" w:rsidRDefault="00706195" w:rsidP="00706195">
            <w:pPr>
              <w:spacing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негізінде</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pacing w:val="-2"/>
                <w:sz w:val="28"/>
                <w:szCs w:val="28"/>
                <w:lang w:val="kk-KZ"/>
              </w:rPr>
              <w:t>модельдеу</w:t>
            </w:r>
          </w:p>
        </w:tc>
        <w:tc>
          <w:tcPr>
            <w:tcW w:w="439" w:type="dxa"/>
          </w:tcPr>
          <w:p w14:paraId="686F7B1F" w14:textId="77777777" w:rsidR="00706195" w:rsidRPr="00706195" w:rsidRDefault="00706195" w:rsidP="00706195">
            <w:pPr>
              <w:spacing w:line="316"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48</w:t>
            </w:r>
          </w:p>
        </w:tc>
      </w:tr>
      <w:tr w:rsidR="00706195" w:rsidRPr="00706195" w14:paraId="444EE3CB" w14:textId="77777777" w:rsidTr="00841586">
        <w:trPr>
          <w:gridAfter w:val="1"/>
          <w:wAfter w:w="142" w:type="dxa"/>
          <w:trHeight w:val="643"/>
        </w:trPr>
        <w:tc>
          <w:tcPr>
            <w:tcW w:w="718" w:type="dxa"/>
          </w:tcPr>
          <w:p w14:paraId="213C8C54"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2.6</w:t>
            </w:r>
          </w:p>
        </w:tc>
        <w:tc>
          <w:tcPr>
            <w:tcW w:w="7872" w:type="dxa"/>
          </w:tcPr>
          <w:p w14:paraId="2AE02C83" w14:textId="77777777" w:rsidR="00706195" w:rsidRPr="00706195" w:rsidRDefault="00706195" w:rsidP="00706195">
            <w:pPr>
              <w:tabs>
                <w:tab w:val="left" w:pos="809"/>
                <w:tab w:val="left" w:pos="2010"/>
                <w:tab w:val="left" w:pos="3428"/>
                <w:tab w:val="left" w:pos="4435"/>
                <w:tab w:val="left" w:pos="5393"/>
                <w:tab w:val="left" w:pos="6936"/>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Кең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алымды</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сепкіштің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тұқым</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енгізу</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бөлігіндегі жұмыс о</w:t>
            </w:r>
            <w:r w:rsidRPr="00706195">
              <w:rPr>
                <w:rFonts w:ascii="Times New Roman" w:eastAsia="Times New Roman" w:hAnsi="Times New Roman" w:cs="Times New Roman"/>
                <w:sz w:val="28"/>
                <w:szCs w:val="28"/>
                <w:lang w:val="kk-KZ"/>
              </w:rPr>
              <w:t>ргандарының</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орналасуын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есептеу</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негіздеу</w:t>
            </w:r>
          </w:p>
        </w:tc>
        <w:tc>
          <w:tcPr>
            <w:tcW w:w="439" w:type="dxa"/>
          </w:tcPr>
          <w:p w14:paraId="751867B1" w14:textId="261E987C" w:rsidR="00706195" w:rsidRPr="00706195" w:rsidRDefault="00706195" w:rsidP="00706195">
            <w:pPr>
              <w:spacing w:line="316"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5</w:t>
            </w:r>
            <w:r w:rsidR="00C441B5">
              <w:rPr>
                <w:rFonts w:ascii="Times New Roman" w:eastAsia="Times New Roman" w:hAnsi="Times New Roman" w:cs="Times New Roman"/>
                <w:spacing w:val="-5"/>
                <w:sz w:val="28"/>
                <w:szCs w:val="28"/>
                <w:lang w:val="kk-KZ"/>
              </w:rPr>
              <w:t>5</w:t>
            </w:r>
          </w:p>
        </w:tc>
      </w:tr>
      <w:tr w:rsidR="00706195" w:rsidRPr="00706195" w14:paraId="73986B7C" w14:textId="77777777" w:rsidTr="00841586">
        <w:trPr>
          <w:gridAfter w:val="1"/>
          <w:wAfter w:w="142" w:type="dxa"/>
          <w:trHeight w:val="321"/>
        </w:trPr>
        <w:tc>
          <w:tcPr>
            <w:tcW w:w="718" w:type="dxa"/>
          </w:tcPr>
          <w:p w14:paraId="2185AB34" w14:textId="77777777" w:rsidR="00706195" w:rsidRPr="00706195" w:rsidRDefault="00706195" w:rsidP="00706195">
            <w:pPr>
              <w:jc w:val="both"/>
              <w:rPr>
                <w:rFonts w:ascii="Times New Roman" w:eastAsia="Times New Roman" w:hAnsi="Times New Roman" w:cs="Times New Roman"/>
                <w:sz w:val="28"/>
                <w:szCs w:val="28"/>
                <w:lang w:val="kk-KZ"/>
              </w:rPr>
            </w:pPr>
          </w:p>
        </w:tc>
        <w:tc>
          <w:tcPr>
            <w:tcW w:w="7872" w:type="dxa"/>
          </w:tcPr>
          <w:p w14:paraId="2005B62B"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2-бөлім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қорытынды</w:t>
            </w:r>
          </w:p>
        </w:tc>
        <w:tc>
          <w:tcPr>
            <w:tcW w:w="439" w:type="dxa"/>
          </w:tcPr>
          <w:p w14:paraId="162A6604" w14:textId="77777777" w:rsidR="00706195" w:rsidRPr="00706195" w:rsidRDefault="00706195" w:rsidP="00706195">
            <w:pPr>
              <w:spacing w:line="302"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62</w:t>
            </w:r>
          </w:p>
        </w:tc>
      </w:tr>
      <w:tr w:rsidR="00706195" w:rsidRPr="00706195" w14:paraId="182CA372" w14:textId="77777777" w:rsidTr="00841586">
        <w:trPr>
          <w:gridAfter w:val="1"/>
          <w:wAfter w:w="142" w:type="dxa"/>
          <w:trHeight w:val="966"/>
        </w:trPr>
        <w:tc>
          <w:tcPr>
            <w:tcW w:w="718" w:type="dxa"/>
          </w:tcPr>
          <w:p w14:paraId="3960718D" w14:textId="77777777" w:rsidR="00706195" w:rsidRPr="00706195" w:rsidRDefault="00706195" w:rsidP="00706195">
            <w:pPr>
              <w:spacing w:line="316"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10"/>
                <w:sz w:val="28"/>
                <w:szCs w:val="28"/>
                <w:lang w:val="kk-KZ"/>
              </w:rPr>
              <w:t>3</w:t>
            </w:r>
          </w:p>
        </w:tc>
        <w:tc>
          <w:tcPr>
            <w:tcW w:w="7872" w:type="dxa"/>
          </w:tcPr>
          <w:p w14:paraId="43F111A7" w14:textId="77777777" w:rsidR="00706195" w:rsidRPr="00706195" w:rsidRDefault="00706195" w:rsidP="00706195">
            <w:pPr>
              <w:tabs>
                <w:tab w:val="left" w:pos="2227"/>
                <w:tab w:val="left" w:pos="4252"/>
                <w:tab w:val="left" w:pos="7092"/>
              </w:tabs>
              <w:spacing w:line="316" w:lineRule="exact"/>
              <w:ind w:left="108"/>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СІҢІРГІШ</w:t>
            </w:r>
            <w:r w:rsidRPr="00706195">
              <w:rPr>
                <w:rFonts w:ascii="Times New Roman" w:eastAsia="Times New Roman" w:hAnsi="Times New Roman" w:cs="Times New Roman"/>
                <w:b/>
                <w:sz w:val="28"/>
                <w:szCs w:val="28"/>
                <w:lang w:val="kk-KZ"/>
              </w:rPr>
              <w:t xml:space="preserve"> </w:t>
            </w:r>
            <w:r w:rsidRPr="00706195">
              <w:rPr>
                <w:rFonts w:ascii="Times New Roman" w:eastAsia="Times New Roman" w:hAnsi="Times New Roman" w:cs="Times New Roman"/>
                <w:b/>
                <w:spacing w:val="-2"/>
                <w:sz w:val="28"/>
                <w:szCs w:val="28"/>
                <w:lang w:val="kk-KZ"/>
              </w:rPr>
              <w:t xml:space="preserve">АНКЕРІН БЕРІКТЕНДІРУ </w:t>
            </w:r>
            <w:r w:rsidRPr="00706195">
              <w:rPr>
                <w:rFonts w:ascii="Times New Roman" w:eastAsia="Times New Roman" w:hAnsi="Times New Roman" w:cs="Times New Roman"/>
                <w:b/>
                <w:spacing w:val="-5"/>
                <w:sz w:val="28"/>
                <w:szCs w:val="28"/>
                <w:lang w:val="kk-KZ"/>
              </w:rPr>
              <w:t xml:space="preserve">МЕН </w:t>
            </w:r>
            <w:r w:rsidRPr="00706195">
              <w:rPr>
                <w:rFonts w:ascii="Times New Roman" w:eastAsia="Times New Roman" w:hAnsi="Times New Roman" w:cs="Times New Roman"/>
                <w:b/>
                <w:sz w:val="28"/>
                <w:szCs w:val="28"/>
                <w:lang w:val="kk-KZ"/>
              </w:rPr>
              <w:t>ЭКСПЕРИМЕНТТІК</w:t>
            </w:r>
            <w:r w:rsidRPr="00706195">
              <w:rPr>
                <w:rFonts w:ascii="Times New Roman" w:eastAsia="Times New Roman" w:hAnsi="Times New Roman" w:cs="Times New Roman"/>
                <w:b/>
                <w:spacing w:val="40"/>
                <w:sz w:val="28"/>
                <w:szCs w:val="28"/>
                <w:lang w:val="kk-KZ"/>
              </w:rPr>
              <w:t xml:space="preserve"> </w:t>
            </w:r>
            <w:r w:rsidRPr="00706195">
              <w:rPr>
                <w:rFonts w:ascii="Times New Roman" w:eastAsia="Times New Roman" w:hAnsi="Times New Roman" w:cs="Times New Roman"/>
                <w:b/>
                <w:sz w:val="28"/>
                <w:szCs w:val="28"/>
                <w:lang w:val="kk-KZ"/>
              </w:rPr>
              <w:t>СЫНАҚТЫҢ</w:t>
            </w:r>
            <w:r w:rsidRPr="00706195">
              <w:rPr>
                <w:rFonts w:ascii="Times New Roman" w:eastAsia="Times New Roman" w:hAnsi="Times New Roman" w:cs="Times New Roman"/>
                <w:b/>
                <w:spacing w:val="40"/>
                <w:sz w:val="28"/>
                <w:szCs w:val="28"/>
                <w:lang w:val="kk-KZ"/>
              </w:rPr>
              <w:t xml:space="preserve"> </w:t>
            </w:r>
            <w:r w:rsidRPr="00706195">
              <w:rPr>
                <w:rFonts w:ascii="Times New Roman" w:eastAsia="Times New Roman" w:hAnsi="Times New Roman" w:cs="Times New Roman"/>
                <w:b/>
                <w:sz w:val="28"/>
                <w:szCs w:val="28"/>
                <w:lang w:val="kk-KZ"/>
              </w:rPr>
              <w:t>ӘДІСТЕМЕСІ</w:t>
            </w:r>
            <w:r w:rsidRPr="00706195">
              <w:rPr>
                <w:rFonts w:ascii="Times New Roman" w:eastAsia="Times New Roman" w:hAnsi="Times New Roman" w:cs="Times New Roman"/>
                <w:b/>
                <w:spacing w:val="40"/>
                <w:sz w:val="28"/>
                <w:szCs w:val="28"/>
                <w:lang w:val="kk-KZ"/>
              </w:rPr>
              <w:t xml:space="preserve"> </w:t>
            </w:r>
            <w:r w:rsidRPr="00706195">
              <w:rPr>
                <w:rFonts w:ascii="Times New Roman" w:eastAsia="Times New Roman" w:hAnsi="Times New Roman" w:cs="Times New Roman"/>
                <w:b/>
                <w:sz w:val="28"/>
                <w:szCs w:val="28"/>
                <w:lang w:val="kk-KZ"/>
              </w:rPr>
              <w:t xml:space="preserve">ЖӘНЕ </w:t>
            </w:r>
            <w:r w:rsidRPr="00706195">
              <w:rPr>
                <w:rFonts w:ascii="Times New Roman" w:eastAsia="Times New Roman" w:hAnsi="Times New Roman" w:cs="Times New Roman"/>
                <w:b/>
                <w:spacing w:val="-2"/>
                <w:sz w:val="28"/>
                <w:szCs w:val="28"/>
                <w:lang w:val="kk-KZ"/>
              </w:rPr>
              <w:t>БАҒДАРЛАМАСЫ</w:t>
            </w:r>
          </w:p>
        </w:tc>
        <w:tc>
          <w:tcPr>
            <w:tcW w:w="439" w:type="dxa"/>
          </w:tcPr>
          <w:p w14:paraId="123F0EEF" w14:textId="77777777" w:rsidR="00706195" w:rsidRPr="00706195" w:rsidRDefault="00706195" w:rsidP="00706195">
            <w:pPr>
              <w:spacing w:line="31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64</w:t>
            </w:r>
          </w:p>
        </w:tc>
      </w:tr>
      <w:tr w:rsidR="00706195" w:rsidRPr="00706195" w14:paraId="1F99E5BB" w14:textId="77777777" w:rsidTr="00841586">
        <w:trPr>
          <w:gridAfter w:val="1"/>
          <w:wAfter w:w="142" w:type="dxa"/>
          <w:trHeight w:val="322"/>
        </w:trPr>
        <w:tc>
          <w:tcPr>
            <w:tcW w:w="718" w:type="dxa"/>
          </w:tcPr>
          <w:p w14:paraId="0386FDDF"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3.1</w:t>
            </w:r>
          </w:p>
        </w:tc>
        <w:tc>
          <w:tcPr>
            <w:tcW w:w="7872" w:type="dxa"/>
          </w:tcPr>
          <w:p w14:paraId="6CC602FD"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анкерін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беріктендіру</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әдістемесі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бағдарламасы</w:t>
            </w:r>
          </w:p>
        </w:tc>
        <w:tc>
          <w:tcPr>
            <w:tcW w:w="439" w:type="dxa"/>
          </w:tcPr>
          <w:p w14:paraId="036D9FD8" w14:textId="77777777" w:rsidR="00706195" w:rsidRPr="00706195" w:rsidRDefault="00706195" w:rsidP="00706195">
            <w:pPr>
              <w:spacing w:line="302"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64</w:t>
            </w:r>
          </w:p>
        </w:tc>
      </w:tr>
      <w:tr w:rsidR="00706195" w:rsidRPr="00706195" w14:paraId="6597D8CB" w14:textId="77777777" w:rsidTr="00841586">
        <w:trPr>
          <w:gridAfter w:val="1"/>
          <w:wAfter w:w="142" w:type="dxa"/>
          <w:trHeight w:val="322"/>
        </w:trPr>
        <w:tc>
          <w:tcPr>
            <w:tcW w:w="718" w:type="dxa"/>
          </w:tcPr>
          <w:p w14:paraId="6E0EFC9D"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3.2</w:t>
            </w:r>
          </w:p>
        </w:tc>
        <w:tc>
          <w:tcPr>
            <w:tcW w:w="7872" w:type="dxa"/>
          </w:tcPr>
          <w:p w14:paraId="4FFE1064"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анкерін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беріктендіру</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құралдары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жабдықтары</w:t>
            </w:r>
          </w:p>
        </w:tc>
        <w:tc>
          <w:tcPr>
            <w:tcW w:w="439" w:type="dxa"/>
          </w:tcPr>
          <w:p w14:paraId="60C7A1D2" w14:textId="77777777" w:rsidR="00706195" w:rsidRPr="00706195" w:rsidRDefault="00706195" w:rsidP="00706195">
            <w:pPr>
              <w:spacing w:line="302"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66</w:t>
            </w:r>
          </w:p>
        </w:tc>
      </w:tr>
      <w:tr w:rsidR="00706195" w:rsidRPr="00706195" w14:paraId="09473651" w14:textId="77777777" w:rsidTr="00841586">
        <w:trPr>
          <w:gridAfter w:val="1"/>
          <w:wAfter w:w="142" w:type="dxa"/>
          <w:trHeight w:val="321"/>
        </w:trPr>
        <w:tc>
          <w:tcPr>
            <w:tcW w:w="718" w:type="dxa"/>
          </w:tcPr>
          <w:p w14:paraId="0D64C5FB"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3.3</w:t>
            </w:r>
          </w:p>
        </w:tc>
        <w:tc>
          <w:tcPr>
            <w:tcW w:w="7872" w:type="dxa"/>
          </w:tcPr>
          <w:p w14:paraId="6E0BE6AD"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сынақтар</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әдістемесі</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бағдарламасы</w:t>
            </w:r>
          </w:p>
        </w:tc>
        <w:tc>
          <w:tcPr>
            <w:tcW w:w="439" w:type="dxa"/>
          </w:tcPr>
          <w:p w14:paraId="599D7966" w14:textId="77777777" w:rsidR="00706195" w:rsidRPr="00706195" w:rsidRDefault="00706195" w:rsidP="00706195">
            <w:pPr>
              <w:spacing w:line="302" w:lineRule="exact"/>
              <w:ind w:left="6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68</w:t>
            </w:r>
          </w:p>
        </w:tc>
      </w:tr>
      <w:tr w:rsidR="00706195" w:rsidRPr="00706195" w14:paraId="38318378" w14:textId="77777777" w:rsidTr="00841586">
        <w:trPr>
          <w:gridAfter w:val="1"/>
          <w:wAfter w:w="142" w:type="dxa"/>
          <w:trHeight w:val="315"/>
        </w:trPr>
        <w:tc>
          <w:tcPr>
            <w:tcW w:w="718" w:type="dxa"/>
          </w:tcPr>
          <w:p w14:paraId="0BFB895C" w14:textId="77777777" w:rsidR="00706195" w:rsidRPr="00706195" w:rsidRDefault="00706195" w:rsidP="00706195">
            <w:pPr>
              <w:spacing w:line="29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3.3.1</w:t>
            </w:r>
          </w:p>
        </w:tc>
        <w:tc>
          <w:tcPr>
            <w:tcW w:w="7872" w:type="dxa"/>
          </w:tcPr>
          <w:p w14:paraId="4BD15049" w14:textId="77777777" w:rsidR="00706195" w:rsidRPr="00706195" w:rsidRDefault="00706195" w:rsidP="00706195">
            <w:pPr>
              <w:spacing w:line="29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сынақ</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құралдары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жабдықтары</w:t>
            </w:r>
          </w:p>
        </w:tc>
        <w:tc>
          <w:tcPr>
            <w:tcW w:w="439" w:type="dxa"/>
          </w:tcPr>
          <w:p w14:paraId="3801CD66" w14:textId="77777777" w:rsidR="00706195" w:rsidRPr="00706195" w:rsidRDefault="00706195" w:rsidP="00706195">
            <w:pPr>
              <w:spacing w:line="296" w:lineRule="exact"/>
              <w:ind w:left="60" w:right="1"/>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70</w:t>
            </w:r>
          </w:p>
        </w:tc>
      </w:tr>
      <w:tr w:rsidR="00706195" w:rsidRPr="00706195" w14:paraId="3A380040" w14:textId="77777777" w:rsidTr="00841586">
        <w:trPr>
          <w:trHeight w:val="315"/>
        </w:trPr>
        <w:tc>
          <w:tcPr>
            <w:tcW w:w="718" w:type="dxa"/>
          </w:tcPr>
          <w:p w14:paraId="70102C51" w14:textId="77777777" w:rsidR="00706195" w:rsidRPr="00706195" w:rsidRDefault="00706195" w:rsidP="00706195">
            <w:pPr>
              <w:spacing w:line="29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3.3.2</w:t>
            </w:r>
          </w:p>
        </w:tc>
        <w:tc>
          <w:tcPr>
            <w:tcW w:w="7873" w:type="dxa"/>
          </w:tcPr>
          <w:p w14:paraId="37810CF9" w14:textId="77777777" w:rsidR="00706195" w:rsidRPr="00706195" w:rsidRDefault="00706195" w:rsidP="00706195">
            <w:pPr>
              <w:spacing w:line="29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Негізгі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энергетикалық</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тиімділік</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көрсеткіштерін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pacing w:val="-2"/>
                <w:sz w:val="28"/>
                <w:szCs w:val="28"/>
                <w:lang w:val="kk-KZ"/>
              </w:rPr>
              <w:t>анықтау</w:t>
            </w:r>
          </w:p>
        </w:tc>
        <w:tc>
          <w:tcPr>
            <w:tcW w:w="580" w:type="dxa"/>
            <w:gridSpan w:val="2"/>
          </w:tcPr>
          <w:p w14:paraId="6CDB7582" w14:textId="77777777" w:rsidR="00706195" w:rsidRPr="00706195" w:rsidRDefault="00706195" w:rsidP="00706195">
            <w:pPr>
              <w:spacing w:line="29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72</w:t>
            </w:r>
          </w:p>
        </w:tc>
      </w:tr>
      <w:tr w:rsidR="00706195" w:rsidRPr="00706195" w14:paraId="1BFD2EBB" w14:textId="77777777" w:rsidTr="00841586">
        <w:trPr>
          <w:trHeight w:val="322"/>
        </w:trPr>
        <w:tc>
          <w:tcPr>
            <w:tcW w:w="718" w:type="dxa"/>
          </w:tcPr>
          <w:p w14:paraId="116E7331" w14:textId="77777777" w:rsidR="00706195" w:rsidRPr="00706195" w:rsidRDefault="00706195" w:rsidP="00706195">
            <w:pPr>
              <w:jc w:val="both"/>
              <w:rPr>
                <w:rFonts w:ascii="Times New Roman" w:eastAsia="Times New Roman" w:hAnsi="Times New Roman" w:cs="Times New Roman"/>
                <w:sz w:val="28"/>
                <w:szCs w:val="28"/>
                <w:lang w:val="kk-KZ"/>
              </w:rPr>
            </w:pPr>
          </w:p>
        </w:tc>
        <w:tc>
          <w:tcPr>
            <w:tcW w:w="7873" w:type="dxa"/>
          </w:tcPr>
          <w:p w14:paraId="5545CD68"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3-бөлім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қорытынды</w:t>
            </w:r>
          </w:p>
        </w:tc>
        <w:tc>
          <w:tcPr>
            <w:tcW w:w="580" w:type="dxa"/>
            <w:gridSpan w:val="2"/>
          </w:tcPr>
          <w:p w14:paraId="71E5E7DE"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73</w:t>
            </w:r>
          </w:p>
        </w:tc>
      </w:tr>
      <w:tr w:rsidR="00706195" w:rsidRPr="00706195" w14:paraId="4D1C7724" w14:textId="77777777" w:rsidTr="00841586">
        <w:trPr>
          <w:trHeight w:val="643"/>
        </w:trPr>
        <w:tc>
          <w:tcPr>
            <w:tcW w:w="718" w:type="dxa"/>
          </w:tcPr>
          <w:p w14:paraId="5AF671CE" w14:textId="77777777" w:rsidR="00706195" w:rsidRPr="00706195" w:rsidRDefault="00706195" w:rsidP="00706195">
            <w:pPr>
              <w:spacing w:line="316"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10"/>
                <w:sz w:val="28"/>
                <w:szCs w:val="28"/>
                <w:lang w:val="kk-KZ"/>
              </w:rPr>
              <w:t>4</w:t>
            </w:r>
          </w:p>
        </w:tc>
        <w:tc>
          <w:tcPr>
            <w:tcW w:w="7873" w:type="dxa"/>
          </w:tcPr>
          <w:p w14:paraId="3B78DCAE" w14:textId="77777777" w:rsidR="00706195" w:rsidRPr="00706195" w:rsidRDefault="00706195" w:rsidP="00706195">
            <w:pPr>
              <w:tabs>
                <w:tab w:val="left" w:pos="2227"/>
                <w:tab w:val="left" w:pos="4251"/>
                <w:tab w:val="left" w:pos="7091"/>
              </w:tabs>
              <w:spacing w:line="316" w:lineRule="exact"/>
              <w:ind w:left="108"/>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 xml:space="preserve">СІҢІРГІШ АНКЕРІН БЕРІКТЕНДІРУ </w:t>
            </w:r>
            <w:r w:rsidRPr="00706195">
              <w:rPr>
                <w:rFonts w:ascii="Times New Roman" w:eastAsia="Times New Roman" w:hAnsi="Times New Roman" w:cs="Times New Roman"/>
                <w:b/>
                <w:spacing w:val="-5"/>
                <w:sz w:val="28"/>
                <w:szCs w:val="28"/>
                <w:lang w:val="kk-KZ"/>
              </w:rPr>
              <w:t xml:space="preserve">МЕН </w:t>
            </w:r>
            <w:r w:rsidRPr="00706195">
              <w:rPr>
                <w:rFonts w:ascii="Times New Roman" w:eastAsia="Times New Roman" w:hAnsi="Times New Roman" w:cs="Times New Roman"/>
                <w:b/>
                <w:spacing w:val="-2"/>
                <w:sz w:val="28"/>
                <w:szCs w:val="28"/>
                <w:lang w:val="kk-KZ"/>
              </w:rPr>
              <w:t>ЭКСПЕРИМЕНТТІК</w:t>
            </w:r>
            <w:r w:rsidRPr="00706195">
              <w:rPr>
                <w:rFonts w:ascii="Times New Roman" w:eastAsia="Times New Roman" w:hAnsi="Times New Roman" w:cs="Times New Roman"/>
                <w:b/>
                <w:spacing w:val="-3"/>
                <w:sz w:val="28"/>
                <w:szCs w:val="28"/>
                <w:lang w:val="kk-KZ"/>
              </w:rPr>
              <w:t xml:space="preserve"> </w:t>
            </w:r>
            <w:r w:rsidRPr="00706195">
              <w:rPr>
                <w:rFonts w:ascii="Times New Roman" w:eastAsia="Times New Roman" w:hAnsi="Times New Roman" w:cs="Times New Roman"/>
                <w:b/>
                <w:spacing w:val="-2"/>
                <w:sz w:val="28"/>
                <w:szCs w:val="28"/>
                <w:lang w:val="kk-KZ"/>
              </w:rPr>
              <w:t>СЫНАҚ НӘТИЖЕЛЕРІН</w:t>
            </w:r>
            <w:r w:rsidRPr="00706195">
              <w:rPr>
                <w:rFonts w:ascii="Times New Roman" w:eastAsia="Times New Roman" w:hAnsi="Times New Roman" w:cs="Times New Roman"/>
                <w:b/>
                <w:spacing w:val="-1"/>
                <w:sz w:val="28"/>
                <w:szCs w:val="28"/>
                <w:lang w:val="kk-KZ"/>
              </w:rPr>
              <w:t xml:space="preserve"> </w:t>
            </w:r>
            <w:r w:rsidRPr="00706195">
              <w:rPr>
                <w:rFonts w:ascii="Times New Roman" w:eastAsia="Times New Roman" w:hAnsi="Times New Roman" w:cs="Times New Roman"/>
                <w:b/>
                <w:spacing w:val="-2"/>
                <w:sz w:val="28"/>
                <w:szCs w:val="28"/>
                <w:lang w:val="kk-KZ"/>
              </w:rPr>
              <w:t>ТАЛДАУ</w:t>
            </w:r>
          </w:p>
        </w:tc>
        <w:tc>
          <w:tcPr>
            <w:tcW w:w="580" w:type="dxa"/>
            <w:gridSpan w:val="2"/>
          </w:tcPr>
          <w:p w14:paraId="26B6C7D1"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74</w:t>
            </w:r>
          </w:p>
        </w:tc>
      </w:tr>
      <w:tr w:rsidR="00706195" w:rsidRPr="00706195" w14:paraId="43FE55A2" w14:textId="77777777" w:rsidTr="00841586">
        <w:trPr>
          <w:trHeight w:val="322"/>
        </w:trPr>
        <w:tc>
          <w:tcPr>
            <w:tcW w:w="718" w:type="dxa"/>
          </w:tcPr>
          <w:p w14:paraId="58136E3A"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4.1</w:t>
            </w:r>
          </w:p>
        </w:tc>
        <w:tc>
          <w:tcPr>
            <w:tcW w:w="7873" w:type="dxa"/>
          </w:tcPr>
          <w:p w14:paraId="7C789237"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анкерін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беріктендіру</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технологиясы</w:t>
            </w:r>
          </w:p>
        </w:tc>
        <w:tc>
          <w:tcPr>
            <w:tcW w:w="580" w:type="dxa"/>
            <w:gridSpan w:val="2"/>
          </w:tcPr>
          <w:p w14:paraId="388E3E71"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74</w:t>
            </w:r>
          </w:p>
        </w:tc>
      </w:tr>
      <w:tr w:rsidR="00706195" w:rsidRPr="00706195" w14:paraId="77BC2A0C" w14:textId="77777777" w:rsidTr="00BC6905">
        <w:trPr>
          <w:trHeight w:val="247"/>
        </w:trPr>
        <w:tc>
          <w:tcPr>
            <w:tcW w:w="718" w:type="dxa"/>
          </w:tcPr>
          <w:p w14:paraId="0F2806DD"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4.2</w:t>
            </w:r>
          </w:p>
        </w:tc>
        <w:tc>
          <w:tcPr>
            <w:tcW w:w="7873" w:type="dxa"/>
          </w:tcPr>
          <w:p w14:paraId="0D9C0C0D" w14:textId="77777777" w:rsidR="00706195" w:rsidRPr="00706195" w:rsidRDefault="00706195" w:rsidP="00706195">
            <w:pPr>
              <w:tabs>
                <w:tab w:val="left" w:pos="2318"/>
                <w:tab w:val="left" w:pos="3506"/>
                <w:tab w:val="left" w:pos="4617"/>
                <w:tab w:val="left" w:pos="5962"/>
                <w:tab w:val="left" w:pos="6623"/>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Беріктендірілген</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сіңіргіш</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анкерін</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 xml:space="preserve">қаттылығы </w:t>
            </w:r>
            <w:r w:rsidRPr="00706195">
              <w:rPr>
                <w:rFonts w:ascii="Times New Roman" w:eastAsia="Times New Roman" w:hAnsi="Times New Roman" w:cs="Times New Roman"/>
                <w:spacing w:val="-5"/>
                <w:sz w:val="28"/>
                <w:szCs w:val="28"/>
                <w:lang w:val="kk-KZ"/>
              </w:rPr>
              <w:t xml:space="preserve">мен </w:t>
            </w:r>
            <w:r w:rsidRPr="00706195">
              <w:rPr>
                <w:rFonts w:ascii="Times New Roman" w:eastAsia="Times New Roman" w:hAnsi="Times New Roman" w:cs="Times New Roman"/>
                <w:spacing w:val="-2"/>
                <w:sz w:val="28"/>
                <w:szCs w:val="28"/>
                <w:lang w:val="kk-KZ"/>
              </w:rPr>
              <w:t>массасын өлшеу</w:t>
            </w:r>
          </w:p>
        </w:tc>
        <w:tc>
          <w:tcPr>
            <w:tcW w:w="580" w:type="dxa"/>
            <w:gridSpan w:val="2"/>
          </w:tcPr>
          <w:p w14:paraId="3687184E"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75</w:t>
            </w:r>
          </w:p>
        </w:tc>
      </w:tr>
      <w:tr w:rsidR="00706195" w:rsidRPr="00706195" w14:paraId="4E341CCA" w14:textId="77777777" w:rsidTr="00841586">
        <w:trPr>
          <w:trHeight w:val="643"/>
        </w:trPr>
        <w:tc>
          <w:tcPr>
            <w:tcW w:w="718" w:type="dxa"/>
          </w:tcPr>
          <w:p w14:paraId="08A5F3AB"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4.3</w:t>
            </w:r>
          </w:p>
        </w:tc>
        <w:tc>
          <w:tcPr>
            <w:tcW w:w="7873" w:type="dxa"/>
          </w:tcPr>
          <w:p w14:paraId="61818A69"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54"/>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z w:val="28"/>
                <w:szCs w:val="28"/>
                <w:lang w:val="kk-KZ"/>
              </w:rPr>
              <w:t>массасының</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z w:val="28"/>
                <w:szCs w:val="28"/>
                <w:lang w:val="kk-KZ"/>
              </w:rPr>
              <w:t>математикалық</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pacing w:val="-2"/>
                <w:sz w:val="28"/>
                <w:szCs w:val="28"/>
                <w:lang w:val="kk-KZ"/>
              </w:rPr>
              <w:t>моделін</w:t>
            </w:r>
          </w:p>
          <w:p w14:paraId="41A7CD30" w14:textId="77777777" w:rsidR="00706195" w:rsidRPr="00706195" w:rsidRDefault="00706195" w:rsidP="00706195">
            <w:pPr>
              <w:spacing w:line="308"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STATISTICA</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10</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бағдарламасы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көмегімен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құрастыру</w:t>
            </w:r>
          </w:p>
        </w:tc>
        <w:tc>
          <w:tcPr>
            <w:tcW w:w="580" w:type="dxa"/>
            <w:gridSpan w:val="2"/>
          </w:tcPr>
          <w:p w14:paraId="5D778B9E"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77</w:t>
            </w:r>
          </w:p>
        </w:tc>
      </w:tr>
      <w:tr w:rsidR="00706195" w:rsidRPr="00706195" w14:paraId="508D2B91" w14:textId="77777777" w:rsidTr="00841586">
        <w:trPr>
          <w:trHeight w:val="322"/>
        </w:trPr>
        <w:tc>
          <w:tcPr>
            <w:tcW w:w="718" w:type="dxa"/>
          </w:tcPr>
          <w:p w14:paraId="40415CE8"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4.4</w:t>
            </w:r>
          </w:p>
        </w:tc>
        <w:tc>
          <w:tcPr>
            <w:tcW w:w="7873" w:type="dxa"/>
          </w:tcPr>
          <w:p w14:paraId="2695FCDC"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анкерін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беріктендіру</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нәтижелерін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pacing w:val="-2"/>
                <w:sz w:val="28"/>
                <w:szCs w:val="28"/>
                <w:lang w:val="kk-KZ"/>
              </w:rPr>
              <w:t>талдау</w:t>
            </w:r>
          </w:p>
        </w:tc>
        <w:tc>
          <w:tcPr>
            <w:tcW w:w="580" w:type="dxa"/>
            <w:gridSpan w:val="2"/>
          </w:tcPr>
          <w:p w14:paraId="63124FD3"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84</w:t>
            </w:r>
          </w:p>
        </w:tc>
      </w:tr>
      <w:tr w:rsidR="00706195" w:rsidRPr="00706195" w14:paraId="357559EF" w14:textId="77777777" w:rsidTr="00841586">
        <w:trPr>
          <w:trHeight w:val="321"/>
        </w:trPr>
        <w:tc>
          <w:tcPr>
            <w:tcW w:w="718" w:type="dxa"/>
          </w:tcPr>
          <w:p w14:paraId="52CD3251"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4.5</w:t>
            </w:r>
          </w:p>
        </w:tc>
        <w:tc>
          <w:tcPr>
            <w:tcW w:w="7873" w:type="dxa"/>
          </w:tcPr>
          <w:p w14:paraId="251022B2"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Эксперименттік</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pacing w:val="-2"/>
                <w:sz w:val="28"/>
                <w:szCs w:val="28"/>
                <w:lang w:val="kk-KZ"/>
              </w:rPr>
              <w:t>сынақ</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pacing w:val="-2"/>
                <w:sz w:val="28"/>
                <w:szCs w:val="28"/>
                <w:lang w:val="kk-KZ"/>
              </w:rPr>
              <w:t>нәт</w:t>
            </w:r>
            <w:r w:rsidRPr="00706195">
              <w:rPr>
                <w:rFonts w:ascii="Times New Roman" w:eastAsia="Times New Roman" w:hAnsi="Times New Roman" w:cs="Times New Roman"/>
                <w:spacing w:val="-2"/>
                <w:sz w:val="28"/>
                <w:szCs w:val="28"/>
              </w:rPr>
              <w:t>и</w:t>
            </w:r>
            <w:r w:rsidRPr="00706195">
              <w:rPr>
                <w:rFonts w:ascii="Times New Roman" w:eastAsia="Times New Roman" w:hAnsi="Times New Roman" w:cs="Times New Roman"/>
                <w:spacing w:val="-2"/>
                <w:sz w:val="28"/>
                <w:szCs w:val="28"/>
                <w:lang w:val="kk-KZ"/>
              </w:rPr>
              <w:t>желерін</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pacing w:val="-2"/>
                <w:sz w:val="28"/>
                <w:szCs w:val="28"/>
                <w:lang w:val="kk-KZ"/>
              </w:rPr>
              <w:t>талдау</w:t>
            </w:r>
          </w:p>
        </w:tc>
        <w:tc>
          <w:tcPr>
            <w:tcW w:w="580" w:type="dxa"/>
            <w:gridSpan w:val="2"/>
          </w:tcPr>
          <w:p w14:paraId="770FD543"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90</w:t>
            </w:r>
          </w:p>
        </w:tc>
      </w:tr>
      <w:tr w:rsidR="00706195" w:rsidRPr="00706195" w14:paraId="2CB61435" w14:textId="77777777" w:rsidTr="00841586">
        <w:trPr>
          <w:trHeight w:val="322"/>
        </w:trPr>
        <w:tc>
          <w:tcPr>
            <w:tcW w:w="718" w:type="dxa"/>
          </w:tcPr>
          <w:p w14:paraId="7208038F"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4.5.1</w:t>
            </w:r>
          </w:p>
        </w:tc>
        <w:tc>
          <w:tcPr>
            <w:tcW w:w="7873" w:type="dxa"/>
          </w:tcPr>
          <w:p w14:paraId="387D67B5"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Негізгі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энергетикалық</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тиімділік</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көрсеткіштерін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pacing w:val="-2"/>
                <w:sz w:val="28"/>
                <w:szCs w:val="28"/>
                <w:lang w:val="kk-KZ"/>
              </w:rPr>
              <w:t>талдау</w:t>
            </w:r>
          </w:p>
        </w:tc>
        <w:tc>
          <w:tcPr>
            <w:tcW w:w="580" w:type="dxa"/>
            <w:gridSpan w:val="2"/>
          </w:tcPr>
          <w:p w14:paraId="3E004DD1"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90</w:t>
            </w:r>
          </w:p>
        </w:tc>
      </w:tr>
      <w:tr w:rsidR="00706195" w:rsidRPr="00706195" w14:paraId="0B79423E" w14:textId="77777777" w:rsidTr="00841586">
        <w:trPr>
          <w:trHeight w:val="322"/>
        </w:trPr>
        <w:tc>
          <w:tcPr>
            <w:tcW w:w="718" w:type="dxa"/>
          </w:tcPr>
          <w:p w14:paraId="60320174" w14:textId="77777777" w:rsidR="00706195" w:rsidRPr="00706195" w:rsidRDefault="00706195" w:rsidP="00706195">
            <w:pPr>
              <w:jc w:val="both"/>
              <w:rPr>
                <w:rFonts w:ascii="Times New Roman" w:eastAsia="Times New Roman" w:hAnsi="Times New Roman" w:cs="Times New Roman"/>
                <w:sz w:val="28"/>
                <w:szCs w:val="28"/>
                <w:lang w:val="kk-KZ"/>
              </w:rPr>
            </w:pPr>
          </w:p>
        </w:tc>
        <w:tc>
          <w:tcPr>
            <w:tcW w:w="7873" w:type="dxa"/>
          </w:tcPr>
          <w:p w14:paraId="796EB4ED"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4-бөлім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қорытынды</w:t>
            </w:r>
          </w:p>
        </w:tc>
        <w:tc>
          <w:tcPr>
            <w:tcW w:w="580" w:type="dxa"/>
            <w:gridSpan w:val="2"/>
          </w:tcPr>
          <w:p w14:paraId="271FD69E"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94</w:t>
            </w:r>
          </w:p>
        </w:tc>
      </w:tr>
      <w:tr w:rsidR="00706195" w:rsidRPr="00706195" w14:paraId="3E2FB9BD" w14:textId="77777777" w:rsidTr="00841586">
        <w:trPr>
          <w:trHeight w:val="965"/>
        </w:trPr>
        <w:tc>
          <w:tcPr>
            <w:tcW w:w="718" w:type="dxa"/>
          </w:tcPr>
          <w:p w14:paraId="45EF0C01" w14:textId="77777777" w:rsidR="00706195" w:rsidRPr="00706195" w:rsidRDefault="00706195" w:rsidP="00706195">
            <w:pPr>
              <w:spacing w:line="316"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10"/>
                <w:sz w:val="28"/>
                <w:szCs w:val="28"/>
                <w:lang w:val="kk-KZ"/>
              </w:rPr>
              <w:t>5</w:t>
            </w:r>
          </w:p>
        </w:tc>
        <w:tc>
          <w:tcPr>
            <w:tcW w:w="7873" w:type="dxa"/>
          </w:tcPr>
          <w:p w14:paraId="7EAC6723" w14:textId="77777777" w:rsidR="00706195" w:rsidRPr="00706195" w:rsidRDefault="00706195" w:rsidP="00706195">
            <w:pPr>
              <w:tabs>
                <w:tab w:val="left" w:pos="1017"/>
                <w:tab w:val="left" w:pos="2153"/>
                <w:tab w:val="left" w:pos="2737"/>
                <w:tab w:val="left" w:pos="3687"/>
                <w:tab w:val="left" w:pos="4265"/>
                <w:tab w:val="left" w:pos="5211"/>
                <w:tab w:val="left" w:pos="6624"/>
              </w:tabs>
              <w:ind w:left="108" w:right="109"/>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4"/>
                <w:sz w:val="28"/>
                <w:szCs w:val="28"/>
                <w:lang w:val="kk-KZ"/>
              </w:rPr>
              <w:t xml:space="preserve">КЕҢ </w:t>
            </w:r>
            <w:r w:rsidRPr="00706195">
              <w:rPr>
                <w:rFonts w:ascii="Times New Roman" w:eastAsia="Times New Roman" w:hAnsi="Times New Roman" w:cs="Times New Roman"/>
                <w:b/>
                <w:spacing w:val="-2"/>
                <w:sz w:val="28"/>
                <w:szCs w:val="28"/>
                <w:lang w:val="kk-KZ"/>
              </w:rPr>
              <w:t>АЛЫМДЫ</w:t>
            </w:r>
            <w:r w:rsidRPr="00706195">
              <w:rPr>
                <w:rFonts w:ascii="Times New Roman" w:eastAsia="Times New Roman" w:hAnsi="Times New Roman" w:cs="Times New Roman"/>
                <w:b/>
                <w:sz w:val="28"/>
                <w:szCs w:val="28"/>
                <w:lang w:val="kk-KZ"/>
              </w:rPr>
              <w:t xml:space="preserve"> </w:t>
            </w:r>
            <w:r w:rsidRPr="00706195">
              <w:rPr>
                <w:rFonts w:ascii="Times New Roman" w:eastAsia="Times New Roman" w:hAnsi="Times New Roman" w:cs="Times New Roman"/>
                <w:b/>
                <w:spacing w:val="-2"/>
                <w:sz w:val="28"/>
                <w:szCs w:val="28"/>
                <w:lang w:val="kk-KZ"/>
              </w:rPr>
              <w:t>СЕПКІШ СІҢІРГІШІНІҢ ТОЗУҒА ТӨЗІМДІЛІГІ ЖОҒАРЫ АНКЕРІН ПАЙДАЛАНУДЫҢ ЭКОНОМИКАЛЫҚ</w:t>
            </w:r>
            <w:r w:rsidRPr="00706195">
              <w:rPr>
                <w:rFonts w:ascii="Times New Roman" w:eastAsia="Times New Roman" w:hAnsi="Times New Roman" w:cs="Times New Roman"/>
                <w:b/>
                <w:spacing w:val="-8"/>
                <w:sz w:val="28"/>
                <w:szCs w:val="28"/>
                <w:lang w:val="kk-KZ"/>
              </w:rPr>
              <w:t xml:space="preserve"> </w:t>
            </w:r>
            <w:r w:rsidRPr="00706195">
              <w:rPr>
                <w:rFonts w:ascii="Times New Roman" w:eastAsia="Times New Roman" w:hAnsi="Times New Roman" w:cs="Times New Roman"/>
                <w:b/>
                <w:spacing w:val="-2"/>
                <w:sz w:val="28"/>
                <w:szCs w:val="28"/>
                <w:lang w:val="kk-KZ"/>
              </w:rPr>
              <w:t>ТИІМДІЛІГІ</w:t>
            </w:r>
          </w:p>
        </w:tc>
        <w:tc>
          <w:tcPr>
            <w:tcW w:w="580" w:type="dxa"/>
            <w:gridSpan w:val="2"/>
          </w:tcPr>
          <w:p w14:paraId="36FDB5AF"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96</w:t>
            </w:r>
          </w:p>
        </w:tc>
      </w:tr>
      <w:tr w:rsidR="00706195" w:rsidRPr="00706195" w14:paraId="1E6BDFE0" w14:textId="77777777" w:rsidTr="00841586">
        <w:trPr>
          <w:trHeight w:val="272"/>
        </w:trPr>
        <w:tc>
          <w:tcPr>
            <w:tcW w:w="718" w:type="dxa"/>
          </w:tcPr>
          <w:p w14:paraId="47F56638"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5.1</w:t>
            </w:r>
          </w:p>
        </w:tc>
        <w:tc>
          <w:tcPr>
            <w:tcW w:w="7873" w:type="dxa"/>
          </w:tcPr>
          <w:p w14:paraId="2C5F5507" w14:textId="77777777" w:rsidR="00706195" w:rsidRPr="00706195" w:rsidRDefault="00706195" w:rsidP="00706195">
            <w:pPr>
              <w:tabs>
                <w:tab w:val="left" w:pos="1450"/>
                <w:tab w:val="left" w:pos="2654"/>
                <w:tab w:val="left" w:pos="3662"/>
                <w:tab w:val="left" w:pos="4414"/>
                <w:tab w:val="left" w:pos="6474"/>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Сіңіргіш</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анкерін</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жасау</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5"/>
                <w:sz w:val="28"/>
                <w:szCs w:val="28"/>
                <w:lang w:val="kk-KZ"/>
              </w:rPr>
              <w:t>мен</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беріктендіруге жұмсалған шығындар</w:t>
            </w:r>
          </w:p>
        </w:tc>
        <w:tc>
          <w:tcPr>
            <w:tcW w:w="580" w:type="dxa"/>
            <w:gridSpan w:val="2"/>
          </w:tcPr>
          <w:p w14:paraId="604DA97C"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96</w:t>
            </w:r>
          </w:p>
        </w:tc>
      </w:tr>
      <w:tr w:rsidR="00706195" w:rsidRPr="00706195" w14:paraId="33033B10" w14:textId="77777777" w:rsidTr="00841586">
        <w:trPr>
          <w:trHeight w:val="643"/>
        </w:trPr>
        <w:tc>
          <w:tcPr>
            <w:tcW w:w="718" w:type="dxa"/>
          </w:tcPr>
          <w:p w14:paraId="2B786872"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5.2</w:t>
            </w:r>
          </w:p>
        </w:tc>
        <w:tc>
          <w:tcPr>
            <w:tcW w:w="7873" w:type="dxa"/>
          </w:tcPr>
          <w:p w14:paraId="454BAF9C" w14:textId="77777777" w:rsidR="00706195" w:rsidRPr="00706195" w:rsidRDefault="00706195" w:rsidP="00706195">
            <w:pPr>
              <w:tabs>
                <w:tab w:val="left" w:pos="1110"/>
                <w:tab w:val="left" w:pos="2571"/>
                <w:tab w:val="left" w:pos="3674"/>
                <w:tab w:val="left" w:pos="4855"/>
                <w:tab w:val="left" w:pos="6187"/>
                <w:tab w:val="left" w:pos="6800"/>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Тозуға</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төзімділігі</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жоғары</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сіңіргіш</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 xml:space="preserve">анкерінің </w:t>
            </w:r>
            <w:r w:rsidRPr="00706195">
              <w:rPr>
                <w:rFonts w:ascii="Times New Roman" w:eastAsia="Times New Roman" w:hAnsi="Times New Roman" w:cs="Times New Roman"/>
                <w:spacing w:val="-5"/>
                <w:sz w:val="28"/>
                <w:szCs w:val="28"/>
                <w:lang w:val="kk-KZ"/>
              </w:rPr>
              <w:t xml:space="preserve">кең </w:t>
            </w:r>
            <w:r w:rsidRPr="00706195">
              <w:rPr>
                <w:rFonts w:ascii="Times New Roman" w:eastAsia="Times New Roman" w:hAnsi="Times New Roman" w:cs="Times New Roman"/>
                <w:spacing w:val="-2"/>
                <w:sz w:val="28"/>
                <w:szCs w:val="28"/>
                <w:lang w:val="kk-KZ"/>
              </w:rPr>
              <w:t xml:space="preserve">алымды </w:t>
            </w:r>
            <w:r w:rsidRPr="00706195">
              <w:rPr>
                <w:rFonts w:ascii="Times New Roman" w:eastAsia="Times New Roman" w:hAnsi="Times New Roman" w:cs="Times New Roman"/>
                <w:sz w:val="28"/>
                <w:szCs w:val="28"/>
                <w:lang w:val="kk-KZ"/>
              </w:rPr>
              <w:t>сепкіште</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пайдаланудың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экономикалық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pacing w:val="-2"/>
                <w:sz w:val="28"/>
                <w:szCs w:val="28"/>
                <w:lang w:val="kk-KZ"/>
              </w:rPr>
              <w:t>тиімділігі</w:t>
            </w:r>
          </w:p>
        </w:tc>
        <w:tc>
          <w:tcPr>
            <w:tcW w:w="580" w:type="dxa"/>
            <w:gridSpan w:val="2"/>
          </w:tcPr>
          <w:p w14:paraId="039CD77B"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98</w:t>
            </w:r>
          </w:p>
        </w:tc>
      </w:tr>
      <w:tr w:rsidR="00706195" w:rsidRPr="00706195" w14:paraId="6B9D2DD6" w14:textId="77777777" w:rsidTr="00841586">
        <w:trPr>
          <w:trHeight w:val="644"/>
        </w:trPr>
        <w:tc>
          <w:tcPr>
            <w:tcW w:w="718" w:type="dxa"/>
          </w:tcPr>
          <w:p w14:paraId="1DFDA331"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5.2.1</w:t>
            </w:r>
          </w:p>
        </w:tc>
        <w:tc>
          <w:tcPr>
            <w:tcW w:w="7873" w:type="dxa"/>
          </w:tcPr>
          <w:p w14:paraId="266A4221" w14:textId="77777777" w:rsidR="00706195" w:rsidRPr="00706195" w:rsidRDefault="00706195" w:rsidP="00706195">
            <w:pPr>
              <w:tabs>
                <w:tab w:val="left" w:pos="3257"/>
                <w:tab w:val="left" w:pos="5297"/>
                <w:tab w:val="left" w:pos="6877"/>
              </w:tabs>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 xml:space="preserve">Механикаландырылған жұмыстардың жекелеген түрлері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экономикалық</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көрсеткіштерді</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анықтау</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әдістері</w:t>
            </w:r>
          </w:p>
        </w:tc>
        <w:tc>
          <w:tcPr>
            <w:tcW w:w="580" w:type="dxa"/>
            <w:gridSpan w:val="2"/>
          </w:tcPr>
          <w:p w14:paraId="5577AFB9" w14:textId="77777777"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98</w:t>
            </w:r>
          </w:p>
        </w:tc>
      </w:tr>
      <w:tr w:rsidR="00706195" w:rsidRPr="00706195" w14:paraId="2B5384A7" w14:textId="77777777" w:rsidTr="00841586">
        <w:trPr>
          <w:trHeight w:val="321"/>
        </w:trPr>
        <w:tc>
          <w:tcPr>
            <w:tcW w:w="718" w:type="dxa"/>
          </w:tcPr>
          <w:p w14:paraId="07F45E96"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5.2.2</w:t>
            </w:r>
          </w:p>
        </w:tc>
        <w:tc>
          <w:tcPr>
            <w:tcW w:w="7873" w:type="dxa"/>
          </w:tcPr>
          <w:p w14:paraId="44DD4D13"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Ресурстарды</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үнемдеу</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көрсеткіштерін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анықтау</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әдістері</w:t>
            </w:r>
          </w:p>
        </w:tc>
        <w:tc>
          <w:tcPr>
            <w:tcW w:w="580" w:type="dxa"/>
            <w:gridSpan w:val="2"/>
          </w:tcPr>
          <w:p w14:paraId="78E2AEA9"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103</w:t>
            </w:r>
          </w:p>
        </w:tc>
      </w:tr>
      <w:tr w:rsidR="00706195" w:rsidRPr="00706195" w14:paraId="4158FD75" w14:textId="77777777" w:rsidTr="00841586">
        <w:trPr>
          <w:trHeight w:val="321"/>
        </w:trPr>
        <w:tc>
          <w:tcPr>
            <w:tcW w:w="718" w:type="dxa"/>
          </w:tcPr>
          <w:p w14:paraId="3E14CCDD" w14:textId="77777777" w:rsidR="00706195" w:rsidRPr="00706195" w:rsidRDefault="00706195" w:rsidP="00706195">
            <w:pPr>
              <w:jc w:val="both"/>
              <w:rPr>
                <w:rFonts w:ascii="Times New Roman" w:eastAsia="Times New Roman" w:hAnsi="Times New Roman" w:cs="Times New Roman"/>
                <w:sz w:val="28"/>
                <w:szCs w:val="28"/>
                <w:lang w:val="kk-KZ"/>
              </w:rPr>
            </w:pPr>
          </w:p>
        </w:tc>
        <w:tc>
          <w:tcPr>
            <w:tcW w:w="7873" w:type="dxa"/>
          </w:tcPr>
          <w:p w14:paraId="3F041E17"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5-бөлім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қорытынды</w:t>
            </w:r>
          </w:p>
        </w:tc>
        <w:tc>
          <w:tcPr>
            <w:tcW w:w="580" w:type="dxa"/>
            <w:gridSpan w:val="2"/>
          </w:tcPr>
          <w:p w14:paraId="1C033019"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106</w:t>
            </w:r>
          </w:p>
        </w:tc>
      </w:tr>
      <w:tr w:rsidR="00706195" w:rsidRPr="00706195" w14:paraId="1DCAD930" w14:textId="77777777" w:rsidTr="00841586">
        <w:trPr>
          <w:trHeight w:val="322"/>
        </w:trPr>
        <w:tc>
          <w:tcPr>
            <w:tcW w:w="8591" w:type="dxa"/>
            <w:gridSpan w:val="2"/>
          </w:tcPr>
          <w:p w14:paraId="0E004B32"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ҚОРЫТЫНДЫ</w:t>
            </w:r>
          </w:p>
        </w:tc>
        <w:tc>
          <w:tcPr>
            <w:tcW w:w="580" w:type="dxa"/>
            <w:gridSpan w:val="2"/>
          </w:tcPr>
          <w:p w14:paraId="3C5180E6"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108</w:t>
            </w:r>
          </w:p>
        </w:tc>
      </w:tr>
      <w:tr w:rsidR="00706195" w:rsidRPr="00706195" w14:paraId="07F9CFAA" w14:textId="77777777" w:rsidTr="00841586">
        <w:trPr>
          <w:trHeight w:val="322"/>
        </w:trPr>
        <w:tc>
          <w:tcPr>
            <w:tcW w:w="8591" w:type="dxa"/>
            <w:gridSpan w:val="2"/>
          </w:tcPr>
          <w:p w14:paraId="09FAD3EB" w14:textId="77777777" w:rsidR="00706195" w:rsidRPr="00706195" w:rsidRDefault="00706195" w:rsidP="00706195">
            <w:pPr>
              <w:spacing w:line="302" w:lineRule="exact"/>
              <w:ind w:left="50"/>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pacing w:val="-2"/>
                <w:sz w:val="28"/>
                <w:szCs w:val="28"/>
                <w:lang w:val="kk-KZ"/>
              </w:rPr>
              <w:t>ПАЙДАЛАНЫЛҒАН</w:t>
            </w:r>
            <w:r w:rsidRPr="00706195">
              <w:rPr>
                <w:rFonts w:ascii="Times New Roman" w:eastAsia="Times New Roman" w:hAnsi="Times New Roman" w:cs="Times New Roman"/>
                <w:b/>
                <w:spacing w:val="-9"/>
                <w:sz w:val="28"/>
                <w:szCs w:val="28"/>
                <w:lang w:val="kk-KZ"/>
              </w:rPr>
              <w:t xml:space="preserve"> </w:t>
            </w:r>
            <w:r w:rsidRPr="00706195">
              <w:rPr>
                <w:rFonts w:ascii="Times New Roman" w:eastAsia="Times New Roman" w:hAnsi="Times New Roman" w:cs="Times New Roman"/>
                <w:b/>
                <w:spacing w:val="-2"/>
                <w:sz w:val="28"/>
                <w:szCs w:val="28"/>
                <w:lang w:val="kk-KZ"/>
              </w:rPr>
              <w:t>ӘДЕБИЕТТЕР</w:t>
            </w:r>
          </w:p>
        </w:tc>
        <w:tc>
          <w:tcPr>
            <w:tcW w:w="580" w:type="dxa"/>
            <w:gridSpan w:val="2"/>
          </w:tcPr>
          <w:p w14:paraId="76A08ACD" w14:textId="77777777"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111</w:t>
            </w:r>
          </w:p>
        </w:tc>
      </w:tr>
      <w:tr w:rsidR="00706195" w:rsidRPr="00706195" w14:paraId="24AA9B2D" w14:textId="77777777" w:rsidTr="00841586">
        <w:trPr>
          <w:trHeight w:val="321"/>
        </w:trPr>
        <w:tc>
          <w:tcPr>
            <w:tcW w:w="8591" w:type="dxa"/>
            <w:gridSpan w:val="2"/>
          </w:tcPr>
          <w:p w14:paraId="15A06389"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8"/>
                <w:sz w:val="28"/>
                <w:szCs w:val="28"/>
                <w:lang w:val="kk-KZ"/>
              </w:rPr>
              <w:t xml:space="preserve"> </w:t>
            </w:r>
            <w:r w:rsidRPr="00706195">
              <w:rPr>
                <w:rFonts w:ascii="Times New Roman" w:eastAsia="Times New Roman" w:hAnsi="Times New Roman" w:cs="Times New Roman"/>
                <w:b/>
                <w:sz w:val="28"/>
                <w:szCs w:val="28"/>
                <w:lang w:val="kk-KZ"/>
              </w:rPr>
              <w:t>А</w:t>
            </w:r>
            <w:r w:rsidRPr="00706195">
              <w:rPr>
                <w:rFonts w:ascii="Times New Roman" w:eastAsia="Times New Roman" w:hAnsi="Times New Roman" w:cs="Times New Roman"/>
                <w:b/>
                <w:spacing w:val="-9"/>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сіңіргішінің</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анкер</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сызбасы</w:t>
            </w:r>
          </w:p>
        </w:tc>
        <w:tc>
          <w:tcPr>
            <w:tcW w:w="580" w:type="dxa"/>
            <w:gridSpan w:val="2"/>
          </w:tcPr>
          <w:p w14:paraId="451729C7" w14:textId="33A85572"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w:t>
            </w:r>
            <w:r w:rsidR="0020549F">
              <w:rPr>
                <w:rFonts w:ascii="Times New Roman" w:eastAsia="Times New Roman" w:hAnsi="Times New Roman" w:cs="Times New Roman"/>
                <w:spacing w:val="-5"/>
                <w:sz w:val="28"/>
                <w:szCs w:val="28"/>
                <w:lang w:val="kk-KZ"/>
              </w:rPr>
              <w:t>19</w:t>
            </w:r>
          </w:p>
        </w:tc>
      </w:tr>
      <w:tr w:rsidR="00706195" w:rsidRPr="00706195" w14:paraId="3FDC9C6F" w14:textId="77777777" w:rsidTr="00841586">
        <w:trPr>
          <w:trHeight w:val="322"/>
        </w:trPr>
        <w:tc>
          <w:tcPr>
            <w:tcW w:w="8591" w:type="dxa"/>
            <w:gridSpan w:val="2"/>
          </w:tcPr>
          <w:p w14:paraId="400FC5B2"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7"/>
                <w:sz w:val="28"/>
                <w:szCs w:val="28"/>
                <w:lang w:val="kk-KZ"/>
              </w:rPr>
              <w:t xml:space="preserve"> </w:t>
            </w:r>
            <w:r w:rsidRPr="00706195">
              <w:rPr>
                <w:rFonts w:ascii="Times New Roman" w:eastAsia="Times New Roman" w:hAnsi="Times New Roman" w:cs="Times New Roman"/>
                <w:b/>
                <w:sz w:val="28"/>
                <w:szCs w:val="28"/>
                <w:lang w:val="kk-KZ"/>
              </w:rPr>
              <w:t>Ә</w:t>
            </w:r>
            <w:r w:rsidRPr="00706195">
              <w:rPr>
                <w:rFonts w:ascii="Times New Roman" w:eastAsia="Times New Roman" w:hAnsi="Times New Roman" w:cs="Times New Roman"/>
                <w:b/>
                <w:spacing w:val="-7"/>
                <w:sz w:val="28"/>
                <w:szCs w:val="28"/>
                <w:lang w:val="kk-KZ"/>
              </w:rPr>
              <w:t xml:space="preserve"> </w:t>
            </w:r>
            <w:r w:rsidRPr="00706195">
              <w:rPr>
                <w:rFonts w:ascii="Times New Roman" w:eastAsia="Times New Roman" w:hAnsi="Times New Roman" w:cs="Times New Roman"/>
                <w:b/>
                <w:sz w:val="28"/>
                <w:szCs w:val="28"/>
                <w:lang w:val="kk-KZ"/>
              </w:rPr>
              <w:t>-</w:t>
            </w:r>
            <w:r w:rsidRPr="00706195">
              <w:rPr>
                <w:rFonts w:ascii="Times New Roman" w:eastAsia="Times New Roman" w:hAnsi="Times New Roman" w:cs="Times New Roman"/>
                <w:b/>
                <w:spacing w:val="-7"/>
                <w:sz w:val="28"/>
                <w:szCs w:val="28"/>
                <w:lang w:val="kk-KZ"/>
              </w:rPr>
              <w:t xml:space="preserve"> </w:t>
            </w:r>
            <w:r w:rsidRPr="00706195">
              <w:rPr>
                <w:rFonts w:ascii="Times New Roman" w:eastAsia="Times New Roman" w:hAnsi="Times New Roman" w:cs="Times New Roman"/>
                <w:spacing w:val="-2"/>
                <w:sz w:val="28"/>
                <w:szCs w:val="28"/>
                <w:lang w:val="kk-KZ"/>
              </w:rPr>
              <w:t>Патенттер</w:t>
            </w:r>
          </w:p>
        </w:tc>
        <w:tc>
          <w:tcPr>
            <w:tcW w:w="580" w:type="dxa"/>
            <w:gridSpan w:val="2"/>
          </w:tcPr>
          <w:p w14:paraId="382007EB" w14:textId="23684CCF"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12</w:t>
            </w:r>
            <w:r w:rsidR="0020549F">
              <w:rPr>
                <w:rFonts w:ascii="Times New Roman" w:eastAsia="Times New Roman" w:hAnsi="Times New Roman" w:cs="Times New Roman"/>
                <w:spacing w:val="-5"/>
                <w:sz w:val="28"/>
                <w:szCs w:val="28"/>
                <w:lang w:val="kk-KZ"/>
              </w:rPr>
              <w:t>0</w:t>
            </w:r>
          </w:p>
        </w:tc>
      </w:tr>
      <w:tr w:rsidR="00706195" w:rsidRPr="00706195" w14:paraId="4BEC16E4" w14:textId="77777777" w:rsidTr="00841586">
        <w:trPr>
          <w:trHeight w:val="643"/>
        </w:trPr>
        <w:tc>
          <w:tcPr>
            <w:tcW w:w="8591" w:type="dxa"/>
            <w:gridSpan w:val="2"/>
          </w:tcPr>
          <w:p w14:paraId="0D6A34E8"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2"/>
                <w:sz w:val="28"/>
                <w:szCs w:val="28"/>
                <w:lang w:val="kk-KZ"/>
              </w:rPr>
              <w:t xml:space="preserve"> </w:t>
            </w:r>
            <w:r w:rsidRPr="00706195">
              <w:rPr>
                <w:rFonts w:ascii="Times New Roman" w:eastAsia="Times New Roman" w:hAnsi="Times New Roman" w:cs="Times New Roman"/>
                <w:b/>
                <w:sz w:val="28"/>
                <w:szCs w:val="28"/>
                <w:lang w:val="kk-KZ"/>
              </w:rPr>
              <w:t>Б</w:t>
            </w:r>
            <w:r w:rsidRPr="00706195">
              <w:rPr>
                <w:rFonts w:ascii="Times New Roman" w:eastAsia="Times New Roman" w:hAnsi="Times New Roman" w:cs="Times New Roman"/>
                <w:b/>
                <w:spacing w:val="1"/>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Эксперименттік</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сынақ нәт</w:t>
            </w:r>
            <w:r w:rsidRPr="00706195">
              <w:rPr>
                <w:rFonts w:ascii="Times New Roman" w:eastAsia="Times New Roman" w:hAnsi="Times New Roman" w:cs="Times New Roman"/>
                <w:sz w:val="28"/>
                <w:szCs w:val="28"/>
                <w:lang w:val="ru-RU"/>
              </w:rPr>
              <w:t>и</w:t>
            </w:r>
            <w:r w:rsidRPr="00706195">
              <w:rPr>
                <w:rFonts w:ascii="Times New Roman" w:eastAsia="Times New Roman" w:hAnsi="Times New Roman" w:cs="Times New Roman"/>
                <w:sz w:val="28"/>
                <w:szCs w:val="28"/>
                <w:lang w:val="kk-KZ"/>
              </w:rPr>
              <w:t>желерін</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оқу</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pacing w:val="-2"/>
                <w:sz w:val="28"/>
                <w:szCs w:val="28"/>
                <w:lang w:val="kk-KZ"/>
              </w:rPr>
              <w:t>процесіне</w:t>
            </w:r>
          </w:p>
          <w:p w14:paraId="3E7C4EF2" w14:textId="77777777" w:rsidR="00706195" w:rsidRPr="00706195" w:rsidRDefault="00706195" w:rsidP="00706195">
            <w:pPr>
              <w:spacing w:line="308"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енгізу</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актілері</w:t>
            </w:r>
          </w:p>
        </w:tc>
        <w:tc>
          <w:tcPr>
            <w:tcW w:w="580" w:type="dxa"/>
            <w:gridSpan w:val="2"/>
          </w:tcPr>
          <w:p w14:paraId="41ED6943" w14:textId="7CF2CD7E"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12</w:t>
            </w:r>
            <w:r w:rsidR="0020549F">
              <w:rPr>
                <w:rFonts w:ascii="Times New Roman" w:eastAsia="Times New Roman" w:hAnsi="Times New Roman" w:cs="Times New Roman"/>
                <w:spacing w:val="-5"/>
                <w:sz w:val="28"/>
                <w:szCs w:val="28"/>
                <w:lang w:val="kk-KZ"/>
              </w:rPr>
              <w:t>2</w:t>
            </w:r>
          </w:p>
        </w:tc>
      </w:tr>
      <w:tr w:rsidR="00706195" w:rsidRPr="00706195" w14:paraId="4D6CAE9B" w14:textId="77777777" w:rsidTr="00841586">
        <w:trPr>
          <w:trHeight w:val="322"/>
        </w:trPr>
        <w:tc>
          <w:tcPr>
            <w:tcW w:w="8591" w:type="dxa"/>
            <w:gridSpan w:val="2"/>
          </w:tcPr>
          <w:p w14:paraId="3B3703B7" w14:textId="77777777" w:rsidR="00706195" w:rsidRPr="00706195" w:rsidRDefault="00706195" w:rsidP="00706195">
            <w:pPr>
              <w:spacing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7"/>
                <w:sz w:val="28"/>
                <w:szCs w:val="28"/>
                <w:lang w:val="kk-KZ"/>
              </w:rPr>
              <w:t xml:space="preserve"> </w:t>
            </w:r>
            <w:r w:rsidRPr="00706195">
              <w:rPr>
                <w:rFonts w:ascii="Times New Roman" w:eastAsia="Times New Roman" w:hAnsi="Times New Roman" w:cs="Times New Roman"/>
                <w:b/>
                <w:sz w:val="28"/>
                <w:szCs w:val="28"/>
                <w:lang w:val="kk-KZ"/>
              </w:rPr>
              <w:t>В</w:t>
            </w:r>
            <w:r w:rsidRPr="00706195">
              <w:rPr>
                <w:rFonts w:ascii="Times New Roman" w:eastAsia="Times New Roman" w:hAnsi="Times New Roman" w:cs="Times New Roman"/>
                <w:b/>
                <w:spacing w:val="-7"/>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Сертификаттар</w:t>
            </w:r>
          </w:p>
        </w:tc>
        <w:tc>
          <w:tcPr>
            <w:tcW w:w="580" w:type="dxa"/>
            <w:gridSpan w:val="2"/>
          </w:tcPr>
          <w:p w14:paraId="489669FB" w14:textId="7FD87E2F" w:rsidR="00706195" w:rsidRPr="00706195" w:rsidRDefault="00706195" w:rsidP="00706195">
            <w:pPr>
              <w:spacing w:line="302"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12</w:t>
            </w:r>
            <w:r w:rsidR="0020549F">
              <w:rPr>
                <w:rFonts w:ascii="Times New Roman" w:eastAsia="Times New Roman" w:hAnsi="Times New Roman" w:cs="Times New Roman"/>
                <w:spacing w:val="-5"/>
                <w:sz w:val="28"/>
                <w:szCs w:val="28"/>
                <w:lang w:val="kk-KZ"/>
              </w:rPr>
              <w:t>6</w:t>
            </w:r>
          </w:p>
        </w:tc>
      </w:tr>
      <w:tr w:rsidR="00706195" w:rsidRPr="00706195" w14:paraId="4610AA01" w14:textId="77777777" w:rsidTr="00841586">
        <w:trPr>
          <w:trHeight w:val="643"/>
        </w:trPr>
        <w:tc>
          <w:tcPr>
            <w:tcW w:w="8591" w:type="dxa"/>
            <w:gridSpan w:val="2"/>
          </w:tcPr>
          <w:p w14:paraId="5D7343C7"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55"/>
                <w:sz w:val="28"/>
                <w:szCs w:val="28"/>
                <w:lang w:val="kk-KZ"/>
              </w:rPr>
              <w:t xml:space="preserve"> </w:t>
            </w:r>
            <w:r w:rsidRPr="00706195">
              <w:rPr>
                <w:rFonts w:ascii="Times New Roman" w:eastAsia="Times New Roman" w:hAnsi="Times New Roman" w:cs="Times New Roman"/>
                <w:b/>
                <w:sz w:val="28"/>
                <w:szCs w:val="28"/>
                <w:lang w:val="kk-KZ"/>
              </w:rPr>
              <w:t>Г</w:t>
            </w:r>
            <w:r w:rsidRPr="00706195">
              <w:rPr>
                <w:rFonts w:ascii="Times New Roman" w:eastAsia="Times New Roman" w:hAnsi="Times New Roman" w:cs="Times New Roman"/>
                <w:b/>
                <w:spacing w:val="5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z w:val="28"/>
                <w:szCs w:val="28"/>
                <w:lang w:val="kk-KZ"/>
              </w:rPr>
              <w:t>«Агроинженерия,</w:t>
            </w:r>
            <w:r w:rsidRPr="00706195">
              <w:rPr>
                <w:rFonts w:ascii="Times New Roman" w:eastAsia="Times New Roman" w:hAnsi="Times New Roman" w:cs="Times New Roman"/>
                <w:spacing w:val="56"/>
                <w:sz w:val="28"/>
                <w:szCs w:val="28"/>
                <w:lang w:val="kk-KZ"/>
              </w:rPr>
              <w:t xml:space="preserve"> </w:t>
            </w:r>
            <w:r w:rsidRPr="00706195">
              <w:rPr>
                <w:rFonts w:ascii="Times New Roman" w:eastAsia="Times New Roman" w:hAnsi="Times New Roman" w:cs="Times New Roman"/>
                <w:sz w:val="28"/>
                <w:szCs w:val="28"/>
                <w:lang w:val="kk-KZ"/>
              </w:rPr>
              <w:t>механика</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z w:val="28"/>
                <w:szCs w:val="28"/>
                <w:lang w:val="kk-KZ"/>
              </w:rPr>
              <w:t>металл</w:t>
            </w:r>
            <w:r w:rsidRPr="00706195">
              <w:rPr>
                <w:rFonts w:ascii="Times New Roman" w:eastAsia="Times New Roman" w:hAnsi="Times New Roman" w:cs="Times New Roman"/>
                <w:spacing w:val="55"/>
                <w:sz w:val="28"/>
                <w:szCs w:val="28"/>
                <w:lang w:val="kk-KZ"/>
              </w:rPr>
              <w:t xml:space="preserve"> </w:t>
            </w:r>
            <w:r w:rsidRPr="00706195">
              <w:rPr>
                <w:rFonts w:ascii="Times New Roman" w:eastAsia="Times New Roman" w:hAnsi="Times New Roman" w:cs="Times New Roman"/>
                <w:spacing w:val="-2"/>
                <w:sz w:val="28"/>
                <w:szCs w:val="28"/>
                <w:lang w:val="kk-KZ"/>
              </w:rPr>
              <w:t>өңдеу»</w:t>
            </w:r>
            <w:r w:rsidRPr="00706195">
              <w:rPr>
                <w:rFonts w:ascii="Times New Roman" w:eastAsia="Times New Roman" w:hAnsi="Times New Roman" w:cs="Times New Roman"/>
                <w:sz w:val="28"/>
                <w:szCs w:val="28"/>
                <w:lang w:val="kk-KZ"/>
              </w:rPr>
              <w:t xml:space="preserve"> БББТ-ның </w:t>
            </w:r>
            <w:r w:rsidRPr="00706195">
              <w:rPr>
                <w:rFonts w:ascii="Times New Roman" w:eastAsia="Times New Roman" w:hAnsi="Times New Roman" w:cs="Times New Roman"/>
                <w:spacing w:val="-2"/>
                <w:sz w:val="28"/>
                <w:szCs w:val="28"/>
                <w:lang w:val="kk-KZ"/>
              </w:rPr>
              <w:t>кеңейтілген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отырысының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хаттамасы</w:t>
            </w:r>
          </w:p>
        </w:tc>
        <w:tc>
          <w:tcPr>
            <w:tcW w:w="580" w:type="dxa"/>
            <w:gridSpan w:val="2"/>
          </w:tcPr>
          <w:p w14:paraId="29FC1079" w14:textId="2407F6D9"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13</w:t>
            </w:r>
            <w:r w:rsidR="0020549F">
              <w:rPr>
                <w:rFonts w:ascii="Times New Roman" w:eastAsia="Times New Roman" w:hAnsi="Times New Roman" w:cs="Times New Roman"/>
                <w:spacing w:val="-5"/>
                <w:sz w:val="28"/>
                <w:szCs w:val="28"/>
                <w:lang w:val="kk-KZ"/>
              </w:rPr>
              <w:t>3</w:t>
            </w:r>
          </w:p>
        </w:tc>
      </w:tr>
      <w:tr w:rsidR="00706195" w:rsidRPr="00706195" w14:paraId="682E58D4" w14:textId="77777777" w:rsidTr="00841586">
        <w:trPr>
          <w:trHeight w:val="644"/>
        </w:trPr>
        <w:tc>
          <w:tcPr>
            <w:tcW w:w="8591" w:type="dxa"/>
            <w:gridSpan w:val="2"/>
          </w:tcPr>
          <w:p w14:paraId="0856BD1C"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44"/>
                <w:sz w:val="28"/>
                <w:szCs w:val="28"/>
                <w:lang w:val="kk-KZ"/>
              </w:rPr>
              <w:t xml:space="preserve"> </w:t>
            </w:r>
            <w:r w:rsidRPr="00706195">
              <w:rPr>
                <w:rFonts w:ascii="Times New Roman" w:eastAsia="Times New Roman" w:hAnsi="Times New Roman" w:cs="Times New Roman"/>
                <w:b/>
                <w:sz w:val="28"/>
                <w:szCs w:val="28"/>
                <w:lang w:val="kk-KZ"/>
              </w:rPr>
              <w:t>Ғ</w:t>
            </w:r>
            <w:r w:rsidRPr="00706195">
              <w:rPr>
                <w:rFonts w:ascii="Times New Roman" w:eastAsia="Times New Roman" w:hAnsi="Times New Roman" w:cs="Times New Roman"/>
                <w:b/>
                <w:spacing w:val="4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6"/>
                <w:sz w:val="28"/>
                <w:szCs w:val="28"/>
                <w:lang w:val="kk-KZ"/>
              </w:rPr>
              <w:t xml:space="preserve"> </w:t>
            </w:r>
            <w:r w:rsidRPr="00706195">
              <w:rPr>
                <w:rFonts w:ascii="Times New Roman" w:eastAsia="Times New Roman" w:hAnsi="Times New Roman" w:cs="Times New Roman"/>
                <w:sz w:val="28"/>
                <w:szCs w:val="28"/>
                <w:lang w:val="kk-KZ"/>
              </w:rPr>
              <w:t>Негізгі</w:t>
            </w:r>
            <w:r w:rsidRPr="00706195">
              <w:rPr>
                <w:rFonts w:ascii="Times New Roman" w:eastAsia="Times New Roman" w:hAnsi="Times New Roman" w:cs="Times New Roman"/>
                <w:spacing w:val="45"/>
                <w:sz w:val="28"/>
                <w:szCs w:val="28"/>
                <w:lang w:val="kk-KZ"/>
              </w:rPr>
              <w:t xml:space="preserve"> </w:t>
            </w:r>
            <w:r w:rsidRPr="00706195">
              <w:rPr>
                <w:rFonts w:ascii="Times New Roman" w:eastAsia="Times New Roman" w:hAnsi="Times New Roman" w:cs="Times New Roman"/>
                <w:sz w:val="28"/>
                <w:szCs w:val="28"/>
                <w:lang w:val="kk-KZ"/>
              </w:rPr>
              <w:t>агротехникалық</w:t>
            </w:r>
            <w:r w:rsidRPr="00706195">
              <w:rPr>
                <w:rFonts w:ascii="Times New Roman" w:eastAsia="Times New Roman" w:hAnsi="Times New Roman" w:cs="Times New Roman"/>
                <w:spacing w:val="44"/>
                <w:sz w:val="28"/>
                <w:szCs w:val="28"/>
                <w:lang w:val="kk-KZ"/>
              </w:rPr>
              <w:t xml:space="preserve"> </w:t>
            </w:r>
            <w:r w:rsidRPr="00706195">
              <w:rPr>
                <w:rFonts w:ascii="Times New Roman" w:eastAsia="Times New Roman" w:hAnsi="Times New Roman" w:cs="Times New Roman"/>
                <w:sz w:val="28"/>
                <w:szCs w:val="28"/>
                <w:lang w:val="kk-KZ"/>
              </w:rPr>
              <w:t>тиімділік</w:t>
            </w:r>
            <w:r w:rsidRPr="00706195">
              <w:rPr>
                <w:rFonts w:ascii="Times New Roman" w:eastAsia="Times New Roman" w:hAnsi="Times New Roman" w:cs="Times New Roman"/>
                <w:spacing w:val="44"/>
                <w:sz w:val="28"/>
                <w:szCs w:val="28"/>
                <w:lang w:val="kk-KZ"/>
              </w:rPr>
              <w:t xml:space="preserve"> </w:t>
            </w:r>
            <w:r w:rsidRPr="00706195">
              <w:rPr>
                <w:rFonts w:ascii="Times New Roman" w:eastAsia="Times New Roman" w:hAnsi="Times New Roman" w:cs="Times New Roman"/>
                <w:spacing w:val="-2"/>
                <w:sz w:val="28"/>
                <w:szCs w:val="28"/>
                <w:lang w:val="kk-KZ"/>
              </w:rPr>
              <w:t>көрсеткіштерін</w:t>
            </w:r>
          </w:p>
          <w:p w14:paraId="02A19F5C" w14:textId="77777777" w:rsidR="00706195" w:rsidRPr="00706195" w:rsidRDefault="00706195" w:rsidP="00706195">
            <w:pPr>
              <w:spacing w:before="1" w:line="308"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анықтау</w:t>
            </w:r>
          </w:p>
        </w:tc>
        <w:tc>
          <w:tcPr>
            <w:tcW w:w="580" w:type="dxa"/>
            <w:gridSpan w:val="2"/>
          </w:tcPr>
          <w:p w14:paraId="0D6B4B24" w14:textId="69042038"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13</w:t>
            </w:r>
            <w:r w:rsidR="0020549F">
              <w:rPr>
                <w:rFonts w:ascii="Times New Roman" w:eastAsia="Times New Roman" w:hAnsi="Times New Roman" w:cs="Times New Roman"/>
                <w:spacing w:val="-5"/>
                <w:sz w:val="28"/>
                <w:szCs w:val="28"/>
                <w:lang w:val="kk-KZ"/>
              </w:rPr>
              <w:t>5</w:t>
            </w:r>
          </w:p>
        </w:tc>
      </w:tr>
      <w:tr w:rsidR="00706195" w:rsidRPr="00706195" w14:paraId="41566726" w14:textId="77777777" w:rsidTr="00841586">
        <w:trPr>
          <w:trHeight w:val="643"/>
        </w:trPr>
        <w:tc>
          <w:tcPr>
            <w:tcW w:w="8591" w:type="dxa"/>
            <w:gridSpan w:val="2"/>
          </w:tcPr>
          <w:p w14:paraId="5512A910"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43"/>
                <w:sz w:val="28"/>
                <w:szCs w:val="28"/>
                <w:lang w:val="kk-KZ"/>
              </w:rPr>
              <w:t xml:space="preserve"> </w:t>
            </w:r>
            <w:r w:rsidRPr="00706195">
              <w:rPr>
                <w:rFonts w:ascii="Times New Roman" w:eastAsia="Times New Roman" w:hAnsi="Times New Roman" w:cs="Times New Roman"/>
                <w:b/>
                <w:sz w:val="28"/>
                <w:szCs w:val="28"/>
                <w:lang w:val="kk-KZ"/>
              </w:rPr>
              <w:t>Д</w:t>
            </w:r>
            <w:r w:rsidRPr="00706195">
              <w:rPr>
                <w:rFonts w:ascii="Times New Roman" w:eastAsia="Times New Roman" w:hAnsi="Times New Roman" w:cs="Times New Roman"/>
                <w:b/>
                <w:spacing w:val="42"/>
                <w:sz w:val="28"/>
                <w:szCs w:val="28"/>
                <w:lang w:val="kk-KZ"/>
              </w:rPr>
              <w:t xml:space="preserve"> </w:t>
            </w:r>
            <w:r w:rsidRPr="00706195">
              <w:rPr>
                <w:rFonts w:ascii="Times New Roman" w:eastAsia="Times New Roman" w:hAnsi="Times New Roman" w:cs="Times New Roman"/>
                <w:b/>
                <w:sz w:val="28"/>
                <w:szCs w:val="28"/>
                <w:lang w:val="kk-KZ"/>
              </w:rPr>
              <w:t>–</w:t>
            </w:r>
            <w:r w:rsidRPr="00706195">
              <w:rPr>
                <w:rFonts w:ascii="Times New Roman" w:eastAsia="Times New Roman" w:hAnsi="Times New Roman" w:cs="Times New Roman"/>
                <w:b/>
                <w:spacing w:val="44"/>
                <w:sz w:val="28"/>
                <w:szCs w:val="28"/>
                <w:lang w:val="kk-KZ"/>
              </w:rPr>
              <w:t xml:space="preserve"> </w:t>
            </w:r>
            <w:r w:rsidRPr="00706195">
              <w:rPr>
                <w:rFonts w:ascii="Times New Roman" w:eastAsia="Times New Roman" w:hAnsi="Times New Roman" w:cs="Times New Roman"/>
                <w:sz w:val="28"/>
                <w:szCs w:val="28"/>
                <w:lang w:val="kk-KZ"/>
              </w:rPr>
              <w:t>Негізгі</w:t>
            </w:r>
            <w:r w:rsidRPr="00706195">
              <w:rPr>
                <w:rFonts w:ascii="Times New Roman" w:eastAsia="Times New Roman" w:hAnsi="Times New Roman" w:cs="Times New Roman"/>
                <w:spacing w:val="43"/>
                <w:sz w:val="28"/>
                <w:szCs w:val="28"/>
                <w:lang w:val="kk-KZ"/>
              </w:rPr>
              <w:t xml:space="preserve"> </w:t>
            </w:r>
            <w:r w:rsidRPr="00706195">
              <w:rPr>
                <w:rFonts w:ascii="Times New Roman" w:eastAsia="Times New Roman" w:hAnsi="Times New Roman" w:cs="Times New Roman"/>
                <w:sz w:val="28"/>
                <w:szCs w:val="28"/>
                <w:lang w:val="kk-KZ"/>
              </w:rPr>
              <w:t>агротехникалық</w:t>
            </w:r>
            <w:r w:rsidRPr="00706195">
              <w:rPr>
                <w:rFonts w:ascii="Times New Roman" w:eastAsia="Times New Roman" w:hAnsi="Times New Roman" w:cs="Times New Roman"/>
                <w:spacing w:val="42"/>
                <w:sz w:val="28"/>
                <w:szCs w:val="28"/>
                <w:lang w:val="kk-KZ"/>
              </w:rPr>
              <w:t xml:space="preserve"> </w:t>
            </w:r>
            <w:r w:rsidRPr="00706195">
              <w:rPr>
                <w:rFonts w:ascii="Times New Roman" w:eastAsia="Times New Roman" w:hAnsi="Times New Roman" w:cs="Times New Roman"/>
                <w:sz w:val="28"/>
                <w:szCs w:val="28"/>
                <w:lang w:val="kk-KZ"/>
              </w:rPr>
              <w:t>тиімділік</w:t>
            </w:r>
            <w:r w:rsidRPr="00706195">
              <w:rPr>
                <w:rFonts w:ascii="Times New Roman" w:eastAsia="Times New Roman" w:hAnsi="Times New Roman" w:cs="Times New Roman"/>
                <w:spacing w:val="42"/>
                <w:sz w:val="28"/>
                <w:szCs w:val="28"/>
                <w:lang w:val="kk-KZ"/>
              </w:rPr>
              <w:t xml:space="preserve"> </w:t>
            </w:r>
            <w:r w:rsidRPr="00706195">
              <w:rPr>
                <w:rFonts w:ascii="Times New Roman" w:eastAsia="Times New Roman" w:hAnsi="Times New Roman" w:cs="Times New Roman"/>
                <w:spacing w:val="-2"/>
                <w:sz w:val="28"/>
                <w:szCs w:val="28"/>
                <w:lang w:val="kk-KZ"/>
              </w:rPr>
              <w:t>көрсеткіштерін</w:t>
            </w:r>
          </w:p>
          <w:p w14:paraId="47ECA1CE" w14:textId="77777777" w:rsidR="00706195" w:rsidRPr="00706195" w:rsidRDefault="00706195" w:rsidP="00706195">
            <w:pPr>
              <w:spacing w:line="308"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бағалау</w:t>
            </w:r>
          </w:p>
        </w:tc>
        <w:tc>
          <w:tcPr>
            <w:tcW w:w="580" w:type="dxa"/>
            <w:gridSpan w:val="2"/>
          </w:tcPr>
          <w:p w14:paraId="5C083141" w14:textId="7A944EF5"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13</w:t>
            </w:r>
            <w:r w:rsidR="0020549F">
              <w:rPr>
                <w:rFonts w:ascii="Times New Roman" w:eastAsia="Times New Roman" w:hAnsi="Times New Roman" w:cs="Times New Roman"/>
                <w:spacing w:val="-5"/>
                <w:sz w:val="28"/>
                <w:szCs w:val="28"/>
                <w:lang w:val="kk-KZ"/>
              </w:rPr>
              <w:t>7</w:t>
            </w:r>
          </w:p>
        </w:tc>
      </w:tr>
      <w:tr w:rsidR="00706195" w:rsidRPr="00706195" w14:paraId="516546AF" w14:textId="77777777" w:rsidTr="00841586">
        <w:trPr>
          <w:trHeight w:val="638"/>
        </w:trPr>
        <w:tc>
          <w:tcPr>
            <w:tcW w:w="8591" w:type="dxa"/>
            <w:gridSpan w:val="2"/>
          </w:tcPr>
          <w:p w14:paraId="2AC00329" w14:textId="77777777" w:rsidR="00706195" w:rsidRPr="00706195" w:rsidRDefault="00706195" w:rsidP="00706195">
            <w:pPr>
              <w:spacing w:line="316"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ҚОСЫМША</w:t>
            </w:r>
            <w:r w:rsidRPr="00706195">
              <w:rPr>
                <w:rFonts w:ascii="Times New Roman" w:eastAsia="Times New Roman" w:hAnsi="Times New Roman" w:cs="Times New Roman"/>
                <w:b/>
                <w:spacing w:val="32"/>
                <w:sz w:val="28"/>
                <w:szCs w:val="28"/>
                <w:lang w:val="kk-KZ"/>
              </w:rPr>
              <w:t xml:space="preserve"> </w:t>
            </w:r>
            <w:r w:rsidRPr="00706195">
              <w:rPr>
                <w:rFonts w:ascii="Times New Roman" w:eastAsia="Times New Roman" w:hAnsi="Times New Roman" w:cs="Times New Roman"/>
                <w:b/>
                <w:sz w:val="28"/>
                <w:szCs w:val="28"/>
                <w:lang w:val="kk-KZ"/>
              </w:rPr>
              <w:t>Е</w:t>
            </w:r>
            <w:r w:rsidRPr="00706195">
              <w:rPr>
                <w:rFonts w:ascii="Times New Roman" w:eastAsia="Times New Roman" w:hAnsi="Times New Roman" w:cs="Times New Roman"/>
                <w:b/>
                <w:spacing w:val="30"/>
                <w:sz w:val="28"/>
                <w:szCs w:val="28"/>
                <w:lang w:val="kk-KZ"/>
              </w:rPr>
              <w:t xml:space="preserve"> </w:t>
            </w:r>
            <w:r w:rsidRPr="00706195">
              <w:rPr>
                <w:rFonts w:ascii="Times New Roman" w:eastAsia="Times New Roman" w:hAnsi="Times New Roman" w:cs="Times New Roman"/>
                <w:b/>
                <w:sz w:val="28"/>
                <w:szCs w:val="28"/>
                <w:lang w:val="kk-KZ"/>
              </w:rPr>
              <w:t>–</w:t>
            </w:r>
            <w:r w:rsidRPr="00706195">
              <w:rPr>
                <w:rFonts w:ascii="Times New Roman" w:eastAsia="Times New Roman" w:hAnsi="Times New Roman" w:cs="Times New Roman"/>
                <w:b/>
                <w:spacing w:val="32"/>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30"/>
                <w:sz w:val="28"/>
                <w:szCs w:val="28"/>
                <w:lang w:val="kk-KZ"/>
              </w:rPr>
              <w:t xml:space="preserve"> </w:t>
            </w:r>
            <w:r w:rsidRPr="00706195">
              <w:rPr>
                <w:rFonts w:ascii="Times New Roman" w:eastAsia="Times New Roman" w:hAnsi="Times New Roman" w:cs="Times New Roman"/>
                <w:sz w:val="28"/>
                <w:szCs w:val="28"/>
                <w:lang w:val="kk-KZ"/>
              </w:rPr>
              <w:t>төзімділігі</w:t>
            </w:r>
            <w:r w:rsidRPr="00706195">
              <w:rPr>
                <w:rFonts w:ascii="Times New Roman" w:eastAsia="Times New Roman" w:hAnsi="Times New Roman" w:cs="Times New Roman"/>
                <w:spacing w:val="30"/>
                <w:sz w:val="28"/>
                <w:szCs w:val="28"/>
                <w:lang w:val="kk-KZ"/>
              </w:rPr>
              <w:t xml:space="preserve"> </w:t>
            </w:r>
            <w:r w:rsidRPr="00706195">
              <w:rPr>
                <w:rFonts w:ascii="Times New Roman" w:eastAsia="Times New Roman" w:hAnsi="Times New Roman" w:cs="Times New Roman"/>
                <w:sz w:val="28"/>
                <w:szCs w:val="28"/>
                <w:lang w:val="kk-KZ"/>
              </w:rPr>
              <w:t>жоғары</w:t>
            </w:r>
            <w:r w:rsidRPr="00706195">
              <w:rPr>
                <w:rFonts w:ascii="Times New Roman" w:eastAsia="Times New Roman" w:hAnsi="Times New Roman" w:cs="Times New Roman"/>
                <w:spacing w:val="31"/>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31"/>
                <w:sz w:val="28"/>
                <w:szCs w:val="28"/>
                <w:lang w:val="kk-KZ"/>
              </w:rPr>
              <w:t xml:space="preserve"> </w:t>
            </w:r>
            <w:r w:rsidRPr="00706195">
              <w:rPr>
                <w:rFonts w:ascii="Times New Roman" w:eastAsia="Times New Roman" w:hAnsi="Times New Roman" w:cs="Times New Roman"/>
                <w:sz w:val="28"/>
                <w:szCs w:val="28"/>
                <w:lang w:val="kk-KZ"/>
              </w:rPr>
              <w:t>анкерін</w:t>
            </w:r>
            <w:r w:rsidRPr="00706195">
              <w:rPr>
                <w:rFonts w:ascii="Times New Roman" w:eastAsia="Times New Roman" w:hAnsi="Times New Roman" w:cs="Times New Roman"/>
                <w:spacing w:val="30"/>
                <w:sz w:val="28"/>
                <w:szCs w:val="28"/>
                <w:lang w:val="kk-KZ"/>
              </w:rPr>
              <w:t xml:space="preserve"> </w:t>
            </w:r>
            <w:r w:rsidRPr="00706195">
              <w:rPr>
                <w:rFonts w:ascii="Times New Roman" w:eastAsia="Times New Roman" w:hAnsi="Times New Roman" w:cs="Times New Roman"/>
                <w:spacing w:val="-2"/>
                <w:sz w:val="28"/>
                <w:szCs w:val="28"/>
                <w:lang w:val="kk-KZ"/>
              </w:rPr>
              <w:t>жасау</w:t>
            </w:r>
          </w:p>
          <w:p w14:paraId="2345F405" w14:textId="77777777" w:rsidR="00706195" w:rsidRPr="00706195" w:rsidRDefault="00706195" w:rsidP="00706195">
            <w:pPr>
              <w:spacing w:before="1" w:line="302" w:lineRule="exact"/>
              <w:ind w:left="5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технологиясы</w:t>
            </w:r>
          </w:p>
        </w:tc>
        <w:tc>
          <w:tcPr>
            <w:tcW w:w="580" w:type="dxa"/>
            <w:gridSpan w:val="2"/>
          </w:tcPr>
          <w:p w14:paraId="4DAF192A" w14:textId="48C339B1" w:rsidR="00706195" w:rsidRPr="00706195" w:rsidRDefault="00706195" w:rsidP="00706195">
            <w:pPr>
              <w:spacing w:line="316" w:lineRule="exact"/>
              <w:ind w:left="108"/>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5"/>
                <w:sz w:val="28"/>
                <w:szCs w:val="28"/>
                <w:lang w:val="kk-KZ"/>
              </w:rPr>
              <w:t>14</w:t>
            </w:r>
            <w:r w:rsidR="0020549F">
              <w:rPr>
                <w:rFonts w:ascii="Times New Roman" w:eastAsia="Times New Roman" w:hAnsi="Times New Roman" w:cs="Times New Roman"/>
                <w:spacing w:val="-5"/>
                <w:sz w:val="28"/>
                <w:szCs w:val="28"/>
                <w:lang w:val="kk-KZ"/>
              </w:rPr>
              <w:t>1</w:t>
            </w:r>
          </w:p>
        </w:tc>
      </w:tr>
    </w:tbl>
    <w:p w14:paraId="2E101D23" w14:textId="5CDF361B" w:rsidR="00841586" w:rsidRDefault="00841586" w:rsidP="00706195">
      <w:pPr>
        <w:widowControl w:val="0"/>
        <w:autoSpaceDE w:val="0"/>
        <w:autoSpaceDN w:val="0"/>
        <w:spacing w:after="0" w:line="240" w:lineRule="auto"/>
        <w:rPr>
          <w:rFonts w:ascii="Times New Roman" w:eastAsia="Times New Roman" w:hAnsi="Times New Roman" w:cs="Times New Roman"/>
          <w:b/>
          <w:bCs/>
          <w:spacing w:val="-2"/>
          <w:sz w:val="28"/>
          <w:szCs w:val="28"/>
        </w:rPr>
      </w:pPr>
    </w:p>
    <w:p w14:paraId="7A2B95A1" w14:textId="77777777" w:rsidR="00841586" w:rsidRDefault="00841586">
      <w:pP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br w:type="page"/>
      </w:r>
    </w:p>
    <w:p w14:paraId="3B3A8827" w14:textId="77777777" w:rsidR="00706195" w:rsidRPr="00706195" w:rsidRDefault="00706195" w:rsidP="00706195">
      <w:pPr>
        <w:widowControl w:val="0"/>
        <w:autoSpaceDE w:val="0"/>
        <w:autoSpaceDN w:val="0"/>
        <w:spacing w:before="75" w:after="0" w:line="240" w:lineRule="auto"/>
        <w:ind w:right="78" w:firstLine="709"/>
        <w:jc w:val="center"/>
        <w:outlineLvl w:val="0"/>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pacing w:val="-2"/>
          <w:sz w:val="28"/>
          <w:szCs w:val="28"/>
          <w:lang w:val="kk-KZ"/>
        </w:rPr>
        <w:t>НОРМАТИВТІК</w:t>
      </w:r>
      <w:r w:rsidRPr="00706195">
        <w:rPr>
          <w:rFonts w:ascii="Times New Roman" w:eastAsia="Times New Roman" w:hAnsi="Times New Roman" w:cs="Times New Roman"/>
          <w:b/>
          <w:bCs/>
          <w:spacing w:val="-6"/>
          <w:sz w:val="28"/>
          <w:szCs w:val="28"/>
          <w:lang w:val="kk-KZ"/>
        </w:rPr>
        <w:t xml:space="preserve"> </w:t>
      </w:r>
      <w:r w:rsidRPr="00706195">
        <w:rPr>
          <w:rFonts w:ascii="Times New Roman" w:eastAsia="Times New Roman" w:hAnsi="Times New Roman" w:cs="Times New Roman"/>
          <w:b/>
          <w:bCs/>
          <w:spacing w:val="-2"/>
          <w:sz w:val="28"/>
          <w:szCs w:val="28"/>
          <w:lang w:val="kk-KZ"/>
        </w:rPr>
        <w:t>СІЛТЕМЕЛЕР</w:t>
      </w:r>
    </w:p>
    <w:p w14:paraId="4F862219"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b/>
          <w:sz w:val="28"/>
          <w:szCs w:val="28"/>
          <w:lang w:val="kk-KZ"/>
        </w:rPr>
      </w:pPr>
    </w:p>
    <w:p w14:paraId="67D7026E"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Диссертациялық жұмыста төменде келтірілген нормативтік сілтемелер </w:t>
      </w:r>
      <w:r w:rsidRPr="00706195">
        <w:rPr>
          <w:rFonts w:ascii="Times New Roman" w:eastAsia="Times New Roman" w:hAnsi="Times New Roman" w:cs="Times New Roman"/>
          <w:spacing w:val="-2"/>
          <w:sz w:val="28"/>
          <w:szCs w:val="28"/>
          <w:lang w:val="kk-KZ"/>
        </w:rPr>
        <w:t>қолданылды:</w:t>
      </w:r>
    </w:p>
    <w:p w14:paraId="3E851EA3"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7.32–2017 — Ғылыми-зерттеу жұмысы туралы есеп. Құрылымы және рәсімдеу ережелері.</w:t>
      </w:r>
    </w:p>
    <w:p w14:paraId="13F5238A"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7.1–2003 – Библиографиялық жазба. Библиографиялық сипаттама. Жалпы талаптар және құрастыру ережелері</w:t>
      </w:r>
    </w:p>
    <w:p w14:paraId="3E61342F"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7.0.5–2008 – Библиографиялық сілтеме. Жалпы талаптар және құрастыру ережелері.</w:t>
      </w:r>
    </w:p>
    <w:p w14:paraId="321BBAC1"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7.82–2001</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Библиографиялық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жазба.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Электрондық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ресурстардың библиографиялық сипаттамасы.</w:t>
      </w:r>
    </w:p>
    <w:p w14:paraId="6CD8431F"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23.208–79 – Бұйымдардың тозуға төзімділігін қамтамасыз ету. Абразивті тозуға сынау әдісі.</w:t>
      </w:r>
    </w:p>
    <w:p w14:paraId="3F93E144"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2789–73 – Беткі кедір-бұдырлық. Параметрлері мен сипаттамалары (Шероховатость поверхности. Параметры и характеристики).</w:t>
      </w:r>
    </w:p>
    <w:p w14:paraId="2735C1D9"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ҚР СТ 3.52-2004. «Қазақстан Республикасының сертификаттау мемлекеттік жүйесі. Дән сепкіштер мен себу кешендерінің сәйкестігін растау </w:t>
      </w:r>
      <w:r w:rsidRPr="00706195">
        <w:rPr>
          <w:rFonts w:ascii="Times New Roman" w:eastAsia="Times New Roman" w:hAnsi="Times New Roman" w:cs="Times New Roman"/>
          <w:spacing w:val="-2"/>
          <w:sz w:val="28"/>
          <w:szCs w:val="28"/>
          <w:lang w:val="kk-KZ"/>
        </w:rPr>
        <w:t>тәртібі».</w:t>
      </w:r>
    </w:p>
    <w:p w14:paraId="545A7AFF"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МЕСT 20915-2011 «Ауыл шаруашылығы машиналары. Сынақ жағдайларын анықтау әдістері».</w:t>
      </w:r>
    </w:p>
    <w:p w14:paraId="2E2D6852" w14:textId="77777777" w:rsidR="00706195" w:rsidRPr="00706195" w:rsidRDefault="00706195" w:rsidP="00706195">
      <w:pPr>
        <w:widowControl w:val="0"/>
        <w:autoSpaceDE w:val="0"/>
        <w:autoSpaceDN w:val="0"/>
        <w:spacing w:after="0" w:line="322" w:lineRule="exact"/>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МЕСT</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31345-2007</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«Трактор</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сепкіштері.</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Сынау</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әдістері».</w:t>
      </w:r>
    </w:p>
    <w:p w14:paraId="1F07E9E8"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МЕСT 52777-2007 «Ауыл шаруашылығы машиналары. Энергияны бағалау әдістері».</w:t>
      </w:r>
    </w:p>
    <w:p w14:paraId="0DA53423" w14:textId="77777777" w:rsidR="00706195" w:rsidRPr="00706195" w:rsidRDefault="00706195" w:rsidP="00706195">
      <w:pPr>
        <w:widowControl w:val="0"/>
        <w:autoSpaceDE w:val="0"/>
        <w:autoSpaceDN w:val="0"/>
        <w:spacing w:before="1"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5180-2015 – «Топырақтар. Физикалық сипаттамаларын зертханалық анықтау әдістері».</w:t>
      </w:r>
    </w:p>
    <w:p w14:paraId="15CDE7CD" w14:textId="77777777" w:rsidR="00706195" w:rsidRPr="00706195" w:rsidRDefault="00706195" w:rsidP="00706195">
      <w:pPr>
        <w:widowControl w:val="0"/>
        <w:autoSpaceDE w:val="0"/>
        <w:autoSpaceDN w:val="0"/>
        <w:spacing w:after="0" w:line="321" w:lineRule="exact"/>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30672-2019</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«Грунттар.</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Далалық</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сынақтар.</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Жалпы</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ережелер».</w:t>
      </w:r>
    </w:p>
    <w:p w14:paraId="17426915" w14:textId="19436E53" w:rsidR="00841586" w:rsidRDefault="00706195" w:rsidP="00706195">
      <w:pPr>
        <w:widowControl w:val="0"/>
        <w:autoSpaceDE w:val="0"/>
        <w:autoSpaceDN w:val="0"/>
        <w:spacing w:before="1"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МЕСТ 34393-2018 – «Ауыл шаруашылығы техникасы. Экономикалық бағалау әдістері».</w:t>
      </w:r>
    </w:p>
    <w:p w14:paraId="4AEC2F6F" w14:textId="77777777" w:rsidR="00841586" w:rsidRDefault="00841586">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6FF95234" w14:textId="77777777" w:rsidR="00706195" w:rsidRPr="00706195" w:rsidRDefault="00706195" w:rsidP="00706195">
      <w:pPr>
        <w:widowControl w:val="0"/>
        <w:autoSpaceDE w:val="0"/>
        <w:autoSpaceDN w:val="0"/>
        <w:spacing w:before="77" w:after="0" w:line="240" w:lineRule="auto"/>
        <w:ind w:right="79" w:firstLine="709"/>
        <w:jc w:val="center"/>
        <w:outlineLvl w:val="0"/>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pacing w:val="-2"/>
          <w:sz w:val="28"/>
          <w:szCs w:val="28"/>
          <w:lang w:val="kk-KZ"/>
        </w:rPr>
        <w:t>АНЫҚТАМАЛАР</w:t>
      </w:r>
    </w:p>
    <w:p w14:paraId="4AD3976A" w14:textId="77777777" w:rsidR="00706195" w:rsidRPr="00706195" w:rsidRDefault="00706195" w:rsidP="00706195">
      <w:pPr>
        <w:widowControl w:val="0"/>
        <w:autoSpaceDE w:val="0"/>
        <w:autoSpaceDN w:val="0"/>
        <w:spacing w:before="49" w:after="0" w:line="240" w:lineRule="auto"/>
        <w:ind w:firstLine="709"/>
        <w:rPr>
          <w:rFonts w:ascii="Times New Roman" w:eastAsia="Times New Roman" w:hAnsi="Times New Roman" w:cs="Times New Roman"/>
          <w:b/>
          <w:sz w:val="28"/>
          <w:szCs w:val="28"/>
          <w:lang w:val="kk-KZ"/>
        </w:rPr>
      </w:pPr>
    </w:p>
    <w:p w14:paraId="3264A788"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Диссертациялық жұмыста төменде келтірілген анықтамалар </w:t>
      </w:r>
      <w:r w:rsidRPr="00706195">
        <w:rPr>
          <w:rFonts w:ascii="Times New Roman" w:eastAsia="Times New Roman" w:hAnsi="Times New Roman" w:cs="Times New Roman"/>
          <w:spacing w:val="-2"/>
          <w:sz w:val="28"/>
          <w:szCs w:val="28"/>
          <w:lang w:val="kk-KZ"/>
        </w:rPr>
        <w:t>қолданылды:</w:t>
      </w:r>
    </w:p>
    <w:p w14:paraId="5A7BE711" w14:textId="77777777" w:rsidR="00706195" w:rsidRPr="00706195" w:rsidRDefault="00706195" w:rsidP="00706195">
      <w:pPr>
        <w:widowControl w:val="0"/>
        <w:autoSpaceDE w:val="0"/>
        <w:autoSpaceDN w:val="0"/>
        <w:spacing w:before="1"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Кең</w:t>
      </w:r>
      <w:r w:rsidRPr="00706195">
        <w:rPr>
          <w:rFonts w:ascii="Times New Roman" w:eastAsia="Times New Roman" w:hAnsi="Times New Roman" w:cs="Times New Roman"/>
          <w:b/>
          <w:spacing w:val="-5"/>
          <w:sz w:val="28"/>
          <w:szCs w:val="28"/>
          <w:lang w:val="kk-KZ"/>
        </w:rPr>
        <w:t xml:space="preserve"> </w:t>
      </w:r>
      <w:r w:rsidRPr="00706195">
        <w:rPr>
          <w:rFonts w:ascii="Times New Roman" w:eastAsia="Times New Roman" w:hAnsi="Times New Roman" w:cs="Times New Roman"/>
          <w:b/>
          <w:sz w:val="28"/>
          <w:szCs w:val="28"/>
          <w:lang w:val="kk-KZ"/>
        </w:rPr>
        <w:t>алымды</w:t>
      </w:r>
      <w:r w:rsidRPr="00706195">
        <w:rPr>
          <w:rFonts w:ascii="Times New Roman" w:eastAsia="Times New Roman" w:hAnsi="Times New Roman" w:cs="Times New Roman"/>
          <w:b/>
          <w:spacing w:val="-3"/>
          <w:sz w:val="28"/>
          <w:szCs w:val="28"/>
          <w:lang w:val="kk-KZ"/>
        </w:rPr>
        <w:t xml:space="preserve"> </w:t>
      </w:r>
      <w:r w:rsidRPr="00706195">
        <w:rPr>
          <w:rFonts w:ascii="Times New Roman" w:eastAsia="Times New Roman" w:hAnsi="Times New Roman" w:cs="Times New Roman"/>
          <w:b/>
          <w:sz w:val="28"/>
          <w:szCs w:val="28"/>
          <w:lang w:val="kk-KZ"/>
        </w:rPr>
        <w:t>сепкіш</w:t>
      </w:r>
      <w:r w:rsidRPr="00706195">
        <w:rPr>
          <w:rFonts w:ascii="Times New Roman" w:eastAsia="Times New Roman" w:hAnsi="Times New Roman" w:cs="Times New Roman"/>
          <w:b/>
          <w:spacing w:val="-1"/>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ауылшаруашылық</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машиналарға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тән бірнеше технологиялық операцияларды бір уақытта орындай алатын ауылшаруашылық машинасы.</w:t>
      </w:r>
    </w:p>
    <w:p w14:paraId="5E5C6F22"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b/>
          <w:sz w:val="28"/>
          <w:lang w:val="kk-KZ"/>
        </w:rPr>
        <w:t xml:space="preserve">Тұқым мөлшерлеу бөлігі (бункер-тіркеме) </w:t>
      </w:r>
      <w:r w:rsidRPr="00706195">
        <w:rPr>
          <w:rFonts w:ascii="Times New Roman" w:eastAsia="Times New Roman" w:hAnsi="Times New Roman" w:cs="Times New Roman"/>
          <w:sz w:val="28"/>
          <w:lang w:val="kk-KZ"/>
        </w:rPr>
        <w:t>– кең алымды сепкіштің тұқым салынған бункері бар, жеке шанағы бар тұқым мөлшерлеу бөлігі.</w:t>
      </w:r>
    </w:p>
    <w:p w14:paraId="1B206423"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 xml:space="preserve">Тұқым енгізу бөлігі (культиваторлық) </w:t>
      </w:r>
      <w:r w:rsidRPr="00706195">
        <w:rPr>
          <w:rFonts w:ascii="Times New Roman" w:eastAsia="Times New Roman" w:hAnsi="Times New Roman" w:cs="Times New Roman"/>
          <w:sz w:val="28"/>
          <w:szCs w:val="28"/>
          <w:lang w:val="kk-KZ"/>
        </w:rPr>
        <w:t>– тұқым мен минералды тыңайтқыштарды әр түрлі тереңдікте, топырақтың ылғалды қабатына тікелей енгізіп, содан кейін катоктар нығыздауға арналған бөлігі.</w:t>
      </w:r>
    </w:p>
    <w:p w14:paraId="44AE6510"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Сіңіргіштер</w:t>
      </w:r>
      <w:r w:rsidRPr="00706195">
        <w:rPr>
          <w:rFonts w:ascii="Times New Roman" w:eastAsia="Times New Roman" w:hAnsi="Times New Roman" w:cs="Times New Roman"/>
          <w:b/>
          <w:spacing w:val="-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топыраққа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енгізуге арналған кең алымды сепкіштің жұмыс органдары.</w:t>
      </w:r>
    </w:p>
    <w:p w14:paraId="7167E230"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Сіңіргіш</w:t>
      </w:r>
      <w:r w:rsidRPr="00706195">
        <w:rPr>
          <w:rFonts w:ascii="Times New Roman" w:eastAsia="Times New Roman" w:hAnsi="Times New Roman" w:cs="Times New Roman"/>
          <w:b/>
          <w:spacing w:val="-16"/>
          <w:sz w:val="28"/>
          <w:szCs w:val="28"/>
          <w:lang w:val="kk-KZ"/>
        </w:rPr>
        <w:t xml:space="preserve"> </w:t>
      </w:r>
      <w:r w:rsidRPr="00706195">
        <w:rPr>
          <w:rFonts w:ascii="Times New Roman" w:eastAsia="Times New Roman" w:hAnsi="Times New Roman" w:cs="Times New Roman"/>
          <w:b/>
          <w:sz w:val="28"/>
          <w:szCs w:val="28"/>
          <w:lang w:val="kk-KZ"/>
        </w:rPr>
        <w:t>анкері</w:t>
      </w:r>
      <w:r w:rsidRPr="00706195">
        <w:rPr>
          <w:rFonts w:ascii="Times New Roman" w:eastAsia="Times New Roman" w:hAnsi="Times New Roman" w:cs="Times New Roman"/>
          <w:b/>
          <w:spacing w:val="-16"/>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тұқымнан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төмен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тереңдікте орналастыруға арналған кең алымды сепкіш сіңіргішінің құрамдас бөлігі.</w:t>
      </w:r>
    </w:p>
    <w:p w14:paraId="28598AAD" w14:textId="77777777" w:rsidR="008503D4" w:rsidRDefault="00706195" w:rsidP="008503D4">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 xml:space="preserve">Нығыздаушы жұмыс органдары (катоктар) </w:t>
      </w:r>
      <w:r w:rsidRPr="00706195">
        <w:rPr>
          <w:rFonts w:ascii="Times New Roman" w:eastAsia="Times New Roman" w:hAnsi="Times New Roman" w:cs="Times New Roman"/>
          <w:sz w:val="28"/>
          <w:szCs w:val="28"/>
          <w:lang w:val="kk-KZ"/>
        </w:rPr>
        <w:t>– топырақ қыртысын бұзып, егістен кейін топырақты тығыздау арқылы тұқымдарды тығызырақ төменгі қабатқа басып, топырақтың беткі қабатын тегістеуге арналған жұмыс органдары.</w:t>
      </w:r>
    </w:p>
    <w:p w14:paraId="7256CF99" w14:textId="7826E13D" w:rsidR="00706195" w:rsidRPr="00706195" w:rsidRDefault="00706195" w:rsidP="008503D4">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Абразивті</w:t>
      </w:r>
      <w:r w:rsidRPr="00706195">
        <w:rPr>
          <w:rFonts w:ascii="Times New Roman" w:eastAsia="Times New Roman" w:hAnsi="Times New Roman" w:cs="Times New Roman"/>
          <w:b/>
          <w:spacing w:val="-12"/>
          <w:sz w:val="28"/>
          <w:szCs w:val="28"/>
          <w:lang w:val="kk-KZ"/>
        </w:rPr>
        <w:t xml:space="preserve"> </w:t>
      </w:r>
      <w:r w:rsidRPr="00706195">
        <w:rPr>
          <w:rFonts w:ascii="Times New Roman" w:eastAsia="Times New Roman" w:hAnsi="Times New Roman" w:cs="Times New Roman"/>
          <w:b/>
          <w:sz w:val="28"/>
          <w:szCs w:val="28"/>
          <w:lang w:val="kk-KZ"/>
        </w:rPr>
        <w:t>тозу</w:t>
      </w:r>
      <w:r w:rsidRPr="00706195">
        <w:rPr>
          <w:rFonts w:ascii="Times New Roman" w:eastAsia="Times New Roman" w:hAnsi="Times New Roman" w:cs="Times New Roman"/>
          <w:b/>
          <w:spacing w:val="-12"/>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ауылшаруашылық</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машиналары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органдарының жұмыс</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бетінің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қатты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бөлшектерімен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әсерлескендегі</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 xml:space="preserve">процесі. </w:t>
      </w:r>
      <w:r w:rsidRPr="00706195">
        <w:rPr>
          <w:rFonts w:ascii="Times New Roman" w:eastAsia="Times New Roman" w:hAnsi="Times New Roman" w:cs="Times New Roman"/>
          <w:b/>
          <w:sz w:val="28"/>
          <w:szCs w:val="28"/>
          <w:lang w:val="kk-KZ"/>
        </w:rPr>
        <w:t>Беріктендіру</w:t>
      </w:r>
      <w:r w:rsidRPr="00706195">
        <w:rPr>
          <w:rFonts w:ascii="Times New Roman" w:eastAsia="Times New Roman" w:hAnsi="Times New Roman" w:cs="Times New Roman"/>
          <w:b/>
          <w:spacing w:val="40"/>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0"/>
          <w:sz w:val="28"/>
          <w:szCs w:val="28"/>
          <w:lang w:val="kk-KZ"/>
        </w:rPr>
        <w:t xml:space="preserve"> </w:t>
      </w:r>
      <w:r w:rsidRPr="00706195">
        <w:rPr>
          <w:rFonts w:ascii="Times New Roman" w:eastAsia="Times New Roman" w:hAnsi="Times New Roman" w:cs="Times New Roman"/>
          <w:sz w:val="28"/>
          <w:szCs w:val="28"/>
          <w:lang w:val="kk-KZ"/>
        </w:rPr>
        <w:t>ауылшаруашылық</w:t>
      </w:r>
      <w:r w:rsidRPr="00706195">
        <w:rPr>
          <w:rFonts w:ascii="Times New Roman" w:eastAsia="Times New Roman" w:hAnsi="Times New Roman" w:cs="Times New Roman"/>
          <w:spacing w:val="40"/>
          <w:sz w:val="28"/>
          <w:szCs w:val="28"/>
          <w:lang w:val="kk-KZ"/>
        </w:rPr>
        <w:t xml:space="preserve"> </w:t>
      </w:r>
      <w:r w:rsidRPr="00706195">
        <w:rPr>
          <w:rFonts w:ascii="Times New Roman" w:eastAsia="Times New Roman" w:hAnsi="Times New Roman" w:cs="Times New Roman"/>
          <w:sz w:val="28"/>
          <w:szCs w:val="28"/>
          <w:lang w:val="kk-KZ"/>
        </w:rPr>
        <w:t>машиналары</w:t>
      </w:r>
      <w:r w:rsidRPr="00706195">
        <w:rPr>
          <w:rFonts w:ascii="Times New Roman" w:eastAsia="Times New Roman" w:hAnsi="Times New Roman" w:cs="Times New Roman"/>
          <w:spacing w:val="40"/>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40"/>
          <w:sz w:val="28"/>
          <w:szCs w:val="28"/>
          <w:lang w:val="kk-KZ"/>
        </w:rPr>
        <w:t xml:space="preserve"> </w:t>
      </w:r>
      <w:r w:rsidRPr="00706195">
        <w:rPr>
          <w:rFonts w:ascii="Times New Roman" w:eastAsia="Times New Roman" w:hAnsi="Times New Roman" w:cs="Times New Roman"/>
          <w:sz w:val="28"/>
          <w:szCs w:val="28"/>
          <w:lang w:val="kk-KZ"/>
        </w:rPr>
        <w:t>органдарының жұмыс</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бетін</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әдістермен</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қаптап,</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абразивті</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төзімділігін</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2"/>
          <w:sz w:val="28"/>
          <w:szCs w:val="28"/>
          <w:lang w:val="kk-KZ"/>
        </w:rPr>
        <w:t>арттыру</w:t>
      </w:r>
      <w:r w:rsidR="008503D4">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pacing w:val="-2"/>
          <w:sz w:val="28"/>
          <w:szCs w:val="28"/>
          <w:lang w:val="kk-KZ"/>
        </w:rPr>
        <w:t>процесі.</w:t>
      </w:r>
    </w:p>
    <w:p w14:paraId="076703B7"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 xml:space="preserve">Тарту кедергісі </w:t>
      </w:r>
      <w:r w:rsidRPr="00706195">
        <w:rPr>
          <w:rFonts w:ascii="Times New Roman" w:eastAsia="Times New Roman" w:hAnsi="Times New Roman" w:cs="Times New Roman"/>
          <w:sz w:val="28"/>
          <w:szCs w:val="28"/>
          <w:lang w:val="kk-KZ"/>
        </w:rPr>
        <w:t>– ауылшаруашылық машинасына немесе оның құрамдас бөліктеріне жұмыс барысында топырақтың қарсыласу күші.</w:t>
      </w:r>
    </w:p>
    <w:p w14:paraId="160642F3" w14:textId="77777777" w:rsidR="00706195" w:rsidRPr="00706195" w:rsidRDefault="00706195" w:rsidP="00706195">
      <w:pPr>
        <w:widowControl w:val="0"/>
        <w:autoSpaceDE w:val="0"/>
        <w:autoSpaceDN w:val="0"/>
        <w:spacing w:before="1"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 xml:space="preserve">Арчард заңы </w:t>
      </w:r>
      <w:r w:rsidRPr="00706195">
        <w:rPr>
          <w:rFonts w:ascii="Times New Roman" w:eastAsia="Times New Roman" w:hAnsi="Times New Roman" w:cs="Times New Roman"/>
          <w:sz w:val="28"/>
          <w:szCs w:val="28"/>
          <w:lang w:val="kk-KZ"/>
        </w:rPr>
        <w:t>– теориялық есептеулерді жүргізу үшін қолданылатын және бөлшектердің соққысынан қатты материал беттеріндегі тозу дәрежесін бағалауға мүмкіндік беретін заң.</w:t>
      </w:r>
    </w:p>
    <w:p w14:paraId="094311FD"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b/>
          <w:sz w:val="28"/>
          <w:lang w:val="kk-KZ"/>
        </w:rPr>
        <w:t>Герц–Минлин</w:t>
      </w:r>
      <w:r w:rsidRPr="00706195">
        <w:rPr>
          <w:rFonts w:ascii="Times New Roman" w:eastAsia="Times New Roman" w:hAnsi="Times New Roman" w:cs="Times New Roman"/>
          <w:b/>
          <w:spacing w:val="-18"/>
          <w:sz w:val="28"/>
          <w:lang w:val="kk-KZ"/>
        </w:rPr>
        <w:t xml:space="preserve"> </w:t>
      </w:r>
      <w:r w:rsidRPr="00706195">
        <w:rPr>
          <w:rFonts w:ascii="Times New Roman" w:eastAsia="Times New Roman" w:hAnsi="Times New Roman" w:cs="Times New Roman"/>
          <w:b/>
          <w:sz w:val="28"/>
          <w:lang w:val="kk-KZ"/>
        </w:rPr>
        <w:t>контакт</w:t>
      </w:r>
      <w:r w:rsidRPr="00706195">
        <w:rPr>
          <w:rFonts w:ascii="Times New Roman" w:eastAsia="Times New Roman" w:hAnsi="Times New Roman" w:cs="Times New Roman"/>
          <w:b/>
          <w:spacing w:val="-17"/>
          <w:sz w:val="28"/>
          <w:lang w:val="kk-KZ"/>
        </w:rPr>
        <w:t xml:space="preserve"> </w:t>
      </w:r>
      <w:r w:rsidRPr="00706195">
        <w:rPr>
          <w:rFonts w:ascii="Times New Roman" w:eastAsia="Times New Roman" w:hAnsi="Times New Roman" w:cs="Times New Roman"/>
          <w:b/>
          <w:sz w:val="28"/>
          <w:lang w:val="kk-KZ"/>
        </w:rPr>
        <w:t>моделі</w:t>
      </w:r>
      <w:r w:rsidRPr="00706195">
        <w:rPr>
          <w:rFonts w:ascii="Times New Roman" w:eastAsia="Times New Roman" w:hAnsi="Times New Roman" w:cs="Times New Roman"/>
          <w:b/>
          <w:spacing w:val="-18"/>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топырақ</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бөлшектері</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арасындағы</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өзара әрекеттесуді модельдеу үшін қолданылатын модель.</w:t>
      </w:r>
    </w:p>
    <w:p w14:paraId="6D15C2BE" w14:textId="77777777" w:rsidR="00706195" w:rsidRPr="00706195" w:rsidRDefault="00706195" w:rsidP="00706195">
      <w:pPr>
        <w:widowControl w:val="0"/>
        <w:autoSpaceDE w:val="0"/>
        <w:autoSpaceDN w:val="0"/>
        <w:spacing w:after="0" w:line="322" w:lineRule="exact"/>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Сабир</w:t>
      </w:r>
      <w:r w:rsidRPr="00706195">
        <w:rPr>
          <w:rFonts w:ascii="Times New Roman" w:eastAsia="Times New Roman" w:hAnsi="Times New Roman" w:cs="Times New Roman"/>
          <w:b/>
          <w:spacing w:val="-14"/>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Эксперименттік сынақтарда</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қолданылған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арпа</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pacing w:val="-2"/>
          <w:sz w:val="28"/>
          <w:szCs w:val="28"/>
          <w:lang w:val="kk-KZ"/>
        </w:rPr>
        <w:t>сорты.</w:t>
      </w:r>
    </w:p>
    <w:p w14:paraId="76DCD6D3"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Себу</w:t>
      </w:r>
      <w:r w:rsidRPr="00706195">
        <w:rPr>
          <w:rFonts w:ascii="Times New Roman" w:eastAsia="Times New Roman" w:hAnsi="Times New Roman" w:cs="Times New Roman"/>
          <w:b/>
          <w:spacing w:val="-8"/>
          <w:sz w:val="28"/>
          <w:szCs w:val="28"/>
          <w:lang w:val="kk-KZ"/>
        </w:rPr>
        <w:t xml:space="preserve"> </w:t>
      </w:r>
      <w:r w:rsidRPr="00706195">
        <w:rPr>
          <w:rFonts w:ascii="Times New Roman" w:eastAsia="Times New Roman" w:hAnsi="Times New Roman" w:cs="Times New Roman"/>
          <w:b/>
          <w:sz w:val="28"/>
          <w:szCs w:val="28"/>
          <w:lang w:val="kk-KZ"/>
        </w:rPr>
        <w:t>нормасы</w:t>
      </w:r>
      <w:r w:rsidRPr="00706195">
        <w:rPr>
          <w:rFonts w:ascii="Times New Roman" w:eastAsia="Times New Roman" w:hAnsi="Times New Roman" w:cs="Times New Roman"/>
          <w:b/>
          <w:spacing w:val="-8"/>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топыраққа</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 xml:space="preserve">енгізу </w:t>
      </w:r>
      <w:r w:rsidRPr="00706195">
        <w:rPr>
          <w:rFonts w:ascii="Times New Roman" w:eastAsia="Times New Roman" w:hAnsi="Times New Roman" w:cs="Times New Roman"/>
          <w:spacing w:val="-2"/>
          <w:sz w:val="28"/>
          <w:szCs w:val="28"/>
          <w:lang w:val="kk-KZ"/>
        </w:rPr>
        <w:t>шамасы.</w:t>
      </w:r>
    </w:p>
    <w:p w14:paraId="112A5AC3" w14:textId="462865D5" w:rsidR="008503D4"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T-620/E10-UM60-GP</w:t>
      </w:r>
      <w:r w:rsidRPr="00706195">
        <w:rPr>
          <w:rFonts w:ascii="Times New Roman" w:eastAsia="Times New Roman" w:hAnsi="Times New Roman" w:cs="Times New Roman"/>
          <w:b/>
          <w:spacing w:val="-1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абразивті</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орташа</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соққы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жүктемесі</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бар жағдайларда жұмыс істейтін бөлшектерді қатты беттік қаптау үшін қолданылатын электрод.</w:t>
      </w:r>
    </w:p>
    <w:p w14:paraId="16D7704D" w14:textId="77777777" w:rsidR="008503D4" w:rsidRDefault="008503D4">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15596EC2" w14:textId="51C36305" w:rsidR="00706195" w:rsidRPr="00706195" w:rsidRDefault="00706195" w:rsidP="00706195">
      <w:pPr>
        <w:widowControl w:val="0"/>
        <w:autoSpaceDE w:val="0"/>
        <w:autoSpaceDN w:val="0"/>
        <w:spacing w:before="75" w:after="0" w:line="240" w:lineRule="auto"/>
        <w:ind w:right="78" w:firstLine="709"/>
        <w:jc w:val="center"/>
        <w:outlineLvl w:val="0"/>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ҚЫСҚАРТУЛАР</w:t>
      </w:r>
      <w:r w:rsidRPr="00706195">
        <w:rPr>
          <w:rFonts w:ascii="Times New Roman" w:eastAsia="Times New Roman" w:hAnsi="Times New Roman" w:cs="Times New Roman"/>
          <w:b/>
          <w:bCs/>
          <w:spacing w:val="-16"/>
          <w:sz w:val="28"/>
          <w:szCs w:val="28"/>
          <w:lang w:val="kk-KZ"/>
        </w:rPr>
        <w:t xml:space="preserve"> </w:t>
      </w:r>
      <w:r w:rsidRPr="00706195">
        <w:rPr>
          <w:rFonts w:ascii="Times New Roman" w:eastAsia="Times New Roman" w:hAnsi="Times New Roman" w:cs="Times New Roman"/>
          <w:b/>
          <w:bCs/>
          <w:sz w:val="28"/>
          <w:szCs w:val="28"/>
          <w:lang w:val="kk-KZ"/>
        </w:rPr>
        <w:t>МЕН</w:t>
      </w:r>
      <w:r w:rsidRPr="00706195">
        <w:rPr>
          <w:rFonts w:ascii="Times New Roman" w:eastAsia="Times New Roman" w:hAnsi="Times New Roman" w:cs="Times New Roman"/>
          <w:b/>
          <w:bCs/>
          <w:spacing w:val="-17"/>
          <w:sz w:val="28"/>
          <w:szCs w:val="28"/>
          <w:lang w:val="kk-KZ"/>
        </w:rPr>
        <w:t xml:space="preserve"> </w:t>
      </w:r>
      <w:r w:rsidRPr="00706195">
        <w:rPr>
          <w:rFonts w:ascii="Times New Roman" w:eastAsia="Times New Roman" w:hAnsi="Times New Roman" w:cs="Times New Roman"/>
          <w:b/>
          <w:bCs/>
          <w:spacing w:val="-2"/>
          <w:sz w:val="28"/>
          <w:szCs w:val="28"/>
          <w:lang w:val="kk-KZ"/>
        </w:rPr>
        <w:t>БЕЛГІЛЕУЛЕР</w:t>
      </w:r>
    </w:p>
    <w:p w14:paraId="09DAFC5E" w14:textId="77777777" w:rsidR="00706195" w:rsidRPr="00706195" w:rsidRDefault="00706195" w:rsidP="00706195">
      <w:pPr>
        <w:widowControl w:val="0"/>
        <w:autoSpaceDE w:val="0"/>
        <w:autoSpaceDN w:val="0"/>
        <w:spacing w:before="85" w:after="0" w:line="240" w:lineRule="auto"/>
        <w:ind w:firstLine="709"/>
        <w:rPr>
          <w:rFonts w:ascii="Times New Roman" w:eastAsia="Times New Roman" w:hAnsi="Times New Roman" w:cs="Times New Roman"/>
          <w:b/>
          <w:sz w:val="20"/>
          <w:szCs w:val="28"/>
          <w:lang w:val="kk-KZ"/>
        </w:rPr>
      </w:pPr>
    </w:p>
    <w:tbl>
      <w:tblPr>
        <w:tblStyle w:val="TableNormal1"/>
        <w:tblW w:w="9229" w:type="dxa"/>
        <w:tblInd w:w="207" w:type="dxa"/>
        <w:tblLayout w:type="fixed"/>
        <w:tblLook w:val="01E0" w:firstRow="1" w:lastRow="1" w:firstColumn="1" w:lastColumn="1" w:noHBand="0" w:noVBand="0"/>
      </w:tblPr>
      <w:tblGrid>
        <w:gridCol w:w="1778"/>
        <w:gridCol w:w="7451"/>
      </w:tblGrid>
      <w:tr w:rsidR="00706195" w:rsidRPr="00706195" w14:paraId="1AEF36AE" w14:textId="77777777" w:rsidTr="00157DCD">
        <w:trPr>
          <w:trHeight w:val="316"/>
        </w:trPr>
        <w:tc>
          <w:tcPr>
            <w:tcW w:w="1778" w:type="dxa"/>
          </w:tcPr>
          <w:p w14:paraId="311045BE" w14:textId="77777777" w:rsidR="00706195" w:rsidRPr="00706195" w:rsidRDefault="00706195" w:rsidP="00157DCD">
            <w:pPr>
              <w:spacing w:line="29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СЗС</w:t>
            </w:r>
          </w:p>
        </w:tc>
        <w:tc>
          <w:tcPr>
            <w:tcW w:w="7451" w:type="dxa"/>
          </w:tcPr>
          <w:p w14:paraId="58504836" w14:textId="77777777" w:rsidR="00706195" w:rsidRPr="00706195" w:rsidRDefault="00706195" w:rsidP="00157DCD">
            <w:pPr>
              <w:tabs>
                <w:tab w:val="left" w:pos="0"/>
              </w:tabs>
              <w:spacing w:line="29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аңыздық</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астық</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2"/>
                <w:sz w:val="28"/>
                <w:lang w:val="kk-KZ"/>
              </w:rPr>
              <w:t>сепкіші</w:t>
            </w:r>
          </w:p>
        </w:tc>
      </w:tr>
      <w:tr w:rsidR="00706195" w:rsidRPr="00706195" w14:paraId="266D51F7" w14:textId="77777777" w:rsidTr="00157DCD">
        <w:trPr>
          <w:trHeight w:val="322"/>
        </w:trPr>
        <w:tc>
          <w:tcPr>
            <w:tcW w:w="1778" w:type="dxa"/>
          </w:tcPr>
          <w:p w14:paraId="66117CBD"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СТС</w:t>
            </w:r>
          </w:p>
        </w:tc>
        <w:tc>
          <w:tcPr>
            <w:tcW w:w="7451" w:type="dxa"/>
          </w:tcPr>
          <w:p w14:paraId="47EB3C18"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аңыздық</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шөп</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2"/>
                <w:sz w:val="28"/>
                <w:lang w:val="kk-KZ"/>
              </w:rPr>
              <w:t>сепкіші</w:t>
            </w:r>
          </w:p>
        </w:tc>
      </w:tr>
      <w:tr w:rsidR="00706195" w:rsidRPr="00706195" w14:paraId="094150EA" w14:textId="77777777" w:rsidTr="00157DCD">
        <w:trPr>
          <w:trHeight w:val="321"/>
        </w:trPr>
        <w:tc>
          <w:tcPr>
            <w:tcW w:w="1778" w:type="dxa"/>
          </w:tcPr>
          <w:p w14:paraId="4AEE4420"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CAH</w:t>
            </w:r>
          </w:p>
        </w:tc>
        <w:tc>
          <w:tcPr>
            <w:tcW w:w="7451" w:type="dxa"/>
          </w:tcPr>
          <w:p w14:paraId="31B85FD6"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карбидті</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z w:val="28"/>
                <w:lang w:val="kk-KZ"/>
              </w:rPr>
              <w:t>вибро-доғалық</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pacing w:val="-2"/>
                <w:sz w:val="28"/>
                <w:lang w:val="kk-KZ"/>
              </w:rPr>
              <w:t>беріктендіру</w:t>
            </w:r>
          </w:p>
        </w:tc>
      </w:tr>
      <w:tr w:rsidR="00706195" w:rsidRPr="00706195" w14:paraId="299BBC37" w14:textId="77777777" w:rsidTr="00157DCD">
        <w:trPr>
          <w:trHeight w:val="322"/>
        </w:trPr>
        <w:tc>
          <w:tcPr>
            <w:tcW w:w="1778" w:type="dxa"/>
          </w:tcPr>
          <w:p w14:paraId="29C9CF04"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SET</w:t>
            </w:r>
          </w:p>
        </w:tc>
        <w:tc>
          <w:tcPr>
            <w:tcW w:w="7451" w:type="dxa"/>
          </w:tcPr>
          <w:p w14:paraId="3E179429"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нүктелік</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pacing w:val="-2"/>
                <w:sz w:val="28"/>
                <w:lang w:val="kk-KZ"/>
              </w:rPr>
              <w:t>электромеханикалық</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pacing w:val="-2"/>
                <w:sz w:val="28"/>
                <w:lang w:val="kk-KZ"/>
              </w:rPr>
              <w:t>өңдеу</w:t>
            </w:r>
          </w:p>
        </w:tc>
      </w:tr>
      <w:tr w:rsidR="00706195" w:rsidRPr="00706195" w14:paraId="085FA7A3" w14:textId="77777777" w:rsidTr="00157DCD">
        <w:trPr>
          <w:trHeight w:val="322"/>
        </w:trPr>
        <w:tc>
          <w:tcPr>
            <w:tcW w:w="1778" w:type="dxa"/>
          </w:tcPr>
          <w:p w14:paraId="56906338"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ASH</w:t>
            </w:r>
          </w:p>
        </w:tc>
        <w:tc>
          <w:tcPr>
            <w:tcW w:w="7451" w:type="dxa"/>
          </w:tcPr>
          <w:p w14:paraId="7C3B41FE"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доғалық</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нүктелі</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2"/>
                <w:sz w:val="28"/>
                <w:lang w:val="kk-KZ"/>
              </w:rPr>
              <w:t>қаттыру</w:t>
            </w:r>
          </w:p>
        </w:tc>
      </w:tr>
      <w:tr w:rsidR="00706195" w:rsidRPr="00706195" w14:paraId="6026E90E" w14:textId="77777777" w:rsidTr="00157DCD">
        <w:trPr>
          <w:trHeight w:val="321"/>
        </w:trPr>
        <w:tc>
          <w:tcPr>
            <w:tcW w:w="1778" w:type="dxa"/>
          </w:tcPr>
          <w:p w14:paraId="58AEBD27"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СЗТС</w:t>
            </w:r>
          </w:p>
        </w:tc>
        <w:tc>
          <w:tcPr>
            <w:tcW w:w="7451" w:type="dxa"/>
          </w:tcPr>
          <w:p w14:paraId="429B7010"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ауыр</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аңыздық</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астық</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2"/>
                <w:sz w:val="28"/>
                <w:lang w:val="kk-KZ"/>
              </w:rPr>
              <w:t>сепкіші</w:t>
            </w:r>
          </w:p>
        </w:tc>
      </w:tr>
      <w:tr w:rsidR="00706195" w:rsidRPr="00706195" w14:paraId="5A93D004" w14:textId="77777777" w:rsidTr="00157DCD">
        <w:trPr>
          <w:trHeight w:val="322"/>
        </w:trPr>
        <w:tc>
          <w:tcPr>
            <w:tcW w:w="1778" w:type="dxa"/>
          </w:tcPr>
          <w:p w14:paraId="4FC7B6B8"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ЖШС</w:t>
            </w:r>
          </w:p>
        </w:tc>
        <w:tc>
          <w:tcPr>
            <w:tcW w:w="7451" w:type="dxa"/>
          </w:tcPr>
          <w:p w14:paraId="3BB99B9E"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жауапкершілігі</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z w:val="28"/>
                <w:lang w:val="kk-KZ"/>
              </w:rPr>
              <w:t>шектеулі</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pacing w:val="-2"/>
                <w:sz w:val="28"/>
                <w:lang w:val="kk-KZ"/>
              </w:rPr>
              <w:t>серіктестік</w:t>
            </w:r>
          </w:p>
        </w:tc>
      </w:tr>
      <w:tr w:rsidR="00706195" w:rsidRPr="00706195" w14:paraId="78F9121C" w14:textId="77777777" w:rsidTr="00157DCD">
        <w:trPr>
          <w:trHeight w:val="322"/>
        </w:trPr>
        <w:tc>
          <w:tcPr>
            <w:tcW w:w="1778" w:type="dxa"/>
          </w:tcPr>
          <w:p w14:paraId="73A01E90"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CAD</w:t>
            </w:r>
          </w:p>
        </w:tc>
        <w:tc>
          <w:tcPr>
            <w:tcW w:w="7451" w:type="dxa"/>
          </w:tcPr>
          <w:p w14:paraId="60C176D7"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компьютермен</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автоматты</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pacing w:val="-2"/>
                <w:sz w:val="28"/>
                <w:lang w:val="kk-KZ"/>
              </w:rPr>
              <w:t>жобалау</w:t>
            </w:r>
          </w:p>
        </w:tc>
      </w:tr>
      <w:tr w:rsidR="00706195" w:rsidRPr="00706195" w14:paraId="2AE99788" w14:textId="77777777" w:rsidTr="00157DCD">
        <w:trPr>
          <w:trHeight w:val="321"/>
        </w:trPr>
        <w:tc>
          <w:tcPr>
            <w:tcW w:w="1778" w:type="dxa"/>
          </w:tcPr>
          <w:p w14:paraId="0638AD9E"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DEM</w:t>
            </w:r>
          </w:p>
        </w:tc>
        <w:tc>
          <w:tcPr>
            <w:tcW w:w="7451" w:type="dxa"/>
          </w:tcPr>
          <w:p w14:paraId="47693A2C"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дискретті</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элементтер</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pacing w:val="-2"/>
                <w:sz w:val="28"/>
                <w:lang w:val="kk-KZ"/>
              </w:rPr>
              <w:t>әдісі</w:t>
            </w:r>
          </w:p>
        </w:tc>
      </w:tr>
      <w:tr w:rsidR="00706195" w:rsidRPr="00706195" w14:paraId="0A090C0D" w14:textId="77777777" w:rsidTr="00157DCD">
        <w:trPr>
          <w:trHeight w:val="322"/>
        </w:trPr>
        <w:tc>
          <w:tcPr>
            <w:tcW w:w="1778" w:type="dxa"/>
          </w:tcPr>
          <w:p w14:paraId="5E67054F"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MMA</w:t>
            </w:r>
          </w:p>
        </w:tc>
        <w:tc>
          <w:tcPr>
            <w:tcW w:w="7451" w:type="dxa"/>
          </w:tcPr>
          <w:p w14:paraId="31439DCA"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қолмен</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орындалатын</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доғалық</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pacing w:val="-2"/>
                <w:sz w:val="28"/>
                <w:lang w:val="kk-KZ"/>
              </w:rPr>
              <w:t>дәнекерлеу</w:t>
            </w:r>
          </w:p>
        </w:tc>
      </w:tr>
      <w:tr w:rsidR="00706195" w:rsidRPr="00706195" w14:paraId="2AACC07A" w14:textId="77777777" w:rsidTr="00157DCD">
        <w:trPr>
          <w:trHeight w:val="322"/>
        </w:trPr>
        <w:tc>
          <w:tcPr>
            <w:tcW w:w="1778" w:type="dxa"/>
          </w:tcPr>
          <w:p w14:paraId="18201502"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MET-</w:t>
            </w:r>
            <w:r w:rsidRPr="00706195">
              <w:rPr>
                <w:rFonts w:ascii="Times New Roman" w:eastAsia="Times New Roman" w:hAnsi="Times New Roman" w:cs="Times New Roman"/>
                <w:spacing w:val="-5"/>
                <w:sz w:val="28"/>
                <w:lang w:val="kk-KZ"/>
              </w:rPr>
              <w:t>U1A</w:t>
            </w:r>
          </w:p>
        </w:tc>
        <w:tc>
          <w:tcPr>
            <w:tcW w:w="7451" w:type="dxa"/>
          </w:tcPr>
          <w:p w14:paraId="21D2AFBE"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ультрадыбыстық</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қаттылық</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pacing w:val="-2"/>
                <w:sz w:val="28"/>
                <w:lang w:val="kk-KZ"/>
              </w:rPr>
              <w:t>өлшегіш</w:t>
            </w:r>
          </w:p>
        </w:tc>
      </w:tr>
      <w:tr w:rsidR="00706195" w:rsidRPr="00706195" w14:paraId="22890BBD" w14:textId="77777777" w:rsidTr="00157DCD">
        <w:trPr>
          <w:trHeight w:val="321"/>
        </w:trPr>
        <w:tc>
          <w:tcPr>
            <w:tcW w:w="1778" w:type="dxa"/>
          </w:tcPr>
          <w:p w14:paraId="4060C17E"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UCI</w:t>
            </w:r>
          </w:p>
        </w:tc>
        <w:tc>
          <w:tcPr>
            <w:tcW w:w="7451" w:type="dxa"/>
          </w:tcPr>
          <w:p w14:paraId="5AEBC8F3"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ультрадыбыстық</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контактілік</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pacing w:val="-2"/>
                <w:sz w:val="28"/>
                <w:lang w:val="kk-KZ"/>
              </w:rPr>
              <w:t>кедергі</w:t>
            </w:r>
          </w:p>
        </w:tc>
      </w:tr>
      <w:tr w:rsidR="00706195" w:rsidRPr="00706195" w14:paraId="6FD77DD3" w14:textId="77777777" w:rsidTr="00157DCD">
        <w:trPr>
          <w:trHeight w:val="321"/>
        </w:trPr>
        <w:tc>
          <w:tcPr>
            <w:tcW w:w="1778" w:type="dxa"/>
          </w:tcPr>
          <w:p w14:paraId="7E9415FE"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CAS</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MW-</w:t>
            </w:r>
            <w:r w:rsidRPr="00706195">
              <w:rPr>
                <w:rFonts w:ascii="Times New Roman" w:eastAsia="Times New Roman" w:hAnsi="Times New Roman" w:cs="Times New Roman"/>
                <w:spacing w:val="-5"/>
                <w:sz w:val="28"/>
                <w:lang w:val="kk-KZ"/>
              </w:rPr>
              <w:t>II</w:t>
            </w:r>
          </w:p>
        </w:tc>
        <w:tc>
          <w:tcPr>
            <w:tcW w:w="7451" w:type="dxa"/>
          </w:tcPr>
          <w:p w14:paraId="121CA44B"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зертханалық</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pacing w:val="-2"/>
                <w:sz w:val="28"/>
                <w:lang w:val="kk-KZ"/>
              </w:rPr>
              <w:t>таразы</w:t>
            </w:r>
          </w:p>
        </w:tc>
      </w:tr>
      <w:tr w:rsidR="00706195" w:rsidRPr="00947E62" w14:paraId="6C0D8690" w14:textId="77777777" w:rsidTr="00157DCD">
        <w:trPr>
          <w:trHeight w:val="644"/>
        </w:trPr>
        <w:tc>
          <w:tcPr>
            <w:tcW w:w="1778" w:type="dxa"/>
          </w:tcPr>
          <w:p w14:paraId="39030AC7" w14:textId="77777777" w:rsidR="00706195" w:rsidRPr="00706195" w:rsidRDefault="00706195" w:rsidP="00157DCD">
            <w:pPr>
              <w:spacing w:line="31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СҚАТС</w:t>
            </w:r>
          </w:p>
        </w:tc>
        <w:tc>
          <w:tcPr>
            <w:tcW w:w="7451" w:type="dxa"/>
          </w:tcPr>
          <w:p w14:paraId="44C14956" w14:textId="77777777" w:rsidR="00706195" w:rsidRPr="00706195" w:rsidRDefault="00706195" w:rsidP="00157DCD">
            <w:pPr>
              <w:tabs>
                <w:tab w:val="left" w:pos="0"/>
              </w:tabs>
              <w:spacing w:line="31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Солтүстік</w:t>
            </w:r>
            <w:r w:rsidRPr="00706195">
              <w:rPr>
                <w:rFonts w:ascii="Times New Roman" w:eastAsia="Times New Roman" w:hAnsi="Times New Roman" w:cs="Times New Roman"/>
                <w:spacing w:val="53"/>
                <w:w w:val="150"/>
                <w:sz w:val="28"/>
                <w:lang w:val="kk-KZ"/>
              </w:rPr>
              <w:t xml:space="preserve"> </w:t>
            </w:r>
            <w:r w:rsidRPr="00706195">
              <w:rPr>
                <w:rFonts w:ascii="Times New Roman" w:eastAsia="Times New Roman" w:hAnsi="Times New Roman" w:cs="Times New Roman"/>
                <w:sz w:val="28"/>
                <w:lang w:val="kk-KZ"/>
              </w:rPr>
              <w:t>Қазақстан</w:t>
            </w:r>
            <w:r w:rsidRPr="00706195">
              <w:rPr>
                <w:rFonts w:ascii="Times New Roman" w:eastAsia="Times New Roman" w:hAnsi="Times New Roman" w:cs="Times New Roman"/>
                <w:spacing w:val="54"/>
                <w:w w:val="150"/>
                <w:sz w:val="28"/>
                <w:lang w:val="kk-KZ"/>
              </w:rPr>
              <w:t xml:space="preserve"> </w:t>
            </w:r>
            <w:r w:rsidRPr="00706195">
              <w:rPr>
                <w:rFonts w:ascii="Times New Roman" w:eastAsia="Times New Roman" w:hAnsi="Times New Roman" w:cs="Times New Roman"/>
                <w:sz w:val="28"/>
                <w:lang w:val="kk-KZ"/>
              </w:rPr>
              <w:t>ауылшаруашылық</w:t>
            </w:r>
            <w:r w:rsidRPr="00706195">
              <w:rPr>
                <w:rFonts w:ascii="Times New Roman" w:eastAsia="Times New Roman" w:hAnsi="Times New Roman" w:cs="Times New Roman"/>
                <w:spacing w:val="53"/>
                <w:w w:val="150"/>
                <w:sz w:val="28"/>
                <w:lang w:val="kk-KZ"/>
              </w:rPr>
              <w:t xml:space="preserve"> </w:t>
            </w:r>
            <w:r w:rsidRPr="00706195">
              <w:rPr>
                <w:rFonts w:ascii="Times New Roman" w:eastAsia="Times New Roman" w:hAnsi="Times New Roman" w:cs="Times New Roman"/>
                <w:spacing w:val="-2"/>
                <w:sz w:val="28"/>
                <w:lang w:val="kk-KZ"/>
              </w:rPr>
              <w:t>тәжірибелік</w:t>
            </w:r>
          </w:p>
          <w:p w14:paraId="4627484D" w14:textId="77777777" w:rsidR="00706195" w:rsidRPr="00706195" w:rsidRDefault="00706195" w:rsidP="00157DCD">
            <w:pPr>
              <w:tabs>
                <w:tab w:val="left" w:pos="0"/>
              </w:tabs>
              <w:spacing w:line="308"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станциясы</w:t>
            </w:r>
          </w:p>
        </w:tc>
      </w:tr>
      <w:tr w:rsidR="00706195" w:rsidRPr="00706195" w14:paraId="5CA93FAE" w14:textId="77777777" w:rsidTr="00157DCD">
        <w:trPr>
          <w:trHeight w:val="643"/>
        </w:trPr>
        <w:tc>
          <w:tcPr>
            <w:tcW w:w="1778" w:type="dxa"/>
          </w:tcPr>
          <w:p w14:paraId="5DF04549" w14:textId="77777777" w:rsidR="00706195" w:rsidRPr="00706195" w:rsidRDefault="00706195" w:rsidP="00157DCD">
            <w:pPr>
              <w:spacing w:line="31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КубНИИТиМ</w:t>
            </w:r>
          </w:p>
        </w:tc>
        <w:tc>
          <w:tcPr>
            <w:tcW w:w="7451" w:type="dxa"/>
          </w:tcPr>
          <w:p w14:paraId="1D3D8879" w14:textId="20690F3D" w:rsidR="00706195" w:rsidRPr="00157DCD" w:rsidRDefault="00706195" w:rsidP="00157DCD">
            <w:pPr>
              <w:pStyle w:val="a9"/>
              <w:numPr>
                <w:ilvl w:val="0"/>
                <w:numId w:val="46"/>
              </w:numPr>
              <w:tabs>
                <w:tab w:val="left" w:pos="0"/>
              </w:tabs>
              <w:spacing w:line="316" w:lineRule="exact"/>
              <w:ind w:left="0" w:firstLine="0"/>
              <w:rPr>
                <w:rFonts w:ascii="Times New Roman" w:eastAsia="Times New Roman" w:hAnsi="Times New Roman" w:cs="Times New Roman"/>
                <w:sz w:val="28"/>
                <w:lang w:val="kk-KZ"/>
              </w:rPr>
            </w:pPr>
            <w:r w:rsidRPr="00157DCD">
              <w:rPr>
                <w:rFonts w:ascii="Times New Roman" w:eastAsia="Times New Roman" w:hAnsi="Times New Roman" w:cs="Times New Roman"/>
                <w:spacing w:val="-2"/>
                <w:sz w:val="28"/>
                <w:lang w:val="kk-KZ"/>
              </w:rPr>
              <w:t>тракторлар</w:t>
            </w:r>
            <w:r w:rsidR="00157DCD" w:rsidRPr="00157DCD">
              <w:rPr>
                <w:rFonts w:ascii="Times New Roman" w:eastAsia="Times New Roman" w:hAnsi="Times New Roman" w:cs="Times New Roman"/>
                <w:sz w:val="28"/>
                <w:lang w:val="kk-KZ"/>
              </w:rPr>
              <w:t xml:space="preserve"> </w:t>
            </w:r>
            <w:r w:rsidRPr="00157DCD">
              <w:rPr>
                <w:rFonts w:ascii="Times New Roman" w:eastAsia="Times New Roman" w:hAnsi="Times New Roman" w:cs="Times New Roman"/>
                <w:spacing w:val="-5"/>
                <w:sz w:val="28"/>
                <w:lang w:val="kk-KZ"/>
              </w:rPr>
              <w:t>мен</w:t>
            </w:r>
            <w:r w:rsidR="00157DCD" w:rsidRPr="00157DCD">
              <w:rPr>
                <w:rFonts w:ascii="Times New Roman" w:eastAsia="Times New Roman" w:hAnsi="Times New Roman" w:cs="Times New Roman"/>
                <w:sz w:val="28"/>
                <w:lang w:val="kk-KZ"/>
              </w:rPr>
              <w:t xml:space="preserve"> </w:t>
            </w:r>
            <w:r w:rsidRPr="00157DCD">
              <w:rPr>
                <w:rFonts w:ascii="Times New Roman" w:eastAsia="Times New Roman" w:hAnsi="Times New Roman" w:cs="Times New Roman"/>
                <w:spacing w:val="-2"/>
                <w:sz w:val="28"/>
                <w:lang w:val="kk-KZ"/>
              </w:rPr>
              <w:t>ауылшаруашылық</w:t>
            </w:r>
            <w:r w:rsidR="00157DCD" w:rsidRPr="00157DCD">
              <w:rPr>
                <w:rFonts w:ascii="Times New Roman" w:eastAsia="Times New Roman" w:hAnsi="Times New Roman" w:cs="Times New Roman"/>
                <w:spacing w:val="-2"/>
                <w:sz w:val="28"/>
                <w:lang w:val="kk-KZ"/>
              </w:rPr>
              <w:t xml:space="preserve"> </w:t>
            </w:r>
            <w:r w:rsidRPr="00157DCD">
              <w:rPr>
                <w:rFonts w:ascii="Times New Roman" w:eastAsia="Times New Roman" w:hAnsi="Times New Roman" w:cs="Times New Roman"/>
                <w:spacing w:val="-2"/>
                <w:sz w:val="28"/>
                <w:lang w:val="kk-KZ"/>
              </w:rPr>
              <w:t>машиналарын</w:t>
            </w:r>
            <w:r w:rsidR="00157DCD">
              <w:rPr>
                <w:rFonts w:ascii="Times New Roman" w:eastAsia="Times New Roman" w:hAnsi="Times New Roman" w:cs="Times New Roman"/>
                <w:spacing w:val="-2"/>
                <w:sz w:val="28"/>
                <w:lang w:val="kk-KZ"/>
              </w:rPr>
              <w:t xml:space="preserve"> с</w:t>
            </w:r>
            <w:r w:rsidRPr="00157DCD">
              <w:rPr>
                <w:rFonts w:ascii="Times New Roman" w:eastAsia="Times New Roman" w:hAnsi="Times New Roman" w:cs="Times New Roman"/>
                <w:sz w:val="28"/>
                <w:lang w:val="kk-KZ"/>
              </w:rPr>
              <w:t>ынайтын</w:t>
            </w:r>
            <w:r w:rsidRPr="00157DCD">
              <w:rPr>
                <w:rFonts w:ascii="Times New Roman" w:eastAsia="Times New Roman" w:hAnsi="Times New Roman" w:cs="Times New Roman"/>
                <w:spacing w:val="-16"/>
                <w:sz w:val="28"/>
                <w:lang w:val="kk-KZ"/>
              </w:rPr>
              <w:t xml:space="preserve"> </w:t>
            </w:r>
            <w:r w:rsidRPr="00157DCD">
              <w:rPr>
                <w:rFonts w:ascii="Times New Roman" w:eastAsia="Times New Roman" w:hAnsi="Times New Roman" w:cs="Times New Roman"/>
                <w:sz w:val="28"/>
                <w:lang w:val="kk-KZ"/>
              </w:rPr>
              <w:t>Кубандық</w:t>
            </w:r>
            <w:r w:rsidRPr="00157DCD">
              <w:rPr>
                <w:rFonts w:ascii="Times New Roman" w:eastAsia="Times New Roman" w:hAnsi="Times New Roman" w:cs="Times New Roman"/>
                <w:spacing w:val="-16"/>
                <w:sz w:val="28"/>
                <w:lang w:val="kk-KZ"/>
              </w:rPr>
              <w:t xml:space="preserve"> </w:t>
            </w:r>
            <w:r w:rsidRPr="00157DCD">
              <w:rPr>
                <w:rFonts w:ascii="Times New Roman" w:eastAsia="Times New Roman" w:hAnsi="Times New Roman" w:cs="Times New Roman"/>
                <w:sz w:val="28"/>
                <w:lang w:val="kk-KZ"/>
              </w:rPr>
              <w:t>ғылыми-зерттеу</w:t>
            </w:r>
            <w:r w:rsidRPr="00157DCD">
              <w:rPr>
                <w:rFonts w:ascii="Times New Roman" w:eastAsia="Times New Roman" w:hAnsi="Times New Roman" w:cs="Times New Roman"/>
                <w:spacing w:val="-16"/>
                <w:sz w:val="28"/>
                <w:lang w:val="kk-KZ"/>
              </w:rPr>
              <w:t xml:space="preserve"> </w:t>
            </w:r>
            <w:r w:rsidRPr="00157DCD">
              <w:rPr>
                <w:rFonts w:ascii="Times New Roman" w:eastAsia="Times New Roman" w:hAnsi="Times New Roman" w:cs="Times New Roman"/>
                <w:spacing w:val="-2"/>
                <w:sz w:val="28"/>
                <w:lang w:val="kk-KZ"/>
              </w:rPr>
              <w:t>институты</w:t>
            </w:r>
          </w:p>
        </w:tc>
      </w:tr>
      <w:tr w:rsidR="00706195" w:rsidRPr="00706195" w14:paraId="16E88CDB" w14:textId="77777777" w:rsidTr="00157DCD">
        <w:trPr>
          <w:trHeight w:val="322"/>
        </w:trPr>
        <w:tc>
          <w:tcPr>
            <w:tcW w:w="1778" w:type="dxa"/>
          </w:tcPr>
          <w:p w14:paraId="63FCD91D"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МС-</w:t>
            </w:r>
            <w:r w:rsidRPr="00706195">
              <w:rPr>
                <w:rFonts w:ascii="Times New Roman" w:eastAsia="Times New Roman" w:hAnsi="Times New Roman" w:cs="Times New Roman"/>
                <w:spacing w:val="-10"/>
                <w:sz w:val="28"/>
                <w:lang w:val="kk-KZ"/>
              </w:rPr>
              <w:t>5</w:t>
            </w:r>
          </w:p>
        </w:tc>
        <w:tc>
          <w:tcPr>
            <w:tcW w:w="7451" w:type="dxa"/>
          </w:tcPr>
          <w:p w14:paraId="762224BE"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t>өлшеу</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2"/>
                <w:sz w:val="28"/>
                <w:lang w:val="kk-KZ"/>
              </w:rPr>
              <w:t>модулі</w:t>
            </w:r>
          </w:p>
        </w:tc>
      </w:tr>
      <w:tr w:rsidR="00706195" w:rsidRPr="00706195" w14:paraId="61EA90A6" w14:textId="77777777" w:rsidTr="00157DCD">
        <w:trPr>
          <w:trHeight w:val="321"/>
        </w:trPr>
        <w:tc>
          <w:tcPr>
            <w:tcW w:w="1778" w:type="dxa"/>
          </w:tcPr>
          <w:p w14:paraId="72705C89"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ИП-</w:t>
            </w:r>
            <w:r w:rsidRPr="00706195">
              <w:rPr>
                <w:rFonts w:ascii="Times New Roman" w:eastAsia="Times New Roman" w:hAnsi="Times New Roman" w:cs="Times New Roman"/>
                <w:spacing w:val="-5"/>
                <w:sz w:val="28"/>
                <w:lang w:val="kk-KZ"/>
              </w:rPr>
              <w:t>264</w:t>
            </w:r>
          </w:p>
        </w:tc>
        <w:tc>
          <w:tcPr>
            <w:tcW w:w="7451" w:type="dxa"/>
          </w:tcPr>
          <w:p w14:paraId="5B9AEFB3"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өлшеу-ақпараттық</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2"/>
                <w:sz w:val="28"/>
                <w:lang w:val="kk-KZ"/>
              </w:rPr>
              <w:t>жүйесі</w:t>
            </w:r>
          </w:p>
        </w:tc>
      </w:tr>
      <w:tr w:rsidR="00706195" w:rsidRPr="00706195" w14:paraId="2267586F" w14:textId="77777777" w:rsidTr="00157DCD">
        <w:trPr>
          <w:trHeight w:val="322"/>
        </w:trPr>
        <w:tc>
          <w:tcPr>
            <w:tcW w:w="1778" w:type="dxa"/>
          </w:tcPr>
          <w:p w14:paraId="7EBC1C59" w14:textId="77777777" w:rsidR="00706195" w:rsidRPr="00706195" w:rsidRDefault="00706195" w:rsidP="00157DCD">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NP</w:t>
            </w:r>
          </w:p>
        </w:tc>
        <w:tc>
          <w:tcPr>
            <w:tcW w:w="7451" w:type="dxa"/>
          </w:tcPr>
          <w:p w14:paraId="11987FB1" w14:textId="77777777" w:rsidR="00706195" w:rsidRPr="00706195" w:rsidRDefault="00706195" w:rsidP="00157DCD">
            <w:pPr>
              <w:tabs>
                <w:tab w:val="left" w:pos="0"/>
              </w:tabs>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азот-фосфор</w:t>
            </w:r>
          </w:p>
        </w:tc>
      </w:tr>
      <w:tr w:rsidR="00706195" w:rsidRPr="00706195" w14:paraId="4F6857CD" w14:textId="77777777" w:rsidTr="00157DCD">
        <w:trPr>
          <w:trHeight w:val="316"/>
        </w:trPr>
        <w:tc>
          <w:tcPr>
            <w:tcW w:w="1778" w:type="dxa"/>
          </w:tcPr>
          <w:p w14:paraId="71B85777" w14:textId="77777777" w:rsidR="00706195" w:rsidRPr="00706195" w:rsidRDefault="00706195" w:rsidP="00157DCD">
            <w:pPr>
              <w:spacing w:line="29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МТА</w:t>
            </w:r>
          </w:p>
        </w:tc>
        <w:tc>
          <w:tcPr>
            <w:tcW w:w="7451" w:type="dxa"/>
          </w:tcPr>
          <w:p w14:paraId="48005276" w14:textId="77777777" w:rsidR="00706195" w:rsidRPr="00706195" w:rsidRDefault="00706195" w:rsidP="00157DCD">
            <w:pPr>
              <w:tabs>
                <w:tab w:val="left" w:pos="0"/>
              </w:tabs>
              <w:spacing w:line="296"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машина-тракторлық</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2"/>
                <w:sz w:val="28"/>
                <w:lang w:val="kk-KZ"/>
              </w:rPr>
              <w:t>агрегат</w:t>
            </w:r>
          </w:p>
        </w:tc>
      </w:tr>
    </w:tbl>
    <w:p w14:paraId="33A767DB" w14:textId="741E335A" w:rsidR="008503D4" w:rsidRDefault="008503D4" w:rsidP="00E565B6">
      <w:pPr>
        <w:widowControl w:val="0"/>
        <w:autoSpaceDE w:val="0"/>
        <w:autoSpaceDN w:val="0"/>
        <w:spacing w:before="75" w:after="0" w:line="240" w:lineRule="auto"/>
        <w:ind w:right="78" w:firstLine="709"/>
        <w:jc w:val="center"/>
        <w:rPr>
          <w:rFonts w:ascii="Times New Roman" w:eastAsia="Times New Roman" w:hAnsi="Times New Roman" w:cs="Times New Roman"/>
          <w:b/>
          <w:spacing w:val="-2"/>
          <w:sz w:val="28"/>
          <w:szCs w:val="28"/>
          <w:lang w:val="kk-KZ"/>
        </w:rPr>
      </w:pPr>
    </w:p>
    <w:p w14:paraId="45A5083E" w14:textId="77777777" w:rsidR="008503D4" w:rsidRDefault="008503D4">
      <w:pPr>
        <w:rPr>
          <w:rFonts w:ascii="Times New Roman" w:eastAsia="Times New Roman" w:hAnsi="Times New Roman" w:cs="Times New Roman"/>
          <w:b/>
          <w:spacing w:val="-2"/>
          <w:sz w:val="28"/>
          <w:szCs w:val="28"/>
          <w:lang w:val="kk-KZ"/>
        </w:rPr>
      </w:pPr>
      <w:r>
        <w:rPr>
          <w:rFonts w:ascii="Times New Roman" w:eastAsia="Times New Roman" w:hAnsi="Times New Roman" w:cs="Times New Roman"/>
          <w:b/>
          <w:spacing w:val="-2"/>
          <w:sz w:val="28"/>
          <w:szCs w:val="28"/>
          <w:lang w:val="kk-KZ"/>
        </w:rPr>
        <w:br w:type="page"/>
      </w:r>
    </w:p>
    <w:p w14:paraId="3C8C3E8E" w14:textId="38480F81" w:rsidR="00706195" w:rsidRPr="00E565B6" w:rsidRDefault="00706195" w:rsidP="00E565B6">
      <w:pPr>
        <w:widowControl w:val="0"/>
        <w:autoSpaceDE w:val="0"/>
        <w:autoSpaceDN w:val="0"/>
        <w:spacing w:before="75" w:after="0" w:line="240" w:lineRule="auto"/>
        <w:ind w:right="78" w:firstLine="709"/>
        <w:jc w:val="center"/>
        <w:rPr>
          <w:rFonts w:ascii="Times New Roman" w:eastAsia="Times New Roman" w:hAnsi="Times New Roman" w:cs="Times New Roman"/>
          <w:b/>
          <w:sz w:val="28"/>
          <w:szCs w:val="28"/>
          <w:lang w:val="kk-KZ"/>
        </w:rPr>
      </w:pPr>
      <w:r w:rsidRPr="00E565B6">
        <w:rPr>
          <w:rFonts w:ascii="Times New Roman" w:eastAsia="Times New Roman" w:hAnsi="Times New Roman" w:cs="Times New Roman"/>
          <w:b/>
          <w:spacing w:val="-2"/>
          <w:sz w:val="28"/>
          <w:szCs w:val="28"/>
          <w:lang w:val="kk-KZ"/>
        </w:rPr>
        <w:t>КІРІСПЕ</w:t>
      </w:r>
    </w:p>
    <w:p w14:paraId="6B488EFF" w14:textId="77777777" w:rsidR="00706195" w:rsidRPr="00E565B6" w:rsidRDefault="00706195" w:rsidP="00E565B6">
      <w:pPr>
        <w:widowControl w:val="0"/>
        <w:autoSpaceDE w:val="0"/>
        <w:autoSpaceDN w:val="0"/>
        <w:spacing w:before="186" w:after="0" w:line="322" w:lineRule="exact"/>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pacing w:val="-2"/>
          <w:sz w:val="28"/>
          <w:szCs w:val="28"/>
          <w:lang w:val="kk-KZ"/>
        </w:rPr>
        <w:t>Зерттеу</w:t>
      </w:r>
      <w:r w:rsidRPr="00E565B6">
        <w:rPr>
          <w:rFonts w:ascii="Times New Roman" w:eastAsia="Times New Roman" w:hAnsi="Times New Roman" w:cs="Times New Roman"/>
          <w:b/>
          <w:bCs/>
          <w:spacing w:val="-7"/>
          <w:sz w:val="28"/>
          <w:szCs w:val="28"/>
          <w:lang w:val="kk-KZ"/>
        </w:rPr>
        <w:t xml:space="preserve"> </w:t>
      </w:r>
      <w:r w:rsidRPr="00E565B6">
        <w:rPr>
          <w:rFonts w:ascii="Times New Roman" w:eastAsia="Times New Roman" w:hAnsi="Times New Roman" w:cs="Times New Roman"/>
          <w:b/>
          <w:bCs/>
          <w:spacing w:val="-2"/>
          <w:sz w:val="28"/>
          <w:szCs w:val="28"/>
          <w:lang w:val="kk-KZ"/>
        </w:rPr>
        <w:t>жұмысының</w:t>
      </w:r>
      <w:r w:rsidRPr="00E565B6">
        <w:rPr>
          <w:rFonts w:ascii="Times New Roman" w:eastAsia="Times New Roman" w:hAnsi="Times New Roman" w:cs="Times New Roman"/>
          <w:b/>
          <w:bCs/>
          <w:spacing w:val="-9"/>
          <w:sz w:val="28"/>
          <w:szCs w:val="28"/>
          <w:lang w:val="kk-KZ"/>
        </w:rPr>
        <w:t xml:space="preserve"> </w:t>
      </w:r>
      <w:r w:rsidRPr="00E565B6">
        <w:rPr>
          <w:rFonts w:ascii="Times New Roman" w:eastAsia="Times New Roman" w:hAnsi="Times New Roman" w:cs="Times New Roman"/>
          <w:b/>
          <w:bCs/>
          <w:spacing w:val="-2"/>
          <w:sz w:val="28"/>
          <w:szCs w:val="28"/>
          <w:lang w:val="kk-KZ"/>
        </w:rPr>
        <w:t>өзектілігі</w:t>
      </w:r>
    </w:p>
    <w:p w14:paraId="59A2BC6E" w14:textId="7FD876EE" w:rsidR="00706195" w:rsidRPr="00E565B6" w:rsidRDefault="00706195" w:rsidP="00E565B6">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Қазақстан Республикасы ауылшаруашылық саласындағы әлеуеті зор, алдыңғы қатарлы мемлекеттерге жатады. Оның ауыл шаруашылығы саласындағы негізгі артықшылықтарының бірі – кең көлемді егіс алқаптары. Halyk Finance аналитикалық орталығының зерттеуіне сәйкес, 2023 жылы Қазақстандағы жалпы ауылшаруашылық алқабы шамамен 217 миллион гектарға</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z w:val="28"/>
          <w:szCs w:val="28"/>
          <w:lang w:val="kk-KZ"/>
        </w:rPr>
        <w:t>жетеді,</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z w:val="28"/>
          <w:szCs w:val="28"/>
          <w:lang w:val="kk-KZ"/>
        </w:rPr>
        <w:t>оның</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35</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миллионы</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егіс</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алқаптары</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және</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13</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миллион</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гектарды егілмеген жерлер құрайды. Бұл көрсеткіш әлемде 10-шы, ал жан басына шаққанда егіс алқаптары бойынша 2-ші орынды қамтиды [1</w:t>
      </w:r>
      <w:r w:rsidR="00610B41">
        <w:rPr>
          <w:rFonts w:ascii="Times New Roman" w:eastAsia="Times New Roman" w:hAnsi="Times New Roman" w:cs="Times New Roman"/>
          <w:sz w:val="28"/>
          <w:szCs w:val="28"/>
          <w:lang w:val="kk-KZ"/>
        </w:rPr>
        <w:t>-7</w:t>
      </w:r>
      <w:r w:rsidRPr="00E565B6">
        <w:rPr>
          <w:rFonts w:ascii="Times New Roman" w:eastAsia="Times New Roman" w:hAnsi="Times New Roman" w:cs="Times New Roman"/>
          <w:sz w:val="28"/>
          <w:szCs w:val="28"/>
          <w:lang w:val="kk-KZ"/>
        </w:rPr>
        <w:t>].</w:t>
      </w:r>
    </w:p>
    <w:p w14:paraId="5D4F9764" w14:textId="77777777" w:rsidR="00706195" w:rsidRPr="00E565B6" w:rsidRDefault="00706195" w:rsidP="00E565B6">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Еліміздің дәнді-дақыл себетін аймақтарында СТС-6/12, СЗС-2.1, Amazone, John Deere, Massey Ferguson сепкіштері қолданылады [8-13]. Олар тұқым мен тыңайтқышты бірдей тереңдікке енгізеді. Tume, Flexi Coil, Bourgault, Horsh Sprinter ST, Versatile C500/600 сепкіштері тұқым мен тыңайтқышты әртүрлі тереңдікке енгізеді [14-18]. Бірақ бұларда қосымша жұмыс органдары қолданылады. Ол сепкіштің тарту кедергісін және бағасын арттырып,</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жұмыс икемділігін төмендетеді [19]. Қорыта келгенде, шетелдік кең алымды сепкіштердің кемшіліктерін үш түрлі аспектіге бөлуге болады. Олар: топырақ және климаттық, технологиялық, экономикалық [20].</w:t>
      </w:r>
    </w:p>
    <w:p w14:paraId="516FCD6A" w14:textId="77777777" w:rsidR="00706195" w:rsidRPr="00E565B6" w:rsidRDefault="00706195" w:rsidP="00E565B6">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Тұқым мен тыңайтқышты енгізуге арналған сепкіштердің жұмыс органын жобалау кезінде ескерілетін тағы бір фактор – жұмыс бөлшектерінің абразивтік тозуы.</w:t>
      </w:r>
    </w:p>
    <w:p w14:paraId="49283F89" w14:textId="1B89DA11" w:rsidR="00706195" w:rsidRPr="00E565B6" w:rsidRDefault="00706195" w:rsidP="00E565B6">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Қазақстанның дәнді дақыл өсіретін аймақтарының топырақ-климаттық ерекшеліктеріне</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байланысты</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сепкіштердің</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сіңіргіштері</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мен</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олардың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құрамдас бөліктері қатты абразивтік тозуға ұшырайды, сондықтан оларды әзірлеу кезінде беріктендіру қажет. Сіңіргіш пен оның бөлшектерінің тозуы артқан сайын, олардың себу тереңдігінің салыстырмалы тепе-теңсіздігі артады, бұл машинаның тарту кедергісін жоғарылатып, нәтижесінде отын шығынының артуына әкеледі. Зерттеу барысында, сіңіргіш массасының, тозу көлемінің және геометриялық сипаттамаларының өзгеруі, өңделетін алаң мен топырақтың физика-механикалық қасиеттерінің біріккен әсерімен анықталатыны белгілі болды. Бұл шекті тозу шегіне дейінгі қызмет ету мерзіміндегі айырмашылықтарға әкеледі [21].</w:t>
      </w:r>
      <w:r w:rsidR="00610B41">
        <w:rPr>
          <w:rFonts w:ascii="Times New Roman" w:eastAsia="Times New Roman" w:hAnsi="Times New Roman" w:cs="Times New Roman"/>
          <w:sz w:val="28"/>
          <w:szCs w:val="28"/>
          <w:lang w:val="kk-KZ"/>
        </w:rPr>
        <w:t xml:space="preserve"> Сондықтан да кең алымды сепкіштің сіңіргіштері мен оның құрамдас бөліктерінің тозуға төзімділігін арттыру өзекті мәселе болып табылады.</w:t>
      </w:r>
    </w:p>
    <w:p w14:paraId="159865E3" w14:textId="77777777" w:rsidR="00706195" w:rsidRPr="00E565B6" w:rsidRDefault="00706195" w:rsidP="00E565B6">
      <w:pPr>
        <w:widowControl w:val="0"/>
        <w:autoSpaceDE w:val="0"/>
        <w:autoSpaceDN w:val="0"/>
        <w:spacing w:before="75" w:after="0" w:line="240" w:lineRule="auto"/>
        <w:ind w:right="142"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b/>
          <w:sz w:val="28"/>
          <w:szCs w:val="28"/>
          <w:lang w:val="kk-KZ"/>
        </w:rPr>
        <w:t xml:space="preserve">Зерттеудің мақсаты: </w:t>
      </w:r>
      <w:r w:rsidRPr="00E565B6">
        <w:rPr>
          <w:rFonts w:ascii="Times New Roman" w:eastAsia="Times New Roman" w:hAnsi="Times New Roman" w:cs="Times New Roman"/>
          <w:sz w:val="28"/>
          <w:szCs w:val="28"/>
          <w:lang w:val="kk-KZ"/>
        </w:rPr>
        <w:t>кең алымды сепкіштің тозуға төзімділігі жоғары анкерінің конструкциясын әзірлеп, қызмет ету мерзімін ұзарту.</w:t>
      </w:r>
    </w:p>
    <w:p w14:paraId="1B843ECA" w14:textId="77777777" w:rsidR="00161243" w:rsidRDefault="00706195" w:rsidP="00161243">
      <w:pPr>
        <w:widowControl w:val="0"/>
        <w:autoSpaceDE w:val="0"/>
        <w:autoSpaceDN w:val="0"/>
        <w:spacing w:before="1" w:after="0" w:line="322" w:lineRule="exact"/>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z w:val="28"/>
          <w:szCs w:val="28"/>
          <w:lang w:val="kk-KZ"/>
        </w:rPr>
        <w:t>Зерттеу</w:t>
      </w:r>
      <w:r w:rsidRPr="00E565B6">
        <w:rPr>
          <w:rFonts w:ascii="Times New Roman" w:eastAsia="Times New Roman" w:hAnsi="Times New Roman" w:cs="Times New Roman"/>
          <w:b/>
          <w:bCs/>
          <w:spacing w:val="-11"/>
          <w:sz w:val="28"/>
          <w:szCs w:val="28"/>
          <w:lang w:val="kk-KZ"/>
        </w:rPr>
        <w:t xml:space="preserve"> </w:t>
      </w:r>
      <w:r w:rsidRPr="00E565B6">
        <w:rPr>
          <w:rFonts w:ascii="Times New Roman" w:eastAsia="Times New Roman" w:hAnsi="Times New Roman" w:cs="Times New Roman"/>
          <w:b/>
          <w:bCs/>
          <w:spacing w:val="-2"/>
          <w:sz w:val="28"/>
          <w:szCs w:val="28"/>
          <w:lang w:val="kk-KZ"/>
        </w:rPr>
        <w:t>міндеттері:</w:t>
      </w:r>
    </w:p>
    <w:p w14:paraId="6149DDBD" w14:textId="6ED88BB6" w:rsidR="00161243" w:rsidRDefault="00161243" w:rsidP="00161243">
      <w:pPr>
        <w:widowControl w:val="0"/>
        <w:autoSpaceDE w:val="0"/>
        <w:autoSpaceDN w:val="0"/>
        <w:spacing w:before="1" w:after="0" w:line="322" w:lineRule="exact"/>
        <w:ind w:firstLine="709"/>
        <w:jc w:val="both"/>
        <w:outlineLvl w:val="1"/>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kk-KZ"/>
        </w:rPr>
        <w:t xml:space="preserve">- </w:t>
      </w:r>
      <w:r w:rsidR="00706195" w:rsidRPr="00E565B6">
        <w:rPr>
          <w:rFonts w:ascii="Times New Roman" w:eastAsia="Times New Roman" w:hAnsi="Times New Roman" w:cs="Times New Roman"/>
          <w:sz w:val="28"/>
          <w:szCs w:val="28"/>
          <w:lang w:val="kk-KZ"/>
        </w:rPr>
        <w:t>кең</w:t>
      </w:r>
      <w:r w:rsidR="00706195" w:rsidRPr="00E565B6">
        <w:rPr>
          <w:rFonts w:ascii="Times New Roman" w:eastAsia="Times New Roman" w:hAnsi="Times New Roman" w:cs="Times New Roman"/>
          <w:spacing w:val="-16"/>
          <w:sz w:val="28"/>
          <w:szCs w:val="28"/>
          <w:lang w:val="kk-KZ"/>
        </w:rPr>
        <w:t xml:space="preserve"> </w:t>
      </w:r>
      <w:r w:rsidR="00706195" w:rsidRPr="00E565B6">
        <w:rPr>
          <w:rFonts w:ascii="Times New Roman" w:eastAsia="Times New Roman" w:hAnsi="Times New Roman" w:cs="Times New Roman"/>
          <w:sz w:val="28"/>
          <w:szCs w:val="28"/>
          <w:lang w:val="kk-KZ"/>
        </w:rPr>
        <w:t>алымды</w:t>
      </w:r>
      <w:r w:rsidR="00706195" w:rsidRPr="00E565B6">
        <w:rPr>
          <w:rFonts w:ascii="Times New Roman" w:eastAsia="Times New Roman" w:hAnsi="Times New Roman" w:cs="Times New Roman"/>
          <w:spacing w:val="-16"/>
          <w:sz w:val="28"/>
          <w:szCs w:val="28"/>
          <w:lang w:val="kk-KZ"/>
        </w:rPr>
        <w:t xml:space="preserve"> </w:t>
      </w:r>
      <w:r w:rsidR="00706195" w:rsidRPr="00E565B6">
        <w:rPr>
          <w:rFonts w:ascii="Times New Roman" w:eastAsia="Times New Roman" w:hAnsi="Times New Roman" w:cs="Times New Roman"/>
          <w:sz w:val="28"/>
          <w:szCs w:val="28"/>
          <w:lang w:val="kk-KZ"/>
        </w:rPr>
        <w:t>сепкіш</w:t>
      </w:r>
      <w:r w:rsidR="00706195" w:rsidRPr="00E565B6">
        <w:rPr>
          <w:rFonts w:ascii="Times New Roman" w:eastAsia="Times New Roman" w:hAnsi="Times New Roman" w:cs="Times New Roman"/>
          <w:spacing w:val="-16"/>
          <w:sz w:val="28"/>
          <w:szCs w:val="28"/>
          <w:lang w:val="kk-KZ"/>
        </w:rPr>
        <w:t xml:space="preserve"> </w:t>
      </w:r>
      <w:r w:rsidR="00706195" w:rsidRPr="00E565B6">
        <w:rPr>
          <w:rFonts w:ascii="Times New Roman" w:eastAsia="Times New Roman" w:hAnsi="Times New Roman" w:cs="Times New Roman"/>
          <w:sz w:val="28"/>
          <w:szCs w:val="28"/>
          <w:lang w:val="kk-KZ"/>
        </w:rPr>
        <w:t>сіңіргішінің</w:t>
      </w:r>
      <w:r w:rsidR="00706195" w:rsidRPr="00E565B6">
        <w:rPr>
          <w:rFonts w:ascii="Times New Roman" w:eastAsia="Times New Roman" w:hAnsi="Times New Roman" w:cs="Times New Roman"/>
          <w:spacing w:val="-16"/>
          <w:sz w:val="28"/>
          <w:szCs w:val="28"/>
          <w:lang w:val="kk-KZ"/>
        </w:rPr>
        <w:t xml:space="preserve"> </w:t>
      </w:r>
      <w:r w:rsidR="00706195" w:rsidRPr="00E565B6">
        <w:rPr>
          <w:rFonts w:ascii="Times New Roman" w:eastAsia="Times New Roman" w:hAnsi="Times New Roman" w:cs="Times New Roman"/>
          <w:sz w:val="28"/>
          <w:szCs w:val="28"/>
          <w:lang w:val="kk-KZ"/>
        </w:rPr>
        <w:t>конструкциясын</w:t>
      </w:r>
      <w:r w:rsidR="00706195" w:rsidRPr="00E565B6">
        <w:rPr>
          <w:rFonts w:ascii="Times New Roman" w:eastAsia="Times New Roman" w:hAnsi="Times New Roman" w:cs="Times New Roman"/>
          <w:spacing w:val="-16"/>
          <w:sz w:val="28"/>
          <w:szCs w:val="28"/>
          <w:lang w:val="kk-KZ"/>
        </w:rPr>
        <w:t xml:space="preserve"> </w:t>
      </w:r>
      <w:r w:rsidR="00706195" w:rsidRPr="00E565B6">
        <w:rPr>
          <w:rFonts w:ascii="Times New Roman" w:eastAsia="Times New Roman" w:hAnsi="Times New Roman" w:cs="Times New Roman"/>
          <w:sz w:val="28"/>
          <w:szCs w:val="28"/>
          <w:lang w:val="kk-KZ"/>
        </w:rPr>
        <w:t>әзірлеу</w:t>
      </w:r>
      <w:r w:rsidR="00706195" w:rsidRPr="00E565B6">
        <w:rPr>
          <w:rFonts w:ascii="Times New Roman" w:eastAsia="Times New Roman" w:hAnsi="Times New Roman" w:cs="Times New Roman"/>
          <w:spacing w:val="-15"/>
          <w:sz w:val="28"/>
          <w:szCs w:val="28"/>
          <w:lang w:val="kk-KZ"/>
        </w:rPr>
        <w:t xml:space="preserve"> </w:t>
      </w:r>
      <w:r w:rsidR="00706195" w:rsidRPr="00E565B6">
        <w:rPr>
          <w:rFonts w:ascii="Times New Roman" w:eastAsia="Times New Roman" w:hAnsi="Times New Roman" w:cs="Times New Roman"/>
          <w:sz w:val="28"/>
          <w:szCs w:val="28"/>
          <w:lang w:val="kk-KZ"/>
        </w:rPr>
        <w:t xml:space="preserve">бойынша зерттеу жұмыстарын талдау, тозудың себептерін анықтау, </w:t>
      </w:r>
      <w:r w:rsidR="00610B41">
        <w:rPr>
          <w:rFonts w:ascii="Times New Roman" w:eastAsia="Times New Roman" w:hAnsi="Times New Roman" w:cs="Times New Roman"/>
          <w:sz w:val="28"/>
          <w:szCs w:val="28"/>
          <w:lang w:val="kk-KZ"/>
        </w:rPr>
        <w:t>оңтайлы</w:t>
      </w:r>
      <w:r w:rsidR="00706195" w:rsidRPr="00E565B6">
        <w:rPr>
          <w:rFonts w:ascii="Times New Roman" w:eastAsia="Times New Roman" w:hAnsi="Times New Roman" w:cs="Times New Roman"/>
          <w:sz w:val="28"/>
          <w:szCs w:val="28"/>
          <w:lang w:val="kk-KZ"/>
        </w:rPr>
        <w:t xml:space="preserve"> беріктендіру әдісін таңдау;</w:t>
      </w:r>
    </w:p>
    <w:p w14:paraId="6328704F" w14:textId="77777777" w:rsidR="00161243" w:rsidRDefault="00161243" w:rsidP="00161243">
      <w:pPr>
        <w:widowControl w:val="0"/>
        <w:autoSpaceDE w:val="0"/>
        <w:autoSpaceDN w:val="0"/>
        <w:spacing w:before="1" w:after="0" w:line="322" w:lineRule="exact"/>
        <w:ind w:firstLine="709"/>
        <w:jc w:val="both"/>
        <w:outlineLvl w:val="1"/>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06195" w:rsidRPr="00E565B6">
        <w:rPr>
          <w:rFonts w:ascii="Times New Roman" w:eastAsia="Times New Roman" w:hAnsi="Times New Roman" w:cs="Times New Roman"/>
          <w:sz w:val="28"/>
          <w:szCs w:val="28"/>
          <w:lang w:val="kk-KZ"/>
        </w:rPr>
        <w:t>теориялық зерттеулер көмегімен сіңіргіш анкерінің конструктивтік</w:t>
      </w:r>
      <w:r w:rsidR="00706195" w:rsidRPr="00E565B6">
        <w:rPr>
          <w:rFonts w:ascii="Times New Roman" w:eastAsia="Times New Roman" w:hAnsi="Times New Roman" w:cs="Times New Roman"/>
          <w:spacing w:val="-6"/>
          <w:sz w:val="28"/>
          <w:szCs w:val="28"/>
          <w:lang w:val="kk-KZ"/>
        </w:rPr>
        <w:t xml:space="preserve"> </w:t>
      </w:r>
      <w:r w:rsidR="00706195" w:rsidRPr="00E565B6">
        <w:rPr>
          <w:rFonts w:ascii="Times New Roman" w:eastAsia="Times New Roman" w:hAnsi="Times New Roman" w:cs="Times New Roman"/>
          <w:sz w:val="28"/>
          <w:szCs w:val="28"/>
          <w:lang w:val="kk-KZ"/>
        </w:rPr>
        <w:t>параметрлерін</w:t>
      </w:r>
      <w:r w:rsidR="00706195" w:rsidRPr="00E565B6">
        <w:rPr>
          <w:rFonts w:ascii="Times New Roman" w:eastAsia="Times New Roman" w:hAnsi="Times New Roman" w:cs="Times New Roman"/>
          <w:spacing w:val="-6"/>
          <w:sz w:val="28"/>
          <w:szCs w:val="28"/>
          <w:lang w:val="kk-KZ"/>
        </w:rPr>
        <w:t xml:space="preserve"> </w:t>
      </w:r>
      <w:r w:rsidR="00706195" w:rsidRPr="00E565B6">
        <w:rPr>
          <w:rFonts w:ascii="Times New Roman" w:eastAsia="Times New Roman" w:hAnsi="Times New Roman" w:cs="Times New Roman"/>
          <w:sz w:val="28"/>
          <w:szCs w:val="28"/>
          <w:lang w:val="kk-KZ"/>
        </w:rPr>
        <w:t>және</w:t>
      </w:r>
      <w:r w:rsidR="00706195" w:rsidRPr="00E565B6">
        <w:rPr>
          <w:rFonts w:ascii="Times New Roman" w:eastAsia="Times New Roman" w:hAnsi="Times New Roman" w:cs="Times New Roman"/>
          <w:spacing w:val="-6"/>
          <w:sz w:val="28"/>
          <w:szCs w:val="28"/>
          <w:lang w:val="kk-KZ"/>
        </w:rPr>
        <w:t xml:space="preserve"> </w:t>
      </w:r>
      <w:r w:rsidR="00706195" w:rsidRPr="00E565B6">
        <w:rPr>
          <w:rFonts w:ascii="Times New Roman" w:eastAsia="Times New Roman" w:hAnsi="Times New Roman" w:cs="Times New Roman"/>
          <w:sz w:val="28"/>
          <w:szCs w:val="28"/>
          <w:lang w:val="kk-KZ"/>
        </w:rPr>
        <w:t>жұмыс</w:t>
      </w:r>
      <w:r w:rsidR="00706195" w:rsidRPr="00E565B6">
        <w:rPr>
          <w:rFonts w:ascii="Times New Roman" w:eastAsia="Times New Roman" w:hAnsi="Times New Roman" w:cs="Times New Roman"/>
          <w:spacing w:val="-6"/>
          <w:sz w:val="28"/>
          <w:szCs w:val="28"/>
          <w:lang w:val="kk-KZ"/>
        </w:rPr>
        <w:t xml:space="preserve"> </w:t>
      </w:r>
      <w:r w:rsidR="00706195" w:rsidRPr="00E565B6">
        <w:rPr>
          <w:rFonts w:ascii="Times New Roman" w:eastAsia="Times New Roman" w:hAnsi="Times New Roman" w:cs="Times New Roman"/>
          <w:sz w:val="28"/>
          <w:szCs w:val="28"/>
          <w:lang w:val="kk-KZ"/>
        </w:rPr>
        <w:t>бетін</w:t>
      </w:r>
      <w:r w:rsidR="00706195" w:rsidRPr="00E565B6">
        <w:rPr>
          <w:rFonts w:ascii="Times New Roman" w:eastAsia="Times New Roman" w:hAnsi="Times New Roman" w:cs="Times New Roman"/>
          <w:spacing w:val="-4"/>
          <w:sz w:val="28"/>
          <w:szCs w:val="28"/>
          <w:lang w:val="kk-KZ"/>
        </w:rPr>
        <w:t xml:space="preserve"> </w:t>
      </w:r>
      <w:r w:rsidR="00706195" w:rsidRPr="00E565B6">
        <w:rPr>
          <w:rFonts w:ascii="Times New Roman" w:eastAsia="Times New Roman" w:hAnsi="Times New Roman" w:cs="Times New Roman"/>
          <w:sz w:val="28"/>
          <w:szCs w:val="28"/>
          <w:lang w:val="kk-KZ"/>
        </w:rPr>
        <w:t>беріктендіру</w:t>
      </w:r>
      <w:r w:rsidR="00706195" w:rsidRPr="00E565B6">
        <w:rPr>
          <w:rFonts w:ascii="Times New Roman" w:eastAsia="Times New Roman" w:hAnsi="Times New Roman" w:cs="Times New Roman"/>
          <w:spacing w:val="-6"/>
          <w:sz w:val="28"/>
          <w:szCs w:val="28"/>
          <w:lang w:val="kk-KZ"/>
        </w:rPr>
        <w:t xml:space="preserve"> </w:t>
      </w:r>
      <w:r w:rsidR="00706195" w:rsidRPr="00E565B6">
        <w:rPr>
          <w:rFonts w:ascii="Times New Roman" w:eastAsia="Times New Roman" w:hAnsi="Times New Roman" w:cs="Times New Roman"/>
          <w:sz w:val="28"/>
          <w:szCs w:val="28"/>
          <w:lang w:val="kk-KZ"/>
        </w:rPr>
        <w:t>әдісін</w:t>
      </w:r>
      <w:r w:rsidR="00706195" w:rsidRPr="00E565B6">
        <w:rPr>
          <w:rFonts w:ascii="Times New Roman" w:eastAsia="Times New Roman" w:hAnsi="Times New Roman" w:cs="Times New Roman"/>
          <w:spacing w:val="-6"/>
          <w:sz w:val="28"/>
          <w:szCs w:val="28"/>
          <w:lang w:val="kk-KZ"/>
        </w:rPr>
        <w:t xml:space="preserve"> </w:t>
      </w:r>
      <w:r w:rsidR="00706195" w:rsidRPr="00E565B6">
        <w:rPr>
          <w:rFonts w:ascii="Times New Roman" w:eastAsia="Times New Roman" w:hAnsi="Times New Roman" w:cs="Times New Roman"/>
          <w:sz w:val="28"/>
          <w:szCs w:val="28"/>
          <w:lang w:val="kk-KZ"/>
        </w:rPr>
        <w:t>негіздеу, жұмыс бетінің абразивтік тозуын компьютерлік модельдеу арқылы анықтау</w:t>
      </w:r>
      <w:r>
        <w:rPr>
          <w:rFonts w:ascii="Times New Roman" w:eastAsia="Times New Roman" w:hAnsi="Times New Roman" w:cs="Times New Roman"/>
          <w:sz w:val="28"/>
          <w:szCs w:val="28"/>
          <w:lang w:val="kk-KZ"/>
        </w:rPr>
        <w:t>;</w:t>
      </w:r>
    </w:p>
    <w:p w14:paraId="61F3459F" w14:textId="77777777" w:rsidR="00161243" w:rsidRDefault="00161243" w:rsidP="00161243">
      <w:pPr>
        <w:widowControl w:val="0"/>
        <w:autoSpaceDE w:val="0"/>
        <w:autoSpaceDN w:val="0"/>
        <w:spacing w:before="1" w:after="0" w:line="322" w:lineRule="exact"/>
        <w:ind w:firstLine="709"/>
        <w:jc w:val="both"/>
        <w:outlineLvl w:val="1"/>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kk-KZ"/>
        </w:rPr>
        <w:t xml:space="preserve">- </w:t>
      </w:r>
      <w:r w:rsidR="00706195" w:rsidRPr="00E565B6">
        <w:rPr>
          <w:rFonts w:ascii="Times New Roman" w:eastAsia="Times New Roman" w:hAnsi="Times New Roman" w:cs="Times New Roman"/>
          <w:sz w:val="28"/>
          <w:szCs w:val="28"/>
          <w:lang w:val="kk-KZ"/>
        </w:rPr>
        <w:t>сіңіргіш анкерінің зертханалық және эксперименттік сынақтарын жүргізу бағдарламасы мен әдістемесін әзірлеу;</w:t>
      </w:r>
    </w:p>
    <w:p w14:paraId="36D6A0D9" w14:textId="77777777" w:rsidR="00161243" w:rsidRDefault="00161243" w:rsidP="00161243">
      <w:pPr>
        <w:widowControl w:val="0"/>
        <w:autoSpaceDE w:val="0"/>
        <w:autoSpaceDN w:val="0"/>
        <w:spacing w:before="1" w:after="0" w:line="322" w:lineRule="exact"/>
        <w:ind w:firstLine="709"/>
        <w:jc w:val="both"/>
        <w:outlineLvl w:val="1"/>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kk-KZ"/>
        </w:rPr>
        <w:t xml:space="preserve">- </w:t>
      </w:r>
      <w:r w:rsidR="00706195" w:rsidRPr="00E565B6">
        <w:rPr>
          <w:rFonts w:ascii="Times New Roman" w:eastAsia="Times New Roman" w:hAnsi="Times New Roman" w:cs="Times New Roman"/>
          <w:sz w:val="28"/>
          <w:szCs w:val="28"/>
          <w:lang w:val="kk-KZ"/>
        </w:rPr>
        <w:t>сіңіргіш анкерінің зертханалық және эксперименттік сынақтарын жүргізу және нәтижелерін өңдеу;</w:t>
      </w:r>
    </w:p>
    <w:p w14:paraId="21A55DC7" w14:textId="6489C5A2" w:rsidR="00706195" w:rsidRPr="00161243" w:rsidRDefault="00161243" w:rsidP="00161243">
      <w:pPr>
        <w:widowControl w:val="0"/>
        <w:autoSpaceDE w:val="0"/>
        <w:autoSpaceDN w:val="0"/>
        <w:spacing w:before="1" w:after="0" w:line="322" w:lineRule="exact"/>
        <w:ind w:firstLine="709"/>
        <w:jc w:val="both"/>
        <w:outlineLvl w:val="1"/>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kk-KZ"/>
        </w:rPr>
        <w:t xml:space="preserve">- </w:t>
      </w:r>
      <w:r w:rsidR="00706195" w:rsidRPr="00E565B6">
        <w:rPr>
          <w:rFonts w:ascii="Times New Roman" w:eastAsia="Times New Roman" w:hAnsi="Times New Roman" w:cs="Times New Roman"/>
          <w:sz w:val="28"/>
          <w:szCs w:val="28"/>
          <w:lang w:val="kk-KZ"/>
        </w:rPr>
        <w:t>кең алымды сепкіште беріктендірілген сіңіргіш анкерінің пайдаланудың техник</w:t>
      </w:r>
      <w:r w:rsidR="00610B41">
        <w:rPr>
          <w:rFonts w:ascii="Times New Roman" w:eastAsia="Times New Roman" w:hAnsi="Times New Roman" w:cs="Times New Roman"/>
          <w:sz w:val="28"/>
          <w:szCs w:val="28"/>
          <w:lang w:val="kk-KZ"/>
        </w:rPr>
        <w:t>алық</w:t>
      </w:r>
      <w:r w:rsidR="00706195" w:rsidRPr="00E565B6">
        <w:rPr>
          <w:rFonts w:ascii="Times New Roman" w:eastAsia="Times New Roman" w:hAnsi="Times New Roman" w:cs="Times New Roman"/>
          <w:sz w:val="28"/>
          <w:szCs w:val="28"/>
          <w:lang w:val="kk-KZ"/>
        </w:rPr>
        <w:t>-экономикалық тиімділігін бағалау.</w:t>
      </w:r>
    </w:p>
    <w:p w14:paraId="600B5AAE" w14:textId="5B953E9A" w:rsidR="00706195" w:rsidRPr="00E565B6" w:rsidRDefault="00706195" w:rsidP="00E565B6">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b/>
          <w:sz w:val="28"/>
          <w:szCs w:val="28"/>
          <w:lang w:val="kk-KZ"/>
        </w:rPr>
        <w:t>Зерттеу</w:t>
      </w:r>
      <w:r w:rsidRPr="00E565B6">
        <w:rPr>
          <w:rFonts w:ascii="Times New Roman" w:eastAsia="Times New Roman" w:hAnsi="Times New Roman" w:cs="Times New Roman"/>
          <w:b/>
          <w:spacing w:val="-18"/>
          <w:sz w:val="28"/>
          <w:szCs w:val="28"/>
          <w:lang w:val="kk-KZ"/>
        </w:rPr>
        <w:t xml:space="preserve"> </w:t>
      </w:r>
      <w:r w:rsidRPr="00E565B6">
        <w:rPr>
          <w:rFonts w:ascii="Times New Roman" w:eastAsia="Times New Roman" w:hAnsi="Times New Roman" w:cs="Times New Roman"/>
          <w:b/>
          <w:sz w:val="28"/>
          <w:szCs w:val="28"/>
          <w:lang w:val="kk-KZ"/>
        </w:rPr>
        <w:t>нысаны</w:t>
      </w:r>
      <w:r w:rsidRPr="00E565B6">
        <w:rPr>
          <w:rFonts w:ascii="Times New Roman" w:eastAsia="Times New Roman" w:hAnsi="Times New Roman" w:cs="Times New Roman"/>
          <w:b/>
          <w:spacing w:val="-17"/>
          <w:sz w:val="28"/>
          <w:szCs w:val="28"/>
          <w:lang w:val="kk-KZ"/>
        </w:rPr>
        <w:t xml:space="preserve"> </w:t>
      </w:r>
      <w:r w:rsidRPr="00E565B6">
        <w:rPr>
          <w:rFonts w:ascii="Times New Roman" w:eastAsia="Times New Roman" w:hAnsi="Times New Roman" w:cs="Times New Roman"/>
          <w:sz w:val="28"/>
          <w:szCs w:val="28"/>
          <w:lang w:val="kk-KZ"/>
        </w:rPr>
        <w:t>–</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кең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алымды</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сепкіштің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анкерінің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топырақпен өзара әрекеттесу</w:t>
      </w:r>
      <w:r w:rsidR="00610B41">
        <w:rPr>
          <w:rFonts w:ascii="Times New Roman" w:eastAsia="Times New Roman" w:hAnsi="Times New Roman" w:cs="Times New Roman"/>
          <w:sz w:val="28"/>
          <w:szCs w:val="28"/>
          <w:lang w:val="kk-KZ"/>
        </w:rPr>
        <w:t xml:space="preserve">і нәтижесінде </w:t>
      </w:r>
      <w:r w:rsidRPr="00E565B6">
        <w:rPr>
          <w:rFonts w:ascii="Times New Roman" w:eastAsia="Times New Roman" w:hAnsi="Times New Roman" w:cs="Times New Roman"/>
          <w:sz w:val="28"/>
          <w:szCs w:val="28"/>
          <w:lang w:val="kk-KZ"/>
        </w:rPr>
        <w:t>жұмыс бетінің тозуының технологиялық үдерісі.</w:t>
      </w:r>
    </w:p>
    <w:p w14:paraId="2EA2B8AD" w14:textId="77777777" w:rsidR="00706195" w:rsidRPr="00E565B6" w:rsidRDefault="00706195" w:rsidP="00E565B6">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b/>
          <w:sz w:val="28"/>
          <w:szCs w:val="28"/>
          <w:lang w:val="kk-KZ"/>
        </w:rPr>
        <w:t xml:space="preserve">Зерттеу пәні </w:t>
      </w:r>
      <w:r w:rsidRPr="00E565B6">
        <w:rPr>
          <w:rFonts w:ascii="Times New Roman" w:eastAsia="Times New Roman" w:hAnsi="Times New Roman" w:cs="Times New Roman"/>
          <w:sz w:val="28"/>
          <w:szCs w:val="28"/>
          <w:lang w:val="kk-KZ"/>
        </w:rPr>
        <w:t>– кең алымды сепкіштің сіңіргіш анкерінің тозу массасының оның конструктивтік-технологиялық параметрі мен жұмыс бетінің қаттылығына</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және энергетикалық көрсеткіштеріне тәуелділігі.</w:t>
      </w:r>
    </w:p>
    <w:p w14:paraId="33939B2B" w14:textId="77777777" w:rsidR="00706195" w:rsidRPr="00E565B6" w:rsidRDefault="00706195" w:rsidP="00E565B6">
      <w:pPr>
        <w:widowControl w:val="0"/>
        <w:autoSpaceDE w:val="0"/>
        <w:autoSpaceDN w:val="0"/>
        <w:spacing w:after="0" w:line="240" w:lineRule="auto"/>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pacing w:val="-2"/>
          <w:sz w:val="28"/>
          <w:szCs w:val="28"/>
          <w:lang w:val="kk-KZ"/>
        </w:rPr>
        <w:t>Зерттеу</w:t>
      </w:r>
      <w:r w:rsidRPr="00E565B6">
        <w:rPr>
          <w:rFonts w:ascii="Times New Roman" w:eastAsia="Times New Roman" w:hAnsi="Times New Roman" w:cs="Times New Roman"/>
          <w:b/>
          <w:bCs/>
          <w:spacing w:val="-9"/>
          <w:sz w:val="28"/>
          <w:szCs w:val="28"/>
          <w:lang w:val="kk-KZ"/>
        </w:rPr>
        <w:t xml:space="preserve"> </w:t>
      </w:r>
      <w:r w:rsidRPr="00E565B6">
        <w:rPr>
          <w:rFonts w:ascii="Times New Roman" w:eastAsia="Times New Roman" w:hAnsi="Times New Roman" w:cs="Times New Roman"/>
          <w:b/>
          <w:bCs/>
          <w:spacing w:val="-2"/>
          <w:sz w:val="28"/>
          <w:szCs w:val="28"/>
          <w:lang w:val="kk-KZ"/>
        </w:rPr>
        <w:t>әдістемесі</w:t>
      </w:r>
    </w:p>
    <w:p w14:paraId="0AA732BC" w14:textId="77777777" w:rsidR="005B296E" w:rsidRDefault="00706195" w:rsidP="005B296E">
      <w:pPr>
        <w:widowControl w:val="0"/>
        <w:numPr>
          <w:ilvl w:val="0"/>
          <w:numId w:val="33"/>
        </w:numPr>
        <w:tabs>
          <w:tab w:val="left" w:pos="1148"/>
        </w:tabs>
        <w:autoSpaceDE w:val="0"/>
        <w:autoSpaceDN w:val="0"/>
        <w:spacing w:before="1" w:after="0" w:line="240" w:lineRule="auto"/>
        <w:ind w:left="0" w:right="142"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 xml:space="preserve">Теориялық зерттеулер классикалық және жер өңдеу механикасының, </w:t>
      </w:r>
      <w:r w:rsidRPr="00E565B6">
        <w:rPr>
          <w:rFonts w:ascii="Times New Roman" w:eastAsia="Times New Roman" w:hAnsi="Times New Roman" w:cs="Times New Roman"/>
          <w:spacing w:val="-2"/>
          <w:sz w:val="28"/>
          <w:szCs w:val="28"/>
          <w:lang w:val="kk-KZ"/>
        </w:rPr>
        <w:t>ауылшаруашылық</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pacing w:val="-2"/>
          <w:sz w:val="28"/>
          <w:szCs w:val="28"/>
          <w:lang w:val="kk-KZ"/>
        </w:rPr>
        <w:t>машина</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pacing w:val="-2"/>
          <w:sz w:val="28"/>
          <w:szCs w:val="28"/>
          <w:lang w:val="kk-KZ"/>
        </w:rPr>
        <w:t>жасау</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pacing w:val="-2"/>
          <w:sz w:val="28"/>
          <w:szCs w:val="28"/>
          <w:lang w:val="kk-KZ"/>
        </w:rPr>
        <w:t>технологиясының</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pacing w:val="-2"/>
          <w:sz w:val="28"/>
          <w:szCs w:val="28"/>
          <w:lang w:val="kk-KZ"/>
        </w:rPr>
        <w:t>негізгі</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pacing w:val="-2"/>
          <w:sz w:val="28"/>
          <w:szCs w:val="28"/>
          <w:lang w:val="kk-KZ"/>
        </w:rPr>
        <w:t>ережелерін</w:t>
      </w:r>
      <w:r w:rsidRPr="00E565B6">
        <w:rPr>
          <w:rFonts w:ascii="Times New Roman" w:eastAsia="Times New Roman" w:hAnsi="Times New Roman" w:cs="Times New Roman"/>
          <w:spacing w:val="-7"/>
          <w:sz w:val="28"/>
          <w:szCs w:val="28"/>
          <w:lang w:val="kk-KZ"/>
        </w:rPr>
        <w:t xml:space="preserve"> </w:t>
      </w:r>
      <w:r w:rsidRPr="00E565B6">
        <w:rPr>
          <w:rFonts w:ascii="Times New Roman" w:eastAsia="Times New Roman" w:hAnsi="Times New Roman" w:cs="Times New Roman"/>
          <w:spacing w:val="-2"/>
          <w:sz w:val="28"/>
          <w:szCs w:val="28"/>
          <w:lang w:val="kk-KZ"/>
        </w:rPr>
        <w:t xml:space="preserve">қолдана </w:t>
      </w:r>
      <w:r w:rsidRPr="00E565B6">
        <w:rPr>
          <w:rFonts w:ascii="Times New Roman" w:eastAsia="Times New Roman" w:hAnsi="Times New Roman" w:cs="Times New Roman"/>
          <w:sz w:val="28"/>
          <w:szCs w:val="28"/>
          <w:lang w:val="kk-KZ"/>
        </w:rPr>
        <w:t>отырып жүргізілді.</w:t>
      </w:r>
    </w:p>
    <w:p w14:paraId="1C161B83" w14:textId="7667E41D" w:rsidR="00706195" w:rsidRPr="005B296E" w:rsidRDefault="00706195" w:rsidP="005B296E">
      <w:pPr>
        <w:widowControl w:val="0"/>
        <w:numPr>
          <w:ilvl w:val="0"/>
          <w:numId w:val="33"/>
        </w:numPr>
        <w:tabs>
          <w:tab w:val="left" w:pos="1148"/>
        </w:tabs>
        <w:autoSpaceDE w:val="0"/>
        <w:autoSpaceDN w:val="0"/>
        <w:spacing w:before="1" w:after="0" w:line="240" w:lineRule="auto"/>
        <w:ind w:left="0" w:right="142" w:firstLine="709"/>
        <w:jc w:val="both"/>
        <w:rPr>
          <w:rFonts w:ascii="Times New Roman" w:eastAsia="Times New Roman" w:hAnsi="Times New Roman" w:cs="Times New Roman"/>
          <w:sz w:val="28"/>
          <w:szCs w:val="28"/>
          <w:lang w:val="kk-KZ"/>
        </w:rPr>
      </w:pPr>
      <w:r w:rsidRPr="005B296E">
        <w:rPr>
          <w:rFonts w:ascii="Times New Roman" w:eastAsia="Times New Roman" w:hAnsi="Times New Roman" w:cs="Times New Roman"/>
          <w:sz w:val="28"/>
          <w:szCs w:val="28"/>
          <w:lang w:val="kk-KZ"/>
        </w:rPr>
        <w:t>Математикалық және компьютерлік модельдеу «С. Сейфуллин атындағы ҚАТЗУ» КеАҚ «Технологиялық машиналар мен жабдықтар» кафедрасының</w:t>
      </w:r>
      <w:r w:rsidRPr="005B296E">
        <w:rPr>
          <w:rFonts w:ascii="Times New Roman" w:eastAsia="Times New Roman" w:hAnsi="Times New Roman" w:cs="Times New Roman"/>
          <w:spacing w:val="63"/>
          <w:sz w:val="28"/>
          <w:szCs w:val="28"/>
          <w:lang w:val="kk-KZ"/>
        </w:rPr>
        <w:t xml:space="preserve"> </w:t>
      </w:r>
      <w:r w:rsidRPr="005B296E">
        <w:rPr>
          <w:rFonts w:ascii="Times New Roman" w:eastAsia="Times New Roman" w:hAnsi="Times New Roman" w:cs="Times New Roman"/>
          <w:sz w:val="28"/>
          <w:szCs w:val="28"/>
          <w:lang w:val="kk-KZ"/>
        </w:rPr>
        <w:t>зертханаларында,</w:t>
      </w:r>
      <w:r w:rsidR="00610B41" w:rsidRPr="005B296E">
        <w:rPr>
          <w:rFonts w:ascii="Times New Roman" w:eastAsia="Times New Roman" w:hAnsi="Times New Roman" w:cs="Times New Roman"/>
          <w:sz w:val="28"/>
          <w:szCs w:val="28"/>
          <w:lang w:val="kk-KZ"/>
        </w:rPr>
        <w:t xml:space="preserve"> ал сіңіргіш анкерінің тозуға төзімділігін</w:t>
      </w:r>
      <w:r w:rsidR="005B296E" w:rsidRPr="005B296E">
        <w:rPr>
          <w:rFonts w:ascii="Times New Roman" w:eastAsia="Times New Roman" w:hAnsi="Times New Roman" w:cs="Times New Roman"/>
          <w:sz w:val="28"/>
          <w:szCs w:val="28"/>
          <w:lang w:val="kk-KZ"/>
        </w:rPr>
        <w:t xml:space="preserve"> экспериментті зерттеу </w:t>
      </w:r>
      <w:r w:rsidR="005B296E" w:rsidRPr="005B296E">
        <w:rPr>
          <w:rFonts w:ascii="Times New Roman" w:eastAsia="Times New Roman" w:hAnsi="Times New Roman" w:cs="Times New Roman"/>
          <w:spacing w:val="-2"/>
          <w:sz w:val="28"/>
          <w:szCs w:val="28"/>
          <w:lang w:val="kk-KZ"/>
        </w:rPr>
        <w:t xml:space="preserve">жұмыстары </w:t>
      </w:r>
      <w:r w:rsidRPr="005B296E">
        <w:rPr>
          <w:rFonts w:ascii="Times New Roman" w:eastAsia="Times New Roman" w:hAnsi="Times New Roman" w:cs="Times New Roman"/>
          <w:sz w:val="28"/>
          <w:szCs w:val="28"/>
          <w:lang w:val="kk-KZ"/>
        </w:rPr>
        <w:t xml:space="preserve">«Аграрлық техника және технология» кафедрасының </w:t>
      </w:r>
      <w:r w:rsidR="00610B41" w:rsidRPr="005B296E">
        <w:rPr>
          <w:rFonts w:ascii="Times New Roman" w:eastAsia="Times New Roman" w:hAnsi="Times New Roman" w:cs="Times New Roman"/>
          <w:sz w:val="28"/>
          <w:szCs w:val="28"/>
          <w:lang w:val="kk-KZ"/>
        </w:rPr>
        <w:t>лабораториясында орындалды.</w:t>
      </w:r>
    </w:p>
    <w:p w14:paraId="172A220C" w14:textId="4A320CEE" w:rsidR="00706195" w:rsidRPr="00E565B6" w:rsidRDefault="00706195" w:rsidP="00E565B6">
      <w:pPr>
        <w:widowControl w:val="0"/>
        <w:numPr>
          <w:ilvl w:val="0"/>
          <w:numId w:val="33"/>
        </w:numPr>
        <w:tabs>
          <w:tab w:val="left" w:pos="1150"/>
        </w:tabs>
        <w:autoSpaceDE w:val="0"/>
        <w:autoSpaceDN w:val="0"/>
        <w:spacing w:after="0" w:line="240" w:lineRule="auto"/>
        <w:ind w:left="0" w:right="140"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 xml:space="preserve">Кең алымды сепкіштің </w:t>
      </w:r>
      <w:r w:rsidR="005B296E">
        <w:rPr>
          <w:rFonts w:ascii="Times New Roman" w:eastAsia="Times New Roman" w:hAnsi="Times New Roman" w:cs="Times New Roman"/>
          <w:sz w:val="28"/>
          <w:szCs w:val="28"/>
          <w:lang w:val="kk-KZ"/>
        </w:rPr>
        <w:t>сіңіргіш анкерінің</w:t>
      </w:r>
      <w:r w:rsidRPr="00E565B6">
        <w:rPr>
          <w:rFonts w:ascii="Times New Roman" w:eastAsia="Times New Roman" w:hAnsi="Times New Roman" w:cs="Times New Roman"/>
          <w:sz w:val="28"/>
          <w:szCs w:val="28"/>
          <w:lang w:val="kk-KZ"/>
        </w:rPr>
        <w:t xml:space="preserve"> негізгі конструктивтік және технологиялық параметрлері SolidWorks [22] және ANSYS [23] бағдарламаларында соңғы элемент әдісімен анықталды.</w:t>
      </w:r>
    </w:p>
    <w:p w14:paraId="4668D557" w14:textId="0C7E24DE" w:rsidR="00706195" w:rsidRPr="00E565B6" w:rsidRDefault="00706195" w:rsidP="00E565B6">
      <w:pPr>
        <w:widowControl w:val="0"/>
        <w:numPr>
          <w:ilvl w:val="0"/>
          <w:numId w:val="33"/>
        </w:numPr>
        <w:tabs>
          <w:tab w:val="left" w:pos="1150"/>
        </w:tabs>
        <w:autoSpaceDE w:val="0"/>
        <w:autoSpaceDN w:val="0"/>
        <w:spacing w:after="0" w:line="240" w:lineRule="auto"/>
        <w:ind w:left="0" w:right="140"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Кең</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алымды</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сепкіштің</w:t>
      </w:r>
      <w:r w:rsidRPr="00E565B6">
        <w:rPr>
          <w:rFonts w:ascii="Times New Roman" w:eastAsia="Times New Roman" w:hAnsi="Times New Roman" w:cs="Times New Roman"/>
          <w:spacing w:val="-17"/>
          <w:sz w:val="28"/>
          <w:szCs w:val="28"/>
          <w:lang w:val="kk-KZ"/>
        </w:rPr>
        <w:t xml:space="preserve"> </w:t>
      </w:r>
      <w:r w:rsidR="005B296E" w:rsidRPr="00E565B6">
        <w:rPr>
          <w:rFonts w:ascii="Times New Roman" w:eastAsia="Times New Roman" w:hAnsi="Times New Roman" w:cs="Times New Roman"/>
          <w:sz w:val="28"/>
          <w:szCs w:val="28"/>
          <w:lang w:val="kk-KZ"/>
        </w:rPr>
        <w:t xml:space="preserve">сепкіштің </w:t>
      </w:r>
      <w:r w:rsidR="005B296E">
        <w:rPr>
          <w:rFonts w:ascii="Times New Roman" w:eastAsia="Times New Roman" w:hAnsi="Times New Roman" w:cs="Times New Roman"/>
          <w:sz w:val="28"/>
          <w:szCs w:val="28"/>
          <w:lang w:val="kk-KZ"/>
        </w:rPr>
        <w:t xml:space="preserve">сіңіргіш анкерін </w:t>
      </w:r>
      <w:r w:rsidRPr="00E565B6">
        <w:rPr>
          <w:rFonts w:ascii="Times New Roman" w:eastAsia="Times New Roman" w:hAnsi="Times New Roman" w:cs="Times New Roman"/>
          <w:sz w:val="28"/>
          <w:szCs w:val="28"/>
          <w:lang w:val="kk-KZ"/>
        </w:rPr>
        <w:t>эксперименттік</w:t>
      </w:r>
      <w:r w:rsidRPr="00E565B6">
        <w:rPr>
          <w:rFonts w:ascii="Times New Roman" w:eastAsia="Times New Roman" w:hAnsi="Times New Roman" w:cs="Times New Roman"/>
          <w:spacing w:val="-15"/>
          <w:sz w:val="28"/>
          <w:szCs w:val="28"/>
          <w:lang w:val="kk-KZ"/>
        </w:rPr>
        <w:t xml:space="preserve"> </w:t>
      </w:r>
      <w:r w:rsidRPr="00E565B6">
        <w:rPr>
          <w:rFonts w:ascii="Times New Roman" w:eastAsia="Times New Roman" w:hAnsi="Times New Roman" w:cs="Times New Roman"/>
          <w:sz w:val="28"/>
          <w:szCs w:val="28"/>
          <w:lang w:val="kk-KZ"/>
        </w:rPr>
        <w:t>сынау 2019-2020,</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2021-2022</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жылдары</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екі</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қаржыландырылатын</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бағдарлама</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негізінде Солтүстік Қазақстан облысында, «Солтүстік Қазақстан ауылшаруашылық тәжірибелік станциясы» (СҚАТС) ЖШС [24] өткізілді. Эксперименттік сынау</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барысында</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анкерінің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абразивтік</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тозу</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дәрежесі,</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агротехникалық және энергетикалық көрсеткіштері анықталды.</w:t>
      </w:r>
    </w:p>
    <w:p w14:paraId="3ECD402D" w14:textId="77777777" w:rsidR="00706195" w:rsidRPr="00E565B6" w:rsidRDefault="00706195" w:rsidP="00E565B6">
      <w:pPr>
        <w:widowControl w:val="0"/>
        <w:autoSpaceDE w:val="0"/>
        <w:autoSpaceDN w:val="0"/>
        <w:spacing w:after="0" w:line="240" w:lineRule="auto"/>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z w:val="28"/>
          <w:szCs w:val="28"/>
          <w:lang w:val="kk-KZ"/>
        </w:rPr>
        <w:t>Ғылыми</w:t>
      </w:r>
      <w:r w:rsidRPr="00E565B6">
        <w:rPr>
          <w:rFonts w:ascii="Times New Roman" w:eastAsia="Times New Roman" w:hAnsi="Times New Roman" w:cs="Times New Roman"/>
          <w:b/>
          <w:bCs/>
          <w:spacing w:val="-16"/>
          <w:sz w:val="28"/>
          <w:szCs w:val="28"/>
          <w:lang w:val="kk-KZ"/>
        </w:rPr>
        <w:t xml:space="preserve"> </w:t>
      </w:r>
      <w:r w:rsidRPr="00E565B6">
        <w:rPr>
          <w:rFonts w:ascii="Times New Roman" w:eastAsia="Times New Roman" w:hAnsi="Times New Roman" w:cs="Times New Roman"/>
          <w:b/>
          <w:bCs/>
          <w:spacing w:val="-2"/>
          <w:sz w:val="28"/>
          <w:szCs w:val="28"/>
          <w:lang w:val="kk-KZ"/>
        </w:rPr>
        <w:t>жаңалығы:</w:t>
      </w:r>
    </w:p>
    <w:p w14:paraId="6323C275" w14:textId="4F589D3E" w:rsidR="00706195" w:rsidRPr="00E565B6" w:rsidRDefault="00706195" w:rsidP="00E565B6">
      <w:pPr>
        <w:widowControl w:val="0"/>
        <w:numPr>
          <w:ilvl w:val="1"/>
          <w:numId w:val="33"/>
        </w:numPr>
        <w:tabs>
          <w:tab w:val="left" w:pos="1057"/>
        </w:tabs>
        <w:autoSpaceDE w:val="0"/>
        <w:autoSpaceDN w:val="0"/>
        <w:spacing w:after="0" w:line="240" w:lineRule="auto"/>
        <w:ind w:left="0" w:right="144" w:firstLine="709"/>
        <w:jc w:val="both"/>
        <w:rPr>
          <w:rFonts w:ascii="Times New Roman" w:eastAsia="Times New Roman" w:hAnsi="Times New Roman" w:cs="Times New Roman"/>
          <w:sz w:val="28"/>
          <w:szCs w:val="28"/>
          <w:lang w:val="kk-KZ"/>
        </w:rPr>
      </w:pPr>
      <w:bookmarkStart w:id="1" w:name="_Hlk230100280"/>
      <w:r w:rsidRPr="00E565B6">
        <w:rPr>
          <w:rFonts w:ascii="Times New Roman" w:eastAsia="Times New Roman" w:hAnsi="Times New Roman" w:cs="Times New Roman"/>
          <w:sz w:val="28"/>
          <w:szCs w:val="28"/>
          <w:lang w:val="kk-KZ"/>
        </w:rPr>
        <w:t>кең</w:t>
      </w:r>
      <w:r w:rsidRPr="00E565B6">
        <w:rPr>
          <w:rFonts w:ascii="Times New Roman" w:eastAsia="Times New Roman" w:hAnsi="Times New Roman" w:cs="Times New Roman"/>
          <w:spacing w:val="34"/>
          <w:sz w:val="28"/>
          <w:szCs w:val="28"/>
          <w:lang w:val="kk-KZ"/>
        </w:rPr>
        <w:t xml:space="preserve"> </w:t>
      </w:r>
      <w:r w:rsidRPr="00E565B6">
        <w:rPr>
          <w:rFonts w:ascii="Times New Roman" w:eastAsia="Times New Roman" w:hAnsi="Times New Roman" w:cs="Times New Roman"/>
          <w:sz w:val="28"/>
          <w:szCs w:val="28"/>
          <w:lang w:val="kk-KZ"/>
        </w:rPr>
        <w:t>алымды</w:t>
      </w:r>
      <w:r w:rsidRPr="00E565B6">
        <w:rPr>
          <w:rFonts w:ascii="Times New Roman" w:eastAsia="Times New Roman" w:hAnsi="Times New Roman" w:cs="Times New Roman"/>
          <w:spacing w:val="34"/>
          <w:sz w:val="28"/>
          <w:szCs w:val="28"/>
          <w:lang w:val="kk-KZ"/>
        </w:rPr>
        <w:t xml:space="preserve"> </w:t>
      </w:r>
      <w:r w:rsidRPr="00E565B6">
        <w:rPr>
          <w:rFonts w:ascii="Times New Roman" w:eastAsia="Times New Roman" w:hAnsi="Times New Roman" w:cs="Times New Roman"/>
          <w:sz w:val="28"/>
          <w:szCs w:val="28"/>
          <w:lang w:val="kk-KZ"/>
        </w:rPr>
        <w:t>сепкіш</w:t>
      </w:r>
      <w:r w:rsidRPr="00E565B6">
        <w:rPr>
          <w:rFonts w:ascii="Times New Roman" w:eastAsia="Times New Roman" w:hAnsi="Times New Roman" w:cs="Times New Roman"/>
          <w:spacing w:val="33"/>
          <w:sz w:val="28"/>
          <w:szCs w:val="28"/>
          <w:lang w:val="kk-KZ"/>
        </w:rPr>
        <w:t xml:space="preserve"> </w:t>
      </w:r>
      <w:r w:rsidRPr="00E565B6">
        <w:rPr>
          <w:rFonts w:ascii="Times New Roman" w:eastAsia="Times New Roman" w:hAnsi="Times New Roman" w:cs="Times New Roman"/>
          <w:sz w:val="28"/>
          <w:szCs w:val="28"/>
          <w:lang w:val="kk-KZ"/>
        </w:rPr>
        <w:t>сіңіргішінің</w:t>
      </w:r>
      <w:r w:rsidRPr="00E565B6">
        <w:rPr>
          <w:rFonts w:ascii="Times New Roman" w:eastAsia="Times New Roman" w:hAnsi="Times New Roman" w:cs="Times New Roman"/>
          <w:spacing w:val="34"/>
          <w:sz w:val="28"/>
          <w:szCs w:val="28"/>
          <w:lang w:val="kk-KZ"/>
        </w:rPr>
        <w:t xml:space="preserve"> </w:t>
      </w:r>
      <w:r w:rsidRPr="00E565B6">
        <w:rPr>
          <w:rFonts w:ascii="Times New Roman" w:eastAsia="Times New Roman" w:hAnsi="Times New Roman" w:cs="Times New Roman"/>
          <w:sz w:val="28"/>
          <w:szCs w:val="28"/>
          <w:lang w:val="kk-KZ"/>
        </w:rPr>
        <w:t>тозуға</w:t>
      </w:r>
      <w:r w:rsidRPr="00E565B6">
        <w:rPr>
          <w:rFonts w:ascii="Times New Roman" w:eastAsia="Times New Roman" w:hAnsi="Times New Roman" w:cs="Times New Roman"/>
          <w:spacing w:val="32"/>
          <w:sz w:val="28"/>
          <w:szCs w:val="28"/>
          <w:lang w:val="kk-KZ"/>
        </w:rPr>
        <w:t xml:space="preserve"> </w:t>
      </w:r>
      <w:r w:rsidRPr="00E565B6">
        <w:rPr>
          <w:rFonts w:ascii="Times New Roman" w:eastAsia="Times New Roman" w:hAnsi="Times New Roman" w:cs="Times New Roman"/>
          <w:sz w:val="28"/>
          <w:szCs w:val="28"/>
          <w:lang w:val="kk-KZ"/>
        </w:rPr>
        <w:t>төзімділігі</w:t>
      </w:r>
      <w:r w:rsidRPr="00E565B6">
        <w:rPr>
          <w:rFonts w:ascii="Times New Roman" w:eastAsia="Times New Roman" w:hAnsi="Times New Roman" w:cs="Times New Roman"/>
          <w:spacing w:val="34"/>
          <w:sz w:val="28"/>
          <w:szCs w:val="28"/>
          <w:lang w:val="kk-KZ"/>
        </w:rPr>
        <w:t xml:space="preserve"> </w:t>
      </w:r>
      <w:r w:rsidRPr="00E565B6">
        <w:rPr>
          <w:rFonts w:ascii="Times New Roman" w:eastAsia="Times New Roman" w:hAnsi="Times New Roman" w:cs="Times New Roman"/>
          <w:sz w:val="28"/>
          <w:szCs w:val="28"/>
          <w:lang w:val="kk-KZ"/>
        </w:rPr>
        <w:t>жоғары</w:t>
      </w:r>
      <w:r w:rsidRPr="00E565B6">
        <w:rPr>
          <w:rFonts w:ascii="Times New Roman" w:eastAsia="Times New Roman" w:hAnsi="Times New Roman" w:cs="Times New Roman"/>
          <w:spacing w:val="34"/>
          <w:sz w:val="28"/>
          <w:szCs w:val="28"/>
          <w:lang w:val="kk-KZ"/>
        </w:rPr>
        <w:t xml:space="preserve"> </w:t>
      </w:r>
      <w:r w:rsidRPr="00E565B6">
        <w:rPr>
          <w:rFonts w:ascii="Times New Roman" w:eastAsia="Times New Roman" w:hAnsi="Times New Roman" w:cs="Times New Roman"/>
          <w:sz w:val="28"/>
          <w:szCs w:val="28"/>
          <w:lang w:val="kk-KZ"/>
        </w:rPr>
        <w:t xml:space="preserve">анкерінің конструктивтік параметрлері </w:t>
      </w:r>
      <w:r w:rsidR="005B296E">
        <w:rPr>
          <w:rFonts w:ascii="Times New Roman" w:eastAsia="Times New Roman" w:hAnsi="Times New Roman" w:cs="Times New Roman"/>
          <w:sz w:val="28"/>
          <w:szCs w:val="28"/>
          <w:lang w:val="kk-KZ"/>
        </w:rPr>
        <w:t>негізделді және</w:t>
      </w:r>
      <w:r w:rsidRPr="00E565B6">
        <w:rPr>
          <w:rFonts w:ascii="Times New Roman" w:eastAsia="Times New Roman" w:hAnsi="Times New Roman" w:cs="Times New Roman"/>
          <w:sz w:val="28"/>
          <w:szCs w:val="28"/>
          <w:lang w:val="kk-KZ"/>
        </w:rPr>
        <w:t xml:space="preserve"> беріктендіру технологиясы</w:t>
      </w:r>
      <w:r w:rsidR="005B296E">
        <w:rPr>
          <w:rFonts w:ascii="Times New Roman" w:eastAsia="Times New Roman" w:hAnsi="Times New Roman" w:cs="Times New Roman"/>
          <w:sz w:val="28"/>
          <w:szCs w:val="28"/>
          <w:lang w:val="kk-KZ"/>
        </w:rPr>
        <w:t xml:space="preserve"> әзірленді</w:t>
      </w:r>
      <w:r w:rsidRPr="00E565B6">
        <w:rPr>
          <w:rFonts w:ascii="Times New Roman" w:eastAsia="Times New Roman" w:hAnsi="Times New Roman" w:cs="Times New Roman"/>
          <w:sz w:val="28"/>
          <w:szCs w:val="28"/>
          <w:lang w:val="kk-KZ"/>
        </w:rPr>
        <w:t>;</w:t>
      </w:r>
    </w:p>
    <w:bookmarkEnd w:id="1"/>
    <w:p w14:paraId="6DE7E09D" w14:textId="1EEEECD3" w:rsidR="00706195" w:rsidRPr="00E565B6" w:rsidRDefault="00706195" w:rsidP="00E565B6">
      <w:pPr>
        <w:widowControl w:val="0"/>
        <w:numPr>
          <w:ilvl w:val="1"/>
          <w:numId w:val="33"/>
        </w:numPr>
        <w:tabs>
          <w:tab w:val="left" w:pos="1094"/>
        </w:tabs>
        <w:autoSpaceDE w:val="0"/>
        <w:autoSpaceDN w:val="0"/>
        <w:spacing w:after="0" w:line="240" w:lineRule="auto"/>
        <w:ind w:left="0" w:right="147"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кең</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алымды</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сепкіш</w:t>
      </w:r>
      <w:r w:rsidR="005B296E">
        <w:rPr>
          <w:rFonts w:ascii="Times New Roman" w:eastAsia="Times New Roman" w:hAnsi="Times New Roman" w:cs="Times New Roman"/>
          <w:sz w:val="28"/>
          <w:szCs w:val="28"/>
          <w:lang w:val="kk-KZ"/>
        </w:rPr>
        <w:t>тің</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анкерінің</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тарту</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кедергісінің</w:t>
      </w:r>
      <w:r w:rsidRPr="00E565B6">
        <w:rPr>
          <w:rFonts w:ascii="Times New Roman" w:eastAsia="Times New Roman" w:hAnsi="Times New Roman" w:cs="Times New Roman"/>
          <w:spacing w:val="40"/>
          <w:sz w:val="28"/>
          <w:szCs w:val="28"/>
          <w:lang w:val="kk-KZ"/>
        </w:rPr>
        <w:t xml:space="preserve"> </w:t>
      </w:r>
      <w:r w:rsidR="00100BC1">
        <w:rPr>
          <w:rFonts w:ascii="Times New Roman" w:eastAsia="Times New Roman" w:hAnsi="Times New Roman" w:cs="Times New Roman"/>
          <w:sz w:val="28"/>
          <w:szCs w:val="28"/>
          <w:lang w:val="kk-KZ"/>
        </w:rPr>
        <w:t xml:space="preserve">жұмыс </w:t>
      </w:r>
      <w:r w:rsidRPr="00E565B6">
        <w:rPr>
          <w:rFonts w:ascii="Times New Roman" w:eastAsia="Times New Roman" w:hAnsi="Times New Roman" w:cs="Times New Roman"/>
          <w:sz w:val="28"/>
          <w:szCs w:val="28"/>
          <w:lang w:val="kk-KZ"/>
        </w:rPr>
        <w:t>тереңдігі мен жылдамдығына тәуелділі</w:t>
      </w:r>
      <w:r w:rsidR="00524A89">
        <w:rPr>
          <w:rFonts w:ascii="Times New Roman" w:eastAsia="Times New Roman" w:hAnsi="Times New Roman" w:cs="Times New Roman"/>
          <w:sz w:val="28"/>
          <w:szCs w:val="28"/>
          <w:lang w:val="kk-KZ"/>
        </w:rPr>
        <w:t>к</w:t>
      </w:r>
      <w:r w:rsidR="00100BC1">
        <w:rPr>
          <w:rFonts w:ascii="Times New Roman" w:eastAsia="Times New Roman" w:hAnsi="Times New Roman" w:cs="Times New Roman"/>
          <w:sz w:val="28"/>
          <w:szCs w:val="28"/>
          <w:lang w:val="kk-KZ"/>
        </w:rPr>
        <w:t xml:space="preserve"> заңдылықтары</w:t>
      </w:r>
      <w:r w:rsidR="005B296E">
        <w:rPr>
          <w:rFonts w:ascii="Times New Roman" w:eastAsia="Times New Roman" w:hAnsi="Times New Roman" w:cs="Times New Roman"/>
          <w:sz w:val="28"/>
          <w:szCs w:val="28"/>
          <w:lang w:val="kk-KZ"/>
        </w:rPr>
        <w:t xml:space="preserve"> анықталды</w:t>
      </w:r>
      <w:r w:rsidRPr="00E565B6">
        <w:rPr>
          <w:rFonts w:ascii="Times New Roman" w:eastAsia="Times New Roman" w:hAnsi="Times New Roman" w:cs="Times New Roman"/>
          <w:sz w:val="28"/>
          <w:szCs w:val="28"/>
          <w:lang w:val="kk-KZ"/>
        </w:rPr>
        <w:t>;</w:t>
      </w:r>
    </w:p>
    <w:p w14:paraId="79E319CF" w14:textId="04D6145C" w:rsidR="00706195" w:rsidRPr="00E565B6" w:rsidRDefault="00706195" w:rsidP="00E565B6">
      <w:pPr>
        <w:widowControl w:val="0"/>
        <w:numPr>
          <w:ilvl w:val="1"/>
          <w:numId w:val="33"/>
        </w:numPr>
        <w:tabs>
          <w:tab w:val="left" w:pos="1093"/>
        </w:tabs>
        <w:autoSpaceDE w:val="0"/>
        <w:autoSpaceDN w:val="0"/>
        <w:spacing w:before="75" w:after="0" w:line="240" w:lineRule="auto"/>
        <w:ind w:left="0" w:right="145" w:firstLine="709"/>
        <w:jc w:val="both"/>
        <w:rPr>
          <w:rFonts w:ascii="Times New Roman" w:eastAsia="Times New Roman" w:hAnsi="Times New Roman" w:cs="Times New Roman"/>
          <w:sz w:val="28"/>
          <w:szCs w:val="28"/>
          <w:lang w:val="kk-KZ"/>
        </w:rPr>
      </w:pPr>
      <w:bookmarkStart w:id="2" w:name="_Hlk230100881"/>
      <w:r w:rsidRPr="00E565B6">
        <w:rPr>
          <w:rFonts w:ascii="Times New Roman" w:eastAsia="Times New Roman" w:hAnsi="Times New Roman" w:cs="Times New Roman"/>
          <w:sz w:val="28"/>
          <w:szCs w:val="28"/>
          <w:lang w:val="kk-KZ"/>
        </w:rPr>
        <w:t>кең</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алымды</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сепкіш</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анкерінің</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тозу</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массасының</w:t>
      </w:r>
      <w:r w:rsidRPr="00E565B6">
        <w:rPr>
          <w:rFonts w:ascii="Times New Roman" w:eastAsia="Times New Roman" w:hAnsi="Times New Roman" w:cs="Times New Roman"/>
          <w:spacing w:val="40"/>
          <w:sz w:val="28"/>
          <w:szCs w:val="28"/>
          <w:lang w:val="kk-KZ"/>
        </w:rPr>
        <w:t xml:space="preserve"> </w:t>
      </w:r>
      <w:r w:rsidRPr="00E565B6">
        <w:rPr>
          <w:rFonts w:ascii="Times New Roman" w:eastAsia="Times New Roman" w:hAnsi="Times New Roman" w:cs="Times New Roman"/>
          <w:sz w:val="28"/>
          <w:szCs w:val="28"/>
          <w:lang w:val="kk-KZ"/>
        </w:rPr>
        <w:t>оның жұмыс бетінің қаттылығына тәуелділі</w:t>
      </w:r>
      <w:r w:rsidR="00524A89">
        <w:rPr>
          <w:rFonts w:ascii="Times New Roman" w:eastAsia="Times New Roman" w:hAnsi="Times New Roman" w:cs="Times New Roman"/>
          <w:sz w:val="28"/>
          <w:szCs w:val="28"/>
          <w:lang w:val="kk-KZ"/>
        </w:rPr>
        <w:t>к</w:t>
      </w:r>
      <w:r w:rsidR="00100BC1">
        <w:rPr>
          <w:rFonts w:ascii="Times New Roman" w:eastAsia="Times New Roman" w:hAnsi="Times New Roman" w:cs="Times New Roman"/>
          <w:sz w:val="28"/>
          <w:szCs w:val="28"/>
          <w:lang w:val="kk-KZ"/>
        </w:rPr>
        <w:t xml:space="preserve"> заңдылықтары</w:t>
      </w:r>
      <w:r w:rsidR="005B296E">
        <w:rPr>
          <w:rFonts w:ascii="Times New Roman" w:eastAsia="Times New Roman" w:hAnsi="Times New Roman" w:cs="Times New Roman"/>
          <w:sz w:val="28"/>
          <w:szCs w:val="28"/>
          <w:lang w:val="kk-KZ"/>
        </w:rPr>
        <w:t xml:space="preserve"> анықталды</w:t>
      </w:r>
      <w:r w:rsidRPr="00E565B6">
        <w:rPr>
          <w:rFonts w:ascii="Times New Roman" w:eastAsia="Times New Roman" w:hAnsi="Times New Roman" w:cs="Times New Roman"/>
          <w:sz w:val="28"/>
          <w:szCs w:val="28"/>
          <w:lang w:val="kk-KZ"/>
        </w:rPr>
        <w:t>.</w:t>
      </w:r>
    </w:p>
    <w:bookmarkEnd w:id="2"/>
    <w:p w14:paraId="40C61997" w14:textId="77777777" w:rsidR="005B296E" w:rsidRDefault="00706195" w:rsidP="005B296E">
      <w:pPr>
        <w:widowControl w:val="0"/>
        <w:autoSpaceDE w:val="0"/>
        <w:autoSpaceDN w:val="0"/>
        <w:spacing w:before="1" w:after="0" w:line="322" w:lineRule="exact"/>
        <w:ind w:firstLine="709"/>
        <w:jc w:val="both"/>
        <w:outlineLvl w:val="1"/>
        <w:rPr>
          <w:rFonts w:ascii="Times New Roman" w:eastAsia="Times New Roman" w:hAnsi="Times New Roman" w:cs="Times New Roman"/>
          <w:b/>
          <w:bCs/>
          <w:spacing w:val="-2"/>
          <w:sz w:val="28"/>
          <w:szCs w:val="28"/>
          <w:lang w:val="kk-KZ"/>
        </w:rPr>
      </w:pPr>
      <w:r w:rsidRPr="00E565B6">
        <w:rPr>
          <w:rFonts w:ascii="Times New Roman" w:eastAsia="Times New Roman" w:hAnsi="Times New Roman" w:cs="Times New Roman"/>
          <w:b/>
          <w:bCs/>
          <w:spacing w:val="-2"/>
          <w:sz w:val="28"/>
          <w:szCs w:val="28"/>
          <w:lang w:val="kk-KZ"/>
        </w:rPr>
        <w:t>Қорғауға</w:t>
      </w:r>
      <w:r w:rsidRPr="00E565B6">
        <w:rPr>
          <w:rFonts w:ascii="Times New Roman" w:eastAsia="Times New Roman" w:hAnsi="Times New Roman" w:cs="Times New Roman"/>
          <w:b/>
          <w:bCs/>
          <w:spacing w:val="-7"/>
          <w:sz w:val="28"/>
          <w:szCs w:val="28"/>
          <w:lang w:val="kk-KZ"/>
        </w:rPr>
        <w:t xml:space="preserve"> </w:t>
      </w:r>
      <w:r w:rsidRPr="00E565B6">
        <w:rPr>
          <w:rFonts w:ascii="Times New Roman" w:eastAsia="Times New Roman" w:hAnsi="Times New Roman" w:cs="Times New Roman"/>
          <w:b/>
          <w:bCs/>
          <w:spacing w:val="-2"/>
          <w:sz w:val="28"/>
          <w:szCs w:val="28"/>
          <w:lang w:val="kk-KZ"/>
        </w:rPr>
        <w:t>шығарылатын</w:t>
      </w:r>
      <w:r w:rsidRPr="00E565B6">
        <w:rPr>
          <w:rFonts w:ascii="Times New Roman" w:eastAsia="Times New Roman" w:hAnsi="Times New Roman" w:cs="Times New Roman"/>
          <w:b/>
          <w:bCs/>
          <w:spacing w:val="-6"/>
          <w:sz w:val="28"/>
          <w:szCs w:val="28"/>
          <w:lang w:val="kk-KZ"/>
        </w:rPr>
        <w:t xml:space="preserve"> </w:t>
      </w:r>
      <w:r w:rsidRPr="00E565B6">
        <w:rPr>
          <w:rFonts w:ascii="Times New Roman" w:eastAsia="Times New Roman" w:hAnsi="Times New Roman" w:cs="Times New Roman"/>
          <w:b/>
          <w:bCs/>
          <w:spacing w:val="-2"/>
          <w:sz w:val="28"/>
          <w:szCs w:val="28"/>
          <w:lang w:val="kk-KZ"/>
        </w:rPr>
        <w:t>негізгі</w:t>
      </w:r>
      <w:r w:rsidRPr="00E565B6">
        <w:rPr>
          <w:rFonts w:ascii="Times New Roman" w:eastAsia="Times New Roman" w:hAnsi="Times New Roman" w:cs="Times New Roman"/>
          <w:b/>
          <w:bCs/>
          <w:spacing w:val="-6"/>
          <w:sz w:val="28"/>
          <w:szCs w:val="28"/>
          <w:lang w:val="kk-KZ"/>
        </w:rPr>
        <w:t xml:space="preserve"> </w:t>
      </w:r>
      <w:r w:rsidRPr="00E565B6">
        <w:rPr>
          <w:rFonts w:ascii="Times New Roman" w:eastAsia="Times New Roman" w:hAnsi="Times New Roman" w:cs="Times New Roman"/>
          <w:b/>
          <w:bCs/>
          <w:spacing w:val="-2"/>
          <w:sz w:val="28"/>
          <w:szCs w:val="28"/>
          <w:lang w:val="kk-KZ"/>
        </w:rPr>
        <w:t>ережелер:</w:t>
      </w:r>
    </w:p>
    <w:p w14:paraId="035FD86A" w14:textId="480ECD17" w:rsidR="00706195" w:rsidRPr="005B296E" w:rsidRDefault="00706195" w:rsidP="005B296E">
      <w:pPr>
        <w:pStyle w:val="a9"/>
        <w:widowControl w:val="0"/>
        <w:numPr>
          <w:ilvl w:val="1"/>
          <w:numId w:val="33"/>
        </w:numPr>
        <w:autoSpaceDE w:val="0"/>
        <w:autoSpaceDN w:val="0"/>
        <w:spacing w:before="1" w:after="0" w:line="322" w:lineRule="exact"/>
        <w:ind w:left="0" w:firstLine="709"/>
        <w:jc w:val="both"/>
        <w:outlineLvl w:val="1"/>
        <w:rPr>
          <w:rFonts w:ascii="Times New Roman" w:eastAsia="Times New Roman" w:hAnsi="Times New Roman" w:cs="Times New Roman"/>
          <w:b/>
          <w:bCs/>
          <w:sz w:val="28"/>
          <w:szCs w:val="28"/>
          <w:lang w:val="kk-KZ"/>
        </w:rPr>
      </w:pPr>
      <w:r w:rsidRPr="005B296E">
        <w:rPr>
          <w:rFonts w:ascii="Times New Roman" w:eastAsia="Times New Roman" w:hAnsi="Times New Roman" w:cs="Times New Roman"/>
          <w:spacing w:val="-2"/>
          <w:sz w:val="28"/>
          <w:szCs w:val="28"/>
          <w:lang w:val="kk-KZ"/>
        </w:rPr>
        <w:t>сіңіргіш</w:t>
      </w:r>
      <w:r w:rsidR="009B6F61" w:rsidRPr="005B296E">
        <w:rPr>
          <w:rFonts w:ascii="Times New Roman" w:eastAsia="Times New Roman" w:hAnsi="Times New Roman" w:cs="Times New Roman"/>
          <w:sz w:val="28"/>
          <w:szCs w:val="28"/>
          <w:lang w:val="kk-KZ"/>
        </w:rPr>
        <w:t xml:space="preserve"> </w:t>
      </w:r>
      <w:r w:rsidRPr="005B296E">
        <w:rPr>
          <w:rFonts w:ascii="Times New Roman" w:eastAsia="Times New Roman" w:hAnsi="Times New Roman" w:cs="Times New Roman"/>
          <w:spacing w:val="-2"/>
          <w:sz w:val="28"/>
          <w:szCs w:val="28"/>
          <w:lang w:val="kk-KZ"/>
        </w:rPr>
        <w:t>анкерінің</w:t>
      </w:r>
      <w:r w:rsidR="009B6F61" w:rsidRPr="005B296E">
        <w:rPr>
          <w:rFonts w:ascii="Times New Roman" w:eastAsia="Times New Roman" w:hAnsi="Times New Roman" w:cs="Times New Roman"/>
          <w:sz w:val="28"/>
          <w:szCs w:val="28"/>
          <w:lang w:val="kk-KZ"/>
        </w:rPr>
        <w:t xml:space="preserve"> </w:t>
      </w:r>
      <w:r w:rsidRPr="005B296E">
        <w:rPr>
          <w:rFonts w:ascii="Times New Roman" w:eastAsia="Times New Roman" w:hAnsi="Times New Roman" w:cs="Times New Roman"/>
          <w:spacing w:val="-2"/>
          <w:sz w:val="28"/>
          <w:szCs w:val="28"/>
          <w:lang w:val="kk-KZ"/>
        </w:rPr>
        <w:t>конструктивтік</w:t>
      </w:r>
      <w:r w:rsidR="009B6F61" w:rsidRPr="005B296E">
        <w:rPr>
          <w:rFonts w:ascii="Times New Roman" w:eastAsia="Times New Roman" w:hAnsi="Times New Roman" w:cs="Times New Roman"/>
          <w:sz w:val="28"/>
          <w:szCs w:val="28"/>
          <w:lang w:val="kk-KZ"/>
        </w:rPr>
        <w:t xml:space="preserve"> </w:t>
      </w:r>
      <w:r w:rsidRPr="005B296E">
        <w:rPr>
          <w:rFonts w:ascii="Times New Roman" w:eastAsia="Times New Roman" w:hAnsi="Times New Roman" w:cs="Times New Roman"/>
          <w:spacing w:val="-2"/>
          <w:sz w:val="28"/>
          <w:szCs w:val="28"/>
          <w:lang w:val="kk-KZ"/>
        </w:rPr>
        <w:t>параметрлері</w:t>
      </w:r>
      <w:r w:rsidR="009B6F61" w:rsidRPr="005B296E">
        <w:rPr>
          <w:rFonts w:ascii="Times New Roman" w:eastAsia="Times New Roman" w:hAnsi="Times New Roman" w:cs="Times New Roman"/>
          <w:sz w:val="28"/>
          <w:szCs w:val="28"/>
          <w:lang w:val="kk-KZ"/>
        </w:rPr>
        <w:t xml:space="preserve"> </w:t>
      </w:r>
      <w:r w:rsidRPr="005B296E">
        <w:rPr>
          <w:rFonts w:ascii="Times New Roman" w:eastAsia="Times New Roman" w:hAnsi="Times New Roman" w:cs="Times New Roman"/>
          <w:spacing w:val="-4"/>
          <w:sz w:val="28"/>
          <w:szCs w:val="28"/>
          <w:lang w:val="kk-KZ"/>
        </w:rPr>
        <w:t>мен</w:t>
      </w:r>
      <w:r w:rsidR="009B6F61" w:rsidRPr="005B296E">
        <w:rPr>
          <w:rFonts w:ascii="Times New Roman" w:eastAsia="Times New Roman" w:hAnsi="Times New Roman" w:cs="Times New Roman"/>
          <w:sz w:val="28"/>
          <w:szCs w:val="28"/>
          <w:lang w:val="kk-KZ"/>
        </w:rPr>
        <w:t xml:space="preserve"> </w:t>
      </w:r>
      <w:r w:rsidRPr="005B296E">
        <w:rPr>
          <w:rFonts w:ascii="Times New Roman" w:eastAsia="Times New Roman" w:hAnsi="Times New Roman" w:cs="Times New Roman"/>
          <w:spacing w:val="-2"/>
          <w:sz w:val="28"/>
          <w:szCs w:val="28"/>
          <w:lang w:val="kk-KZ"/>
        </w:rPr>
        <w:t>беріктендіру технологиясы;</w:t>
      </w:r>
    </w:p>
    <w:p w14:paraId="0EFE121C" w14:textId="0EEB4D38" w:rsidR="00706195" w:rsidRPr="00E565B6" w:rsidRDefault="00706195" w:rsidP="00E565B6">
      <w:pPr>
        <w:widowControl w:val="0"/>
        <w:numPr>
          <w:ilvl w:val="1"/>
          <w:numId w:val="33"/>
        </w:numPr>
        <w:tabs>
          <w:tab w:val="left" w:pos="1007"/>
        </w:tabs>
        <w:autoSpaceDE w:val="0"/>
        <w:autoSpaceDN w:val="0"/>
        <w:spacing w:before="1" w:after="0" w:line="240" w:lineRule="auto"/>
        <w:ind w:left="0" w:right="144"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анкері</w:t>
      </w:r>
      <w:r w:rsidRPr="00E565B6">
        <w:rPr>
          <w:rFonts w:ascii="Times New Roman" w:eastAsia="Times New Roman" w:hAnsi="Times New Roman" w:cs="Times New Roman"/>
          <w:spacing w:val="-15"/>
          <w:sz w:val="28"/>
          <w:szCs w:val="28"/>
          <w:lang w:val="kk-KZ"/>
        </w:rPr>
        <w:t xml:space="preserve"> </w:t>
      </w:r>
      <w:r w:rsidRPr="00E565B6">
        <w:rPr>
          <w:rFonts w:ascii="Times New Roman" w:eastAsia="Times New Roman" w:hAnsi="Times New Roman" w:cs="Times New Roman"/>
          <w:sz w:val="28"/>
          <w:szCs w:val="28"/>
          <w:lang w:val="kk-KZ"/>
        </w:rPr>
        <w:t>мен</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оның</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құрамдас</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бөліктерінің</w:t>
      </w:r>
      <w:r w:rsidRPr="00E565B6">
        <w:rPr>
          <w:rFonts w:ascii="Times New Roman" w:eastAsia="Times New Roman" w:hAnsi="Times New Roman" w:cs="Times New Roman"/>
          <w:spacing w:val="-15"/>
          <w:sz w:val="28"/>
          <w:szCs w:val="28"/>
          <w:lang w:val="kk-KZ"/>
        </w:rPr>
        <w:t xml:space="preserve"> </w:t>
      </w:r>
      <w:r w:rsidRPr="00E565B6">
        <w:rPr>
          <w:rFonts w:ascii="Times New Roman" w:eastAsia="Times New Roman" w:hAnsi="Times New Roman" w:cs="Times New Roman"/>
          <w:sz w:val="28"/>
          <w:szCs w:val="28"/>
          <w:lang w:val="kk-KZ"/>
        </w:rPr>
        <w:t>тарту</w:t>
      </w:r>
      <w:r w:rsidRPr="00E565B6">
        <w:rPr>
          <w:rFonts w:ascii="Times New Roman" w:eastAsia="Times New Roman" w:hAnsi="Times New Roman" w:cs="Times New Roman"/>
          <w:spacing w:val="-15"/>
          <w:sz w:val="28"/>
          <w:szCs w:val="28"/>
          <w:lang w:val="kk-KZ"/>
        </w:rPr>
        <w:t xml:space="preserve"> </w:t>
      </w:r>
      <w:r w:rsidRPr="00E565B6">
        <w:rPr>
          <w:rFonts w:ascii="Times New Roman" w:eastAsia="Times New Roman" w:hAnsi="Times New Roman" w:cs="Times New Roman"/>
          <w:sz w:val="28"/>
          <w:szCs w:val="28"/>
          <w:lang w:val="kk-KZ"/>
        </w:rPr>
        <w:t>кедергісінің</w:t>
      </w:r>
      <w:r w:rsidRPr="00E565B6">
        <w:rPr>
          <w:rFonts w:ascii="Times New Roman" w:eastAsia="Times New Roman" w:hAnsi="Times New Roman" w:cs="Times New Roman"/>
          <w:spacing w:val="-15"/>
          <w:sz w:val="28"/>
          <w:szCs w:val="28"/>
          <w:lang w:val="kk-KZ"/>
        </w:rPr>
        <w:t xml:space="preserve"> </w:t>
      </w:r>
      <w:r w:rsidR="00524A89" w:rsidRPr="00E565B6">
        <w:rPr>
          <w:rFonts w:ascii="Times New Roman" w:eastAsia="Times New Roman" w:hAnsi="Times New Roman" w:cs="Times New Roman"/>
          <w:sz w:val="28"/>
          <w:szCs w:val="28"/>
          <w:lang w:val="kk-KZ"/>
        </w:rPr>
        <w:t>жұмыс</w:t>
      </w:r>
      <w:r w:rsidRPr="00E565B6">
        <w:rPr>
          <w:rFonts w:ascii="Times New Roman" w:eastAsia="Times New Roman" w:hAnsi="Times New Roman" w:cs="Times New Roman"/>
          <w:sz w:val="28"/>
          <w:szCs w:val="28"/>
          <w:lang w:val="kk-KZ"/>
        </w:rPr>
        <w:t xml:space="preserve"> тереңдігі мен жылдамдығына тәуелділі</w:t>
      </w:r>
      <w:r w:rsidR="00524A89">
        <w:rPr>
          <w:rFonts w:ascii="Times New Roman" w:eastAsia="Times New Roman" w:hAnsi="Times New Roman" w:cs="Times New Roman"/>
          <w:sz w:val="28"/>
          <w:szCs w:val="28"/>
          <w:lang w:val="kk-KZ"/>
        </w:rPr>
        <w:t>к заңдылықтары</w:t>
      </w:r>
      <w:r w:rsidRPr="00E565B6">
        <w:rPr>
          <w:rFonts w:ascii="Times New Roman" w:eastAsia="Times New Roman" w:hAnsi="Times New Roman" w:cs="Times New Roman"/>
          <w:sz w:val="28"/>
          <w:szCs w:val="28"/>
          <w:lang w:val="kk-KZ"/>
        </w:rPr>
        <w:t>;</w:t>
      </w:r>
    </w:p>
    <w:p w14:paraId="4409671B" w14:textId="13331D72" w:rsidR="00706195" w:rsidRPr="00E565B6" w:rsidRDefault="00706195" w:rsidP="00E565B6">
      <w:pPr>
        <w:widowControl w:val="0"/>
        <w:numPr>
          <w:ilvl w:val="1"/>
          <w:numId w:val="33"/>
        </w:numPr>
        <w:tabs>
          <w:tab w:val="left" w:pos="1016"/>
        </w:tabs>
        <w:autoSpaceDE w:val="0"/>
        <w:autoSpaceDN w:val="0"/>
        <w:spacing w:after="0" w:line="240" w:lineRule="auto"/>
        <w:ind w:left="0" w:right="143"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анкерінің</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тозу</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массасының</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оның</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жұмыс</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бетінің</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 xml:space="preserve">қаттылығына </w:t>
      </w:r>
      <w:r w:rsidRPr="00E565B6">
        <w:rPr>
          <w:rFonts w:ascii="Times New Roman" w:eastAsia="Times New Roman" w:hAnsi="Times New Roman" w:cs="Times New Roman"/>
          <w:spacing w:val="-2"/>
          <w:sz w:val="28"/>
          <w:szCs w:val="28"/>
          <w:lang w:val="kk-KZ"/>
        </w:rPr>
        <w:t>тәуелділ</w:t>
      </w:r>
      <w:r w:rsidR="00524A89">
        <w:rPr>
          <w:rFonts w:ascii="Times New Roman" w:eastAsia="Times New Roman" w:hAnsi="Times New Roman" w:cs="Times New Roman"/>
          <w:spacing w:val="-2"/>
          <w:sz w:val="28"/>
          <w:szCs w:val="28"/>
          <w:lang w:val="kk-KZ"/>
        </w:rPr>
        <w:t>ік заңдылықтары</w:t>
      </w:r>
      <w:r w:rsidRPr="00E565B6">
        <w:rPr>
          <w:rFonts w:ascii="Times New Roman" w:eastAsia="Times New Roman" w:hAnsi="Times New Roman" w:cs="Times New Roman"/>
          <w:spacing w:val="-2"/>
          <w:sz w:val="28"/>
          <w:szCs w:val="28"/>
          <w:lang w:val="kk-KZ"/>
        </w:rPr>
        <w:t>;</w:t>
      </w:r>
    </w:p>
    <w:p w14:paraId="37C553B8" w14:textId="77777777" w:rsidR="00706195" w:rsidRPr="00E565B6" w:rsidRDefault="00706195" w:rsidP="00E565B6">
      <w:pPr>
        <w:widowControl w:val="0"/>
        <w:numPr>
          <w:ilvl w:val="1"/>
          <w:numId w:val="33"/>
        </w:numPr>
        <w:tabs>
          <w:tab w:val="left" w:pos="1014"/>
        </w:tabs>
        <w:autoSpaceDE w:val="0"/>
        <w:autoSpaceDN w:val="0"/>
        <w:spacing w:after="0" w:line="322" w:lineRule="exact"/>
        <w:ind w:left="0"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сіңіргіш</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анкерін</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эксперименттік сынақ</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pacing w:val="-2"/>
          <w:sz w:val="28"/>
          <w:szCs w:val="28"/>
          <w:lang w:val="kk-KZ"/>
        </w:rPr>
        <w:t>нәтижелері;</w:t>
      </w:r>
    </w:p>
    <w:p w14:paraId="28299CAD" w14:textId="77777777" w:rsidR="00706195" w:rsidRPr="00E565B6" w:rsidRDefault="00706195" w:rsidP="00E565B6">
      <w:pPr>
        <w:widowControl w:val="0"/>
        <w:numPr>
          <w:ilvl w:val="1"/>
          <w:numId w:val="33"/>
        </w:numPr>
        <w:tabs>
          <w:tab w:val="left" w:pos="1014"/>
        </w:tabs>
        <w:autoSpaceDE w:val="0"/>
        <w:autoSpaceDN w:val="0"/>
        <w:spacing w:after="0" w:line="322" w:lineRule="exact"/>
        <w:ind w:left="0"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pacing w:val="-2"/>
          <w:sz w:val="28"/>
          <w:szCs w:val="28"/>
          <w:lang w:val="kk-KZ"/>
        </w:rPr>
        <w:t>сіңіргіш</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pacing w:val="-2"/>
          <w:sz w:val="28"/>
          <w:szCs w:val="28"/>
          <w:lang w:val="kk-KZ"/>
        </w:rPr>
        <w:t>анкерін</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pacing w:val="-2"/>
          <w:sz w:val="28"/>
          <w:szCs w:val="28"/>
          <w:lang w:val="kk-KZ"/>
        </w:rPr>
        <w:t>пайдаланудың</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pacing w:val="-2"/>
          <w:sz w:val="28"/>
          <w:szCs w:val="28"/>
          <w:lang w:val="kk-KZ"/>
        </w:rPr>
        <w:t>техника-экономикалық</w:t>
      </w:r>
      <w:r w:rsidRPr="00E565B6">
        <w:rPr>
          <w:rFonts w:ascii="Times New Roman" w:eastAsia="Times New Roman" w:hAnsi="Times New Roman" w:cs="Times New Roman"/>
          <w:spacing w:val="-8"/>
          <w:sz w:val="28"/>
          <w:szCs w:val="28"/>
          <w:lang w:val="kk-KZ"/>
        </w:rPr>
        <w:t xml:space="preserve"> </w:t>
      </w:r>
      <w:r w:rsidRPr="00E565B6">
        <w:rPr>
          <w:rFonts w:ascii="Times New Roman" w:eastAsia="Times New Roman" w:hAnsi="Times New Roman" w:cs="Times New Roman"/>
          <w:spacing w:val="-2"/>
          <w:sz w:val="28"/>
          <w:szCs w:val="28"/>
          <w:lang w:val="kk-KZ"/>
        </w:rPr>
        <w:t>көрсеткіштері.</w:t>
      </w:r>
    </w:p>
    <w:p w14:paraId="5F6C62BA" w14:textId="77777777" w:rsidR="00706195" w:rsidRPr="00E565B6" w:rsidRDefault="00706195" w:rsidP="00E565B6">
      <w:pPr>
        <w:widowControl w:val="0"/>
        <w:autoSpaceDE w:val="0"/>
        <w:autoSpaceDN w:val="0"/>
        <w:spacing w:after="0" w:line="240" w:lineRule="auto"/>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pacing w:val="-2"/>
          <w:sz w:val="28"/>
          <w:szCs w:val="28"/>
          <w:lang w:val="kk-KZ"/>
        </w:rPr>
        <w:t>Практикалық</w:t>
      </w:r>
      <w:r w:rsidRPr="00E565B6">
        <w:rPr>
          <w:rFonts w:ascii="Times New Roman" w:eastAsia="Times New Roman" w:hAnsi="Times New Roman" w:cs="Times New Roman"/>
          <w:b/>
          <w:bCs/>
          <w:spacing w:val="-7"/>
          <w:sz w:val="28"/>
          <w:szCs w:val="28"/>
          <w:lang w:val="kk-KZ"/>
        </w:rPr>
        <w:t xml:space="preserve"> </w:t>
      </w:r>
      <w:r w:rsidRPr="00E565B6">
        <w:rPr>
          <w:rFonts w:ascii="Times New Roman" w:eastAsia="Times New Roman" w:hAnsi="Times New Roman" w:cs="Times New Roman"/>
          <w:b/>
          <w:bCs/>
          <w:spacing w:val="-2"/>
          <w:sz w:val="28"/>
          <w:szCs w:val="28"/>
          <w:lang w:val="kk-KZ"/>
        </w:rPr>
        <w:t>құндылығы</w:t>
      </w:r>
    </w:p>
    <w:p w14:paraId="5C145728" w14:textId="06F571DB" w:rsidR="00706195" w:rsidRPr="00E565B6" w:rsidRDefault="00706195" w:rsidP="00E565B6">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 xml:space="preserve">Машина жасаудың жаңа технологияларын, статистикалық зерттеу әдістерін және басқару мен бақылау жүйелерін пайдалана отырып, тозуға төзімділігі </w:t>
      </w:r>
      <w:r w:rsidR="00524A89">
        <w:rPr>
          <w:rFonts w:ascii="Times New Roman" w:eastAsia="Times New Roman" w:hAnsi="Times New Roman" w:cs="Times New Roman"/>
          <w:sz w:val="28"/>
          <w:szCs w:val="28"/>
          <w:lang w:val="kk-KZ"/>
        </w:rPr>
        <w:t xml:space="preserve">жоғары </w:t>
      </w:r>
      <w:r w:rsidRPr="00E565B6">
        <w:rPr>
          <w:rFonts w:ascii="Times New Roman" w:eastAsia="Times New Roman" w:hAnsi="Times New Roman" w:cs="Times New Roman"/>
          <w:sz w:val="28"/>
          <w:szCs w:val="28"/>
          <w:lang w:val="kk-KZ"/>
        </w:rPr>
        <w:t xml:space="preserve">сіңіргіш анкерінің жаңа конструкциясы жасалды [Қосымша А]. Әзірленген </w:t>
      </w:r>
      <w:r w:rsidR="00EE416A">
        <w:rPr>
          <w:rFonts w:ascii="Times New Roman" w:eastAsia="Times New Roman" w:hAnsi="Times New Roman" w:cs="Times New Roman"/>
          <w:sz w:val="28"/>
          <w:szCs w:val="28"/>
          <w:lang w:val="kk-KZ"/>
        </w:rPr>
        <w:t>технологиямен беріктендірілген және конструктивтік параметрлері негізделген сіңіргіш анкерінің тозуға төзімділігі 2,5 есе артты.</w:t>
      </w:r>
    </w:p>
    <w:p w14:paraId="75763DD8" w14:textId="70AE9E25" w:rsidR="00706195" w:rsidRPr="00E565B6" w:rsidRDefault="00706195" w:rsidP="00EE416A">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b/>
          <w:sz w:val="28"/>
          <w:szCs w:val="28"/>
          <w:lang w:val="kk-KZ"/>
        </w:rPr>
        <w:t>Ғылыми ережелердің, нәтижелердің тұжырымдарының негізділігі мен</w:t>
      </w:r>
      <w:r w:rsidRPr="00E565B6">
        <w:rPr>
          <w:rFonts w:ascii="Times New Roman" w:eastAsia="Times New Roman" w:hAnsi="Times New Roman" w:cs="Times New Roman"/>
          <w:b/>
          <w:spacing w:val="-18"/>
          <w:sz w:val="28"/>
          <w:szCs w:val="28"/>
          <w:lang w:val="kk-KZ"/>
        </w:rPr>
        <w:t xml:space="preserve"> </w:t>
      </w:r>
      <w:r w:rsidRPr="00E565B6">
        <w:rPr>
          <w:rFonts w:ascii="Times New Roman" w:eastAsia="Times New Roman" w:hAnsi="Times New Roman" w:cs="Times New Roman"/>
          <w:b/>
          <w:sz w:val="28"/>
          <w:szCs w:val="28"/>
          <w:lang w:val="kk-KZ"/>
        </w:rPr>
        <w:t>дұрыстығы</w:t>
      </w:r>
      <w:r w:rsidRPr="00E565B6">
        <w:rPr>
          <w:rFonts w:ascii="Times New Roman" w:eastAsia="Times New Roman" w:hAnsi="Times New Roman" w:cs="Times New Roman"/>
          <w:b/>
          <w:spacing w:val="-17"/>
          <w:sz w:val="28"/>
          <w:szCs w:val="28"/>
          <w:lang w:val="kk-KZ"/>
        </w:rPr>
        <w:t xml:space="preserve"> </w:t>
      </w:r>
      <w:r w:rsidRPr="00E565B6">
        <w:rPr>
          <w:rFonts w:ascii="Times New Roman" w:eastAsia="Times New Roman" w:hAnsi="Times New Roman" w:cs="Times New Roman"/>
          <w:sz w:val="28"/>
          <w:szCs w:val="28"/>
          <w:lang w:val="kk-KZ"/>
        </w:rPr>
        <w:t>ғылыми-зерттеу</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жұмысының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мақсаты</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мен</w:t>
      </w:r>
      <w:r w:rsidRPr="00E565B6">
        <w:rPr>
          <w:rFonts w:ascii="Times New Roman" w:eastAsia="Times New Roman" w:hAnsi="Times New Roman" w:cs="Times New Roman"/>
          <w:spacing w:val="-15"/>
          <w:sz w:val="28"/>
          <w:szCs w:val="28"/>
          <w:lang w:val="kk-KZ"/>
        </w:rPr>
        <w:t xml:space="preserve"> </w:t>
      </w:r>
      <w:r w:rsidRPr="00E565B6">
        <w:rPr>
          <w:rFonts w:ascii="Times New Roman" w:eastAsia="Times New Roman" w:hAnsi="Times New Roman" w:cs="Times New Roman"/>
          <w:spacing w:val="-2"/>
          <w:sz w:val="28"/>
          <w:szCs w:val="28"/>
          <w:lang w:val="kk-KZ"/>
        </w:rPr>
        <w:t>міндеттерін</w:t>
      </w:r>
      <w:r w:rsidR="00EE416A">
        <w:rPr>
          <w:rFonts w:ascii="Times New Roman" w:eastAsia="Times New Roman" w:hAnsi="Times New Roman" w:cs="Times New Roman"/>
          <w:spacing w:val="-2"/>
          <w:sz w:val="28"/>
          <w:szCs w:val="28"/>
          <w:lang w:val="kk-KZ"/>
        </w:rPr>
        <w:t xml:space="preserve"> </w:t>
      </w:r>
      <w:r w:rsidRPr="00E565B6">
        <w:rPr>
          <w:rFonts w:ascii="Times New Roman" w:eastAsia="Times New Roman" w:hAnsi="Times New Roman" w:cs="Times New Roman"/>
          <w:sz w:val="28"/>
          <w:szCs w:val="28"/>
          <w:lang w:val="kk-KZ"/>
        </w:rPr>
        <w:t>дұрыс</w:t>
      </w:r>
      <w:r w:rsidRPr="00E565B6">
        <w:rPr>
          <w:rFonts w:ascii="Times New Roman" w:eastAsia="Times New Roman" w:hAnsi="Times New Roman" w:cs="Times New Roman"/>
          <w:spacing w:val="-3"/>
          <w:sz w:val="28"/>
          <w:szCs w:val="28"/>
          <w:lang w:val="kk-KZ"/>
        </w:rPr>
        <w:t xml:space="preserve"> </w:t>
      </w:r>
      <w:r w:rsidRPr="00E565B6">
        <w:rPr>
          <w:rFonts w:ascii="Times New Roman" w:eastAsia="Times New Roman" w:hAnsi="Times New Roman" w:cs="Times New Roman"/>
          <w:sz w:val="28"/>
          <w:szCs w:val="28"/>
          <w:lang w:val="kk-KZ"/>
        </w:rPr>
        <w:t>қойылуымен,</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теориялық</w:t>
      </w:r>
      <w:r w:rsidRPr="00E565B6">
        <w:rPr>
          <w:rFonts w:ascii="Times New Roman" w:eastAsia="Times New Roman" w:hAnsi="Times New Roman" w:cs="Times New Roman"/>
          <w:spacing w:val="-3"/>
          <w:sz w:val="28"/>
          <w:szCs w:val="28"/>
          <w:lang w:val="kk-KZ"/>
        </w:rPr>
        <w:t xml:space="preserve"> </w:t>
      </w:r>
      <w:r w:rsidRPr="00E565B6">
        <w:rPr>
          <w:rFonts w:ascii="Times New Roman" w:eastAsia="Times New Roman" w:hAnsi="Times New Roman" w:cs="Times New Roman"/>
          <w:sz w:val="28"/>
          <w:szCs w:val="28"/>
          <w:lang w:val="kk-KZ"/>
        </w:rPr>
        <w:t>және</w:t>
      </w:r>
      <w:r w:rsidRPr="00E565B6">
        <w:rPr>
          <w:rFonts w:ascii="Times New Roman" w:eastAsia="Times New Roman" w:hAnsi="Times New Roman" w:cs="Times New Roman"/>
          <w:spacing w:val="-3"/>
          <w:sz w:val="28"/>
          <w:szCs w:val="28"/>
          <w:lang w:val="kk-KZ"/>
        </w:rPr>
        <w:t xml:space="preserve"> </w:t>
      </w:r>
      <w:r w:rsidRPr="00E565B6">
        <w:rPr>
          <w:rFonts w:ascii="Times New Roman" w:eastAsia="Times New Roman" w:hAnsi="Times New Roman" w:cs="Times New Roman"/>
          <w:sz w:val="28"/>
          <w:szCs w:val="28"/>
          <w:lang w:val="kk-KZ"/>
        </w:rPr>
        <w:t>эксперименттік</w:t>
      </w:r>
      <w:r w:rsidRPr="00E565B6">
        <w:rPr>
          <w:rFonts w:ascii="Times New Roman" w:eastAsia="Times New Roman" w:hAnsi="Times New Roman" w:cs="Times New Roman"/>
          <w:spacing w:val="-3"/>
          <w:sz w:val="28"/>
          <w:szCs w:val="28"/>
          <w:lang w:val="kk-KZ"/>
        </w:rPr>
        <w:t xml:space="preserve"> </w:t>
      </w:r>
      <w:r w:rsidRPr="00E565B6">
        <w:rPr>
          <w:rFonts w:ascii="Times New Roman" w:eastAsia="Times New Roman" w:hAnsi="Times New Roman" w:cs="Times New Roman"/>
          <w:sz w:val="28"/>
          <w:szCs w:val="28"/>
          <w:lang w:val="kk-KZ"/>
        </w:rPr>
        <w:t>зерттеулердің</w:t>
      </w:r>
      <w:r w:rsidRPr="00E565B6">
        <w:rPr>
          <w:rFonts w:ascii="Times New Roman" w:eastAsia="Times New Roman" w:hAnsi="Times New Roman" w:cs="Times New Roman"/>
          <w:spacing w:val="-3"/>
          <w:sz w:val="28"/>
          <w:szCs w:val="28"/>
          <w:lang w:val="kk-KZ"/>
        </w:rPr>
        <w:t xml:space="preserve"> </w:t>
      </w:r>
      <w:r w:rsidRPr="00E565B6">
        <w:rPr>
          <w:rFonts w:ascii="Times New Roman" w:eastAsia="Times New Roman" w:hAnsi="Times New Roman" w:cs="Times New Roman"/>
          <w:sz w:val="28"/>
          <w:szCs w:val="28"/>
          <w:lang w:val="kk-KZ"/>
        </w:rPr>
        <w:t>жеткілікті деңгейдегі</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сәйкестігімен</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расталады.</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Кең</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алымды</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сепкішке</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w:t>
      </w:r>
      <w:r w:rsidR="00EE416A" w:rsidRPr="00706195">
        <w:rPr>
          <w:rFonts w:ascii="Times New Roman" w:eastAsia="Times New Roman" w:hAnsi="Times New Roman" w:cs="Times New Roman"/>
          <w:sz w:val="28"/>
          <w:lang w:val="kk-KZ"/>
        </w:rPr>
        <w:t>35397</w:t>
      </w:r>
      <w:r w:rsidRPr="00E565B6">
        <w:rPr>
          <w:rFonts w:ascii="Times New Roman" w:eastAsia="Times New Roman" w:hAnsi="Times New Roman" w:cs="Times New Roman"/>
          <w:sz w:val="28"/>
          <w:szCs w:val="28"/>
          <w:lang w:val="kk-KZ"/>
        </w:rPr>
        <w:t>)</w:t>
      </w:r>
      <w:r w:rsidRPr="00E565B6">
        <w:rPr>
          <w:rFonts w:ascii="Times New Roman" w:eastAsia="Times New Roman" w:hAnsi="Times New Roman" w:cs="Times New Roman"/>
          <w:spacing w:val="-18"/>
          <w:sz w:val="28"/>
          <w:szCs w:val="28"/>
          <w:lang w:val="kk-KZ"/>
        </w:rPr>
        <w:t xml:space="preserve"> </w:t>
      </w:r>
      <w:r w:rsidRPr="00E565B6">
        <w:rPr>
          <w:rFonts w:ascii="Times New Roman" w:eastAsia="Times New Roman" w:hAnsi="Times New Roman" w:cs="Times New Roman"/>
          <w:sz w:val="28"/>
          <w:szCs w:val="28"/>
          <w:lang w:val="kk-KZ"/>
        </w:rPr>
        <w:t>[25]</w:t>
      </w:r>
      <w:r w:rsidRPr="00E565B6">
        <w:rPr>
          <w:rFonts w:ascii="Times New Roman" w:eastAsia="Times New Roman" w:hAnsi="Times New Roman" w:cs="Times New Roman"/>
          <w:spacing w:val="-17"/>
          <w:sz w:val="28"/>
          <w:szCs w:val="28"/>
          <w:lang w:val="kk-KZ"/>
        </w:rPr>
        <w:t xml:space="preserve"> </w:t>
      </w:r>
      <w:r w:rsidRPr="00E565B6">
        <w:rPr>
          <w:rFonts w:ascii="Times New Roman" w:eastAsia="Times New Roman" w:hAnsi="Times New Roman" w:cs="Times New Roman"/>
          <w:sz w:val="28"/>
          <w:szCs w:val="28"/>
          <w:lang w:val="kk-KZ"/>
        </w:rPr>
        <w:t>және оның сіңіргіш анкерінің құрылымына (№3</w:t>
      </w:r>
      <w:r w:rsidR="00EE416A">
        <w:rPr>
          <w:rFonts w:ascii="Times New Roman" w:eastAsia="Times New Roman" w:hAnsi="Times New Roman" w:cs="Times New Roman"/>
          <w:sz w:val="28"/>
          <w:szCs w:val="28"/>
          <w:lang w:val="kk-KZ"/>
        </w:rPr>
        <w:t>6760</w:t>
      </w:r>
      <w:r w:rsidRPr="00E565B6">
        <w:rPr>
          <w:rFonts w:ascii="Times New Roman" w:eastAsia="Times New Roman" w:hAnsi="Times New Roman" w:cs="Times New Roman"/>
          <w:sz w:val="28"/>
          <w:szCs w:val="28"/>
          <w:lang w:val="kk-KZ"/>
        </w:rPr>
        <w:t>) [26] Қазақстан Республикасының</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патенттік</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ұйымының</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өнертабысқа</w:t>
      </w:r>
      <w:r w:rsidRPr="00E565B6">
        <w:rPr>
          <w:rFonts w:ascii="Times New Roman" w:eastAsia="Times New Roman" w:hAnsi="Times New Roman" w:cs="Times New Roman"/>
          <w:spacing w:val="-12"/>
          <w:sz w:val="28"/>
          <w:szCs w:val="28"/>
          <w:lang w:val="kk-KZ"/>
        </w:rPr>
        <w:t xml:space="preserve"> </w:t>
      </w:r>
      <w:r w:rsidRPr="00E565B6">
        <w:rPr>
          <w:rFonts w:ascii="Times New Roman" w:eastAsia="Times New Roman" w:hAnsi="Times New Roman" w:cs="Times New Roman"/>
          <w:sz w:val="28"/>
          <w:szCs w:val="28"/>
          <w:lang w:val="kk-KZ"/>
        </w:rPr>
        <w:t>патенттері</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[Қосымша</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 xml:space="preserve">Ә] </w:t>
      </w:r>
      <w:r w:rsidRPr="00E565B6">
        <w:rPr>
          <w:rFonts w:ascii="Times New Roman" w:eastAsia="Times New Roman" w:hAnsi="Times New Roman" w:cs="Times New Roman"/>
          <w:spacing w:val="-2"/>
          <w:sz w:val="28"/>
          <w:szCs w:val="28"/>
          <w:lang w:val="kk-KZ"/>
        </w:rPr>
        <w:t>алынды.</w:t>
      </w:r>
    </w:p>
    <w:p w14:paraId="542F8ECA" w14:textId="77777777" w:rsidR="00706195" w:rsidRPr="00E565B6" w:rsidRDefault="00706195" w:rsidP="00E565B6">
      <w:pPr>
        <w:widowControl w:val="0"/>
        <w:autoSpaceDE w:val="0"/>
        <w:autoSpaceDN w:val="0"/>
        <w:spacing w:after="0" w:line="322" w:lineRule="exact"/>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pacing w:val="-2"/>
          <w:sz w:val="28"/>
          <w:szCs w:val="28"/>
          <w:lang w:val="kk-KZ"/>
        </w:rPr>
        <w:t>Жұмыстың орындалуы</w:t>
      </w:r>
    </w:p>
    <w:p w14:paraId="3F85B705" w14:textId="77777777" w:rsidR="00706195" w:rsidRPr="00E565B6" w:rsidRDefault="00706195" w:rsidP="00E565B6">
      <w:pPr>
        <w:widowControl w:val="0"/>
        <w:autoSpaceDE w:val="0"/>
        <w:autoSpaceDN w:val="0"/>
        <w:spacing w:after="0" w:line="240" w:lineRule="auto"/>
        <w:ind w:right="137"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Жұмыс ҚР АШМ ғылыми зерттеулер жүргізу бойынша Солтүстік Қазақстан облысында «Демонстрациялық шаруашылықтар (полигондар)» қағидаты бойынша өсімдік шаруашылығын өндіруде нақты фермерлік техниканы беру және бейімдеу бағдарламалық-мақсатты қаржыландыру аясында 2018–2020 жылдары [27] және БҒМ Ғылым комитетінің гранты бойынша және 217 "Ғылымды дамыту": АР08856407 "Тұқым себуге және минералды тыңайтқыштарды әр түрлі тереңдікке саралап енгізуге арналған кең алымды сепкіш әзірлеу" грант жобасы аясында 2020-2022 жылдар [28] аралығында орындалды [Қосымша Б].</w:t>
      </w:r>
    </w:p>
    <w:p w14:paraId="07CB1A47" w14:textId="77777777" w:rsidR="00706195" w:rsidRPr="00E565B6" w:rsidRDefault="00706195" w:rsidP="00E565B6">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b/>
          <w:sz w:val="28"/>
          <w:szCs w:val="28"/>
          <w:lang w:val="kk-KZ"/>
        </w:rPr>
        <w:t>Автордың</w:t>
      </w:r>
      <w:r w:rsidRPr="00E565B6">
        <w:rPr>
          <w:rFonts w:ascii="Times New Roman" w:eastAsia="Times New Roman" w:hAnsi="Times New Roman" w:cs="Times New Roman"/>
          <w:b/>
          <w:spacing w:val="-7"/>
          <w:sz w:val="28"/>
          <w:szCs w:val="28"/>
          <w:lang w:val="kk-KZ"/>
        </w:rPr>
        <w:t xml:space="preserve"> </w:t>
      </w:r>
      <w:r w:rsidRPr="00E565B6">
        <w:rPr>
          <w:rFonts w:ascii="Times New Roman" w:eastAsia="Times New Roman" w:hAnsi="Times New Roman" w:cs="Times New Roman"/>
          <w:b/>
          <w:sz w:val="28"/>
          <w:szCs w:val="28"/>
          <w:lang w:val="kk-KZ"/>
        </w:rPr>
        <w:t>үлесі</w:t>
      </w:r>
      <w:r w:rsidRPr="00E565B6">
        <w:rPr>
          <w:rFonts w:ascii="Times New Roman" w:eastAsia="Times New Roman" w:hAnsi="Times New Roman" w:cs="Times New Roman"/>
          <w:b/>
          <w:spacing w:val="-6"/>
          <w:sz w:val="28"/>
          <w:szCs w:val="28"/>
          <w:lang w:val="kk-KZ"/>
        </w:rPr>
        <w:t xml:space="preserve"> </w:t>
      </w:r>
      <w:r w:rsidRPr="00E565B6">
        <w:rPr>
          <w:rFonts w:ascii="Times New Roman" w:eastAsia="Times New Roman" w:hAnsi="Times New Roman" w:cs="Times New Roman"/>
          <w:sz w:val="28"/>
          <w:szCs w:val="28"/>
          <w:lang w:val="kk-KZ"/>
        </w:rPr>
        <w:t>ғылыми-зерттеу</w:t>
      </w:r>
      <w:r w:rsidRPr="00E565B6">
        <w:rPr>
          <w:rFonts w:ascii="Times New Roman" w:eastAsia="Times New Roman" w:hAnsi="Times New Roman" w:cs="Times New Roman"/>
          <w:spacing w:val="-7"/>
          <w:sz w:val="28"/>
          <w:szCs w:val="28"/>
          <w:lang w:val="kk-KZ"/>
        </w:rPr>
        <w:t xml:space="preserve"> </w:t>
      </w:r>
      <w:r w:rsidRPr="00E565B6">
        <w:rPr>
          <w:rFonts w:ascii="Times New Roman" w:eastAsia="Times New Roman" w:hAnsi="Times New Roman" w:cs="Times New Roman"/>
          <w:sz w:val="28"/>
          <w:szCs w:val="28"/>
          <w:lang w:val="kk-KZ"/>
        </w:rPr>
        <w:t>жұмысының</w:t>
      </w:r>
      <w:r w:rsidRPr="00E565B6">
        <w:rPr>
          <w:rFonts w:ascii="Times New Roman" w:eastAsia="Times New Roman" w:hAnsi="Times New Roman" w:cs="Times New Roman"/>
          <w:spacing w:val="-7"/>
          <w:sz w:val="28"/>
          <w:szCs w:val="28"/>
          <w:lang w:val="kk-KZ"/>
        </w:rPr>
        <w:t xml:space="preserve"> </w:t>
      </w:r>
      <w:r w:rsidRPr="00E565B6">
        <w:rPr>
          <w:rFonts w:ascii="Times New Roman" w:eastAsia="Times New Roman" w:hAnsi="Times New Roman" w:cs="Times New Roman"/>
          <w:sz w:val="28"/>
          <w:szCs w:val="28"/>
          <w:lang w:val="kk-KZ"/>
        </w:rPr>
        <w:t>мақсаты</w:t>
      </w:r>
      <w:r w:rsidRPr="00E565B6">
        <w:rPr>
          <w:rFonts w:ascii="Times New Roman" w:eastAsia="Times New Roman" w:hAnsi="Times New Roman" w:cs="Times New Roman"/>
          <w:spacing w:val="-5"/>
          <w:sz w:val="28"/>
          <w:szCs w:val="28"/>
          <w:lang w:val="kk-KZ"/>
        </w:rPr>
        <w:t xml:space="preserve"> </w:t>
      </w:r>
      <w:r w:rsidRPr="00E565B6">
        <w:rPr>
          <w:rFonts w:ascii="Times New Roman" w:eastAsia="Times New Roman" w:hAnsi="Times New Roman" w:cs="Times New Roman"/>
          <w:sz w:val="28"/>
          <w:szCs w:val="28"/>
          <w:lang w:val="kk-KZ"/>
        </w:rPr>
        <w:t>мен</w:t>
      </w:r>
      <w:r w:rsidRPr="00E565B6">
        <w:rPr>
          <w:rFonts w:ascii="Times New Roman" w:eastAsia="Times New Roman" w:hAnsi="Times New Roman" w:cs="Times New Roman"/>
          <w:spacing w:val="-3"/>
          <w:sz w:val="28"/>
          <w:szCs w:val="28"/>
          <w:lang w:val="kk-KZ"/>
        </w:rPr>
        <w:t xml:space="preserve"> </w:t>
      </w:r>
      <w:r w:rsidRPr="00E565B6">
        <w:rPr>
          <w:rFonts w:ascii="Times New Roman" w:eastAsia="Times New Roman" w:hAnsi="Times New Roman" w:cs="Times New Roman"/>
          <w:sz w:val="28"/>
          <w:szCs w:val="28"/>
          <w:lang w:val="kk-KZ"/>
        </w:rPr>
        <w:t xml:space="preserve">міндеттерін қоюдан, зерттеу әдістемесі мен бағдарламасын әзірлеуден; сіңіргіш анкерінің құрылымын әзірлеуден және эксперименттік үлгілерін дайындаудан, сіңіргіш анкерінің оңтайлы параметрлерін және оны беріктендіру әдісін анықтаудан, жұмыс бетінің беріктенген оңтайлы параметрлері бар кең алымды сепкіштің сіңіргіш анкерінің эксперименттік зерттеуін жоспарлаудан және жүргізуден </w:t>
      </w:r>
      <w:r w:rsidRPr="00E565B6">
        <w:rPr>
          <w:rFonts w:ascii="Times New Roman" w:eastAsia="Times New Roman" w:hAnsi="Times New Roman" w:cs="Times New Roman"/>
          <w:spacing w:val="-2"/>
          <w:sz w:val="28"/>
          <w:szCs w:val="28"/>
          <w:lang w:val="kk-KZ"/>
        </w:rPr>
        <w:t>тұрады.</w:t>
      </w:r>
    </w:p>
    <w:p w14:paraId="15BBD902" w14:textId="77777777" w:rsidR="00706195" w:rsidRPr="00E565B6" w:rsidRDefault="00706195" w:rsidP="00E565B6">
      <w:pPr>
        <w:widowControl w:val="0"/>
        <w:autoSpaceDE w:val="0"/>
        <w:autoSpaceDN w:val="0"/>
        <w:spacing w:after="0" w:line="240" w:lineRule="auto"/>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z w:val="28"/>
          <w:szCs w:val="28"/>
          <w:lang w:val="kk-KZ"/>
        </w:rPr>
        <w:t>Жұмысты</w:t>
      </w:r>
      <w:r w:rsidRPr="00E565B6">
        <w:rPr>
          <w:rFonts w:ascii="Times New Roman" w:eastAsia="Times New Roman" w:hAnsi="Times New Roman" w:cs="Times New Roman"/>
          <w:b/>
          <w:bCs/>
          <w:spacing w:val="-15"/>
          <w:sz w:val="28"/>
          <w:szCs w:val="28"/>
          <w:lang w:val="kk-KZ"/>
        </w:rPr>
        <w:t xml:space="preserve"> </w:t>
      </w:r>
      <w:r w:rsidRPr="00E565B6">
        <w:rPr>
          <w:rFonts w:ascii="Times New Roman" w:eastAsia="Times New Roman" w:hAnsi="Times New Roman" w:cs="Times New Roman"/>
          <w:b/>
          <w:bCs/>
          <w:spacing w:val="-2"/>
          <w:sz w:val="28"/>
          <w:szCs w:val="28"/>
          <w:lang w:val="kk-KZ"/>
        </w:rPr>
        <w:t>апробациялау</w:t>
      </w:r>
    </w:p>
    <w:p w14:paraId="6280D294" w14:textId="77777777" w:rsidR="00706195" w:rsidRPr="00E565B6" w:rsidRDefault="00706195" w:rsidP="00E565B6">
      <w:pPr>
        <w:widowControl w:val="0"/>
        <w:autoSpaceDE w:val="0"/>
        <w:autoSpaceDN w:val="0"/>
        <w:spacing w:before="75" w:after="0" w:line="322" w:lineRule="exact"/>
        <w:ind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Докторлық</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диссертация</w:t>
      </w:r>
      <w:r w:rsidRPr="00E565B6">
        <w:rPr>
          <w:rFonts w:ascii="Times New Roman" w:eastAsia="Times New Roman" w:hAnsi="Times New Roman" w:cs="Times New Roman"/>
          <w:spacing w:val="-15"/>
          <w:sz w:val="28"/>
          <w:szCs w:val="28"/>
          <w:lang w:val="kk-KZ"/>
        </w:rPr>
        <w:t xml:space="preserve"> </w:t>
      </w:r>
      <w:r w:rsidRPr="00E565B6">
        <w:rPr>
          <w:rFonts w:ascii="Times New Roman" w:eastAsia="Times New Roman" w:hAnsi="Times New Roman" w:cs="Times New Roman"/>
          <w:sz w:val="28"/>
          <w:szCs w:val="28"/>
          <w:lang w:val="kk-KZ"/>
        </w:rPr>
        <w:t>нәтижелері</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z w:val="28"/>
          <w:szCs w:val="28"/>
          <w:lang w:val="kk-KZ"/>
        </w:rPr>
        <w:t>баяндалды</w:t>
      </w:r>
      <w:r w:rsidRPr="00E565B6">
        <w:rPr>
          <w:rFonts w:ascii="Times New Roman" w:eastAsia="Times New Roman" w:hAnsi="Times New Roman" w:cs="Times New Roman"/>
          <w:spacing w:val="-14"/>
          <w:sz w:val="28"/>
          <w:szCs w:val="28"/>
          <w:lang w:val="kk-KZ"/>
        </w:rPr>
        <w:t xml:space="preserve"> </w:t>
      </w:r>
      <w:r w:rsidRPr="00E565B6">
        <w:rPr>
          <w:rFonts w:ascii="Times New Roman" w:eastAsia="Times New Roman" w:hAnsi="Times New Roman" w:cs="Times New Roman"/>
          <w:sz w:val="28"/>
          <w:szCs w:val="28"/>
          <w:lang w:val="kk-KZ"/>
        </w:rPr>
        <w:t>және</w:t>
      </w:r>
      <w:r w:rsidRPr="00E565B6">
        <w:rPr>
          <w:rFonts w:ascii="Times New Roman" w:eastAsia="Times New Roman" w:hAnsi="Times New Roman" w:cs="Times New Roman"/>
          <w:spacing w:val="-16"/>
          <w:sz w:val="28"/>
          <w:szCs w:val="28"/>
          <w:lang w:val="kk-KZ"/>
        </w:rPr>
        <w:t xml:space="preserve"> </w:t>
      </w:r>
      <w:r w:rsidRPr="00E565B6">
        <w:rPr>
          <w:rFonts w:ascii="Times New Roman" w:eastAsia="Times New Roman" w:hAnsi="Times New Roman" w:cs="Times New Roman"/>
          <w:spacing w:val="-2"/>
          <w:sz w:val="28"/>
          <w:szCs w:val="28"/>
          <w:lang w:val="kk-KZ"/>
        </w:rPr>
        <w:t>қарастырылды:</w:t>
      </w:r>
    </w:p>
    <w:p w14:paraId="031B6218" w14:textId="77777777" w:rsidR="00706195" w:rsidRPr="00E565B6" w:rsidRDefault="00706195" w:rsidP="00E565B6">
      <w:pPr>
        <w:widowControl w:val="0"/>
        <w:numPr>
          <w:ilvl w:val="0"/>
          <w:numId w:val="32"/>
        </w:numPr>
        <w:tabs>
          <w:tab w:val="left" w:pos="1556"/>
        </w:tabs>
        <w:autoSpaceDE w:val="0"/>
        <w:autoSpaceDN w:val="0"/>
        <w:spacing w:after="0" w:line="240" w:lineRule="auto"/>
        <w:ind w:left="0" w:right="141"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«Сейфуллин</w:t>
      </w:r>
      <w:r w:rsidRPr="00E565B6">
        <w:rPr>
          <w:rFonts w:ascii="Times New Roman" w:eastAsia="Times New Roman" w:hAnsi="Times New Roman" w:cs="Times New Roman"/>
          <w:spacing w:val="-13"/>
          <w:sz w:val="28"/>
          <w:szCs w:val="28"/>
          <w:lang w:val="kk-KZ"/>
        </w:rPr>
        <w:t xml:space="preserve"> </w:t>
      </w:r>
      <w:r w:rsidRPr="00E565B6">
        <w:rPr>
          <w:rFonts w:ascii="Times New Roman" w:eastAsia="Times New Roman" w:hAnsi="Times New Roman" w:cs="Times New Roman"/>
          <w:sz w:val="28"/>
          <w:szCs w:val="28"/>
          <w:lang w:val="kk-KZ"/>
        </w:rPr>
        <w:t>оқулары»</w:t>
      </w:r>
      <w:r w:rsidRPr="00E565B6">
        <w:rPr>
          <w:rFonts w:ascii="Times New Roman" w:eastAsia="Times New Roman" w:hAnsi="Times New Roman" w:cs="Times New Roman"/>
          <w:spacing w:val="-12"/>
          <w:sz w:val="28"/>
          <w:szCs w:val="28"/>
          <w:lang w:val="kk-KZ"/>
        </w:rPr>
        <w:t xml:space="preserve"> </w:t>
      </w:r>
      <w:r w:rsidRPr="00E565B6">
        <w:rPr>
          <w:rFonts w:ascii="Times New Roman" w:eastAsia="Times New Roman" w:hAnsi="Times New Roman" w:cs="Times New Roman"/>
          <w:sz w:val="28"/>
          <w:szCs w:val="28"/>
          <w:lang w:val="kk-KZ"/>
        </w:rPr>
        <w:t>республикалық</w:t>
      </w:r>
      <w:r w:rsidRPr="00E565B6">
        <w:rPr>
          <w:rFonts w:ascii="Times New Roman" w:eastAsia="Times New Roman" w:hAnsi="Times New Roman" w:cs="Times New Roman"/>
          <w:spacing w:val="-12"/>
          <w:sz w:val="28"/>
          <w:szCs w:val="28"/>
          <w:lang w:val="kk-KZ"/>
        </w:rPr>
        <w:t xml:space="preserve"> </w:t>
      </w:r>
      <w:r w:rsidRPr="00E565B6">
        <w:rPr>
          <w:rFonts w:ascii="Times New Roman" w:eastAsia="Times New Roman" w:hAnsi="Times New Roman" w:cs="Times New Roman"/>
          <w:sz w:val="28"/>
          <w:szCs w:val="28"/>
          <w:lang w:val="kk-KZ"/>
        </w:rPr>
        <w:t>және</w:t>
      </w:r>
      <w:r w:rsidRPr="00E565B6">
        <w:rPr>
          <w:rFonts w:ascii="Times New Roman" w:eastAsia="Times New Roman" w:hAnsi="Times New Roman" w:cs="Times New Roman"/>
          <w:spacing w:val="-12"/>
          <w:sz w:val="28"/>
          <w:szCs w:val="28"/>
          <w:lang w:val="kk-KZ"/>
        </w:rPr>
        <w:t xml:space="preserve"> </w:t>
      </w:r>
      <w:r w:rsidRPr="00E565B6">
        <w:rPr>
          <w:rFonts w:ascii="Times New Roman" w:eastAsia="Times New Roman" w:hAnsi="Times New Roman" w:cs="Times New Roman"/>
          <w:sz w:val="28"/>
          <w:szCs w:val="28"/>
          <w:lang w:val="kk-KZ"/>
        </w:rPr>
        <w:t>халықаралық</w:t>
      </w:r>
      <w:r w:rsidRPr="00E565B6">
        <w:rPr>
          <w:rFonts w:ascii="Times New Roman" w:eastAsia="Times New Roman" w:hAnsi="Times New Roman" w:cs="Times New Roman"/>
          <w:spacing w:val="-12"/>
          <w:sz w:val="28"/>
          <w:szCs w:val="28"/>
          <w:lang w:val="kk-KZ"/>
        </w:rPr>
        <w:t xml:space="preserve"> </w:t>
      </w:r>
      <w:r w:rsidRPr="00E565B6">
        <w:rPr>
          <w:rFonts w:ascii="Times New Roman" w:eastAsia="Times New Roman" w:hAnsi="Times New Roman" w:cs="Times New Roman"/>
          <w:sz w:val="28"/>
          <w:szCs w:val="28"/>
          <w:lang w:val="kk-KZ"/>
        </w:rPr>
        <w:t>ғылыми теориялық конференцияларында (2020, 2021, 2022) [29,30,31].</w:t>
      </w:r>
    </w:p>
    <w:p w14:paraId="4C8EDC87" w14:textId="77777777" w:rsidR="00706195" w:rsidRPr="00E565B6" w:rsidRDefault="00706195" w:rsidP="00E565B6">
      <w:pPr>
        <w:widowControl w:val="0"/>
        <w:numPr>
          <w:ilvl w:val="0"/>
          <w:numId w:val="32"/>
        </w:numPr>
        <w:tabs>
          <w:tab w:val="left" w:pos="1556"/>
        </w:tabs>
        <w:autoSpaceDE w:val="0"/>
        <w:autoSpaceDN w:val="0"/>
        <w:spacing w:before="1" w:after="0" w:line="240" w:lineRule="auto"/>
        <w:ind w:left="0"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«Әлемдік қауымдастық пен Ресей Федерациясында ауылшаруашылық саласындағы сандық технологиялар» Халықаралық ғылыми-практикалық конференциясы (2022) [Қосымша В] [32].</w:t>
      </w:r>
    </w:p>
    <w:p w14:paraId="1FAF0E86" w14:textId="77777777" w:rsidR="00706195" w:rsidRPr="00E565B6" w:rsidRDefault="00706195" w:rsidP="00E565B6">
      <w:pPr>
        <w:widowControl w:val="0"/>
        <w:numPr>
          <w:ilvl w:val="0"/>
          <w:numId w:val="32"/>
        </w:numPr>
        <w:tabs>
          <w:tab w:val="left" w:pos="1556"/>
        </w:tabs>
        <w:autoSpaceDE w:val="0"/>
        <w:autoSpaceDN w:val="0"/>
        <w:spacing w:after="0" w:line="240" w:lineRule="auto"/>
        <w:ind w:left="0"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«С. Сейфуллин атындағы қазақ агротехникалық зерттеу университеті» КеАҚ профессоры, т.ғ.д. Шеров Кәрібек Тағайұлының 60 жылдық мерейтойына орайластырылған «Машина жасау саласын дамыту және жаңа формациядағы жоғары білікті кадрларды даярлау» (жағдайы, проблемалары және оларды шешу жолдары) Халықаралық ғылыми- практикалық конференциясы (2025) [Қосымша В] [20].</w:t>
      </w:r>
    </w:p>
    <w:p w14:paraId="19CCEF3E" w14:textId="77777777" w:rsidR="00706195" w:rsidRPr="00E565B6" w:rsidRDefault="00706195" w:rsidP="00E565B6">
      <w:pPr>
        <w:widowControl w:val="0"/>
        <w:numPr>
          <w:ilvl w:val="0"/>
          <w:numId w:val="32"/>
        </w:numPr>
        <w:tabs>
          <w:tab w:val="left" w:pos="1556"/>
        </w:tabs>
        <w:autoSpaceDE w:val="0"/>
        <w:autoSpaceDN w:val="0"/>
        <w:spacing w:after="0" w:line="240" w:lineRule="auto"/>
        <w:ind w:left="0" w:right="139"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«С. Сейфуллин атындағы Қазақ агротехникалық зерттеу университеті» КеАҚ, «Агроинженерия, механика және металл өңдеу» БББТ кеңейтілген отырысында (2026) [Қосымша Г]</w:t>
      </w:r>
    </w:p>
    <w:p w14:paraId="6602D8B7" w14:textId="77777777" w:rsidR="00706195" w:rsidRPr="00E565B6" w:rsidRDefault="00706195" w:rsidP="00E565B6">
      <w:pPr>
        <w:widowControl w:val="0"/>
        <w:autoSpaceDE w:val="0"/>
        <w:autoSpaceDN w:val="0"/>
        <w:spacing w:after="0" w:line="322" w:lineRule="exact"/>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pacing w:val="-2"/>
          <w:sz w:val="28"/>
          <w:szCs w:val="28"/>
          <w:lang w:val="kk-KZ"/>
        </w:rPr>
        <w:t>Жарияланымдар</w:t>
      </w:r>
    </w:p>
    <w:p w14:paraId="1640D15B" w14:textId="77777777" w:rsidR="00706195" w:rsidRPr="00E565B6" w:rsidRDefault="00706195" w:rsidP="00E565B6">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E565B6">
        <w:rPr>
          <w:rFonts w:ascii="Times New Roman" w:eastAsia="Times New Roman" w:hAnsi="Times New Roman" w:cs="Times New Roman"/>
          <w:sz w:val="28"/>
          <w:szCs w:val="28"/>
          <w:lang w:val="kk-KZ"/>
        </w:rPr>
        <w:t>Докторлық диссертацияның нәтижелері бойынша орыс, қазақ және ағылшын</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тілдерінде</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11</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жұмыс</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жарияланды,</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оның</w:t>
      </w:r>
      <w:r w:rsidRPr="00E565B6">
        <w:rPr>
          <w:rFonts w:ascii="Times New Roman" w:eastAsia="Times New Roman" w:hAnsi="Times New Roman" w:cs="Times New Roman"/>
          <w:spacing w:val="-11"/>
          <w:sz w:val="28"/>
          <w:szCs w:val="28"/>
          <w:lang w:val="kk-KZ"/>
        </w:rPr>
        <w:t xml:space="preserve"> </w:t>
      </w:r>
      <w:r w:rsidRPr="00E565B6">
        <w:rPr>
          <w:rFonts w:ascii="Times New Roman" w:eastAsia="Times New Roman" w:hAnsi="Times New Roman" w:cs="Times New Roman"/>
          <w:sz w:val="28"/>
          <w:szCs w:val="28"/>
          <w:lang w:val="kk-KZ"/>
        </w:rPr>
        <w:t>ішінде:</w:t>
      </w:r>
      <w:r w:rsidRPr="00E565B6">
        <w:rPr>
          <w:rFonts w:ascii="Times New Roman" w:eastAsia="Times New Roman" w:hAnsi="Times New Roman" w:cs="Times New Roman"/>
          <w:spacing w:val="-9"/>
          <w:sz w:val="28"/>
          <w:szCs w:val="28"/>
          <w:lang w:val="kk-KZ"/>
        </w:rPr>
        <w:t xml:space="preserve"> </w:t>
      </w:r>
      <w:r w:rsidRPr="00E565B6">
        <w:rPr>
          <w:rFonts w:ascii="Times New Roman" w:eastAsia="Times New Roman" w:hAnsi="Times New Roman" w:cs="Times New Roman"/>
          <w:sz w:val="28"/>
          <w:szCs w:val="28"/>
          <w:lang w:val="kk-KZ"/>
        </w:rPr>
        <w:t>Clarivate</w:t>
      </w:r>
      <w:r w:rsidRPr="00E565B6">
        <w:rPr>
          <w:rFonts w:ascii="Times New Roman" w:eastAsia="Times New Roman" w:hAnsi="Times New Roman" w:cs="Times New Roman"/>
          <w:spacing w:val="-10"/>
          <w:sz w:val="28"/>
          <w:szCs w:val="28"/>
          <w:lang w:val="kk-KZ"/>
        </w:rPr>
        <w:t xml:space="preserve"> </w:t>
      </w:r>
      <w:r w:rsidRPr="00E565B6">
        <w:rPr>
          <w:rFonts w:ascii="Times New Roman" w:eastAsia="Times New Roman" w:hAnsi="Times New Roman" w:cs="Times New Roman"/>
          <w:sz w:val="28"/>
          <w:szCs w:val="28"/>
          <w:lang w:val="kk-KZ"/>
        </w:rPr>
        <w:t>базасының деректері бойынша немесе Scopus базасына кіретін Халықаралық ғылыми басылымда</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1</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(Q</w:t>
      </w:r>
      <w:r w:rsidRPr="00E565B6">
        <w:rPr>
          <w:rFonts w:ascii="Times New Roman" w:eastAsia="Times New Roman" w:hAnsi="Times New Roman" w:cs="Times New Roman"/>
          <w:sz w:val="28"/>
          <w:szCs w:val="28"/>
          <w:vertAlign w:val="subscript"/>
          <w:lang w:val="kk-KZ"/>
        </w:rPr>
        <w:t>2</w:t>
      </w:r>
      <w:r w:rsidRPr="00E565B6">
        <w:rPr>
          <w:rFonts w:ascii="Times New Roman" w:eastAsia="Times New Roman" w:hAnsi="Times New Roman" w:cs="Times New Roman"/>
          <w:sz w:val="28"/>
          <w:szCs w:val="28"/>
          <w:lang w:val="kk-KZ"/>
        </w:rPr>
        <w:t>)</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мақала,</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Қазақстан</w:t>
      </w:r>
      <w:r w:rsidRPr="00E565B6">
        <w:rPr>
          <w:rFonts w:ascii="Times New Roman" w:eastAsia="Times New Roman" w:hAnsi="Times New Roman" w:cs="Times New Roman"/>
          <w:spacing w:val="-6"/>
          <w:sz w:val="28"/>
          <w:szCs w:val="28"/>
          <w:lang w:val="kk-KZ"/>
        </w:rPr>
        <w:t xml:space="preserve"> </w:t>
      </w:r>
      <w:r w:rsidRPr="00E565B6">
        <w:rPr>
          <w:rFonts w:ascii="Times New Roman" w:eastAsia="Times New Roman" w:hAnsi="Times New Roman" w:cs="Times New Roman"/>
          <w:sz w:val="28"/>
          <w:szCs w:val="28"/>
          <w:lang w:val="kk-KZ"/>
        </w:rPr>
        <w:t>Республикасы</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Ғылым</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және</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жоғары</w:t>
      </w:r>
      <w:r w:rsidRPr="00E565B6">
        <w:rPr>
          <w:rFonts w:ascii="Times New Roman" w:eastAsia="Times New Roman" w:hAnsi="Times New Roman" w:cs="Times New Roman"/>
          <w:spacing w:val="-4"/>
          <w:sz w:val="28"/>
          <w:szCs w:val="28"/>
          <w:lang w:val="kk-KZ"/>
        </w:rPr>
        <w:t xml:space="preserve"> </w:t>
      </w:r>
      <w:r w:rsidRPr="00E565B6">
        <w:rPr>
          <w:rFonts w:ascii="Times New Roman" w:eastAsia="Times New Roman" w:hAnsi="Times New Roman" w:cs="Times New Roman"/>
          <w:sz w:val="28"/>
          <w:szCs w:val="28"/>
          <w:lang w:val="kk-KZ"/>
        </w:rPr>
        <w:t>білім министрлігінің Ғылым және жоғары білім саласындағы сапаны қамтамасыз ету Комитеті ұсынған басылымдарда 2 мақала, халықаралық және республикалық конференцияларда 6 мақала жарияланды. Өнертабысқа ҚР 2 патент алынды.</w:t>
      </w:r>
    </w:p>
    <w:p w14:paraId="4FAC409D" w14:textId="77777777" w:rsidR="00706195" w:rsidRPr="00E565B6" w:rsidRDefault="00706195" w:rsidP="00E565B6">
      <w:pPr>
        <w:widowControl w:val="0"/>
        <w:autoSpaceDE w:val="0"/>
        <w:autoSpaceDN w:val="0"/>
        <w:spacing w:before="1" w:after="0" w:line="240" w:lineRule="auto"/>
        <w:ind w:firstLine="709"/>
        <w:jc w:val="both"/>
        <w:outlineLvl w:val="1"/>
        <w:rPr>
          <w:rFonts w:ascii="Times New Roman" w:eastAsia="Times New Roman" w:hAnsi="Times New Roman" w:cs="Times New Roman"/>
          <w:b/>
          <w:bCs/>
          <w:sz w:val="28"/>
          <w:szCs w:val="28"/>
          <w:lang w:val="kk-KZ"/>
        </w:rPr>
      </w:pPr>
      <w:r w:rsidRPr="00E565B6">
        <w:rPr>
          <w:rFonts w:ascii="Times New Roman" w:eastAsia="Times New Roman" w:hAnsi="Times New Roman" w:cs="Times New Roman"/>
          <w:b/>
          <w:bCs/>
          <w:sz w:val="28"/>
          <w:szCs w:val="28"/>
          <w:lang w:val="kk-KZ"/>
        </w:rPr>
        <w:t>Жұмыстың</w:t>
      </w:r>
      <w:r w:rsidRPr="00E565B6">
        <w:rPr>
          <w:rFonts w:ascii="Times New Roman" w:eastAsia="Times New Roman" w:hAnsi="Times New Roman" w:cs="Times New Roman"/>
          <w:b/>
          <w:bCs/>
          <w:spacing w:val="-12"/>
          <w:sz w:val="28"/>
          <w:szCs w:val="28"/>
          <w:lang w:val="kk-KZ"/>
        </w:rPr>
        <w:t xml:space="preserve"> </w:t>
      </w:r>
      <w:r w:rsidRPr="00E565B6">
        <w:rPr>
          <w:rFonts w:ascii="Times New Roman" w:eastAsia="Times New Roman" w:hAnsi="Times New Roman" w:cs="Times New Roman"/>
          <w:b/>
          <w:bCs/>
          <w:sz w:val="28"/>
          <w:szCs w:val="28"/>
          <w:lang w:val="kk-KZ"/>
        </w:rPr>
        <w:t>көлемі</w:t>
      </w:r>
      <w:r w:rsidRPr="00E565B6">
        <w:rPr>
          <w:rFonts w:ascii="Times New Roman" w:eastAsia="Times New Roman" w:hAnsi="Times New Roman" w:cs="Times New Roman"/>
          <w:b/>
          <w:bCs/>
          <w:spacing w:val="-12"/>
          <w:sz w:val="28"/>
          <w:szCs w:val="28"/>
          <w:lang w:val="kk-KZ"/>
        </w:rPr>
        <w:t xml:space="preserve"> </w:t>
      </w:r>
      <w:r w:rsidRPr="00E565B6">
        <w:rPr>
          <w:rFonts w:ascii="Times New Roman" w:eastAsia="Times New Roman" w:hAnsi="Times New Roman" w:cs="Times New Roman"/>
          <w:b/>
          <w:bCs/>
          <w:sz w:val="28"/>
          <w:szCs w:val="28"/>
          <w:lang w:val="kk-KZ"/>
        </w:rPr>
        <w:t>мен</w:t>
      </w:r>
      <w:r w:rsidRPr="00E565B6">
        <w:rPr>
          <w:rFonts w:ascii="Times New Roman" w:eastAsia="Times New Roman" w:hAnsi="Times New Roman" w:cs="Times New Roman"/>
          <w:b/>
          <w:bCs/>
          <w:spacing w:val="-12"/>
          <w:sz w:val="28"/>
          <w:szCs w:val="28"/>
          <w:lang w:val="kk-KZ"/>
        </w:rPr>
        <w:t xml:space="preserve"> </w:t>
      </w:r>
      <w:r w:rsidRPr="00E565B6">
        <w:rPr>
          <w:rFonts w:ascii="Times New Roman" w:eastAsia="Times New Roman" w:hAnsi="Times New Roman" w:cs="Times New Roman"/>
          <w:b/>
          <w:bCs/>
          <w:spacing w:val="-2"/>
          <w:sz w:val="28"/>
          <w:szCs w:val="28"/>
          <w:lang w:val="kk-KZ"/>
        </w:rPr>
        <w:t>құрылымы</w:t>
      </w:r>
    </w:p>
    <w:p w14:paraId="1E37957D" w14:textId="24167D0C" w:rsidR="00E565B6" w:rsidRPr="00E565B6" w:rsidRDefault="00706195" w:rsidP="00E565B6">
      <w:pPr>
        <w:widowControl w:val="0"/>
        <w:autoSpaceDE w:val="0"/>
        <w:autoSpaceDN w:val="0"/>
        <w:spacing w:before="26" w:after="0"/>
        <w:ind w:right="139" w:firstLine="709"/>
        <w:jc w:val="both"/>
        <w:rPr>
          <w:rFonts w:ascii="Times New Roman" w:eastAsia="Times New Roman" w:hAnsi="Times New Roman" w:cs="Times New Roman"/>
          <w:spacing w:val="-2"/>
          <w:sz w:val="28"/>
          <w:szCs w:val="28"/>
          <w:lang w:val="kk-KZ"/>
        </w:rPr>
      </w:pPr>
      <w:r w:rsidRPr="00E565B6">
        <w:rPr>
          <w:rFonts w:ascii="Times New Roman" w:eastAsia="Times New Roman" w:hAnsi="Times New Roman" w:cs="Times New Roman"/>
          <w:sz w:val="28"/>
          <w:szCs w:val="28"/>
          <w:lang w:val="kk-KZ"/>
        </w:rPr>
        <w:t>Докторлық диссертация компьютермен басылған мәтіннің 14</w:t>
      </w:r>
      <w:r w:rsidR="002212D5">
        <w:rPr>
          <w:rFonts w:ascii="Times New Roman" w:eastAsia="Times New Roman" w:hAnsi="Times New Roman" w:cs="Times New Roman"/>
          <w:sz w:val="28"/>
          <w:szCs w:val="28"/>
          <w:lang w:val="kk-KZ"/>
        </w:rPr>
        <w:t>4</w:t>
      </w:r>
      <w:r w:rsidRPr="00E565B6">
        <w:rPr>
          <w:rFonts w:ascii="Times New Roman" w:eastAsia="Times New Roman" w:hAnsi="Times New Roman" w:cs="Times New Roman"/>
          <w:sz w:val="28"/>
          <w:szCs w:val="28"/>
          <w:lang w:val="kk-KZ"/>
        </w:rPr>
        <w:t xml:space="preserve"> бетте баяндалған. Зерттеу жұмысы кіріспеден, 5 бөлімнен және қорытындыдан тұрады. Берілген жұмыста 59 сурет, 24 кесте, 112 әдебиет және 8 қосымша </w:t>
      </w:r>
      <w:r w:rsidRPr="00E565B6">
        <w:rPr>
          <w:rFonts w:ascii="Times New Roman" w:eastAsia="Times New Roman" w:hAnsi="Times New Roman" w:cs="Times New Roman"/>
          <w:spacing w:val="-2"/>
          <w:sz w:val="28"/>
          <w:szCs w:val="28"/>
          <w:lang w:val="kk-KZ"/>
        </w:rPr>
        <w:t>ұсынылған.</w:t>
      </w:r>
    </w:p>
    <w:p w14:paraId="45B6A862" w14:textId="77777777" w:rsidR="00E565B6" w:rsidRPr="00E565B6" w:rsidRDefault="00E565B6" w:rsidP="00E565B6">
      <w:pPr>
        <w:jc w:val="both"/>
        <w:rPr>
          <w:rFonts w:ascii="Times New Roman" w:eastAsia="Times New Roman" w:hAnsi="Times New Roman" w:cs="Times New Roman"/>
          <w:spacing w:val="-2"/>
          <w:sz w:val="28"/>
          <w:szCs w:val="28"/>
          <w:lang w:val="kk-KZ"/>
        </w:rPr>
      </w:pPr>
      <w:r w:rsidRPr="00E565B6">
        <w:rPr>
          <w:rFonts w:ascii="Times New Roman" w:eastAsia="Times New Roman" w:hAnsi="Times New Roman" w:cs="Times New Roman"/>
          <w:spacing w:val="-2"/>
          <w:sz w:val="28"/>
          <w:szCs w:val="28"/>
          <w:lang w:val="kk-KZ"/>
        </w:rPr>
        <w:br w:type="page"/>
      </w:r>
    </w:p>
    <w:p w14:paraId="0E985D5F" w14:textId="274FFC1E" w:rsidR="00706195" w:rsidRDefault="00706195" w:rsidP="00706195">
      <w:pPr>
        <w:widowControl w:val="0"/>
        <w:numPr>
          <w:ilvl w:val="0"/>
          <w:numId w:val="31"/>
        </w:numPr>
        <w:tabs>
          <w:tab w:val="left" w:pos="1097"/>
        </w:tabs>
        <w:autoSpaceDE w:val="0"/>
        <w:autoSpaceDN w:val="0"/>
        <w:spacing w:before="75" w:after="0" w:line="240" w:lineRule="auto"/>
        <w:ind w:left="0" w:right="143" w:firstLine="709"/>
        <w:jc w:val="both"/>
        <w:outlineLvl w:val="0"/>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 АЛЫМДЫ СЕПКІШ КОНСТРУКЦИЯСЫ МЕН ЖҰМЫС ОРГАНДАРЫ. ОЛАРДЫҢ ТОЗУ СЕБЕПТЕРІ МЕН ТОЗУҒА ТӨЗІМДІЛІГІН АРТТЫРУ ТӘСІЛДЕРІ</w:t>
      </w:r>
    </w:p>
    <w:p w14:paraId="4287BF93" w14:textId="77777777" w:rsidR="00BC6905" w:rsidRPr="00706195" w:rsidRDefault="00BC6905" w:rsidP="00BC6905">
      <w:pPr>
        <w:widowControl w:val="0"/>
        <w:tabs>
          <w:tab w:val="left" w:pos="1097"/>
        </w:tabs>
        <w:autoSpaceDE w:val="0"/>
        <w:autoSpaceDN w:val="0"/>
        <w:spacing w:before="75" w:after="0" w:line="240" w:lineRule="auto"/>
        <w:ind w:left="709" w:right="143"/>
        <w:jc w:val="both"/>
        <w:outlineLvl w:val="0"/>
        <w:rPr>
          <w:rFonts w:ascii="Times New Roman" w:eastAsia="Times New Roman" w:hAnsi="Times New Roman" w:cs="Times New Roman"/>
          <w:b/>
          <w:bCs/>
          <w:sz w:val="28"/>
          <w:szCs w:val="28"/>
          <w:lang w:val="kk-KZ"/>
        </w:rPr>
      </w:pPr>
    </w:p>
    <w:p w14:paraId="49F8E57C" w14:textId="7EE507A6" w:rsidR="00706195" w:rsidRPr="00BC6905" w:rsidRDefault="00706195" w:rsidP="00706195">
      <w:pPr>
        <w:widowControl w:val="0"/>
        <w:numPr>
          <w:ilvl w:val="1"/>
          <w:numId w:val="31"/>
        </w:numPr>
        <w:tabs>
          <w:tab w:val="left" w:pos="1350"/>
        </w:tabs>
        <w:autoSpaceDE w:val="0"/>
        <w:autoSpaceDN w:val="0"/>
        <w:spacing w:before="1" w:after="0" w:line="240" w:lineRule="auto"/>
        <w:ind w:left="0" w:right="145"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w:t>
      </w:r>
      <w:r w:rsidRPr="00706195">
        <w:rPr>
          <w:rFonts w:ascii="Times New Roman" w:eastAsia="Times New Roman" w:hAnsi="Times New Roman" w:cs="Times New Roman"/>
          <w:b/>
          <w:bCs/>
          <w:spacing w:val="40"/>
          <w:sz w:val="28"/>
          <w:szCs w:val="28"/>
          <w:lang w:val="kk-KZ"/>
        </w:rPr>
        <w:t xml:space="preserve"> </w:t>
      </w:r>
      <w:r w:rsidRPr="00706195">
        <w:rPr>
          <w:rFonts w:ascii="Times New Roman" w:eastAsia="Times New Roman" w:hAnsi="Times New Roman" w:cs="Times New Roman"/>
          <w:b/>
          <w:bCs/>
          <w:sz w:val="28"/>
          <w:szCs w:val="28"/>
          <w:lang w:val="kk-KZ"/>
        </w:rPr>
        <w:t>алымды</w:t>
      </w:r>
      <w:r w:rsidRPr="00706195">
        <w:rPr>
          <w:rFonts w:ascii="Times New Roman" w:eastAsia="Times New Roman" w:hAnsi="Times New Roman" w:cs="Times New Roman"/>
          <w:b/>
          <w:bCs/>
          <w:spacing w:val="40"/>
          <w:sz w:val="28"/>
          <w:szCs w:val="28"/>
          <w:lang w:val="kk-KZ"/>
        </w:rPr>
        <w:t xml:space="preserve"> </w:t>
      </w:r>
      <w:r w:rsidRPr="00706195">
        <w:rPr>
          <w:rFonts w:ascii="Times New Roman" w:eastAsia="Times New Roman" w:hAnsi="Times New Roman" w:cs="Times New Roman"/>
          <w:b/>
          <w:bCs/>
          <w:sz w:val="28"/>
          <w:szCs w:val="28"/>
          <w:lang w:val="kk-KZ"/>
        </w:rPr>
        <w:t>сепкіш</w:t>
      </w:r>
      <w:r w:rsidRPr="00706195">
        <w:rPr>
          <w:rFonts w:ascii="Times New Roman" w:eastAsia="Times New Roman" w:hAnsi="Times New Roman" w:cs="Times New Roman"/>
          <w:b/>
          <w:bCs/>
          <w:spacing w:val="40"/>
          <w:sz w:val="28"/>
          <w:szCs w:val="28"/>
          <w:lang w:val="kk-KZ"/>
        </w:rPr>
        <w:t xml:space="preserve"> </w:t>
      </w:r>
      <w:r w:rsidRPr="00706195">
        <w:rPr>
          <w:rFonts w:ascii="Times New Roman" w:eastAsia="Times New Roman" w:hAnsi="Times New Roman" w:cs="Times New Roman"/>
          <w:b/>
          <w:bCs/>
          <w:sz w:val="28"/>
          <w:szCs w:val="28"/>
          <w:lang w:val="kk-KZ"/>
        </w:rPr>
        <w:t>конструкциясы,</w:t>
      </w:r>
      <w:r w:rsidRPr="00706195">
        <w:rPr>
          <w:rFonts w:ascii="Times New Roman" w:eastAsia="Times New Roman" w:hAnsi="Times New Roman" w:cs="Times New Roman"/>
          <w:b/>
          <w:bCs/>
          <w:spacing w:val="40"/>
          <w:sz w:val="28"/>
          <w:szCs w:val="28"/>
          <w:lang w:val="kk-KZ"/>
        </w:rPr>
        <w:t xml:space="preserve"> </w:t>
      </w:r>
      <w:r w:rsidRPr="00706195">
        <w:rPr>
          <w:rFonts w:ascii="Times New Roman" w:eastAsia="Times New Roman" w:hAnsi="Times New Roman" w:cs="Times New Roman"/>
          <w:b/>
          <w:bCs/>
          <w:sz w:val="28"/>
          <w:szCs w:val="28"/>
          <w:lang w:val="kk-KZ"/>
        </w:rPr>
        <w:t>жұмыс</w:t>
      </w:r>
      <w:r w:rsidRPr="00706195">
        <w:rPr>
          <w:rFonts w:ascii="Times New Roman" w:eastAsia="Times New Roman" w:hAnsi="Times New Roman" w:cs="Times New Roman"/>
          <w:b/>
          <w:bCs/>
          <w:spacing w:val="40"/>
          <w:sz w:val="28"/>
          <w:szCs w:val="28"/>
          <w:lang w:val="kk-KZ"/>
        </w:rPr>
        <w:t xml:space="preserve"> </w:t>
      </w:r>
      <w:r w:rsidRPr="00706195">
        <w:rPr>
          <w:rFonts w:ascii="Times New Roman" w:eastAsia="Times New Roman" w:hAnsi="Times New Roman" w:cs="Times New Roman"/>
          <w:b/>
          <w:bCs/>
          <w:sz w:val="28"/>
          <w:szCs w:val="28"/>
          <w:lang w:val="kk-KZ"/>
        </w:rPr>
        <w:t>органдары</w:t>
      </w:r>
      <w:r w:rsidRPr="00706195">
        <w:rPr>
          <w:rFonts w:ascii="Times New Roman" w:eastAsia="Times New Roman" w:hAnsi="Times New Roman" w:cs="Times New Roman"/>
          <w:b/>
          <w:bCs/>
          <w:spacing w:val="40"/>
          <w:sz w:val="28"/>
          <w:szCs w:val="28"/>
          <w:lang w:val="kk-KZ"/>
        </w:rPr>
        <w:t xml:space="preserve"> </w:t>
      </w:r>
      <w:r w:rsidRPr="00706195">
        <w:rPr>
          <w:rFonts w:ascii="Times New Roman" w:eastAsia="Times New Roman" w:hAnsi="Times New Roman" w:cs="Times New Roman"/>
          <w:b/>
          <w:bCs/>
          <w:sz w:val="28"/>
          <w:szCs w:val="28"/>
          <w:lang w:val="kk-KZ"/>
        </w:rPr>
        <w:t>мен олардың орналасу схемалары</w:t>
      </w:r>
    </w:p>
    <w:p w14:paraId="6C88AA99" w14:textId="77777777" w:rsidR="00706195" w:rsidRPr="00706195" w:rsidRDefault="00706195" w:rsidP="00706195">
      <w:pPr>
        <w:widowControl w:val="0"/>
        <w:autoSpaceDE w:val="0"/>
        <w:autoSpaceDN w:val="0"/>
        <w:spacing w:after="0" w:line="240" w:lineRule="auto"/>
        <w:ind w:right="137"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Жоғарғы өнімді алу – ауылшаруашылығы өндірісінің негізгі міндеті [33]. Тұқымды себу кезінде, оның өсуі мен өнуі үшін оңтайлы қоректену аймағын қамтамасыз ету және олардың біркелкі таралуы өте маңызды [34]. Ол егілетін ауыл шаруашылығы дақылының түріне,</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жұмыс принципіне</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қарай бөлінетін кең алымды сепкіштердің әртүрлі түрлерімен жүзеге асырылады. Өнімділігі жоғары дақылдарды қол жеткізу, қолданылатын егу әдістеріне де тікелей байланысты [35].</w:t>
      </w:r>
    </w:p>
    <w:p w14:paraId="5205A6A4"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Көпфункционалды немесе біріктірілген машиналар минималды немесе нөлдік топырақты өңдеуге арналған. Олар бір өтуде жеті операцияға дейін орындайтын бірнеше құрылғыны біріктіреді: тұқым себер алдындағы өңдеу, тырмалау, тұқым себу, минералды немесе сұйық тыңайтқыштарды енгізу, тегістеу, жерді тегістеу және тұқымды өңдеу. Көпфункционалды машиналардың орындайтын тапсырмаларының ауқымы фермерлердің жұмысын айтарлықтай жеңілдетіп, ресурстарды үнемдеуге мүмкіндік береді, себебі</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үлкен</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техника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паркін</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ұстаудың</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қажеті</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жоқ.</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Мұндай</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көпфункционалды машиналар кең алымды сепкіштер деп аталады.</w:t>
      </w:r>
    </w:p>
    <w:tbl>
      <w:tblPr>
        <w:tblStyle w:val="TableNormal1"/>
        <w:tblW w:w="0" w:type="auto"/>
        <w:tblInd w:w="207" w:type="dxa"/>
        <w:tblLayout w:type="fixed"/>
        <w:tblLook w:val="01E0" w:firstRow="1" w:lastRow="1" w:firstColumn="1" w:lastColumn="1" w:noHBand="0" w:noVBand="0"/>
      </w:tblPr>
      <w:tblGrid>
        <w:gridCol w:w="9299"/>
      </w:tblGrid>
      <w:tr w:rsidR="00706195" w:rsidRPr="00706195" w14:paraId="757E5FE6" w14:textId="77777777" w:rsidTr="00106FD8">
        <w:trPr>
          <w:trHeight w:val="3491"/>
        </w:trPr>
        <w:tc>
          <w:tcPr>
            <w:tcW w:w="9299" w:type="dxa"/>
          </w:tcPr>
          <w:p w14:paraId="3DD6D38B"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38B8A659" wp14:editId="1ED269CB">
                  <wp:extent cx="5818523" cy="2187702"/>
                  <wp:effectExtent l="0" t="0" r="0" b="0"/>
                  <wp:docPr id="2" name="Image 2" descr="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12.jpg"/>
                          <pic:cNvPicPr/>
                        </pic:nvPicPr>
                        <pic:blipFill>
                          <a:blip r:embed="rId8" cstate="print"/>
                          <a:stretch>
                            <a:fillRect/>
                          </a:stretch>
                        </pic:blipFill>
                        <pic:spPr>
                          <a:xfrm>
                            <a:off x="0" y="0"/>
                            <a:ext cx="5818523" cy="2187702"/>
                          </a:xfrm>
                          <a:prstGeom prst="rect">
                            <a:avLst/>
                          </a:prstGeom>
                        </pic:spPr>
                      </pic:pic>
                    </a:graphicData>
                  </a:graphic>
                </wp:inline>
              </w:drawing>
            </w:r>
          </w:p>
        </w:tc>
      </w:tr>
      <w:tr w:rsidR="00706195" w:rsidRPr="00BC6905" w14:paraId="5B6A9CFA" w14:textId="77777777" w:rsidTr="00106FD8">
        <w:trPr>
          <w:trHeight w:val="1951"/>
        </w:trPr>
        <w:tc>
          <w:tcPr>
            <w:tcW w:w="9299" w:type="dxa"/>
          </w:tcPr>
          <w:p w14:paraId="0C31E3AF" w14:textId="77777777" w:rsidR="00706195" w:rsidRPr="00706195" w:rsidRDefault="00706195" w:rsidP="00F8245C">
            <w:pPr>
              <w:spacing w:before="20" w:line="322" w:lineRule="exact"/>
              <w:ind w:left="709" w:right="5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Сурет</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1.1</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Кең</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алымды</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pacing w:val="-2"/>
                <w:sz w:val="28"/>
                <w:lang w:val="kk-KZ"/>
              </w:rPr>
              <w:t>сепкіш</w:t>
            </w:r>
          </w:p>
          <w:p w14:paraId="033D22BF" w14:textId="38AAC740" w:rsidR="00706195" w:rsidRPr="00706195" w:rsidRDefault="00706195" w:rsidP="00F8245C">
            <w:pPr>
              <w:ind w:left="709" w:right="110"/>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(1 – бункер шанағы, 2 – желдеткіш, 3 – тұқым қораптары (бункер), 4 – мөлшерлеу</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құрылғысы,</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5</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бункер</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тірек</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дөңгелектері,</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6</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тиеу</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құрылғысы,</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7</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 пневматикалық желі, 8 – тарату мұнарасы, 9 – тірек дөңгелектері, 10 –</w:t>
            </w:r>
            <w:r w:rsidR="00F8245C">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z w:val="28"/>
                <w:lang w:val="kk-KZ"/>
              </w:rPr>
              <w:t>тұқым</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енгізуші</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жұмыс</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органдары</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(сіңіргіштер),</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11</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тұқым</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түтігі,</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12</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 тырма тістері, 13 – нығыздаушы жұмыс органдары (катоктар))</w:t>
            </w:r>
          </w:p>
        </w:tc>
      </w:tr>
    </w:tbl>
    <w:p w14:paraId="24150761" w14:textId="77777777" w:rsidR="00706195" w:rsidRPr="00706195" w:rsidRDefault="00706195" w:rsidP="00F8245C">
      <w:pPr>
        <w:widowControl w:val="0"/>
        <w:autoSpaceDE w:val="0"/>
        <w:autoSpaceDN w:val="0"/>
        <w:spacing w:after="0" w:line="240" w:lineRule="auto"/>
        <w:ind w:left="709"/>
        <w:rPr>
          <w:rFonts w:ascii="Times New Roman" w:eastAsia="Times New Roman" w:hAnsi="Times New Roman" w:cs="Times New Roman"/>
          <w:sz w:val="28"/>
          <w:szCs w:val="28"/>
          <w:lang w:val="kk-KZ"/>
        </w:rPr>
      </w:pPr>
    </w:p>
    <w:p w14:paraId="55C8D593" w14:textId="105923A2"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 – бұл әртүрлі ауылшаруашылық машиналарға тән бірнеше технологиялық операцияларды бір уақытта орындай алатын ауылшаруашылық машинасы. Оның алым ені 6 м-ден 18 м-ге дейін болады [36].</w:t>
      </w:r>
    </w:p>
    <w:p w14:paraId="3156FC55" w14:textId="77777777" w:rsidR="00706195" w:rsidRPr="00706195" w:rsidRDefault="00706195" w:rsidP="00706195">
      <w:pPr>
        <w:widowControl w:val="0"/>
        <w:autoSpaceDE w:val="0"/>
        <w:autoSpaceDN w:val="0"/>
        <w:spacing w:before="75"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 дәстүрлі сепкіштен себу материалын (дәндер, тыңайтқыштар)</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енгізу</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бөлігіндегі</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сіңіргіштеріне</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берілу</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тәсілі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 ерекшеленеді. Дәстүрлі сепкіштерде тұқым енгізу механикалық түрде, яғни дәндердің өз салмағы есебінен жүзеге асырылады.</w:t>
      </w:r>
    </w:p>
    <w:p w14:paraId="711B0FAF" w14:textId="77777777" w:rsidR="00706195" w:rsidRPr="00706195" w:rsidRDefault="00706195" w:rsidP="00706195">
      <w:pPr>
        <w:widowControl w:val="0"/>
        <w:autoSpaceDE w:val="0"/>
        <w:autoSpaceDN w:val="0"/>
        <w:spacing w:before="1"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Бүгінгі күні ауыл шаруашылығы техникасы нарығы жаңа өндірушілерден бастап әлемге әйгілі брендтерге дейінгі әртүрлі кең алымды сепкіштерге толы. Оларды таңдау кейде қиынға соғады, себебі әрбір ауылшаруашылық өндірушісі сенімді техникаға ие болғысы келеді. Кейбір өндірушілер</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жоғары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өнімділікке</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баса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назар</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аударса,</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басқалары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сапаға,</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ал</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енді біреулері төмен бағаны алға қояды [29,37].</w:t>
      </w:r>
    </w:p>
    <w:p w14:paraId="36359F5E"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Елімізде көрші және алыс шетелдердегі өндірушілердің кең алымды сепкіштері кеңінен қолданылады. Мысалға John Deere, Amazone, Pöttinger, Köckerling, Kuhn, Maschio-Gaspardo, Horsh компанияларының сепкіштері. Сонымен қатар, ресейлік Кузбасс, Ставраполье, Томь кең алымды сепкіш кешендері кеңінен кездеседі [29,38,39].</w:t>
      </w:r>
    </w:p>
    <w:p w14:paraId="422F971D"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36C515B1" w14:textId="77777777" w:rsidR="00706195" w:rsidRPr="00706195" w:rsidRDefault="00706195" w:rsidP="00706195">
      <w:pPr>
        <w:widowControl w:val="0"/>
        <w:numPr>
          <w:ilvl w:val="2"/>
          <w:numId w:val="31"/>
        </w:numPr>
        <w:tabs>
          <w:tab w:val="left" w:pos="1558"/>
        </w:tabs>
        <w:autoSpaceDE w:val="0"/>
        <w:autoSpaceDN w:val="0"/>
        <w:spacing w:after="0" w:line="322" w:lineRule="exact"/>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Кең</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алымды</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сепкіш</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2"/>
          <w:sz w:val="28"/>
          <w:lang w:val="kk-KZ"/>
        </w:rPr>
        <w:t>конструкциясы</w:t>
      </w:r>
    </w:p>
    <w:p w14:paraId="41DDFF31"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 екі бөліктен тұрады: тұқым мөлшерлеу бөлігі (бункер-тіркеме) және тұқым енгізу бөлігі (культиваторлық). Мөлшерлеу бөлігі бункерден себу құрылғыларына берілген тұқымды мөлшерлеп, пневматикалық желіге өткізуге арналған.</w:t>
      </w:r>
    </w:p>
    <w:p w14:paraId="7C93D71C" w14:textId="77777777" w:rsidR="00706195" w:rsidRPr="00706195" w:rsidRDefault="00706195"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Тіркеменің алдыңғы бөлігінде ауа өткізгіш түтіктері мен оны бағыттау құрылғысы бар желдеткіш орнатылған. Мөлшерлеу бөлігінде тұқымдар бункерден</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мөлшерлеу</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құрылғысына</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келіп,</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ауа</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өткізгішке беріледі. Әрі</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қарай, олар ауа ағынымен тұқым енгізу бөлігінде орнатылған таратқыш мұнараға және оған жалғанған тұқым өткізгіштер арқылы сіңіргіштерге беріліп топыраққа енгізіледі.</w:t>
      </w:r>
    </w:p>
    <w:p w14:paraId="4EB044FB" w14:textId="77777777" w:rsidR="00706195" w:rsidRPr="00706195" w:rsidRDefault="00706195" w:rsidP="00706195">
      <w:pPr>
        <w:widowControl w:val="0"/>
        <w:autoSpaceDE w:val="0"/>
        <w:autoSpaceDN w:val="0"/>
        <w:spacing w:after="0" w:line="240" w:lineRule="auto"/>
        <w:ind w:right="137"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сепкіштің тұқым енгізу бөлігі (1.2-сурет) сіңіргіштердің көмегімен тұқым мен минералды тыңайтқыштарды әр түрлі тереңдікте, топырақтың ылғалды қабатына тікелей енгізіп, содан кейін катоктар нығыздауға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арналған.</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Ол</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рельефін</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біркелкі</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қайталауды</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қамтамасыз ететін, бір-бірімен топсалы бекітілген жеке секциялардан тұрады. Әр секцияның түрлі механизмдері мен орнатылмалы құрылғылары бекітілген жеке қаңқасы бар. Оған сіңіргіштер, катоктар секциялары, алдыңғы тірек дөңгелектері, сіңіргіштің тереңдігін реттеу механизмдері және секцияны тасымалдау жағдайына ауыстыру механизмі кіреді. Қосымша тасымалдау дөңгелектері тек орталық секцияның орта бөлігінде орнатылады. Орталық бөліктің алдыңғы жағына тұқым енгізу бөлігін мөлшерлеу бөлігімен жалғау үшін тіркеу құрылғысы орнатылады.</w:t>
      </w:r>
    </w:p>
    <w:p w14:paraId="2335B95E"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093152D6" wp14:editId="44439729">
            <wp:extent cx="5114217" cy="2748915"/>
            <wp:effectExtent l="0" t="0" r="0" b="0"/>
            <wp:docPr id="3" name="Image 3" descr="730ll_516385_block_large_116b47e7ade7d4913b4bc5cec849d2392f0a70e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730ll_516385_block_large_116b47e7ade7d4913b4bc5cec849d2392f0a70e8.jpg"/>
                    <pic:cNvPicPr/>
                  </pic:nvPicPr>
                  <pic:blipFill>
                    <a:blip r:embed="rId9" cstate="print"/>
                    <a:stretch>
                      <a:fillRect/>
                    </a:stretch>
                  </pic:blipFill>
                  <pic:spPr>
                    <a:xfrm>
                      <a:off x="0" y="0"/>
                      <a:ext cx="5114217" cy="2748915"/>
                    </a:xfrm>
                    <a:prstGeom prst="rect">
                      <a:avLst/>
                    </a:prstGeom>
                  </pic:spPr>
                </pic:pic>
              </a:graphicData>
            </a:graphic>
          </wp:inline>
        </w:drawing>
      </w:r>
    </w:p>
    <w:p w14:paraId="5F1511A8" w14:textId="77777777" w:rsidR="00706195" w:rsidRPr="00706195" w:rsidRDefault="00706195" w:rsidP="00706195">
      <w:pPr>
        <w:widowControl w:val="0"/>
        <w:autoSpaceDE w:val="0"/>
        <w:autoSpaceDN w:val="0"/>
        <w:spacing w:before="27" w:after="0" w:line="240" w:lineRule="auto"/>
        <w:ind w:firstLine="709"/>
        <w:rPr>
          <w:rFonts w:ascii="Times New Roman" w:eastAsia="Times New Roman" w:hAnsi="Times New Roman" w:cs="Times New Roman"/>
          <w:sz w:val="28"/>
          <w:szCs w:val="28"/>
          <w:lang w:val="kk-KZ"/>
        </w:rPr>
      </w:pPr>
    </w:p>
    <w:p w14:paraId="465330F3" w14:textId="77777777" w:rsidR="00706195" w:rsidRPr="00706195" w:rsidRDefault="00706195" w:rsidP="00706195">
      <w:pPr>
        <w:widowControl w:val="0"/>
        <w:autoSpaceDE w:val="0"/>
        <w:autoSpaceDN w:val="0"/>
        <w:spacing w:after="0" w:line="240" w:lineRule="auto"/>
        <w:ind w:right="76"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1.2-сурет</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сепкіштің</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енгізу</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бөлігі</w:t>
      </w:r>
    </w:p>
    <w:p w14:paraId="0089A8BB" w14:textId="77777777" w:rsidR="00706195" w:rsidRPr="00706195" w:rsidRDefault="00706195" w:rsidP="00706195">
      <w:pPr>
        <w:widowControl w:val="0"/>
        <w:autoSpaceDE w:val="0"/>
        <w:autoSpaceDN w:val="0"/>
        <w:spacing w:before="322"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Тұқым енгізу бөлігінің секция қаңқасы топырақты өңдеу кезінде пайда болатын тарту күштеріне ұшырайды. Сіңіргіштердің топырақ массасына қарсылығынан туындайтын тарту күштері секция қаңқасына беріледі. Ол өзгермелі кернеулерге төтеп беріп, пішінін сақтауы тиіс, себебі дәл осы сепкіштің бөлігі топыраққа ену және технологиялық операцияларды орындау үшін жауапты. Сондықтан секция қаңқасына материал таңдау және оның беріктік сипаттамаларын бағалау ең маңызды мәселелердің бірі болып </w:t>
      </w:r>
      <w:r w:rsidRPr="00706195">
        <w:rPr>
          <w:rFonts w:ascii="Times New Roman" w:eastAsia="Times New Roman" w:hAnsi="Times New Roman" w:cs="Times New Roman"/>
          <w:spacing w:val="-2"/>
          <w:sz w:val="28"/>
          <w:szCs w:val="28"/>
          <w:lang w:val="kk-KZ"/>
        </w:rPr>
        <w:t>табылады.</w:t>
      </w:r>
    </w:p>
    <w:p w14:paraId="3C1AC83A"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6A803F0C" w14:textId="77777777" w:rsidR="00706195" w:rsidRPr="00706195" w:rsidRDefault="00706195" w:rsidP="00706195">
      <w:pPr>
        <w:widowControl w:val="0"/>
        <w:numPr>
          <w:ilvl w:val="2"/>
          <w:numId w:val="31"/>
        </w:numPr>
        <w:tabs>
          <w:tab w:val="left" w:pos="1558"/>
        </w:tabs>
        <w:autoSpaceDE w:val="0"/>
        <w:autoSpaceDN w:val="0"/>
        <w:spacing w:after="0" w:line="322" w:lineRule="exact"/>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Тұқым</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мен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минералды</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тыңайтқыш</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енгізуші</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pacing w:val="-2"/>
          <w:sz w:val="28"/>
          <w:lang w:val="kk-KZ"/>
        </w:rPr>
        <w:t>сіңіргіштері</w:t>
      </w:r>
    </w:p>
    <w:p w14:paraId="54FF9CD4"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Қазіргі заманғы кең алымды сепкіштердің тұқым енгізу бөлігінде, жұмыс органдары ретінде дискілі, анкерлі және табан тәрізді сіңіргіштер қолданылады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1.3).</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Сіңіргіштерді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таңдау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физикалық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күйіне, яғни оның алдын ала өңделген (дайындалған) немесе өңделмеген (тың) топырақ екендігіне байланысты.</w:t>
      </w:r>
    </w:p>
    <w:p w14:paraId="6D305950" w14:textId="7FC1AA6D" w:rsidR="00706195" w:rsidRDefault="00706195"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Дискілі сіңіргіштер алдын ала нашар өңделген және топырақтағы өсімдік қалдықтарын</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бар</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топырақтарға</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аз</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сезімтал</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болады.</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Олар</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3</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см</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ені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бар</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ойықтар жасап, тұқымдарды олардың қабырғалары бойымен шашып, әртүрлі тереңдіктерге енгізеді. Бұл сіңіргіштің кемшілігі – тұқымды біркелкі емес тереңдікте орналастыру және тығыз тұқым ұясын жасай алмауы [40,41].</w:t>
      </w:r>
    </w:p>
    <w:p w14:paraId="43B40F42" w14:textId="77777777" w:rsidR="00106FD8" w:rsidRPr="00706195" w:rsidRDefault="00106FD8"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p>
    <w:p w14:paraId="7B7DD6CB"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700ADB4E" wp14:editId="6B8C3040">
            <wp:extent cx="5114795" cy="1676400"/>
            <wp:effectExtent l="0" t="0" r="0" b="0"/>
            <wp:docPr id="4" name="Image 4" descr="Безымянный.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Безымянный.png"/>
                    <pic:cNvPicPr/>
                  </pic:nvPicPr>
                  <pic:blipFill>
                    <a:blip r:embed="rId10" cstate="print"/>
                    <a:stretch>
                      <a:fillRect/>
                    </a:stretch>
                  </pic:blipFill>
                  <pic:spPr>
                    <a:xfrm>
                      <a:off x="0" y="0"/>
                      <a:ext cx="5114795" cy="1676400"/>
                    </a:xfrm>
                    <a:prstGeom prst="rect">
                      <a:avLst/>
                    </a:prstGeom>
                  </pic:spPr>
                </pic:pic>
              </a:graphicData>
            </a:graphic>
          </wp:inline>
        </w:drawing>
      </w:r>
    </w:p>
    <w:p w14:paraId="0E3BD07B" w14:textId="77777777" w:rsidR="00B1186B" w:rsidRDefault="00B1186B" w:rsidP="00B1186B">
      <w:pPr>
        <w:widowControl w:val="0"/>
        <w:autoSpaceDE w:val="0"/>
        <w:autoSpaceDN w:val="0"/>
        <w:spacing w:after="0" w:line="240" w:lineRule="auto"/>
        <w:ind w:right="141" w:firstLine="709"/>
        <w:jc w:val="center"/>
        <w:rPr>
          <w:rFonts w:ascii="Times New Roman" w:eastAsia="Times New Roman" w:hAnsi="Times New Roman" w:cs="Times New Roman"/>
          <w:sz w:val="28"/>
          <w:szCs w:val="28"/>
          <w:lang w:val="kk-KZ"/>
        </w:rPr>
      </w:pPr>
    </w:p>
    <w:p w14:paraId="23657C7F" w14:textId="622178F4" w:rsidR="00B1186B" w:rsidRDefault="00706195" w:rsidP="00B1186B">
      <w:pPr>
        <w:widowControl w:val="0"/>
        <w:autoSpaceDE w:val="0"/>
        <w:autoSpaceDN w:val="0"/>
        <w:spacing w:after="0" w:line="240" w:lineRule="auto"/>
        <w:ind w:right="141"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1.3 – Тұқым енгізу бөлігінің жұмыс органдары</w:t>
      </w:r>
    </w:p>
    <w:p w14:paraId="392A0CE5" w14:textId="77777777" w:rsidR="00B1186B" w:rsidRDefault="00B1186B" w:rsidP="00B1186B">
      <w:pPr>
        <w:widowControl w:val="0"/>
        <w:autoSpaceDE w:val="0"/>
        <w:autoSpaceDN w:val="0"/>
        <w:spacing w:after="0" w:line="240" w:lineRule="auto"/>
        <w:ind w:right="141" w:firstLine="709"/>
        <w:jc w:val="center"/>
        <w:rPr>
          <w:rFonts w:ascii="Times New Roman" w:eastAsia="Times New Roman" w:hAnsi="Times New Roman" w:cs="Times New Roman"/>
          <w:sz w:val="28"/>
          <w:szCs w:val="28"/>
          <w:lang w:val="kk-KZ"/>
        </w:rPr>
      </w:pPr>
    </w:p>
    <w:p w14:paraId="714B308A" w14:textId="54830B6F" w:rsidR="00706195" w:rsidRPr="00706195" w:rsidRDefault="00706195" w:rsidP="00B1186B">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Заманауи</w:t>
      </w:r>
      <w:r w:rsidRPr="00706195">
        <w:rPr>
          <w:rFonts w:ascii="Times New Roman" w:eastAsia="Times New Roman" w:hAnsi="Times New Roman" w:cs="Times New Roman"/>
          <w:spacing w:val="52"/>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1"/>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0"/>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2"/>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3"/>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54"/>
          <w:sz w:val="28"/>
          <w:szCs w:val="28"/>
          <w:lang w:val="kk-KZ"/>
        </w:rPr>
        <w:t xml:space="preserve"> </w:t>
      </w:r>
      <w:r w:rsidRPr="00706195">
        <w:rPr>
          <w:rFonts w:ascii="Times New Roman" w:eastAsia="Times New Roman" w:hAnsi="Times New Roman" w:cs="Times New Roman"/>
          <w:sz w:val="28"/>
          <w:szCs w:val="28"/>
          <w:lang w:val="kk-KZ"/>
        </w:rPr>
        <w:t>кешендерінде</w:t>
      </w:r>
      <w:r w:rsidRPr="00706195">
        <w:rPr>
          <w:rFonts w:ascii="Times New Roman" w:eastAsia="Times New Roman" w:hAnsi="Times New Roman" w:cs="Times New Roman"/>
          <w:spacing w:val="51"/>
          <w:sz w:val="28"/>
          <w:szCs w:val="28"/>
          <w:lang w:val="kk-KZ"/>
        </w:rPr>
        <w:t xml:space="preserve"> </w:t>
      </w:r>
      <w:r w:rsidRPr="00706195">
        <w:rPr>
          <w:rFonts w:ascii="Times New Roman" w:eastAsia="Times New Roman" w:hAnsi="Times New Roman" w:cs="Times New Roman"/>
          <w:sz w:val="28"/>
          <w:szCs w:val="28"/>
          <w:lang w:val="kk-KZ"/>
        </w:rPr>
        <w:t>қос</w:t>
      </w:r>
      <w:r w:rsidRPr="00706195">
        <w:rPr>
          <w:rFonts w:ascii="Times New Roman" w:eastAsia="Times New Roman" w:hAnsi="Times New Roman" w:cs="Times New Roman"/>
          <w:spacing w:val="51"/>
          <w:sz w:val="28"/>
          <w:szCs w:val="28"/>
          <w:lang w:val="kk-KZ"/>
        </w:rPr>
        <w:t xml:space="preserve"> </w:t>
      </w:r>
      <w:r w:rsidRPr="00706195">
        <w:rPr>
          <w:rFonts w:ascii="Times New Roman" w:eastAsia="Times New Roman" w:hAnsi="Times New Roman" w:cs="Times New Roman"/>
          <w:spacing w:val="-2"/>
          <w:sz w:val="28"/>
          <w:szCs w:val="28"/>
          <w:lang w:val="kk-KZ"/>
        </w:rPr>
        <w:t>дискілі</w:t>
      </w:r>
      <w:r w:rsidR="00B1186B">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және бір дискілі сіңіргіштер қолданылады. Екі дискілі сіңіргіштер (1.4-сурет, а) бір-біріне 8–14° бұрыш жасап орналасқан екі жалпақ дисктен тұрады. Топырақтың диск арасының бітеліп, жабысып қалуын болдырмау үшін екі жағына тазалағыштар және үстіңгі жағына қақпақтар орнатылады [41].</w:t>
      </w:r>
    </w:p>
    <w:p w14:paraId="6C9220A8" w14:textId="77777777" w:rsidR="00706195" w:rsidRPr="00706195" w:rsidRDefault="00706195" w:rsidP="00706195">
      <w:pPr>
        <w:widowControl w:val="0"/>
        <w:autoSpaceDE w:val="0"/>
        <w:autoSpaceDN w:val="0"/>
        <w:spacing w:before="91" w:after="0" w:line="240" w:lineRule="auto"/>
        <w:ind w:firstLine="709"/>
        <w:rPr>
          <w:rFonts w:ascii="Times New Roman" w:eastAsia="Times New Roman" w:hAnsi="Times New Roman" w:cs="Times New Roman"/>
          <w:sz w:val="20"/>
          <w:szCs w:val="28"/>
          <w:lang w:val="kk-KZ"/>
        </w:rPr>
      </w:pPr>
    </w:p>
    <w:tbl>
      <w:tblPr>
        <w:tblStyle w:val="TableNormal1"/>
        <w:tblW w:w="0" w:type="auto"/>
        <w:tblInd w:w="517" w:type="dxa"/>
        <w:tblLayout w:type="fixed"/>
        <w:tblLook w:val="01E0" w:firstRow="1" w:lastRow="1" w:firstColumn="1" w:lastColumn="1" w:noHBand="0" w:noVBand="0"/>
      </w:tblPr>
      <w:tblGrid>
        <w:gridCol w:w="4470"/>
        <w:gridCol w:w="3920"/>
      </w:tblGrid>
      <w:tr w:rsidR="00706195" w:rsidRPr="00706195" w14:paraId="686A6D37" w14:textId="77777777" w:rsidTr="00157DCD">
        <w:trPr>
          <w:trHeight w:val="3458"/>
        </w:trPr>
        <w:tc>
          <w:tcPr>
            <w:tcW w:w="4470" w:type="dxa"/>
          </w:tcPr>
          <w:p w14:paraId="3CFBB70E"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7C23FD42" wp14:editId="0BB7D07B">
                  <wp:extent cx="2268259" cy="2180843"/>
                  <wp:effectExtent l="0" t="0" r="0" b="0"/>
                  <wp:docPr id="5" name="Image 5" descr="2дисковый.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2дисковый.png"/>
                          <pic:cNvPicPr/>
                        </pic:nvPicPr>
                        <pic:blipFill>
                          <a:blip r:embed="rId11" cstate="print"/>
                          <a:stretch>
                            <a:fillRect/>
                          </a:stretch>
                        </pic:blipFill>
                        <pic:spPr>
                          <a:xfrm>
                            <a:off x="0" y="0"/>
                            <a:ext cx="2268259" cy="2180843"/>
                          </a:xfrm>
                          <a:prstGeom prst="rect">
                            <a:avLst/>
                          </a:prstGeom>
                        </pic:spPr>
                      </pic:pic>
                    </a:graphicData>
                  </a:graphic>
                </wp:inline>
              </w:drawing>
            </w:r>
          </w:p>
        </w:tc>
        <w:tc>
          <w:tcPr>
            <w:tcW w:w="3920" w:type="dxa"/>
          </w:tcPr>
          <w:p w14:paraId="1FAA6ED4"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25C5A9C5" wp14:editId="2B0EAF0D">
                  <wp:extent cx="2099268" cy="2065401"/>
                  <wp:effectExtent l="0" t="0" r="0" b="0"/>
                  <wp:docPr id="6" name="Image 6" descr="1дисковый.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1дисковый.png"/>
                          <pic:cNvPicPr/>
                        </pic:nvPicPr>
                        <pic:blipFill>
                          <a:blip r:embed="rId12" cstate="print"/>
                          <a:stretch>
                            <a:fillRect/>
                          </a:stretch>
                        </pic:blipFill>
                        <pic:spPr>
                          <a:xfrm>
                            <a:off x="0" y="0"/>
                            <a:ext cx="2099268" cy="2065401"/>
                          </a:xfrm>
                          <a:prstGeom prst="rect">
                            <a:avLst/>
                          </a:prstGeom>
                        </pic:spPr>
                      </pic:pic>
                    </a:graphicData>
                  </a:graphic>
                </wp:inline>
              </w:drawing>
            </w:r>
          </w:p>
        </w:tc>
      </w:tr>
      <w:tr w:rsidR="00706195" w:rsidRPr="00706195" w14:paraId="485C809D" w14:textId="77777777" w:rsidTr="00106FD8">
        <w:trPr>
          <w:trHeight w:val="476"/>
        </w:trPr>
        <w:tc>
          <w:tcPr>
            <w:tcW w:w="4470" w:type="dxa"/>
          </w:tcPr>
          <w:p w14:paraId="55ECCBA5" w14:textId="77777777" w:rsidR="00706195" w:rsidRPr="00706195" w:rsidRDefault="00706195" w:rsidP="00706195">
            <w:pPr>
              <w:spacing w:before="155" w:line="301" w:lineRule="exact"/>
              <w:ind w:right="500"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екі</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2"/>
                <w:sz w:val="28"/>
                <w:lang w:val="kk-KZ"/>
              </w:rPr>
              <w:t>дискілі</w:t>
            </w:r>
          </w:p>
        </w:tc>
        <w:tc>
          <w:tcPr>
            <w:tcW w:w="3920" w:type="dxa"/>
          </w:tcPr>
          <w:p w14:paraId="784D4BA9" w14:textId="77777777" w:rsidR="00706195" w:rsidRPr="00706195" w:rsidRDefault="00706195" w:rsidP="00706195">
            <w:pPr>
              <w:spacing w:before="155" w:line="301" w:lineRule="exact"/>
              <w:ind w:right="2"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ә</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бір</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дискілі</w:t>
            </w:r>
          </w:p>
        </w:tc>
      </w:tr>
      <w:tr w:rsidR="00706195" w:rsidRPr="00706195" w14:paraId="6959D9D0" w14:textId="77777777" w:rsidTr="00106FD8">
        <w:trPr>
          <w:trHeight w:val="3077"/>
        </w:trPr>
        <w:tc>
          <w:tcPr>
            <w:tcW w:w="4470" w:type="dxa"/>
          </w:tcPr>
          <w:p w14:paraId="1FBEE85F"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6D5E604F" wp14:editId="58A1A7B1">
                  <wp:extent cx="2467602" cy="1847850"/>
                  <wp:effectExtent l="0" t="0" r="0" b="0"/>
                  <wp:docPr id="7" name="Image 7" descr="im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mages.jpg"/>
                          <pic:cNvPicPr/>
                        </pic:nvPicPr>
                        <pic:blipFill>
                          <a:blip r:embed="rId13" cstate="print"/>
                          <a:stretch>
                            <a:fillRect/>
                          </a:stretch>
                        </pic:blipFill>
                        <pic:spPr>
                          <a:xfrm>
                            <a:off x="0" y="0"/>
                            <a:ext cx="2467602" cy="1847850"/>
                          </a:xfrm>
                          <a:prstGeom prst="rect">
                            <a:avLst/>
                          </a:prstGeom>
                        </pic:spPr>
                      </pic:pic>
                    </a:graphicData>
                  </a:graphic>
                </wp:inline>
              </w:drawing>
            </w:r>
          </w:p>
        </w:tc>
        <w:tc>
          <w:tcPr>
            <w:tcW w:w="3920" w:type="dxa"/>
          </w:tcPr>
          <w:p w14:paraId="79E5361C"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4CAB07D8" wp14:editId="5858BB70">
                  <wp:extent cx="1857792" cy="1524000"/>
                  <wp:effectExtent l="0" t="0" r="0" b="0"/>
                  <wp:docPr id="8" name="Image 8" descr="рис 2.44 - копия.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рис 2.44 - копия.jpg"/>
                          <pic:cNvPicPr/>
                        </pic:nvPicPr>
                        <pic:blipFill>
                          <a:blip r:embed="rId14" cstate="print"/>
                          <a:stretch>
                            <a:fillRect/>
                          </a:stretch>
                        </pic:blipFill>
                        <pic:spPr>
                          <a:xfrm>
                            <a:off x="0" y="0"/>
                            <a:ext cx="1857792" cy="1524000"/>
                          </a:xfrm>
                          <a:prstGeom prst="rect">
                            <a:avLst/>
                          </a:prstGeom>
                        </pic:spPr>
                      </pic:pic>
                    </a:graphicData>
                  </a:graphic>
                </wp:inline>
              </w:drawing>
            </w:r>
          </w:p>
        </w:tc>
      </w:tr>
      <w:tr w:rsidR="00706195" w:rsidRPr="00706195" w14:paraId="5CAF30EA" w14:textId="77777777" w:rsidTr="00106FD8">
        <w:trPr>
          <w:trHeight w:val="644"/>
        </w:trPr>
        <w:tc>
          <w:tcPr>
            <w:tcW w:w="4470" w:type="dxa"/>
          </w:tcPr>
          <w:p w14:paraId="3705F454" w14:textId="77777777" w:rsidR="00706195" w:rsidRPr="00706195" w:rsidRDefault="00706195" w:rsidP="00706195">
            <w:pPr>
              <w:spacing w:before="156"/>
              <w:ind w:right="500"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анкерлі</w:t>
            </w:r>
          </w:p>
        </w:tc>
        <w:tc>
          <w:tcPr>
            <w:tcW w:w="3920" w:type="dxa"/>
          </w:tcPr>
          <w:p w14:paraId="7A7B0657" w14:textId="77777777" w:rsidR="00706195" w:rsidRPr="00706195" w:rsidRDefault="00706195" w:rsidP="00706195">
            <w:pPr>
              <w:spacing w:before="156"/>
              <w:ind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в</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табан</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pacing w:val="-2"/>
                <w:sz w:val="28"/>
                <w:lang w:val="kk-KZ"/>
              </w:rPr>
              <w:t>тәріздес</w:t>
            </w:r>
          </w:p>
        </w:tc>
      </w:tr>
      <w:tr w:rsidR="00706195" w:rsidRPr="00706195" w14:paraId="04C10356" w14:textId="77777777" w:rsidTr="00106FD8">
        <w:trPr>
          <w:trHeight w:val="476"/>
        </w:trPr>
        <w:tc>
          <w:tcPr>
            <w:tcW w:w="8390" w:type="dxa"/>
            <w:gridSpan w:val="2"/>
          </w:tcPr>
          <w:p w14:paraId="47F45DD8" w14:textId="77777777" w:rsidR="00706195" w:rsidRPr="00706195" w:rsidRDefault="00706195" w:rsidP="00706195">
            <w:pPr>
              <w:spacing w:before="154" w:line="302" w:lineRule="exact"/>
              <w:ind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Сурет</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1.4</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Тұқым</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енгізуші</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жұмыс</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2"/>
                <w:sz w:val="28"/>
                <w:lang w:val="kk-KZ"/>
              </w:rPr>
              <w:t>органдары</w:t>
            </w:r>
          </w:p>
        </w:tc>
      </w:tr>
    </w:tbl>
    <w:p w14:paraId="5CA5CD40" w14:textId="77777777" w:rsidR="00B1186B" w:rsidRDefault="00B1186B" w:rsidP="00706195">
      <w:pPr>
        <w:widowControl w:val="0"/>
        <w:autoSpaceDE w:val="0"/>
        <w:autoSpaceDN w:val="0"/>
        <w:spacing w:before="75" w:after="0" w:line="240" w:lineRule="auto"/>
        <w:ind w:right="140" w:firstLine="709"/>
        <w:jc w:val="both"/>
        <w:rPr>
          <w:rFonts w:ascii="Times New Roman" w:eastAsia="Times New Roman" w:hAnsi="Times New Roman" w:cs="Times New Roman"/>
          <w:sz w:val="28"/>
          <w:szCs w:val="28"/>
          <w:lang w:val="kk-KZ"/>
        </w:rPr>
      </w:pPr>
    </w:p>
    <w:p w14:paraId="35B411F3" w14:textId="1D3D8862" w:rsidR="00706195" w:rsidRPr="00706195" w:rsidRDefault="00706195" w:rsidP="00706195">
      <w:pPr>
        <w:widowControl w:val="0"/>
        <w:autoSpaceDE w:val="0"/>
        <w:autoSpaceDN w:val="0"/>
        <w:spacing w:before="75"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Дискілі сіңіргіштер өсімдік қалдықтарына бай, ірі түйіршікті және беткейі нашар өңделген топырақта жақсы жұмыс істейді. Олар дәнді, дәнді- шөптік және көкөніс сепкіштерінде орнатылады.</w:t>
      </w:r>
    </w:p>
    <w:p w14:paraId="58216F9E" w14:textId="77777777"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Сіңіргіштер құйма корпустан және корпусқа болттармен бекітілген екі жалпақ өткір дискіден тұрады. Дискілер сіңіргіштің алдыңғы жағында тоғысып, 10° бұрыш түзетін сына пішінің қалыптастырады. Корпус пен дискілердің арасына резеңке тығыздағыштар орнатылады. Корпустың алдыңғы жағына жетек пен воронка, ал артқы жағына дискілер арасына тазалағыш пен тұқым бағыттағыш бекітіледі [41].</w:t>
      </w:r>
    </w:p>
    <w:p w14:paraId="15C3E029"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 дисктерді айналдыра отырып қозғалғанда, топырақты кесіп қабырғасына қарай ығыстыру арқылы тұқым ұясын жасайды. Дисктер топырақ қабырғаларын орнықты ұстап тұрып, тұқымдар топыраққа түскенге дейін олардың құлауына жол бермейді. Тұқым түтігінен шыққан тұқымдар бағыттағыш арқылы топырақ түбіне түседі.</w:t>
      </w:r>
    </w:p>
    <w:p w14:paraId="167B3D9E"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Бір дискілі сіңіргіштер (1.4-сурет, ә) комбинирленген тұқым сепкіштерінде орнатылады. Олар батареяларға жиналып, бір уақытта топырақты босатып, тұқым ұясын жасайды. Мұндай сіңіргіштер суға қаныққан топырақта жұмыс істеуге арналған. Олар топыраққа терең еніп, тамыр қалдықтарын кесіп өтеді.</w:t>
      </w:r>
    </w:p>
    <w:p w14:paraId="10F79D22"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Анкерлі сіңіргіштер топырақ беті алдын ала өңделген топырақта қолданылады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(1.4</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Анкерлі сіңіргіштер тұқымды 4-7 см тереңдікке енгізеді және жоғары ылғалдылыққа тән топырақтарды қолданылады [42]. Анкерлі сіңіргіштер топыраққа кері бұрышпен енеді және тығыз тұқым ұясын жасайды. Соның арқасында тұқымдарды тереңірек орналастырып, топырақтың ылғалды қабатын бетіне шығарады. Басқа сіңргіштермен салыстырғанда анкерлі сіңіргіштер құрылымы негізінен қарапайым және жеңіл болып келеді.</w:t>
      </w:r>
    </w:p>
    <w:p w14:paraId="0653E6D0"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Алайда,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сіңіргіштің</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кемшіліктері</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де</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бар.</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Олар:</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төзімділігінің төмендігі және тұқым түсу тесіктерінің бітеліп қалуы [43].</w:t>
      </w:r>
    </w:p>
    <w:p w14:paraId="5BCA7BA6"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Жел эрозиясына бейім жеңіл топырақтарды табан тәріздес сіңіргіштер қолданылады (1.4-сурет, в). Бұл сіңіргішпен кез-келген топырақ бетінде тұқым мен минералды тыңайтқыш себуге болады. Табан тәріздес сіңіргіш арамшөптерді кесіп, топырақты ұсақтатып, тұқымды белгіленген тереңдікке енгізеді [44, 45].</w:t>
      </w:r>
    </w:p>
    <w:p w14:paraId="665D3467" w14:textId="1B684E2B" w:rsidR="00706195" w:rsidRPr="00706195" w:rsidRDefault="00706195" w:rsidP="00106FD8">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Табан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тәріздес</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сіңіргіштер</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қатарлап,қатарсыз</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себуге</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мүмкіндік</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pacing w:val="-2"/>
          <w:sz w:val="28"/>
          <w:szCs w:val="28"/>
          <w:lang w:val="kk-KZ"/>
        </w:rPr>
        <w:t>береді.</w:t>
      </w:r>
      <w:r w:rsidR="00106FD8">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Ол</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топырақты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өңдеу</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үшін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культиваторларда</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да</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қолданылады.</w:t>
      </w:r>
    </w:p>
    <w:p w14:paraId="20B04457" w14:textId="77777777" w:rsidR="00706195" w:rsidRPr="00706195" w:rsidRDefault="00706195" w:rsidP="00706195">
      <w:pPr>
        <w:widowControl w:val="0"/>
        <w:numPr>
          <w:ilvl w:val="2"/>
          <w:numId w:val="31"/>
        </w:numPr>
        <w:tabs>
          <w:tab w:val="left" w:pos="1571"/>
        </w:tabs>
        <w:autoSpaceDE w:val="0"/>
        <w:autoSpaceDN w:val="0"/>
        <w:spacing w:before="321" w:after="0" w:line="240" w:lineRule="auto"/>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Нығыздаушы</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z w:val="28"/>
          <w:lang w:val="kk-KZ"/>
        </w:rPr>
        <w:t>жұмыс</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pacing w:val="-2"/>
          <w:sz w:val="28"/>
          <w:lang w:val="kk-KZ"/>
        </w:rPr>
        <w:t>органдары</w:t>
      </w:r>
    </w:p>
    <w:p w14:paraId="253A7DD2" w14:textId="77777777" w:rsidR="00706195" w:rsidRPr="00706195" w:rsidRDefault="00706195" w:rsidP="00706195">
      <w:pPr>
        <w:widowControl w:val="0"/>
        <w:autoSpaceDE w:val="0"/>
        <w:autoSpaceDN w:val="0"/>
        <w:spacing w:before="1"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Дәнді дақылдарды сепкеннен кейін оларды нығыздайды. Нығыздау үдерісі өте маңызды. Ол тұқым мен топырақ арасында тығыз байланысты орнатады. Бұл дәнді дақылдың өнуіне тікелей әсер етеді.</w:t>
      </w:r>
    </w:p>
    <w:p w14:paraId="4FF9AE51"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Нығыздау үдерісін нығыздаушы жұмыс органдары атқарады. Оларды катоктар</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деп</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те</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атайды.</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Оның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бірнеше</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түрі</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бар.</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Олар</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катоктың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материалы</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мен формасына байланысты жіктеледі.</w:t>
      </w:r>
    </w:p>
    <w:p w14:paraId="19A61B7C" w14:textId="77777777" w:rsidR="00706195" w:rsidRPr="00706195" w:rsidRDefault="00706195" w:rsidP="00706195">
      <w:pPr>
        <w:widowControl w:val="0"/>
        <w:autoSpaceDE w:val="0"/>
        <w:autoSpaceDN w:val="0"/>
        <w:spacing w:before="75"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Заманауи сепкіштерде әртүрлі типтегі катоктар орналастырылады. Ол топырақты өңдеу технологиясына тікелей байланысты. Олардың негізгі түрлері төмендегі суретте келтірілген.</w:t>
      </w:r>
    </w:p>
    <w:p w14:paraId="14791893"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0"/>
          <w:szCs w:val="28"/>
          <w:lang w:val="kk-KZ"/>
        </w:rPr>
      </w:pPr>
    </w:p>
    <w:p w14:paraId="04B07F8B" w14:textId="77777777" w:rsidR="00706195" w:rsidRPr="00706195" w:rsidRDefault="00706195" w:rsidP="00706195">
      <w:pPr>
        <w:widowControl w:val="0"/>
        <w:autoSpaceDE w:val="0"/>
        <w:autoSpaceDN w:val="0"/>
        <w:spacing w:before="185" w:after="0" w:line="240" w:lineRule="auto"/>
        <w:ind w:firstLine="709"/>
        <w:rPr>
          <w:rFonts w:ascii="Times New Roman" w:eastAsia="Times New Roman" w:hAnsi="Times New Roman" w:cs="Times New Roman"/>
          <w:sz w:val="20"/>
          <w:szCs w:val="28"/>
          <w:lang w:val="kk-KZ"/>
        </w:rPr>
      </w:pPr>
    </w:p>
    <w:tbl>
      <w:tblPr>
        <w:tblStyle w:val="TableNormal1"/>
        <w:tblW w:w="0" w:type="auto"/>
        <w:tblInd w:w="237" w:type="dxa"/>
        <w:tblLayout w:type="fixed"/>
        <w:tblLook w:val="01E0" w:firstRow="1" w:lastRow="1" w:firstColumn="1" w:lastColumn="1" w:noHBand="0" w:noVBand="0"/>
      </w:tblPr>
      <w:tblGrid>
        <w:gridCol w:w="4655"/>
        <w:gridCol w:w="4661"/>
      </w:tblGrid>
      <w:tr w:rsidR="00706195" w:rsidRPr="00706195" w14:paraId="4DF62ECA" w14:textId="77777777" w:rsidTr="00106FD8">
        <w:trPr>
          <w:trHeight w:val="3280"/>
        </w:trPr>
        <w:tc>
          <w:tcPr>
            <w:tcW w:w="4655" w:type="dxa"/>
          </w:tcPr>
          <w:p w14:paraId="0219BD8F"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5F1BACF3" wp14:editId="43C6CA62">
                  <wp:extent cx="2890688" cy="1679257"/>
                  <wp:effectExtent l="0" t="0" r="0" b="0"/>
                  <wp:docPr id="9" name="Image 9" descr="каток клин.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каток клин.jpg"/>
                          <pic:cNvPicPr/>
                        </pic:nvPicPr>
                        <pic:blipFill>
                          <a:blip r:embed="rId15" cstate="print"/>
                          <a:stretch>
                            <a:fillRect/>
                          </a:stretch>
                        </pic:blipFill>
                        <pic:spPr>
                          <a:xfrm>
                            <a:off x="0" y="0"/>
                            <a:ext cx="2890688" cy="1679257"/>
                          </a:xfrm>
                          <a:prstGeom prst="rect">
                            <a:avLst/>
                          </a:prstGeom>
                        </pic:spPr>
                      </pic:pic>
                    </a:graphicData>
                  </a:graphic>
                </wp:inline>
              </w:drawing>
            </w:r>
          </w:p>
          <w:p w14:paraId="3089C40F" w14:textId="77777777" w:rsidR="00706195" w:rsidRPr="00706195" w:rsidRDefault="00706195" w:rsidP="00DF476E">
            <w:pPr>
              <w:spacing w:before="313" w:line="301" w:lineRule="exact"/>
              <w:ind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сына</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pacing w:val="-2"/>
                <w:sz w:val="28"/>
                <w:lang w:val="kk-KZ"/>
              </w:rPr>
              <w:t>тәрізді</w:t>
            </w:r>
          </w:p>
        </w:tc>
        <w:tc>
          <w:tcPr>
            <w:tcW w:w="4661" w:type="dxa"/>
          </w:tcPr>
          <w:p w14:paraId="30333444"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3C4EDEDA" wp14:editId="38C83573">
                  <wp:extent cx="2886302" cy="1674495"/>
                  <wp:effectExtent l="0" t="0" r="0" b="0"/>
                  <wp:docPr id="10" name="Image 10" descr="каток полукруглый.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каток полукруглый.png"/>
                          <pic:cNvPicPr/>
                        </pic:nvPicPr>
                        <pic:blipFill>
                          <a:blip r:embed="rId16" cstate="print"/>
                          <a:stretch>
                            <a:fillRect/>
                          </a:stretch>
                        </pic:blipFill>
                        <pic:spPr>
                          <a:xfrm>
                            <a:off x="0" y="0"/>
                            <a:ext cx="2886302" cy="1674495"/>
                          </a:xfrm>
                          <a:prstGeom prst="rect">
                            <a:avLst/>
                          </a:prstGeom>
                        </pic:spPr>
                      </pic:pic>
                    </a:graphicData>
                  </a:graphic>
                </wp:inline>
              </w:drawing>
            </w:r>
          </w:p>
          <w:p w14:paraId="3768E3C1" w14:textId="77777777" w:rsidR="00706195" w:rsidRPr="00706195" w:rsidRDefault="00706195" w:rsidP="00DF476E">
            <w:pPr>
              <w:spacing w:before="321" w:line="301" w:lineRule="exact"/>
              <w:ind w:right="117"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ә</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жартылай</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2"/>
                <w:sz w:val="28"/>
                <w:lang w:val="kk-KZ"/>
              </w:rPr>
              <w:t>шеңбер</w:t>
            </w:r>
          </w:p>
        </w:tc>
      </w:tr>
      <w:tr w:rsidR="00706195" w:rsidRPr="00706195" w14:paraId="16DD1EB3" w14:textId="77777777" w:rsidTr="00106FD8">
        <w:trPr>
          <w:trHeight w:val="2981"/>
        </w:trPr>
        <w:tc>
          <w:tcPr>
            <w:tcW w:w="4655" w:type="dxa"/>
          </w:tcPr>
          <w:p w14:paraId="786DE6C0"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73B757F6" wp14:editId="5BB67ABE">
                  <wp:extent cx="2787516" cy="1493520"/>
                  <wp:effectExtent l="0" t="0" r="0" b="0"/>
                  <wp:docPr id="11" name="Image 11" descr="каток трапец.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каток трапец.jpg"/>
                          <pic:cNvPicPr/>
                        </pic:nvPicPr>
                        <pic:blipFill>
                          <a:blip r:embed="rId17" cstate="print"/>
                          <a:stretch>
                            <a:fillRect/>
                          </a:stretch>
                        </pic:blipFill>
                        <pic:spPr>
                          <a:xfrm>
                            <a:off x="0" y="0"/>
                            <a:ext cx="2787516" cy="1493520"/>
                          </a:xfrm>
                          <a:prstGeom prst="rect">
                            <a:avLst/>
                          </a:prstGeom>
                        </pic:spPr>
                      </pic:pic>
                    </a:graphicData>
                  </a:graphic>
                </wp:inline>
              </w:drawing>
            </w:r>
          </w:p>
          <w:p w14:paraId="2B3A5F1E" w14:textId="77777777" w:rsidR="00706195" w:rsidRPr="00706195" w:rsidRDefault="00706195" w:rsidP="00DF476E">
            <w:pPr>
              <w:spacing w:before="307" w:line="302" w:lineRule="exact"/>
              <w:ind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трапеция тәрізді</w:t>
            </w:r>
          </w:p>
        </w:tc>
        <w:tc>
          <w:tcPr>
            <w:tcW w:w="4661" w:type="dxa"/>
          </w:tcPr>
          <w:p w14:paraId="795FD60A"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028FA6F7" wp14:editId="5C050056">
                  <wp:extent cx="2861114" cy="1475041"/>
                  <wp:effectExtent l="0" t="0" r="0" b="0"/>
                  <wp:docPr id="12" name="Image 12" descr="каток пневм.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каток пневм.jpg"/>
                          <pic:cNvPicPr/>
                        </pic:nvPicPr>
                        <pic:blipFill>
                          <a:blip r:embed="rId18" cstate="print"/>
                          <a:stretch>
                            <a:fillRect/>
                          </a:stretch>
                        </pic:blipFill>
                        <pic:spPr>
                          <a:xfrm>
                            <a:off x="0" y="0"/>
                            <a:ext cx="2861114" cy="1475041"/>
                          </a:xfrm>
                          <a:prstGeom prst="rect">
                            <a:avLst/>
                          </a:prstGeom>
                        </pic:spPr>
                      </pic:pic>
                    </a:graphicData>
                  </a:graphic>
                </wp:inline>
              </w:drawing>
            </w:r>
          </w:p>
          <w:p w14:paraId="6CA33D29" w14:textId="77777777" w:rsidR="00706195" w:rsidRPr="00706195" w:rsidRDefault="00706195" w:rsidP="00706195">
            <w:pPr>
              <w:spacing w:before="14"/>
              <w:ind w:firstLine="709"/>
              <w:rPr>
                <w:rFonts w:ascii="Times New Roman" w:eastAsia="Times New Roman" w:hAnsi="Times New Roman" w:cs="Times New Roman"/>
                <w:sz w:val="28"/>
                <w:lang w:val="kk-KZ"/>
              </w:rPr>
            </w:pPr>
          </w:p>
          <w:p w14:paraId="4D6E2DBA" w14:textId="77777777" w:rsidR="00706195" w:rsidRPr="00706195" w:rsidRDefault="00706195" w:rsidP="00706195">
            <w:pPr>
              <w:spacing w:line="302" w:lineRule="exact"/>
              <w:ind w:right="117"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в</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пневматикалық</w:t>
            </w:r>
          </w:p>
        </w:tc>
      </w:tr>
    </w:tbl>
    <w:p w14:paraId="3BEF829C"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6E725C62" w14:textId="77777777" w:rsidR="00706195" w:rsidRPr="00706195" w:rsidRDefault="00706195" w:rsidP="00706195">
      <w:pPr>
        <w:widowControl w:val="0"/>
        <w:autoSpaceDE w:val="0"/>
        <w:autoSpaceDN w:val="0"/>
        <w:spacing w:after="0" w:line="240" w:lineRule="auto"/>
        <w:ind w:right="77"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1.5</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Каток</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түрлері</w:t>
      </w:r>
    </w:p>
    <w:p w14:paraId="344F00E8"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55E28DEF"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СЗС-2.1,</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СЗС-6/12,</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СТС-6/12</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John</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Deere</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1830/1840,</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Bourgault</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8810, Maxim Morris II және Case ATX сепкіштерінде сына тәріздес катоктар қолданылады [46,47].</w:t>
      </w:r>
    </w:p>
    <w:p w14:paraId="6F6BF8DE"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Flexi Coil 5000, Ezee On 7550 секілді сепкіштерде жартылай шеңбер тәрізді катоктар орнатылады [15,48]. Бұл катоктардың ерекшелігі, оның беткі формасына байланысты. Ол топырақ ылғал кезінде оның беткі қыртысының орынды қалыптасуына әсер етеді. Сына тәрізлес катоктарға қарағанда, бүйірлік беттерден бұрын топырақтың төменгі қабатын көбірек нығыздайды.</w:t>
      </w:r>
    </w:p>
    <w:p w14:paraId="1C373DD5"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Трапеция тәріздес катоктар John Deere 1870, Versatile C500/600 сепкіштерінде кездеседі. Конструкциясына байланысты топырақтың бүйірлік және төменгі қабаттарын біркелкі тығыздайды.</w:t>
      </w:r>
    </w:p>
    <w:p w14:paraId="0E4BDE7D" w14:textId="0B8B8D62" w:rsid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Алыс және жақын шетелдік сепкіштерде автодөңгелектерден құралған пневматикалық катоктар да қолданылады. Ол өзінің серпімділік қасиетіне байланысты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әртүрлі формасына тәуелді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емес.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катоктар</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өздігінен тазаланып, жұмыс істеу қабілетін жоймайды.</w:t>
      </w:r>
    </w:p>
    <w:p w14:paraId="03BBA034" w14:textId="77777777" w:rsidR="00106FD8" w:rsidRPr="00706195" w:rsidRDefault="00106FD8"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p>
    <w:p w14:paraId="7C5711CD" w14:textId="77777777" w:rsidR="00706195" w:rsidRPr="00706195" w:rsidRDefault="00706195" w:rsidP="00706195">
      <w:pPr>
        <w:widowControl w:val="0"/>
        <w:numPr>
          <w:ilvl w:val="2"/>
          <w:numId w:val="31"/>
        </w:numPr>
        <w:tabs>
          <w:tab w:val="left" w:pos="1557"/>
        </w:tabs>
        <w:autoSpaceDE w:val="0"/>
        <w:autoSpaceDN w:val="0"/>
        <w:spacing w:before="75" w:after="0" w:line="240" w:lineRule="auto"/>
        <w:ind w:left="0" w:right="144"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Кең алымды сепкіштерде жұмыс органдарының орналасу </w:t>
      </w:r>
      <w:r w:rsidRPr="00706195">
        <w:rPr>
          <w:rFonts w:ascii="Times New Roman" w:eastAsia="Times New Roman" w:hAnsi="Times New Roman" w:cs="Times New Roman"/>
          <w:spacing w:val="-2"/>
          <w:sz w:val="28"/>
          <w:lang w:val="kk-KZ"/>
        </w:rPr>
        <w:t>схемалары</w:t>
      </w:r>
    </w:p>
    <w:p w14:paraId="3352D81D"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pacing w:val="-2"/>
          <w:sz w:val="28"/>
          <w:szCs w:val="28"/>
          <w:lang w:val="kk-KZ"/>
        </w:rPr>
      </w:pPr>
      <w:r w:rsidRPr="00706195">
        <w:rPr>
          <w:rFonts w:ascii="Times New Roman" w:eastAsia="Times New Roman" w:hAnsi="Times New Roman" w:cs="Times New Roman"/>
          <w:sz w:val="28"/>
          <w:szCs w:val="28"/>
          <w:lang w:val="kk-KZ"/>
        </w:rPr>
        <w:t xml:space="preserve">Кең алымды сепкіштің тұқым енгізу бөлігінің қаңқасына жұмыс органдарын орналастыруды негіздеу үшін бірнеше шетелдік түрлері </w:t>
      </w:r>
      <w:r w:rsidRPr="00706195">
        <w:rPr>
          <w:rFonts w:ascii="Times New Roman" w:eastAsia="Times New Roman" w:hAnsi="Times New Roman" w:cs="Times New Roman"/>
          <w:spacing w:val="-2"/>
          <w:sz w:val="28"/>
          <w:szCs w:val="28"/>
          <w:lang w:val="kk-KZ"/>
        </w:rPr>
        <w:t>зерттелді.</w:t>
      </w:r>
    </w:p>
    <w:p w14:paraId="0C39A715"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Агратор маркалы культиваторлық пневматикалық сепкіш кешендері ресурстарды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үнемдейтін</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дәнді</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дақылдарды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себу</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технологиясына</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арналған.</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Ол топырақты негізгі немесе себер алдында өңдеуді және сабан қалдықтары бар топырақты өңдеуді орындай алады. Технологиялық операцияны орындау барысында тұқым ұясын дайындап 12–15 см жолақтарға дәнді дақыл егеді. Егіс жолағын ұсақталған топырақ қабатымен жауып, дақылдарды тырнап, арамшөптерді сыпырып, егіс жолағын нығыздайды. Агратор сепкіш кешендерінің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негізгі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артықшылығы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олар</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сабаны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бар</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алқаптарда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өсімдік қалдықтары көп жерлерде жұмыс істегенде дақылдардың біркелкі себу сапасын қамтамасыз етеді.</w:t>
      </w:r>
    </w:p>
    <w:p w14:paraId="1ACB7C3D" w14:textId="22AABE1A" w:rsid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Бұл агрегаттың жұмыс ені 6,6 м-ден 16 м-ге дейінгі модификациялары бар, олар үш және бес бүктелетін секциядан тұрады. Жұмыс органдары – Испаниялық Bellota компаниясының 330 мм ені бар жебелі табан тәріздес сіңіргіштер. Олар 3 қатарға орналастырылған, қатар аралығы модельге байланысты 240 мм және 300 мм. Бірін-бірі көмкеру ені тиісінше 9 см және 3 см. Орталық және бүйірлік секциялардағы сепкіш сіңіргіштері шахматты үлгіде орналастырылған. Барлық қатарлардағы сіңіргіштер арасындағы қашықтық 72 см, ал сіңіргіштер қатарлары арасындағы қашықтық 60 см. Сепкіштің сіңіргіштерінің орналасу схемасы төмендегі 1.6-суретте көрсетілген [49].</w:t>
      </w:r>
    </w:p>
    <w:p w14:paraId="0B4BB8DA" w14:textId="55ACCBEA" w:rsidR="00157DCD" w:rsidRPr="00706195" w:rsidRDefault="00157DCD" w:rsidP="00157DCD">
      <w:pPr>
        <w:widowControl w:val="0"/>
        <w:autoSpaceDE w:val="0"/>
        <w:autoSpaceDN w:val="0"/>
        <w:spacing w:after="0" w:line="240" w:lineRule="auto"/>
        <w:ind w:right="138"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eastAsia="ru-RU"/>
        </w:rPr>
        <w:drawing>
          <wp:inline distT="0" distB="0" distL="0" distR="0" wp14:anchorId="1E0C43BE" wp14:editId="1211F33B">
            <wp:extent cx="5108575" cy="3389630"/>
            <wp:effectExtent l="0" t="0" r="0" b="1270"/>
            <wp:docPr id="964787143" name="Рисунок 96478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8575" cy="3389630"/>
                    </a:xfrm>
                    <a:prstGeom prst="rect">
                      <a:avLst/>
                    </a:prstGeom>
                    <a:noFill/>
                  </pic:spPr>
                </pic:pic>
              </a:graphicData>
            </a:graphic>
          </wp:inline>
        </w:drawing>
      </w:r>
    </w:p>
    <w:p w14:paraId="275002D7" w14:textId="0236E4C4" w:rsidR="00706195" w:rsidRPr="00706195" w:rsidRDefault="00706195" w:rsidP="00F8245C">
      <w:pPr>
        <w:widowControl w:val="0"/>
        <w:autoSpaceDE w:val="0"/>
        <w:autoSpaceDN w:val="0"/>
        <w:spacing w:before="15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1.6</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Agrator</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сепкішінің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орталық</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секция</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 xml:space="preserve">сіңіргіштерінің </w:t>
      </w:r>
      <w:r w:rsidRPr="00706195">
        <w:rPr>
          <w:rFonts w:ascii="Times New Roman" w:eastAsia="Times New Roman" w:hAnsi="Times New Roman" w:cs="Times New Roman"/>
          <w:spacing w:val="-2"/>
          <w:sz w:val="28"/>
          <w:szCs w:val="28"/>
          <w:lang w:val="kk-KZ"/>
        </w:rPr>
        <w:t>орналасуы</w:t>
      </w:r>
    </w:p>
    <w:p w14:paraId="4389B012"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143484B3"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Келесі культиваторлық типтегі Partner кең алымды сепкіш кешені. Сепкіш кешеннің 3 секциядан тұратын, жұмыс ені 7,5 м және 8,5 м нұсқаларында</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орындалады.</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Культиваторлық</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бөліктің өсімдік</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қалдықтарымен бітелуін болдырмау үшін сіңіргіштер 4 қатарға орналастырылған. Сепкіш кешеннің сіңіргіштері – Испанияның Bellota компаниясының 375 мм ені бар табан тәріздес типі. Көршілес сіңіргіштер 310 мм қашықтықта орналасқан, олар бір-бірін 6,5 см-ге көмкереді, бұл арамшөптерді барынша кесуге мүмкіндік</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береді.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Бірінші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қатардағы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сіңіргіштер</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қашықтық</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95</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см, ал</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қатарлар</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қашықтық</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40 см.</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Сепкіштің</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сіңіргіштерінің</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орналасу схемасы төмендегі 1.7-суретте көрсетілген [50].</w:t>
      </w:r>
    </w:p>
    <w:p w14:paraId="3DD3788E" w14:textId="77777777" w:rsidR="00706195" w:rsidRPr="00706195" w:rsidRDefault="00706195" w:rsidP="00706195">
      <w:pPr>
        <w:widowControl w:val="0"/>
        <w:autoSpaceDE w:val="0"/>
        <w:autoSpaceDN w:val="0"/>
        <w:spacing w:before="67"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2336" behindDoc="1" locked="0" layoutInCell="1" allowOverlap="1" wp14:anchorId="0218D8C2" wp14:editId="0E402F6B">
            <wp:simplePos x="0" y="0"/>
            <wp:positionH relativeFrom="page">
              <wp:posOffset>1522519</wp:posOffset>
            </wp:positionH>
            <wp:positionV relativeFrom="paragraph">
              <wp:posOffset>204187</wp:posOffset>
            </wp:positionV>
            <wp:extent cx="5131851" cy="2552319"/>
            <wp:effectExtent l="0" t="0" r="0" b="0"/>
            <wp:wrapTopAndBottom/>
            <wp:docPr id="14" name="Image 14" descr="ПАРТНЕР 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ПАРТНЕР 3.png"/>
                    <pic:cNvPicPr/>
                  </pic:nvPicPr>
                  <pic:blipFill>
                    <a:blip r:embed="rId20" cstate="print"/>
                    <a:stretch>
                      <a:fillRect/>
                    </a:stretch>
                  </pic:blipFill>
                  <pic:spPr>
                    <a:xfrm>
                      <a:off x="0" y="0"/>
                      <a:ext cx="5131851" cy="2552319"/>
                    </a:xfrm>
                    <a:prstGeom prst="rect">
                      <a:avLst/>
                    </a:prstGeom>
                  </pic:spPr>
                </pic:pic>
              </a:graphicData>
            </a:graphic>
          </wp:anchor>
        </w:drawing>
      </w:r>
    </w:p>
    <w:p w14:paraId="74C4BBE5" w14:textId="77777777" w:rsidR="00706195" w:rsidRPr="00706195" w:rsidRDefault="00706195" w:rsidP="00F8245C">
      <w:pPr>
        <w:widowControl w:val="0"/>
        <w:autoSpaceDE w:val="0"/>
        <w:autoSpaceDN w:val="0"/>
        <w:spacing w:before="294"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1.7</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Partner</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сепкішінің</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орталық</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секция</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 xml:space="preserve">сіңіргіштерінің </w:t>
      </w:r>
      <w:r w:rsidRPr="00706195">
        <w:rPr>
          <w:rFonts w:ascii="Times New Roman" w:eastAsia="Times New Roman" w:hAnsi="Times New Roman" w:cs="Times New Roman"/>
          <w:spacing w:val="-2"/>
          <w:sz w:val="28"/>
          <w:szCs w:val="28"/>
          <w:lang w:val="kk-KZ"/>
        </w:rPr>
        <w:t>орналасуы</w:t>
      </w:r>
    </w:p>
    <w:p w14:paraId="3A693801"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719642EC"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John Deere компаниясы 1830, 1835 және 1840 модельді кең алымды культиватор-тұқым сепкіштерді шығарады. 1830 моделі – Анкерлі жұмыс органы бар сепкіші, бірақ жұмыс органын табан тәріздес түріне ауыстыру мүмкіндігіне ие. Модельдер арасындағы негізгі айырмашылық – кейбір модельдерде (1835) тыңайтқышты бөлек енгізудің немесе тұқым мен тыңайтқышты бір өткенде себетін (1830) функциясы бар [51].</w:t>
      </w:r>
    </w:p>
    <w:p w14:paraId="00ACB8E8"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4F67E467" wp14:editId="5FB22DAA">
            <wp:extent cx="4570917" cy="2964560"/>
            <wp:effectExtent l="0" t="0" r="0" b="0"/>
            <wp:docPr id="15" name="Image 15" descr="Джон дир 18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Джон дир 1830.png"/>
                    <pic:cNvPicPr/>
                  </pic:nvPicPr>
                  <pic:blipFill>
                    <a:blip r:embed="rId21" cstate="print"/>
                    <a:stretch>
                      <a:fillRect/>
                    </a:stretch>
                  </pic:blipFill>
                  <pic:spPr>
                    <a:xfrm>
                      <a:off x="0" y="0"/>
                      <a:ext cx="4570917" cy="2964560"/>
                    </a:xfrm>
                    <a:prstGeom prst="rect">
                      <a:avLst/>
                    </a:prstGeom>
                  </pic:spPr>
                </pic:pic>
              </a:graphicData>
            </a:graphic>
          </wp:inline>
        </w:drawing>
      </w:r>
    </w:p>
    <w:p w14:paraId="7D3E5AC5" w14:textId="77777777" w:rsidR="00706195" w:rsidRPr="00706195" w:rsidRDefault="00706195" w:rsidP="00706195">
      <w:pPr>
        <w:widowControl w:val="0"/>
        <w:autoSpaceDE w:val="0"/>
        <w:autoSpaceDN w:val="0"/>
        <w:spacing w:before="256" w:after="0" w:line="240" w:lineRule="auto"/>
        <w:ind w:firstLine="709"/>
        <w:rPr>
          <w:rFonts w:ascii="Times New Roman" w:eastAsia="Times New Roman" w:hAnsi="Times New Roman" w:cs="Times New Roman"/>
          <w:sz w:val="28"/>
          <w:szCs w:val="28"/>
          <w:lang w:val="kk-KZ"/>
        </w:rPr>
      </w:pPr>
    </w:p>
    <w:p w14:paraId="5C2D2423" w14:textId="77777777" w:rsidR="00706195" w:rsidRPr="00706195" w:rsidRDefault="00706195" w:rsidP="00F8245C">
      <w:pPr>
        <w:widowControl w:val="0"/>
        <w:autoSpaceDE w:val="0"/>
        <w:autoSpaceDN w:val="0"/>
        <w:spacing w:before="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1.8</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John</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Deere</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1830</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сепкішінің</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орталық</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секция сіңіргіштерінің орналасуы</w:t>
      </w:r>
    </w:p>
    <w:p w14:paraId="4AD03FBC" w14:textId="77777777" w:rsidR="00706195" w:rsidRPr="00706195" w:rsidRDefault="00706195" w:rsidP="00706195">
      <w:pPr>
        <w:widowControl w:val="0"/>
        <w:autoSpaceDE w:val="0"/>
        <w:autoSpaceDN w:val="0"/>
        <w:spacing w:before="322"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1.8-суретте</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John</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Deere</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1830</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сепкіш</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сіңіргіштерінің</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орталық секцияда</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орналасуы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көрсетілген.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3-секциялы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нұсқаның</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ені</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10,4</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және 12,5</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м,</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ал 5-секциялы</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нұсқаның</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ені</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15,3 м,</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17,4</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м және</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18,6 м. Сепкіш сіңіргіштері жұмыс ені 305 мм болатын Tru-Position Perma-Loc жебелі табан тәрізді типі. Олар 3 қатарға орналастырылған. Көршілес сіңіргіштер арасындағы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арақашықтық</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254</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мм</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болғанда,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қатарлардың көмкерілуі</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5,1</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 xml:space="preserve">см-ге тең. Қатар аралығы 76,2 см, ал бір қатардағы сіңіргіштер аралығы 73,5 см. Орталық және бүйірлік секцияларда жұмыс органдары шахматты түрде </w:t>
      </w:r>
      <w:r w:rsidRPr="00706195">
        <w:rPr>
          <w:rFonts w:ascii="Times New Roman" w:eastAsia="Times New Roman" w:hAnsi="Times New Roman" w:cs="Times New Roman"/>
          <w:spacing w:val="-2"/>
          <w:sz w:val="28"/>
          <w:szCs w:val="28"/>
          <w:lang w:val="kk-KZ"/>
        </w:rPr>
        <w:t>орналастырылған.</w:t>
      </w:r>
    </w:p>
    <w:p w14:paraId="3229F427"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Morris Maxim II культиватор-типті кең алымды сепкіш кешенің жасайды. Ол тұқым себу және топырақты өңдеуге арналған. Сепкіш бір өткенде топырақты өңдеп, тұқым сеуіп, тыңайтқыш енгізеді.</w:t>
      </w:r>
    </w:p>
    <w:p w14:paraId="0E884261"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Сепкіш топырақ бетін дәл қайталап икемделуге мүмкіндік беретін патенттелген қаңқа қосылыстарымен жабдықталған.</w:t>
      </w:r>
    </w:p>
    <w:p w14:paraId="3D946484" w14:textId="01590C53" w:rsidR="00706195" w:rsidRPr="00706195" w:rsidRDefault="00706195" w:rsidP="00106FD8">
      <w:pPr>
        <w:widowControl w:val="0"/>
        <w:autoSpaceDE w:val="0"/>
        <w:autoSpaceDN w:val="0"/>
        <w:spacing w:before="1" w:after="0" w:line="240" w:lineRule="auto"/>
        <w:ind w:right="141"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sz w:val="28"/>
          <w:szCs w:val="28"/>
          <w:lang w:val="kk-KZ"/>
        </w:rPr>
        <w:t>Бүйір және орталық секциядағы қос айналмалы дөңгелектер тұқым мен тыңайтқышты енгізудің дәлдігін арттырады. 12.5L*15 типтегі дөңгелектері ылғалды жерлерде максималды тарту күшін қамтамасыз етеді.</w:t>
      </w:r>
      <w:r w:rsidRPr="00706195">
        <w:rPr>
          <w:rFonts w:ascii="Times New Roman" w:eastAsia="Times New Roman" w:hAnsi="Times New Roman" w:cs="Times New Roman"/>
          <w:noProof/>
          <w:sz w:val="20"/>
          <w:szCs w:val="28"/>
          <w:lang w:eastAsia="ru-RU"/>
        </w:rPr>
        <w:drawing>
          <wp:inline distT="0" distB="0" distL="0" distR="0" wp14:anchorId="518EC253" wp14:editId="6CC1D5BF">
            <wp:extent cx="4891340" cy="2736342"/>
            <wp:effectExtent l="0" t="0" r="0" b="0"/>
            <wp:docPr id="16" name="Image 16" descr="максим моррис.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максим моррис.png"/>
                    <pic:cNvPicPr/>
                  </pic:nvPicPr>
                  <pic:blipFill>
                    <a:blip r:embed="rId22" cstate="print"/>
                    <a:stretch>
                      <a:fillRect/>
                    </a:stretch>
                  </pic:blipFill>
                  <pic:spPr>
                    <a:xfrm>
                      <a:off x="0" y="0"/>
                      <a:ext cx="4891340" cy="2736342"/>
                    </a:xfrm>
                    <a:prstGeom prst="rect">
                      <a:avLst/>
                    </a:prstGeom>
                  </pic:spPr>
                </pic:pic>
              </a:graphicData>
            </a:graphic>
          </wp:inline>
        </w:drawing>
      </w:r>
    </w:p>
    <w:p w14:paraId="00E0E9A8" w14:textId="77777777" w:rsidR="00706195" w:rsidRPr="00706195" w:rsidRDefault="00706195" w:rsidP="00706195">
      <w:pPr>
        <w:widowControl w:val="0"/>
        <w:autoSpaceDE w:val="0"/>
        <w:autoSpaceDN w:val="0"/>
        <w:spacing w:before="255" w:after="0" w:line="240" w:lineRule="auto"/>
        <w:ind w:firstLine="709"/>
        <w:rPr>
          <w:rFonts w:ascii="Times New Roman" w:eastAsia="Times New Roman" w:hAnsi="Times New Roman" w:cs="Times New Roman"/>
          <w:sz w:val="28"/>
          <w:szCs w:val="28"/>
          <w:lang w:val="kk-KZ"/>
        </w:rPr>
      </w:pPr>
    </w:p>
    <w:p w14:paraId="4F70935E" w14:textId="77777777" w:rsidR="00706195" w:rsidRPr="00706195" w:rsidRDefault="00706195" w:rsidP="00F8245C">
      <w:pPr>
        <w:widowControl w:val="0"/>
        <w:autoSpaceDE w:val="0"/>
        <w:autoSpaceDN w:val="0"/>
        <w:spacing w:before="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1.9</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Morris</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Maxim</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II</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сепкішінің</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орталық</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секция сіңіргіштерінің орналасуы</w:t>
      </w:r>
    </w:p>
    <w:p w14:paraId="2CD265FA" w14:textId="77777777" w:rsidR="00706195" w:rsidRPr="00706195" w:rsidRDefault="00706195" w:rsidP="00706195">
      <w:pPr>
        <w:widowControl w:val="0"/>
        <w:autoSpaceDE w:val="0"/>
        <w:autoSpaceDN w:val="0"/>
        <w:spacing w:before="322"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1.9-суретте Morris Maxim II кең алымды сепкішінің орталық секция сіңіргіштерінің орналасуы көрсетілген. 3 секциялы нұсқаның жұмыс ені 8,84 м және 11,89 м, ал 5 секциялы нұсқаның жұмыс ені 14,94 м және 18,29 м. Сіңіргіштер 4 қатарға орналастырылған. Көршілес сіңіргіштер аралығы 190 мм және 254 мм болғанда бір қатардағы сіңіргіштер арасындағы қашықтық 76,2 см, ал 91,4 см болғанда 305 см. Көршілес сіңіргіштер аралығы 254 мм болғанда көмкеру шамасы 5,1 см. Сіңіргіштер қатарлары арасындағы қашықтық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61</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см.</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Сіңіргіштер</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орталық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секцияда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Z-тәрізді,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ал</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бүйірлік</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секцияда шахматты тәртіппен орналастырылған [52].</w:t>
      </w:r>
    </w:p>
    <w:p w14:paraId="1E9EEB2F"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Қарастырылған сепкіштерде сіңіргіштер қатарларының арасы бірдей қабылданады. Ол қарапайым формулалар бойынша есептеледі, кейде культиваторлық бөлік қаңқасы мен жұмыс органының конструкциялық ерекшеліктерін ескерумен түзетіледі.</w:t>
      </w:r>
    </w:p>
    <w:p w14:paraId="51B128DD"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Секция санын негіздеу үшін жоғарыда аталған шетелдік кең-алымды тұқым сепкіштердің конструкциялары зерттелді. Оларға қатысты мәліметтер төмендегі 1.1-кестеде берілген.</w:t>
      </w:r>
    </w:p>
    <w:p w14:paraId="1479885F"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p>
    <w:p w14:paraId="15714F13" w14:textId="77777777" w:rsidR="00706195" w:rsidRPr="00706195" w:rsidRDefault="00706195" w:rsidP="00B1186B">
      <w:pPr>
        <w:widowControl w:val="0"/>
        <w:autoSpaceDE w:val="0"/>
        <w:autoSpaceDN w:val="0"/>
        <w:spacing w:after="0" w:line="240" w:lineRule="auto"/>
        <w:ind w:right="13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1.1-кесте – Шетелдік кең-алымды сепкіштердің культиваторлық бөлігіндегі секция санының талдауы</w:t>
      </w:r>
    </w:p>
    <w:p w14:paraId="36F345F9" w14:textId="77777777" w:rsidR="00706195" w:rsidRPr="00706195" w:rsidRDefault="00706195" w:rsidP="00706195">
      <w:pPr>
        <w:widowControl w:val="0"/>
        <w:autoSpaceDE w:val="0"/>
        <w:autoSpaceDN w:val="0"/>
        <w:spacing w:before="90" w:after="1" w:line="240" w:lineRule="auto"/>
        <w:ind w:firstLine="709"/>
        <w:rPr>
          <w:rFonts w:ascii="Times New Roman" w:eastAsia="Times New Roman" w:hAnsi="Times New Roman" w:cs="Times New Roman"/>
          <w:sz w:val="20"/>
          <w:szCs w:val="28"/>
          <w:lang w:val="kk-KZ"/>
        </w:rPr>
      </w:pPr>
    </w:p>
    <w:tbl>
      <w:tblPr>
        <w:tblStyle w:val="TableNormal1"/>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561"/>
        <w:gridCol w:w="1275"/>
        <w:gridCol w:w="1419"/>
        <w:gridCol w:w="1985"/>
        <w:gridCol w:w="1532"/>
      </w:tblGrid>
      <w:tr w:rsidR="00706195" w:rsidRPr="00706195" w14:paraId="7356C0AB" w14:textId="77777777" w:rsidTr="00106FD8">
        <w:trPr>
          <w:trHeight w:val="644"/>
        </w:trPr>
        <w:tc>
          <w:tcPr>
            <w:tcW w:w="1697" w:type="dxa"/>
          </w:tcPr>
          <w:p w14:paraId="2DD03288" w14:textId="77777777" w:rsidR="00706195" w:rsidRPr="00706195" w:rsidRDefault="00706195" w:rsidP="00106FD8">
            <w:pPr>
              <w:spacing w:before="1"/>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Өндіруші</w:t>
            </w:r>
          </w:p>
        </w:tc>
        <w:tc>
          <w:tcPr>
            <w:tcW w:w="1561" w:type="dxa"/>
          </w:tcPr>
          <w:p w14:paraId="272F536A" w14:textId="77777777" w:rsidR="00706195" w:rsidRPr="00706195" w:rsidRDefault="00706195" w:rsidP="00106FD8">
            <w:pPr>
              <w:spacing w:before="1"/>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Моделі</w:t>
            </w:r>
          </w:p>
        </w:tc>
        <w:tc>
          <w:tcPr>
            <w:tcW w:w="1275" w:type="dxa"/>
          </w:tcPr>
          <w:p w14:paraId="5D9FD256" w14:textId="77777777" w:rsidR="00706195" w:rsidRPr="00706195" w:rsidRDefault="00706195" w:rsidP="00106FD8">
            <w:pPr>
              <w:spacing w:line="320" w:lineRule="atLeast"/>
              <w:ind w:right="448"/>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Алым </w:t>
            </w:r>
            <w:r w:rsidRPr="00706195">
              <w:rPr>
                <w:rFonts w:ascii="Times New Roman" w:eastAsia="Times New Roman" w:hAnsi="Times New Roman" w:cs="Times New Roman"/>
                <w:sz w:val="28"/>
                <w:lang w:val="kk-KZ"/>
              </w:rPr>
              <w:t>ені,</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pacing w:val="-10"/>
                <w:sz w:val="28"/>
                <w:lang w:val="kk-KZ"/>
              </w:rPr>
              <w:t>м</w:t>
            </w:r>
          </w:p>
        </w:tc>
        <w:tc>
          <w:tcPr>
            <w:tcW w:w="1419" w:type="dxa"/>
          </w:tcPr>
          <w:p w14:paraId="57551C5C" w14:textId="77777777" w:rsidR="00706195" w:rsidRPr="00706195" w:rsidRDefault="00706195" w:rsidP="00106FD8">
            <w:pPr>
              <w:spacing w:line="320" w:lineRule="atLeast"/>
              <w:ind w:right="42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Секция </w:t>
            </w:r>
            <w:r w:rsidRPr="00706195">
              <w:rPr>
                <w:rFonts w:ascii="Times New Roman" w:eastAsia="Times New Roman" w:hAnsi="Times New Roman" w:cs="Times New Roman"/>
                <w:spacing w:val="-4"/>
                <w:sz w:val="28"/>
                <w:lang w:val="kk-KZ"/>
              </w:rPr>
              <w:t>саны</w:t>
            </w:r>
          </w:p>
        </w:tc>
        <w:tc>
          <w:tcPr>
            <w:tcW w:w="1985" w:type="dxa"/>
          </w:tcPr>
          <w:p w14:paraId="772DDD92" w14:textId="77777777" w:rsidR="00706195" w:rsidRPr="00706195" w:rsidRDefault="00706195" w:rsidP="00106FD8">
            <w:pPr>
              <w:spacing w:line="320" w:lineRule="atLeas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Трактордың </w:t>
            </w:r>
            <w:r w:rsidRPr="00706195">
              <w:rPr>
                <w:rFonts w:ascii="Times New Roman" w:eastAsia="Times New Roman" w:hAnsi="Times New Roman" w:cs="Times New Roman"/>
                <w:sz w:val="28"/>
                <w:lang w:val="kk-KZ"/>
              </w:rPr>
              <w:t>тарту</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2"/>
                <w:sz w:val="28"/>
                <w:lang w:val="kk-KZ"/>
              </w:rPr>
              <w:t>санаты</w:t>
            </w:r>
          </w:p>
        </w:tc>
        <w:tc>
          <w:tcPr>
            <w:tcW w:w="1532" w:type="dxa"/>
          </w:tcPr>
          <w:p w14:paraId="359A1650" w14:textId="77777777" w:rsidR="00706195" w:rsidRPr="00706195" w:rsidRDefault="00706195" w:rsidP="00106FD8">
            <w:pPr>
              <w:spacing w:line="320" w:lineRule="atLeas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Қажетті </w:t>
            </w:r>
            <w:r w:rsidRPr="00706195">
              <w:rPr>
                <w:rFonts w:ascii="Times New Roman" w:eastAsia="Times New Roman" w:hAnsi="Times New Roman" w:cs="Times New Roman"/>
                <w:sz w:val="28"/>
                <w:lang w:val="kk-KZ"/>
              </w:rPr>
              <w:t>қуат,</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4"/>
                <w:sz w:val="28"/>
                <w:lang w:val="kk-KZ"/>
              </w:rPr>
              <w:t>а.к.</w:t>
            </w:r>
          </w:p>
        </w:tc>
      </w:tr>
      <w:tr w:rsidR="00706195" w:rsidRPr="00706195" w14:paraId="495802ED" w14:textId="77777777" w:rsidTr="00106FD8">
        <w:trPr>
          <w:trHeight w:val="322"/>
        </w:trPr>
        <w:tc>
          <w:tcPr>
            <w:tcW w:w="1697" w:type="dxa"/>
            <w:vMerge w:val="restart"/>
          </w:tcPr>
          <w:p w14:paraId="622A5682" w14:textId="77777777" w:rsidR="00706195" w:rsidRPr="00706195" w:rsidRDefault="00706195" w:rsidP="00106FD8">
            <w:pPr>
              <w:spacing w:before="177"/>
              <w:rPr>
                <w:rFonts w:ascii="Times New Roman" w:eastAsia="Times New Roman" w:hAnsi="Times New Roman" w:cs="Times New Roman"/>
                <w:sz w:val="28"/>
                <w:lang w:val="kk-KZ"/>
              </w:rPr>
            </w:pPr>
          </w:p>
          <w:p w14:paraId="0D4592C5" w14:textId="77777777" w:rsidR="00706195" w:rsidRPr="00706195" w:rsidRDefault="00706195" w:rsidP="00106FD8">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Агромастер</w:t>
            </w:r>
          </w:p>
        </w:tc>
        <w:tc>
          <w:tcPr>
            <w:tcW w:w="1561" w:type="dxa"/>
            <w:vMerge w:val="restart"/>
          </w:tcPr>
          <w:p w14:paraId="411C455D" w14:textId="77777777" w:rsidR="00706195" w:rsidRPr="00706195" w:rsidRDefault="00706195" w:rsidP="00106FD8">
            <w:pPr>
              <w:spacing w:before="177"/>
              <w:rPr>
                <w:rFonts w:ascii="Times New Roman" w:eastAsia="Times New Roman" w:hAnsi="Times New Roman" w:cs="Times New Roman"/>
                <w:sz w:val="28"/>
                <w:lang w:val="kk-KZ"/>
              </w:rPr>
            </w:pPr>
          </w:p>
          <w:p w14:paraId="749DEAA8" w14:textId="77777777" w:rsidR="00706195" w:rsidRPr="00706195" w:rsidRDefault="00706195" w:rsidP="00106FD8">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Агратор</w:t>
            </w:r>
          </w:p>
        </w:tc>
        <w:tc>
          <w:tcPr>
            <w:tcW w:w="1275" w:type="dxa"/>
          </w:tcPr>
          <w:p w14:paraId="6940221E" w14:textId="77777777" w:rsidR="00706195" w:rsidRPr="00706195" w:rsidRDefault="00706195" w:rsidP="00106FD8">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6,6</w:t>
            </w:r>
          </w:p>
        </w:tc>
        <w:tc>
          <w:tcPr>
            <w:tcW w:w="1419" w:type="dxa"/>
            <w:vMerge w:val="restart"/>
          </w:tcPr>
          <w:p w14:paraId="5C69D919" w14:textId="77777777" w:rsidR="00706195" w:rsidRPr="00706195" w:rsidRDefault="00706195" w:rsidP="00106FD8">
            <w:pPr>
              <w:spacing w:before="177"/>
              <w:rPr>
                <w:rFonts w:ascii="Times New Roman" w:eastAsia="Times New Roman" w:hAnsi="Times New Roman" w:cs="Times New Roman"/>
                <w:sz w:val="28"/>
                <w:lang w:val="kk-KZ"/>
              </w:rPr>
            </w:pPr>
          </w:p>
          <w:p w14:paraId="63BA8C1E" w14:textId="77777777" w:rsidR="00706195" w:rsidRPr="00706195" w:rsidRDefault="00706195" w:rsidP="00106FD8">
            <w:pPr>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1985" w:type="dxa"/>
          </w:tcPr>
          <w:p w14:paraId="069E344B" w14:textId="77777777" w:rsidR="00706195" w:rsidRPr="00706195" w:rsidRDefault="00706195" w:rsidP="00106FD8">
            <w:pPr>
              <w:spacing w:before="1" w:line="301" w:lineRule="exact"/>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4</w:t>
            </w:r>
          </w:p>
        </w:tc>
        <w:tc>
          <w:tcPr>
            <w:tcW w:w="1532" w:type="dxa"/>
          </w:tcPr>
          <w:p w14:paraId="7E48C91B"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180</w:t>
            </w:r>
          </w:p>
        </w:tc>
      </w:tr>
      <w:tr w:rsidR="00706195" w:rsidRPr="00706195" w14:paraId="637E2222" w14:textId="77777777" w:rsidTr="00106FD8">
        <w:trPr>
          <w:trHeight w:val="322"/>
        </w:trPr>
        <w:tc>
          <w:tcPr>
            <w:tcW w:w="1697" w:type="dxa"/>
            <w:vMerge/>
            <w:tcBorders>
              <w:top w:val="nil"/>
            </w:tcBorders>
          </w:tcPr>
          <w:p w14:paraId="50750A26"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35133BA8"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3DE46C6E" w14:textId="77777777" w:rsidR="00706195" w:rsidRPr="00706195" w:rsidRDefault="00706195" w:rsidP="00106FD8">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7,3</w:t>
            </w:r>
          </w:p>
        </w:tc>
        <w:tc>
          <w:tcPr>
            <w:tcW w:w="1419" w:type="dxa"/>
            <w:vMerge/>
            <w:tcBorders>
              <w:top w:val="nil"/>
            </w:tcBorders>
          </w:tcPr>
          <w:p w14:paraId="7F208DFA"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val="restart"/>
          </w:tcPr>
          <w:p w14:paraId="1EF39DBE" w14:textId="77777777" w:rsidR="00706195" w:rsidRPr="00706195" w:rsidRDefault="00706195" w:rsidP="00106FD8">
            <w:pPr>
              <w:spacing w:before="166"/>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1532" w:type="dxa"/>
          </w:tcPr>
          <w:p w14:paraId="02F7477C"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220</w:t>
            </w:r>
          </w:p>
        </w:tc>
      </w:tr>
      <w:tr w:rsidR="00706195" w:rsidRPr="00706195" w14:paraId="2A81ED0D" w14:textId="77777777" w:rsidTr="00106FD8">
        <w:trPr>
          <w:trHeight w:val="321"/>
        </w:trPr>
        <w:tc>
          <w:tcPr>
            <w:tcW w:w="1697" w:type="dxa"/>
            <w:vMerge/>
            <w:tcBorders>
              <w:top w:val="nil"/>
            </w:tcBorders>
          </w:tcPr>
          <w:p w14:paraId="78F05422"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36D88EC5"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2CE9DD21" w14:textId="77777777" w:rsidR="00706195" w:rsidRPr="00706195" w:rsidRDefault="00706195" w:rsidP="00106FD8">
            <w:pPr>
              <w:spacing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8,5</w:t>
            </w:r>
          </w:p>
        </w:tc>
        <w:tc>
          <w:tcPr>
            <w:tcW w:w="1419" w:type="dxa"/>
            <w:vMerge/>
            <w:tcBorders>
              <w:top w:val="nil"/>
            </w:tcBorders>
          </w:tcPr>
          <w:p w14:paraId="22D5125B"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632DFEF4"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769AC4EF"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280</w:t>
            </w:r>
          </w:p>
        </w:tc>
      </w:tr>
      <w:tr w:rsidR="00706195" w:rsidRPr="00706195" w14:paraId="402458E4" w14:textId="77777777" w:rsidTr="00106FD8">
        <w:trPr>
          <w:trHeight w:val="322"/>
        </w:trPr>
        <w:tc>
          <w:tcPr>
            <w:tcW w:w="1697" w:type="dxa"/>
            <w:vMerge/>
            <w:tcBorders>
              <w:top w:val="nil"/>
            </w:tcBorders>
          </w:tcPr>
          <w:p w14:paraId="556FD8AC"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3ED82D3B"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064BF5BF" w14:textId="77777777" w:rsidR="00706195" w:rsidRPr="00706195" w:rsidRDefault="00706195" w:rsidP="00106FD8">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9,8</w:t>
            </w:r>
          </w:p>
        </w:tc>
        <w:tc>
          <w:tcPr>
            <w:tcW w:w="1419" w:type="dxa"/>
            <w:vMerge/>
            <w:tcBorders>
              <w:top w:val="nil"/>
            </w:tcBorders>
          </w:tcPr>
          <w:p w14:paraId="2B1F548A"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tcPr>
          <w:p w14:paraId="6BFAF5CA" w14:textId="77777777" w:rsidR="00706195" w:rsidRPr="00706195" w:rsidRDefault="00706195" w:rsidP="00106FD8">
            <w:pPr>
              <w:spacing w:before="1" w:line="301" w:lineRule="exact"/>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6</w:t>
            </w:r>
          </w:p>
        </w:tc>
        <w:tc>
          <w:tcPr>
            <w:tcW w:w="1532" w:type="dxa"/>
          </w:tcPr>
          <w:p w14:paraId="15B4476A"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330</w:t>
            </w:r>
          </w:p>
        </w:tc>
      </w:tr>
      <w:tr w:rsidR="00706195" w:rsidRPr="00706195" w14:paraId="6B2B70BE" w14:textId="77777777" w:rsidTr="00106FD8">
        <w:trPr>
          <w:trHeight w:val="322"/>
        </w:trPr>
        <w:tc>
          <w:tcPr>
            <w:tcW w:w="1697" w:type="dxa"/>
            <w:vMerge w:val="restart"/>
          </w:tcPr>
          <w:p w14:paraId="504E128A" w14:textId="77777777" w:rsidR="00706195" w:rsidRPr="00706195" w:rsidRDefault="00706195" w:rsidP="00106FD8">
            <w:pPr>
              <w:rPr>
                <w:rFonts w:ascii="Times New Roman" w:eastAsia="Times New Roman" w:hAnsi="Times New Roman" w:cs="Times New Roman"/>
                <w:sz w:val="26"/>
                <w:lang w:val="kk-KZ"/>
              </w:rPr>
            </w:pPr>
          </w:p>
        </w:tc>
        <w:tc>
          <w:tcPr>
            <w:tcW w:w="1561" w:type="dxa"/>
            <w:vMerge w:val="restart"/>
          </w:tcPr>
          <w:p w14:paraId="5E2A2A9F" w14:textId="77777777" w:rsidR="00706195" w:rsidRPr="00706195" w:rsidRDefault="00706195" w:rsidP="00106FD8">
            <w:pPr>
              <w:rPr>
                <w:rFonts w:ascii="Times New Roman" w:eastAsia="Times New Roman" w:hAnsi="Times New Roman" w:cs="Times New Roman"/>
                <w:sz w:val="26"/>
                <w:lang w:val="kk-KZ"/>
              </w:rPr>
            </w:pPr>
          </w:p>
        </w:tc>
        <w:tc>
          <w:tcPr>
            <w:tcW w:w="1275" w:type="dxa"/>
          </w:tcPr>
          <w:p w14:paraId="12B20495"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11</w:t>
            </w:r>
          </w:p>
        </w:tc>
        <w:tc>
          <w:tcPr>
            <w:tcW w:w="1419" w:type="dxa"/>
            <w:vMerge w:val="restart"/>
          </w:tcPr>
          <w:p w14:paraId="52669468" w14:textId="77777777" w:rsidR="00706195" w:rsidRPr="00706195" w:rsidRDefault="00706195" w:rsidP="00106FD8">
            <w:pPr>
              <w:rPr>
                <w:rFonts w:ascii="Times New Roman" w:eastAsia="Times New Roman" w:hAnsi="Times New Roman" w:cs="Times New Roman"/>
                <w:sz w:val="26"/>
                <w:lang w:val="kk-KZ"/>
              </w:rPr>
            </w:pPr>
          </w:p>
        </w:tc>
        <w:tc>
          <w:tcPr>
            <w:tcW w:w="1985" w:type="dxa"/>
            <w:vMerge w:val="restart"/>
          </w:tcPr>
          <w:p w14:paraId="4458302C" w14:textId="77777777" w:rsidR="00706195" w:rsidRPr="00706195" w:rsidRDefault="00706195" w:rsidP="00106FD8">
            <w:pPr>
              <w:rPr>
                <w:rFonts w:ascii="Times New Roman" w:eastAsia="Times New Roman" w:hAnsi="Times New Roman" w:cs="Times New Roman"/>
                <w:sz w:val="26"/>
                <w:lang w:val="kk-KZ"/>
              </w:rPr>
            </w:pPr>
          </w:p>
        </w:tc>
        <w:tc>
          <w:tcPr>
            <w:tcW w:w="1532" w:type="dxa"/>
          </w:tcPr>
          <w:p w14:paraId="063CF263"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360</w:t>
            </w:r>
          </w:p>
        </w:tc>
      </w:tr>
      <w:tr w:rsidR="00706195" w:rsidRPr="00706195" w14:paraId="67D990A0" w14:textId="77777777" w:rsidTr="00106FD8">
        <w:trPr>
          <w:trHeight w:val="321"/>
        </w:trPr>
        <w:tc>
          <w:tcPr>
            <w:tcW w:w="1697" w:type="dxa"/>
            <w:vMerge/>
            <w:tcBorders>
              <w:top w:val="nil"/>
            </w:tcBorders>
          </w:tcPr>
          <w:p w14:paraId="7C910C60"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6394B9AE"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5BA43D53"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12,2</w:t>
            </w:r>
          </w:p>
        </w:tc>
        <w:tc>
          <w:tcPr>
            <w:tcW w:w="1419" w:type="dxa"/>
            <w:vMerge/>
            <w:tcBorders>
              <w:top w:val="nil"/>
            </w:tcBorders>
          </w:tcPr>
          <w:p w14:paraId="46D16F52"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6BA87248"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383517A9"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420</w:t>
            </w:r>
          </w:p>
        </w:tc>
      </w:tr>
      <w:tr w:rsidR="00706195" w:rsidRPr="00706195" w14:paraId="10AE85B8" w14:textId="77777777" w:rsidTr="00106FD8">
        <w:trPr>
          <w:trHeight w:val="322"/>
        </w:trPr>
        <w:tc>
          <w:tcPr>
            <w:tcW w:w="1697" w:type="dxa"/>
            <w:vMerge/>
            <w:tcBorders>
              <w:top w:val="nil"/>
            </w:tcBorders>
          </w:tcPr>
          <w:p w14:paraId="208E28FD"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08C723BE"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5AB2DB7B"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14,6</w:t>
            </w:r>
          </w:p>
        </w:tc>
        <w:tc>
          <w:tcPr>
            <w:tcW w:w="1419" w:type="dxa"/>
            <w:vMerge w:val="restart"/>
          </w:tcPr>
          <w:p w14:paraId="1A9AE503" w14:textId="77777777" w:rsidR="00706195" w:rsidRPr="00706195" w:rsidRDefault="00706195" w:rsidP="00106FD8">
            <w:pPr>
              <w:spacing w:before="1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1985" w:type="dxa"/>
            <w:vMerge w:val="restart"/>
          </w:tcPr>
          <w:p w14:paraId="43506A13" w14:textId="77777777" w:rsidR="00706195" w:rsidRPr="00706195" w:rsidRDefault="00706195" w:rsidP="00106FD8">
            <w:pPr>
              <w:spacing w:before="166"/>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7</w:t>
            </w:r>
          </w:p>
        </w:tc>
        <w:tc>
          <w:tcPr>
            <w:tcW w:w="1532" w:type="dxa"/>
          </w:tcPr>
          <w:p w14:paraId="7F022767"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490</w:t>
            </w:r>
          </w:p>
        </w:tc>
      </w:tr>
      <w:tr w:rsidR="00706195" w:rsidRPr="00706195" w14:paraId="126477E8" w14:textId="77777777" w:rsidTr="00106FD8">
        <w:trPr>
          <w:trHeight w:val="322"/>
        </w:trPr>
        <w:tc>
          <w:tcPr>
            <w:tcW w:w="1697" w:type="dxa"/>
            <w:vMerge/>
            <w:tcBorders>
              <w:top w:val="nil"/>
            </w:tcBorders>
          </w:tcPr>
          <w:p w14:paraId="124C9B85"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1FF6EF39"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5F441022"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16</w:t>
            </w:r>
          </w:p>
        </w:tc>
        <w:tc>
          <w:tcPr>
            <w:tcW w:w="1419" w:type="dxa"/>
            <w:vMerge/>
            <w:tcBorders>
              <w:top w:val="nil"/>
            </w:tcBorders>
          </w:tcPr>
          <w:p w14:paraId="512BCB8E"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182CF34F"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0F7EE6AF"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550</w:t>
            </w:r>
          </w:p>
        </w:tc>
      </w:tr>
      <w:tr w:rsidR="00706195" w:rsidRPr="00706195" w14:paraId="2FAD8A1C" w14:textId="77777777" w:rsidTr="00106FD8">
        <w:trPr>
          <w:trHeight w:val="321"/>
        </w:trPr>
        <w:tc>
          <w:tcPr>
            <w:tcW w:w="1697" w:type="dxa"/>
            <w:vMerge w:val="restart"/>
          </w:tcPr>
          <w:p w14:paraId="3358B8D4" w14:textId="77777777" w:rsidR="00706195" w:rsidRPr="00706195" w:rsidRDefault="00706195" w:rsidP="00106FD8">
            <w:pPr>
              <w:spacing w:before="16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УАТех</w:t>
            </w:r>
          </w:p>
        </w:tc>
        <w:tc>
          <w:tcPr>
            <w:tcW w:w="1561" w:type="dxa"/>
            <w:vMerge w:val="restart"/>
          </w:tcPr>
          <w:p w14:paraId="6DB763AC" w14:textId="77777777" w:rsidR="00706195" w:rsidRPr="00706195" w:rsidRDefault="00706195" w:rsidP="00106FD8">
            <w:pPr>
              <w:spacing w:before="16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Партнер</w:t>
            </w:r>
          </w:p>
        </w:tc>
        <w:tc>
          <w:tcPr>
            <w:tcW w:w="1275" w:type="dxa"/>
          </w:tcPr>
          <w:p w14:paraId="2F77A257" w14:textId="77777777" w:rsidR="00706195" w:rsidRPr="00706195" w:rsidRDefault="00706195" w:rsidP="00106FD8">
            <w:pPr>
              <w:spacing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7,5</w:t>
            </w:r>
          </w:p>
        </w:tc>
        <w:tc>
          <w:tcPr>
            <w:tcW w:w="1419" w:type="dxa"/>
            <w:vMerge w:val="restart"/>
          </w:tcPr>
          <w:p w14:paraId="1B9BA9F7" w14:textId="77777777" w:rsidR="00706195" w:rsidRPr="00706195" w:rsidRDefault="00706195" w:rsidP="00106FD8">
            <w:pPr>
              <w:spacing w:before="1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1985" w:type="dxa"/>
            <w:vMerge w:val="restart"/>
          </w:tcPr>
          <w:p w14:paraId="3DD431B6" w14:textId="77777777" w:rsidR="00706195" w:rsidRPr="00706195" w:rsidRDefault="00706195" w:rsidP="00106FD8">
            <w:pPr>
              <w:spacing w:before="166"/>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1532" w:type="dxa"/>
          </w:tcPr>
          <w:p w14:paraId="1083E9D0"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230</w:t>
            </w:r>
          </w:p>
        </w:tc>
      </w:tr>
      <w:tr w:rsidR="00706195" w:rsidRPr="00706195" w14:paraId="312D1F34" w14:textId="77777777" w:rsidTr="00106FD8">
        <w:trPr>
          <w:trHeight w:val="322"/>
        </w:trPr>
        <w:tc>
          <w:tcPr>
            <w:tcW w:w="1697" w:type="dxa"/>
            <w:vMerge/>
            <w:tcBorders>
              <w:top w:val="nil"/>
            </w:tcBorders>
          </w:tcPr>
          <w:p w14:paraId="2F981AD5"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794A1BDE"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2B1C0039" w14:textId="77777777" w:rsidR="00706195" w:rsidRPr="00706195" w:rsidRDefault="00706195" w:rsidP="00106FD8">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8,5</w:t>
            </w:r>
          </w:p>
        </w:tc>
        <w:tc>
          <w:tcPr>
            <w:tcW w:w="1419" w:type="dxa"/>
            <w:vMerge/>
            <w:tcBorders>
              <w:top w:val="nil"/>
            </w:tcBorders>
          </w:tcPr>
          <w:p w14:paraId="6C4145D3"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1F20958F"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401643A0"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280</w:t>
            </w:r>
          </w:p>
        </w:tc>
      </w:tr>
      <w:tr w:rsidR="00706195" w:rsidRPr="00706195" w14:paraId="15BF90A5" w14:textId="77777777" w:rsidTr="00106FD8">
        <w:trPr>
          <w:trHeight w:val="322"/>
        </w:trPr>
        <w:tc>
          <w:tcPr>
            <w:tcW w:w="1697" w:type="dxa"/>
            <w:vMerge w:val="restart"/>
          </w:tcPr>
          <w:p w14:paraId="2B12CBB5" w14:textId="77777777" w:rsidR="00706195" w:rsidRPr="00706195" w:rsidRDefault="00706195" w:rsidP="00106FD8">
            <w:pPr>
              <w:spacing w:before="176"/>
              <w:rPr>
                <w:rFonts w:ascii="Times New Roman" w:eastAsia="Times New Roman" w:hAnsi="Times New Roman" w:cs="Times New Roman"/>
                <w:sz w:val="28"/>
                <w:lang w:val="kk-KZ"/>
              </w:rPr>
            </w:pPr>
          </w:p>
          <w:p w14:paraId="0B1DB2FA" w14:textId="77777777" w:rsidR="00706195" w:rsidRPr="00706195" w:rsidRDefault="00706195" w:rsidP="00106FD8">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Джон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5"/>
                <w:sz w:val="28"/>
                <w:lang w:val="kk-KZ"/>
              </w:rPr>
              <w:t>Дир</w:t>
            </w:r>
          </w:p>
        </w:tc>
        <w:tc>
          <w:tcPr>
            <w:tcW w:w="1561" w:type="dxa"/>
            <w:vMerge w:val="restart"/>
          </w:tcPr>
          <w:p w14:paraId="0D67DA98" w14:textId="77777777" w:rsidR="00706195" w:rsidRPr="00706195" w:rsidRDefault="00706195" w:rsidP="00106FD8">
            <w:pPr>
              <w:spacing w:before="176"/>
              <w:rPr>
                <w:rFonts w:ascii="Times New Roman" w:eastAsia="Times New Roman" w:hAnsi="Times New Roman" w:cs="Times New Roman"/>
                <w:sz w:val="28"/>
                <w:lang w:val="kk-KZ"/>
              </w:rPr>
            </w:pPr>
          </w:p>
          <w:p w14:paraId="6439AE6A" w14:textId="77777777" w:rsidR="00706195" w:rsidRPr="00706195" w:rsidRDefault="00706195" w:rsidP="00106FD8">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1830/1835</w:t>
            </w:r>
          </w:p>
        </w:tc>
        <w:tc>
          <w:tcPr>
            <w:tcW w:w="1275" w:type="dxa"/>
          </w:tcPr>
          <w:p w14:paraId="13E5175D"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10,4</w:t>
            </w:r>
          </w:p>
        </w:tc>
        <w:tc>
          <w:tcPr>
            <w:tcW w:w="1419" w:type="dxa"/>
            <w:vMerge w:val="restart"/>
          </w:tcPr>
          <w:p w14:paraId="56BE121E" w14:textId="77777777" w:rsidR="00706195" w:rsidRPr="00706195" w:rsidRDefault="00706195" w:rsidP="00106FD8">
            <w:pPr>
              <w:spacing w:before="1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1985" w:type="dxa"/>
            <w:vMerge w:val="restart"/>
          </w:tcPr>
          <w:p w14:paraId="54C9DFBD" w14:textId="77777777" w:rsidR="00706195" w:rsidRPr="00706195" w:rsidRDefault="00706195" w:rsidP="00106FD8">
            <w:pPr>
              <w:spacing w:before="166"/>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6</w:t>
            </w:r>
          </w:p>
        </w:tc>
        <w:tc>
          <w:tcPr>
            <w:tcW w:w="1532" w:type="dxa"/>
          </w:tcPr>
          <w:p w14:paraId="5F994381"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350</w:t>
            </w:r>
          </w:p>
        </w:tc>
      </w:tr>
      <w:tr w:rsidR="00706195" w:rsidRPr="00706195" w14:paraId="43C67797" w14:textId="77777777" w:rsidTr="00106FD8">
        <w:trPr>
          <w:trHeight w:val="321"/>
        </w:trPr>
        <w:tc>
          <w:tcPr>
            <w:tcW w:w="1697" w:type="dxa"/>
            <w:vMerge/>
            <w:tcBorders>
              <w:top w:val="nil"/>
            </w:tcBorders>
          </w:tcPr>
          <w:p w14:paraId="711CC92E"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785ECF3C"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684135CB"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12,5</w:t>
            </w:r>
          </w:p>
        </w:tc>
        <w:tc>
          <w:tcPr>
            <w:tcW w:w="1419" w:type="dxa"/>
            <w:vMerge/>
            <w:tcBorders>
              <w:top w:val="nil"/>
            </w:tcBorders>
          </w:tcPr>
          <w:p w14:paraId="28B99679"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72CE5EBF"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7215A777"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430</w:t>
            </w:r>
          </w:p>
        </w:tc>
      </w:tr>
      <w:tr w:rsidR="00706195" w:rsidRPr="00706195" w14:paraId="0B38E29D" w14:textId="77777777" w:rsidTr="00106FD8">
        <w:trPr>
          <w:trHeight w:val="322"/>
        </w:trPr>
        <w:tc>
          <w:tcPr>
            <w:tcW w:w="1697" w:type="dxa"/>
            <w:vMerge/>
            <w:tcBorders>
              <w:top w:val="nil"/>
            </w:tcBorders>
          </w:tcPr>
          <w:p w14:paraId="2FE6C355"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42E067CC"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35FAE7BC"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15,2</w:t>
            </w:r>
          </w:p>
        </w:tc>
        <w:tc>
          <w:tcPr>
            <w:tcW w:w="1419" w:type="dxa"/>
            <w:vMerge w:val="restart"/>
          </w:tcPr>
          <w:p w14:paraId="7598DCFA" w14:textId="77777777" w:rsidR="00706195" w:rsidRPr="00706195" w:rsidRDefault="00706195" w:rsidP="00106FD8">
            <w:pPr>
              <w:spacing w:before="1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1985" w:type="dxa"/>
            <w:vMerge w:val="restart"/>
          </w:tcPr>
          <w:p w14:paraId="0462602E" w14:textId="77777777" w:rsidR="00706195" w:rsidRPr="00706195" w:rsidRDefault="00706195" w:rsidP="00106FD8">
            <w:pPr>
              <w:spacing w:before="166"/>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7</w:t>
            </w:r>
          </w:p>
        </w:tc>
        <w:tc>
          <w:tcPr>
            <w:tcW w:w="1532" w:type="dxa"/>
          </w:tcPr>
          <w:p w14:paraId="4D1073D7"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530</w:t>
            </w:r>
          </w:p>
        </w:tc>
      </w:tr>
      <w:tr w:rsidR="00706195" w:rsidRPr="00706195" w14:paraId="5E72CA56" w14:textId="77777777" w:rsidTr="00106FD8">
        <w:trPr>
          <w:trHeight w:val="321"/>
        </w:trPr>
        <w:tc>
          <w:tcPr>
            <w:tcW w:w="1697" w:type="dxa"/>
            <w:vMerge/>
            <w:tcBorders>
              <w:top w:val="nil"/>
            </w:tcBorders>
          </w:tcPr>
          <w:p w14:paraId="205A5CE8"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45AAE8C7"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48B0F27C"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18,6</w:t>
            </w:r>
          </w:p>
        </w:tc>
        <w:tc>
          <w:tcPr>
            <w:tcW w:w="1419" w:type="dxa"/>
            <w:vMerge/>
            <w:tcBorders>
              <w:top w:val="nil"/>
            </w:tcBorders>
          </w:tcPr>
          <w:p w14:paraId="475350DE"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62523BF9"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07D3ABCF"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650</w:t>
            </w:r>
          </w:p>
        </w:tc>
      </w:tr>
      <w:tr w:rsidR="00706195" w:rsidRPr="00706195" w14:paraId="20F19E6C" w14:textId="77777777" w:rsidTr="00106FD8">
        <w:trPr>
          <w:trHeight w:val="322"/>
        </w:trPr>
        <w:tc>
          <w:tcPr>
            <w:tcW w:w="1697" w:type="dxa"/>
            <w:vMerge w:val="restart"/>
          </w:tcPr>
          <w:p w14:paraId="74C93089" w14:textId="77777777" w:rsidR="00706195" w:rsidRPr="00706195" w:rsidRDefault="00706195" w:rsidP="00106FD8">
            <w:pPr>
              <w:spacing w:before="177"/>
              <w:rPr>
                <w:rFonts w:ascii="Times New Roman" w:eastAsia="Times New Roman" w:hAnsi="Times New Roman" w:cs="Times New Roman"/>
                <w:sz w:val="28"/>
                <w:lang w:val="kk-KZ"/>
              </w:rPr>
            </w:pPr>
          </w:p>
          <w:p w14:paraId="6557FC2A" w14:textId="77777777" w:rsidR="00706195" w:rsidRPr="00706195" w:rsidRDefault="00706195" w:rsidP="00106FD8">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Моррис</w:t>
            </w:r>
          </w:p>
        </w:tc>
        <w:tc>
          <w:tcPr>
            <w:tcW w:w="1561" w:type="dxa"/>
            <w:vMerge w:val="restart"/>
          </w:tcPr>
          <w:p w14:paraId="7B71D5F5" w14:textId="77777777" w:rsidR="00706195" w:rsidRPr="00706195" w:rsidRDefault="00706195" w:rsidP="00106FD8">
            <w:pPr>
              <w:spacing w:before="177"/>
              <w:rPr>
                <w:rFonts w:ascii="Times New Roman" w:eastAsia="Times New Roman" w:hAnsi="Times New Roman" w:cs="Times New Roman"/>
                <w:sz w:val="28"/>
                <w:lang w:val="kk-KZ"/>
              </w:rPr>
            </w:pPr>
          </w:p>
          <w:p w14:paraId="592A1E20" w14:textId="77777777" w:rsidR="00706195" w:rsidRPr="00706195" w:rsidRDefault="00706195" w:rsidP="00106FD8">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Максим</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5"/>
                <w:sz w:val="28"/>
                <w:lang w:val="kk-KZ"/>
              </w:rPr>
              <w:t>II</w:t>
            </w:r>
          </w:p>
        </w:tc>
        <w:tc>
          <w:tcPr>
            <w:tcW w:w="1275" w:type="dxa"/>
          </w:tcPr>
          <w:p w14:paraId="3FD290DC" w14:textId="77777777" w:rsidR="00706195" w:rsidRPr="00706195" w:rsidRDefault="00706195" w:rsidP="00106FD8">
            <w:pPr>
              <w:spacing w:before="1"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10,36</w:t>
            </w:r>
          </w:p>
        </w:tc>
        <w:tc>
          <w:tcPr>
            <w:tcW w:w="1419" w:type="dxa"/>
            <w:vMerge w:val="restart"/>
          </w:tcPr>
          <w:p w14:paraId="0C0C1C98" w14:textId="77777777" w:rsidR="00706195" w:rsidRPr="00706195" w:rsidRDefault="00706195" w:rsidP="00106FD8">
            <w:pPr>
              <w:spacing w:before="1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1985" w:type="dxa"/>
            <w:vMerge w:val="restart"/>
          </w:tcPr>
          <w:p w14:paraId="47B1B06F" w14:textId="77777777" w:rsidR="00706195" w:rsidRPr="00706195" w:rsidRDefault="00706195" w:rsidP="00106FD8">
            <w:pPr>
              <w:spacing w:before="166"/>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6</w:t>
            </w:r>
          </w:p>
        </w:tc>
        <w:tc>
          <w:tcPr>
            <w:tcW w:w="1532" w:type="dxa"/>
          </w:tcPr>
          <w:p w14:paraId="06CA7B87"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350</w:t>
            </w:r>
          </w:p>
        </w:tc>
      </w:tr>
      <w:tr w:rsidR="00706195" w:rsidRPr="00706195" w14:paraId="383DF6B5" w14:textId="77777777" w:rsidTr="00106FD8">
        <w:trPr>
          <w:trHeight w:val="322"/>
        </w:trPr>
        <w:tc>
          <w:tcPr>
            <w:tcW w:w="1697" w:type="dxa"/>
            <w:vMerge/>
            <w:tcBorders>
              <w:top w:val="nil"/>
            </w:tcBorders>
          </w:tcPr>
          <w:p w14:paraId="7057476F"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5F5C61FC"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7627F9B4" w14:textId="77777777" w:rsidR="00706195" w:rsidRPr="00706195" w:rsidRDefault="00706195" w:rsidP="00106FD8">
            <w:pPr>
              <w:spacing w:line="302"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11,89</w:t>
            </w:r>
          </w:p>
        </w:tc>
        <w:tc>
          <w:tcPr>
            <w:tcW w:w="1419" w:type="dxa"/>
            <w:vMerge/>
            <w:tcBorders>
              <w:top w:val="nil"/>
            </w:tcBorders>
          </w:tcPr>
          <w:p w14:paraId="76A36393"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753001E6"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4DC5CC5D" w14:textId="77777777" w:rsidR="00706195" w:rsidRPr="00706195" w:rsidRDefault="00706195" w:rsidP="00106FD8">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410</w:t>
            </w:r>
          </w:p>
        </w:tc>
      </w:tr>
      <w:tr w:rsidR="00706195" w:rsidRPr="00706195" w14:paraId="491CCFE4" w14:textId="77777777" w:rsidTr="00106FD8">
        <w:trPr>
          <w:trHeight w:val="321"/>
        </w:trPr>
        <w:tc>
          <w:tcPr>
            <w:tcW w:w="1697" w:type="dxa"/>
            <w:vMerge/>
            <w:tcBorders>
              <w:top w:val="nil"/>
            </w:tcBorders>
          </w:tcPr>
          <w:p w14:paraId="3C2E5F50"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5A0B4692"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7D9F25F4" w14:textId="77777777" w:rsidR="00706195" w:rsidRPr="00706195" w:rsidRDefault="00706195" w:rsidP="00106FD8">
            <w:pPr>
              <w:spacing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14,94</w:t>
            </w:r>
          </w:p>
        </w:tc>
        <w:tc>
          <w:tcPr>
            <w:tcW w:w="1419" w:type="dxa"/>
            <w:vMerge w:val="restart"/>
          </w:tcPr>
          <w:p w14:paraId="5D7FF674" w14:textId="77777777" w:rsidR="00706195" w:rsidRPr="00706195" w:rsidRDefault="00706195" w:rsidP="00106FD8">
            <w:pPr>
              <w:spacing w:before="16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1985" w:type="dxa"/>
            <w:vMerge w:val="restart"/>
          </w:tcPr>
          <w:p w14:paraId="111EA0E0" w14:textId="77777777" w:rsidR="00706195" w:rsidRPr="00706195" w:rsidRDefault="00706195" w:rsidP="00106FD8">
            <w:pPr>
              <w:spacing w:before="165"/>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7</w:t>
            </w:r>
          </w:p>
        </w:tc>
        <w:tc>
          <w:tcPr>
            <w:tcW w:w="1532" w:type="dxa"/>
          </w:tcPr>
          <w:p w14:paraId="5F0E77F5" w14:textId="77777777" w:rsidR="00706195" w:rsidRPr="00706195" w:rsidRDefault="00706195" w:rsidP="00106FD8">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520</w:t>
            </w:r>
          </w:p>
        </w:tc>
      </w:tr>
      <w:tr w:rsidR="00706195" w:rsidRPr="00706195" w14:paraId="1C26BF37" w14:textId="77777777" w:rsidTr="00106FD8">
        <w:trPr>
          <w:trHeight w:val="322"/>
        </w:trPr>
        <w:tc>
          <w:tcPr>
            <w:tcW w:w="1697" w:type="dxa"/>
            <w:vMerge/>
            <w:tcBorders>
              <w:top w:val="nil"/>
            </w:tcBorders>
          </w:tcPr>
          <w:p w14:paraId="71602828" w14:textId="77777777" w:rsidR="00706195" w:rsidRPr="00706195" w:rsidRDefault="00706195" w:rsidP="00106FD8">
            <w:pPr>
              <w:rPr>
                <w:rFonts w:ascii="Times New Roman" w:eastAsia="Times New Roman" w:hAnsi="Times New Roman" w:cs="Times New Roman"/>
                <w:sz w:val="2"/>
                <w:szCs w:val="2"/>
                <w:lang w:val="kk-KZ"/>
              </w:rPr>
            </w:pPr>
          </w:p>
        </w:tc>
        <w:tc>
          <w:tcPr>
            <w:tcW w:w="1561" w:type="dxa"/>
            <w:vMerge/>
            <w:tcBorders>
              <w:top w:val="nil"/>
            </w:tcBorders>
          </w:tcPr>
          <w:p w14:paraId="10F16791" w14:textId="77777777" w:rsidR="00706195" w:rsidRPr="00706195" w:rsidRDefault="00706195" w:rsidP="00106FD8">
            <w:pPr>
              <w:rPr>
                <w:rFonts w:ascii="Times New Roman" w:eastAsia="Times New Roman" w:hAnsi="Times New Roman" w:cs="Times New Roman"/>
                <w:sz w:val="2"/>
                <w:szCs w:val="2"/>
                <w:lang w:val="kk-KZ"/>
              </w:rPr>
            </w:pPr>
          </w:p>
        </w:tc>
        <w:tc>
          <w:tcPr>
            <w:tcW w:w="1275" w:type="dxa"/>
          </w:tcPr>
          <w:p w14:paraId="181EE1D9" w14:textId="77777777" w:rsidR="00706195" w:rsidRPr="00706195" w:rsidRDefault="00706195" w:rsidP="00106FD8">
            <w:pPr>
              <w:spacing w:before="1"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18,29</w:t>
            </w:r>
          </w:p>
        </w:tc>
        <w:tc>
          <w:tcPr>
            <w:tcW w:w="1419" w:type="dxa"/>
            <w:vMerge/>
            <w:tcBorders>
              <w:top w:val="nil"/>
            </w:tcBorders>
          </w:tcPr>
          <w:p w14:paraId="73CAEFD6" w14:textId="77777777" w:rsidR="00706195" w:rsidRPr="00706195" w:rsidRDefault="00706195" w:rsidP="00106FD8">
            <w:pPr>
              <w:rPr>
                <w:rFonts w:ascii="Times New Roman" w:eastAsia="Times New Roman" w:hAnsi="Times New Roman" w:cs="Times New Roman"/>
                <w:sz w:val="2"/>
                <w:szCs w:val="2"/>
                <w:lang w:val="kk-KZ"/>
              </w:rPr>
            </w:pPr>
          </w:p>
        </w:tc>
        <w:tc>
          <w:tcPr>
            <w:tcW w:w="1985" w:type="dxa"/>
            <w:vMerge/>
            <w:tcBorders>
              <w:top w:val="nil"/>
            </w:tcBorders>
          </w:tcPr>
          <w:p w14:paraId="4B5FD2D0" w14:textId="77777777" w:rsidR="00706195" w:rsidRPr="00706195" w:rsidRDefault="00706195" w:rsidP="00106FD8">
            <w:pPr>
              <w:rPr>
                <w:rFonts w:ascii="Times New Roman" w:eastAsia="Times New Roman" w:hAnsi="Times New Roman" w:cs="Times New Roman"/>
                <w:sz w:val="2"/>
                <w:szCs w:val="2"/>
                <w:lang w:val="kk-KZ"/>
              </w:rPr>
            </w:pPr>
          </w:p>
        </w:tc>
        <w:tc>
          <w:tcPr>
            <w:tcW w:w="1532" w:type="dxa"/>
          </w:tcPr>
          <w:p w14:paraId="362748F5" w14:textId="77777777" w:rsidR="00706195" w:rsidRPr="00706195" w:rsidRDefault="00706195" w:rsidP="00106FD8">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640</w:t>
            </w:r>
          </w:p>
        </w:tc>
      </w:tr>
    </w:tbl>
    <w:p w14:paraId="15825D27" w14:textId="77777777" w:rsidR="00706195" w:rsidRPr="00706195" w:rsidRDefault="00706195" w:rsidP="00706195">
      <w:pPr>
        <w:widowControl w:val="0"/>
        <w:autoSpaceDE w:val="0"/>
        <w:autoSpaceDN w:val="0"/>
        <w:spacing w:before="21" w:after="0" w:line="240" w:lineRule="auto"/>
        <w:ind w:firstLine="709"/>
        <w:rPr>
          <w:rFonts w:ascii="Times New Roman" w:eastAsia="Times New Roman" w:hAnsi="Times New Roman" w:cs="Times New Roman"/>
          <w:sz w:val="28"/>
          <w:szCs w:val="28"/>
          <w:lang w:val="kk-KZ"/>
        </w:rPr>
      </w:pPr>
    </w:p>
    <w:p w14:paraId="453C4F2D"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1.1-кестені талдау негізінде келесі қорытындылар жасауға болады: секциялар саны мен трактордың тарту санаты кең алымды сепкіштің алым еніне тәуелді. 3-секциялы нұсқада алым ені 6-дан 12,5 м-ге дейін, ал 5-секциялы нұсқада 14,5-тен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18,5</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м-ге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дейін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өзгереді.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Орталық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секцияның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алым</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ені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бүкіл</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сепкіштің алым еніне қарамастан бірдей мәнге ие. Бүкіл сепкіштің алым ені бүйірлік секциялардың алым енін бірдей мөлшерге өзгерту арқылы өзгертіледі[36].</w:t>
      </w:r>
    </w:p>
    <w:p w14:paraId="35B6390E" w14:textId="77777777" w:rsidR="00706195" w:rsidRPr="00706195" w:rsidRDefault="00706195" w:rsidP="00706195">
      <w:pPr>
        <w:widowControl w:val="0"/>
        <w:autoSpaceDE w:val="0"/>
        <w:autoSpaceDN w:val="0"/>
        <w:spacing w:after="0" w:line="240" w:lineRule="auto"/>
        <w:ind w:right="137"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 секциялы сепкіштерде алым еніне байланысты 4,5 және 6-санатты тракторлар, ал 5 секциялы сепкіштерде 7-санатты тракторлар қажет. Алым енінің әрбір 1 м-не шамамен 28–35 ат күші қажет [36].</w:t>
      </w:r>
    </w:p>
    <w:p w14:paraId="2AB7A168"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61B7EC05" w14:textId="77777777" w:rsidR="00706195" w:rsidRPr="00706195" w:rsidRDefault="00706195" w:rsidP="00706195">
      <w:pPr>
        <w:widowControl w:val="0"/>
        <w:numPr>
          <w:ilvl w:val="1"/>
          <w:numId w:val="31"/>
        </w:numPr>
        <w:tabs>
          <w:tab w:val="left" w:pos="1557"/>
        </w:tabs>
        <w:autoSpaceDE w:val="0"/>
        <w:autoSpaceDN w:val="0"/>
        <w:spacing w:after="0" w:line="240" w:lineRule="auto"/>
        <w:ind w:left="0" w:right="146"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 алымды сепкіш жұмыс органдары мен сіңіргіштерінің тозу себептері</w:t>
      </w:r>
    </w:p>
    <w:p w14:paraId="67E66277"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Топырақты өңдеу, дәнді дақыл себу және отырғызу машиналарының </w:t>
      </w:r>
      <w:r w:rsidRPr="00706195">
        <w:rPr>
          <w:rFonts w:ascii="Times New Roman" w:eastAsia="Times New Roman" w:hAnsi="Times New Roman" w:cs="Times New Roman"/>
          <w:spacing w:val="-2"/>
          <w:sz w:val="28"/>
          <w:szCs w:val="28"/>
          <w:lang w:val="kk-KZ"/>
        </w:rPr>
        <w:t>жұмыс</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органдары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қарқынды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абразивті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тозу</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жағдайында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жұмыс</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істейді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 xml:space="preserve">[53-59]. </w:t>
      </w:r>
      <w:r w:rsidRPr="00706195">
        <w:rPr>
          <w:rFonts w:ascii="Times New Roman" w:eastAsia="Times New Roman" w:hAnsi="Times New Roman" w:cs="Times New Roman"/>
          <w:sz w:val="28"/>
          <w:szCs w:val="28"/>
          <w:lang w:val="kk-KZ"/>
        </w:rPr>
        <w:t>Жұмыс органдарының қызмет ету мерзімі негізінен олардың тозуға төзімділігіне байланысты. Тозу артқан сайын жұмыс органдары жұмыс тереңдігінің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салыстырмалы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тепе-теңсіздігі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артады,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машинаның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тарту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кедергісі жоғарылайды</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нәтижесінде</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отын</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шығыны</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көбейеді.</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Дала</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сынақтарының барлық кезеңдерінде жұмыс органдарының бөлшектері тозады және орнатылған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тереңдігі</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үнемі</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өзгеріп</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отырады.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Өңделетін</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аудан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(га)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мен топырақ түріне байланысты тозу көрсеткіштері массасы мен геометриялық пішіні бойынша әртүрлі болады [53,60,61]. Көптеген бөлшектерде тозу 2–3 мм-ге дейін жетеді (сурет 1.10), ал кейбір жағдайларда пішінінің деформациясына әкеледі [62].</w:t>
      </w:r>
    </w:p>
    <w:tbl>
      <w:tblPr>
        <w:tblStyle w:val="TableNormal1"/>
        <w:tblW w:w="0" w:type="auto"/>
        <w:tblInd w:w="629" w:type="dxa"/>
        <w:tblLayout w:type="fixed"/>
        <w:tblLook w:val="01E0" w:firstRow="1" w:lastRow="1" w:firstColumn="1" w:lastColumn="1" w:noHBand="0" w:noVBand="0"/>
      </w:tblPr>
      <w:tblGrid>
        <w:gridCol w:w="4115"/>
        <w:gridCol w:w="4849"/>
      </w:tblGrid>
      <w:tr w:rsidR="00706195" w:rsidRPr="00706195" w14:paraId="304961F8" w14:textId="77777777" w:rsidTr="00106FD8">
        <w:trPr>
          <w:trHeight w:val="2732"/>
        </w:trPr>
        <w:tc>
          <w:tcPr>
            <w:tcW w:w="4115" w:type="dxa"/>
          </w:tcPr>
          <w:p w14:paraId="504B9115" w14:textId="77777777" w:rsidR="00706195" w:rsidRPr="00706195" w:rsidRDefault="00706195" w:rsidP="00706195">
            <w:pPr>
              <w:spacing w:before="7"/>
              <w:ind w:firstLine="709"/>
              <w:rPr>
                <w:rFonts w:ascii="Times New Roman" w:eastAsia="Times New Roman" w:hAnsi="Times New Roman" w:cs="Times New Roman"/>
                <w:sz w:val="9"/>
                <w:lang w:val="kk-KZ"/>
              </w:rPr>
            </w:pPr>
          </w:p>
          <w:p w14:paraId="7E09BA8D" w14:textId="77777777" w:rsidR="00706195" w:rsidRPr="00706195" w:rsidRDefault="00706195" w:rsidP="00157DCD">
            <w:pPr>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6331FA4B" wp14:editId="0F5BFD78">
                  <wp:extent cx="2323243" cy="1546669"/>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2323243" cy="1546669"/>
                          </a:xfrm>
                          <a:prstGeom prst="rect">
                            <a:avLst/>
                          </a:prstGeom>
                        </pic:spPr>
                      </pic:pic>
                    </a:graphicData>
                  </a:graphic>
                </wp:inline>
              </w:drawing>
            </w:r>
          </w:p>
        </w:tc>
        <w:tc>
          <w:tcPr>
            <w:tcW w:w="4849" w:type="dxa"/>
          </w:tcPr>
          <w:p w14:paraId="5646B0F4" w14:textId="77777777" w:rsidR="00706195" w:rsidRPr="00706195" w:rsidRDefault="00706195" w:rsidP="00706195">
            <w:pPr>
              <w:ind w:firstLine="709"/>
              <w:rPr>
                <w:rFonts w:ascii="Times New Roman" w:eastAsia="Times New Roman" w:hAnsi="Times New Roman" w:cs="Times New Roman"/>
                <w:sz w:val="20"/>
                <w:lang w:val="kk-KZ"/>
              </w:rPr>
            </w:pPr>
          </w:p>
          <w:p w14:paraId="70FF52AF" w14:textId="77777777" w:rsidR="00706195" w:rsidRPr="00706195" w:rsidRDefault="00706195" w:rsidP="00706195">
            <w:pPr>
              <w:spacing w:before="111"/>
              <w:ind w:firstLine="709"/>
              <w:rPr>
                <w:rFonts w:ascii="Times New Roman" w:eastAsia="Times New Roman" w:hAnsi="Times New Roman" w:cs="Times New Roman"/>
                <w:sz w:val="20"/>
                <w:lang w:val="kk-KZ"/>
              </w:rPr>
            </w:pPr>
          </w:p>
          <w:p w14:paraId="0E13FFCF" w14:textId="77777777" w:rsidR="00706195" w:rsidRPr="00706195" w:rsidRDefault="00706195" w:rsidP="00157DCD">
            <w:pPr>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57179F7C" wp14:editId="404E4F68">
                  <wp:extent cx="2310937" cy="101422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2310937" cy="1014222"/>
                          </a:xfrm>
                          <a:prstGeom prst="rect">
                            <a:avLst/>
                          </a:prstGeom>
                        </pic:spPr>
                      </pic:pic>
                    </a:graphicData>
                  </a:graphic>
                </wp:inline>
              </w:drawing>
            </w:r>
          </w:p>
        </w:tc>
      </w:tr>
      <w:tr w:rsidR="00706195" w:rsidRPr="00706195" w14:paraId="57DC7F03" w14:textId="77777777" w:rsidTr="00106FD8">
        <w:trPr>
          <w:trHeight w:val="320"/>
        </w:trPr>
        <w:tc>
          <w:tcPr>
            <w:tcW w:w="4115" w:type="dxa"/>
          </w:tcPr>
          <w:p w14:paraId="0A4042A9" w14:textId="77777777" w:rsidR="00706195" w:rsidRPr="00706195" w:rsidRDefault="00706195" w:rsidP="00706195">
            <w:pPr>
              <w:spacing w:line="300"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жебе</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тәріздес</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pacing w:val="-4"/>
                <w:sz w:val="28"/>
                <w:lang w:val="kk-KZ"/>
              </w:rPr>
              <w:t>табан</w:t>
            </w:r>
          </w:p>
        </w:tc>
        <w:tc>
          <w:tcPr>
            <w:tcW w:w="4849" w:type="dxa"/>
          </w:tcPr>
          <w:p w14:paraId="5E49FF85" w14:textId="77777777" w:rsidR="00706195" w:rsidRPr="00706195" w:rsidRDefault="00706195" w:rsidP="00706195">
            <w:pPr>
              <w:spacing w:line="300" w:lineRule="exact"/>
              <w:ind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ә</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түрен</w:t>
            </w:r>
          </w:p>
        </w:tc>
      </w:tr>
    </w:tbl>
    <w:p w14:paraId="123D1F67" w14:textId="77777777" w:rsidR="00157DCD" w:rsidRDefault="00706195" w:rsidP="00157DCD">
      <w:pPr>
        <w:widowControl w:val="0"/>
        <w:autoSpaceDE w:val="0"/>
        <w:autoSpaceDN w:val="0"/>
        <w:spacing w:before="20" w:after="0" w:line="640" w:lineRule="atLeast"/>
        <w:ind w:right="140"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1.10 – Абразивті тозуға ұшыраған жұмыс органдары</w:t>
      </w:r>
    </w:p>
    <w:p w14:paraId="4623C36D" w14:textId="77777777" w:rsidR="00157DCD" w:rsidRDefault="00157DCD" w:rsidP="00157DCD">
      <w:pPr>
        <w:widowControl w:val="0"/>
        <w:autoSpaceDE w:val="0"/>
        <w:autoSpaceDN w:val="0"/>
        <w:spacing w:before="20" w:after="0" w:line="240" w:lineRule="auto"/>
        <w:ind w:right="140" w:firstLine="709"/>
        <w:jc w:val="both"/>
        <w:rPr>
          <w:rFonts w:ascii="Times New Roman" w:eastAsia="Times New Roman" w:hAnsi="Times New Roman" w:cs="Times New Roman"/>
          <w:sz w:val="28"/>
          <w:szCs w:val="28"/>
          <w:lang w:val="kk-KZ"/>
        </w:rPr>
      </w:pPr>
    </w:p>
    <w:p w14:paraId="6EBCD44E" w14:textId="2BA3CE08" w:rsidR="00706195" w:rsidRPr="00706195" w:rsidRDefault="00706195" w:rsidP="00157DCD">
      <w:pPr>
        <w:widowControl w:val="0"/>
        <w:autoSpaceDE w:val="0"/>
        <w:autoSpaceDN w:val="0"/>
        <w:spacing w:before="20"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Абразивті</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ұшыраған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органдарының</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жүздерінің</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pacing w:val="-2"/>
          <w:sz w:val="28"/>
          <w:szCs w:val="28"/>
          <w:lang w:val="kk-KZ"/>
        </w:rPr>
        <w:t>өткірлігі</w:t>
      </w:r>
      <w:r w:rsidR="00157DCD">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 xml:space="preserve">жойылып, тарту кедергесі артады. Ол отын шығының 15-20%-ға ұлғайтады </w:t>
      </w:r>
      <w:r w:rsidRPr="00706195">
        <w:rPr>
          <w:rFonts w:ascii="Times New Roman" w:eastAsia="Times New Roman" w:hAnsi="Times New Roman" w:cs="Times New Roman"/>
          <w:spacing w:val="-2"/>
          <w:sz w:val="28"/>
          <w:szCs w:val="28"/>
          <w:lang w:val="kk-KZ"/>
        </w:rPr>
        <w:t>[53,63].</w:t>
      </w:r>
    </w:p>
    <w:p w14:paraId="5D29991D"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Топырақтың технологиялық қасиеттері ауылшаруашылық машиналарының жұмыс органдарының тозуына айтарлықтай әсер етеді. Оларға: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ылғалдылығы,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қаттылығы,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абразивтілігі,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үйкелісі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және жабысқақтығы жатады.</w:t>
      </w:r>
    </w:p>
    <w:p w14:paraId="1FE3D337"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b/>
          <w:i/>
          <w:sz w:val="28"/>
          <w:lang w:val="kk-KZ"/>
        </w:rPr>
        <w:t>Топырақтың</w:t>
      </w:r>
      <w:r w:rsidRPr="00706195">
        <w:rPr>
          <w:rFonts w:ascii="Times New Roman" w:eastAsia="Times New Roman" w:hAnsi="Times New Roman" w:cs="Times New Roman"/>
          <w:b/>
          <w:i/>
          <w:spacing w:val="-11"/>
          <w:sz w:val="28"/>
          <w:lang w:val="kk-KZ"/>
        </w:rPr>
        <w:t xml:space="preserve"> </w:t>
      </w:r>
      <w:r w:rsidRPr="00706195">
        <w:rPr>
          <w:rFonts w:ascii="Times New Roman" w:eastAsia="Times New Roman" w:hAnsi="Times New Roman" w:cs="Times New Roman"/>
          <w:b/>
          <w:i/>
          <w:sz w:val="28"/>
          <w:lang w:val="kk-KZ"/>
        </w:rPr>
        <w:t>ылғалдылығы</w:t>
      </w:r>
      <w:r w:rsidRPr="00706195">
        <w:rPr>
          <w:rFonts w:ascii="Times New Roman" w:eastAsia="Times New Roman" w:hAnsi="Times New Roman" w:cs="Times New Roman"/>
          <w:b/>
          <w:i/>
          <w:spacing w:val="-8"/>
          <w:sz w:val="28"/>
          <w:lang w:val="kk-KZ"/>
        </w:rPr>
        <w:t xml:space="preserve"> </w:t>
      </w:r>
      <w:r w:rsidRPr="00706195">
        <w:rPr>
          <w:rFonts w:ascii="Times New Roman" w:eastAsia="Times New Roman" w:hAnsi="Times New Roman" w:cs="Times New Roman"/>
          <w:sz w:val="28"/>
          <w:lang w:val="kk-KZ"/>
        </w:rPr>
        <w:t>дегеніміз</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топырақтағы</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су</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массаның</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оның құрғақ массасына қатынасы.</w:t>
      </w:r>
    </w:p>
    <w:p w14:paraId="022AAB1E"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Топырақта өсімдіктер үшін физиологиялық қол жетімді судың болуы олардың дамуының негізгі шарты болып табылады. Бірақ топырақтың шамадан ылғалдылығы, ондағы барлық ұсақ және ірі кеңістіктерінің сумен толтырылуы өсімдіктердің тамырларына ауа жетпеуінен олардың өліміне, сондай-ақ топырақтың қышқылдануы әкелуіне мүмкін. Оңтайлы ылғалдылық деп топырақтағы су мөлшерінің ондағы ұңғымалардың төрттен үш бөлігін толтыруын санайды [64,65].</w:t>
      </w:r>
    </w:p>
    <w:p w14:paraId="39F351F9"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i/>
          <w:sz w:val="28"/>
          <w:szCs w:val="28"/>
          <w:lang w:val="kk-KZ"/>
        </w:rPr>
        <w:t xml:space="preserve">Топырақтың қаттылығы </w:t>
      </w:r>
      <w:r w:rsidRPr="00706195">
        <w:rPr>
          <w:rFonts w:ascii="Times New Roman" w:eastAsia="Times New Roman" w:hAnsi="Times New Roman" w:cs="Times New Roman"/>
          <w:sz w:val="28"/>
          <w:szCs w:val="28"/>
          <w:lang w:val="kk-KZ"/>
        </w:rPr>
        <w:t>дегеніміз оның тығыздалуға қарсылық қабілеті.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Қаттылық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пен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ылғалдылық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шамалары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бір-бірімен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тығыз</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 xml:space="preserve">байланысты. Көрсетілген параметрлердің өзгеріс шамасы жұмыс органдарының тозу қарқындылығына екі жақты әсер етеді. Топырақтағы ылғалдылық аз болған жағдайда, топырақ пен жанасу бетінің арасындағы қысым артып, абразивтік тозу шамасы арта түседі. Сонымен қатар, топырақтың жылу өткізгіштік қасиеті азайып, жанасу нүктелеріндегі температураның артуына әкеліп </w:t>
      </w:r>
      <w:r w:rsidRPr="00706195">
        <w:rPr>
          <w:rFonts w:ascii="Times New Roman" w:eastAsia="Times New Roman" w:hAnsi="Times New Roman" w:cs="Times New Roman"/>
          <w:spacing w:val="-2"/>
          <w:sz w:val="28"/>
          <w:szCs w:val="28"/>
          <w:lang w:val="kk-KZ"/>
        </w:rPr>
        <w:t>соғады.</w:t>
      </w:r>
    </w:p>
    <w:p w14:paraId="469CA084" w14:textId="77777777" w:rsidR="00706195" w:rsidRPr="00706195" w:rsidRDefault="00706195"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Тәжірибелік деректерге сәйкес, ылғалдылық мөлшері 0%-дан 5–6%-ға дейін өзгергенде топырақтың қаттылығы күрт төмендеп, тозу қарқыны сәл </w:t>
      </w:r>
      <w:r w:rsidRPr="00706195">
        <w:rPr>
          <w:rFonts w:ascii="Times New Roman" w:eastAsia="Times New Roman" w:hAnsi="Times New Roman" w:cs="Times New Roman"/>
          <w:spacing w:val="-2"/>
          <w:sz w:val="28"/>
          <w:szCs w:val="28"/>
          <w:lang w:val="kk-KZ"/>
        </w:rPr>
        <w:t>азаяды.</w:t>
      </w:r>
    </w:p>
    <w:p w14:paraId="3F75CC65" w14:textId="77777777" w:rsidR="00706195" w:rsidRPr="00706195" w:rsidRDefault="00706195" w:rsidP="00157DCD">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1749302F" wp14:editId="6DCA4806">
            <wp:extent cx="4824310" cy="222637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4824310" cy="2226373"/>
                    </a:xfrm>
                    <a:prstGeom prst="rect">
                      <a:avLst/>
                    </a:prstGeom>
                  </pic:spPr>
                </pic:pic>
              </a:graphicData>
            </a:graphic>
          </wp:inline>
        </w:drawing>
      </w:r>
    </w:p>
    <w:p w14:paraId="252F1576" w14:textId="77777777" w:rsidR="00706195" w:rsidRPr="00706195" w:rsidRDefault="00706195" w:rsidP="00706195">
      <w:pPr>
        <w:widowControl w:val="0"/>
        <w:autoSpaceDE w:val="0"/>
        <w:autoSpaceDN w:val="0"/>
        <w:spacing w:before="78" w:after="0" w:line="240" w:lineRule="auto"/>
        <w:ind w:firstLine="709"/>
        <w:rPr>
          <w:rFonts w:ascii="Times New Roman" w:eastAsia="Times New Roman" w:hAnsi="Times New Roman" w:cs="Times New Roman"/>
          <w:sz w:val="28"/>
          <w:szCs w:val="28"/>
          <w:lang w:val="kk-KZ"/>
        </w:rPr>
      </w:pPr>
    </w:p>
    <w:p w14:paraId="1A572763" w14:textId="77777777" w:rsidR="00706195" w:rsidRPr="00706195" w:rsidRDefault="00706195" w:rsidP="00F8245C">
      <w:pPr>
        <w:widowControl w:val="0"/>
        <w:autoSpaceDE w:val="0"/>
        <w:autoSpaceDN w:val="0"/>
        <w:spacing w:before="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1.11</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органдары</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қарқындылығының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абсолютті ылғалдылыққа тәуелділігі</w:t>
      </w:r>
    </w:p>
    <w:p w14:paraId="1C8EBA70" w14:textId="77777777" w:rsidR="00706195" w:rsidRPr="00706195" w:rsidRDefault="00706195" w:rsidP="00706195">
      <w:pPr>
        <w:widowControl w:val="0"/>
        <w:autoSpaceDE w:val="0"/>
        <w:autoSpaceDN w:val="0"/>
        <w:spacing w:before="322" w:after="0" w:line="240" w:lineRule="auto"/>
        <w:ind w:right="137"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Ылғалдылық</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мөлшері</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6%-дан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12%-ға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дейін</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артқанда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қарқыны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3,5– 4 есе өсті. Сонымен бірге, топырақтың тығыздалуы салдарынан бөлшектердің ұсталу дәрежесі (5% ылғалдылығы бар топырақпен салыстырғанда)</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30–40%-ға артты.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Ылғалдылық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мөлшері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одан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әрі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артқан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сайын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қаттылығы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мен тозуға төзімділігі айтарлықтай төмендеді. Сонымен қатар, тозған бетінде коррозия аймақтары байқалды.</w:t>
      </w:r>
    </w:p>
    <w:p w14:paraId="2A931A61" w14:textId="77777777" w:rsidR="00706195" w:rsidRPr="00706195" w:rsidRDefault="00706195" w:rsidP="00706195">
      <w:pPr>
        <w:widowControl w:val="0"/>
        <w:autoSpaceDE w:val="0"/>
        <w:autoSpaceDN w:val="0"/>
        <w:spacing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үлгі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зерттеуінің</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нәтижелерімен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де</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расталады,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оған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сәйкес</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абсолютті ылғалдылық мөлшерінің артуы</w:t>
      </w:r>
    </w:p>
    <w:p w14:paraId="6867BDD9"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18%-дан 28%-ға дейін абсолютті ылғалдылықты арттыру соқаның кескіш</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бөлігінің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жылдамдығын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1,6</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мм/га-дан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0,4</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мм/га-ға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дейін,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яғни</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4</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есе, ал соқаның ені бойындағы пышақтың тозуын 0,9 мм/га-дан 0,1 мм/га-ға дейін, яғни 9 есе азайтады.</w:t>
      </w:r>
    </w:p>
    <w:p w14:paraId="6EEB1A07"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Топырақтың қаттылығы тығыздық өлшегіштер арқылы анықталады. Ең кеңінен қолданылатын – Горячкин, Ревякин және Высоцкий әзірлеген тығыздық</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өлшегіштер.</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 xml:space="preserve">Өлшеу кезінде ұшты (конус тәрізді немесе цилиндрлік) топыраққа 25–30 см тереңдікке дейін батырады, ал ұштың алға жылжуына топырақтың көрсеткен қарсылығын еңсеру үшін қажетті P күші диаграммаға </w:t>
      </w:r>
      <w:r w:rsidRPr="00706195">
        <w:rPr>
          <w:rFonts w:ascii="Times New Roman" w:eastAsia="Times New Roman" w:hAnsi="Times New Roman" w:cs="Times New Roman"/>
          <w:spacing w:val="-2"/>
          <w:sz w:val="28"/>
          <w:szCs w:val="28"/>
          <w:lang w:val="kk-KZ"/>
        </w:rPr>
        <w:t>жазылады.</w:t>
      </w:r>
    </w:p>
    <w:p w14:paraId="0FBEE636" w14:textId="77777777" w:rsidR="00706195" w:rsidRPr="00706195" w:rsidRDefault="00706195" w:rsidP="00157DCD">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0439FCED" wp14:editId="3FA8D58E">
            <wp:extent cx="4714746" cy="296322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4714746" cy="2963227"/>
                    </a:xfrm>
                    <a:prstGeom prst="rect">
                      <a:avLst/>
                    </a:prstGeom>
                  </pic:spPr>
                </pic:pic>
              </a:graphicData>
            </a:graphic>
          </wp:inline>
        </w:drawing>
      </w:r>
    </w:p>
    <w:p w14:paraId="29926382" w14:textId="77777777" w:rsidR="00706195" w:rsidRPr="00706195" w:rsidRDefault="00706195" w:rsidP="00157DCD">
      <w:pPr>
        <w:widowControl w:val="0"/>
        <w:autoSpaceDE w:val="0"/>
        <w:autoSpaceDN w:val="0"/>
        <w:spacing w:before="128" w:after="0" w:line="240" w:lineRule="auto"/>
        <w:ind w:firstLine="709"/>
        <w:jc w:val="center"/>
        <w:rPr>
          <w:rFonts w:ascii="Times New Roman" w:eastAsia="Times New Roman" w:hAnsi="Times New Roman" w:cs="Times New Roman"/>
          <w:sz w:val="28"/>
          <w:szCs w:val="28"/>
          <w:lang w:val="kk-KZ"/>
        </w:rPr>
      </w:pPr>
    </w:p>
    <w:p w14:paraId="70004D69" w14:textId="77777777" w:rsidR="00706195" w:rsidRPr="00706195" w:rsidRDefault="00706195" w:rsidP="00F8245C">
      <w:pPr>
        <w:widowControl w:val="0"/>
        <w:autoSpaceDE w:val="0"/>
        <w:autoSpaceDN w:val="0"/>
        <w:spacing w:before="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1.12</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Цилиндр</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пішінді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ұшты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біркелкі</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топыраққа</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енгізгенде</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күштің өзгеру диаграммасы</w:t>
      </w:r>
    </w:p>
    <w:p w14:paraId="56A6B785" w14:textId="77777777" w:rsidR="00706195" w:rsidRPr="00706195" w:rsidRDefault="00706195" w:rsidP="00706195">
      <w:pPr>
        <w:widowControl w:val="0"/>
        <w:autoSpaceDE w:val="0"/>
        <w:autoSpaceDN w:val="0"/>
        <w:spacing w:before="322"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P күшінің шамасы негізінен топырақтың тығыздығына тәуелді, сондықтан бұл аспап тығыздық өлшегіш деп аталады.</w:t>
      </w:r>
    </w:p>
    <w:p w14:paraId="54DB4541"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Тегіс</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табаны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бар</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дөңгелек</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цилиндр</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пішінді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ұшты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біркелкі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 xml:space="preserve">қаттылықтағы топыраққа енгізгенде, аспаптың диаграммасында топырақ деформациясының әртүрлі кезеңдеріне сәйкес келетін үш сипаттамалық бөлім көрінеді (1.12- </w:t>
      </w:r>
      <w:r w:rsidRPr="00706195">
        <w:rPr>
          <w:rFonts w:ascii="Times New Roman" w:eastAsia="Times New Roman" w:hAnsi="Times New Roman" w:cs="Times New Roman"/>
          <w:spacing w:val="-2"/>
          <w:sz w:val="28"/>
          <w:szCs w:val="28"/>
          <w:lang w:val="kk-KZ"/>
        </w:rPr>
        <w:t>сурет).</w:t>
      </w:r>
    </w:p>
    <w:p w14:paraId="7AFCA394"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i/>
          <w:sz w:val="28"/>
          <w:szCs w:val="28"/>
          <w:lang w:val="kk-KZ"/>
        </w:rPr>
        <w:t>Топырақтың абразивтілігі</w:t>
      </w:r>
      <w:r w:rsidRPr="00706195">
        <w:rPr>
          <w:rFonts w:ascii="Times New Roman" w:eastAsia="Times New Roman" w:hAnsi="Times New Roman" w:cs="Times New Roman"/>
          <w:sz w:val="28"/>
          <w:szCs w:val="28"/>
          <w:lang w:val="kk-KZ"/>
        </w:rPr>
        <w:t xml:space="preserve"> (тозу немесе абразия тудыру қабілеті) егіншілік</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техникасының</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бөлшектерінің</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тозуында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көрініс</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табады,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олар жырту кезінде топырақпен жанасады. Абразивтілік дәрежесі негізінен топырақтың бөлшектердің өлшемдік таралуына байланысты: құмды топырақтарда ол жоғары, ал сазды топырақтарда төмен [64,65].</w:t>
      </w:r>
    </w:p>
    <w:p w14:paraId="491C6438"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Тозудың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қарқындылығы</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ең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айқын</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орақ</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денесінің</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орақшасында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 xml:space="preserve">көрінеді. Сондықтан тасты қоспалары көп құмды топырақта орақшаның салмақ бойынша тозу қарқындылығы 260–450 г/га-ға дейін жетеді. Тасты қоспалары жоқ құмды және құмды топырақты жыртқанда орақ жүзінің тозу жылдамдығы 260 г/га-дан басталады. Сазды топырақта орақ жүзінің тозу жылдамдығы құмды және құмды-саздақты топырақтарға қарағанда 6–7 есе </w:t>
      </w:r>
      <w:r w:rsidRPr="00706195">
        <w:rPr>
          <w:rFonts w:ascii="Times New Roman" w:eastAsia="Times New Roman" w:hAnsi="Times New Roman" w:cs="Times New Roman"/>
          <w:spacing w:val="-2"/>
          <w:sz w:val="28"/>
          <w:szCs w:val="28"/>
          <w:lang w:val="kk-KZ"/>
        </w:rPr>
        <w:t>төмен.</w:t>
      </w:r>
    </w:p>
    <w:p w14:paraId="18503C4F" w14:textId="09694ED6" w:rsidR="00706195" w:rsidRPr="00706195" w:rsidRDefault="00706195" w:rsidP="00106FD8">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Жұмыс бөлшектерінің тозуы қатты топырақ бөлшектерінің өткір жиегі мен қырларының металға соққы беруі нәтижесінде пайда болады. Сазды топырақтарды құрайтын тас бөлшектері әлдеқайда жұмсақ болғандықтан, құмды және құмды-сазды топырақтарға қарағанда сазды топырақтарда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бөлшектерінің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жылдамдығы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айтарлықтай</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төмен.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 xml:space="preserve">Ал </w:t>
      </w:r>
      <w:r w:rsidRPr="00706195">
        <w:rPr>
          <w:rFonts w:ascii="Times New Roman" w:eastAsia="Times New Roman" w:hAnsi="Times New Roman" w:cs="Times New Roman"/>
          <w:spacing w:val="-2"/>
          <w:sz w:val="28"/>
          <w:szCs w:val="28"/>
          <w:lang w:val="kk-KZ"/>
        </w:rPr>
        <w:t>құмды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топырақты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2"/>
          <w:sz w:val="28"/>
          <w:szCs w:val="28"/>
          <w:lang w:val="kk-KZ"/>
        </w:rPr>
        <w:t>жыртқанда</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орақ</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тақталары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30–50</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га</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жұмыс</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істегеннен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кейін</w:t>
      </w:r>
      <w:r w:rsidR="00106FD8">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тозады, ал құнарлы топырақта бір орақ корпусымен 150–300 га жыртқаннан кейін тозады.</w:t>
      </w:r>
    </w:p>
    <w:p w14:paraId="59266BAE" w14:textId="77777777"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Құмды топырақтың абразивтік әсері жұмыс бөлшектерінің кескіш пышақтарының тозуы мен өткірлігінің төмендеуінде көрініс табады: орақ пышақтары, культиватор тістері және дискті қопсытқыш дисктері. Жалпақ жүздер мен олардың артына қиғаш беттің пайда болуы машинаның тарту қарсылығын арттырады және оның тереңдікті бақылауын бұзады [61,62].</w:t>
      </w:r>
    </w:p>
    <w:p w14:paraId="31FDC8E7"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i/>
          <w:sz w:val="28"/>
          <w:szCs w:val="28"/>
          <w:lang w:val="kk-KZ"/>
        </w:rPr>
        <w:t xml:space="preserve">Топырақтың үйкелісі </w:t>
      </w:r>
      <w:r w:rsidRPr="00706195">
        <w:rPr>
          <w:rFonts w:ascii="Times New Roman" w:eastAsia="Times New Roman" w:hAnsi="Times New Roman" w:cs="Times New Roman"/>
          <w:sz w:val="28"/>
          <w:szCs w:val="28"/>
          <w:lang w:val="kk-KZ"/>
        </w:rPr>
        <w:t>топырақ денеге жанасқанда немесе бір топырақ бөлшектерінің бір-біріне қатысты сырғанда (ішкі үйкеліс) пайда болады. Мұндай</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сырғу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кезінде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қозғалысқа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(сырғуға)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қарсылық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көрсететін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үйкеліс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күші пайда болады [64,65].</w:t>
      </w:r>
    </w:p>
    <w:p w14:paraId="701125D3"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Жырылу кезіндегі үйкеліс күшінің максималды мәні мына формуламен </w:t>
      </w:r>
      <w:r w:rsidRPr="00706195">
        <w:rPr>
          <w:rFonts w:ascii="Times New Roman" w:eastAsia="Times New Roman" w:hAnsi="Times New Roman" w:cs="Times New Roman"/>
          <w:spacing w:val="-2"/>
          <w:sz w:val="28"/>
          <w:szCs w:val="28"/>
          <w:lang w:val="kk-KZ"/>
        </w:rPr>
        <w:t>анықталады:</w:t>
      </w:r>
    </w:p>
    <w:p w14:paraId="5CE4FCAC" w14:textId="77777777" w:rsidR="00706195" w:rsidRPr="00706195" w:rsidRDefault="00706195" w:rsidP="00706195">
      <w:pPr>
        <w:widowControl w:val="0"/>
        <w:autoSpaceDE w:val="0"/>
        <w:autoSpaceDN w:val="0"/>
        <w:spacing w:before="104" w:after="0" w:line="240" w:lineRule="auto"/>
        <w:ind w:firstLine="709"/>
        <w:rPr>
          <w:rFonts w:ascii="Times New Roman" w:eastAsia="Times New Roman" w:hAnsi="Times New Roman" w:cs="Times New Roman"/>
          <w:sz w:val="20"/>
          <w:szCs w:val="28"/>
          <w:lang w:val="kk-KZ"/>
        </w:rPr>
      </w:pPr>
    </w:p>
    <w:tbl>
      <w:tblPr>
        <w:tblStyle w:val="TableNormal1"/>
        <w:tblW w:w="0" w:type="auto"/>
        <w:tblInd w:w="87" w:type="dxa"/>
        <w:tblLayout w:type="fixed"/>
        <w:tblLook w:val="01E0" w:firstRow="1" w:lastRow="1" w:firstColumn="1" w:lastColumn="1" w:noHBand="0" w:noVBand="0"/>
      </w:tblPr>
      <w:tblGrid>
        <w:gridCol w:w="7346"/>
        <w:gridCol w:w="2003"/>
      </w:tblGrid>
      <w:tr w:rsidR="00706195" w:rsidRPr="00706195" w14:paraId="1280D8DD" w14:textId="77777777" w:rsidTr="00106FD8">
        <w:trPr>
          <w:trHeight w:val="503"/>
        </w:trPr>
        <w:tc>
          <w:tcPr>
            <w:tcW w:w="7346" w:type="dxa"/>
          </w:tcPr>
          <w:p w14:paraId="57BE3769" w14:textId="725CB637" w:rsidR="00706195" w:rsidRPr="00706195" w:rsidRDefault="00706195" w:rsidP="00106FD8">
            <w:pPr>
              <w:spacing w:line="358" w:lineRule="exact"/>
              <w:ind w:firstLine="709"/>
              <w:jc w:val="center"/>
              <w:rPr>
                <w:rFonts w:ascii="Cambria Math" w:eastAsia="Cambria Math" w:hAnsi="Cambria Math" w:cs="Times New Roman"/>
                <w:sz w:val="28"/>
                <w:lang w:val="kk-KZ"/>
              </w:rPr>
            </w:pPr>
            <w:r w:rsidRPr="00706195">
              <w:rPr>
                <w:rFonts w:ascii="Cambria Math" w:eastAsia="Cambria Math" w:hAnsi="Cambria Math" w:cs="Times New Roman"/>
                <w:sz w:val="28"/>
                <w:lang w:val="kk-KZ"/>
              </w:rPr>
              <w:t>𝐹</w:t>
            </w:r>
            <w:r w:rsidRPr="00706195">
              <w:rPr>
                <w:rFonts w:ascii="Cambria Math" w:eastAsia="Cambria Math" w:hAnsi="Cambria Math" w:cs="Times New Roman"/>
                <w:position w:val="-5"/>
                <w:sz w:val="20"/>
                <w:lang w:val="kk-KZ"/>
              </w:rPr>
              <w:t>𝑚𝑎𝑥</w:t>
            </w:r>
            <w:r w:rsidRPr="00706195">
              <w:rPr>
                <w:rFonts w:ascii="Cambria Math" w:eastAsia="Cambria Math" w:hAnsi="Cambria Math" w:cs="Times New Roman"/>
                <w:sz w:val="28"/>
                <w:lang w:val="kk-KZ"/>
              </w:rPr>
              <w:t>=𝑓𝑁=𝑡𝑔𝜑</w:t>
            </w:r>
            <w:r w:rsidRPr="00706195">
              <w:rPr>
                <w:rFonts w:ascii="Cambria Math" w:eastAsia="Cambria Math" w:hAnsi="Cambria Math" w:cs="Times New Roman"/>
                <w:spacing w:val="-10"/>
                <w:sz w:val="28"/>
                <w:lang w:val="kk-KZ"/>
              </w:rPr>
              <w:t>𝑁</w:t>
            </w:r>
          </w:p>
        </w:tc>
        <w:tc>
          <w:tcPr>
            <w:tcW w:w="2003" w:type="dxa"/>
          </w:tcPr>
          <w:p w14:paraId="3760AAAF" w14:textId="77777777" w:rsidR="00706195" w:rsidRPr="00706195" w:rsidRDefault="00706195" w:rsidP="00706195">
            <w:pPr>
              <w:spacing w:line="310" w:lineRule="exact"/>
              <w:ind w:right="47" w:firstLine="709"/>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1.1</w:t>
            </w:r>
          </w:p>
        </w:tc>
      </w:tr>
      <w:tr w:rsidR="00706195" w:rsidRPr="00706195" w14:paraId="040DCFBA" w14:textId="77777777" w:rsidTr="00106FD8">
        <w:trPr>
          <w:trHeight w:val="1101"/>
        </w:trPr>
        <w:tc>
          <w:tcPr>
            <w:tcW w:w="7346" w:type="dxa"/>
          </w:tcPr>
          <w:p w14:paraId="740C4F3A" w14:textId="77777777" w:rsidR="00706195" w:rsidRPr="00706195" w:rsidRDefault="00706195" w:rsidP="00706195">
            <w:pPr>
              <w:spacing w:before="135"/>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мұндағы,</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i/>
                <w:sz w:val="28"/>
                <w:lang w:val="kk-KZ"/>
              </w:rPr>
              <w:t>f</w:t>
            </w:r>
            <w:r w:rsidRPr="00706195">
              <w:rPr>
                <w:rFonts w:ascii="Times New Roman" w:eastAsia="Times New Roman" w:hAnsi="Times New Roman" w:cs="Times New Roman"/>
                <w:i/>
                <w:spacing w:val="-7"/>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үйкеліс</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2"/>
                <w:sz w:val="28"/>
                <w:lang w:val="kk-KZ"/>
              </w:rPr>
              <w:t>коэффициенті;</w:t>
            </w:r>
          </w:p>
          <w:p w14:paraId="17486613" w14:textId="77777777" w:rsidR="00706195" w:rsidRPr="00706195" w:rsidRDefault="00706195" w:rsidP="00706195">
            <w:pPr>
              <w:spacing w:line="322"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i/>
                <w:sz w:val="28"/>
                <w:lang w:val="kk-KZ"/>
              </w:rPr>
              <w:t>N</w:t>
            </w:r>
            <w:r w:rsidRPr="00706195">
              <w:rPr>
                <w:rFonts w:ascii="Times New Roman" w:eastAsia="Times New Roman" w:hAnsi="Times New Roman" w:cs="Times New Roman"/>
                <w:i/>
                <w:spacing w:val="-7"/>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нормальдық</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4"/>
                <w:sz w:val="28"/>
                <w:lang w:val="kk-KZ"/>
              </w:rPr>
              <w:t>күш;</w:t>
            </w:r>
          </w:p>
          <w:p w14:paraId="4F80A012" w14:textId="77777777" w:rsidR="00706195" w:rsidRPr="00706195" w:rsidRDefault="00706195" w:rsidP="00706195">
            <w:pPr>
              <w:spacing w:line="302"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i/>
                <w:sz w:val="28"/>
                <w:lang w:val="kk-KZ"/>
              </w:rPr>
              <w:t>φ</w:t>
            </w:r>
            <w:r w:rsidRPr="00706195">
              <w:rPr>
                <w:rFonts w:ascii="Times New Roman" w:eastAsia="Times New Roman" w:hAnsi="Times New Roman" w:cs="Times New Roman"/>
                <w:i/>
                <w:spacing w:val="-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үйкеліс</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pacing w:val="-2"/>
                <w:sz w:val="28"/>
                <w:lang w:val="kk-KZ"/>
              </w:rPr>
              <w:t>бұрышы.</w:t>
            </w:r>
          </w:p>
        </w:tc>
        <w:tc>
          <w:tcPr>
            <w:tcW w:w="2003" w:type="dxa"/>
          </w:tcPr>
          <w:p w14:paraId="1489C316" w14:textId="77777777" w:rsidR="00706195" w:rsidRPr="00706195" w:rsidRDefault="00706195" w:rsidP="00706195">
            <w:pPr>
              <w:ind w:firstLine="709"/>
              <w:rPr>
                <w:rFonts w:ascii="Times New Roman" w:eastAsia="Times New Roman" w:hAnsi="Times New Roman" w:cs="Times New Roman"/>
                <w:sz w:val="26"/>
                <w:lang w:val="kk-KZ"/>
              </w:rPr>
            </w:pPr>
          </w:p>
        </w:tc>
      </w:tr>
    </w:tbl>
    <w:p w14:paraId="20E6D6E8" w14:textId="77777777" w:rsidR="00706195" w:rsidRPr="00706195" w:rsidRDefault="00706195" w:rsidP="00706195">
      <w:pPr>
        <w:widowControl w:val="0"/>
        <w:autoSpaceDE w:val="0"/>
        <w:autoSpaceDN w:val="0"/>
        <w:spacing w:before="321"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Үйкеліс коэффициенті мен бұрышының мәндері топырақтың бөлшектердің өлшемдік құрамына, оның ылғалдылығына, жұмыс денесінің бетінің материалы мен күйіне, сондай-ақ қысымға байланысты белгілі бір шектерде өзгереді.</w:t>
      </w:r>
    </w:p>
    <w:p w14:paraId="52CF4EEF" w14:textId="77777777" w:rsidR="00706195" w:rsidRPr="00706195" w:rsidRDefault="00706195" w:rsidP="00706195">
      <w:pPr>
        <w:widowControl w:val="0"/>
        <w:autoSpaceDE w:val="0"/>
        <w:autoSpaceDN w:val="0"/>
        <w:spacing w:before="2"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Құмды топырақтың құрамына қарай үйкеліс коэффициентінің өзгеруі 1.13-суретте көрсетілген, одан балшықты топырақтың үйкеліс коэффициенті құмды топыраққа қарағанда шамамен екі есе жоғары екені көрінеді.</w:t>
      </w:r>
    </w:p>
    <w:p w14:paraId="7613F9B1"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Арнайы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қысым</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үйкеліс</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коэффициентіне</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елеулі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әсер</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етеді.</w:t>
      </w:r>
    </w:p>
    <w:p w14:paraId="775EF774" w14:textId="77777777" w:rsidR="00706195" w:rsidRPr="00706195" w:rsidRDefault="00706195" w:rsidP="00706195">
      <w:pPr>
        <w:widowControl w:val="0"/>
        <w:autoSpaceDE w:val="0"/>
        <w:autoSpaceDN w:val="0"/>
        <w:spacing w:before="141"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3360" behindDoc="1" locked="0" layoutInCell="1" allowOverlap="1" wp14:anchorId="4B159109" wp14:editId="1569E80E">
            <wp:simplePos x="0" y="0"/>
            <wp:positionH relativeFrom="page">
              <wp:posOffset>1797430</wp:posOffset>
            </wp:positionH>
            <wp:positionV relativeFrom="paragraph">
              <wp:posOffset>251249</wp:posOffset>
            </wp:positionV>
            <wp:extent cx="4639750" cy="2687478"/>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4639750" cy="2687478"/>
                    </a:xfrm>
                    <a:prstGeom prst="rect">
                      <a:avLst/>
                    </a:prstGeom>
                  </pic:spPr>
                </pic:pic>
              </a:graphicData>
            </a:graphic>
          </wp:anchor>
        </w:drawing>
      </w:r>
    </w:p>
    <w:p w14:paraId="11481C99" w14:textId="77777777" w:rsidR="00706195" w:rsidRPr="00706195" w:rsidRDefault="00706195" w:rsidP="00F8245C">
      <w:pPr>
        <w:widowControl w:val="0"/>
        <w:autoSpaceDE w:val="0"/>
        <w:autoSpaceDN w:val="0"/>
        <w:spacing w:before="75"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1.13</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Топырақ</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пен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болат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үйкеліс</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коэффициентінің</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топырақтың пайыздық көрсеткішіне тәуелділік графигі</w:t>
      </w:r>
    </w:p>
    <w:p w14:paraId="167DCC03" w14:textId="77777777"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Төмен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қысым</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жоғары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топырақ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ылғалдылығы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кезінде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топырақ–болат үйкеліс коэффициенттері топырақ–топырақ үйкеліс коэффициенттерінен асуы мүмкін; олар соңғысымен тең немесе тіпті одан да жоғары болуы мүмкін.</w:t>
      </w:r>
    </w:p>
    <w:p w14:paraId="73084BEE"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Нормальды қысымды 0,25–0,30 МПа-ға дейін арттыру топырақ пен металл арасындағы сырғанау үйкеліс коэффициентінің төмендеуіне әкеледі, одан кейін нормальды қысым одан әрі артқан сайын үйкеліс коэффициенті </w:t>
      </w:r>
      <w:r w:rsidRPr="00706195">
        <w:rPr>
          <w:rFonts w:ascii="Times New Roman" w:eastAsia="Times New Roman" w:hAnsi="Times New Roman" w:cs="Times New Roman"/>
          <w:spacing w:val="-2"/>
          <w:sz w:val="28"/>
          <w:szCs w:val="28"/>
          <w:lang w:val="kk-KZ"/>
        </w:rPr>
        <w:t>өседі.</w:t>
      </w:r>
    </w:p>
    <w:p w14:paraId="2055D62F"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Кез келген қысымда абсолютті топырақ ылғалдылығы 20%-дан аз болғанда топырақ–металл үйкеліс коэффициенті топырақ–топырақ үйкеліс коэффициентінен төмен болады.</w:t>
      </w:r>
    </w:p>
    <w:p w14:paraId="18069222"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 ылғалдылығы 20%-дан асқанда, белгілі бір қысымдарда топырақ–топырақ үйкеліс коэффициенті топырақ–металл үйкеліс коэффициентінен төмен болуы мүмкін [64,65].</w:t>
      </w:r>
    </w:p>
    <w:p w14:paraId="4F20D9A6"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b/>
          <w:i/>
          <w:sz w:val="28"/>
          <w:szCs w:val="28"/>
          <w:lang w:val="kk-KZ"/>
        </w:rPr>
        <w:t>Топырақтың</w:t>
      </w:r>
      <w:r w:rsidRPr="00706195">
        <w:rPr>
          <w:rFonts w:ascii="Times New Roman" w:eastAsia="Times New Roman" w:hAnsi="Times New Roman" w:cs="Times New Roman"/>
          <w:b/>
          <w:i/>
          <w:spacing w:val="-6"/>
          <w:sz w:val="28"/>
          <w:szCs w:val="28"/>
          <w:lang w:val="kk-KZ"/>
        </w:rPr>
        <w:t xml:space="preserve"> </w:t>
      </w:r>
      <w:r w:rsidRPr="00706195">
        <w:rPr>
          <w:rFonts w:ascii="Times New Roman" w:eastAsia="Times New Roman" w:hAnsi="Times New Roman" w:cs="Times New Roman"/>
          <w:b/>
          <w:i/>
          <w:sz w:val="28"/>
          <w:szCs w:val="28"/>
          <w:lang w:val="kk-KZ"/>
        </w:rPr>
        <w:t>жабысуы.</w:t>
      </w:r>
      <w:r w:rsidRPr="00706195">
        <w:rPr>
          <w:rFonts w:ascii="Times New Roman" w:eastAsia="Times New Roman" w:hAnsi="Times New Roman" w:cs="Times New Roman"/>
          <w:b/>
          <w:i/>
          <w:spacing w:val="-3"/>
          <w:sz w:val="28"/>
          <w:szCs w:val="28"/>
          <w:lang w:val="kk-KZ"/>
        </w:rPr>
        <w:t xml:space="preserve"> </w:t>
      </w:r>
      <w:r w:rsidRPr="00706195">
        <w:rPr>
          <w:rFonts w:ascii="Times New Roman" w:eastAsia="Times New Roman" w:hAnsi="Times New Roman" w:cs="Times New Roman"/>
          <w:sz w:val="28"/>
          <w:szCs w:val="28"/>
          <w:lang w:val="kk-KZ"/>
        </w:rPr>
        <w:t>Топырақтың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жабысып</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қалу</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қасиеті</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 оның бөлшектерінің әртүрлі заттарға және бір-біріне жабысып қалу қабілеті. Топырақтың жабысып қалу қасиеті оның механикалық құрамына, ылғалдылығына, жұмыс бетінің материалына және спецификалық қысымына байланысты. Таралу дәрежесі (саз мөлшері) артқан сайын топырақтың жабысып қалу қасиеті артады. Ылғалдылық мөлшері артқан сайын топырақтың жабысып қалу қасиеті алдымен өсіп, кейін азаяды. Жұмыс бөлшектерінің</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бітелуі</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топырақ</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пен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бөлшегінің</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беті</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арасындағы үйкеліс коэффициенті топырақ пен топырақ арасындағы үйкеліс коэффициентінен жоғары болған кезде пайда болады [64,65].</w:t>
      </w:r>
    </w:p>
    <w:p w14:paraId="3A4A9118"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Жұмыс денелерінің жұмыс бетіне топырақтың жабысып қалуы екі жақты маңызға ие. Бір жағынан, ол жұмыс сапасын нашарлатып, топырақ өңдейтін машиналардың тарту қарсылығын арттырады; екінші жағынан, ол жұмыс денесінің жұмыс бетін тозудан қорғайды. Сондықтан жұмыс бетінде кейде топырақтың жартылай «жабысып» қалуын қамтамасыз ету үшін жасанды</w:t>
      </w:r>
      <w:r w:rsidRPr="00706195">
        <w:rPr>
          <w:rFonts w:ascii="Times New Roman" w:eastAsia="Times New Roman" w:hAnsi="Times New Roman" w:cs="Times New Roman"/>
          <w:spacing w:val="52"/>
          <w:sz w:val="28"/>
          <w:szCs w:val="28"/>
          <w:lang w:val="kk-KZ"/>
        </w:rPr>
        <w:t xml:space="preserve"> </w:t>
      </w:r>
      <w:r w:rsidRPr="00706195">
        <w:rPr>
          <w:rFonts w:ascii="Times New Roman" w:eastAsia="Times New Roman" w:hAnsi="Times New Roman" w:cs="Times New Roman"/>
          <w:sz w:val="28"/>
          <w:szCs w:val="28"/>
          <w:lang w:val="kk-KZ"/>
        </w:rPr>
        <w:t>жағдайлар</w:t>
      </w:r>
      <w:r w:rsidRPr="00706195">
        <w:rPr>
          <w:rFonts w:ascii="Times New Roman" w:eastAsia="Times New Roman" w:hAnsi="Times New Roman" w:cs="Times New Roman"/>
          <w:spacing w:val="52"/>
          <w:sz w:val="28"/>
          <w:szCs w:val="28"/>
          <w:lang w:val="kk-KZ"/>
        </w:rPr>
        <w:t xml:space="preserve"> </w:t>
      </w:r>
      <w:r w:rsidRPr="00706195">
        <w:rPr>
          <w:rFonts w:ascii="Times New Roman" w:eastAsia="Times New Roman" w:hAnsi="Times New Roman" w:cs="Times New Roman"/>
          <w:sz w:val="28"/>
          <w:szCs w:val="28"/>
          <w:lang w:val="kk-KZ"/>
        </w:rPr>
        <w:t>жасалады,</w:t>
      </w:r>
      <w:r w:rsidRPr="00706195">
        <w:rPr>
          <w:rFonts w:ascii="Times New Roman" w:eastAsia="Times New Roman" w:hAnsi="Times New Roman" w:cs="Times New Roman"/>
          <w:spacing w:val="51"/>
          <w:sz w:val="28"/>
          <w:szCs w:val="28"/>
          <w:lang w:val="kk-KZ"/>
        </w:rPr>
        <w:t xml:space="preserve"> </w:t>
      </w:r>
      <w:r w:rsidRPr="00706195">
        <w:rPr>
          <w:rFonts w:ascii="Times New Roman" w:eastAsia="Times New Roman" w:hAnsi="Times New Roman" w:cs="Times New Roman"/>
          <w:sz w:val="28"/>
          <w:szCs w:val="28"/>
          <w:lang w:val="kk-KZ"/>
        </w:rPr>
        <w:t>осылайша</w:t>
      </w:r>
      <w:r w:rsidRPr="00706195">
        <w:rPr>
          <w:rFonts w:ascii="Times New Roman" w:eastAsia="Times New Roman" w:hAnsi="Times New Roman" w:cs="Times New Roman"/>
          <w:spacing w:val="52"/>
          <w:sz w:val="28"/>
          <w:szCs w:val="28"/>
          <w:lang w:val="kk-KZ"/>
        </w:rPr>
        <w:t xml:space="preserve"> </w:t>
      </w:r>
      <w:r w:rsidRPr="00706195">
        <w:rPr>
          <w:rFonts w:ascii="Times New Roman" w:eastAsia="Times New Roman" w:hAnsi="Times New Roman" w:cs="Times New Roman"/>
          <w:sz w:val="28"/>
          <w:szCs w:val="28"/>
          <w:lang w:val="kk-KZ"/>
        </w:rPr>
        <w:t>«топырақ-металл»</w:t>
      </w:r>
      <w:r w:rsidRPr="00706195">
        <w:rPr>
          <w:rFonts w:ascii="Times New Roman" w:eastAsia="Times New Roman" w:hAnsi="Times New Roman" w:cs="Times New Roman"/>
          <w:spacing w:val="52"/>
          <w:sz w:val="28"/>
          <w:szCs w:val="28"/>
          <w:lang w:val="kk-KZ"/>
        </w:rPr>
        <w:t xml:space="preserve"> </w:t>
      </w:r>
      <w:r w:rsidRPr="00706195">
        <w:rPr>
          <w:rFonts w:ascii="Times New Roman" w:eastAsia="Times New Roman" w:hAnsi="Times New Roman" w:cs="Times New Roman"/>
          <w:spacing w:val="-2"/>
          <w:sz w:val="28"/>
          <w:szCs w:val="28"/>
          <w:lang w:val="kk-KZ"/>
        </w:rPr>
        <w:t>үйкелісін «топырақ-топырақ»</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үйкелісімен</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2"/>
          <w:sz w:val="28"/>
          <w:szCs w:val="28"/>
          <w:lang w:val="kk-KZ"/>
        </w:rPr>
        <w:t>алмастырады.</w:t>
      </w:r>
    </w:p>
    <w:p w14:paraId="59AD0CC0"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Топырақты өңдейтін машиналардың жұмыс бөліктеріне топырақтың жабысып қалуын болдырмау үшін көптеген әртүрлі әдістер ұсынылған,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бірақ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оң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нәтижелер</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тек болат плугтарды пластик плугтарға ауыстыру арқылы ғана алынды (фторопласттан және полиэтиленнен жасалған).</w:t>
      </w:r>
    </w:p>
    <w:p w14:paraId="5240EE7F" w14:textId="1BFDD8BA" w:rsidR="00706195" w:rsidRPr="00706195" w:rsidRDefault="00706195" w:rsidP="00106FD8">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«Топырақ-металл» үйкелісін жасанды түрде «топырақ-топырақ» үйкелісімен алмастыру үшін жұмыс бөліктерінің жұмыс беттеріндегі ең көп тозатын</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аймақтарға</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абразивті</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жабындар</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немесе</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дәнекерленген</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роликтер</w:t>
      </w:r>
      <w:r w:rsidR="00106FD8">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 xml:space="preserve">қолданылады; олар топырақпен қапталып, осы аймақтарды тозудан қорғайды </w:t>
      </w:r>
      <w:r w:rsidRPr="00706195">
        <w:rPr>
          <w:rFonts w:ascii="Times New Roman" w:eastAsia="Times New Roman" w:hAnsi="Times New Roman" w:cs="Times New Roman"/>
          <w:spacing w:val="-2"/>
          <w:sz w:val="28"/>
          <w:szCs w:val="28"/>
          <w:lang w:val="kk-KZ"/>
        </w:rPr>
        <w:t>[64,65].</w:t>
      </w:r>
    </w:p>
    <w:p w14:paraId="200A71D4"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4BBD96E0" w14:textId="77777777" w:rsidR="00706195" w:rsidRPr="00706195" w:rsidRDefault="00706195" w:rsidP="00706195">
      <w:pPr>
        <w:widowControl w:val="0"/>
        <w:numPr>
          <w:ilvl w:val="1"/>
          <w:numId w:val="31"/>
        </w:numPr>
        <w:tabs>
          <w:tab w:val="left" w:pos="1314"/>
        </w:tabs>
        <w:autoSpaceDE w:val="0"/>
        <w:autoSpaceDN w:val="0"/>
        <w:spacing w:before="1" w:after="0" w:line="240" w:lineRule="auto"/>
        <w:ind w:left="0" w:right="146"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 алымды сепкіш сіңіргіштерін тозуға төзімділігін арттыру тәсілдері мен түрлері</w:t>
      </w:r>
    </w:p>
    <w:p w14:paraId="4351E671"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 сіңіргіштерінің жұмыс беттері мен жиектері абразивті тозу салдарынан жұмыс істеу тиімділігін жоғалтады. Сондықтан, олардың тозуға төзімділігін арттырып, беріктендіру өте маңызды.</w:t>
      </w:r>
    </w:p>
    <w:p w14:paraId="38025970" w14:textId="77777777" w:rsidR="00706195" w:rsidRPr="00706195" w:rsidRDefault="00706195" w:rsidP="00706195">
      <w:pPr>
        <w:widowControl w:val="0"/>
        <w:autoSpaceDE w:val="0"/>
        <w:autoSpaceDN w:val="0"/>
        <w:spacing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Жұмыс беттері мен жиектерін қалпына келтіру мен беріктендірудің бірнеше әдістері бар. Олар:</w:t>
      </w:r>
    </w:p>
    <w:p w14:paraId="4D2DF61A" w14:textId="77777777" w:rsidR="00706195" w:rsidRPr="00706195" w:rsidRDefault="00706195" w:rsidP="00706195">
      <w:pPr>
        <w:widowControl w:val="0"/>
        <w:numPr>
          <w:ilvl w:val="0"/>
          <w:numId w:val="30"/>
        </w:numPr>
        <w:tabs>
          <w:tab w:val="left" w:pos="1212"/>
        </w:tabs>
        <w:autoSpaceDE w:val="0"/>
        <w:autoSpaceDN w:val="0"/>
        <w:spacing w:after="0" w:line="322" w:lineRule="exact"/>
        <w:ind w:left="0"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сіңіргіш</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жасауда</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жаңа</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материалдар</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pacing w:val="-2"/>
          <w:sz w:val="28"/>
          <w:lang w:val="kk-KZ"/>
        </w:rPr>
        <w:t>пайдалану;</w:t>
      </w:r>
    </w:p>
    <w:p w14:paraId="77472A2B" w14:textId="77777777" w:rsidR="00706195" w:rsidRPr="00706195" w:rsidRDefault="00706195" w:rsidP="00706195">
      <w:pPr>
        <w:widowControl w:val="0"/>
        <w:numPr>
          <w:ilvl w:val="0"/>
          <w:numId w:val="30"/>
        </w:numPr>
        <w:tabs>
          <w:tab w:val="left" w:pos="1212"/>
        </w:tabs>
        <w:autoSpaceDE w:val="0"/>
        <w:autoSpaceDN w:val="0"/>
        <w:spacing w:after="0" w:line="240" w:lineRule="auto"/>
        <w:ind w:left="0"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тозған</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сіңіргішті</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z w:val="28"/>
          <w:lang w:val="kk-KZ"/>
        </w:rPr>
        <w:t>қалпына</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pacing w:val="-2"/>
          <w:sz w:val="28"/>
          <w:lang w:val="kk-KZ"/>
        </w:rPr>
        <w:t>келтіру;</w:t>
      </w:r>
    </w:p>
    <w:p w14:paraId="0029B4F4" w14:textId="77777777" w:rsidR="00706195" w:rsidRPr="00706195" w:rsidRDefault="00706195" w:rsidP="00706195">
      <w:pPr>
        <w:widowControl w:val="0"/>
        <w:numPr>
          <w:ilvl w:val="0"/>
          <w:numId w:val="30"/>
        </w:numPr>
        <w:tabs>
          <w:tab w:val="left" w:pos="1212"/>
        </w:tabs>
        <w:autoSpaceDE w:val="0"/>
        <w:autoSpaceDN w:val="0"/>
        <w:spacing w:after="0" w:line="322" w:lineRule="exact"/>
        <w:ind w:left="0"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сіңіргішті</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жобалап</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жасау</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кезінде</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бірден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2"/>
          <w:sz w:val="28"/>
          <w:lang w:val="kk-KZ"/>
        </w:rPr>
        <w:t>беріктендіру.</w:t>
      </w:r>
    </w:p>
    <w:p w14:paraId="5B0F9588"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Ғылыми-зерттеу жасалған мақалаларға шолу жасау барысында, заманауи беріктендіру әдістерін қолдану арқылы сіңіргіштердің тозуға төзімділігін 1,5-5 есеге дейін арттыруға болатын белгілі болды. Мысалы:</w:t>
      </w:r>
    </w:p>
    <w:p w14:paraId="7FE878A4" w14:textId="77777777" w:rsidR="00706195" w:rsidRPr="00706195" w:rsidRDefault="00706195" w:rsidP="00706195">
      <w:pPr>
        <w:widowControl w:val="0"/>
        <w:numPr>
          <w:ilvl w:val="0"/>
          <w:numId w:val="30"/>
        </w:numPr>
        <w:tabs>
          <w:tab w:val="left" w:pos="1047"/>
        </w:tabs>
        <w:autoSpaceDE w:val="0"/>
        <w:autoSpaceDN w:val="0"/>
        <w:spacing w:after="0" w:line="240" w:lineRule="auto"/>
        <w:ind w:left="0" w:right="14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қатты қорытпалармен беттік қаптау (Castolin PE 1229) жұмыс жасау мерзімін 4-5 есе;</w:t>
      </w:r>
    </w:p>
    <w:p w14:paraId="14692BEF" w14:textId="77777777" w:rsidR="00706195" w:rsidRPr="00706195" w:rsidRDefault="00706195" w:rsidP="00706195">
      <w:pPr>
        <w:widowControl w:val="0"/>
        <w:numPr>
          <w:ilvl w:val="0"/>
          <w:numId w:val="30"/>
        </w:numPr>
        <w:tabs>
          <w:tab w:val="left" w:pos="1014"/>
        </w:tabs>
        <w:autoSpaceDE w:val="0"/>
        <w:autoSpaceDN w:val="0"/>
        <w:spacing w:before="1" w:after="0" w:line="322" w:lineRule="exact"/>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эпоксидті-құмды</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композиттер</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қолдану</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2,2-2,7</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pacing w:val="-4"/>
          <w:sz w:val="28"/>
          <w:lang w:val="kk-KZ"/>
        </w:rPr>
        <w:t>есе;</w:t>
      </w:r>
    </w:p>
    <w:p w14:paraId="21C72926" w14:textId="77777777" w:rsidR="00706195" w:rsidRPr="00706195" w:rsidRDefault="00706195" w:rsidP="00706195">
      <w:pPr>
        <w:widowControl w:val="0"/>
        <w:numPr>
          <w:ilvl w:val="0"/>
          <w:numId w:val="30"/>
        </w:numPr>
        <w:tabs>
          <w:tab w:val="left" w:pos="1014"/>
        </w:tabs>
        <w:autoSpaceDE w:val="0"/>
        <w:autoSpaceDN w:val="0"/>
        <w:spacing w:after="0" w:line="322" w:lineRule="exact"/>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карбидті</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вибро-доғалық</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беріктендіру</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(САН)</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2,1-3,2</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pacing w:val="-4"/>
          <w:sz w:val="28"/>
          <w:lang w:val="kk-KZ"/>
        </w:rPr>
        <w:t>есе;</w:t>
      </w:r>
    </w:p>
    <w:p w14:paraId="7082488E" w14:textId="77777777" w:rsidR="00706195" w:rsidRPr="00706195" w:rsidRDefault="00706195" w:rsidP="00706195">
      <w:pPr>
        <w:widowControl w:val="0"/>
        <w:numPr>
          <w:ilvl w:val="0"/>
          <w:numId w:val="30"/>
        </w:numPr>
        <w:tabs>
          <w:tab w:val="left" w:pos="1014"/>
        </w:tabs>
        <w:autoSpaceDE w:val="0"/>
        <w:autoSpaceDN w:val="0"/>
        <w:spacing w:after="0" w:line="240" w:lineRule="auto"/>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шаңды</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плазмалық</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бүрку</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1,5</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4"/>
          <w:sz w:val="28"/>
          <w:lang w:val="kk-KZ"/>
        </w:rPr>
        <w:t>есе;</w:t>
      </w:r>
    </w:p>
    <w:p w14:paraId="512660CD" w14:textId="77777777" w:rsidR="00706195" w:rsidRPr="00706195" w:rsidRDefault="00706195" w:rsidP="00706195">
      <w:pPr>
        <w:widowControl w:val="0"/>
        <w:numPr>
          <w:ilvl w:val="0"/>
          <w:numId w:val="30"/>
        </w:numPr>
        <w:tabs>
          <w:tab w:val="left" w:pos="1014"/>
        </w:tabs>
        <w:autoSpaceDE w:val="0"/>
        <w:autoSpaceDN w:val="0"/>
        <w:spacing w:after="0" w:line="240" w:lineRule="auto"/>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импульсті</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электроконтакті</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қыздыру</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17-20%-ға</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pacing w:val="-2"/>
          <w:sz w:val="28"/>
          <w:lang w:val="kk-KZ"/>
        </w:rPr>
        <w:t>ұлғайтады.</w:t>
      </w:r>
    </w:p>
    <w:p w14:paraId="485C83FF"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Тарту</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қарсылығын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арттырмай</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бөлшектерінің</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төзімділігін жақсарту</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бойынша</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математикалық</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модельдеу</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әдістерімен зерттеу жүргізілді.</w:t>
      </w:r>
    </w:p>
    <w:p w14:paraId="20409A37" w14:textId="77777777" w:rsidR="00706195" w:rsidRPr="00706195" w:rsidRDefault="00706195"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Ауылшаруашылық машиналарының жұмыс бөлшектерін беріктендіру технологияларының салыстырмалы талдау нәтижелері 1-кестеде көрсетілген.</w:t>
      </w:r>
    </w:p>
    <w:p w14:paraId="6968FBE1" w14:textId="77777777" w:rsidR="00706195" w:rsidRPr="00706195" w:rsidRDefault="00706195"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p>
    <w:p w14:paraId="7B93E703" w14:textId="77777777" w:rsidR="00706195" w:rsidRPr="00706195" w:rsidRDefault="00706195" w:rsidP="00B1186B">
      <w:pPr>
        <w:widowControl w:val="0"/>
        <w:tabs>
          <w:tab w:val="left" w:pos="1081"/>
          <w:tab w:val="left" w:pos="1689"/>
          <w:tab w:val="left" w:pos="2086"/>
          <w:tab w:val="left" w:pos="4625"/>
          <w:tab w:val="left" w:pos="6901"/>
          <w:tab w:val="left" w:pos="7980"/>
        </w:tabs>
        <w:autoSpaceDE w:val="0"/>
        <w:autoSpaceDN w:val="0"/>
        <w:spacing w:after="0" w:line="240" w:lineRule="auto"/>
        <w:ind w:right="143"/>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Кесте</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4"/>
          <w:sz w:val="28"/>
          <w:szCs w:val="28"/>
          <w:lang w:val="kk-KZ"/>
        </w:rPr>
        <w:t>1.2</w:t>
      </w:r>
      <w:r w:rsidRPr="00706195">
        <w:rPr>
          <w:rFonts w:ascii="Times New Roman" w:eastAsia="Times New Roman" w:hAnsi="Times New Roman" w:cs="Times New Roman"/>
          <w:sz w:val="28"/>
          <w:szCs w:val="28"/>
          <w:lang w:val="kk-KZ"/>
        </w:rPr>
        <w:t xml:space="preserve"> – </w:t>
      </w:r>
      <w:r w:rsidRPr="00706195">
        <w:rPr>
          <w:rFonts w:ascii="Times New Roman" w:eastAsia="Times New Roman" w:hAnsi="Times New Roman" w:cs="Times New Roman"/>
          <w:spacing w:val="-2"/>
          <w:sz w:val="28"/>
          <w:szCs w:val="28"/>
          <w:lang w:val="kk-KZ"/>
        </w:rPr>
        <w:t>Ауылшаруашылық</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машиналарының</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жұмыс</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бөлшектерін б</w:t>
      </w:r>
      <w:r w:rsidRPr="00706195">
        <w:rPr>
          <w:rFonts w:ascii="Times New Roman" w:eastAsia="Times New Roman" w:hAnsi="Times New Roman" w:cs="Times New Roman"/>
          <w:sz w:val="28"/>
          <w:szCs w:val="28"/>
          <w:lang w:val="kk-KZ"/>
        </w:rPr>
        <w:t>еріктендіру технологияларының салыстырмалы талдау нәтижелері</w:t>
      </w:r>
    </w:p>
    <w:p w14:paraId="74125D17" w14:textId="77777777" w:rsidR="00706195" w:rsidRPr="00706195" w:rsidRDefault="00706195" w:rsidP="00706195">
      <w:pPr>
        <w:widowControl w:val="0"/>
        <w:tabs>
          <w:tab w:val="left" w:pos="1081"/>
          <w:tab w:val="left" w:pos="1689"/>
          <w:tab w:val="left" w:pos="2086"/>
          <w:tab w:val="left" w:pos="4625"/>
          <w:tab w:val="left" w:pos="6901"/>
          <w:tab w:val="left" w:pos="7980"/>
        </w:tabs>
        <w:autoSpaceDE w:val="0"/>
        <w:autoSpaceDN w:val="0"/>
        <w:spacing w:after="0" w:line="240" w:lineRule="auto"/>
        <w:ind w:right="143" w:firstLine="709"/>
        <w:jc w:val="both"/>
        <w:rPr>
          <w:rFonts w:ascii="Times New Roman" w:eastAsia="Times New Roman" w:hAnsi="Times New Roman" w:cs="Times New Roman"/>
          <w:sz w:val="28"/>
          <w:szCs w:val="28"/>
          <w:lang w:val="kk-KZ"/>
        </w:rPr>
      </w:pPr>
    </w:p>
    <w:tbl>
      <w:tblPr>
        <w:tblStyle w:val="TableNormal1"/>
        <w:tblW w:w="9348"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10"/>
        <w:gridCol w:w="1704"/>
        <w:gridCol w:w="850"/>
        <w:gridCol w:w="852"/>
        <w:gridCol w:w="2126"/>
        <w:gridCol w:w="1696"/>
      </w:tblGrid>
      <w:tr w:rsidR="00706195" w:rsidRPr="00706195" w14:paraId="4F786A6C" w14:textId="77777777" w:rsidTr="00E565B6">
        <w:trPr>
          <w:trHeight w:val="643"/>
        </w:trPr>
        <w:tc>
          <w:tcPr>
            <w:tcW w:w="2120" w:type="dxa"/>
            <w:gridSpan w:val="2"/>
          </w:tcPr>
          <w:p w14:paraId="7F8A370F" w14:textId="77777777" w:rsidR="00706195" w:rsidRPr="00706195" w:rsidRDefault="00706195" w:rsidP="00755D5F">
            <w:pPr>
              <w:spacing w:line="322" w:lineRule="exact"/>
              <w:ind w:right="12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Беріктендіру тәсілдері</w:t>
            </w:r>
          </w:p>
        </w:tc>
        <w:tc>
          <w:tcPr>
            <w:tcW w:w="1704" w:type="dxa"/>
          </w:tcPr>
          <w:p w14:paraId="746F3674"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Беріктендіру дәрежесі</w:t>
            </w:r>
          </w:p>
        </w:tc>
        <w:tc>
          <w:tcPr>
            <w:tcW w:w="850" w:type="dxa"/>
          </w:tcPr>
          <w:p w14:paraId="6988F1A8" w14:textId="77777777" w:rsidR="00706195" w:rsidRPr="00706195" w:rsidRDefault="00706195" w:rsidP="00755D5F">
            <w:pPr>
              <w:spacing w:line="322" w:lineRule="exact"/>
              <w:ind w:right="205"/>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Баға </w:t>
            </w:r>
            <w:r w:rsidRPr="00706195">
              <w:rPr>
                <w:rFonts w:ascii="Times New Roman" w:eastAsia="Times New Roman" w:hAnsi="Times New Roman" w:cs="Times New Roman"/>
                <w:spacing w:val="-6"/>
                <w:sz w:val="28"/>
                <w:lang w:val="kk-KZ"/>
              </w:rPr>
              <w:t>сы</w:t>
            </w:r>
          </w:p>
        </w:tc>
        <w:tc>
          <w:tcPr>
            <w:tcW w:w="852" w:type="dxa"/>
          </w:tcPr>
          <w:p w14:paraId="45AB9B10" w14:textId="77777777" w:rsidR="00706195" w:rsidRPr="00706195" w:rsidRDefault="00706195" w:rsidP="00755D5F">
            <w:pPr>
              <w:spacing w:line="322" w:lineRule="exact"/>
              <w:ind w:right="97"/>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Өнім </w:t>
            </w:r>
            <w:r w:rsidRPr="00706195">
              <w:rPr>
                <w:rFonts w:ascii="Times New Roman" w:eastAsia="Times New Roman" w:hAnsi="Times New Roman" w:cs="Times New Roman"/>
                <w:spacing w:val="-2"/>
                <w:sz w:val="28"/>
                <w:lang w:val="kk-KZ"/>
              </w:rPr>
              <w:t>ділігі</w:t>
            </w:r>
          </w:p>
        </w:tc>
        <w:tc>
          <w:tcPr>
            <w:tcW w:w="2126" w:type="dxa"/>
          </w:tcPr>
          <w:p w14:paraId="63689744" w14:textId="77777777" w:rsidR="00706195" w:rsidRPr="00706195" w:rsidRDefault="00706195" w:rsidP="00755D5F">
            <w:pPr>
              <w:spacing w:line="322" w:lineRule="exact"/>
              <w:ind w:right="98"/>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Технологиялық ерекшелігі</w:t>
            </w:r>
          </w:p>
        </w:tc>
        <w:tc>
          <w:tcPr>
            <w:tcW w:w="1696" w:type="dxa"/>
          </w:tcPr>
          <w:p w14:paraId="3E7FFF78"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Негізгі шектеулер</w:t>
            </w:r>
          </w:p>
        </w:tc>
      </w:tr>
      <w:tr w:rsidR="00706195" w:rsidRPr="00706195" w14:paraId="1826FB68" w14:textId="77777777" w:rsidTr="00E565B6">
        <w:trPr>
          <w:trHeight w:val="2253"/>
        </w:trPr>
        <w:tc>
          <w:tcPr>
            <w:tcW w:w="2120" w:type="dxa"/>
            <w:gridSpan w:val="2"/>
          </w:tcPr>
          <w:p w14:paraId="5997842E" w14:textId="77777777" w:rsidR="00706195" w:rsidRPr="00706195" w:rsidRDefault="00706195" w:rsidP="00755D5F">
            <w:pPr>
              <w:spacing w:before="321"/>
              <w:ind w:right="12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Цементтелген карбид материалдары мен [53,54,63,6</w:t>
            </w:r>
            <w:r w:rsidRPr="00706195">
              <w:rPr>
                <w:rFonts w:ascii="Times New Roman" w:eastAsia="Times New Roman" w:hAnsi="Times New Roman" w:cs="Times New Roman"/>
                <w:spacing w:val="-4"/>
                <w:sz w:val="28"/>
                <w:lang w:val="kk-KZ"/>
              </w:rPr>
              <w:t>6-69]</w:t>
            </w:r>
          </w:p>
        </w:tc>
        <w:tc>
          <w:tcPr>
            <w:tcW w:w="1704" w:type="dxa"/>
          </w:tcPr>
          <w:p w14:paraId="24B6B579" w14:textId="77777777" w:rsidR="00706195" w:rsidRPr="00706195" w:rsidRDefault="00706195" w:rsidP="00755D5F">
            <w:pPr>
              <w:rPr>
                <w:rFonts w:ascii="Times New Roman" w:eastAsia="Times New Roman" w:hAnsi="Times New Roman" w:cs="Times New Roman"/>
                <w:sz w:val="28"/>
                <w:lang w:val="kk-KZ"/>
              </w:rPr>
            </w:pPr>
          </w:p>
          <w:p w14:paraId="105CB7DB" w14:textId="77777777" w:rsidR="00706195" w:rsidRPr="00706195" w:rsidRDefault="00706195" w:rsidP="00755D5F">
            <w:pPr>
              <w:rPr>
                <w:rFonts w:ascii="Times New Roman" w:eastAsia="Times New Roman" w:hAnsi="Times New Roman" w:cs="Times New Roman"/>
                <w:sz w:val="28"/>
                <w:lang w:val="kk-KZ"/>
              </w:rPr>
            </w:pPr>
          </w:p>
          <w:p w14:paraId="5005F851" w14:textId="77777777" w:rsidR="00706195" w:rsidRPr="00706195" w:rsidRDefault="00706195" w:rsidP="00755D5F">
            <w:pPr>
              <w:rPr>
                <w:rFonts w:ascii="Times New Roman" w:eastAsia="Times New Roman" w:hAnsi="Times New Roman" w:cs="Times New Roman"/>
                <w:sz w:val="28"/>
                <w:lang w:val="kk-KZ"/>
              </w:rPr>
            </w:pPr>
          </w:p>
          <w:p w14:paraId="10141844"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3,5–5,0</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6DF39E33" w14:textId="77777777" w:rsidR="00706195" w:rsidRPr="00706195" w:rsidRDefault="00706195" w:rsidP="00755D5F">
            <w:pPr>
              <w:rPr>
                <w:rFonts w:ascii="Times New Roman" w:eastAsia="Times New Roman" w:hAnsi="Times New Roman" w:cs="Times New Roman"/>
                <w:sz w:val="28"/>
                <w:lang w:val="kk-KZ"/>
              </w:rPr>
            </w:pPr>
          </w:p>
          <w:p w14:paraId="3608FEE4" w14:textId="77777777" w:rsidR="00706195" w:rsidRPr="00706195" w:rsidRDefault="00706195" w:rsidP="00755D5F">
            <w:pPr>
              <w:spacing w:before="161"/>
              <w:rPr>
                <w:rFonts w:ascii="Times New Roman" w:eastAsia="Times New Roman" w:hAnsi="Times New Roman" w:cs="Times New Roman"/>
                <w:sz w:val="28"/>
                <w:lang w:val="kk-KZ"/>
              </w:rPr>
            </w:pPr>
          </w:p>
          <w:p w14:paraId="12274E1E" w14:textId="77777777" w:rsidR="00706195" w:rsidRPr="00706195" w:rsidRDefault="00706195" w:rsidP="00755D5F">
            <w:pPr>
              <w:ind w:right="170"/>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Орта </w:t>
            </w:r>
            <w:r w:rsidRPr="00706195">
              <w:rPr>
                <w:rFonts w:ascii="Times New Roman" w:eastAsia="Times New Roman" w:hAnsi="Times New Roman" w:cs="Times New Roman"/>
                <w:spacing w:val="-6"/>
                <w:sz w:val="28"/>
                <w:lang w:val="kk-KZ"/>
              </w:rPr>
              <w:t>ша</w:t>
            </w:r>
          </w:p>
        </w:tc>
        <w:tc>
          <w:tcPr>
            <w:tcW w:w="852" w:type="dxa"/>
          </w:tcPr>
          <w:p w14:paraId="08EC8DD9" w14:textId="77777777" w:rsidR="00706195" w:rsidRPr="00706195" w:rsidRDefault="00706195" w:rsidP="00755D5F">
            <w:pPr>
              <w:rPr>
                <w:rFonts w:ascii="Times New Roman" w:eastAsia="Times New Roman" w:hAnsi="Times New Roman" w:cs="Times New Roman"/>
                <w:sz w:val="28"/>
                <w:lang w:val="kk-KZ"/>
              </w:rPr>
            </w:pPr>
          </w:p>
          <w:p w14:paraId="760A731A" w14:textId="77777777" w:rsidR="00706195" w:rsidRPr="00706195" w:rsidRDefault="00706195" w:rsidP="00755D5F">
            <w:pPr>
              <w:spacing w:before="161"/>
              <w:rPr>
                <w:rFonts w:ascii="Times New Roman" w:eastAsia="Times New Roman" w:hAnsi="Times New Roman" w:cs="Times New Roman"/>
                <w:sz w:val="28"/>
                <w:lang w:val="kk-KZ"/>
              </w:rPr>
            </w:pPr>
          </w:p>
          <w:p w14:paraId="09EEB245" w14:textId="77777777" w:rsidR="00706195" w:rsidRPr="00706195" w:rsidRDefault="00706195" w:rsidP="00755D5F">
            <w:pPr>
              <w:ind w:right="143"/>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Орта </w:t>
            </w:r>
            <w:r w:rsidRPr="00706195">
              <w:rPr>
                <w:rFonts w:ascii="Times New Roman" w:eastAsia="Times New Roman" w:hAnsi="Times New Roman" w:cs="Times New Roman"/>
                <w:spacing w:val="-6"/>
                <w:sz w:val="28"/>
                <w:lang w:val="kk-KZ"/>
              </w:rPr>
              <w:t>ша</w:t>
            </w:r>
          </w:p>
        </w:tc>
        <w:tc>
          <w:tcPr>
            <w:tcW w:w="2126" w:type="dxa"/>
          </w:tcPr>
          <w:p w14:paraId="2539C46E" w14:textId="77777777" w:rsidR="00706195" w:rsidRPr="00706195" w:rsidRDefault="00706195" w:rsidP="00755D5F">
            <w:pPr>
              <w:ind w:right="98"/>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Геометрияны қалпына келтіру, жергілікті қатыру, </w:t>
            </w:r>
            <w:r w:rsidRPr="00706195">
              <w:rPr>
                <w:rFonts w:ascii="Times New Roman" w:eastAsia="Times New Roman" w:hAnsi="Times New Roman" w:cs="Times New Roman"/>
                <w:sz w:val="28"/>
                <w:lang w:val="kk-KZ"/>
              </w:rPr>
              <w:t>жоғары</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тозуға</w:t>
            </w:r>
          </w:p>
          <w:p w14:paraId="34316EC0"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төзімділік</w:t>
            </w:r>
          </w:p>
        </w:tc>
        <w:tc>
          <w:tcPr>
            <w:tcW w:w="1696" w:type="dxa"/>
          </w:tcPr>
          <w:p w14:paraId="67729DD4" w14:textId="77777777" w:rsidR="00706195" w:rsidRPr="00706195" w:rsidRDefault="00706195" w:rsidP="00755D5F">
            <w:pPr>
              <w:spacing w:before="160"/>
              <w:rPr>
                <w:rFonts w:ascii="Times New Roman" w:eastAsia="Times New Roman" w:hAnsi="Times New Roman" w:cs="Times New Roman"/>
                <w:sz w:val="28"/>
                <w:lang w:val="kk-KZ"/>
              </w:rPr>
            </w:pPr>
          </w:p>
          <w:p w14:paraId="331DC54D" w14:textId="77777777" w:rsidR="00706195" w:rsidRPr="00706195" w:rsidRDefault="00706195" w:rsidP="00755D5F">
            <w:pPr>
              <w:ind w:right="342"/>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Қырылу қаупі, процесс талаптары</w:t>
            </w:r>
          </w:p>
        </w:tc>
      </w:tr>
      <w:tr w:rsidR="00706195" w:rsidRPr="00706195" w14:paraId="00B1C0E9" w14:textId="77777777" w:rsidTr="00E565B6">
        <w:trPr>
          <w:trHeight w:val="1288"/>
        </w:trPr>
        <w:tc>
          <w:tcPr>
            <w:tcW w:w="2120" w:type="dxa"/>
            <w:gridSpan w:val="2"/>
          </w:tcPr>
          <w:p w14:paraId="2A8795DB" w14:textId="77777777" w:rsidR="00706195" w:rsidRPr="00706195" w:rsidRDefault="00706195" w:rsidP="00755D5F">
            <w:pPr>
              <w:spacing w:before="162"/>
              <w:ind w:right="12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Эпоксид-құм композиттары [63,69]</w:t>
            </w:r>
          </w:p>
        </w:tc>
        <w:tc>
          <w:tcPr>
            <w:tcW w:w="1704" w:type="dxa"/>
          </w:tcPr>
          <w:p w14:paraId="2E8CBA91" w14:textId="77777777" w:rsidR="00706195" w:rsidRPr="00706195" w:rsidRDefault="00706195" w:rsidP="00755D5F">
            <w:pPr>
              <w:spacing w:before="161"/>
              <w:rPr>
                <w:rFonts w:ascii="Times New Roman" w:eastAsia="Times New Roman" w:hAnsi="Times New Roman" w:cs="Times New Roman"/>
                <w:sz w:val="28"/>
                <w:lang w:val="kk-KZ"/>
              </w:rPr>
            </w:pPr>
          </w:p>
          <w:p w14:paraId="67DE1581"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2,2–2,7</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4DEBE4FB" w14:textId="77777777" w:rsidR="00706195" w:rsidRPr="00706195" w:rsidRDefault="00706195" w:rsidP="00755D5F">
            <w:pPr>
              <w:spacing w:before="161"/>
              <w:rPr>
                <w:rFonts w:ascii="Times New Roman" w:eastAsia="Times New Roman" w:hAnsi="Times New Roman" w:cs="Times New Roman"/>
                <w:sz w:val="28"/>
                <w:lang w:val="kk-KZ"/>
              </w:rPr>
            </w:pPr>
          </w:p>
          <w:p w14:paraId="6DBC5955"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Төмен</w:t>
            </w:r>
          </w:p>
        </w:tc>
        <w:tc>
          <w:tcPr>
            <w:tcW w:w="852" w:type="dxa"/>
          </w:tcPr>
          <w:p w14:paraId="6DBBFE26" w14:textId="77777777" w:rsidR="00706195" w:rsidRPr="00706195" w:rsidRDefault="00706195" w:rsidP="00755D5F">
            <w:pPr>
              <w:rPr>
                <w:rFonts w:ascii="Times New Roman" w:eastAsia="Times New Roman" w:hAnsi="Times New Roman" w:cs="Times New Roman"/>
                <w:sz w:val="28"/>
                <w:lang w:val="kk-KZ"/>
              </w:rPr>
            </w:pPr>
          </w:p>
          <w:p w14:paraId="6011E3C6" w14:textId="77777777" w:rsidR="00706195" w:rsidRPr="00706195" w:rsidRDefault="00706195" w:rsidP="00755D5F">
            <w:pPr>
              <w:spacing w:before="1"/>
              <w:ind w:right="102"/>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Жоға </w:t>
            </w:r>
            <w:r w:rsidRPr="00706195">
              <w:rPr>
                <w:rFonts w:ascii="Times New Roman" w:eastAsia="Times New Roman" w:hAnsi="Times New Roman" w:cs="Times New Roman"/>
                <w:spacing w:val="-6"/>
                <w:sz w:val="28"/>
                <w:lang w:val="kk-KZ"/>
              </w:rPr>
              <w:t>ры</w:t>
            </w:r>
          </w:p>
        </w:tc>
        <w:tc>
          <w:tcPr>
            <w:tcW w:w="2126" w:type="dxa"/>
          </w:tcPr>
          <w:p w14:paraId="295C1965" w14:textId="77777777" w:rsidR="00706195" w:rsidRPr="00706195" w:rsidRDefault="00706195" w:rsidP="00755D5F">
            <w:pPr>
              <w:ind w:right="98"/>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Қолдануы қарапайым,</w:t>
            </w:r>
          </w:p>
          <w:p w14:paraId="4D46F1D6" w14:textId="77777777" w:rsidR="00706195" w:rsidRPr="00706195" w:rsidRDefault="00706195" w:rsidP="00755D5F">
            <w:pPr>
              <w:spacing w:line="322" w:lineRule="exact"/>
              <w:ind w:right="743"/>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төмен шығындар</w:t>
            </w:r>
          </w:p>
        </w:tc>
        <w:tc>
          <w:tcPr>
            <w:tcW w:w="1696" w:type="dxa"/>
          </w:tcPr>
          <w:p w14:paraId="35B876C9" w14:textId="77777777" w:rsidR="00706195" w:rsidRPr="00706195" w:rsidRDefault="00706195" w:rsidP="00755D5F">
            <w:pPr>
              <w:spacing w:before="162"/>
              <w:ind w:right="610"/>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Төмен соққыға </w:t>
            </w:r>
            <w:r w:rsidRPr="00706195">
              <w:rPr>
                <w:rFonts w:ascii="Times New Roman" w:eastAsia="Times New Roman" w:hAnsi="Times New Roman" w:cs="Times New Roman"/>
                <w:spacing w:val="-4"/>
                <w:sz w:val="28"/>
                <w:lang w:val="kk-KZ"/>
              </w:rPr>
              <w:t>және</w:t>
            </w:r>
          </w:p>
        </w:tc>
      </w:tr>
      <w:tr w:rsidR="00706195" w:rsidRPr="00706195" w14:paraId="24737EB5" w14:textId="77777777" w:rsidTr="00E565B6">
        <w:trPr>
          <w:trHeight w:val="644"/>
        </w:trPr>
        <w:tc>
          <w:tcPr>
            <w:tcW w:w="2110" w:type="dxa"/>
          </w:tcPr>
          <w:p w14:paraId="10A379A6" w14:textId="77777777" w:rsidR="00706195" w:rsidRPr="00706195" w:rsidRDefault="00706195" w:rsidP="00755D5F">
            <w:pPr>
              <w:rPr>
                <w:rFonts w:ascii="Times New Roman" w:eastAsia="Times New Roman" w:hAnsi="Times New Roman" w:cs="Times New Roman"/>
                <w:sz w:val="26"/>
                <w:lang w:val="kk-KZ"/>
              </w:rPr>
            </w:pPr>
          </w:p>
        </w:tc>
        <w:tc>
          <w:tcPr>
            <w:tcW w:w="1714" w:type="dxa"/>
            <w:gridSpan w:val="2"/>
          </w:tcPr>
          <w:p w14:paraId="6A7E8DF3" w14:textId="77777777" w:rsidR="00706195" w:rsidRPr="00706195" w:rsidRDefault="00706195" w:rsidP="00755D5F">
            <w:pPr>
              <w:rPr>
                <w:rFonts w:ascii="Times New Roman" w:eastAsia="Times New Roman" w:hAnsi="Times New Roman" w:cs="Times New Roman"/>
                <w:sz w:val="26"/>
                <w:lang w:val="kk-KZ"/>
              </w:rPr>
            </w:pPr>
          </w:p>
        </w:tc>
        <w:tc>
          <w:tcPr>
            <w:tcW w:w="850" w:type="dxa"/>
          </w:tcPr>
          <w:p w14:paraId="14188968" w14:textId="77777777" w:rsidR="00706195" w:rsidRPr="00706195" w:rsidRDefault="00706195" w:rsidP="00755D5F">
            <w:pPr>
              <w:rPr>
                <w:rFonts w:ascii="Times New Roman" w:eastAsia="Times New Roman" w:hAnsi="Times New Roman" w:cs="Times New Roman"/>
                <w:sz w:val="26"/>
                <w:lang w:val="kk-KZ"/>
              </w:rPr>
            </w:pPr>
          </w:p>
        </w:tc>
        <w:tc>
          <w:tcPr>
            <w:tcW w:w="852" w:type="dxa"/>
          </w:tcPr>
          <w:p w14:paraId="0C5C245D" w14:textId="77777777" w:rsidR="00706195" w:rsidRPr="00706195" w:rsidRDefault="00706195" w:rsidP="00755D5F">
            <w:pPr>
              <w:rPr>
                <w:rFonts w:ascii="Times New Roman" w:eastAsia="Times New Roman" w:hAnsi="Times New Roman" w:cs="Times New Roman"/>
                <w:sz w:val="26"/>
                <w:lang w:val="kk-KZ"/>
              </w:rPr>
            </w:pPr>
          </w:p>
        </w:tc>
        <w:tc>
          <w:tcPr>
            <w:tcW w:w="2126" w:type="dxa"/>
          </w:tcPr>
          <w:p w14:paraId="45EBC57F" w14:textId="77777777" w:rsidR="00706195" w:rsidRPr="00706195" w:rsidRDefault="00706195" w:rsidP="00755D5F">
            <w:pPr>
              <w:rPr>
                <w:rFonts w:ascii="Times New Roman" w:eastAsia="Times New Roman" w:hAnsi="Times New Roman" w:cs="Times New Roman"/>
                <w:sz w:val="26"/>
                <w:lang w:val="kk-KZ"/>
              </w:rPr>
            </w:pPr>
          </w:p>
        </w:tc>
        <w:tc>
          <w:tcPr>
            <w:tcW w:w="1696" w:type="dxa"/>
          </w:tcPr>
          <w:p w14:paraId="01047E72"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жылуға төзімділік</w:t>
            </w:r>
          </w:p>
        </w:tc>
      </w:tr>
      <w:tr w:rsidR="00706195" w:rsidRPr="00947E62" w14:paraId="01B2174E" w14:textId="77777777" w:rsidTr="00E565B6">
        <w:trPr>
          <w:trHeight w:val="1931"/>
        </w:trPr>
        <w:tc>
          <w:tcPr>
            <w:tcW w:w="2110" w:type="dxa"/>
          </w:tcPr>
          <w:p w14:paraId="7DD0AE6F" w14:textId="77777777" w:rsidR="00706195" w:rsidRPr="00706195" w:rsidRDefault="00706195" w:rsidP="00755D5F">
            <w:pPr>
              <w:rPr>
                <w:rFonts w:ascii="Times New Roman" w:eastAsia="Times New Roman" w:hAnsi="Times New Roman" w:cs="Times New Roman"/>
                <w:sz w:val="28"/>
                <w:lang w:val="kk-KZ"/>
              </w:rPr>
            </w:pPr>
          </w:p>
          <w:p w14:paraId="49C0C502" w14:textId="77777777" w:rsidR="00706195" w:rsidRPr="00706195" w:rsidRDefault="00706195" w:rsidP="00755D5F">
            <w:pPr>
              <w:spacing w:before="1"/>
              <w:ind w:right="12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Көміртекті доғамен қатыру </w:t>
            </w:r>
            <w:r w:rsidRPr="00706195">
              <w:rPr>
                <w:rFonts w:ascii="Times New Roman" w:eastAsia="Times New Roman" w:hAnsi="Times New Roman" w:cs="Times New Roman"/>
                <w:sz w:val="28"/>
                <w:lang w:val="kk-KZ"/>
              </w:rPr>
              <w:t>(КВАД)</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[63]</w:t>
            </w:r>
          </w:p>
        </w:tc>
        <w:tc>
          <w:tcPr>
            <w:tcW w:w="1714" w:type="dxa"/>
            <w:gridSpan w:val="2"/>
          </w:tcPr>
          <w:p w14:paraId="0352B685" w14:textId="77777777" w:rsidR="00706195" w:rsidRPr="00706195" w:rsidRDefault="00706195" w:rsidP="00755D5F">
            <w:pPr>
              <w:rPr>
                <w:rFonts w:ascii="Times New Roman" w:eastAsia="Times New Roman" w:hAnsi="Times New Roman" w:cs="Times New Roman"/>
                <w:sz w:val="28"/>
                <w:lang w:val="kk-KZ"/>
              </w:rPr>
            </w:pPr>
          </w:p>
          <w:p w14:paraId="1730C929" w14:textId="77777777" w:rsidR="00706195" w:rsidRPr="00706195" w:rsidRDefault="00706195" w:rsidP="00755D5F">
            <w:pPr>
              <w:spacing w:before="161"/>
              <w:rPr>
                <w:rFonts w:ascii="Times New Roman" w:eastAsia="Times New Roman" w:hAnsi="Times New Roman" w:cs="Times New Roman"/>
                <w:sz w:val="28"/>
                <w:lang w:val="kk-KZ"/>
              </w:rPr>
            </w:pPr>
          </w:p>
          <w:p w14:paraId="45A1F041"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≈2,1</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708ACD98" w14:textId="77777777" w:rsidR="00706195" w:rsidRPr="00706195" w:rsidRDefault="00706195" w:rsidP="00755D5F">
            <w:pPr>
              <w:rPr>
                <w:rFonts w:ascii="Times New Roman" w:eastAsia="Times New Roman" w:hAnsi="Times New Roman" w:cs="Times New Roman"/>
                <w:sz w:val="28"/>
                <w:lang w:val="kk-KZ"/>
              </w:rPr>
            </w:pPr>
          </w:p>
          <w:p w14:paraId="17FE3436" w14:textId="77777777" w:rsidR="00706195" w:rsidRPr="00706195" w:rsidRDefault="00706195" w:rsidP="00755D5F">
            <w:pPr>
              <w:rPr>
                <w:rFonts w:ascii="Times New Roman" w:eastAsia="Times New Roman" w:hAnsi="Times New Roman" w:cs="Times New Roman"/>
                <w:sz w:val="28"/>
                <w:lang w:val="kk-KZ"/>
              </w:rPr>
            </w:pPr>
          </w:p>
          <w:p w14:paraId="0E25B5FD" w14:textId="77777777" w:rsidR="00706195" w:rsidRPr="00706195" w:rsidRDefault="00706195" w:rsidP="00755D5F">
            <w:pPr>
              <w:spacing w:before="1"/>
              <w:ind w:right="170"/>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Орта </w:t>
            </w:r>
            <w:r w:rsidRPr="00706195">
              <w:rPr>
                <w:rFonts w:ascii="Times New Roman" w:eastAsia="Times New Roman" w:hAnsi="Times New Roman" w:cs="Times New Roman"/>
                <w:spacing w:val="-6"/>
                <w:sz w:val="28"/>
                <w:lang w:val="kk-KZ"/>
              </w:rPr>
              <w:t>ша</w:t>
            </w:r>
          </w:p>
        </w:tc>
        <w:tc>
          <w:tcPr>
            <w:tcW w:w="852" w:type="dxa"/>
          </w:tcPr>
          <w:p w14:paraId="57C3717E" w14:textId="77777777" w:rsidR="00706195" w:rsidRPr="00706195" w:rsidRDefault="00706195" w:rsidP="00755D5F">
            <w:pPr>
              <w:rPr>
                <w:rFonts w:ascii="Times New Roman" w:eastAsia="Times New Roman" w:hAnsi="Times New Roman" w:cs="Times New Roman"/>
                <w:sz w:val="28"/>
                <w:lang w:val="kk-KZ"/>
              </w:rPr>
            </w:pPr>
          </w:p>
          <w:p w14:paraId="7FE5CCA8" w14:textId="77777777" w:rsidR="00706195" w:rsidRPr="00706195" w:rsidRDefault="00706195" w:rsidP="00755D5F">
            <w:pPr>
              <w:rPr>
                <w:rFonts w:ascii="Times New Roman" w:eastAsia="Times New Roman" w:hAnsi="Times New Roman" w:cs="Times New Roman"/>
                <w:sz w:val="28"/>
                <w:lang w:val="kk-KZ"/>
              </w:rPr>
            </w:pPr>
          </w:p>
          <w:p w14:paraId="2DE939BA" w14:textId="77777777" w:rsidR="00706195" w:rsidRPr="00706195" w:rsidRDefault="00706195" w:rsidP="00755D5F">
            <w:pPr>
              <w:spacing w:before="1"/>
              <w:ind w:right="143"/>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Орта </w:t>
            </w:r>
            <w:r w:rsidRPr="00706195">
              <w:rPr>
                <w:rFonts w:ascii="Times New Roman" w:eastAsia="Times New Roman" w:hAnsi="Times New Roman" w:cs="Times New Roman"/>
                <w:spacing w:val="-6"/>
                <w:sz w:val="28"/>
                <w:lang w:val="kk-KZ"/>
              </w:rPr>
              <w:t>ша</w:t>
            </w:r>
          </w:p>
        </w:tc>
        <w:tc>
          <w:tcPr>
            <w:tcW w:w="2126" w:type="dxa"/>
          </w:tcPr>
          <w:p w14:paraId="67584F3D" w14:textId="77777777" w:rsidR="00706195" w:rsidRPr="00706195" w:rsidRDefault="00706195" w:rsidP="00755D5F">
            <w:pPr>
              <w:spacing w:before="242"/>
              <w:ind w:right="200"/>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Орташа энергия тұтыну, </w:t>
            </w:r>
            <w:r w:rsidRPr="00706195">
              <w:rPr>
                <w:rFonts w:ascii="Times New Roman" w:eastAsia="Times New Roman" w:hAnsi="Times New Roman" w:cs="Times New Roman"/>
                <w:sz w:val="28"/>
                <w:lang w:val="kk-KZ"/>
              </w:rPr>
              <w:t>жергілікті</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әсер</w:t>
            </w:r>
          </w:p>
        </w:tc>
        <w:tc>
          <w:tcPr>
            <w:tcW w:w="1696" w:type="dxa"/>
          </w:tcPr>
          <w:p w14:paraId="41E4B99E"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Арнайы жабдық, процесті тұрақтанды</w:t>
            </w:r>
          </w:p>
          <w:p w14:paraId="7EB1AFCC" w14:textId="77777777" w:rsidR="00706195" w:rsidRPr="00706195" w:rsidRDefault="00706195" w:rsidP="00755D5F">
            <w:pPr>
              <w:spacing w:line="322" w:lineRule="exact"/>
              <w:ind w:right="318"/>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рудың қиындығы</w:t>
            </w:r>
          </w:p>
        </w:tc>
      </w:tr>
      <w:tr w:rsidR="00706195" w:rsidRPr="00947E62" w14:paraId="5E38CD5E" w14:textId="77777777" w:rsidTr="00E565B6">
        <w:trPr>
          <w:trHeight w:val="2254"/>
        </w:trPr>
        <w:tc>
          <w:tcPr>
            <w:tcW w:w="2110" w:type="dxa"/>
          </w:tcPr>
          <w:p w14:paraId="2834B7EC" w14:textId="77777777" w:rsidR="00706195" w:rsidRPr="00706195" w:rsidRDefault="00706195" w:rsidP="00755D5F">
            <w:pPr>
              <w:rPr>
                <w:rFonts w:ascii="Times New Roman" w:eastAsia="Times New Roman" w:hAnsi="Times New Roman" w:cs="Times New Roman"/>
                <w:sz w:val="28"/>
                <w:lang w:val="kk-KZ"/>
              </w:rPr>
            </w:pPr>
          </w:p>
          <w:p w14:paraId="09808F23" w14:textId="77777777" w:rsidR="00706195" w:rsidRPr="00706195" w:rsidRDefault="00706195" w:rsidP="00755D5F">
            <w:pPr>
              <w:rPr>
                <w:rFonts w:ascii="Times New Roman" w:eastAsia="Times New Roman" w:hAnsi="Times New Roman" w:cs="Times New Roman"/>
                <w:sz w:val="28"/>
                <w:lang w:val="kk-KZ"/>
              </w:rPr>
            </w:pPr>
          </w:p>
          <w:p w14:paraId="23FFF740"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Плазмалық </w:t>
            </w:r>
            <w:r w:rsidRPr="00706195">
              <w:rPr>
                <w:rFonts w:ascii="Times New Roman" w:eastAsia="Times New Roman" w:hAnsi="Times New Roman" w:cs="Times New Roman"/>
                <w:sz w:val="28"/>
                <w:lang w:val="kk-KZ"/>
              </w:rPr>
              <w:t>ұнтақты</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 xml:space="preserve">бүрку </w:t>
            </w:r>
            <w:r w:rsidRPr="00706195">
              <w:rPr>
                <w:rFonts w:ascii="Times New Roman" w:eastAsia="Times New Roman" w:hAnsi="Times New Roman" w:cs="Times New Roman"/>
                <w:spacing w:val="-2"/>
                <w:sz w:val="28"/>
                <w:lang w:val="kk-KZ"/>
              </w:rPr>
              <w:t>[53,63,70]</w:t>
            </w:r>
          </w:p>
        </w:tc>
        <w:tc>
          <w:tcPr>
            <w:tcW w:w="1714" w:type="dxa"/>
            <w:gridSpan w:val="2"/>
          </w:tcPr>
          <w:p w14:paraId="2DBD1B4E" w14:textId="77777777" w:rsidR="00706195" w:rsidRPr="00706195" w:rsidRDefault="00706195" w:rsidP="00755D5F">
            <w:pPr>
              <w:rPr>
                <w:rFonts w:ascii="Times New Roman" w:eastAsia="Times New Roman" w:hAnsi="Times New Roman" w:cs="Times New Roman"/>
                <w:sz w:val="28"/>
                <w:lang w:val="kk-KZ"/>
              </w:rPr>
            </w:pPr>
          </w:p>
          <w:p w14:paraId="4ACD5CFF" w14:textId="77777777" w:rsidR="00706195" w:rsidRPr="00706195" w:rsidRDefault="00706195" w:rsidP="00755D5F">
            <w:pPr>
              <w:rPr>
                <w:rFonts w:ascii="Times New Roman" w:eastAsia="Times New Roman" w:hAnsi="Times New Roman" w:cs="Times New Roman"/>
                <w:sz w:val="28"/>
                <w:lang w:val="kk-KZ"/>
              </w:rPr>
            </w:pPr>
          </w:p>
          <w:p w14:paraId="43757E6D" w14:textId="77777777" w:rsidR="00706195" w:rsidRPr="00706195" w:rsidRDefault="00706195" w:rsidP="00755D5F">
            <w:pPr>
              <w:rPr>
                <w:rFonts w:ascii="Times New Roman" w:eastAsia="Times New Roman" w:hAnsi="Times New Roman" w:cs="Times New Roman"/>
                <w:sz w:val="28"/>
                <w:lang w:val="kk-KZ"/>
              </w:rPr>
            </w:pPr>
          </w:p>
          <w:p w14:paraId="0D7FE2A2"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≈1,5</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7E261BD1" w14:textId="77777777" w:rsidR="00706195" w:rsidRPr="00706195" w:rsidRDefault="00706195" w:rsidP="00755D5F">
            <w:pPr>
              <w:rPr>
                <w:rFonts w:ascii="Times New Roman" w:eastAsia="Times New Roman" w:hAnsi="Times New Roman" w:cs="Times New Roman"/>
                <w:sz w:val="28"/>
                <w:lang w:val="kk-KZ"/>
              </w:rPr>
            </w:pPr>
          </w:p>
          <w:p w14:paraId="17061F42" w14:textId="77777777" w:rsidR="00706195" w:rsidRPr="00706195" w:rsidRDefault="00706195" w:rsidP="00755D5F">
            <w:pPr>
              <w:spacing w:before="161"/>
              <w:rPr>
                <w:rFonts w:ascii="Times New Roman" w:eastAsia="Times New Roman" w:hAnsi="Times New Roman" w:cs="Times New Roman"/>
                <w:sz w:val="28"/>
                <w:lang w:val="kk-KZ"/>
              </w:rPr>
            </w:pPr>
          </w:p>
          <w:p w14:paraId="60E9E40B" w14:textId="77777777" w:rsidR="00706195" w:rsidRPr="00706195" w:rsidRDefault="00706195" w:rsidP="00755D5F">
            <w:pPr>
              <w:ind w:right="129"/>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Жоға </w:t>
            </w:r>
            <w:r w:rsidRPr="00706195">
              <w:rPr>
                <w:rFonts w:ascii="Times New Roman" w:eastAsia="Times New Roman" w:hAnsi="Times New Roman" w:cs="Times New Roman"/>
                <w:spacing w:val="-6"/>
                <w:sz w:val="28"/>
                <w:lang w:val="kk-KZ"/>
              </w:rPr>
              <w:t>ры</w:t>
            </w:r>
          </w:p>
        </w:tc>
        <w:tc>
          <w:tcPr>
            <w:tcW w:w="852" w:type="dxa"/>
          </w:tcPr>
          <w:p w14:paraId="07DE5543" w14:textId="77777777" w:rsidR="00706195" w:rsidRPr="00706195" w:rsidRDefault="00706195" w:rsidP="00755D5F">
            <w:pPr>
              <w:rPr>
                <w:rFonts w:ascii="Times New Roman" w:eastAsia="Times New Roman" w:hAnsi="Times New Roman" w:cs="Times New Roman"/>
                <w:sz w:val="28"/>
                <w:lang w:val="kk-KZ"/>
              </w:rPr>
            </w:pPr>
          </w:p>
          <w:p w14:paraId="7779A7F4" w14:textId="77777777" w:rsidR="00706195" w:rsidRPr="00706195" w:rsidRDefault="00706195" w:rsidP="00755D5F">
            <w:pPr>
              <w:spacing w:before="161"/>
              <w:rPr>
                <w:rFonts w:ascii="Times New Roman" w:eastAsia="Times New Roman" w:hAnsi="Times New Roman" w:cs="Times New Roman"/>
                <w:sz w:val="28"/>
                <w:lang w:val="kk-KZ"/>
              </w:rPr>
            </w:pPr>
          </w:p>
          <w:p w14:paraId="112D39D3" w14:textId="77777777" w:rsidR="00706195" w:rsidRPr="00706195" w:rsidRDefault="00706195" w:rsidP="00755D5F">
            <w:pPr>
              <w:ind w:right="119"/>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Төме </w:t>
            </w:r>
            <w:r w:rsidRPr="00706195">
              <w:rPr>
                <w:rFonts w:ascii="Times New Roman" w:eastAsia="Times New Roman" w:hAnsi="Times New Roman" w:cs="Times New Roman"/>
                <w:spacing w:val="-10"/>
                <w:sz w:val="28"/>
                <w:lang w:val="kk-KZ"/>
              </w:rPr>
              <w:t>н</w:t>
            </w:r>
          </w:p>
        </w:tc>
        <w:tc>
          <w:tcPr>
            <w:tcW w:w="2126" w:type="dxa"/>
          </w:tcPr>
          <w:p w14:paraId="0F1002A3" w14:textId="77777777" w:rsidR="00706195" w:rsidRPr="00706195" w:rsidRDefault="00706195" w:rsidP="00755D5F">
            <w:pPr>
              <w:spacing w:before="81"/>
              <w:rPr>
                <w:rFonts w:ascii="Times New Roman" w:eastAsia="Times New Roman" w:hAnsi="Times New Roman" w:cs="Times New Roman"/>
                <w:sz w:val="28"/>
                <w:lang w:val="kk-KZ"/>
              </w:rPr>
            </w:pPr>
          </w:p>
          <w:p w14:paraId="7441D66B" w14:textId="77777777" w:rsidR="00706195" w:rsidRPr="00706195" w:rsidRDefault="00706195" w:rsidP="00755D5F">
            <w:pPr>
              <w:ind w:right="98"/>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Жоғары </w:t>
            </w:r>
            <w:r w:rsidRPr="00706195">
              <w:rPr>
                <w:rFonts w:ascii="Times New Roman" w:eastAsia="Times New Roman" w:hAnsi="Times New Roman" w:cs="Times New Roman"/>
                <w:sz w:val="28"/>
                <w:lang w:val="kk-KZ"/>
              </w:rPr>
              <w:t>қаттылық,</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 xml:space="preserve">өзін- өзі өткірлеу </w:t>
            </w:r>
            <w:r w:rsidRPr="00706195">
              <w:rPr>
                <w:rFonts w:ascii="Times New Roman" w:eastAsia="Times New Roman" w:hAnsi="Times New Roman" w:cs="Times New Roman"/>
                <w:spacing w:val="-2"/>
                <w:sz w:val="28"/>
                <w:lang w:val="kk-KZ"/>
              </w:rPr>
              <w:t>әсері</w:t>
            </w:r>
          </w:p>
        </w:tc>
        <w:tc>
          <w:tcPr>
            <w:tcW w:w="1696" w:type="dxa"/>
          </w:tcPr>
          <w:p w14:paraId="1CCBB159"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Қымбат жабдық, нашар техникалық қызмет</w:t>
            </w:r>
          </w:p>
          <w:p w14:paraId="4D5F5B27"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көрсету мүмкіндігі</w:t>
            </w:r>
          </w:p>
        </w:tc>
      </w:tr>
      <w:tr w:rsidR="00706195" w:rsidRPr="00947E62" w14:paraId="77E7F4F7" w14:textId="77777777" w:rsidTr="00E565B6">
        <w:trPr>
          <w:trHeight w:val="1931"/>
        </w:trPr>
        <w:tc>
          <w:tcPr>
            <w:tcW w:w="2110" w:type="dxa"/>
          </w:tcPr>
          <w:p w14:paraId="442B860F"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HVOF</w:t>
            </w:r>
          </w:p>
          <w:p w14:paraId="54C2D167" w14:textId="77777777" w:rsidR="00706195" w:rsidRPr="00706195" w:rsidRDefault="00706195" w:rsidP="00755D5F">
            <w:pPr>
              <w:ind w:right="191"/>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қаптамалары (карбидтік, металл- керамикалық)</w:t>
            </w:r>
          </w:p>
          <w:p w14:paraId="50E84218"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[55,71]</w:t>
            </w:r>
          </w:p>
        </w:tc>
        <w:tc>
          <w:tcPr>
            <w:tcW w:w="1714" w:type="dxa"/>
            <w:gridSpan w:val="2"/>
          </w:tcPr>
          <w:p w14:paraId="793C7F36" w14:textId="77777777" w:rsidR="00706195" w:rsidRPr="00706195" w:rsidRDefault="00706195" w:rsidP="00755D5F">
            <w:pPr>
              <w:rPr>
                <w:rFonts w:ascii="Times New Roman" w:eastAsia="Times New Roman" w:hAnsi="Times New Roman" w:cs="Times New Roman"/>
                <w:sz w:val="28"/>
                <w:lang w:val="kk-KZ"/>
              </w:rPr>
            </w:pPr>
          </w:p>
          <w:p w14:paraId="20E93B6C" w14:textId="77777777" w:rsidR="00706195" w:rsidRPr="00706195" w:rsidRDefault="00706195" w:rsidP="00755D5F">
            <w:pPr>
              <w:spacing w:before="161"/>
              <w:rPr>
                <w:rFonts w:ascii="Times New Roman" w:eastAsia="Times New Roman" w:hAnsi="Times New Roman" w:cs="Times New Roman"/>
                <w:sz w:val="28"/>
                <w:lang w:val="kk-KZ"/>
              </w:rPr>
            </w:pPr>
          </w:p>
          <w:p w14:paraId="2E995B01"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2,5–4,0</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4C44F4C1" w14:textId="77777777" w:rsidR="00706195" w:rsidRPr="00706195" w:rsidRDefault="00706195" w:rsidP="00755D5F">
            <w:pPr>
              <w:spacing w:before="160"/>
              <w:rPr>
                <w:rFonts w:ascii="Times New Roman" w:eastAsia="Times New Roman" w:hAnsi="Times New Roman" w:cs="Times New Roman"/>
                <w:sz w:val="28"/>
                <w:lang w:val="kk-KZ"/>
              </w:rPr>
            </w:pPr>
          </w:p>
          <w:p w14:paraId="0C6E5D38" w14:textId="77777777" w:rsidR="00706195" w:rsidRPr="00706195" w:rsidRDefault="00706195" w:rsidP="00755D5F">
            <w:pPr>
              <w:ind w:right="157"/>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Өте жоға </w:t>
            </w:r>
            <w:r w:rsidRPr="00706195">
              <w:rPr>
                <w:rFonts w:ascii="Times New Roman" w:eastAsia="Times New Roman" w:hAnsi="Times New Roman" w:cs="Times New Roman"/>
                <w:spacing w:val="-6"/>
                <w:sz w:val="28"/>
                <w:lang w:val="kk-KZ"/>
              </w:rPr>
              <w:t>ры</w:t>
            </w:r>
          </w:p>
        </w:tc>
        <w:tc>
          <w:tcPr>
            <w:tcW w:w="852" w:type="dxa"/>
          </w:tcPr>
          <w:p w14:paraId="00FADD4D" w14:textId="77777777" w:rsidR="00706195" w:rsidRPr="00706195" w:rsidRDefault="00706195" w:rsidP="00755D5F">
            <w:pPr>
              <w:rPr>
                <w:rFonts w:ascii="Times New Roman" w:eastAsia="Times New Roman" w:hAnsi="Times New Roman" w:cs="Times New Roman"/>
                <w:sz w:val="28"/>
                <w:lang w:val="kk-KZ"/>
              </w:rPr>
            </w:pPr>
          </w:p>
          <w:p w14:paraId="3308900A" w14:textId="77777777" w:rsidR="00706195" w:rsidRPr="00706195" w:rsidRDefault="00706195" w:rsidP="00755D5F">
            <w:pPr>
              <w:rPr>
                <w:rFonts w:ascii="Times New Roman" w:eastAsia="Times New Roman" w:hAnsi="Times New Roman" w:cs="Times New Roman"/>
                <w:sz w:val="28"/>
                <w:lang w:val="kk-KZ"/>
              </w:rPr>
            </w:pPr>
          </w:p>
          <w:p w14:paraId="6A8AAAE5" w14:textId="77777777" w:rsidR="00706195" w:rsidRPr="00706195" w:rsidRDefault="00706195" w:rsidP="00755D5F">
            <w:pPr>
              <w:ind w:right="119"/>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Төме </w:t>
            </w:r>
            <w:r w:rsidRPr="00706195">
              <w:rPr>
                <w:rFonts w:ascii="Times New Roman" w:eastAsia="Times New Roman" w:hAnsi="Times New Roman" w:cs="Times New Roman"/>
                <w:spacing w:val="-10"/>
                <w:sz w:val="28"/>
                <w:lang w:val="kk-KZ"/>
              </w:rPr>
              <w:t>н</w:t>
            </w:r>
          </w:p>
        </w:tc>
        <w:tc>
          <w:tcPr>
            <w:tcW w:w="2126" w:type="dxa"/>
          </w:tcPr>
          <w:p w14:paraId="64CB01AC" w14:textId="77777777" w:rsidR="00706195" w:rsidRPr="00706195" w:rsidRDefault="00706195" w:rsidP="00755D5F">
            <w:pPr>
              <w:spacing w:before="242"/>
              <w:ind w:right="187"/>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Жоғары </w:t>
            </w:r>
            <w:r w:rsidRPr="00706195">
              <w:rPr>
                <w:rFonts w:ascii="Times New Roman" w:eastAsia="Times New Roman" w:hAnsi="Times New Roman" w:cs="Times New Roman"/>
                <w:sz w:val="28"/>
                <w:lang w:val="kk-KZ"/>
              </w:rPr>
              <w:t>біркелкілік</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 xml:space="preserve">пен </w:t>
            </w:r>
            <w:r w:rsidRPr="00706195">
              <w:rPr>
                <w:rFonts w:ascii="Times New Roman" w:eastAsia="Times New Roman" w:hAnsi="Times New Roman" w:cs="Times New Roman"/>
                <w:spacing w:val="-2"/>
                <w:sz w:val="28"/>
                <w:lang w:val="kk-KZ"/>
              </w:rPr>
              <w:t>тозуға төзімділік</w:t>
            </w:r>
          </w:p>
        </w:tc>
        <w:tc>
          <w:tcPr>
            <w:tcW w:w="1696" w:type="dxa"/>
          </w:tcPr>
          <w:p w14:paraId="5B0C09FC" w14:textId="77777777" w:rsidR="00706195" w:rsidRPr="00706195" w:rsidRDefault="00706195" w:rsidP="00755D5F">
            <w:pPr>
              <w:spacing w:before="160"/>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Жоғары өндіріс шығындар, өлшемдік шектеулер</w:t>
            </w:r>
          </w:p>
        </w:tc>
      </w:tr>
      <w:tr w:rsidR="00706195" w:rsidRPr="00947E62" w14:paraId="662D7D98" w14:textId="77777777" w:rsidTr="00E565B6">
        <w:trPr>
          <w:trHeight w:val="1610"/>
        </w:trPr>
        <w:tc>
          <w:tcPr>
            <w:tcW w:w="2110" w:type="dxa"/>
          </w:tcPr>
          <w:p w14:paraId="18ADA191" w14:textId="77777777" w:rsidR="00706195" w:rsidRPr="00706195" w:rsidRDefault="00706195" w:rsidP="00755D5F">
            <w:pPr>
              <w:ind w:right="126"/>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Импульсті электрлік жанасу</w:t>
            </w:r>
          </w:p>
          <w:p w14:paraId="581BF8A3" w14:textId="77777777" w:rsidR="00706195" w:rsidRPr="00706195" w:rsidRDefault="00706195" w:rsidP="00755D5F">
            <w:pPr>
              <w:spacing w:line="322" w:lineRule="exact"/>
              <w:ind w:right="883"/>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жылыту [1,2,9]</w:t>
            </w:r>
          </w:p>
        </w:tc>
        <w:tc>
          <w:tcPr>
            <w:tcW w:w="1714" w:type="dxa"/>
            <w:gridSpan w:val="2"/>
          </w:tcPr>
          <w:p w14:paraId="441E7190" w14:textId="77777777" w:rsidR="00706195" w:rsidRPr="00706195" w:rsidRDefault="00706195" w:rsidP="00755D5F">
            <w:pPr>
              <w:rPr>
                <w:rFonts w:ascii="Times New Roman" w:eastAsia="Times New Roman" w:hAnsi="Times New Roman" w:cs="Times New Roman"/>
                <w:sz w:val="28"/>
                <w:lang w:val="kk-KZ"/>
              </w:rPr>
            </w:pPr>
          </w:p>
          <w:p w14:paraId="5EF76DD0" w14:textId="77777777" w:rsidR="00706195" w:rsidRPr="00706195" w:rsidRDefault="00706195" w:rsidP="00755D5F">
            <w:pPr>
              <w:tabs>
                <w:tab w:val="left" w:pos="765"/>
                <w:tab w:val="left" w:pos="1221"/>
              </w:tabs>
              <w:ind w:right="97"/>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−17</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10"/>
                <w:sz w:val="28"/>
                <w:lang w:val="kk-KZ"/>
              </w:rPr>
              <w:t>%</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4"/>
                <w:sz w:val="28"/>
                <w:lang w:val="kk-KZ"/>
              </w:rPr>
              <w:t xml:space="preserve">тозу </w:t>
            </w:r>
            <w:r w:rsidRPr="00706195">
              <w:rPr>
                <w:rFonts w:ascii="Times New Roman" w:eastAsia="Times New Roman" w:hAnsi="Times New Roman" w:cs="Times New Roman"/>
                <w:spacing w:val="-2"/>
                <w:sz w:val="28"/>
                <w:lang w:val="kk-KZ"/>
              </w:rPr>
              <w:t xml:space="preserve">қарқындылы </w:t>
            </w:r>
            <w:r w:rsidRPr="00706195">
              <w:rPr>
                <w:rFonts w:ascii="Times New Roman" w:eastAsia="Times New Roman" w:hAnsi="Times New Roman" w:cs="Times New Roman"/>
                <w:spacing w:val="-6"/>
                <w:sz w:val="28"/>
                <w:lang w:val="kk-KZ"/>
              </w:rPr>
              <w:t>ғы</w:t>
            </w:r>
          </w:p>
        </w:tc>
        <w:tc>
          <w:tcPr>
            <w:tcW w:w="850" w:type="dxa"/>
          </w:tcPr>
          <w:p w14:paraId="553CAFDC" w14:textId="77777777" w:rsidR="00706195" w:rsidRPr="00706195" w:rsidRDefault="00706195" w:rsidP="00755D5F">
            <w:pPr>
              <w:rPr>
                <w:rFonts w:ascii="Times New Roman" w:eastAsia="Times New Roman" w:hAnsi="Times New Roman" w:cs="Times New Roman"/>
                <w:sz w:val="28"/>
                <w:lang w:val="kk-KZ"/>
              </w:rPr>
            </w:pPr>
          </w:p>
          <w:p w14:paraId="143368F6" w14:textId="77777777" w:rsidR="00706195" w:rsidRPr="00706195" w:rsidRDefault="00706195" w:rsidP="00755D5F">
            <w:pPr>
              <w:rPr>
                <w:rFonts w:ascii="Times New Roman" w:eastAsia="Times New Roman" w:hAnsi="Times New Roman" w:cs="Times New Roman"/>
                <w:sz w:val="28"/>
                <w:lang w:val="kk-KZ"/>
              </w:rPr>
            </w:pPr>
          </w:p>
          <w:p w14:paraId="134E5746" w14:textId="77777777" w:rsidR="00706195" w:rsidRPr="00706195" w:rsidRDefault="00706195" w:rsidP="00755D5F">
            <w:pPr>
              <w:spacing w:before="1"/>
              <w:ind w:right="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Төмен</w:t>
            </w:r>
          </w:p>
        </w:tc>
        <w:tc>
          <w:tcPr>
            <w:tcW w:w="852" w:type="dxa"/>
          </w:tcPr>
          <w:p w14:paraId="3F76CADB" w14:textId="77777777" w:rsidR="00706195" w:rsidRPr="00706195" w:rsidRDefault="00706195" w:rsidP="00755D5F">
            <w:pPr>
              <w:spacing w:before="162"/>
              <w:rPr>
                <w:rFonts w:ascii="Times New Roman" w:eastAsia="Times New Roman" w:hAnsi="Times New Roman" w:cs="Times New Roman"/>
                <w:sz w:val="28"/>
                <w:lang w:val="kk-KZ"/>
              </w:rPr>
            </w:pPr>
          </w:p>
          <w:p w14:paraId="4B5116C3" w14:textId="77777777" w:rsidR="00706195" w:rsidRPr="00706195" w:rsidRDefault="00706195" w:rsidP="00755D5F">
            <w:pPr>
              <w:ind w:right="102"/>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Жоға </w:t>
            </w:r>
            <w:r w:rsidRPr="00706195">
              <w:rPr>
                <w:rFonts w:ascii="Times New Roman" w:eastAsia="Times New Roman" w:hAnsi="Times New Roman" w:cs="Times New Roman"/>
                <w:spacing w:val="-6"/>
                <w:sz w:val="28"/>
                <w:lang w:val="kk-KZ"/>
              </w:rPr>
              <w:t>ры</w:t>
            </w:r>
          </w:p>
        </w:tc>
        <w:tc>
          <w:tcPr>
            <w:tcW w:w="2126" w:type="dxa"/>
          </w:tcPr>
          <w:p w14:paraId="00E32391" w14:textId="77777777" w:rsidR="00706195" w:rsidRPr="00706195" w:rsidRDefault="00706195" w:rsidP="00755D5F">
            <w:pPr>
              <w:spacing w:before="242"/>
              <w:ind w:right="98"/>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Үдеріс</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 xml:space="preserve">қарапайым, </w:t>
            </w:r>
            <w:r w:rsidRPr="00706195">
              <w:rPr>
                <w:rFonts w:ascii="Times New Roman" w:eastAsia="Times New Roman" w:hAnsi="Times New Roman" w:cs="Times New Roman"/>
                <w:spacing w:val="-2"/>
                <w:sz w:val="28"/>
                <w:lang w:val="kk-KZ"/>
              </w:rPr>
              <w:t>жергілікті қатыру</w:t>
            </w:r>
          </w:p>
        </w:tc>
        <w:tc>
          <w:tcPr>
            <w:tcW w:w="1696" w:type="dxa"/>
          </w:tcPr>
          <w:p w14:paraId="24D8144B"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Қапталған қабаттың беткей</w:t>
            </w:r>
          </w:p>
          <w:p w14:paraId="108F57F1"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тереңдігінің аздығы</w:t>
            </w:r>
          </w:p>
        </w:tc>
      </w:tr>
      <w:tr w:rsidR="00706195" w:rsidRPr="00706195" w14:paraId="0D7B3F5D" w14:textId="77777777" w:rsidTr="00E565B6">
        <w:trPr>
          <w:trHeight w:val="1447"/>
        </w:trPr>
        <w:tc>
          <w:tcPr>
            <w:tcW w:w="2110" w:type="dxa"/>
          </w:tcPr>
          <w:p w14:paraId="7A382BE2" w14:textId="77777777" w:rsidR="00706195" w:rsidRPr="00706195" w:rsidRDefault="00706195" w:rsidP="00755D5F">
            <w:pPr>
              <w:tabs>
                <w:tab w:val="left" w:pos="1279"/>
              </w:tabs>
              <w:spacing w:before="80"/>
              <w:ind w:right="97"/>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Діріл</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4"/>
                <w:sz w:val="28"/>
                <w:lang w:val="kk-KZ"/>
              </w:rPr>
              <w:t xml:space="preserve">және </w:t>
            </w:r>
            <w:r w:rsidRPr="00706195">
              <w:rPr>
                <w:rFonts w:ascii="Times New Roman" w:eastAsia="Times New Roman" w:hAnsi="Times New Roman" w:cs="Times New Roman"/>
                <w:spacing w:val="-2"/>
                <w:sz w:val="28"/>
                <w:lang w:val="kk-KZ"/>
              </w:rPr>
              <w:t xml:space="preserve">діріл-доғалық плазмалық </w:t>
            </w:r>
            <w:r w:rsidRPr="00706195">
              <w:rPr>
                <w:rFonts w:ascii="Times New Roman" w:eastAsia="Times New Roman" w:hAnsi="Times New Roman" w:cs="Times New Roman"/>
                <w:sz w:val="28"/>
                <w:lang w:val="kk-KZ"/>
              </w:rPr>
              <w:t>өңдеу [72, 73]</w:t>
            </w:r>
          </w:p>
        </w:tc>
        <w:tc>
          <w:tcPr>
            <w:tcW w:w="1714" w:type="dxa"/>
            <w:gridSpan w:val="2"/>
          </w:tcPr>
          <w:p w14:paraId="57F888C4" w14:textId="77777777" w:rsidR="00706195" w:rsidRPr="00706195" w:rsidRDefault="00706195" w:rsidP="00755D5F">
            <w:pPr>
              <w:spacing w:before="240"/>
              <w:rPr>
                <w:rFonts w:ascii="Times New Roman" w:eastAsia="Times New Roman" w:hAnsi="Times New Roman" w:cs="Times New Roman"/>
                <w:sz w:val="28"/>
                <w:lang w:val="kk-KZ"/>
              </w:rPr>
            </w:pPr>
          </w:p>
          <w:p w14:paraId="74A3B738" w14:textId="77777777" w:rsidR="00706195" w:rsidRPr="00706195" w:rsidRDefault="00706195" w:rsidP="00755D5F">
            <w:pPr>
              <w:spacing w:before="1"/>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1,5–3,0</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47B8CE63" w14:textId="77777777" w:rsidR="00706195" w:rsidRPr="00706195" w:rsidRDefault="00706195" w:rsidP="00755D5F">
            <w:pPr>
              <w:spacing w:before="80"/>
              <w:rPr>
                <w:rFonts w:ascii="Times New Roman" w:eastAsia="Times New Roman" w:hAnsi="Times New Roman" w:cs="Times New Roman"/>
                <w:sz w:val="28"/>
                <w:lang w:val="kk-KZ"/>
              </w:rPr>
            </w:pPr>
          </w:p>
          <w:p w14:paraId="17D28D4D" w14:textId="77777777" w:rsidR="00706195" w:rsidRPr="00706195" w:rsidRDefault="00706195" w:rsidP="00755D5F">
            <w:pPr>
              <w:ind w:right="170"/>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Орта </w:t>
            </w:r>
            <w:r w:rsidRPr="00706195">
              <w:rPr>
                <w:rFonts w:ascii="Times New Roman" w:eastAsia="Times New Roman" w:hAnsi="Times New Roman" w:cs="Times New Roman"/>
                <w:spacing w:val="-6"/>
                <w:sz w:val="28"/>
                <w:lang w:val="kk-KZ"/>
              </w:rPr>
              <w:t>ша</w:t>
            </w:r>
          </w:p>
        </w:tc>
        <w:tc>
          <w:tcPr>
            <w:tcW w:w="852" w:type="dxa"/>
          </w:tcPr>
          <w:p w14:paraId="03837494" w14:textId="77777777" w:rsidR="00706195" w:rsidRPr="00706195" w:rsidRDefault="00706195" w:rsidP="00755D5F">
            <w:pPr>
              <w:spacing w:before="80"/>
              <w:rPr>
                <w:rFonts w:ascii="Times New Roman" w:eastAsia="Times New Roman" w:hAnsi="Times New Roman" w:cs="Times New Roman"/>
                <w:sz w:val="28"/>
                <w:lang w:val="kk-KZ"/>
              </w:rPr>
            </w:pPr>
          </w:p>
          <w:p w14:paraId="651C0EAE" w14:textId="77777777" w:rsidR="00706195" w:rsidRPr="00706195" w:rsidRDefault="00706195" w:rsidP="00755D5F">
            <w:pPr>
              <w:ind w:right="143"/>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Орта </w:t>
            </w:r>
            <w:r w:rsidRPr="00706195">
              <w:rPr>
                <w:rFonts w:ascii="Times New Roman" w:eastAsia="Times New Roman" w:hAnsi="Times New Roman" w:cs="Times New Roman"/>
                <w:spacing w:val="-6"/>
                <w:sz w:val="28"/>
                <w:lang w:val="kk-KZ"/>
              </w:rPr>
              <w:t>ша</w:t>
            </w:r>
          </w:p>
        </w:tc>
        <w:tc>
          <w:tcPr>
            <w:tcW w:w="2126" w:type="dxa"/>
          </w:tcPr>
          <w:p w14:paraId="006C1CE8" w14:textId="77777777" w:rsidR="00706195" w:rsidRPr="00706195" w:rsidRDefault="00706195" w:rsidP="00755D5F">
            <w:pPr>
              <w:ind w:right="98"/>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Қаттылық пен </w:t>
            </w:r>
            <w:r w:rsidRPr="00706195">
              <w:rPr>
                <w:rFonts w:ascii="Times New Roman" w:eastAsia="Times New Roman" w:hAnsi="Times New Roman" w:cs="Times New Roman"/>
                <w:spacing w:val="-2"/>
                <w:sz w:val="28"/>
                <w:lang w:val="kk-KZ"/>
              </w:rPr>
              <w:t>қабат құрылымының жақсартылуы</w:t>
            </w:r>
          </w:p>
        </w:tc>
        <w:tc>
          <w:tcPr>
            <w:tcW w:w="1696" w:type="dxa"/>
          </w:tcPr>
          <w:p w14:paraId="4E9D8EC7" w14:textId="77777777" w:rsidR="00706195" w:rsidRPr="00706195" w:rsidRDefault="00706195" w:rsidP="00755D5F">
            <w:pPr>
              <w:spacing w:before="80"/>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Процесс параметрле </w:t>
            </w:r>
            <w:r w:rsidRPr="00706195">
              <w:rPr>
                <w:rFonts w:ascii="Times New Roman" w:eastAsia="Times New Roman" w:hAnsi="Times New Roman" w:cs="Times New Roman"/>
                <w:spacing w:val="-4"/>
                <w:sz w:val="28"/>
                <w:lang w:val="kk-KZ"/>
              </w:rPr>
              <w:t xml:space="preserve">ріне </w:t>
            </w:r>
            <w:r w:rsidRPr="00706195">
              <w:rPr>
                <w:rFonts w:ascii="Times New Roman" w:eastAsia="Times New Roman" w:hAnsi="Times New Roman" w:cs="Times New Roman"/>
                <w:spacing w:val="-2"/>
                <w:sz w:val="28"/>
                <w:lang w:val="kk-KZ"/>
              </w:rPr>
              <w:t>сезімталдық</w:t>
            </w:r>
          </w:p>
        </w:tc>
      </w:tr>
      <w:tr w:rsidR="00706195" w:rsidRPr="00706195" w14:paraId="0917EB9C" w14:textId="77777777" w:rsidTr="00E565B6">
        <w:trPr>
          <w:trHeight w:val="1126"/>
        </w:trPr>
        <w:tc>
          <w:tcPr>
            <w:tcW w:w="2110" w:type="dxa"/>
          </w:tcPr>
          <w:p w14:paraId="4C3A9446" w14:textId="77777777" w:rsidR="00706195" w:rsidRPr="00706195" w:rsidRDefault="00706195" w:rsidP="00755D5F">
            <w:pPr>
              <w:spacing w:before="80"/>
              <w:ind w:right="90"/>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Термоөңдеу </w:t>
            </w:r>
            <w:r w:rsidRPr="00706195">
              <w:rPr>
                <w:rFonts w:ascii="Times New Roman" w:eastAsia="Times New Roman" w:hAnsi="Times New Roman" w:cs="Times New Roman"/>
                <w:sz w:val="28"/>
                <w:lang w:val="kk-KZ"/>
              </w:rPr>
              <w:t>(болат</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40,</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65Г)</w:t>
            </w:r>
          </w:p>
          <w:p w14:paraId="7E5711D3" w14:textId="77777777" w:rsidR="00706195" w:rsidRPr="00706195" w:rsidRDefault="00706195" w:rsidP="00755D5F">
            <w:pPr>
              <w:spacing w:line="321"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[74-</w:t>
            </w:r>
            <w:r w:rsidRPr="00706195">
              <w:rPr>
                <w:rFonts w:ascii="Times New Roman" w:eastAsia="Times New Roman" w:hAnsi="Times New Roman" w:cs="Times New Roman"/>
                <w:spacing w:val="-5"/>
                <w:sz w:val="28"/>
                <w:lang w:val="kk-KZ"/>
              </w:rPr>
              <w:t>78]</w:t>
            </w:r>
          </w:p>
        </w:tc>
        <w:tc>
          <w:tcPr>
            <w:tcW w:w="1714" w:type="dxa"/>
            <w:gridSpan w:val="2"/>
          </w:tcPr>
          <w:p w14:paraId="6D53C808" w14:textId="77777777" w:rsidR="00706195" w:rsidRPr="00706195" w:rsidRDefault="00706195" w:rsidP="00755D5F">
            <w:pPr>
              <w:spacing w:before="80"/>
              <w:rPr>
                <w:rFonts w:ascii="Times New Roman" w:eastAsia="Times New Roman" w:hAnsi="Times New Roman" w:cs="Times New Roman"/>
                <w:sz w:val="28"/>
                <w:lang w:val="kk-KZ"/>
              </w:rPr>
            </w:pPr>
          </w:p>
          <w:p w14:paraId="422DC8D4"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≤1,5</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pacing w:val="-5"/>
                <w:sz w:val="28"/>
                <w:lang w:val="kk-KZ"/>
              </w:rPr>
              <w:t>есе</w:t>
            </w:r>
          </w:p>
        </w:tc>
        <w:tc>
          <w:tcPr>
            <w:tcW w:w="850" w:type="dxa"/>
          </w:tcPr>
          <w:p w14:paraId="717E3279" w14:textId="77777777" w:rsidR="00706195" w:rsidRPr="00706195" w:rsidRDefault="00706195" w:rsidP="00755D5F">
            <w:pPr>
              <w:spacing w:before="80"/>
              <w:rPr>
                <w:rFonts w:ascii="Times New Roman" w:eastAsia="Times New Roman" w:hAnsi="Times New Roman" w:cs="Times New Roman"/>
                <w:sz w:val="28"/>
                <w:lang w:val="kk-KZ"/>
              </w:rPr>
            </w:pPr>
          </w:p>
          <w:p w14:paraId="11633469" w14:textId="77777777" w:rsidR="00706195" w:rsidRPr="00706195" w:rsidRDefault="00706195" w:rsidP="00755D5F">
            <w:pPr>
              <w:ind w:right="6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Төмен</w:t>
            </w:r>
          </w:p>
        </w:tc>
        <w:tc>
          <w:tcPr>
            <w:tcW w:w="852" w:type="dxa"/>
          </w:tcPr>
          <w:p w14:paraId="25DE5BB7" w14:textId="77777777" w:rsidR="00706195" w:rsidRPr="00706195" w:rsidRDefault="00706195" w:rsidP="00755D5F">
            <w:pPr>
              <w:spacing w:before="241"/>
              <w:ind w:right="102"/>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 xml:space="preserve">Жоға </w:t>
            </w:r>
            <w:r w:rsidRPr="00706195">
              <w:rPr>
                <w:rFonts w:ascii="Times New Roman" w:eastAsia="Times New Roman" w:hAnsi="Times New Roman" w:cs="Times New Roman"/>
                <w:spacing w:val="-6"/>
                <w:sz w:val="28"/>
                <w:lang w:val="kk-KZ"/>
              </w:rPr>
              <w:t>ры</w:t>
            </w:r>
          </w:p>
        </w:tc>
        <w:tc>
          <w:tcPr>
            <w:tcW w:w="2126" w:type="dxa"/>
          </w:tcPr>
          <w:p w14:paraId="5E713E77" w14:textId="77777777" w:rsidR="00706195" w:rsidRPr="00706195" w:rsidRDefault="00706195" w:rsidP="00755D5F">
            <w:pPr>
              <w:ind w:right="147"/>
              <w:jc w:val="both"/>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 xml:space="preserve">Технологиялық қарапайымдыл </w:t>
            </w:r>
            <w:r w:rsidRPr="00706195">
              <w:rPr>
                <w:rFonts w:ascii="Times New Roman" w:eastAsia="Times New Roman" w:hAnsi="Times New Roman" w:cs="Times New Roman"/>
                <w:spacing w:val="-6"/>
                <w:sz w:val="28"/>
                <w:lang w:val="kk-KZ"/>
              </w:rPr>
              <w:t>ық</w:t>
            </w:r>
          </w:p>
        </w:tc>
        <w:tc>
          <w:tcPr>
            <w:tcW w:w="1696" w:type="dxa"/>
          </w:tcPr>
          <w:p w14:paraId="397643E8" w14:textId="77777777" w:rsidR="00706195" w:rsidRPr="00706195" w:rsidRDefault="00706195" w:rsidP="00755D5F">
            <w:pPr>
              <w:spacing w:before="80"/>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Жеткіліксіз тозуға төзімділік</w:t>
            </w:r>
          </w:p>
        </w:tc>
      </w:tr>
    </w:tbl>
    <w:p w14:paraId="75B6685B" w14:textId="77777777" w:rsidR="00706195" w:rsidRPr="00706195" w:rsidRDefault="00706195" w:rsidP="00706195">
      <w:pPr>
        <w:widowControl w:val="0"/>
        <w:autoSpaceDE w:val="0"/>
        <w:autoSpaceDN w:val="0"/>
        <w:spacing w:before="18" w:after="0" w:line="240" w:lineRule="auto"/>
        <w:ind w:firstLine="709"/>
        <w:rPr>
          <w:rFonts w:ascii="Times New Roman" w:eastAsia="Times New Roman" w:hAnsi="Times New Roman" w:cs="Times New Roman"/>
          <w:sz w:val="28"/>
          <w:szCs w:val="28"/>
          <w:lang w:val="kk-KZ"/>
        </w:rPr>
      </w:pPr>
    </w:p>
    <w:p w14:paraId="71CE5D19" w14:textId="77777777" w:rsidR="00706195" w:rsidRPr="00706195" w:rsidRDefault="00706195" w:rsidP="00706195">
      <w:pPr>
        <w:widowControl w:val="0"/>
        <w:autoSpaceDE w:val="0"/>
        <w:autoSpaceDN w:val="0"/>
        <w:spacing w:before="1"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Салыстырмалы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талдау</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көрсеткендей,</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қатты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абразивтік</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жағдайында жұмыс істейтін ауыл шаруашылығы машиналарының жұмыс органдарын беріктендіру және қалпына келтіру кезінде негізгі критерийлер – шығынды азайту,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қызмет</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ету</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мерзімін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ұзарту</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технологиялық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икемділік</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арасындағы тепе-теңдікті сақтау болып табылады. Жоғары энергиялы бүрку әдістері мен аралас</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жабындар</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тозуға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төзімділікті</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айтарлықтай</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арттырады;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алайда</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олардың жоғары құны мен нашар техникалық қызмет көрсету мүмкіндігі оларды жаппай өндірісте практикалық қолдануды айтарлықтай шектейді.</w:t>
      </w:r>
    </w:p>
    <w:p w14:paraId="021DCDF7" w14:textId="77777777" w:rsidR="00706195" w:rsidRPr="00706195" w:rsidRDefault="00706195" w:rsidP="00706195">
      <w:pPr>
        <w:widowControl w:val="0"/>
        <w:autoSpaceDE w:val="0"/>
        <w:autoSpaceDN w:val="0"/>
        <w:spacing w:before="75"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Осы жағдайды ескере отырып, тозуға төзімділікті арттыру үшін электродтармен бетті қаптау ең орынды шешім болып табылады, себебі ол қызмет ету мерзімін 2,5–3 есеге дейін ұзартуды, ең көп жүктеме түсетін аймақтарды жергілікті түрде беріктендіру мүмкіндігін және бөлшектің геометриясын орташа өндіріс шығындарымен қалпына келтіруді қамтамасыз </w:t>
      </w:r>
      <w:r w:rsidRPr="00706195">
        <w:rPr>
          <w:rFonts w:ascii="Times New Roman" w:eastAsia="Times New Roman" w:hAnsi="Times New Roman" w:cs="Times New Roman"/>
          <w:spacing w:val="-2"/>
          <w:sz w:val="28"/>
          <w:szCs w:val="28"/>
          <w:lang w:val="kk-KZ"/>
        </w:rPr>
        <w:t>етеді.</w:t>
      </w:r>
    </w:p>
    <w:p w14:paraId="4C73293D"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Жұмыс бетін қаптау электроды ретінде Т-620 электроды таңдалды [79]. Ол жұмыс бетінің қаттылығын 790-820 HV дейін ұлғайтуға мүмкіндік береді. Технико-экономикалық жағынан тиімді және қолдану технологиясы </w:t>
      </w:r>
      <w:r w:rsidRPr="00706195">
        <w:rPr>
          <w:rFonts w:ascii="Times New Roman" w:eastAsia="Times New Roman" w:hAnsi="Times New Roman" w:cs="Times New Roman"/>
          <w:spacing w:val="-2"/>
          <w:sz w:val="28"/>
          <w:szCs w:val="28"/>
          <w:lang w:val="kk-KZ"/>
        </w:rPr>
        <w:t>қарапайым болып келеді.</w:t>
      </w:r>
    </w:p>
    <w:p w14:paraId="7901DEF4" w14:textId="77777777" w:rsidR="00706195" w:rsidRPr="00706195" w:rsidRDefault="00706195" w:rsidP="00706195">
      <w:pPr>
        <w:widowControl w:val="0"/>
        <w:tabs>
          <w:tab w:val="left" w:pos="1558"/>
        </w:tabs>
        <w:autoSpaceDE w:val="0"/>
        <w:autoSpaceDN w:val="0"/>
        <w:spacing w:before="321" w:after="0" w:line="240" w:lineRule="auto"/>
        <w:ind w:firstLine="709"/>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pacing w:val="-5"/>
          <w:sz w:val="28"/>
          <w:szCs w:val="28"/>
          <w:lang w:val="kk-KZ"/>
        </w:rPr>
        <w:t>1.3</w:t>
      </w:r>
      <w:r w:rsidRPr="00706195">
        <w:rPr>
          <w:rFonts w:ascii="Times New Roman" w:eastAsia="Times New Roman" w:hAnsi="Times New Roman" w:cs="Times New Roman"/>
          <w:b/>
          <w:bCs/>
          <w:sz w:val="28"/>
          <w:szCs w:val="28"/>
          <w:lang w:val="kk-KZ"/>
        </w:rPr>
        <w:tab/>
        <w:t>Зерттеу</w:t>
      </w:r>
      <w:r w:rsidRPr="00706195">
        <w:rPr>
          <w:rFonts w:ascii="Times New Roman" w:eastAsia="Times New Roman" w:hAnsi="Times New Roman" w:cs="Times New Roman"/>
          <w:b/>
          <w:bCs/>
          <w:spacing w:val="-10"/>
          <w:sz w:val="28"/>
          <w:szCs w:val="28"/>
          <w:lang w:val="kk-KZ"/>
        </w:rPr>
        <w:t xml:space="preserve"> </w:t>
      </w:r>
      <w:r w:rsidRPr="00706195">
        <w:rPr>
          <w:rFonts w:ascii="Times New Roman" w:eastAsia="Times New Roman" w:hAnsi="Times New Roman" w:cs="Times New Roman"/>
          <w:b/>
          <w:bCs/>
          <w:sz w:val="28"/>
          <w:szCs w:val="28"/>
          <w:lang w:val="kk-KZ"/>
        </w:rPr>
        <w:t>мақсаты</w:t>
      </w:r>
      <w:r w:rsidRPr="00706195">
        <w:rPr>
          <w:rFonts w:ascii="Times New Roman" w:eastAsia="Times New Roman" w:hAnsi="Times New Roman" w:cs="Times New Roman"/>
          <w:b/>
          <w:bCs/>
          <w:spacing w:val="-10"/>
          <w:sz w:val="28"/>
          <w:szCs w:val="28"/>
          <w:lang w:val="kk-KZ"/>
        </w:rPr>
        <w:t xml:space="preserve"> </w:t>
      </w:r>
      <w:r w:rsidRPr="00706195">
        <w:rPr>
          <w:rFonts w:ascii="Times New Roman" w:eastAsia="Times New Roman" w:hAnsi="Times New Roman" w:cs="Times New Roman"/>
          <w:b/>
          <w:bCs/>
          <w:sz w:val="28"/>
          <w:szCs w:val="28"/>
          <w:lang w:val="kk-KZ"/>
        </w:rPr>
        <w:t>мен</w:t>
      </w:r>
      <w:r w:rsidRPr="00706195">
        <w:rPr>
          <w:rFonts w:ascii="Times New Roman" w:eastAsia="Times New Roman" w:hAnsi="Times New Roman" w:cs="Times New Roman"/>
          <w:b/>
          <w:bCs/>
          <w:spacing w:val="-10"/>
          <w:sz w:val="28"/>
          <w:szCs w:val="28"/>
          <w:lang w:val="kk-KZ"/>
        </w:rPr>
        <w:t xml:space="preserve"> </w:t>
      </w:r>
      <w:r w:rsidRPr="00706195">
        <w:rPr>
          <w:rFonts w:ascii="Times New Roman" w:eastAsia="Times New Roman" w:hAnsi="Times New Roman" w:cs="Times New Roman"/>
          <w:b/>
          <w:bCs/>
          <w:spacing w:val="-2"/>
          <w:sz w:val="28"/>
          <w:szCs w:val="28"/>
          <w:lang w:val="kk-KZ"/>
        </w:rPr>
        <w:t>міндеттері</w:t>
      </w:r>
    </w:p>
    <w:p w14:paraId="57D326A8"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b/>
          <w:sz w:val="28"/>
          <w:szCs w:val="28"/>
          <w:lang w:val="kk-KZ"/>
        </w:rPr>
        <w:t xml:space="preserve">Зерттеудің мақсаты: </w:t>
      </w:r>
      <w:r w:rsidRPr="00706195">
        <w:rPr>
          <w:rFonts w:ascii="Times New Roman" w:eastAsia="Times New Roman" w:hAnsi="Times New Roman" w:cs="Times New Roman"/>
          <w:sz w:val="28"/>
          <w:szCs w:val="28"/>
          <w:lang w:val="kk-KZ"/>
        </w:rPr>
        <w:t>кең алымды сепкіштің тозуға төзімділігі жоғары анкерінің конструкциясын әзірлеп, қызмет ету мерзімін ұзарту.</w:t>
      </w:r>
    </w:p>
    <w:p w14:paraId="5A7EEA26" w14:textId="77777777" w:rsidR="00706195" w:rsidRPr="00706195" w:rsidRDefault="00706195" w:rsidP="00706195">
      <w:pPr>
        <w:widowControl w:val="0"/>
        <w:autoSpaceDE w:val="0"/>
        <w:autoSpaceDN w:val="0"/>
        <w:spacing w:after="0" w:line="321" w:lineRule="exact"/>
        <w:ind w:firstLine="709"/>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Зерттеу</w:t>
      </w:r>
      <w:r w:rsidRPr="00706195">
        <w:rPr>
          <w:rFonts w:ascii="Times New Roman" w:eastAsia="Times New Roman" w:hAnsi="Times New Roman" w:cs="Times New Roman"/>
          <w:b/>
          <w:bCs/>
          <w:spacing w:val="-11"/>
          <w:sz w:val="28"/>
          <w:szCs w:val="28"/>
          <w:lang w:val="kk-KZ"/>
        </w:rPr>
        <w:t xml:space="preserve"> </w:t>
      </w:r>
      <w:r w:rsidRPr="00706195">
        <w:rPr>
          <w:rFonts w:ascii="Times New Roman" w:eastAsia="Times New Roman" w:hAnsi="Times New Roman" w:cs="Times New Roman"/>
          <w:b/>
          <w:bCs/>
          <w:spacing w:val="-2"/>
          <w:sz w:val="28"/>
          <w:szCs w:val="28"/>
          <w:lang w:val="kk-KZ"/>
        </w:rPr>
        <w:t>міндеттері:</w:t>
      </w:r>
    </w:p>
    <w:p w14:paraId="51E99BF4" w14:textId="77777777" w:rsidR="00706195" w:rsidRPr="00706195" w:rsidRDefault="00706195" w:rsidP="00706195">
      <w:pPr>
        <w:widowControl w:val="0"/>
        <w:numPr>
          <w:ilvl w:val="0"/>
          <w:numId w:val="29"/>
        </w:numPr>
        <w:tabs>
          <w:tab w:val="left" w:pos="862"/>
        </w:tabs>
        <w:autoSpaceDE w:val="0"/>
        <w:autoSpaceDN w:val="0"/>
        <w:spacing w:before="1" w:after="0" w:line="240" w:lineRule="auto"/>
        <w:ind w:left="0" w:right="143"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кең алымды сепкіш сіңіргішінің конструкциясын әзірлеу бойынша зерттеу жұмыстарын талдау, тозудың себептерін анықтау, тиісті беріктендіру әдісін таңдау;</w:t>
      </w:r>
    </w:p>
    <w:p w14:paraId="0A10CBEA" w14:textId="77777777" w:rsidR="00706195" w:rsidRPr="00706195" w:rsidRDefault="00706195" w:rsidP="00706195">
      <w:pPr>
        <w:widowControl w:val="0"/>
        <w:numPr>
          <w:ilvl w:val="0"/>
          <w:numId w:val="29"/>
        </w:numPr>
        <w:tabs>
          <w:tab w:val="left" w:pos="862"/>
        </w:tabs>
        <w:autoSpaceDE w:val="0"/>
        <w:autoSpaceDN w:val="0"/>
        <w:spacing w:after="0" w:line="240" w:lineRule="auto"/>
        <w:ind w:left="0" w:right="145"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теориялық зерттеулер көмегімен сіңіргіш анкерінің конструктивтік параметрлерін және жұмыс бетін беріктендіру әдісін негіздеу, жұмыс бетінің абразивтік тозуын компьютерлік модельдеу арқылы анықтау;</w:t>
      </w:r>
    </w:p>
    <w:p w14:paraId="416B958B" w14:textId="77777777" w:rsidR="00706195" w:rsidRPr="00706195" w:rsidRDefault="00706195" w:rsidP="00706195">
      <w:pPr>
        <w:widowControl w:val="0"/>
        <w:numPr>
          <w:ilvl w:val="0"/>
          <w:numId w:val="29"/>
        </w:numPr>
        <w:tabs>
          <w:tab w:val="left" w:pos="862"/>
        </w:tabs>
        <w:autoSpaceDE w:val="0"/>
        <w:autoSpaceDN w:val="0"/>
        <w:spacing w:after="0" w:line="240" w:lineRule="auto"/>
        <w:ind w:left="0" w:right="14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сіңіргіш анкерінің зертханалық және эксперименттік сынақтарын жүргізу бағдарламасы мен әдістемесін әзірлеу;</w:t>
      </w:r>
    </w:p>
    <w:p w14:paraId="5754BE8D" w14:textId="77777777" w:rsidR="00706195" w:rsidRPr="00706195" w:rsidRDefault="00706195" w:rsidP="00706195">
      <w:pPr>
        <w:widowControl w:val="0"/>
        <w:numPr>
          <w:ilvl w:val="0"/>
          <w:numId w:val="29"/>
        </w:numPr>
        <w:tabs>
          <w:tab w:val="left" w:pos="862"/>
        </w:tabs>
        <w:autoSpaceDE w:val="0"/>
        <w:autoSpaceDN w:val="0"/>
        <w:spacing w:after="0" w:line="240" w:lineRule="auto"/>
        <w:ind w:left="0" w:right="144"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сіңіргіш анкерінің зертханалық және эксперименттік сынақтарын жүргізу және нәтижелерін өңдеу;</w:t>
      </w:r>
    </w:p>
    <w:p w14:paraId="691F04E1" w14:textId="77777777" w:rsidR="00706195" w:rsidRPr="00706195" w:rsidRDefault="00706195" w:rsidP="00706195">
      <w:pPr>
        <w:widowControl w:val="0"/>
        <w:numPr>
          <w:ilvl w:val="0"/>
          <w:numId w:val="29"/>
        </w:numPr>
        <w:tabs>
          <w:tab w:val="left" w:pos="862"/>
        </w:tabs>
        <w:autoSpaceDE w:val="0"/>
        <w:autoSpaceDN w:val="0"/>
        <w:spacing w:after="0" w:line="240" w:lineRule="auto"/>
        <w:ind w:left="0" w:right="145"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кең алымды сепкіште беріктендірілген сіңіргіш анкерінің пайдаланудың технико-экономикалық тиімділігін бағалау.</w:t>
      </w:r>
    </w:p>
    <w:p w14:paraId="660B2DE3"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55EC4ADC" w14:textId="77777777" w:rsidR="00706195" w:rsidRPr="00706195" w:rsidRDefault="00706195" w:rsidP="00706195">
      <w:pPr>
        <w:widowControl w:val="0"/>
        <w:numPr>
          <w:ilvl w:val="0"/>
          <w:numId w:val="28"/>
        </w:numPr>
        <w:tabs>
          <w:tab w:val="left" w:pos="1083"/>
        </w:tabs>
        <w:autoSpaceDE w:val="0"/>
        <w:autoSpaceDN w:val="0"/>
        <w:spacing w:after="0" w:line="322" w:lineRule="exact"/>
        <w:ind w:left="0"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бөлім</w:t>
      </w:r>
      <w:r w:rsidRPr="00706195">
        <w:rPr>
          <w:rFonts w:ascii="Times New Roman" w:eastAsia="Times New Roman" w:hAnsi="Times New Roman" w:cs="Times New Roman"/>
          <w:b/>
          <w:bCs/>
          <w:spacing w:val="-12"/>
          <w:sz w:val="28"/>
          <w:szCs w:val="28"/>
          <w:lang w:val="kk-KZ"/>
        </w:rPr>
        <w:t xml:space="preserve"> </w:t>
      </w:r>
      <w:r w:rsidRPr="00706195">
        <w:rPr>
          <w:rFonts w:ascii="Times New Roman" w:eastAsia="Times New Roman" w:hAnsi="Times New Roman" w:cs="Times New Roman"/>
          <w:b/>
          <w:bCs/>
          <w:sz w:val="28"/>
          <w:szCs w:val="28"/>
          <w:lang w:val="kk-KZ"/>
        </w:rPr>
        <w:t>бойынша</w:t>
      </w:r>
      <w:r w:rsidRPr="00706195">
        <w:rPr>
          <w:rFonts w:ascii="Times New Roman" w:eastAsia="Times New Roman" w:hAnsi="Times New Roman" w:cs="Times New Roman"/>
          <w:b/>
          <w:bCs/>
          <w:spacing w:val="-10"/>
          <w:sz w:val="28"/>
          <w:szCs w:val="28"/>
          <w:lang w:val="kk-KZ"/>
        </w:rPr>
        <w:t xml:space="preserve"> </w:t>
      </w:r>
      <w:r w:rsidRPr="00706195">
        <w:rPr>
          <w:rFonts w:ascii="Times New Roman" w:eastAsia="Times New Roman" w:hAnsi="Times New Roman" w:cs="Times New Roman"/>
          <w:b/>
          <w:bCs/>
          <w:spacing w:val="-2"/>
          <w:sz w:val="28"/>
          <w:szCs w:val="28"/>
          <w:lang w:val="kk-KZ"/>
        </w:rPr>
        <w:t>қорытынды</w:t>
      </w:r>
    </w:p>
    <w:p w14:paraId="6500BB40"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Диссертациялық жұмыстың алғашқы бөлімінде кең алымды сепкіш конструкциясы, жұмыс органдары, олардың тозу себептері мен тозуға төзімділігін арттыру тәсілдері және зерттеу мақсаты мен міндеттері қарастырылды. Бөлім бойынша келесідей қорытынды жасауға болады:</w:t>
      </w:r>
    </w:p>
    <w:p w14:paraId="681C8494" w14:textId="77777777" w:rsidR="00706195" w:rsidRPr="00706195" w:rsidRDefault="00706195" w:rsidP="00706195">
      <w:pPr>
        <w:widowControl w:val="0"/>
        <w:numPr>
          <w:ilvl w:val="0"/>
          <w:numId w:val="27"/>
        </w:numPr>
        <w:tabs>
          <w:tab w:val="left" w:pos="1557"/>
        </w:tabs>
        <w:autoSpaceDE w:val="0"/>
        <w:autoSpaceDN w:val="0"/>
        <w:spacing w:after="0" w:line="240" w:lineRule="auto"/>
        <w:ind w:left="0" w:right="14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кең</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алымды</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сепкіш</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конструкциясы</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мен</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жұмыс</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органдарына</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 xml:space="preserve">шолу барысында, олардың тұқым енгізу бөлігінде орналасуының үш түрлі схемасы </w:t>
      </w:r>
      <w:r w:rsidRPr="00706195">
        <w:rPr>
          <w:rFonts w:ascii="Times New Roman" w:eastAsia="Times New Roman" w:hAnsi="Times New Roman" w:cs="Times New Roman"/>
          <w:spacing w:val="-2"/>
          <w:sz w:val="28"/>
          <w:lang w:val="kk-KZ"/>
        </w:rPr>
        <w:t>анықталды;</w:t>
      </w:r>
    </w:p>
    <w:p w14:paraId="2917050C" w14:textId="77777777" w:rsidR="00706195" w:rsidRPr="00706195" w:rsidRDefault="00706195" w:rsidP="00706195">
      <w:pPr>
        <w:widowControl w:val="0"/>
        <w:numPr>
          <w:ilvl w:val="0"/>
          <w:numId w:val="27"/>
        </w:numPr>
        <w:tabs>
          <w:tab w:val="left" w:pos="1557"/>
        </w:tabs>
        <w:autoSpaceDE w:val="0"/>
        <w:autoSpaceDN w:val="0"/>
        <w:spacing w:after="0" w:line="240" w:lineRule="auto"/>
        <w:ind w:left="0" w:right="141"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жұмыс органдары технологиялық процесті орындау барысында абразивтік</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z w:val="28"/>
          <w:lang w:val="kk-KZ"/>
        </w:rPr>
        <w:t>тозуға</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z w:val="28"/>
          <w:lang w:val="kk-KZ"/>
        </w:rPr>
        <w:t>ұшырап,</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олардың</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тозуын</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2–3</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мм-ге</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z w:val="28"/>
          <w:lang w:val="kk-KZ"/>
        </w:rPr>
        <w:t>дейін</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жеткізіп,</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ал</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кейбір жағдайларда пішінінің деформациясына әкелетіні белгілі болды;</w:t>
      </w:r>
    </w:p>
    <w:p w14:paraId="73296AAF" w14:textId="77777777" w:rsidR="00706195" w:rsidRPr="00706195" w:rsidRDefault="00706195" w:rsidP="00706195">
      <w:pPr>
        <w:widowControl w:val="0"/>
        <w:numPr>
          <w:ilvl w:val="0"/>
          <w:numId w:val="27"/>
        </w:numPr>
        <w:tabs>
          <w:tab w:val="left" w:pos="1557"/>
        </w:tabs>
        <w:autoSpaceDE w:val="0"/>
        <w:autoSpaceDN w:val="0"/>
        <w:spacing w:after="0" w:line="240" w:lineRule="auto"/>
        <w:ind w:left="0" w:right="14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жұмыс органдарының тозуға төзімділігін арттыру мақсатында бірнеше</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тәсілдер</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z w:val="28"/>
          <w:lang w:val="kk-KZ"/>
        </w:rPr>
        <w:t>қарастырылып,</w:t>
      </w:r>
      <w:r w:rsidRPr="00706195">
        <w:rPr>
          <w:rFonts w:ascii="Times New Roman" w:eastAsia="Times New Roman" w:hAnsi="Times New Roman" w:cs="Times New Roman"/>
          <w:spacing w:val="-15"/>
          <w:sz w:val="28"/>
          <w:lang w:val="kk-KZ"/>
        </w:rPr>
        <w:t xml:space="preserve"> </w:t>
      </w:r>
      <w:r w:rsidRPr="00706195">
        <w:rPr>
          <w:rFonts w:ascii="Times New Roman" w:eastAsia="Times New Roman" w:hAnsi="Times New Roman" w:cs="Times New Roman"/>
          <w:sz w:val="28"/>
          <w:lang w:val="kk-KZ"/>
        </w:rPr>
        <w:t>олардың</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артықшылықтары</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мен</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z w:val="28"/>
          <w:lang w:val="kk-KZ"/>
        </w:rPr>
        <w:t>кемшіліктері анықталып, соның ішінде Т-620 электродымен қаптама жасау әдісі таңдалды;</w:t>
      </w:r>
    </w:p>
    <w:p w14:paraId="5C81B740" w14:textId="77777777" w:rsidR="00706195" w:rsidRPr="00706195" w:rsidRDefault="00706195" w:rsidP="00706195">
      <w:pPr>
        <w:widowControl w:val="0"/>
        <w:numPr>
          <w:ilvl w:val="0"/>
          <w:numId w:val="27"/>
        </w:numPr>
        <w:tabs>
          <w:tab w:val="left" w:pos="1557"/>
        </w:tabs>
        <w:autoSpaceDE w:val="0"/>
        <w:autoSpaceDN w:val="0"/>
        <w:spacing w:before="75" w:after="0" w:line="240" w:lineRule="auto"/>
        <w:ind w:left="0" w:right="137"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ұсынылған электродпен беріктендіру технологиясы қарапайым, экономикалық жағынан тиімді және бөлшектердің тозуға төзімділігі 2,5-3 есеге арттыратыны анықталды.</w:t>
      </w:r>
    </w:p>
    <w:p w14:paraId="775FF59A" w14:textId="2ED91737" w:rsidR="00E565B6" w:rsidRDefault="00706195" w:rsidP="00706195">
      <w:pPr>
        <w:widowControl w:val="0"/>
        <w:autoSpaceDE w:val="0"/>
        <w:autoSpaceDN w:val="0"/>
        <w:spacing w:before="1"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Бөлімнің соңында, жасалған талдаулар мен зерттеулер нәтижесі негізінде, докторлық диссертацияның мақсаты мен міндеттері қойылды.</w:t>
      </w:r>
    </w:p>
    <w:p w14:paraId="595C5872" w14:textId="77777777" w:rsidR="00E565B6" w:rsidRDefault="00E565B6">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2E896E1F" w14:textId="38C70F50" w:rsidR="00706195" w:rsidRPr="00706195" w:rsidRDefault="00706195" w:rsidP="00706195">
      <w:pPr>
        <w:pStyle w:val="a9"/>
        <w:widowControl w:val="0"/>
        <w:numPr>
          <w:ilvl w:val="0"/>
          <w:numId w:val="31"/>
        </w:numPr>
        <w:tabs>
          <w:tab w:val="left" w:pos="1140"/>
        </w:tabs>
        <w:autoSpaceDE w:val="0"/>
        <w:autoSpaceDN w:val="0"/>
        <w:spacing w:before="75" w:after="0" w:line="240" w:lineRule="auto"/>
        <w:ind w:left="0" w:firstLine="709"/>
        <w:outlineLvl w:val="0"/>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pacing w:val="-2"/>
          <w:sz w:val="28"/>
          <w:szCs w:val="28"/>
          <w:lang w:val="kk-KZ"/>
        </w:rPr>
        <w:t>ТЕОРИЯЛЫҚ</w:t>
      </w:r>
      <w:r w:rsidRPr="00706195">
        <w:rPr>
          <w:rFonts w:ascii="Times New Roman" w:eastAsia="Times New Roman" w:hAnsi="Times New Roman" w:cs="Times New Roman"/>
          <w:b/>
          <w:bCs/>
          <w:spacing w:val="-1"/>
          <w:sz w:val="28"/>
          <w:szCs w:val="28"/>
          <w:lang w:val="kk-KZ"/>
        </w:rPr>
        <w:t xml:space="preserve"> </w:t>
      </w:r>
      <w:r w:rsidRPr="00706195">
        <w:rPr>
          <w:rFonts w:ascii="Times New Roman" w:eastAsia="Times New Roman" w:hAnsi="Times New Roman" w:cs="Times New Roman"/>
          <w:b/>
          <w:bCs/>
          <w:spacing w:val="-2"/>
          <w:sz w:val="28"/>
          <w:szCs w:val="28"/>
          <w:lang w:val="kk-KZ"/>
        </w:rPr>
        <w:t>ЗЕРТТЕУЛЕР</w:t>
      </w:r>
    </w:p>
    <w:p w14:paraId="695279AB"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b/>
          <w:sz w:val="28"/>
          <w:szCs w:val="28"/>
          <w:lang w:val="kk-KZ"/>
        </w:rPr>
      </w:pPr>
    </w:p>
    <w:p w14:paraId="1C12903B" w14:textId="77777777" w:rsidR="00706195" w:rsidRPr="00706195" w:rsidRDefault="00706195" w:rsidP="00706195">
      <w:pPr>
        <w:widowControl w:val="0"/>
        <w:numPr>
          <w:ilvl w:val="1"/>
          <w:numId w:val="31"/>
        </w:numPr>
        <w:tabs>
          <w:tab w:val="left" w:pos="1557"/>
        </w:tabs>
        <w:autoSpaceDE w:val="0"/>
        <w:autoSpaceDN w:val="0"/>
        <w:spacing w:after="0" w:line="240" w:lineRule="auto"/>
        <w:ind w:left="0" w:right="140"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 алымды сепкіш сіңіргішінің құрылымдық- технологиялық сұлбасын негіздеу</w:t>
      </w:r>
    </w:p>
    <w:p w14:paraId="0F33EB9F"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Көптеген сепкіштерде тұқым себумен бірге тыңайтқыштың бастапқы дозасын бірге енгізу қарастырылған. Тыңайтқыш енгізу тұқымның өнуінен бастап тамыр жүйесі қалыптасуға дейінгі бастапқы кезеңде өсімдіктердің минералды қоректенуін жақсартады, бірақ себілген тұқымдардың химиялық күйіп қалу қаупі де бар.</w:t>
      </w:r>
    </w:p>
    <w:p w14:paraId="55E2F17A"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Минералды тыңайтқыштардың бастапқы дозаларын қолдану әдістеріне және дәнді дақыл мен тыңайтқыш себуге арналған сепкіштердің құрылымы мен технологиялық схемаларын талдау негізінде, минералды тыңайтқыштарды мен тұқымды бір мезгілде аралас егуге арналған үш түрлі конструкциялық шешімді келтіруге болады:</w:t>
      </w:r>
    </w:p>
    <w:p w14:paraId="7E56B06E" w14:textId="77777777" w:rsidR="00706195" w:rsidRPr="00706195" w:rsidRDefault="00706195" w:rsidP="00706195">
      <w:pPr>
        <w:widowControl w:val="0"/>
        <w:numPr>
          <w:ilvl w:val="0"/>
          <w:numId w:val="23"/>
        </w:numPr>
        <w:tabs>
          <w:tab w:val="left" w:pos="1131"/>
        </w:tabs>
        <w:autoSpaceDE w:val="0"/>
        <w:autoSpaceDN w:val="0"/>
        <w:spacing w:after="0" w:line="240" w:lineRule="auto"/>
        <w:ind w:left="0" w:right="144"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бірінші типте тұқым мен тыңайтқышты бір деңгейдеді топырақ қабатына орналастыратын бір жұмыс органы қолданылады;</w:t>
      </w:r>
    </w:p>
    <w:p w14:paraId="5EBB675E" w14:textId="77777777" w:rsidR="00706195" w:rsidRPr="00706195" w:rsidRDefault="00706195" w:rsidP="00706195">
      <w:pPr>
        <w:widowControl w:val="0"/>
        <w:numPr>
          <w:ilvl w:val="0"/>
          <w:numId w:val="23"/>
        </w:numPr>
        <w:tabs>
          <w:tab w:val="left" w:pos="1087"/>
        </w:tabs>
        <w:autoSpaceDE w:val="0"/>
        <w:autoSpaceDN w:val="0"/>
        <w:spacing w:after="0" w:line="240" w:lineRule="auto"/>
        <w:ind w:left="0" w:right="14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екінші типте тұқым мен тыңайтқышты тік және көлденең бағытта әртүрлі деңгейдегі топырақ қабаттарына орналастыратын бір жұмыс органы </w:t>
      </w:r>
      <w:r w:rsidRPr="00706195">
        <w:rPr>
          <w:rFonts w:ascii="Times New Roman" w:eastAsia="Times New Roman" w:hAnsi="Times New Roman" w:cs="Times New Roman"/>
          <w:spacing w:val="-2"/>
          <w:sz w:val="28"/>
          <w:lang w:val="kk-KZ"/>
        </w:rPr>
        <w:t>қолданылады;</w:t>
      </w:r>
    </w:p>
    <w:p w14:paraId="56796148" w14:textId="77777777" w:rsidR="00706195" w:rsidRPr="00706195" w:rsidRDefault="00706195" w:rsidP="00706195">
      <w:pPr>
        <w:widowControl w:val="0"/>
        <w:numPr>
          <w:ilvl w:val="0"/>
          <w:numId w:val="23"/>
        </w:numPr>
        <w:tabs>
          <w:tab w:val="left" w:pos="1081"/>
        </w:tabs>
        <w:autoSpaceDE w:val="0"/>
        <w:autoSpaceDN w:val="0"/>
        <w:spacing w:after="0" w:line="240" w:lineRule="auto"/>
        <w:ind w:left="0" w:right="144"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үшінші типте бірнеше жұмыс органдары тұқым мен тыңайтқышты тігінен де, көлденең де әртүрлі деңгейдегі топырақ қабаттарына орналастыруды қамтиды.</w:t>
      </w:r>
    </w:p>
    <w:p w14:paraId="0995E2B9"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Мысалы, Солтүстік Қазақстанда дәнді дақылдарды себуге қолданылатын тұқым сепкіштерінің көпшілігінде — мысалы, СТС 6/12, СЗС- 2,1,</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Аmazone,</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JohnDeere,</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Massey</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Ferguson</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басқа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да</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сепкіштерінде тұқым мен тыңайтқыштар бір деңгедегі топырақ қабатына енгізіледі. Бұл әдістің кемшілігі – тыңайтқыштардың бастапқы дозасын тиімсіз пайдалану, әсіресе топырақ құрамында ылғал мөлшері төмен болғанда</w:t>
      </w:r>
      <w:r w:rsidRPr="00706195">
        <w:rPr>
          <w:rFonts w:ascii="Times New Roman" w:eastAsia="Times New Roman" w:hAnsi="Times New Roman" w:cs="Times New Roman"/>
          <w:spacing w:val="40"/>
          <w:sz w:val="28"/>
          <w:szCs w:val="28"/>
          <w:lang w:val="kk-KZ"/>
        </w:rPr>
        <w:t xml:space="preserve"> </w:t>
      </w:r>
      <w:r w:rsidRPr="00706195">
        <w:rPr>
          <w:rFonts w:ascii="Times New Roman" w:eastAsia="Times New Roman" w:hAnsi="Times New Roman" w:cs="Times New Roman"/>
          <w:sz w:val="28"/>
          <w:szCs w:val="28"/>
          <w:lang w:val="kk-KZ"/>
        </w:rPr>
        <w:t>байқалады [80].</w:t>
      </w:r>
    </w:p>
    <w:p w14:paraId="56278555" w14:textId="77777777" w:rsidR="00706195" w:rsidRPr="00706195" w:rsidRDefault="00706195" w:rsidP="00706195">
      <w:pPr>
        <w:widowControl w:val="0"/>
        <w:autoSpaceDE w:val="0"/>
        <w:autoSpaceDN w:val="0"/>
        <w:spacing w:before="1" w:after="0" w:line="240" w:lineRule="auto"/>
        <w:ind w:right="137"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Басқа тұқым сепкіш конструкцияларында, мысалы John Deere-1895, TUME, FlexiCoil, Bourgault, HORSCH Sprinter ST және т.б., тыңайтқыш пен тұқымдар</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деңгейдегі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топырақ</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қабаттарына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бөлек</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енгізіледі.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әдісті жүзеге</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асыру</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үшін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қосымша</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сіңіргіштер</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орнатылады,</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сепкіштердің</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құнын арттырады және сабанды топырақтарда жұмыс істегенде олардың икемділігін төмендетеді [80].</w:t>
      </w:r>
    </w:p>
    <w:p w14:paraId="4532FB93" w14:textId="070BDD2D" w:rsid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Тұқым мен тыңайтқышты әртүрлі деңгейдегі топырақ қабаттарына енгізуге арналған заманауи сепкіштерге шолу және талдау барысында келесі кемшіліктері бар екені анықталды:</w:t>
      </w:r>
    </w:p>
    <w:p w14:paraId="4D7B53BE" w14:textId="77777777" w:rsidR="00FA0B63" w:rsidRPr="00213E3B" w:rsidRDefault="00FA0B63" w:rsidP="00FA0B63">
      <w:pPr>
        <w:tabs>
          <w:tab w:val="left" w:pos="567"/>
        </w:tabs>
        <w:spacing w:after="0" w:line="240" w:lineRule="auto"/>
        <w:ind w:firstLine="567"/>
        <w:jc w:val="both"/>
        <w:rPr>
          <w:rFonts w:ascii="Times New Roman" w:hAnsi="Times New Roman" w:cs="Times New Roman"/>
          <w:sz w:val="28"/>
          <w:szCs w:val="28"/>
          <w:lang w:val="kk-KZ"/>
        </w:rPr>
      </w:pPr>
      <w:r w:rsidRPr="00213E3B">
        <w:rPr>
          <w:rFonts w:ascii="Times New Roman" w:hAnsi="Times New Roman" w:cs="Times New Roman"/>
          <w:sz w:val="28"/>
          <w:szCs w:val="28"/>
          <w:lang w:val="kk-KZ"/>
        </w:rPr>
        <w:t>- құрғақ</w:t>
      </w:r>
      <w:r>
        <w:rPr>
          <w:rFonts w:ascii="Times New Roman" w:hAnsi="Times New Roman" w:cs="Times New Roman"/>
          <w:sz w:val="28"/>
          <w:szCs w:val="28"/>
          <w:lang w:val="kk-KZ"/>
        </w:rPr>
        <w:t>шылық</w:t>
      </w:r>
      <w:r w:rsidRPr="00213E3B">
        <w:rPr>
          <w:rFonts w:ascii="Times New Roman" w:hAnsi="Times New Roman" w:cs="Times New Roman"/>
          <w:sz w:val="28"/>
          <w:szCs w:val="28"/>
          <w:lang w:val="kk-KZ"/>
        </w:rPr>
        <w:t xml:space="preserve"> жылдары тыңайтқыш</w:t>
      </w:r>
      <w:r>
        <w:rPr>
          <w:rFonts w:ascii="Times New Roman" w:hAnsi="Times New Roman" w:cs="Times New Roman"/>
          <w:sz w:val="28"/>
          <w:szCs w:val="28"/>
          <w:lang w:val="kk-KZ"/>
        </w:rPr>
        <w:t>тың</w:t>
      </w:r>
      <w:r w:rsidRPr="00213E3B">
        <w:rPr>
          <w:rFonts w:ascii="Times New Roman" w:hAnsi="Times New Roman" w:cs="Times New Roman"/>
          <w:sz w:val="28"/>
          <w:szCs w:val="28"/>
          <w:lang w:val="kk-KZ"/>
        </w:rPr>
        <w:t xml:space="preserve"> бастапқы дозасын тиімсіз пайдалану;</w:t>
      </w:r>
    </w:p>
    <w:p w14:paraId="0F486F9A" w14:textId="77777777" w:rsidR="00FA0B63" w:rsidRDefault="00FA0B63" w:rsidP="00FA0B63">
      <w:pPr>
        <w:tabs>
          <w:tab w:val="left" w:pos="567"/>
        </w:tabs>
        <w:spacing w:after="0" w:line="240" w:lineRule="auto"/>
        <w:ind w:firstLine="567"/>
        <w:jc w:val="both"/>
        <w:rPr>
          <w:rFonts w:ascii="Times New Roman" w:hAnsi="Times New Roman" w:cs="Times New Roman"/>
          <w:sz w:val="28"/>
          <w:szCs w:val="28"/>
          <w:lang w:val="kk-KZ"/>
        </w:rPr>
      </w:pPr>
      <w:r w:rsidRPr="00213E3B">
        <w:rPr>
          <w:rFonts w:ascii="Times New Roman" w:hAnsi="Times New Roman" w:cs="Times New Roman"/>
          <w:sz w:val="28"/>
          <w:szCs w:val="28"/>
          <w:lang w:val="kk-KZ"/>
        </w:rPr>
        <w:t>- се</w:t>
      </w:r>
      <w:r>
        <w:rPr>
          <w:rFonts w:ascii="Times New Roman" w:hAnsi="Times New Roman" w:cs="Times New Roman"/>
          <w:sz w:val="28"/>
          <w:szCs w:val="28"/>
          <w:lang w:val="kk-KZ"/>
        </w:rPr>
        <w:t xml:space="preserve">пкіштердің </w:t>
      </w:r>
      <w:r w:rsidRPr="00213E3B">
        <w:rPr>
          <w:rFonts w:ascii="Times New Roman" w:hAnsi="Times New Roman" w:cs="Times New Roman"/>
          <w:sz w:val="28"/>
          <w:szCs w:val="28"/>
          <w:lang w:val="kk-KZ"/>
        </w:rPr>
        <w:t xml:space="preserve">жоғары тарту </w:t>
      </w:r>
      <w:r>
        <w:rPr>
          <w:rFonts w:ascii="Times New Roman" w:hAnsi="Times New Roman" w:cs="Times New Roman"/>
          <w:sz w:val="28"/>
          <w:szCs w:val="28"/>
          <w:lang w:val="kk-KZ"/>
        </w:rPr>
        <w:t>кедергісі</w:t>
      </w:r>
      <w:r w:rsidRPr="00213E3B">
        <w:rPr>
          <w:rFonts w:ascii="Times New Roman" w:hAnsi="Times New Roman" w:cs="Times New Roman"/>
          <w:sz w:val="28"/>
          <w:szCs w:val="28"/>
          <w:lang w:val="kk-KZ"/>
        </w:rPr>
        <w:t>;</w:t>
      </w:r>
    </w:p>
    <w:p w14:paraId="68EE16AC" w14:textId="77777777" w:rsidR="00FA0B63" w:rsidRPr="00213E3B" w:rsidRDefault="00FA0B63" w:rsidP="00FA0B63">
      <w:pPr>
        <w:tabs>
          <w:tab w:val="left" w:pos="567"/>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жұмыс органдарының және қосалқы бөлшектерінің тез тозуы;</w:t>
      </w:r>
    </w:p>
    <w:p w14:paraId="10E8B960" w14:textId="77777777" w:rsidR="00FA0B63" w:rsidRDefault="00FA0B63" w:rsidP="00FA0B63">
      <w:pPr>
        <w:tabs>
          <w:tab w:val="left" w:pos="567"/>
        </w:tabs>
        <w:spacing w:after="0" w:line="240" w:lineRule="auto"/>
        <w:ind w:firstLine="567"/>
        <w:jc w:val="both"/>
        <w:rPr>
          <w:rFonts w:ascii="Times New Roman" w:hAnsi="Times New Roman" w:cs="Times New Roman"/>
          <w:sz w:val="28"/>
          <w:szCs w:val="28"/>
          <w:lang w:val="kk-KZ"/>
        </w:rPr>
      </w:pPr>
      <w:r w:rsidRPr="00213E3B">
        <w:rPr>
          <w:rFonts w:ascii="Times New Roman" w:hAnsi="Times New Roman" w:cs="Times New Roman"/>
          <w:sz w:val="28"/>
          <w:szCs w:val="28"/>
          <w:lang w:val="kk-KZ"/>
        </w:rPr>
        <w:t>- импорттық сепкіш агрегаттары мен қосалқы бөлшектердің жоғары құны және олардың төмен жылдық пайдалану көрсеткіші.</w:t>
      </w:r>
    </w:p>
    <w:p w14:paraId="7892DC8D" w14:textId="77777777" w:rsidR="00706195" w:rsidRPr="00706195" w:rsidRDefault="00706195" w:rsidP="00706195">
      <w:pPr>
        <w:widowControl w:val="0"/>
        <w:tabs>
          <w:tab w:val="left" w:pos="855"/>
          <w:tab w:val="left" w:pos="1507"/>
          <w:tab w:val="left" w:pos="2853"/>
          <w:tab w:val="left" w:pos="5329"/>
          <w:tab w:val="left" w:pos="6101"/>
          <w:tab w:val="left" w:pos="8108"/>
        </w:tabs>
        <w:autoSpaceDE w:val="0"/>
        <w:autoSpaceDN w:val="0"/>
        <w:spacing w:after="0" w:line="240" w:lineRule="auto"/>
        <w:ind w:right="139"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Аталған</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кемшіліктерді</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жою</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үшін</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бірнеше</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түрлі</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сіңіргіштерге</w:t>
      </w:r>
      <w:r w:rsidRPr="00706195">
        <w:rPr>
          <w:rFonts w:ascii="Times New Roman" w:eastAsia="Times New Roman" w:hAnsi="Times New Roman" w:cs="Times New Roman"/>
          <w:spacing w:val="40"/>
          <w:sz w:val="28"/>
          <w:lang w:val="kk-KZ"/>
        </w:rPr>
        <w:t xml:space="preserve"> </w:t>
      </w:r>
      <w:r w:rsidRPr="00706195">
        <w:rPr>
          <w:rFonts w:ascii="Times New Roman" w:eastAsia="Times New Roman" w:hAnsi="Times New Roman" w:cs="Times New Roman"/>
          <w:sz w:val="28"/>
          <w:lang w:val="kk-KZ"/>
        </w:rPr>
        <w:t xml:space="preserve">талдау </w:t>
      </w:r>
      <w:r w:rsidRPr="00706195">
        <w:rPr>
          <w:rFonts w:ascii="Times New Roman" w:eastAsia="Times New Roman" w:hAnsi="Times New Roman" w:cs="Times New Roman"/>
          <w:spacing w:val="-2"/>
          <w:sz w:val="28"/>
          <w:lang w:val="kk-KZ"/>
        </w:rPr>
        <w:t>жасалып</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олардың</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артықшылықтары</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5"/>
          <w:sz w:val="28"/>
          <w:lang w:val="kk-KZ"/>
        </w:rPr>
        <w:t>мен</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кеммшіліктері</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анықталды.</w:t>
      </w:r>
    </w:p>
    <w:p w14:paraId="35241225" w14:textId="77777777" w:rsidR="00706195" w:rsidRPr="00706195" w:rsidRDefault="00706195" w:rsidP="00706195">
      <w:pPr>
        <w:widowControl w:val="0"/>
        <w:autoSpaceDE w:val="0"/>
        <w:autoSpaceDN w:val="0"/>
        <w:spacing w:before="75" w:after="0" w:line="322" w:lineRule="exact"/>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spacing w:val="-2"/>
          <w:sz w:val="28"/>
          <w:szCs w:val="28"/>
          <w:lang w:val="kk-KZ"/>
        </w:rPr>
        <w:t>Нәтижесінде,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екі</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түрлі</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2"/>
          <w:sz w:val="28"/>
          <w:szCs w:val="28"/>
          <w:lang w:val="kk-KZ"/>
        </w:rPr>
        <w:t>сіңіргіш</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конструкциялары</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ұсынылып,</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ҚР</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pacing w:val="-2"/>
          <w:sz w:val="28"/>
          <w:szCs w:val="28"/>
          <w:lang w:val="kk-KZ"/>
        </w:rPr>
        <w:t>№80319</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4"/>
          <w:sz w:val="28"/>
          <w:szCs w:val="28"/>
          <w:lang w:val="kk-KZ"/>
        </w:rPr>
        <w:t>және</w:t>
      </w:r>
    </w:p>
    <w:p w14:paraId="43D8F846"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№2966</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патенттері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аланған.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Олар</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2.1-суретте</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көрсетілген.</w:t>
      </w:r>
    </w:p>
    <w:p w14:paraId="75B95F4E" w14:textId="77777777" w:rsidR="00706195" w:rsidRPr="00706195" w:rsidRDefault="00706195" w:rsidP="00706195">
      <w:pPr>
        <w:widowControl w:val="0"/>
        <w:autoSpaceDE w:val="0"/>
        <w:autoSpaceDN w:val="0"/>
        <w:spacing w:before="92" w:after="1" w:line="240" w:lineRule="auto"/>
        <w:ind w:firstLine="709"/>
        <w:rPr>
          <w:rFonts w:ascii="Times New Roman" w:eastAsia="Times New Roman" w:hAnsi="Times New Roman" w:cs="Times New Roman"/>
          <w:sz w:val="20"/>
          <w:szCs w:val="28"/>
          <w:lang w:val="kk-KZ"/>
        </w:rPr>
      </w:pPr>
    </w:p>
    <w:tbl>
      <w:tblPr>
        <w:tblStyle w:val="TableNormal1"/>
        <w:tblW w:w="0" w:type="auto"/>
        <w:tblInd w:w="1302" w:type="dxa"/>
        <w:tblLayout w:type="fixed"/>
        <w:tblLook w:val="01E0" w:firstRow="1" w:lastRow="1" w:firstColumn="1" w:lastColumn="1" w:noHBand="0" w:noVBand="0"/>
      </w:tblPr>
      <w:tblGrid>
        <w:gridCol w:w="3263"/>
        <w:gridCol w:w="4284"/>
      </w:tblGrid>
      <w:tr w:rsidR="00706195" w:rsidRPr="00706195" w14:paraId="351D74A1" w14:textId="77777777" w:rsidTr="00106FD8">
        <w:trPr>
          <w:trHeight w:val="3602"/>
        </w:trPr>
        <w:tc>
          <w:tcPr>
            <w:tcW w:w="3263" w:type="dxa"/>
          </w:tcPr>
          <w:p w14:paraId="638A3748" w14:textId="77777777" w:rsidR="00706195" w:rsidRPr="00706195" w:rsidRDefault="00706195" w:rsidP="00157DCD">
            <w:pPr>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1AF81623" wp14:editId="3A760745">
                  <wp:extent cx="1253483" cy="2100453"/>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8" cstate="print"/>
                          <a:stretch>
                            <a:fillRect/>
                          </a:stretch>
                        </pic:blipFill>
                        <pic:spPr>
                          <a:xfrm>
                            <a:off x="0" y="0"/>
                            <a:ext cx="1253483" cy="2100453"/>
                          </a:xfrm>
                          <a:prstGeom prst="rect">
                            <a:avLst/>
                          </a:prstGeom>
                        </pic:spPr>
                      </pic:pic>
                    </a:graphicData>
                  </a:graphic>
                </wp:inline>
              </w:drawing>
            </w:r>
          </w:p>
        </w:tc>
        <w:tc>
          <w:tcPr>
            <w:tcW w:w="4284" w:type="dxa"/>
          </w:tcPr>
          <w:p w14:paraId="4877C06A" w14:textId="77777777" w:rsidR="00706195" w:rsidRPr="00706195" w:rsidRDefault="00706195" w:rsidP="00157DCD">
            <w:pPr>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5D01B1A4" wp14:editId="2508B6AC">
                  <wp:extent cx="2090643" cy="210312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9" cstate="print"/>
                          <a:stretch>
                            <a:fillRect/>
                          </a:stretch>
                        </pic:blipFill>
                        <pic:spPr>
                          <a:xfrm>
                            <a:off x="0" y="0"/>
                            <a:ext cx="2090643" cy="2103120"/>
                          </a:xfrm>
                          <a:prstGeom prst="rect">
                            <a:avLst/>
                          </a:prstGeom>
                        </pic:spPr>
                      </pic:pic>
                    </a:graphicData>
                  </a:graphic>
                </wp:inline>
              </w:drawing>
            </w:r>
          </w:p>
        </w:tc>
      </w:tr>
      <w:tr w:rsidR="00706195" w:rsidRPr="00706195" w14:paraId="3E8CEC74" w14:textId="77777777" w:rsidTr="00106FD8">
        <w:trPr>
          <w:trHeight w:val="477"/>
        </w:trPr>
        <w:tc>
          <w:tcPr>
            <w:tcW w:w="3263" w:type="dxa"/>
          </w:tcPr>
          <w:p w14:paraId="46102153" w14:textId="0B9378BE" w:rsidR="00706195" w:rsidRPr="00706195" w:rsidRDefault="00755D5F" w:rsidP="00706195">
            <w:pPr>
              <w:spacing w:before="155" w:line="302" w:lineRule="exact"/>
              <w:ind w:firstLine="709"/>
              <w:rPr>
                <w:rFonts w:ascii="Times New Roman" w:eastAsia="Times New Roman" w:hAnsi="Times New Roman" w:cs="Times New Roman"/>
                <w:sz w:val="28"/>
                <w:lang w:val="kk-KZ"/>
              </w:rPr>
            </w:pPr>
            <w:r>
              <w:rPr>
                <w:rFonts w:ascii="Times New Roman" w:eastAsia="Times New Roman" w:hAnsi="Times New Roman" w:cs="Times New Roman"/>
                <w:sz w:val="28"/>
                <w:lang w:val="kk-KZ"/>
              </w:rPr>
              <w:t>а</w:t>
            </w:r>
            <w:r w:rsidR="00706195" w:rsidRPr="00706195">
              <w:rPr>
                <w:rFonts w:ascii="Times New Roman" w:eastAsia="Times New Roman" w:hAnsi="Times New Roman" w:cs="Times New Roman"/>
                <w:spacing w:val="-6"/>
                <w:sz w:val="28"/>
                <w:lang w:val="kk-KZ"/>
              </w:rPr>
              <w:t xml:space="preserve"> </w:t>
            </w:r>
            <w:r w:rsidR="00706195" w:rsidRPr="00706195">
              <w:rPr>
                <w:rFonts w:ascii="Times New Roman" w:eastAsia="Times New Roman" w:hAnsi="Times New Roman" w:cs="Times New Roman"/>
                <w:sz w:val="28"/>
                <w:lang w:val="kk-KZ"/>
              </w:rPr>
              <w:t>-</w:t>
            </w:r>
            <w:r w:rsidR="00706195" w:rsidRPr="00706195">
              <w:rPr>
                <w:rFonts w:ascii="Times New Roman" w:eastAsia="Times New Roman" w:hAnsi="Times New Roman" w:cs="Times New Roman"/>
                <w:spacing w:val="-5"/>
                <w:sz w:val="28"/>
                <w:lang w:val="kk-KZ"/>
              </w:rPr>
              <w:t xml:space="preserve"> </w:t>
            </w:r>
            <w:r w:rsidR="00706195" w:rsidRPr="00706195">
              <w:rPr>
                <w:rFonts w:ascii="Times New Roman" w:eastAsia="Times New Roman" w:hAnsi="Times New Roman" w:cs="Times New Roman"/>
                <w:sz w:val="28"/>
                <w:lang w:val="kk-KZ"/>
              </w:rPr>
              <w:t>№80319</w:t>
            </w:r>
            <w:r w:rsidR="00706195" w:rsidRPr="00706195">
              <w:rPr>
                <w:rFonts w:ascii="Times New Roman" w:eastAsia="Times New Roman" w:hAnsi="Times New Roman" w:cs="Times New Roman"/>
                <w:spacing w:val="-5"/>
                <w:sz w:val="28"/>
                <w:lang w:val="kk-KZ"/>
              </w:rPr>
              <w:t xml:space="preserve"> </w:t>
            </w:r>
            <w:r w:rsidR="00706195" w:rsidRPr="00706195">
              <w:rPr>
                <w:rFonts w:ascii="Times New Roman" w:eastAsia="Times New Roman" w:hAnsi="Times New Roman" w:cs="Times New Roman"/>
                <w:spacing w:val="-2"/>
                <w:sz w:val="28"/>
                <w:lang w:val="kk-KZ"/>
              </w:rPr>
              <w:t>патент</w:t>
            </w:r>
          </w:p>
        </w:tc>
        <w:tc>
          <w:tcPr>
            <w:tcW w:w="4284" w:type="dxa"/>
          </w:tcPr>
          <w:p w14:paraId="73DB4903" w14:textId="140C9387" w:rsidR="00706195" w:rsidRPr="00706195" w:rsidRDefault="00755D5F" w:rsidP="00706195">
            <w:pPr>
              <w:spacing w:before="155" w:line="302" w:lineRule="exact"/>
              <w:ind w:firstLine="709"/>
              <w:rPr>
                <w:rFonts w:ascii="Times New Roman" w:eastAsia="Times New Roman" w:hAnsi="Times New Roman" w:cs="Times New Roman"/>
                <w:sz w:val="28"/>
                <w:lang w:val="kk-KZ"/>
              </w:rPr>
            </w:pPr>
            <w:r>
              <w:rPr>
                <w:rFonts w:ascii="Times New Roman" w:eastAsia="Times New Roman" w:hAnsi="Times New Roman" w:cs="Times New Roman"/>
                <w:spacing w:val="-6"/>
                <w:sz w:val="28"/>
                <w:lang w:val="kk-KZ"/>
              </w:rPr>
              <w:t>ә</w:t>
            </w:r>
            <w:r w:rsidR="00706195" w:rsidRPr="00706195">
              <w:rPr>
                <w:rFonts w:ascii="Times New Roman" w:eastAsia="Times New Roman" w:hAnsi="Times New Roman" w:cs="Times New Roman"/>
                <w:spacing w:val="-6"/>
                <w:sz w:val="28"/>
                <w:lang w:val="kk-KZ"/>
              </w:rPr>
              <w:t xml:space="preserve"> </w:t>
            </w:r>
            <w:r w:rsidR="00706195" w:rsidRPr="00706195">
              <w:rPr>
                <w:rFonts w:ascii="Times New Roman" w:eastAsia="Times New Roman" w:hAnsi="Times New Roman" w:cs="Times New Roman"/>
                <w:sz w:val="28"/>
                <w:lang w:val="kk-KZ"/>
              </w:rPr>
              <w:t>–</w:t>
            </w:r>
            <w:r w:rsidR="00706195" w:rsidRPr="00706195">
              <w:rPr>
                <w:rFonts w:ascii="Times New Roman" w:eastAsia="Times New Roman" w:hAnsi="Times New Roman" w:cs="Times New Roman"/>
                <w:spacing w:val="-4"/>
                <w:sz w:val="28"/>
                <w:lang w:val="kk-KZ"/>
              </w:rPr>
              <w:t xml:space="preserve"> </w:t>
            </w:r>
            <w:r w:rsidR="00706195" w:rsidRPr="00706195">
              <w:rPr>
                <w:rFonts w:ascii="Times New Roman" w:eastAsia="Times New Roman" w:hAnsi="Times New Roman" w:cs="Times New Roman"/>
                <w:sz w:val="28"/>
                <w:lang w:val="kk-KZ"/>
              </w:rPr>
              <w:t>№2966</w:t>
            </w:r>
            <w:r w:rsidR="00706195" w:rsidRPr="00706195">
              <w:rPr>
                <w:rFonts w:ascii="Times New Roman" w:eastAsia="Times New Roman" w:hAnsi="Times New Roman" w:cs="Times New Roman"/>
                <w:spacing w:val="-4"/>
                <w:sz w:val="28"/>
                <w:lang w:val="kk-KZ"/>
              </w:rPr>
              <w:t xml:space="preserve"> </w:t>
            </w:r>
            <w:r w:rsidR="00706195" w:rsidRPr="00706195">
              <w:rPr>
                <w:rFonts w:ascii="Times New Roman" w:eastAsia="Times New Roman" w:hAnsi="Times New Roman" w:cs="Times New Roman"/>
                <w:spacing w:val="-2"/>
                <w:sz w:val="28"/>
                <w:lang w:val="kk-KZ"/>
              </w:rPr>
              <w:t>патент</w:t>
            </w:r>
          </w:p>
        </w:tc>
      </w:tr>
    </w:tbl>
    <w:p w14:paraId="3F57FB6D"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2D5563E8" w14:textId="77777777" w:rsidR="00706195" w:rsidRPr="00706195" w:rsidRDefault="00706195" w:rsidP="00F8245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2.1</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тереңдікке</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енгізуге арналған сіңіргіш конструкциялары</w:t>
      </w:r>
    </w:p>
    <w:p w14:paraId="3FE696EB"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0C3894D5"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Аталған сіңіргіш конструкциялары негізінде жаңадан тұқым мен минералды тыңайтқышты әртүрлі тереңдікке енгізуге арналған, беріктендірілген анкер орнатылған сіңіргіш конструкциясы жасалды.</w:t>
      </w:r>
    </w:p>
    <w:p w14:paraId="71B27296" w14:textId="77777777" w:rsidR="00706195" w:rsidRPr="00706195" w:rsidRDefault="00706195" w:rsidP="00157DCD">
      <w:pPr>
        <w:widowControl w:val="0"/>
        <w:autoSpaceDE w:val="0"/>
        <w:autoSpaceDN w:val="0"/>
        <w:spacing w:before="68" w:after="0" w:line="240" w:lineRule="auto"/>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4384" behindDoc="1" locked="0" layoutInCell="1" allowOverlap="1" wp14:anchorId="5A54B302" wp14:editId="7E643B59">
            <wp:simplePos x="0" y="0"/>
            <wp:positionH relativeFrom="page">
              <wp:posOffset>1619461</wp:posOffset>
            </wp:positionH>
            <wp:positionV relativeFrom="paragraph">
              <wp:posOffset>204718</wp:posOffset>
            </wp:positionV>
            <wp:extent cx="4902615" cy="2737104"/>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4902615" cy="2737104"/>
                    </a:xfrm>
                    <a:prstGeom prst="rect">
                      <a:avLst/>
                    </a:prstGeom>
                  </pic:spPr>
                </pic:pic>
              </a:graphicData>
            </a:graphic>
          </wp:anchor>
        </w:drawing>
      </w:r>
    </w:p>
    <w:p w14:paraId="65E2E212" w14:textId="77777777" w:rsidR="00706195" w:rsidRPr="00706195" w:rsidRDefault="00706195" w:rsidP="00706195">
      <w:pPr>
        <w:widowControl w:val="0"/>
        <w:autoSpaceDE w:val="0"/>
        <w:autoSpaceDN w:val="0"/>
        <w:spacing w:before="40" w:after="0" w:line="240" w:lineRule="auto"/>
        <w:ind w:firstLine="709"/>
        <w:rPr>
          <w:rFonts w:ascii="Times New Roman" w:eastAsia="Times New Roman" w:hAnsi="Times New Roman" w:cs="Times New Roman"/>
          <w:sz w:val="28"/>
          <w:szCs w:val="28"/>
          <w:lang w:val="kk-KZ"/>
        </w:rPr>
      </w:pPr>
    </w:p>
    <w:p w14:paraId="4C07B6DD" w14:textId="77777777" w:rsidR="00706195" w:rsidRPr="00706195" w:rsidRDefault="00706195" w:rsidP="00F8245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2.2</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тереңдікке енгізуге арналған, беріктендірілген анкер орнатылған сіңіргіш</w:t>
      </w:r>
    </w:p>
    <w:p w14:paraId="5EFF0C75"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0D5D4012" w14:textId="74E90EBF" w:rsidR="00706195" w:rsidRPr="00706195" w:rsidRDefault="00706195" w:rsidP="00E565B6">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Ұсынылған сіңіргіш тұқым мен минералды тыңайтқышты әртүрлі тереңдікке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енгізуге</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арналған.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Өйткені,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аталған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әдіс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тыңайтқыштың</w:t>
      </w:r>
      <w:r w:rsidR="00E565B6">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бастапқы дозасын оңтайлы пайдаланіға мүмкіндік береді. Сіңіргіштің жұмыс істеу үдерісінің технологиялық сұлбасы төмендегі суретте көрсетілген.</w:t>
      </w:r>
    </w:p>
    <w:p w14:paraId="4D6FB839" w14:textId="77777777" w:rsidR="00706195" w:rsidRPr="00706195" w:rsidRDefault="00706195" w:rsidP="00706195">
      <w:pPr>
        <w:widowControl w:val="0"/>
        <w:autoSpaceDE w:val="0"/>
        <w:autoSpaceDN w:val="0"/>
        <w:spacing w:before="68"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5408" behindDoc="1" locked="0" layoutInCell="1" allowOverlap="1" wp14:anchorId="6645CD8D" wp14:editId="1EEB7CC1">
            <wp:simplePos x="0" y="0"/>
            <wp:positionH relativeFrom="page">
              <wp:posOffset>2923920</wp:posOffset>
            </wp:positionH>
            <wp:positionV relativeFrom="paragraph">
              <wp:posOffset>204885</wp:posOffset>
            </wp:positionV>
            <wp:extent cx="2020888" cy="2374487"/>
            <wp:effectExtent l="0" t="0" r="0" b="0"/>
            <wp:wrapTopAndBottom/>
            <wp:docPr id="25" name="Image 25" descr="Новый точечный рисун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Новый точечный рисунок"/>
                    <pic:cNvPicPr/>
                  </pic:nvPicPr>
                  <pic:blipFill>
                    <a:blip r:embed="rId31" cstate="print"/>
                    <a:stretch>
                      <a:fillRect/>
                    </a:stretch>
                  </pic:blipFill>
                  <pic:spPr>
                    <a:xfrm>
                      <a:off x="0" y="0"/>
                      <a:ext cx="2020888" cy="2374487"/>
                    </a:xfrm>
                    <a:prstGeom prst="rect">
                      <a:avLst/>
                    </a:prstGeom>
                  </pic:spPr>
                </pic:pic>
              </a:graphicData>
            </a:graphic>
          </wp:anchor>
        </w:drawing>
      </w:r>
    </w:p>
    <w:p w14:paraId="60D4C268" w14:textId="77777777" w:rsidR="00B1186B" w:rsidRDefault="00B1186B" w:rsidP="00755D5F">
      <w:pPr>
        <w:widowControl w:val="0"/>
        <w:autoSpaceDE w:val="0"/>
        <w:autoSpaceDN w:val="0"/>
        <w:spacing w:after="0" w:line="240" w:lineRule="auto"/>
        <w:ind w:right="146" w:firstLine="709"/>
        <w:jc w:val="both"/>
        <w:rPr>
          <w:rFonts w:ascii="Times New Roman" w:eastAsia="Times New Roman" w:hAnsi="Times New Roman" w:cs="Times New Roman"/>
          <w:sz w:val="28"/>
          <w:szCs w:val="28"/>
          <w:lang w:val="kk-KZ"/>
        </w:rPr>
      </w:pPr>
    </w:p>
    <w:p w14:paraId="4234F47A" w14:textId="5FBFEC2F" w:rsidR="00755D5F" w:rsidRDefault="00706195" w:rsidP="00755D5F">
      <w:pPr>
        <w:widowControl w:val="0"/>
        <w:autoSpaceDE w:val="0"/>
        <w:autoSpaceDN w:val="0"/>
        <w:spacing w:after="0" w:line="240" w:lineRule="auto"/>
        <w:ind w:right="146"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2.3 - Сіңіргіштің жұмыс істеу үдерісінің технологиялық сұлбасы</w:t>
      </w:r>
    </w:p>
    <w:p w14:paraId="0FEFD54E" w14:textId="77777777" w:rsidR="00755D5F" w:rsidRDefault="00755D5F" w:rsidP="00755D5F">
      <w:pPr>
        <w:widowControl w:val="0"/>
        <w:autoSpaceDE w:val="0"/>
        <w:autoSpaceDN w:val="0"/>
        <w:spacing w:after="0" w:line="240" w:lineRule="auto"/>
        <w:ind w:right="146" w:firstLine="709"/>
        <w:jc w:val="both"/>
        <w:rPr>
          <w:rFonts w:ascii="Times New Roman" w:eastAsia="Times New Roman" w:hAnsi="Times New Roman" w:cs="Times New Roman"/>
          <w:sz w:val="28"/>
          <w:szCs w:val="28"/>
          <w:lang w:val="kk-KZ"/>
        </w:rPr>
      </w:pPr>
    </w:p>
    <w:p w14:paraId="2DE15D72" w14:textId="6C40E075" w:rsidR="00706195" w:rsidRPr="00706195" w:rsidRDefault="00706195" w:rsidP="00755D5F">
      <w:pPr>
        <w:widowControl w:val="0"/>
        <w:autoSpaceDE w:val="0"/>
        <w:autoSpaceDN w:val="0"/>
        <w:spacing w:after="0" w:line="240" w:lineRule="auto"/>
        <w:ind w:right="146"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Технологиялық</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үдеріс</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басталғанда</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топыраққа</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алдымен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анкер</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11</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енеді.</w:t>
      </w:r>
      <w:r w:rsidR="00755D5F">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Ол топырақта минералды тыңайтқышты орналастыруға арналған ұяшық жасайды. Ұяшық ені тірек 1 еніне тең болады. Анкер 3 см тереңдікке енген соң, топыраққа жебе тәріздес табан 12 енеді. Ол арамшөптерді кесіп, топырақты ұсақтайды.</w:t>
      </w:r>
    </w:p>
    <w:p w14:paraId="39CABAF4"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тыңайтқыштар</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тыңайтқыш</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түтіктері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2,9</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бағыттағыш</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10 арқылы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ойықтың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түбіне</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жеткізіледі.</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Тыңайтқыштар</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анкер</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айналасынан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 xml:space="preserve">түсіп, ойықтың бүйірлерінен өздігінен төгіліп, ылғалды топырақ қабатымен </w:t>
      </w:r>
      <w:r w:rsidRPr="00706195">
        <w:rPr>
          <w:rFonts w:ascii="Times New Roman" w:eastAsia="Times New Roman" w:hAnsi="Times New Roman" w:cs="Times New Roman"/>
          <w:spacing w:val="-2"/>
          <w:sz w:val="28"/>
          <w:szCs w:val="28"/>
          <w:lang w:val="kk-KZ"/>
        </w:rPr>
        <w:t>жабылады.</w:t>
      </w:r>
    </w:p>
    <w:p w14:paraId="3172E2A1"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Көлбеу пластина 8 топырақты тығыздап, тұқымды тыңайтқыштан 3–4 сантиметр биіктікте орналастыруға арналған тұқым орнын дайындайды. Тұқым түтіктері 3,6,7 тірек бекіткішіне 4 орнатылады. Олар арқылы дәнді дақыл тұқымдары ұяшықтың түбіне, минералды тыңайтқыштардың үстіне орналастырылады.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Олар</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ұяшық</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қабырғаларынан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өздігінен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құлайтын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ылғалды топырақпен жабылады.</w:t>
      </w:r>
    </w:p>
    <w:p w14:paraId="1F6D18FA"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 өткеннен кейін топырақ катокпен тығыздалады. Анкер мен бүйірлік табақшалар 5 – алмастырылатын бөлшектер, оларды абразивті тозуына байланысты алмастыруға болады.</w:t>
      </w:r>
    </w:p>
    <w:p w14:paraId="3763E42C"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0E352C0D" w14:textId="77777777" w:rsidR="00706195" w:rsidRPr="00706195" w:rsidRDefault="00706195" w:rsidP="00706195">
      <w:pPr>
        <w:widowControl w:val="0"/>
        <w:numPr>
          <w:ilvl w:val="1"/>
          <w:numId w:val="31"/>
        </w:numPr>
        <w:tabs>
          <w:tab w:val="left" w:pos="1557"/>
        </w:tabs>
        <w:autoSpaceDE w:val="0"/>
        <w:autoSpaceDN w:val="0"/>
        <w:spacing w:before="1" w:after="0" w:line="240" w:lineRule="auto"/>
        <w:ind w:left="0" w:right="146"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 алымды сепкіш сіңіргішінің анкерінің конструктивтік параметрлерін негіздеу</w:t>
      </w:r>
    </w:p>
    <w:p w14:paraId="28E7ADD0"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 сіңіргішінің анкері минералды тыңайтқышты сіңіргіштен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3-4</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см</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тереңдікте</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орналастыруға</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арналған.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Сіңіргіш анкерінің негізгі конструктивтік параметрлері, көбіне сіңіргіштің конструктивтік параметрлеріне тәуелді.</w:t>
      </w:r>
    </w:p>
    <w:p w14:paraId="3E21AAF8" w14:textId="77777777" w:rsidR="00706195" w:rsidRPr="00706195" w:rsidRDefault="00706195" w:rsidP="00706195">
      <w:pPr>
        <w:widowControl w:val="0"/>
        <w:autoSpaceDE w:val="0"/>
        <w:autoSpaceDN w:val="0"/>
        <w:spacing w:before="75"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негізгі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конструктивтік</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парметрлеріне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оның</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ашылу</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i/>
          <w:sz w:val="28"/>
          <w:szCs w:val="28"/>
          <w:lang w:val="kk-KZ"/>
        </w:rPr>
        <w:t>α</w:t>
      </w:r>
      <w:r w:rsidRPr="00706195">
        <w:rPr>
          <w:rFonts w:ascii="Times New Roman" w:eastAsia="Times New Roman" w:hAnsi="Times New Roman" w:cs="Times New Roman"/>
          <w:sz w:val="28"/>
          <w:szCs w:val="28"/>
          <w:lang w:val="kk-KZ"/>
        </w:rPr>
        <w:t xml:space="preserve">, кесу </w:t>
      </w:r>
      <w:r w:rsidRPr="00706195">
        <w:rPr>
          <w:rFonts w:ascii="Times New Roman" w:eastAsia="Times New Roman" w:hAnsi="Times New Roman" w:cs="Times New Roman"/>
          <w:i/>
          <w:sz w:val="28"/>
          <w:szCs w:val="28"/>
          <w:lang w:val="kk-KZ"/>
        </w:rPr>
        <w:t>χ</w:t>
      </w:r>
      <w:r w:rsidRPr="00706195">
        <w:rPr>
          <w:rFonts w:ascii="Times New Roman" w:eastAsia="Times New Roman" w:hAnsi="Times New Roman" w:cs="Times New Roman"/>
          <w:sz w:val="28"/>
          <w:szCs w:val="28"/>
          <w:lang w:val="kk-KZ"/>
        </w:rPr>
        <w:t xml:space="preserve">, ұяшық түбіне орнату </w:t>
      </w:r>
      <w:r w:rsidRPr="00706195">
        <w:rPr>
          <w:rFonts w:ascii="Times New Roman" w:eastAsia="Times New Roman" w:hAnsi="Times New Roman" w:cs="Times New Roman"/>
          <w:i/>
          <w:sz w:val="28"/>
          <w:szCs w:val="28"/>
          <w:lang w:val="kk-KZ"/>
        </w:rPr>
        <w:t>ε</w:t>
      </w:r>
      <w:r w:rsidRPr="00706195">
        <w:rPr>
          <w:rFonts w:ascii="Times New Roman" w:eastAsia="Times New Roman" w:hAnsi="Times New Roman" w:cs="Times New Roman"/>
          <w:sz w:val="28"/>
          <w:szCs w:val="28"/>
          <w:lang w:val="kk-KZ"/>
        </w:rPr>
        <w:t xml:space="preserve">, сыртқы үйкеліс </w:t>
      </w:r>
      <w:r w:rsidRPr="00706195">
        <w:rPr>
          <w:rFonts w:ascii="Times New Roman" w:eastAsia="Times New Roman" w:hAnsi="Times New Roman" w:cs="Times New Roman"/>
          <w:i/>
          <w:sz w:val="28"/>
          <w:szCs w:val="28"/>
          <w:lang w:val="kk-KZ"/>
        </w:rPr>
        <w:t>ρ</w:t>
      </w:r>
      <w:r w:rsidRPr="00706195">
        <w:rPr>
          <w:rFonts w:ascii="Times New Roman" w:eastAsia="Times New Roman" w:hAnsi="Times New Roman" w:cs="Times New Roman"/>
          <w:sz w:val="28"/>
          <w:szCs w:val="28"/>
          <w:lang w:val="kk-KZ"/>
        </w:rPr>
        <w:t xml:space="preserve">, жоғарғы көлбеу </w:t>
      </w:r>
      <w:r w:rsidRPr="00706195">
        <w:rPr>
          <w:rFonts w:ascii="Times New Roman" w:eastAsia="Times New Roman" w:hAnsi="Times New Roman" w:cs="Times New Roman"/>
          <w:i/>
          <w:sz w:val="28"/>
          <w:szCs w:val="28"/>
          <w:lang w:val="kk-KZ"/>
        </w:rPr>
        <w:t>β</w:t>
      </w:r>
      <w:r w:rsidRPr="00706195">
        <w:rPr>
          <w:rFonts w:ascii="Times New Roman" w:eastAsia="Times New Roman" w:hAnsi="Times New Roman" w:cs="Times New Roman"/>
          <w:sz w:val="28"/>
          <w:szCs w:val="28"/>
          <w:lang w:val="kk-KZ"/>
        </w:rPr>
        <w:t>, қозғалыс бағыты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анкер</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бетінің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i/>
          <w:sz w:val="28"/>
          <w:szCs w:val="28"/>
          <w:lang w:val="kk-KZ"/>
        </w:rPr>
        <w:t>θ</w:t>
      </w:r>
      <w:r w:rsidRPr="00706195">
        <w:rPr>
          <w:rFonts w:ascii="Times New Roman" w:eastAsia="Times New Roman" w:hAnsi="Times New Roman" w:cs="Times New Roman"/>
          <w:i/>
          <w:spacing w:val="-10"/>
          <w:sz w:val="28"/>
          <w:szCs w:val="28"/>
          <w:lang w:val="kk-KZ"/>
        </w:rPr>
        <w:t xml:space="preserve"> </w:t>
      </w:r>
      <w:r w:rsidRPr="00706195">
        <w:rPr>
          <w:rFonts w:ascii="Times New Roman" w:eastAsia="Times New Roman" w:hAnsi="Times New Roman" w:cs="Times New Roman"/>
          <w:sz w:val="28"/>
          <w:szCs w:val="28"/>
          <w:lang w:val="kk-KZ"/>
        </w:rPr>
        <w:t>бұрыштары,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ұзындығы</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i/>
          <w:sz w:val="28"/>
          <w:szCs w:val="28"/>
          <w:lang w:val="kk-KZ"/>
        </w:rPr>
        <w:t>a</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 xml:space="preserve">ені </w:t>
      </w:r>
      <w:r w:rsidRPr="00706195">
        <w:rPr>
          <w:rFonts w:ascii="Times New Roman" w:eastAsia="Times New Roman" w:hAnsi="Times New Roman" w:cs="Times New Roman"/>
          <w:i/>
          <w:sz w:val="28"/>
          <w:szCs w:val="28"/>
          <w:lang w:val="kk-KZ"/>
        </w:rPr>
        <w:t>b</w:t>
      </w:r>
      <w:r w:rsidRPr="00706195">
        <w:rPr>
          <w:rFonts w:ascii="Times New Roman" w:eastAsia="Times New Roman" w:hAnsi="Times New Roman" w:cs="Times New Roman"/>
          <w:sz w:val="28"/>
          <w:szCs w:val="28"/>
          <w:lang w:val="kk-KZ"/>
        </w:rPr>
        <w:t xml:space="preserve">, тұмсығының </w:t>
      </w:r>
      <w:r w:rsidRPr="00706195">
        <w:rPr>
          <w:rFonts w:ascii="Times New Roman" w:eastAsia="Times New Roman" w:hAnsi="Times New Roman" w:cs="Times New Roman"/>
          <w:i/>
          <w:sz w:val="28"/>
          <w:szCs w:val="28"/>
          <w:lang w:val="kk-KZ"/>
        </w:rPr>
        <w:t xml:space="preserve">с </w:t>
      </w:r>
      <w:r w:rsidRPr="00706195">
        <w:rPr>
          <w:rFonts w:ascii="Times New Roman" w:eastAsia="Times New Roman" w:hAnsi="Times New Roman" w:cs="Times New Roman"/>
          <w:sz w:val="28"/>
          <w:szCs w:val="28"/>
          <w:lang w:val="kk-KZ"/>
        </w:rPr>
        <w:t xml:space="preserve">және анкердің биіктігі </w:t>
      </w:r>
      <w:r w:rsidRPr="00706195">
        <w:rPr>
          <w:rFonts w:ascii="Times New Roman" w:eastAsia="Times New Roman" w:hAnsi="Times New Roman" w:cs="Times New Roman"/>
          <w:i/>
          <w:sz w:val="28"/>
          <w:szCs w:val="28"/>
          <w:lang w:val="kk-KZ"/>
        </w:rPr>
        <w:t xml:space="preserve">h </w:t>
      </w:r>
      <w:r w:rsidRPr="00706195">
        <w:rPr>
          <w:rFonts w:ascii="Times New Roman" w:eastAsia="Times New Roman" w:hAnsi="Times New Roman" w:cs="Times New Roman"/>
          <w:sz w:val="28"/>
          <w:szCs w:val="28"/>
          <w:lang w:val="kk-KZ"/>
        </w:rPr>
        <w:t>жатады. Қосымша параметрлерге: бекітетін</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бұранда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диаметрі</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i/>
          <w:sz w:val="28"/>
          <w:szCs w:val="28"/>
          <w:lang w:val="kk-KZ"/>
        </w:rPr>
        <w:t>d</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ұзындығы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i/>
          <w:sz w:val="28"/>
          <w:szCs w:val="28"/>
          <w:lang w:val="kk-KZ"/>
        </w:rPr>
        <w:t>f</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анкер</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түбінен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бұранда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осіне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 xml:space="preserve">дейінгі </w:t>
      </w:r>
      <w:r w:rsidRPr="00706195">
        <w:rPr>
          <w:rFonts w:ascii="Times New Roman" w:eastAsia="Times New Roman" w:hAnsi="Times New Roman" w:cs="Times New Roman"/>
          <w:i/>
          <w:sz w:val="28"/>
          <w:szCs w:val="28"/>
          <w:lang w:val="kk-KZ"/>
        </w:rPr>
        <w:t>z</w:t>
      </w:r>
      <w:r w:rsidRPr="00706195">
        <w:rPr>
          <w:rFonts w:ascii="Times New Roman" w:eastAsia="Times New Roman" w:hAnsi="Times New Roman" w:cs="Times New Roman"/>
          <w:sz w:val="28"/>
          <w:szCs w:val="28"/>
          <w:lang w:val="kk-KZ"/>
        </w:rPr>
        <w:t xml:space="preserve">, артқы қабырға </w:t>
      </w:r>
      <w:r w:rsidRPr="00706195">
        <w:rPr>
          <w:rFonts w:ascii="Times New Roman" w:eastAsia="Times New Roman" w:hAnsi="Times New Roman" w:cs="Times New Roman"/>
          <w:i/>
          <w:sz w:val="28"/>
          <w:szCs w:val="28"/>
          <w:lang w:val="kk-KZ"/>
        </w:rPr>
        <w:t>e</w:t>
      </w:r>
      <w:r w:rsidRPr="00706195">
        <w:rPr>
          <w:rFonts w:ascii="Times New Roman" w:eastAsia="Times New Roman" w:hAnsi="Times New Roman" w:cs="Times New Roman"/>
          <w:sz w:val="28"/>
          <w:szCs w:val="28"/>
          <w:lang w:val="kk-KZ"/>
        </w:rPr>
        <w:t xml:space="preserve">, сіңіргіштен түбінен </w:t>
      </w:r>
      <w:r w:rsidRPr="00706195">
        <w:rPr>
          <w:rFonts w:ascii="Times New Roman" w:eastAsia="Times New Roman" w:hAnsi="Times New Roman" w:cs="Times New Roman"/>
          <w:i/>
          <w:sz w:val="28"/>
          <w:szCs w:val="28"/>
          <w:lang w:val="kk-KZ"/>
        </w:rPr>
        <w:t xml:space="preserve">m </w:t>
      </w:r>
      <w:r w:rsidRPr="00706195">
        <w:rPr>
          <w:rFonts w:ascii="Times New Roman" w:eastAsia="Times New Roman" w:hAnsi="Times New Roman" w:cs="Times New Roman"/>
          <w:sz w:val="28"/>
          <w:szCs w:val="28"/>
          <w:lang w:val="kk-KZ"/>
        </w:rPr>
        <w:t xml:space="preserve">және алдынан </w:t>
      </w:r>
      <w:r w:rsidRPr="00706195">
        <w:rPr>
          <w:rFonts w:ascii="Times New Roman" w:eastAsia="Times New Roman" w:hAnsi="Times New Roman" w:cs="Times New Roman"/>
          <w:i/>
          <w:sz w:val="28"/>
          <w:szCs w:val="28"/>
          <w:lang w:val="kk-KZ"/>
        </w:rPr>
        <w:t xml:space="preserve">n </w:t>
      </w:r>
      <w:r w:rsidRPr="00706195">
        <w:rPr>
          <w:rFonts w:ascii="Times New Roman" w:eastAsia="Times New Roman" w:hAnsi="Times New Roman" w:cs="Times New Roman"/>
          <w:sz w:val="28"/>
          <w:szCs w:val="28"/>
          <w:lang w:val="kk-KZ"/>
        </w:rPr>
        <w:t>орналастыру арақашықтықтары жатады (сурет 2.4).</w:t>
      </w:r>
    </w:p>
    <w:p w14:paraId="2CA8CE07" w14:textId="77777777" w:rsidR="00706195" w:rsidRPr="00706195" w:rsidRDefault="00706195" w:rsidP="00706195">
      <w:pPr>
        <w:widowControl w:val="0"/>
        <w:autoSpaceDE w:val="0"/>
        <w:autoSpaceDN w:val="0"/>
        <w:spacing w:before="92" w:after="0" w:line="240" w:lineRule="auto"/>
        <w:ind w:firstLine="709"/>
        <w:rPr>
          <w:rFonts w:ascii="Times New Roman" w:eastAsia="Times New Roman" w:hAnsi="Times New Roman" w:cs="Times New Roman"/>
          <w:sz w:val="20"/>
          <w:szCs w:val="28"/>
          <w:lang w:val="kk-KZ"/>
        </w:rPr>
      </w:pPr>
    </w:p>
    <w:tbl>
      <w:tblPr>
        <w:tblStyle w:val="TableNormal1"/>
        <w:tblW w:w="0" w:type="auto"/>
        <w:tblInd w:w="260" w:type="dxa"/>
        <w:tblLayout w:type="fixed"/>
        <w:tblLook w:val="01E0" w:firstRow="1" w:lastRow="1" w:firstColumn="1" w:lastColumn="1" w:noHBand="0" w:noVBand="0"/>
      </w:tblPr>
      <w:tblGrid>
        <w:gridCol w:w="4561"/>
        <w:gridCol w:w="4552"/>
      </w:tblGrid>
      <w:tr w:rsidR="00706195" w:rsidRPr="00706195" w14:paraId="4C4AA72B" w14:textId="77777777" w:rsidTr="00106FD8">
        <w:trPr>
          <w:trHeight w:val="3044"/>
        </w:trPr>
        <w:tc>
          <w:tcPr>
            <w:tcW w:w="4561" w:type="dxa"/>
          </w:tcPr>
          <w:p w14:paraId="62F4A587"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4B1DCC7B" wp14:editId="513A78C1">
                  <wp:extent cx="2760222" cy="190157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2" cstate="print"/>
                          <a:stretch>
                            <a:fillRect/>
                          </a:stretch>
                        </pic:blipFill>
                        <pic:spPr>
                          <a:xfrm>
                            <a:off x="0" y="0"/>
                            <a:ext cx="2760222" cy="1901571"/>
                          </a:xfrm>
                          <a:prstGeom prst="rect">
                            <a:avLst/>
                          </a:prstGeom>
                        </pic:spPr>
                      </pic:pic>
                    </a:graphicData>
                  </a:graphic>
                </wp:inline>
              </w:drawing>
            </w:r>
          </w:p>
        </w:tc>
        <w:tc>
          <w:tcPr>
            <w:tcW w:w="4552" w:type="dxa"/>
          </w:tcPr>
          <w:p w14:paraId="5E7F14B7"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4B37576F" wp14:editId="25221691">
                  <wp:extent cx="2475786" cy="186613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3" cstate="print"/>
                          <a:stretch>
                            <a:fillRect/>
                          </a:stretch>
                        </pic:blipFill>
                        <pic:spPr>
                          <a:xfrm>
                            <a:off x="0" y="0"/>
                            <a:ext cx="2475786" cy="1866138"/>
                          </a:xfrm>
                          <a:prstGeom prst="rect">
                            <a:avLst/>
                          </a:prstGeom>
                        </pic:spPr>
                      </pic:pic>
                    </a:graphicData>
                  </a:graphic>
                </wp:inline>
              </w:drawing>
            </w:r>
          </w:p>
        </w:tc>
      </w:tr>
    </w:tbl>
    <w:p w14:paraId="66FBEBAB"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p>
    <w:p w14:paraId="698CF129" w14:textId="77777777" w:rsidR="00706195" w:rsidRPr="00706195" w:rsidRDefault="00706195" w:rsidP="00755D5F">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2.4</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конструктивтік</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параметрлері</w:t>
      </w:r>
    </w:p>
    <w:p w14:paraId="5F0C9D44"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01FA1EB6"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ашылу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бұрышы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анкерді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жасауға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таңдап</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алынған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металл</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 xml:space="preserve">топырақ арасындағы үйкеліс коэффициентіне тәуелді екені белгілі. Үйкеліс коэффициенті мәнінің мәні бойынша анкердің ашылу бұрышын анықтауға </w:t>
      </w:r>
      <w:r w:rsidRPr="00706195">
        <w:rPr>
          <w:rFonts w:ascii="Times New Roman" w:eastAsia="Times New Roman" w:hAnsi="Times New Roman" w:cs="Times New Roman"/>
          <w:spacing w:val="-2"/>
          <w:sz w:val="28"/>
          <w:szCs w:val="28"/>
          <w:lang w:val="kk-KZ"/>
        </w:rPr>
        <w:t>болады.</w:t>
      </w:r>
    </w:p>
    <w:p w14:paraId="7378D9E5" w14:textId="77777777" w:rsidR="00706195" w:rsidRPr="00706195" w:rsidRDefault="00706195" w:rsidP="00706195">
      <w:pPr>
        <w:widowControl w:val="0"/>
        <w:autoSpaceDE w:val="0"/>
        <w:autoSpaceDN w:val="0"/>
        <w:spacing w:before="68"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6432" behindDoc="1" locked="0" layoutInCell="1" allowOverlap="1" wp14:anchorId="27C878F7" wp14:editId="50D56FB9">
            <wp:simplePos x="0" y="0"/>
            <wp:positionH relativeFrom="page">
              <wp:posOffset>2362835</wp:posOffset>
            </wp:positionH>
            <wp:positionV relativeFrom="paragraph">
              <wp:posOffset>204464</wp:posOffset>
            </wp:positionV>
            <wp:extent cx="3375674" cy="19812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4" cstate="print"/>
                    <a:stretch>
                      <a:fillRect/>
                    </a:stretch>
                  </pic:blipFill>
                  <pic:spPr>
                    <a:xfrm>
                      <a:off x="0" y="0"/>
                      <a:ext cx="3375674" cy="1981200"/>
                    </a:xfrm>
                    <a:prstGeom prst="rect">
                      <a:avLst/>
                    </a:prstGeom>
                  </pic:spPr>
                </pic:pic>
              </a:graphicData>
            </a:graphic>
          </wp:anchor>
        </w:drawing>
      </w:r>
    </w:p>
    <w:p w14:paraId="7E4C25B8"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p>
    <w:p w14:paraId="4A4FFA9B" w14:textId="77777777" w:rsidR="00706195" w:rsidRPr="00706195" w:rsidRDefault="00706195" w:rsidP="00F8245C">
      <w:pPr>
        <w:widowControl w:val="0"/>
        <w:autoSpaceDE w:val="0"/>
        <w:autoSpaceDN w:val="0"/>
        <w:spacing w:after="0" w:line="240" w:lineRule="auto"/>
        <w:ind w:left="709" w:right="395"/>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2.5 - Сіңіргіштің анкеріне әсер ететін негізгі күштер мен конструктивтік</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параметрлері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(R</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қорытқы</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күш,</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R</w:t>
      </w:r>
      <w:r w:rsidRPr="00706195">
        <w:rPr>
          <w:rFonts w:ascii="Times New Roman" w:eastAsia="Times New Roman" w:hAnsi="Times New Roman" w:cs="Times New Roman"/>
          <w:sz w:val="28"/>
          <w:szCs w:val="28"/>
          <w:vertAlign w:val="subscript"/>
          <w:lang w:val="kk-KZ"/>
        </w:rPr>
        <w:t>x2</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тарту</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кедергісі,</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N</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 реакция күші)</w:t>
      </w:r>
    </w:p>
    <w:p w14:paraId="794DE266"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64EAC034" w14:textId="791CB376" w:rsidR="00706195" w:rsidRPr="00706195" w:rsidRDefault="00706195" w:rsidP="00755D5F">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Қозғалыс бағыты мен анкер бетінің арасында бұрыш </w:t>
      </w:r>
      <w:r w:rsidRPr="00706195">
        <w:rPr>
          <w:rFonts w:ascii="Times New Roman" w:eastAsia="Times New Roman" w:hAnsi="Times New Roman" w:cs="Times New Roman"/>
          <w:i/>
          <w:sz w:val="28"/>
          <w:szCs w:val="28"/>
          <w:lang w:val="kk-KZ"/>
        </w:rPr>
        <w:t>θ</w:t>
      </w:r>
      <w:r w:rsidRPr="00706195">
        <w:rPr>
          <w:rFonts w:ascii="Times New Roman" w:eastAsia="Times New Roman" w:hAnsi="Times New Roman" w:cs="Times New Roman"/>
          <w:sz w:val="28"/>
          <w:szCs w:val="28"/>
          <w:lang w:val="kk-KZ"/>
        </w:rPr>
        <w:t xml:space="preserve">, ол анкердің ашылу бұрышының </w:t>
      </w:r>
      <w:r w:rsidRPr="00706195">
        <w:rPr>
          <w:rFonts w:ascii="Times New Roman" w:eastAsia="Times New Roman" w:hAnsi="Times New Roman" w:cs="Times New Roman"/>
          <w:i/>
          <w:sz w:val="28"/>
          <w:szCs w:val="28"/>
          <w:lang w:val="kk-KZ"/>
        </w:rPr>
        <w:t xml:space="preserve">α </w:t>
      </w:r>
      <w:r w:rsidRPr="00706195">
        <w:rPr>
          <w:rFonts w:ascii="Times New Roman" w:eastAsia="Times New Roman" w:hAnsi="Times New Roman" w:cs="Times New Roman"/>
          <w:sz w:val="28"/>
          <w:szCs w:val="28"/>
          <w:lang w:val="kk-KZ"/>
        </w:rPr>
        <w:t>жартысына тең. Ғылыми-зерттеу жұмыстарына сүйенсек,</w:t>
      </w:r>
      <w:r w:rsidRPr="00706195">
        <w:rPr>
          <w:rFonts w:ascii="Times New Roman" w:eastAsia="Times New Roman" w:hAnsi="Times New Roman" w:cs="Times New Roman"/>
          <w:spacing w:val="74"/>
          <w:w w:val="150"/>
          <w:sz w:val="28"/>
          <w:szCs w:val="28"/>
          <w:lang w:val="kk-KZ"/>
        </w:rPr>
        <w:t xml:space="preserve"> </w:t>
      </w:r>
      <w:r w:rsidRPr="00706195">
        <w:rPr>
          <w:rFonts w:ascii="Times New Roman" w:eastAsia="Times New Roman" w:hAnsi="Times New Roman" w:cs="Times New Roman"/>
          <w:sz w:val="28"/>
          <w:szCs w:val="28"/>
          <w:lang w:val="kk-KZ"/>
        </w:rPr>
        <w:t>[64,83],</w:t>
      </w:r>
      <w:r w:rsidRPr="00706195">
        <w:rPr>
          <w:rFonts w:ascii="Times New Roman" w:eastAsia="Times New Roman" w:hAnsi="Times New Roman" w:cs="Times New Roman"/>
          <w:spacing w:val="76"/>
          <w:w w:val="150"/>
          <w:sz w:val="28"/>
          <w:szCs w:val="28"/>
          <w:lang w:val="kk-KZ"/>
        </w:rPr>
        <w:t xml:space="preserve"> </w:t>
      </w:r>
      <w:r w:rsidRPr="00706195">
        <w:rPr>
          <w:rFonts w:ascii="Times New Roman" w:eastAsia="Times New Roman" w:hAnsi="Times New Roman" w:cs="Times New Roman"/>
          <w:sz w:val="28"/>
          <w:szCs w:val="28"/>
          <w:lang w:val="kk-KZ"/>
        </w:rPr>
        <w:t>гумустық</w:t>
      </w:r>
      <w:r w:rsidRPr="00706195">
        <w:rPr>
          <w:rFonts w:ascii="Times New Roman" w:eastAsia="Times New Roman" w:hAnsi="Times New Roman" w:cs="Times New Roman"/>
          <w:spacing w:val="73"/>
          <w:w w:val="150"/>
          <w:sz w:val="28"/>
          <w:szCs w:val="28"/>
          <w:lang w:val="kk-KZ"/>
        </w:rPr>
        <w:t xml:space="preserve"> </w:t>
      </w:r>
      <w:r w:rsidRPr="00706195">
        <w:rPr>
          <w:rFonts w:ascii="Times New Roman" w:eastAsia="Times New Roman" w:hAnsi="Times New Roman" w:cs="Times New Roman"/>
          <w:sz w:val="28"/>
          <w:szCs w:val="28"/>
          <w:lang w:val="kk-KZ"/>
        </w:rPr>
        <w:t>топырақтарда</w:t>
      </w:r>
      <w:r w:rsidRPr="00706195">
        <w:rPr>
          <w:rFonts w:ascii="Times New Roman" w:eastAsia="Times New Roman" w:hAnsi="Times New Roman" w:cs="Times New Roman"/>
          <w:spacing w:val="74"/>
          <w:w w:val="150"/>
          <w:sz w:val="28"/>
          <w:szCs w:val="28"/>
          <w:lang w:val="kk-KZ"/>
        </w:rPr>
        <w:t xml:space="preserve"> </w:t>
      </w:r>
      <w:r w:rsidRPr="00706195">
        <w:rPr>
          <w:rFonts w:ascii="Times New Roman" w:eastAsia="Times New Roman" w:hAnsi="Times New Roman" w:cs="Times New Roman"/>
          <w:sz w:val="28"/>
          <w:szCs w:val="28"/>
          <w:lang w:val="kk-KZ"/>
        </w:rPr>
        <w:t>үйкеліс</w:t>
      </w:r>
      <w:r w:rsidRPr="00706195">
        <w:rPr>
          <w:rFonts w:ascii="Times New Roman" w:eastAsia="Times New Roman" w:hAnsi="Times New Roman" w:cs="Times New Roman"/>
          <w:spacing w:val="74"/>
          <w:w w:val="150"/>
          <w:sz w:val="28"/>
          <w:szCs w:val="28"/>
          <w:lang w:val="kk-KZ"/>
        </w:rPr>
        <w:t xml:space="preserve"> </w:t>
      </w:r>
      <w:r w:rsidRPr="00706195">
        <w:rPr>
          <w:rFonts w:ascii="Times New Roman" w:eastAsia="Times New Roman" w:hAnsi="Times New Roman" w:cs="Times New Roman"/>
          <w:sz w:val="28"/>
          <w:szCs w:val="28"/>
          <w:lang w:val="kk-KZ"/>
        </w:rPr>
        <w:t>коэффициенті</w:t>
      </w:r>
      <w:r w:rsidRPr="00706195">
        <w:rPr>
          <w:rFonts w:ascii="Times New Roman" w:eastAsia="Times New Roman" w:hAnsi="Times New Roman" w:cs="Times New Roman"/>
          <w:spacing w:val="75"/>
          <w:w w:val="150"/>
          <w:sz w:val="28"/>
          <w:szCs w:val="28"/>
          <w:lang w:val="kk-KZ"/>
        </w:rPr>
        <w:t xml:space="preserve"> </w:t>
      </w:r>
      <w:r w:rsidRPr="00706195">
        <w:rPr>
          <w:rFonts w:ascii="Times New Roman" w:eastAsia="Times New Roman" w:hAnsi="Times New Roman" w:cs="Times New Roman"/>
          <w:sz w:val="28"/>
          <w:szCs w:val="28"/>
          <w:lang w:val="kk-KZ"/>
        </w:rPr>
        <w:t>0,4-</w:t>
      </w:r>
      <w:r w:rsidRPr="00706195">
        <w:rPr>
          <w:rFonts w:ascii="Times New Roman" w:eastAsia="Times New Roman" w:hAnsi="Times New Roman" w:cs="Times New Roman"/>
          <w:spacing w:val="-5"/>
          <w:sz w:val="28"/>
          <w:szCs w:val="28"/>
          <w:lang w:val="kk-KZ"/>
        </w:rPr>
        <w:t>0,5</w:t>
      </w:r>
      <w:r w:rsidR="00755D5F">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pacing w:val="-2"/>
          <w:sz w:val="28"/>
          <w:szCs w:val="28"/>
          <w:lang w:val="kk-KZ"/>
        </w:rPr>
        <w:t>арасындағы</w:t>
      </w:r>
      <w:r w:rsidR="00755D5F">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мәндерге</w:t>
      </w:r>
      <w:r w:rsidR="00755D5F">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4"/>
          <w:sz w:val="28"/>
          <w:szCs w:val="28"/>
          <w:lang w:val="kk-KZ"/>
        </w:rPr>
        <w:t>ие.</w:t>
      </w:r>
      <w:r w:rsidR="00755D5F">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Үйкеліс</w:t>
      </w:r>
      <w:r w:rsidR="00755D5F">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коэффициенті</w:t>
      </w:r>
      <w:r w:rsidRPr="00706195">
        <w:rPr>
          <w:rFonts w:ascii="Times New Roman" w:eastAsia="Times New Roman" w:hAnsi="Times New Roman" w:cs="Times New Roman"/>
          <w:sz w:val="28"/>
          <w:szCs w:val="28"/>
          <w:lang w:val="kk-KZ"/>
        </w:rPr>
        <w:tab/>
      </w:r>
      <w:r w:rsidR="00755D5F">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4"/>
          <w:sz w:val="28"/>
          <w:szCs w:val="28"/>
          <w:lang w:val="kk-KZ"/>
        </w:rPr>
        <w:t>мен</w:t>
      </w:r>
      <w:r w:rsidR="00755D5F">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ашылу</w:t>
      </w:r>
      <w:r w:rsidRPr="00706195">
        <w:rPr>
          <w:rFonts w:ascii="Times New Roman" w:eastAsia="Times New Roman" w:hAnsi="Times New Roman" w:cs="Times New Roman"/>
          <w:sz w:val="28"/>
          <w:szCs w:val="28"/>
          <w:lang w:val="kk-KZ"/>
        </w:rPr>
        <w:tab/>
      </w:r>
      <w:r w:rsidRPr="00706195">
        <w:rPr>
          <w:rFonts w:ascii="Times New Roman" w:eastAsia="Times New Roman" w:hAnsi="Times New Roman" w:cs="Times New Roman"/>
          <w:spacing w:val="-2"/>
          <w:sz w:val="28"/>
          <w:szCs w:val="28"/>
          <w:lang w:val="kk-KZ"/>
        </w:rPr>
        <w:t xml:space="preserve">бұрышы </w:t>
      </w:r>
      <w:r w:rsidRPr="00706195">
        <w:rPr>
          <w:rFonts w:ascii="Times New Roman" w:eastAsia="Times New Roman" w:hAnsi="Times New Roman" w:cs="Times New Roman"/>
          <w:sz w:val="28"/>
          <w:szCs w:val="28"/>
          <w:lang w:val="kk-KZ"/>
        </w:rPr>
        <w:t>арасындағы байланыс төмендегі формуламен берілген:</w:t>
      </w:r>
    </w:p>
    <w:p w14:paraId="1CDC6D46"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0"/>
          <w:szCs w:val="28"/>
          <w:lang w:val="kk-KZ"/>
        </w:rPr>
      </w:pPr>
    </w:p>
    <w:p w14:paraId="4F58E853" w14:textId="77777777" w:rsidR="00706195" w:rsidRPr="00706195" w:rsidRDefault="00706195" w:rsidP="00706195">
      <w:pPr>
        <w:widowControl w:val="0"/>
        <w:autoSpaceDE w:val="0"/>
        <w:autoSpaceDN w:val="0"/>
        <w:spacing w:before="115" w:after="0" w:line="240" w:lineRule="auto"/>
        <w:ind w:firstLine="709"/>
        <w:rPr>
          <w:rFonts w:ascii="Times New Roman" w:eastAsia="Times New Roman" w:hAnsi="Times New Roman" w:cs="Times New Roman"/>
          <w:sz w:val="20"/>
          <w:szCs w:val="28"/>
          <w:lang w:val="kk-KZ"/>
        </w:rPr>
      </w:pPr>
    </w:p>
    <w:tbl>
      <w:tblPr>
        <w:tblStyle w:val="TableNormal1"/>
        <w:tblW w:w="0" w:type="auto"/>
        <w:jc w:val="center"/>
        <w:tblLayout w:type="fixed"/>
        <w:tblLook w:val="01E0" w:firstRow="1" w:lastRow="1" w:firstColumn="1" w:lastColumn="1" w:noHBand="0" w:noVBand="0"/>
      </w:tblPr>
      <w:tblGrid>
        <w:gridCol w:w="8500"/>
        <w:gridCol w:w="936"/>
      </w:tblGrid>
      <w:tr w:rsidR="00706195" w:rsidRPr="00706195" w14:paraId="45E59F74" w14:textId="77777777" w:rsidTr="00755D5F">
        <w:trPr>
          <w:trHeight w:val="441"/>
          <w:jc w:val="center"/>
        </w:trPr>
        <w:tc>
          <w:tcPr>
            <w:tcW w:w="8500" w:type="dxa"/>
          </w:tcPr>
          <w:p w14:paraId="20D5A673" w14:textId="77777777" w:rsidR="00706195" w:rsidRPr="00706195" w:rsidRDefault="00706195" w:rsidP="00755D5F">
            <w:pPr>
              <w:tabs>
                <w:tab w:val="left" w:pos="0"/>
              </w:tabs>
              <w:spacing w:line="315" w:lineRule="exact"/>
              <w:ind w:right="-15"/>
              <w:jc w:val="center"/>
              <w:rPr>
                <w:rFonts w:ascii="Cambria Math" w:eastAsia="Cambria Math" w:hAnsi="Times New Roman" w:cs="Times New Roman"/>
                <w:sz w:val="28"/>
                <w:lang w:val="kk-KZ"/>
              </w:rPr>
            </w:pPr>
            <w:r w:rsidRPr="00706195">
              <w:rPr>
                <w:rFonts w:ascii="Cambria Math" w:eastAsia="Cambria Math" w:hAnsi="Times New Roman" w:cs="Times New Roman"/>
                <w:sz w:val="28"/>
                <w:lang w:val="kk-KZ"/>
              </w:rPr>
              <w:t>𝜃=</w:t>
            </w:r>
            <w:r w:rsidRPr="00706195">
              <w:rPr>
                <w:rFonts w:ascii="Cambria Math" w:eastAsia="Cambria Math" w:hAnsi="Times New Roman" w:cs="Times New Roman"/>
                <w:spacing w:val="-2"/>
                <w:sz w:val="28"/>
                <w:lang w:val="kk-KZ"/>
              </w:rPr>
              <w:t>𝑎𝑟𝑐𝑡𝑔𝑓</w:t>
            </w:r>
          </w:p>
        </w:tc>
        <w:tc>
          <w:tcPr>
            <w:tcW w:w="936" w:type="dxa"/>
          </w:tcPr>
          <w:p w14:paraId="3F5F4BA4" w14:textId="77777777" w:rsidR="00706195" w:rsidRPr="00706195" w:rsidRDefault="00706195" w:rsidP="00755D5F">
            <w:pPr>
              <w:spacing w:line="310" w:lineRule="exact"/>
              <w:ind w:right="47"/>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2.1</w:t>
            </w:r>
          </w:p>
        </w:tc>
      </w:tr>
      <w:tr w:rsidR="00706195" w:rsidRPr="00706195" w14:paraId="07FBFE9D" w14:textId="77777777" w:rsidTr="00755D5F">
        <w:trPr>
          <w:trHeight w:val="442"/>
          <w:jc w:val="center"/>
        </w:trPr>
        <w:tc>
          <w:tcPr>
            <w:tcW w:w="8500" w:type="dxa"/>
          </w:tcPr>
          <w:p w14:paraId="15230CEB" w14:textId="77777777" w:rsidR="00706195" w:rsidRPr="00706195" w:rsidRDefault="00706195" w:rsidP="00755D5F">
            <w:pPr>
              <w:tabs>
                <w:tab w:val="left" w:pos="0"/>
              </w:tabs>
              <w:spacing w:before="114" w:line="308" w:lineRule="exact"/>
              <w:ind w:right="-15"/>
              <w:jc w:val="center"/>
              <w:rPr>
                <w:rFonts w:ascii="Cambria Math" w:eastAsia="Cambria Math" w:hAnsi="Times New Roman" w:cs="Times New Roman"/>
                <w:sz w:val="28"/>
                <w:lang w:val="kk-KZ"/>
              </w:rPr>
            </w:pPr>
            <w:r w:rsidRPr="00706195">
              <w:rPr>
                <w:rFonts w:ascii="Cambria Math" w:eastAsia="Cambria Math" w:hAnsi="Times New Roman" w:cs="Times New Roman"/>
                <w:sz w:val="28"/>
                <w:lang w:val="kk-KZ"/>
              </w:rPr>
              <w:t>𝛼=</w:t>
            </w:r>
            <w:r w:rsidRPr="00706195">
              <w:rPr>
                <w:rFonts w:ascii="Cambria Math" w:eastAsia="Cambria Math" w:hAnsi="Times New Roman" w:cs="Times New Roman"/>
                <w:spacing w:val="-5"/>
                <w:sz w:val="28"/>
                <w:lang w:val="kk-KZ"/>
              </w:rPr>
              <w:t>2𝜃</w:t>
            </w:r>
          </w:p>
        </w:tc>
        <w:tc>
          <w:tcPr>
            <w:tcW w:w="936" w:type="dxa"/>
          </w:tcPr>
          <w:p w14:paraId="7CB35CCC" w14:textId="77777777" w:rsidR="00706195" w:rsidRPr="00706195" w:rsidRDefault="00706195" w:rsidP="00755D5F">
            <w:pPr>
              <w:spacing w:before="114" w:line="308" w:lineRule="exact"/>
              <w:ind w:right="47"/>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2.2</w:t>
            </w:r>
          </w:p>
        </w:tc>
      </w:tr>
    </w:tbl>
    <w:p w14:paraId="6963944A"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p>
    <w:p w14:paraId="2C3CD11F"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Кесу бұрышы анкердің қозғалыс бағыты мен анкер бетінің арасындағы бұрыш пен ұяшық түбіне орнату бұрышына тәуелді. Оны төмендегі формуламен анықтаймыз:</w:t>
      </w:r>
    </w:p>
    <w:p w14:paraId="342F5DDE" w14:textId="77777777" w:rsidR="00706195" w:rsidRPr="00706195" w:rsidRDefault="00706195" w:rsidP="00706195">
      <w:pPr>
        <w:widowControl w:val="0"/>
        <w:autoSpaceDE w:val="0"/>
        <w:autoSpaceDN w:val="0"/>
        <w:spacing w:before="105" w:after="0" w:line="240" w:lineRule="auto"/>
        <w:ind w:firstLine="709"/>
        <w:rPr>
          <w:rFonts w:ascii="Times New Roman" w:eastAsia="Times New Roman" w:hAnsi="Times New Roman" w:cs="Times New Roman"/>
          <w:sz w:val="20"/>
          <w:szCs w:val="28"/>
          <w:lang w:val="kk-KZ"/>
        </w:rPr>
      </w:pPr>
    </w:p>
    <w:tbl>
      <w:tblPr>
        <w:tblStyle w:val="TableNormal1"/>
        <w:tblW w:w="0" w:type="auto"/>
        <w:tblInd w:w="3170" w:type="dxa"/>
        <w:tblLayout w:type="fixed"/>
        <w:tblLook w:val="01E0" w:firstRow="1" w:lastRow="1" w:firstColumn="1" w:lastColumn="1" w:noHBand="0" w:noVBand="0"/>
      </w:tblPr>
      <w:tblGrid>
        <w:gridCol w:w="4168"/>
        <w:gridCol w:w="2097"/>
      </w:tblGrid>
      <w:tr w:rsidR="00706195" w:rsidRPr="00706195" w14:paraId="46592195" w14:textId="77777777" w:rsidTr="00106FD8">
        <w:trPr>
          <w:trHeight w:val="314"/>
        </w:trPr>
        <w:tc>
          <w:tcPr>
            <w:tcW w:w="4168" w:type="dxa"/>
          </w:tcPr>
          <w:p w14:paraId="1830CBB1" w14:textId="77777777" w:rsidR="00706195" w:rsidRPr="00706195" w:rsidRDefault="00706195" w:rsidP="00706195">
            <w:pPr>
              <w:spacing w:line="295" w:lineRule="exact"/>
              <w:ind w:firstLine="709"/>
              <w:rPr>
                <w:rFonts w:ascii="Cambria Math" w:eastAsia="Cambria Math" w:hAnsi="Times New Roman" w:cs="Times New Roman"/>
                <w:sz w:val="28"/>
                <w:lang w:val="kk-KZ"/>
              </w:rPr>
            </w:pPr>
            <w:r w:rsidRPr="00706195">
              <w:rPr>
                <w:rFonts w:ascii="Cambria Math" w:eastAsia="Cambria Math" w:hAnsi="Times New Roman" w:cs="Times New Roman"/>
                <w:sz w:val="28"/>
                <w:lang w:val="kk-KZ"/>
              </w:rPr>
              <w:t>𝜒=</w:t>
            </w:r>
            <w:r w:rsidRPr="00706195">
              <w:rPr>
                <w:rFonts w:ascii="Cambria Math" w:eastAsia="Cambria Math" w:hAnsi="Times New Roman" w:cs="Times New Roman"/>
                <w:spacing w:val="-2"/>
                <w:sz w:val="28"/>
                <w:lang w:val="kk-KZ"/>
              </w:rPr>
              <w:t>𝑎𝑟𝑐𝑡𝑔(𝑡𝑔𝜀𝑠𝑖𝑛𝜃)</w:t>
            </w:r>
          </w:p>
        </w:tc>
        <w:tc>
          <w:tcPr>
            <w:tcW w:w="2097" w:type="dxa"/>
          </w:tcPr>
          <w:p w14:paraId="23030810" w14:textId="77777777" w:rsidR="00706195" w:rsidRPr="00706195" w:rsidRDefault="00706195" w:rsidP="00706195">
            <w:pPr>
              <w:spacing w:line="295" w:lineRule="exact"/>
              <w:ind w:right="46" w:firstLine="709"/>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2.3</w:t>
            </w:r>
          </w:p>
        </w:tc>
      </w:tr>
    </w:tbl>
    <w:p w14:paraId="646A2DD0"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586C78DA" w14:textId="77777777" w:rsidR="00706195" w:rsidRPr="00706195" w:rsidRDefault="00706195" w:rsidP="00706195">
      <w:pPr>
        <w:widowControl w:val="0"/>
        <w:autoSpaceDE w:val="0"/>
        <w:autoSpaceDN w:val="0"/>
        <w:spacing w:before="1"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Анкердің биіктігі минералдық тыңайтқышардың тұқымға қатысты орналасуымен негізделді.</w:t>
      </w:r>
    </w:p>
    <w:p w14:paraId="54651970"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 анкерінің қалған конструктивтік параметрлері, көбіне сіңіргіштің конструктивтік параметрлеріне тәуелді болғандықтан, олар төмендегі кестеде берілген.</w:t>
      </w:r>
    </w:p>
    <w:p w14:paraId="051C8BBB" w14:textId="77777777" w:rsidR="00B1186B" w:rsidRDefault="00B1186B"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692B2330" w14:textId="5D32E8DF" w:rsidR="00706195" w:rsidRPr="00706195" w:rsidRDefault="00706195" w:rsidP="00B1186B">
      <w:pPr>
        <w:widowControl w:val="0"/>
        <w:autoSpaceDE w:val="0"/>
        <w:autoSpaceDN w:val="0"/>
        <w:spacing w:after="0" w:line="240" w:lineRule="auto"/>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Кесте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2.1</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конструктивтік</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параметрлері</w:t>
      </w:r>
    </w:p>
    <w:p w14:paraId="36F1CB0B" w14:textId="77777777" w:rsidR="00706195" w:rsidRPr="00706195" w:rsidRDefault="00706195" w:rsidP="00706195">
      <w:pPr>
        <w:widowControl w:val="0"/>
        <w:autoSpaceDE w:val="0"/>
        <w:autoSpaceDN w:val="0"/>
        <w:spacing w:before="92" w:after="1" w:line="240" w:lineRule="auto"/>
        <w:ind w:firstLine="709"/>
        <w:rPr>
          <w:rFonts w:ascii="Times New Roman" w:eastAsia="Times New Roman" w:hAnsi="Times New Roman" w:cs="Times New Roman"/>
          <w:sz w:val="20"/>
          <w:szCs w:val="28"/>
          <w:lang w:val="kk-KZ"/>
        </w:rPr>
      </w:pPr>
    </w:p>
    <w:tbl>
      <w:tblPr>
        <w:tblStyle w:val="TableNormal1"/>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
        <w:gridCol w:w="3326"/>
        <w:gridCol w:w="1376"/>
        <w:gridCol w:w="4148"/>
      </w:tblGrid>
      <w:tr w:rsidR="00706195" w:rsidRPr="00706195" w14:paraId="4C645C92" w14:textId="77777777" w:rsidTr="00106FD8">
        <w:trPr>
          <w:trHeight w:val="322"/>
        </w:trPr>
        <w:tc>
          <w:tcPr>
            <w:tcW w:w="498" w:type="dxa"/>
          </w:tcPr>
          <w:p w14:paraId="75074055" w14:textId="77777777" w:rsidR="00706195" w:rsidRPr="00706195" w:rsidRDefault="00706195" w:rsidP="00755D5F">
            <w:pPr>
              <w:spacing w:line="302" w:lineRule="exact"/>
              <w:ind w:right="1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w:t>
            </w:r>
          </w:p>
        </w:tc>
        <w:tc>
          <w:tcPr>
            <w:tcW w:w="3326" w:type="dxa"/>
          </w:tcPr>
          <w:p w14:paraId="323BE6D4" w14:textId="77777777" w:rsidR="00706195" w:rsidRPr="00706195" w:rsidRDefault="00706195" w:rsidP="00755D5F">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Параметр</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pacing w:val="-2"/>
                <w:sz w:val="28"/>
                <w:lang w:val="kk-KZ"/>
              </w:rPr>
              <w:t>атауы</w:t>
            </w:r>
          </w:p>
        </w:tc>
        <w:tc>
          <w:tcPr>
            <w:tcW w:w="1376" w:type="dxa"/>
          </w:tcPr>
          <w:p w14:paraId="3F1326DC" w14:textId="77777777" w:rsidR="00706195" w:rsidRPr="00706195" w:rsidRDefault="00706195" w:rsidP="00755D5F">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Шамасы</w:t>
            </w:r>
          </w:p>
        </w:tc>
        <w:tc>
          <w:tcPr>
            <w:tcW w:w="4148" w:type="dxa"/>
          </w:tcPr>
          <w:p w14:paraId="5CC6A993" w14:textId="77777777" w:rsidR="00706195" w:rsidRPr="00706195" w:rsidRDefault="00706195" w:rsidP="00755D5F">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Негіздемесі</w:t>
            </w:r>
          </w:p>
        </w:tc>
      </w:tr>
      <w:tr w:rsidR="00706195" w:rsidRPr="00947E62" w14:paraId="7CF46685" w14:textId="77777777" w:rsidTr="00106FD8">
        <w:trPr>
          <w:trHeight w:val="321"/>
        </w:trPr>
        <w:tc>
          <w:tcPr>
            <w:tcW w:w="498" w:type="dxa"/>
          </w:tcPr>
          <w:p w14:paraId="414023A8" w14:textId="77777777" w:rsidR="00706195" w:rsidRPr="00706195" w:rsidRDefault="00706195" w:rsidP="00755D5F">
            <w:pPr>
              <w:spacing w:line="301" w:lineRule="exact"/>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1</w:t>
            </w:r>
          </w:p>
        </w:tc>
        <w:tc>
          <w:tcPr>
            <w:tcW w:w="3326" w:type="dxa"/>
          </w:tcPr>
          <w:p w14:paraId="54A4BCF8"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Ашылу</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бұрышы</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i/>
                <w:sz w:val="28"/>
                <w:lang w:val="kk-KZ"/>
              </w:rPr>
              <w:t>α</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2"/>
                <w:sz w:val="28"/>
                <w:lang w:val="kk-KZ"/>
              </w:rPr>
              <w:t>град.</w:t>
            </w:r>
          </w:p>
        </w:tc>
        <w:tc>
          <w:tcPr>
            <w:tcW w:w="1376" w:type="dxa"/>
          </w:tcPr>
          <w:p w14:paraId="4EF2673C"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48-</w:t>
            </w:r>
            <w:r w:rsidRPr="00706195">
              <w:rPr>
                <w:rFonts w:ascii="Times New Roman" w:eastAsia="Times New Roman" w:hAnsi="Times New Roman" w:cs="Times New Roman"/>
                <w:spacing w:val="-5"/>
                <w:sz w:val="28"/>
                <w:lang w:val="kk-KZ"/>
              </w:rPr>
              <w:t>50</w:t>
            </w:r>
          </w:p>
        </w:tc>
        <w:tc>
          <w:tcPr>
            <w:tcW w:w="4148" w:type="dxa"/>
            <w:vMerge w:val="restart"/>
          </w:tcPr>
          <w:p w14:paraId="446F4D47" w14:textId="77777777" w:rsidR="00706195" w:rsidRPr="00706195" w:rsidRDefault="00706195" w:rsidP="00755D5F">
            <w:pPr>
              <w:tabs>
                <w:tab w:val="left" w:pos="2809"/>
              </w:tabs>
              <w:ind w:right="102"/>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Анкер жасалған металл беті мен топырақ арасындағы үйкеліс </w:t>
            </w:r>
            <w:r w:rsidRPr="00706195">
              <w:rPr>
                <w:rFonts w:ascii="Times New Roman" w:eastAsia="Times New Roman" w:hAnsi="Times New Roman" w:cs="Times New Roman"/>
                <w:spacing w:val="-2"/>
                <w:sz w:val="28"/>
                <w:lang w:val="kk-KZ"/>
              </w:rPr>
              <w:t>коэффициентіне</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тәуелділік нәтижесінде</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анықталды</w:t>
            </w:r>
          </w:p>
        </w:tc>
      </w:tr>
      <w:tr w:rsidR="00706195" w:rsidRPr="00706195" w14:paraId="3F008802" w14:textId="77777777" w:rsidTr="00106FD8">
        <w:trPr>
          <w:trHeight w:val="965"/>
        </w:trPr>
        <w:tc>
          <w:tcPr>
            <w:tcW w:w="498" w:type="dxa"/>
          </w:tcPr>
          <w:p w14:paraId="470DF254" w14:textId="77777777" w:rsidR="00706195" w:rsidRPr="00706195" w:rsidRDefault="00706195" w:rsidP="00755D5F">
            <w:pPr>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2</w:t>
            </w:r>
          </w:p>
        </w:tc>
        <w:tc>
          <w:tcPr>
            <w:tcW w:w="3326" w:type="dxa"/>
          </w:tcPr>
          <w:p w14:paraId="7D165DA6" w14:textId="77777777" w:rsidR="00706195" w:rsidRPr="00706195" w:rsidRDefault="00706195" w:rsidP="00755D5F">
            <w:pPr>
              <w:tabs>
                <w:tab w:val="left" w:pos="1559"/>
                <w:tab w:val="left" w:pos="2764"/>
              </w:tabs>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Қозғалыс</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бағыты</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5"/>
                <w:sz w:val="28"/>
                <w:lang w:val="kk-KZ"/>
              </w:rPr>
              <w:t>мен</w:t>
            </w:r>
          </w:p>
          <w:p w14:paraId="5E13A10A"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бетінің</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 xml:space="preserve">арасындағы бұрыш </w:t>
            </w:r>
            <w:r w:rsidRPr="00706195">
              <w:rPr>
                <w:rFonts w:ascii="Times New Roman" w:eastAsia="Times New Roman" w:hAnsi="Times New Roman" w:cs="Times New Roman"/>
                <w:i/>
                <w:sz w:val="28"/>
                <w:lang w:val="kk-KZ"/>
              </w:rPr>
              <w:t>θ</w:t>
            </w:r>
            <w:r w:rsidRPr="00706195">
              <w:rPr>
                <w:rFonts w:ascii="Times New Roman" w:eastAsia="Times New Roman" w:hAnsi="Times New Roman" w:cs="Times New Roman"/>
                <w:sz w:val="28"/>
                <w:lang w:val="kk-KZ"/>
              </w:rPr>
              <w:t>, град.</w:t>
            </w:r>
          </w:p>
        </w:tc>
        <w:tc>
          <w:tcPr>
            <w:tcW w:w="1376" w:type="dxa"/>
          </w:tcPr>
          <w:p w14:paraId="3215E0AA"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24-</w:t>
            </w:r>
            <w:r w:rsidRPr="00706195">
              <w:rPr>
                <w:rFonts w:ascii="Times New Roman" w:eastAsia="Times New Roman" w:hAnsi="Times New Roman" w:cs="Times New Roman"/>
                <w:spacing w:val="-5"/>
                <w:sz w:val="28"/>
                <w:lang w:val="kk-KZ"/>
              </w:rPr>
              <w:t>25</w:t>
            </w:r>
          </w:p>
        </w:tc>
        <w:tc>
          <w:tcPr>
            <w:tcW w:w="4148" w:type="dxa"/>
            <w:vMerge/>
            <w:tcBorders>
              <w:top w:val="nil"/>
            </w:tcBorders>
          </w:tcPr>
          <w:p w14:paraId="0C58A00B" w14:textId="77777777" w:rsidR="00706195" w:rsidRPr="00706195" w:rsidRDefault="00706195" w:rsidP="00755D5F">
            <w:pPr>
              <w:rPr>
                <w:rFonts w:ascii="Times New Roman" w:eastAsia="Times New Roman" w:hAnsi="Times New Roman" w:cs="Times New Roman"/>
                <w:sz w:val="2"/>
                <w:szCs w:val="2"/>
                <w:lang w:val="kk-KZ"/>
              </w:rPr>
            </w:pPr>
          </w:p>
        </w:tc>
      </w:tr>
      <w:tr w:rsidR="00706195" w:rsidRPr="00706195" w14:paraId="30BDF9E0" w14:textId="77777777" w:rsidTr="00106FD8">
        <w:trPr>
          <w:trHeight w:val="322"/>
        </w:trPr>
        <w:tc>
          <w:tcPr>
            <w:tcW w:w="498" w:type="dxa"/>
          </w:tcPr>
          <w:p w14:paraId="126E8F8B" w14:textId="77777777" w:rsidR="00706195" w:rsidRPr="00706195" w:rsidRDefault="00706195" w:rsidP="00755D5F">
            <w:pPr>
              <w:spacing w:before="1" w:line="301" w:lineRule="exact"/>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3326" w:type="dxa"/>
          </w:tcPr>
          <w:p w14:paraId="368580AB" w14:textId="77777777" w:rsidR="00706195" w:rsidRPr="00706195" w:rsidRDefault="00706195" w:rsidP="00755D5F">
            <w:pPr>
              <w:spacing w:before="1"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Кесу</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бұрышы</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i/>
                <w:sz w:val="28"/>
                <w:lang w:val="kk-KZ"/>
              </w:rPr>
              <w:t>χ</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4"/>
                <w:sz w:val="28"/>
                <w:lang w:val="kk-KZ"/>
              </w:rPr>
              <w:t>град.</w:t>
            </w:r>
          </w:p>
        </w:tc>
        <w:tc>
          <w:tcPr>
            <w:tcW w:w="1376" w:type="dxa"/>
          </w:tcPr>
          <w:p w14:paraId="3AA5EA4D" w14:textId="77777777" w:rsidR="00706195" w:rsidRPr="00706195" w:rsidRDefault="00706195" w:rsidP="00755D5F">
            <w:pPr>
              <w:spacing w:before="1"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65-</w:t>
            </w:r>
            <w:r w:rsidRPr="00706195">
              <w:rPr>
                <w:rFonts w:ascii="Times New Roman" w:eastAsia="Times New Roman" w:hAnsi="Times New Roman" w:cs="Times New Roman"/>
                <w:spacing w:val="-5"/>
                <w:sz w:val="28"/>
                <w:lang w:val="kk-KZ"/>
              </w:rPr>
              <w:t>70</w:t>
            </w:r>
          </w:p>
        </w:tc>
        <w:tc>
          <w:tcPr>
            <w:tcW w:w="4148" w:type="dxa"/>
          </w:tcPr>
          <w:p w14:paraId="0A1A5F12" w14:textId="77777777" w:rsidR="00706195" w:rsidRPr="00706195" w:rsidRDefault="00706195" w:rsidP="00755D5F">
            <w:pPr>
              <w:spacing w:before="1"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Формула</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бойынша</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pacing w:val="-2"/>
                <w:sz w:val="28"/>
                <w:lang w:val="kk-KZ"/>
              </w:rPr>
              <w:t>анықталды</w:t>
            </w:r>
          </w:p>
        </w:tc>
      </w:tr>
      <w:tr w:rsidR="00706195" w:rsidRPr="00947E62" w14:paraId="6673E8D2" w14:textId="77777777" w:rsidTr="00106FD8">
        <w:trPr>
          <w:trHeight w:val="644"/>
        </w:trPr>
        <w:tc>
          <w:tcPr>
            <w:tcW w:w="498" w:type="dxa"/>
          </w:tcPr>
          <w:p w14:paraId="0327D308" w14:textId="77777777" w:rsidR="00706195" w:rsidRPr="00706195" w:rsidRDefault="00706195" w:rsidP="00755D5F">
            <w:pPr>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4</w:t>
            </w:r>
          </w:p>
        </w:tc>
        <w:tc>
          <w:tcPr>
            <w:tcW w:w="3326" w:type="dxa"/>
          </w:tcPr>
          <w:p w14:paraId="29D7866A" w14:textId="77777777" w:rsidR="00706195" w:rsidRPr="00706195" w:rsidRDefault="00706195" w:rsidP="00755D5F">
            <w:pPr>
              <w:tabs>
                <w:tab w:val="left" w:pos="1311"/>
                <w:tab w:val="left" w:pos="2400"/>
              </w:tabs>
              <w:spacing w:line="322" w:lineRule="exact"/>
              <w:ind w:right="97"/>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Ұяшық</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түбіне</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 xml:space="preserve">орнату </w:t>
            </w:r>
            <w:r w:rsidRPr="00706195">
              <w:rPr>
                <w:rFonts w:ascii="Times New Roman" w:eastAsia="Times New Roman" w:hAnsi="Times New Roman" w:cs="Times New Roman"/>
                <w:sz w:val="28"/>
                <w:lang w:val="kk-KZ"/>
              </w:rPr>
              <w:t xml:space="preserve">бұрышы </w:t>
            </w:r>
            <w:r w:rsidRPr="00706195">
              <w:rPr>
                <w:rFonts w:ascii="Times New Roman" w:eastAsia="Times New Roman" w:hAnsi="Times New Roman" w:cs="Times New Roman"/>
                <w:i/>
                <w:sz w:val="28"/>
                <w:lang w:val="kk-KZ"/>
              </w:rPr>
              <w:t>ε</w:t>
            </w:r>
            <w:r w:rsidRPr="00706195">
              <w:rPr>
                <w:rFonts w:ascii="Times New Roman" w:eastAsia="Times New Roman" w:hAnsi="Times New Roman" w:cs="Times New Roman"/>
                <w:sz w:val="28"/>
                <w:lang w:val="kk-KZ"/>
              </w:rPr>
              <w:t>, град.</w:t>
            </w:r>
          </w:p>
        </w:tc>
        <w:tc>
          <w:tcPr>
            <w:tcW w:w="1376" w:type="dxa"/>
          </w:tcPr>
          <w:p w14:paraId="4C4C664D"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75-</w:t>
            </w:r>
            <w:r w:rsidRPr="00706195">
              <w:rPr>
                <w:rFonts w:ascii="Times New Roman" w:eastAsia="Times New Roman" w:hAnsi="Times New Roman" w:cs="Times New Roman"/>
                <w:spacing w:val="-5"/>
                <w:sz w:val="28"/>
                <w:lang w:val="kk-KZ"/>
              </w:rPr>
              <w:t>80</w:t>
            </w:r>
          </w:p>
        </w:tc>
        <w:tc>
          <w:tcPr>
            <w:tcW w:w="4148" w:type="dxa"/>
            <w:vMerge w:val="restart"/>
          </w:tcPr>
          <w:p w14:paraId="29FD87FE" w14:textId="77777777" w:rsidR="00706195" w:rsidRPr="00706195" w:rsidRDefault="00706195" w:rsidP="00755D5F">
            <w:pPr>
              <w:spacing w:before="5"/>
              <w:rPr>
                <w:rFonts w:ascii="Times New Roman" w:eastAsia="Times New Roman" w:hAnsi="Times New Roman" w:cs="Times New Roman"/>
                <w:sz w:val="28"/>
                <w:lang w:val="kk-KZ"/>
              </w:rPr>
            </w:pPr>
          </w:p>
          <w:p w14:paraId="7E56E3F3" w14:textId="77777777" w:rsidR="00706195" w:rsidRPr="00706195" w:rsidRDefault="00706195" w:rsidP="00755D5F">
            <w:pPr>
              <w:tabs>
                <w:tab w:val="left" w:pos="1490"/>
                <w:tab w:val="left" w:pos="2581"/>
              </w:tabs>
              <w:ind w:right="102"/>
              <w:jc w:val="both"/>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Топырақ</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түріне</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байланысты а</w:t>
            </w:r>
            <w:r w:rsidRPr="00706195">
              <w:rPr>
                <w:rFonts w:ascii="Times New Roman" w:eastAsia="Times New Roman" w:hAnsi="Times New Roman" w:cs="Times New Roman"/>
                <w:sz w:val="28"/>
                <w:lang w:val="kk-KZ"/>
              </w:rPr>
              <w:t>лынды (гумустық)</w:t>
            </w:r>
          </w:p>
        </w:tc>
      </w:tr>
      <w:tr w:rsidR="00706195" w:rsidRPr="00706195" w14:paraId="6396CF4C" w14:textId="77777777" w:rsidTr="00106FD8">
        <w:trPr>
          <w:trHeight w:val="643"/>
        </w:trPr>
        <w:tc>
          <w:tcPr>
            <w:tcW w:w="498" w:type="dxa"/>
          </w:tcPr>
          <w:p w14:paraId="07B7B0C3" w14:textId="77777777" w:rsidR="00706195" w:rsidRPr="00706195" w:rsidRDefault="00706195" w:rsidP="00755D5F">
            <w:pPr>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3326" w:type="dxa"/>
          </w:tcPr>
          <w:p w14:paraId="2D04CE9B"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Сыртқы</w:t>
            </w:r>
            <w:r w:rsidRPr="00706195">
              <w:rPr>
                <w:rFonts w:ascii="Times New Roman" w:eastAsia="Times New Roman" w:hAnsi="Times New Roman" w:cs="Times New Roman"/>
                <w:spacing w:val="39"/>
                <w:sz w:val="28"/>
                <w:lang w:val="kk-KZ"/>
              </w:rPr>
              <w:t xml:space="preserve"> </w:t>
            </w:r>
            <w:r w:rsidRPr="00706195">
              <w:rPr>
                <w:rFonts w:ascii="Times New Roman" w:eastAsia="Times New Roman" w:hAnsi="Times New Roman" w:cs="Times New Roman"/>
                <w:sz w:val="28"/>
                <w:lang w:val="kk-KZ"/>
              </w:rPr>
              <w:t>үйкеліс</w:t>
            </w:r>
            <w:r w:rsidRPr="00706195">
              <w:rPr>
                <w:rFonts w:ascii="Times New Roman" w:eastAsia="Times New Roman" w:hAnsi="Times New Roman" w:cs="Times New Roman"/>
                <w:spacing w:val="39"/>
                <w:sz w:val="28"/>
                <w:lang w:val="kk-KZ"/>
              </w:rPr>
              <w:t xml:space="preserve"> </w:t>
            </w:r>
            <w:r w:rsidRPr="00706195">
              <w:rPr>
                <w:rFonts w:ascii="Times New Roman" w:eastAsia="Times New Roman" w:hAnsi="Times New Roman" w:cs="Times New Roman"/>
                <w:spacing w:val="-2"/>
                <w:sz w:val="28"/>
                <w:lang w:val="kk-KZ"/>
              </w:rPr>
              <w:t>бұрышы</w:t>
            </w:r>
          </w:p>
          <w:p w14:paraId="2C76D8C4" w14:textId="77777777" w:rsidR="00706195" w:rsidRPr="00706195" w:rsidRDefault="00706195" w:rsidP="00755D5F">
            <w:pPr>
              <w:spacing w:before="1"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i/>
                <w:sz w:val="28"/>
                <w:lang w:val="kk-KZ"/>
              </w:rPr>
              <w:t>ρ</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pacing w:val="-2"/>
                <w:sz w:val="28"/>
                <w:lang w:val="kk-KZ"/>
              </w:rPr>
              <w:t>град.</w:t>
            </w:r>
          </w:p>
        </w:tc>
        <w:tc>
          <w:tcPr>
            <w:tcW w:w="1376" w:type="dxa"/>
          </w:tcPr>
          <w:p w14:paraId="6666A37A"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32-</w:t>
            </w:r>
            <w:r w:rsidRPr="00706195">
              <w:rPr>
                <w:rFonts w:ascii="Times New Roman" w:eastAsia="Times New Roman" w:hAnsi="Times New Roman" w:cs="Times New Roman"/>
                <w:spacing w:val="-5"/>
                <w:sz w:val="28"/>
                <w:lang w:val="kk-KZ"/>
              </w:rPr>
              <w:t>35</w:t>
            </w:r>
          </w:p>
        </w:tc>
        <w:tc>
          <w:tcPr>
            <w:tcW w:w="4148" w:type="dxa"/>
            <w:vMerge/>
            <w:tcBorders>
              <w:top w:val="nil"/>
            </w:tcBorders>
          </w:tcPr>
          <w:p w14:paraId="0A9A7C14" w14:textId="77777777" w:rsidR="00706195" w:rsidRPr="00706195" w:rsidRDefault="00706195" w:rsidP="00755D5F">
            <w:pPr>
              <w:rPr>
                <w:rFonts w:ascii="Times New Roman" w:eastAsia="Times New Roman" w:hAnsi="Times New Roman" w:cs="Times New Roman"/>
                <w:sz w:val="2"/>
                <w:szCs w:val="2"/>
                <w:lang w:val="kk-KZ"/>
              </w:rPr>
            </w:pPr>
          </w:p>
        </w:tc>
      </w:tr>
      <w:tr w:rsidR="00706195" w:rsidRPr="00947E62" w14:paraId="2225EAF0" w14:textId="77777777" w:rsidTr="00106FD8">
        <w:trPr>
          <w:trHeight w:val="965"/>
        </w:trPr>
        <w:tc>
          <w:tcPr>
            <w:tcW w:w="498" w:type="dxa"/>
          </w:tcPr>
          <w:p w14:paraId="2B9B941E" w14:textId="77777777" w:rsidR="00706195" w:rsidRPr="00706195" w:rsidRDefault="00706195" w:rsidP="00755D5F">
            <w:pPr>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6</w:t>
            </w:r>
          </w:p>
        </w:tc>
        <w:tc>
          <w:tcPr>
            <w:tcW w:w="3326" w:type="dxa"/>
          </w:tcPr>
          <w:p w14:paraId="0A8DFFE5"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Жоғарғы</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көлбеу</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pacing w:val="-2"/>
                <w:sz w:val="28"/>
                <w:lang w:val="kk-KZ"/>
              </w:rPr>
              <w:t>бұрышы</w:t>
            </w:r>
          </w:p>
          <w:p w14:paraId="049EA220" w14:textId="77777777" w:rsidR="00706195" w:rsidRPr="00706195" w:rsidRDefault="00706195" w:rsidP="00755D5F">
            <w:pPr>
              <w:spacing w:before="1"/>
              <w:rPr>
                <w:rFonts w:ascii="Times New Roman" w:eastAsia="Times New Roman" w:hAnsi="Times New Roman" w:cs="Times New Roman"/>
                <w:sz w:val="28"/>
                <w:lang w:val="kk-KZ"/>
              </w:rPr>
            </w:pPr>
            <w:r w:rsidRPr="00706195">
              <w:rPr>
                <w:rFonts w:ascii="Times New Roman" w:eastAsia="Times New Roman" w:hAnsi="Times New Roman" w:cs="Times New Roman"/>
                <w:i/>
                <w:sz w:val="28"/>
                <w:lang w:val="kk-KZ"/>
              </w:rPr>
              <w:t>β</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pacing w:val="-2"/>
                <w:sz w:val="28"/>
                <w:lang w:val="kk-KZ"/>
              </w:rPr>
              <w:t>град.</w:t>
            </w:r>
          </w:p>
        </w:tc>
        <w:tc>
          <w:tcPr>
            <w:tcW w:w="1376" w:type="dxa"/>
          </w:tcPr>
          <w:p w14:paraId="54BE665D"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22-</w:t>
            </w:r>
            <w:r w:rsidRPr="00706195">
              <w:rPr>
                <w:rFonts w:ascii="Times New Roman" w:eastAsia="Times New Roman" w:hAnsi="Times New Roman" w:cs="Times New Roman"/>
                <w:spacing w:val="-5"/>
                <w:sz w:val="28"/>
                <w:lang w:val="kk-KZ"/>
              </w:rPr>
              <w:t>25</w:t>
            </w:r>
          </w:p>
        </w:tc>
        <w:tc>
          <w:tcPr>
            <w:tcW w:w="4148" w:type="dxa"/>
          </w:tcPr>
          <w:p w14:paraId="2769D53A" w14:textId="77777777" w:rsidR="00706195" w:rsidRPr="00706195" w:rsidRDefault="00706195" w:rsidP="00755D5F">
            <w:pPr>
              <w:tabs>
                <w:tab w:val="left" w:pos="1765"/>
                <w:tab w:val="left" w:pos="3218"/>
              </w:tabs>
              <w:jc w:val="both"/>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Сіңіргіш</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астына</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орнату мүмкіндігі</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 xml:space="preserve">болатындай </w:t>
            </w:r>
            <w:r w:rsidRPr="00706195">
              <w:rPr>
                <w:rFonts w:ascii="Times New Roman" w:eastAsia="Times New Roman" w:hAnsi="Times New Roman" w:cs="Times New Roman"/>
                <w:sz w:val="28"/>
                <w:lang w:val="kk-KZ"/>
              </w:rPr>
              <w:t>конструктивті түрде алынды</w:t>
            </w:r>
          </w:p>
        </w:tc>
      </w:tr>
      <w:tr w:rsidR="00706195" w:rsidRPr="00947E62" w14:paraId="4D339FFE" w14:textId="77777777" w:rsidTr="00106FD8">
        <w:trPr>
          <w:trHeight w:val="965"/>
        </w:trPr>
        <w:tc>
          <w:tcPr>
            <w:tcW w:w="498" w:type="dxa"/>
          </w:tcPr>
          <w:p w14:paraId="23B2BD00" w14:textId="77777777" w:rsidR="00706195" w:rsidRPr="00706195" w:rsidRDefault="00706195" w:rsidP="00755D5F">
            <w:pPr>
              <w:spacing w:before="1"/>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7</w:t>
            </w:r>
          </w:p>
        </w:tc>
        <w:tc>
          <w:tcPr>
            <w:tcW w:w="3326" w:type="dxa"/>
          </w:tcPr>
          <w:p w14:paraId="1B096B3D" w14:textId="77777777" w:rsidR="00706195" w:rsidRPr="00706195" w:rsidRDefault="00706195" w:rsidP="00755D5F">
            <w:pPr>
              <w:spacing w:before="1"/>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Ұзындығы</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i/>
                <w:sz w:val="28"/>
                <w:lang w:val="kk-KZ"/>
              </w:rPr>
              <w:t>a</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5"/>
                <w:sz w:val="28"/>
                <w:lang w:val="kk-KZ"/>
              </w:rPr>
              <w:t>мм</w:t>
            </w:r>
          </w:p>
        </w:tc>
        <w:tc>
          <w:tcPr>
            <w:tcW w:w="1376" w:type="dxa"/>
          </w:tcPr>
          <w:p w14:paraId="5363CC84" w14:textId="77777777" w:rsidR="00706195" w:rsidRPr="00706195" w:rsidRDefault="00706195" w:rsidP="00755D5F">
            <w:pPr>
              <w:spacing w:before="1"/>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70-</w:t>
            </w:r>
            <w:r w:rsidRPr="00706195">
              <w:rPr>
                <w:rFonts w:ascii="Times New Roman" w:eastAsia="Times New Roman" w:hAnsi="Times New Roman" w:cs="Times New Roman"/>
                <w:spacing w:val="-5"/>
                <w:sz w:val="28"/>
                <w:lang w:val="kk-KZ"/>
              </w:rPr>
              <w:t>76</w:t>
            </w:r>
          </w:p>
        </w:tc>
        <w:tc>
          <w:tcPr>
            <w:tcW w:w="4148" w:type="dxa"/>
          </w:tcPr>
          <w:p w14:paraId="36A9B720" w14:textId="77777777" w:rsidR="00706195" w:rsidRPr="00706195" w:rsidRDefault="00706195" w:rsidP="00755D5F">
            <w:pPr>
              <w:tabs>
                <w:tab w:val="left" w:pos="1551"/>
                <w:tab w:val="left" w:pos="2993"/>
                <w:tab w:val="left" w:pos="3679"/>
              </w:tabs>
              <w:spacing w:before="1"/>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Сіңіргіш</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тірегінің</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5"/>
                <w:sz w:val="28"/>
                <w:lang w:val="kk-KZ"/>
              </w:rPr>
              <w:t>80</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5"/>
                <w:sz w:val="28"/>
                <w:lang w:val="kk-KZ"/>
              </w:rPr>
              <w:t>мм</w:t>
            </w:r>
          </w:p>
          <w:p w14:paraId="27E311EE" w14:textId="77777777" w:rsidR="00706195" w:rsidRPr="00706195" w:rsidRDefault="00706195" w:rsidP="00755D5F">
            <w:pPr>
              <w:tabs>
                <w:tab w:val="left" w:pos="2105"/>
                <w:tab w:val="left" w:pos="3170"/>
              </w:tabs>
              <w:spacing w:line="322" w:lineRule="exact"/>
              <w:ind w:right="102"/>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ұзындығынан</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артық</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болмау керек</w:t>
            </w:r>
          </w:p>
        </w:tc>
      </w:tr>
      <w:tr w:rsidR="00706195" w:rsidRPr="00947E62" w14:paraId="077B45E8" w14:textId="77777777" w:rsidTr="00106FD8">
        <w:trPr>
          <w:trHeight w:val="643"/>
        </w:trPr>
        <w:tc>
          <w:tcPr>
            <w:tcW w:w="498" w:type="dxa"/>
          </w:tcPr>
          <w:p w14:paraId="508DA685" w14:textId="77777777" w:rsidR="00706195" w:rsidRPr="00706195" w:rsidRDefault="00706195" w:rsidP="00755D5F">
            <w:pPr>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8</w:t>
            </w:r>
          </w:p>
        </w:tc>
        <w:tc>
          <w:tcPr>
            <w:tcW w:w="3326" w:type="dxa"/>
          </w:tcPr>
          <w:p w14:paraId="653A0E96"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Ені</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i/>
                <w:sz w:val="28"/>
                <w:lang w:val="kk-KZ"/>
              </w:rPr>
              <w:t>b</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5"/>
                <w:sz w:val="28"/>
                <w:lang w:val="kk-KZ"/>
              </w:rPr>
              <w:t>мм</w:t>
            </w:r>
          </w:p>
        </w:tc>
        <w:tc>
          <w:tcPr>
            <w:tcW w:w="1376" w:type="dxa"/>
          </w:tcPr>
          <w:p w14:paraId="7F4E7B43"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28-</w:t>
            </w:r>
            <w:r w:rsidRPr="00706195">
              <w:rPr>
                <w:rFonts w:ascii="Times New Roman" w:eastAsia="Times New Roman" w:hAnsi="Times New Roman" w:cs="Times New Roman"/>
                <w:spacing w:val="-5"/>
                <w:sz w:val="28"/>
                <w:lang w:val="kk-KZ"/>
              </w:rPr>
              <w:t>30</w:t>
            </w:r>
          </w:p>
        </w:tc>
        <w:tc>
          <w:tcPr>
            <w:tcW w:w="4148" w:type="dxa"/>
          </w:tcPr>
          <w:p w14:paraId="00DBB354"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Сіңіргіш</w:t>
            </w:r>
            <w:r w:rsidRPr="00706195">
              <w:rPr>
                <w:rFonts w:ascii="Times New Roman" w:eastAsia="Times New Roman" w:hAnsi="Times New Roman" w:cs="Times New Roman"/>
                <w:spacing w:val="31"/>
                <w:sz w:val="28"/>
                <w:lang w:val="kk-KZ"/>
              </w:rPr>
              <w:t xml:space="preserve"> </w:t>
            </w:r>
            <w:r w:rsidRPr="00706195">
              <w:rPr>
                <w:rFonts w:ascii="Times New Roman" w:eastAsia="Times New Roman" w:hAnsi="Times New Roman" w:cs="Times New Roman"/>
                <w:sz w:val="28"/>
                <w:lang w:val="kk-KZ"/>
              </w:rPr>
              <w:t>түтігінің</w:t>
            </w:r>
            <w:r w:rsidRPr="00706195">
              <w:rPr>
                <w:rFonts w:ascii="Times New Roman" w:eastAsia="Times New Roman" w:hAnsi="Times New Roman" w:cs="Times New Roman"/>
                <w:spacing w:val="31"/>
                <w:sz w:val="28"/>
                <w:lang w:val="kk-KZ"/>
              </w:rPr>
              <w:t xml:space="preserve"> </w:t>
            </w:r>
            <w:r w:rsidRPr="00706195">
              <w:rPr>
                <w:rFonts w:ascii="Times New Roman" w:eastAsia="Times New Roman" w:hAnsi="Times New Roman" w:cs="Times New Roman"/>
                <w:sz w:val="28"/>
                <w:lang w:val="kk-KZ"/>
              </w:rPr>
              <w:t>35</w:t>
            </w:r>
            <w:r w:rsidRPr="00706195">
              <w:rPr>
                <w:rFonts w:ascii="Times New Roman" w:eastAsia="Times New Roman" w:hAnsi="Times New Roman" w:cs="Times New Roman"/>
                <w:spacing w:val="32"/>
                <w:sz w:val="28"/>
                <w:lang w:val="kk-KZ"/>
              </w:rPr>
              <w:t xml:space="preserve"> </w:t>
            </w:r>
            <w:r w:rsidRPr="00706195">
              <w:rPr>
                <w:rFonts w:ascii="Times New Roman" w:eastAsia="Times New Roman" w:hAnsi="Times New Roman" w:cs="Times New Roman"/>
                <w:sz w:val="28"/>
                <w:lang w:val="kk-KZ"/>
              </w:rPr>
              <w:t>мм</w:t>
            </w:r>
            <w:r w:rsidRPr="00706195">
              <w:rPr>
                <w:rFonts w:ascii="Times New Roman" w:eastAsia="Times New Roman" w:hAnsi="Times New Roman" w:cs="Times New Roman"/>
                <w:spacing w:val="31"/>
                <w:sz w:val="28"/>
                <w:lang w:val="kk-KZ"/>
              </w:rPr>
              <w:t xml:space="preserve"> </w:t>
            </w:r>
            <w:r w:rsidRPr="00706195">
              <w:rPr>
                <w:rFonts w:ascii="Times New Roman" w:eastAsia="Times New Roman" w:hAnsi="Times New Roman" w:cs="Times New Roman"/>
                <w:sz w:val="28"/>
                <w:lang w:val="kk-KZ"/>
              </w:rPr>
              <w:t>енінен артық болмау керек</w:t>
            </w:r>
          </w:p>
        </w:tc>
      </w:tr>
      <w:tr w:rsidR="00706195" w:rsidRPr="00706195" w14:paraId="43C67130" w14:textId="77777777" w:rsidTr="00106FD8">
        <w:trPr>
          <w:trHeight w:val="321"/>
        </w:trPr>
        <w:tc>
          <w:tcPr>
            <w:tcW w:w="498" w:type="dxa"/>
          </w:tcPr>
          <w:p w14:paraId="1F358517" w14:textId="77777777" w:rsidR="00706195" w:rsidRPr="00706195" w:rsidRDefault="00706195" w:rsidP="00755D5F">
            <w:pPr>
              <w:spacing w:line="301" w:lineRule="exact"/>
              <w:ind w:right="13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9</w:t>
            </w:r>
          </w:p>
        </w:tc>
        <w:tc>
          <w:tcPr>
            <w:tcW w:w="3326" w:type="dxa"/>
          </w:tcPr>
          <w:p w14:paraId="633F7DFC"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Биіктігі</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i/>
                <w:sz w:val="28"/>
                <w:lang w:val="kk-KZ"/>
              </w:rPr>
              <w:t>h</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pacing w:val="-5"/>
                <w:sz w:val="28"/>
                <w:lang w:val="kk-KZ"/>
              </w:rPr>
              <w:t>мм</w:t>
            </w:r>
          </w:p>
        </w:tc>
        <w:tc>
          <w:tcPr>
            <w:tcW w:w="1376" w:type="dxa"/>
          </w:tcPr>
          <w:p w14:paraId="15D11EB4"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40-</w:t>
            </w:r>
            <w:r w:rsidRPr="00706195">
              <w:rPr>
                <w:rFonts w:ascii="Times New Roman" w:eastAsia="Times New Roman" w:hAnsi="Times New Roman" w:cs="Times New Roman"/>
                <w:spacing w:val="-5"/>
                <w:sz w:val="28"/>
                <w:lang w:val="kk-KZ"/>
              </w:rPr>
              <w:t>42</w:t>
            </w:r>
          </w:p>
        </w:tc>
        <w:tc>
          <w:tcPr>
            <w:tcW w:w="4148" w:type="dxa"/>
          </w:tcPr>
          <w:p w14:paraId="12939BA3" w14:textId="77777777" w:rsidR="00706195" w:rsidRPr="00706195" w:rsidRDefault="00706195" w:rsidP="00755D5F">
            <w:pPr>
              <w:rPr>
                <w:rFonts w:ascii="Times New Roman" w:eastAsia="Times New Roman" w:hAnsi="Times New Roman" w:cs="Times New Roman"/>
                <w:sz w:val="24"/>
                <w:lang w:val="kk-KZ"/>
              </w:rPr>
            </w:pPr>
          </w:p>
        </w:tc>
      </w:tr>
      <w:tr w:rsidR="00706195" w:rsidRPr="00947E62" w14:paraId="3587C39F" w14:textId="77777777" w:rsidTr="00106FD8">
        <w:trPr>
          <w:trHeight w:val="644"/>
        </w:trPr>
        <w:tc>
          <w:tcPr>
            <w:tcW w:w="498" w:type="dxa"/>
          </w:tcPr>
          <w:p w14:paraId="2EF12863" w14:textId="77777777" w:rsidR="00706195" w:rsidRPr="00706195" w:rsidRDefault="00706195" w:rsidP="00755D5F">
            <w:pPr>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10</w:t>
            </w:r>
          </w:p>
        </w:tc>
        <w:tc>
          <w:tcPr>
            <w:tcW w:w="3326" w:type="dxa"/>
          </w:tcPr>
          <w:p w14:paraId="74A731A8" w14:textId="77777777" w:rsidR="00706195" w:rsidRPr="00706195" w:rsidRDefault="00706195" w:rsidP="00755D5F">
            <w:pPr>
              <w:tabs>
                <w:tab w:val="left" w:pos="1910"/>
                <w:tab w:val="left" w:pos="3022"/>
              </w:tabs>
              <w:spacing w:line="322" w:lineRule="exact"/>
              <w:ind w:right="97"/>
              <w:jc w:val="both"/>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Тұмсығының</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 xml:space="preserve">биіктігі </w:t>
            </w:r>
            <w:r w:rsidRPr="00706195">
              <w:rPr>
                <w:rFonts w:ascii="Times New Roman" w:eastAsia="Times New Roman" w:hAnsi="Times New Roman" w:cs="Times New Roman"/>
                <w:i/>
                <w:spacing w:val="-6"/>
                <w:sz w:val="28"/>
                <w:lang w:val="kk-KZ"/>
              </w:rPr>
              <w:t>с</w:t>
            </w:r>
            <w:r w:rsidRPr="00706195">
              <w:rPr>
                <w:rFonts w:ascii="Times New Roman" w:eastAsia="Times New Roman" w:hAnsi="Times New Roman" w:cs="Times New Roman"/>
                <w:spacing w:val="-6"/>
                <w:sz w:val="28"/>
                <w:lang w:val="kk-KZ"/>
              </w:rPr>
              <w:t>, мм</w:t>
            </w:r>
          </w:p>
        </w:tc>
        <w:tc>
          <w:tcPr>
            <w:tcW w:w="1376" w:type="dxa"/>
          </w:tcPr>
          <w:p w14:paraId="4D28F61D" w14:textId="77777777" w:rsidR="00706195" w:rsidRPr="00706195" w:rsidRDefault="00706195" w:rsidP="00755D5F">
            <w:pPr>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28-</w:t>
            </w:r>
            <w:r w:rsidRPr="00706195">
              <w:rPr>
                <w:rFonts w:ascii="Times New Roman" w:eastAsia="Times New Roman" w:hAnsi="Times New Roman" w:cs="Times New Roman"/>
                <w:spacing w:val="-5"/>
                <w:sz w:val="28"/>
                <w:lang w:val="kk-KZ"/>
              </w:rPr>
              <w:t>30</w:t>
            </w:r>
          </w:p>
        </w:tc>
        <w:tc>
          <w:tcPr>
            <w:tcW w:w="4148" w:type="dxa"/>
            <w:vMerge w:val="restart"/>
          </w:tcPr>
          <w:p w14:paraId="37768895" w14:textId="77777777" w:rsidR="00706195" w:rsidRPr="00706195" w:rsidRDefault="00706195" w:rsidP="00755D5F">
            <w:pPr>
              <w:spacing w:before="171"/>
              <w:rPr>
                <w:rFonts w:ascii="Times New Roman" w:eastAsia="Times New Roman" w:hAnsi="Times New Roman" w:cs="Times New Roman"/>
                <w:sz w:val="28"/>
                <w:lang w:val="kk-KZ"/>
              </w:rPr>
            </w:pPr>
          </w:p>
          <w:p w14:paraId="596291FF" w14:textId="77777777" w:rsidR="00706195" w:rsidRPr="00706195" w:rsidRDefault="00706195" w:rsidP="00755D5F">
            <w:pPr>
              <w:ind w:right="101"/>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Минералдық тыңайтқыштарды тұқым астында орналастыру тиімділігі бойынша алынды</w:t>
            </w:r>
          </w:p>
        </w:tc>
      </w:tr>
      <w:tr w:rsidR="00706195" w:rsidRPr="00706195" w14:paraId="0ED96548" w14:textId="77777777" w:rsidTr="00106FD8">
        <w:trPr>
          <w:trHeight w:val="643"/>
        </w:trPr>
        <w:tc>
          <w:tcPr>
            <w:tcW w:w="498" w:type="dxa"/>
          </w:tcPr>
          <w:p w14:paraId="34687863" w14:textId="77777777" w:rsidR="00706195" w:rsidRPr="00706195" w:rsidRDefault="00706195" w:rsidP="00755D5F">
            <w:pPr>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11</w:t>
            </w:r>
          </w:p>
        </w:tc>
        <w:tc>
          <w:tcPr>
            <w:tcW w:w="3326" w:type="dxa"/>
          </w:tcPr>
          <w:p w14:paraId="26DF4EB3" w14:textId="77777777" w:rsidR="00706195" w:rsidRPr="00706195" w:rsidRDefault="00706195" w:rsidP="00755D5F">
            <w:pPr>
              <w:tabs>
                <w:tab w:val="left" w:pos="2308"/>
              </w:tabs>
              <w:spacing w:line="322" w:lineRule="exact"/>
              <w:ind w:right="98"/>
              <w:jc w:val="both"/>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Сіңіргіштен</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pacing w:val="-2"/>
                <w:sz w:val="28"/>
                <w:lang w:val="kk-KZ"/>
              </w:rPr>
              <w:t xml:space="preserve">түбінен </w:t>
            </w:r>
            <w:r w:rsidRPr="00706195">
              <w:rPr>
                <w:rFonts w:ascii="Times New Roman" w:eastAsia="Times New Roman" w:hAnsi="Times New Roman" w:cs="Times New Roman"/>
                <w:sz w:val="28"/>
                <w:lang w:val="kk-KZ"/>
              </w:rPr>
              <w:t xml:space="preserve">арақашықтық </w:t>
            </w:r>
            <w:r w:rsidRPr="00706195">
              <w:rPr>
                <w:rFonts w:ascii="Times New Roman" w:eastAsia="Times New Roman" w:hAnsi="Times New Roman" w:cs="Times New Roman"/>
                <w:i/>
                <w:sz w:val="28"/>
                <w:lang w:val="kk-KZ"/>
              </w:rPr>
              <w:t>m</w:t>
            </w:r>
            <w:r w:rsidRPr="00706195">
              <w:rPr>
                <w:rFonts w:ascii="Times New Roman" w:eastAsia="Times New Roman" w:hAnsi="Times New Roman" w:cs="Times New Roman"/>
                <w:sz w:val="28"/>
                <w:lang w:val="kk-KZ"/>
              </w:rPr>
              <w:t>, мм</w:t>
            </w:r>
          </w:p>
        </w:tc>
        <w:tc>
          <w:tcPr>
            <w:tcW w:w="1376" w:type="dxa"/>
          </w:tcPr>
          <w:p w14:paraId="5FDAEF9C" w14:textId="77777777" w:rsidR="00706195" w:rsidRPr="00706195" w:rsidRDefault="00706195" w:rsidP="00755D5F">
            <w:pPr>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28-</w:t>
            </w:r>
            <w:r w:rsidRPr="00706195">
              <w:rPr>
                <w:rFonts w:ascii="Times New Roman" w:eastAsia="Times New Roman" w:hAnsi="Times New Roman" w:cs="Times New Roman"/>
                <w:spacing w:val="-5"/>
                <w:sz w:val="28"/>
                <w:lang w:val="kk-KZ"/>
              </w:rPr>
              <w:t>30</w:t>
            </w:r>
          </w:p>
        </w:tc>
        <w:tc>
          <w:tcPr>
            <w:tcW w:w="4148" w:type="dxa"/>
            <w:vMerge/>
            <w:tcBorders>
              <w:top w:val="nil"/>
            </w:tcBorders>
          </w:tcPr>
          <w:p w14:paraId="6D27118E" w14:textId="77777777" w:rsidR="00706195" w:rsidRPr="00706195" w:rsidRDefault="00706195" w:rsidP="00755D5F">
            <w:pPr>
              <w:rPr>
                <w:rFonts w:ascii="Times New Roman" w:eastAsia="Times New Roman" w:hAnsi="Times New Roman" w:cs="Times New Roman"/>
                <w:sz w:val="2"/>
                <w:szCs w:val="2"/>
                <w:lang w:val="kk-KZ"/>
              </w:rPr>
            </w:pPr>
          </w:p>
        </w:tc>
      </w:tr>
      <w:tr w:rsidR="00706195" w:rsidRPr="00706195" w14:paraId="6F10323F" w14:textId="77777777" w:rsidTr="00106FD8">
        <w:trPr>
          <w:trHeight w:val="644"/>
        </w:trPr>
        <w:tc>
          <w:tcPr>
            <w:tcW w:w="498" w:type="dxa"/>
          </w:tcPr>
          <w:p w14:paraId="450F35D3" w14:textId="77777777" w:rsidR="00706195" w:rsidRPr="00706195" w:rsidRDefault="00706195" w:rsidP="00755D5F">
            <w:pPr>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12</w:t>
            </w:r>
          </w:p>
        </w:tc>
        <w:tc>
          <w:tcPr>
            <w:tcW w:w="3326" w:type="dxa"/>
          </w:tcPr>
          <w:p w14:paraId="7390C21B" w14:textId="77777777" w:rsidR="00706195" w:rsidRPr="00706195" w:rsidRDefault="00706195" w:rsidP="00755D5F">
            <w:pPr>
              <w:tabs>
                <w:tab w:val="left" w:pos="2197"/>
              </w:tabs>
              <w:spacing w:line="322" w:lineRule="exact"/>
              <w:ind w:right="98"/>
              <w:jc w:val="both"/>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Сіңіргіштен алдынан а</w:t>
            </w:r>
            <w:r w:rsidRPr="00706195">
              <w:rPr>
                <w:rFonts w:ascii="Times New Roman" w:eastAsia="Times New Roman" w:hAnsi="Times New Roman" w:cs="Times New Roman"/>
                <w:sz w:val="28"/>
                <w:lang w:val="kk-KZ"/>
              </w:rPr>
              <w:t xml:space="preserve">рақашықтық </w:t>
            </w:r>
            <w:r w:rsidRPr="00706195">
              <w:rPr>
                <w:rFonts w:ascii="Times New Roman" w:eastAsia="Times New Roman" w:hAnsi="Times New Roman" w:cs="Times New Roman"/>
                <w:i/>
                <w:sz w:val="28"/>
                <w:lang w:val="kk-KZ"/>
              </w:rPr>
              <w:t>n</w:t>
            </w:r>
            <w:r w:rsidRPr="00706195">
              <w:rPr>
                <w:rFonts w:ascii="Times New Roman" w:eastAsia="Times New Roman" w:hAnsi="Times New Roman" w:cs="Times New Roman"/>
                <w:sz w:val="28"/>
                <w:lang w:val="kk-KZ"/>
              </w:rPr>
              <w:t>, мм</w:t>
            </w:r>
          </w:p>
        </w:tc>
        <w:tc>
          <w:tcPr>
            <w:tcW w:w="1376" w:type="dxa"/>
          </w:tcPr>
          <w:p w14:paraId="13737993" w14:textId="77777777" w:rsidR="00706195" w:rsidRPr="00706195" w:rsidRDefault="00706195" w:rsidP="00755D5F">
            <w:pPr>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74-</w:t>
            </w:r>
            <w:r w:rsidRPr="00706195">
              <w:rPr>
                <w:rFonts w:ascii="Times New Roman" w:eastAsia="Times New Roman" w:hAnsi="Times New Roman" w:cs="Times New Roman"/>
                <w:spacing w:val="-5"/>
                <w:sz w:val="28"/>
                <w:lang w:val="kk-KZ"/>
              </w:rPr>
              <w:t>76</w:t>
            </w:r>
          </w:p>
        </w:tc>
        <w:tc>
          <w:tcPr>
            <w:tcW w:w="4148" w:type="dxa"/>
            <w:vMerge/>
            <w:tcBorders>
              <w:top w:val="nil"/>
            </w:tcBorders>
          </w:tcPr>
          <w:p w14:paraId="500BC84E" w14:textId="77777777" w:rsidR="00706195" w:rsidRPr="00706195" w:rsidRDefault="00706195" w:rsidP="00755D5F">
            <w:pPr>
              <w:rPr>
                <w:rFonts w:ascii="Times New Roman" w:eastAsia="Times New Roman" w:hAnsi="Times New Roman" w:cs="Times New Roman"/>
                <w:sz w:val="2"/>
                <w:szCs w:val="2"/>
                <w:lang w:val="kk-KZ"/>
              </w:rPr>
            </w:pPr>
          </w:p>
        </w:tc>
      </w:tr>
      <w:tr w:rsidR="00706195" w:rsidRPr="00947E62" w14:paraId="677C07C6" w14:textId="77777777" w:rsidTr="00106FD8">
        <w:trPr>
          <w:trHeight w:val="322"/>
        </w:trPr>
        <w:tc>
          <w:tcPr>
            <w:tcW w:w="498" w:type="dxa"/>
          </w:tcPr>
          <w:p w14:paraId="5B6499E4" w14:textId="77777777" w:rsidR="00706195" w:rsidRPr="00706195" w:rsidRDefault="00706195" w:rsidP="00755D5F">
            <w:pPr>
              <w:spacing w:line="30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13</w:t>
            </w:r>
          </w:p>
        </w:tc>
        <w:tc>
          <w:tcPr>
            <w:tcW w:w="3326" w:type="dxa"/>
          </w:tcPr>
          <w:p w14:paraId="3D70952C" w14:textId="77777777" w:rsidR="00706195" w:rsidRPr="00706195" w:rsidRDefault="00706195" w:rsidP="00755D5F">
            <w:pPr>
              <w:spacing w:line="302"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Бұранда</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диаметрі</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i/>
                <w:sz w:val="28"/>
                <w:lang w:val="kk-KZ"/>
              </w:rPr>
              <w:t>d</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мм</w:t>
            </w:r>
          </w:p>
        </w:tc>
        <w:tc>
          <w:tcPr>
            <w:tcW w:w="1376" w:type="dxa"/>
          </w:tcPr>
          <w:p w14:paraId="23178E8E" w14:textId="77777777" w:rsidR="00706195" w:rsidRPr="00706195" w:rsidRDefault="00706195" w:rsidP="00755D5F">
            <w:pPr>
              <w:spacing w:line="302"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8</w:t>
            </w:r>
          </w:p>
        </w:tc>
        <w:tc>
          <w:tcPr>
            <w:tcW w:w="4148" w:type="dxa"/>
            <w:vMerge w:val="restart"/>
          </w:tcPr>
          <w:p w14:paraId="59C4A1B2" w14:textId="77777777" w:rsidR="00706195" w:rsidRPr="00706195" w:rsidRDefault="00706195" w:rsidP="00755D5F">
            <w:pPr>
              <w:tabs>
                <w:tab w:val="left" w:pos="2926"/>
              </w:tabs>
              <w:ind w:right="9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Сіңіргіш астына бекту </w:t>
            </w:r>
            <w:r w:rsidRPr="00706195">
              <w:rPr>
                <w:rFonts w:ascii="Times New Roman" w:eastAsia="Times New Roman" w:hAnsi="Times New Roman" w:cs="Times New Roman"/>
                <w:spacing w:val="-2"/>
                <w:sz w:val="28"/>
                <w:lang w:val="kk-KZ"/>
              </w:rPr>
              <w:t>мүмкіндігі</w:t>
            </w:r>
            <w:r w:rsidRPr="00706195">
              <w:rPr>
                <w:rFonts w:ascii="Times New Roman" w:eastAsia="Times New Roman" w:hAnsi="Times New Roman" w:cs="Times New Roman"/>
                <w:sz w:val="28"/>
                <w:lang w:val="kk-KZ"/>
              </w:rPr>
              <w:tab/>
            </w:r>
            <w:r w:rsidRPr="00706195">
              <w:rPr>
                <w:rFonts w:ascii="Times New Roman" w:eastAsia="Times New Roman" w:hAnsi="Times New Roman" w:cs="Times New Roman"/>
                <w:spacing w:val="-2"/>
                <w:sz w:val="28"/>
                <w:lang w:val="kk-KZ"/>
              </w:rPr>
              <w:t xml:space="preserve">бойынша </w:t>
            </w:r>
            <w:r w:rsidRPr="00706195">
              <w:rPr>
                <w:rFonts w:ascii="Times New Roman" w:eastAsia="Times New Roman" w:hAnsi="Times New Roman" w:cs="Times New Roman"/>
                <w:sz w:val="28"/>
                <w:lang w:val="kk-KZ"/>
              </w:rPr>
              <w:t>конструктивті түрде алынды</w:t>
            </w:r>
          </w:p>
        </w:tc>
      </w:tr>
      <w:tr w:rsidR="00706195" w:rsidRPr="00706195" w14:paraId="7F30D518" w14:textId="77777777" w:rsidTr="00106FD8">
        <w:trPr>
          <w:trHeight w:val="321"/>
        </w:trPr>
        <w:tc>
          <w:tcPr>
            <w:tcW w:w="498" w:type="dxa"/>
          </w:tcPr>
          <w:p w14:paraId="1C43162B" w14:textId="77777777" w:rsidR="00706195" w:rsidRPr="00706195" w:rsidRDefault="00706195" w:rsidP="00755D5F">
            <w:pPr>
              <w:spacing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14</w:t>
            </w:r>
          </w:p>
        </w:tc>
        <w:tc>
          <w:tcPr>
            <w:tcW w:w="3326" w:type="dxa"/>
          </w:tcPr>
          <w:p w14:paraId="54B61DED" w14:textId="77777777" w:rsidR="00706195" w:rsidRPr="00706195" w:rsidRDefault="00706195" w:rsidP="00755D5F">
            <w:pPr>
              <w:spacing w:line="301"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Бұранда</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ұзындығы</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i/>
                <w:sz w:val="28"/>
                <w:lang w:val="kk-KZ"/>
              </w:rPr>
              <w:t>f</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мм</w:t>
            </w:r>
          </w:p>
        </w:tc>
        <w:tc>
          <w:tcPr>
            <w:tcW w:w="1376" w:type="dxa"/>
          </w:tcPr>
          <w:p w14:paraId="69A6F0AD" w14:textId="77777777" w:rsidR="00706195" w:rsidRPr="00706195" w:rsidRDefault="00706195" w:rsidP="00755D5F">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20</w:t>
            </w:r>
          </w:p>
        </w:tc>
        <w:tc>
          <w:tcPr>
            <w:tcW w:w="4148" w:type="dxa"/>
            <w:vMerge/>
            <w:tcBorders>
              <w:top w:val="nil"/>
            </w:tcBorders>
          </w:tcPr>
          <w:p w14:paraId="446C060C" w14:textId="77777777" w:rsidR="00706195" w:rsidRPr="00706195" w:rsidRDefault="00706195" w:rsidP="00755D5F">
            <w:pPr>
              <w:rPr>
                <w:rFonts w:ascii="Times New Roman" w:eastAsia="Times New Roman" w:hAnsi="Times New Roman" w:cs="Times New Roman"/>
                <w:sz w:val="2"/>
                <w:szCs w:val="2"/>
                <w:lang w:val="kk-KZ"/>
              </w:rPr>
            </w:pPr>
          </w:p>
        </w:tc>
      </w:tr>
      <w:tr w:rsidR="00706195" w:rsidRPr="00706195" w14:paraId="78BAE1D0" w14:textId="77777777" w:rsidTr="00106FD8">
        <w:trPr>
          <w:trHeight w:val="965"/>
        </w:trPr>
        <w:tc>
          <w:tcPr>
            <w:tcW w:w="498" w:type="dxa"/>
          </w:tcPr>
          <w:p w14:paraId="0F6BF8A7" w14:textId="77777777" w:rsidR="00706195" w:rsidRPr="00706195" w:rsidRDefault="00706195" w:rsidP="00755D5F">
            <w:pPr>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15</w:t>
            </w:r>
          </w:p>
        </w:tc>
        <w:tc>
          <w:tcPr>
            <w:tcW w:w="3326" w:type="dxa"/>
          </w:tcPr>
          <w:p w14:paraId="3C2EC6C1" w14:textId="77777777" w:rsidR="00706195" w:rsidRPr="00706195" w:rsidRDefault="00706195" w:rsidP="00755D5F">
            <w:pP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түбінен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2"/>
                <w:sz w:val="28"/>
                <w:lang w:val="kk-KZ"/>
              </w:rPr>
              <w:t>бұранда</w:t>
            </w:r>
          </w:p>
          <w:p w14:paraId="698BBAC5" w14:textId="77777777" w:rsidR="00706195" w:rsidRPr="00706195" w:rsidRDefault="00706195" w:rsidP="00755D5F">
            <w:pPr>
              <w:spacing w:line="322" w:lineRule="exact"/>
              <w:ind w:right="97"/>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осіне дейінгі арақашықтық</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i/>
                <w:sz w:val="28"/>
                <w:lang w:val="kk-KZ"/>
              </w:rPr>
              <w:t>z</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мм</w:t>
            </w:r>
          </w:p>
        </w:tc>
        <w:tc>
          <w:tcPr>
            <w:tcW w:w="1376" w:type="dxa"/>
          </w:tcPr>
          <w:p w14:paraId="3088FD8C" w14:textId="77777777" w:rsidR="00706195" w:rsidRPr="00706195" w:rsidRDefault="00706195" w:rsidP="00755D5F">
            <w:pPr>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25</w:t>
            </w:r>
          </w:p>
        </w:tc>
        <w:tc>
          <w:tcPr>
            <w:tcW w:w="4148" w:type="dxa"/>
            <w:vMerge/>
            <w:tcBorders>
              <w:top w:val="nil"/>
            </w:tcBorders>
          </w:tcPr>
          <w:p w14:paraId="12739F81" w14:textId="77777777" w:rsidR="00706195" w:rsidRPr="00706195" w:rsidRDefault="00706195" w:rsidP="00755D5F">
            <w:pPr>
              <w:rPr>
                <w:rFonts w:ascii="Times New Roman" w:eastAsia="Times New Roman" w:hAnsi="Times New Roman" w:cs="Times New Roman"/>
                <w:sz w:val="2"/>
                <w:szCs w:val="2"/>
                <w:lang w:val="kk-KZ"/>
              </w:rPr>
            </w:pPr>
          </w:p>
        </w:tc>
      </w:tr>
      <w:tr w:rsidR="00706195" w:rsidRPr="00706195" w14:paraId="7A2F20E2" w14:textId="77777777" w:rsidTr="00106FD8">
        <w:trPr>
          <w:trHeight w:val="645"/>
        </w:trPr>
        <w:tc>
          <w:tcPr>
            <w:tcW w:w="498" w:type="dxa"/>
          </w:tcPr>
          <w:p w14:paraId="3475F37B" w14:textId="77777777" w:rsidR="00706195" w:rsidRPr="00706195" w:rsidRDefault="00706195" w:rsidP="00755D5F">
            <w:pPr>
              <w:spacing w:before="1"/>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16</w:t>
            </w:r>
          </w:p>
        </w:tc>
        <w:tc>
          <w:tcPr>
            <w:tcW w:w="3326" w:type="dxa"/>
          </w:tcPr>
          <w:p w14:paraId="2C0A8688" w14:textId="77777777" w:rsidR="00706195" w:rsidRPr="00706195" w:rsidRDefault="00706195" w:rsidP="00755D5F">
            <w:pPr>
              <w:spacing w:line="322"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Анкердің</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артқы</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 xml:space="preserve">қабырға арақашықтығы </w:t>
            </w:r>
            <w:r w:rsidRPr="00706195">
              <w:rPr>
                <w:rFonts w:ascii="Times New Roman" w:eastAsia="Times New Roman" w:hAnsi="Times New Roman" w:cs="Times New Roman"/>
                <w:i/>
                <w:sz w:val="28"/>
                <w:lang w:val="kk-KZ"/>
              </w:rPr>
              <w:t>e</w:t>
            </w:r>
            <w:r w:rsidRPr="00706195">
              <w:rPr>
                <w:rFonts w:ascii="Times New Roman" w:eastAsia="Times New Roman" w:hAnsi="Times New Roman" w:cs="Times New Roman"/>
                <w:sz w:val="28"/>
                <w:lang w:val="kk-KZ"/>
              </w:rPr>
              <w:t>, мм</w:t>
            </w:r>
          </w:p>
        </w:tc>
        <w:tc>
          <w:tcPr>
            <w:tcW w:w="1376" w:type="dxa"/>
          </w:tcPr>
          <w:p w14:paraId="2AD7E8DF" w14:textId="77777777" w:rsidR="00706195" w:rsidRPr="00706195" w:rsidRDefault="00706195" w:rsidP="00755D5F">
            <w:pPr>
              <w:spacing w:before="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25-</w:t>
            </w:r>
            <w:r w:rsidRPr="00706195">
              <w:rPr>
                <w:rFonts w:ascii="Times New Roman" w:eastAsia="Times New Roman" w:hAnsi="Times New Roman" w:cs="Times New Roman"/>
                <w:spacing w:val="-5"/>
                <w:sz w:val="28"/>
                <w:lang w:val="kk-KZ"/>
              </w:rPr>
              <w:t>27</w:t>
            </w:r>
          </w:p>
        </w:tc>
        <w:tc>
          <w:tcPr>
            <w:tcW w:w="4148" w:type="dxa"/>
            <w:vMerge/>
            <w:tcBorders>
              <w:top w:val="nil"/>
            </w:tcBorders>
          </w:tcPr>
          <w:p w14:paraId="380D8835" w14:textId="77777777" w:rsidR="00706195" w:rsidRPr="00706195" w:rsidRDefault="00706195" w:rsidP="00755D5F">
            <w:pPr>
              <w:rPr>
                <w:rFonts w:ascii="Times New Roman" w:eastAsia="Times New Roman" w:hAnsi="Times New Roman" w:cs="Times New Roman"/>
                <w:sz w:val="2"/>
                <w:szCs w:val="2"/>
                <w:lang w:val="kk-KZ"/>
              </w:rPr>
            </w:pPr>
          </w:p>
        </w:tc>
      </w:tr>
    </w:tbl>
    <w:p w14:paraId="07ADDF5D" w14:textId="77777777" w:rsidR="00706195" w:rsidRPr="00706195" w:rsidRDefault="00706195" w:rsidP="00755D5F">
      <w:pPr>
        <w:widowControl w:val="0"/>
        <w:autoSpaceDE w:val="0"/>
        <w:autoSpaceDN w:val="0"/>
        <w:spacing w:before="17" w:after="0" w:line="240" w:lineRule="auto"/>
        <w:rPr>
          <w:rFonts w:ascii="Times New Roman" w:eastAsia="Times New Roman" w:hAnsi="Times New Roman" w:cs="Times New Roman"/>
          <w:sz w:val="28"/>
          <w:szCs w:val="28"/>
          <w:lang w:val="kk-KZ"/>
        </w:rPr>
      </w:pPr>
    </w:p>
    <w:p w14:paraId="345EB9BE" w14:textId="77777777" w:rsidR="00706195" w:rsidRPr="00706195" w:rsidRDefault="00706195" w:rsidP="00706195">
      <w:pPr>
        <w:widowControl w:val="0"/>
        <w:autoSpaceDE w:val="0"/>
        <w:autoSpaceDN w:val="0"/>
        <w:spacing w:before="1"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Сіңіргішінің анкерінің барлық конструктивтік параметрлері негізделгеннен кейін оның 3Д моделі жасалып жұмыс сызбасы орындалды [Қосымша А].</w:t>
      </w:r>
    </w:p>
    <w:p w14:paraId="1C4B2C1F" w14:textId="77777777" w:rsidR="00755D5F" w:rsidRPr="00FD65A7" w:rsidRDefault="00755D5F" w:rsidP="00755D5F">
      <w:pPr>
        <w:spacing w:after="0" w:line="240" w:lineRule="auto"/>
        <w:jc w:val="center"/>
        <w:rPr>
          <w:rFonts w:ascii="Times New Roman" w:hAnsi="Times New Roman" w:cs="Times New Roman"/>
          <w:sz w:val="28"/>
          <w:szCs w:val="28"/>
          <w:lang w:val="kk-KZ"/>
        </w:rPr>
      </w:pPr>
    </w:p>
    <w:p w14:paraId="0AE86E5E" w14:textId="4B046472" w:rsidR="00755D5F" w:rsidRPr="00755D5F" w:rsidRDefault="00755D5F" w:rsidP="00755D5F">
      <w:pPr>
        <w:pStyle w:val="a9"/>
        <w:numPr>
          <w:ilvl w:val="1"/>
          <w:numId w:val="31"/>
        </w:numPr>
        <w:spacing w:after="0" w:line="240" w:lineRule="auto"/>
        <w:ind w:left="0" w:firstLine="709"/>
        <w:jc w:val="both"/>
        <w:rPr>
          <w:rFonts w:ascii="Times New Roman" w:hAnsi="Times New Roman" w:cs="Times New Roman"/>
          <w:b/>
          <w:sz w:val="28"/>
          <w:szCs w:val="28"/>
          <w:lang w:val="kk-KZ"/>
        </w:rPr>
      </w:pPr>
      <w:r w:rsidRPr="00755D5F">
        <w:rPr>
          <w:rFonts w:ascii="Times New Roman" w:hAnsi="Times New Roman" w:cs="Times New Roman"/>
          <w:b/>
          <w:sz w:val="28"/>
          <w:szCs w:val="28"/>
          <w:lang w:val="kk-KZ"/>
        </w:rPr>
        <w:t>Кең алымды сепкіш сіңіргішінің тарту кедергісін теориялық есептеу</w:t>
      </w:r>
    </w:p>
    <w:p w14:paraId="11DEBC1B" w14:textId="77777777" w:rsidR="00755D5F" w:rsidRDefault="00755D5F" w:rsidP="00755D5F">
      <w:pPr>
        <w:spacing w:after="0" w:line="240" w:lineRule="auto"/>
        <w:ind w:firstLine="708"/>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Әртүрлі тереңдікке тұқым мен тыңайтқыш енгізуге арналған сіңіргіштің тарту кедергісі келесі формула бойынша анықталады:</w:t>
      </w:r>
    </w:p>
    <w:p w14:paraId="28E314E0" w14:textId="77777777" w:rsidR="00755D5F" w:rsidRPr="00FD65A7" w:rsidRDefault="00755D5F" w:rsidP="00755D5F">
      <w:pPr>
        <w:spacing w:after="0" w:line="240" w:lineRule="auto"/>
        <w:ind w:firstLine="708"/>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55D5F" w:rsidRPr="00FD65A7" w14:paraId="62C095FA" w14:textId="77777777" w:rsidTr="008065F6">
        <w:tc>
          <w:tcPr>
            <w:tcW w:w="8500" w:type="dxa"/>
          </w:tcPr>
          <w:p w14:paraId="2AA4B0A4" w14:textId="77777777" w:rsidR="00755D5F" w:rsidRPr="00FD65A7" w:rsidRDefault="00755D5F" w:rsidP="008065F6">
            <w:pPr>
              <w:jc w:val="center"/>
              <w:rPr>
                <w:rFonts w:ascii="Times New Roman" w:eastAsia="Calibri" w:hAnsi="Times New Roman" w:cs="Times New Roman"/>
                <w:sz w:val="28"/>
                <w:szCs w:val="28"/>
                <w:lang w:val="kk-KZ"/>
              </w:rPr>
            </w:pPr>
            <m:oMathPara>
              <m:oMathParaPr>
                <m:jc m:val="center"/>
              </m:oMathParaPr>
              <m:oMath>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x</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x1</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x2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x3</m:t>
                    </m:r>
                  </m:sub>
                </m:sSub>
              </m:oMath>
            </m:oMathPara>
          </w:p>
        </w:tc>
        <w:tc>
          <w:tcPr>
            <w:tcW w:w="845" w:type="dxa"/>
          </w:tcPr>
          <w:p w14:paraId="0B194033" w14:textId="77777777" w:rsidR="00755D5F" w:rsidRPr="00FD65A7" w:rsidRDefault="00755D5F" w:rsidP="008065F6">
            <w:pPr>
              <w:jc w:val="right"/>
              <w:rPr>
                <w:rFonts w:ascii="Times New Roman" w:eastAsia="Calibri" w:hAnsi="Times New Roman" w:cs="Times New Roman"/>
                <w:sz w:val="28"/>
                <w:szCs w:val="28"/>
                <w:lang w:val="kk-KZ"/>
              </w:rPr>
            </w:pPr>
            <w:r w:rsidRPr="00FD65A7">
              <w:rPr>
                <w:rFonts w:ascii="Times New Roman" w:eastAsia="Calibri" w:hAnsi="Times New Roman" w:cs="Times New Roman"/>
                <w:sz w:val="28"/>
                <w:szCs w:val="28"/>
                <w:lang w:val="en-US"/>
              </w:rPr>
              <w:t>2.</w:t>
            </w:r>
            <w:r w:rsidRPr="00FD65A7">
              <w:rPr>
                <w:rFonts w:ascii="Times New Roman" w:eastAsia="Calibri" w:hAnsi="Times New Roman" w:cs="Times New Roman"/>
                <w:sz w:val="28"/>
                <w:szCs w:val="28"/>
                <w:lang w:val="kk-KZ"/>
              </w:rPr>
              <w:t>4</w:t>
            </w:r>
          </w:p>
        </w:tc>
      </w:tr>
      <w:tr w:rsidR="00755D5F" w:rsidRPr="00FD65A7" w14:paraId="36778625" w14:textId="77777777" w:rsidTr="008065F6">
        <w:tc>
          <w:tcPr>
            <w:tcW w:w="8500" w:type="dxa"/>
          </w:tcPr>
          <w:p w14:paraId="11469388" w14:textId="77777777" w:rsidR="00755D5F" w:rsidRDefault="00755D5F" w:rsidP="008065F6">
            <w:pPr>
              <w:jc w:val="center"/>
              <w:rPr>
                <w:rFonts w:ascii="Times New Roman" w:eastAsia="Calibri" w:hAnsi="Times New Roman" w:cs="Times New Roman"/>
                <w:sz w:val="28"/>
                <w:szCs w:val="28"/>
                <w:lang w:val="kk-KZ"/>
              </w:rPr>
            </w:pPr>
          </w:p>
        </w:tc>
        <w:tc>
          <w:tcPr>
            <w:tcW w:w="845" w:type="dxa"/>
          </w:tcPr>
          <w:p w14:paraId="5B96779C" w14:textId="77777777" w:rsidR="00755D5F" w:rsidRPr="00FD65A7" w:rsidRDefault="00755D5F" w:rsidP="008065F6">
            <w:pPr>
              <w:jc w:val="right"/>
              <w:rPr>
                <w:rFonts w:ascii="Times New Roman" w:eastAsia="Calibri" w:hAnsi="Times New Roman" w:cs="Times New Roman"/>
                <w:sz w:val="28"/>
                <w:szCs w:val="28"/>
                <w:lang w:val="en-US"/>
              </w:rPr>
            </w:pPr>
          </w:p>
        </w:tc>
      </w:tr>
      <w:tr w:rsidR="00755D5F" w:rsidRPr="00947E62" w14:paraId="3A059454" w14:textId="77777777" w:rsidTr="008065F6">
        <w:tc>
          <w:tcPr>
            <w:tcW w:w="8500" w:type="dxa"/>
          </w:tcPr>
          <w:p w14:paraId="2262178E"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мұндағы, R</w:t>
            </w:r>
            <w:r w:rsidRPr="00FD65A7">
              <w:rPr>
                <w:rFonts w:ascii="Times New Roman" w:hAnsi="Times New Roman" w:cs="Times New Roman"/>
                <w:sz w:val="28"/>
                <w:szCs w:val="28"/>
                <w:vertAlign w:val="subscript"/>
                <w:lang w:val="kk-KZ"/>
              </w:rPr>
              <w:t>x1</w:t>
            </w:r>
            <w:r w:rsidRPr="00FD65A7">
              <w:rPr>
                <w:rFonts w:ascii="Times New Roman" w:hAnsi="Times New Roman" w:cs="Times New Roman"/>
                <w:sz w:val="28"/>
                <w:szCs w:val="28"/>
                <w:lang w:val="kk-KZ"/>
              </w:rPr>
              <w:t xml:space="preserve"> –сіңіргіштің</w:t>
            </w:r>
            <w:r>
              <w:rPr>
                <w:rFonts w:ascii="Times New Roman" w:hAnsi="Times New Roman" w:cs="Times New Roman"/>
                <w:sz w:val="28"/>
                <w:szCs w:val="28"/>
                <w:lang w:val="kk-KZ"/>
              </w:rPr>
              <w:t xml:space="preserve"> жеблі табанының </w:t>
            </w:r>
            <w:r w:rsidRPr="00FD65A7">
              <w:rPr>
                <w:rFonts w:ascii="Times New Roman" w:hAnsi="Times New Roman" w:cs="Times New Roman"/>
                <w:sz w:val="28"/>
                <w:szCs w:val="28"/>
                <w:lang w:val="kk-KZ"/>
              </w:rPr>
              <w:t>тарту кедергісі, кН;</w:t>
            </w:r>
          </w:p>
          <w:p w14:paraId="282E5B75"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R</w:t>
            </w:r>
            <w:r w:rsidRPr="00FD65A7">
              <w:rPr>
                <w:rFonts w:ascii="Times New Roman" w:hAnsi="Times New Roman" w:cs="Times New Roman"/>
                <w:sz w:val="28"/>
                <w:szCs w:val="28"/>
                <w:vertAlign w:val="subscript"/>
                <w:lang w:val="kk-KZ"/>
              </w:rPr>
              <w:t>x2</w:t>
            </w:r>
            <w:r w:rsidRPr="00FD65A7">
              <w:rPr>
                <w:rFonts w:ascii="Times New Roman" w:hAnsi="Times New Roman" w:cs="Times New Roman"/>
                <w:sz w:val="28"/>
                <w:szCs w:val="28"/>
                <w:lang w:val="kk-KZ"/>
              </w:rPr>
              <w:t xml:space="preserve"> – сіңіргіш анкерінің тарту кедергісі, кН;</w:t>
            </w:r>
          </w:p>
          <w:p w14:paraId="15776C2D"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R</w:t>
            </w:r>
            <w:r w:rsidRPr="00FD65A7">
              <w:rPr>
                <w:rFonts w:ascii="Times New Roman" w:hAnsi="Times New Roman" w:cs="Times New Roman"/>
                <w:sz w:val="28"/>
                <w:szCs w:val="28"/>
                <w:vertAlign w:val="subscript"/>
                <w:lang w:val="kk-KZ"/>
              </w:rPr>
              <w:t>x3</w:t>
            </w:r>
            <w:r w:rsidRPr="00FD65A7">
              <w:rPr>
                <w:rFonts w:ascii="Times New Roman" w:hAnsi="Times New Roman" w:cs="Times New Roman"/>
                <w:sz w:val="28"/>
                <w:szCs w:val="28"/>
                <w:lang w:val="kk-KZ"/>
              </w:rPr>
              <w:t xml:space="preserve"> – сіңіргіштің көлбеу пластинасының тарту кедергісі, кН</w:t>
            </w:r>
            <w:r>
              <w:rPr>
                <w:rFonts w:ascii="Times New Roman" w:hAnsi="Times New Roman" w:cs="Times New Roman"/>
                <w:sz w:val="28"/>
                <w:szCs w:val="28"/>
                <w:lang w:val="kk-KZ"/>
              </w:rPr>
              <w:t>.</w:t>
            </w:r>
          </w:p>
          <w:p w14:paraId="217DB791" w14:textId="77777777" w:rsidR="00755D5F" w:rsidRDefault="00755D5F" w:rsidP="008065F6">
            <w:pPr>
              <w:jc w:val="center"/>
              <w:rPr>
                <w:rFonts w:ascii="Times New Roman" w:eastAsia="Calibri" w:hAnsi="Times New Roman" w:cs="Times New Roman"/>
                <w:sz w:val="28"/>
                <w:szCs w:val="28"/>
                <w:lang w:val="kk-KZ"/>
              </w:rPr>
            </w:pPr>
          </w:p>
        </w:tc>
        <w:tc>
          <w:tcPr>
            <w:tcW w:w="845" w:type="dxa"/>
          </w:tcPr>
          <w:p w14:paraId="6EF7F882" w14:textId="77777777" w:rsidR="00755D5F" w:rsidRPr="00901D95" w:rsidRDefault="00755D5F" w:rsidP="008065F6">
            <w:pPr>
              <w:jc w:val="right"/>
              <w:rPr>
                <w:rFonts w:ascii="Times New Roman" w:eastAsia="Calibri" w:hAnsi="Times New Roman" w:cs="Times New Roman"/>
                <w:sz w:val="28"/>
                <w:szCs w:val="28"/>
                <w:lang w:val="kk-KZ"/>
              </w:rPr>
            </w:pPr>
          </w:p>
        </w:tc>
      </w:tr>
    </w:tbl>
    <w:p w14:paraId="03183329" w14:textId="77777777" w:rsidR="00755D5F" w:rsidRDefault="00755D5F" w:rsidP="00755D5F">
      <w:pPr>
        <w:spacing w:after="0" w:line="240" w:lineRule="auto"/>
        <w:ind w:firstLine="709"/>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 xml:space="preserve">Жебелі табанның </w:t>
      </w:r>
      <w:r>
        <w:rPr>
          <w:rFonts w:ascii="Times New Roman" w:hAnsi="Times New Roman" w:cs="Times New Roman"/>
          <w:sz w:val="28"/>
          <w:szCs w:val="28"/>
          <w:lang w:val="kk-KZ"/>
        </w:rPr>
        <w:t xml:space="preserve">тарту </w:t>
      </w:r>
      <w:r w:rsidRPr="00FD65A7">
        <w:rPr>
          <w:rFonts w:ascii="Times New Roman" w:hAnsi="Times New Roman" w:cs="Times New Roman"/>
          <w:sz w:val="28"/>
          <w:szCs w:val="28"/>
          <w:lang w:val="kk-KZ"/>
        </w:rPr>
        <w:t xml:space="preserve">кедергісі келесі формуламен </w:t>
      </w:r>
      <w:r w:rsidRPr="00EB0684">
        <w:rPr>
          <w:rFonts w:ascii="Times New Roman" w:hAnsi="Times New Roman" w:cs="Times New Roman"/>
          <w:sz w:val="28"/>
          <w:szCs w:val="28"/>
          <w:lang w:val="kk-KZ"/>
        </w:rPr>
        <w:t>анықталады[29, 84]:</w:t>
      </w:r>
    </w:p>
    <w:p w14:paraId="526F5ACD" w14:textId="77777777" w:rsidR="00755D5F" w:rsidRPr="00FD65A7" w:rsidRDefault="00755D5F" w:rsidP="00755D5F">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55D5F" w:rsidRPr="00FD65A7" w14:paraId="3E6CAC62" w14:textId="77777777" w:rsidTr="008065F6">
        <w:tc>
          <w:tcPr>
            <w:tcW w:w="8500" w:type="dxa"/>
          </w:tcPr>
          <w:p w14:paraId="14FB3914" w14:textId="77777777" w:rsidR="00755D5F" w:rsidRPr="00FD65A7" w:rsidRDefault="00755D5F" w:rsidP="008065F6">
            <w:pPr>
              <w:jc w:val="center"/>
              <w:rPr>
                <w:rFonts w:ascii="Times New Roman" w:eastAsia="Calibri" w:hAnsi="Times New Roman" w:cs="Times New Roman"/>
                <w:i/>
                <w:sz w:val="28"/>
                <w:szCs w:val="28"/>
                <w:lang w:val="kk-KZ"/>
              </w:rPr>
            </w:pPr>
            <m:oMathPara>
              <m:oMathParaPr>
                <m:jc m:val="center"/>
              </m:oMathParaPr>
              <m:oMath>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x1</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m1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k</m:t>
                        </m:r>
                      </m:sub>
                    </m:sSub>
                  </m:e>
                </m:d>
              </m:oMath>
            </m:oMathPara>
          </w:p>
        </w:tc>
        <w:tc>
          <w:tcPr>
            <w:tcW w:w="845" w:type="dxa"/>
          </w:tcPr>
          <w:p w14:paraId="04C96D24" w14:textId="77777777" w:rsidR="00755D5F" w:rsidRPr="00FD65A7" w:rsidRDefault="00755D5F" w:rsidP="008065F6">
            <w:pPr>
              <w:jc w:val="right"/>
              <w:rPr>
                <w:rFonts w:ascii="Times New Roman" w:eastAsia="Calibri" w:hAnsi="Times New Roman" w:cs="Times New Roman"/>
                <w:sz w:val="28"/>
                <w:szCs w:val="28"/>
                <w:lang w:val="kk-KZ"/>
              </w:rPr>
            </w:pPr>
            <w:r w:rsidRPr="00FD65A7">
              <w:rPr>
                <w:rFonts w:ascii="Times New Roman" w:eastAsia="Calibri" w:hAnsi="Times New Roman" w:cs="Times New Roman"/>
                <w:sz w:val="28"/>
                <w:szCs w:val="28"/>
                <w:lang w:val="en-US"/>
              </w:rPr>
              <w:t>2.</w:t>
            </w:r>
            <w:r w:rsidRPr="00FD65A7">
              <w:rPr>
                <w:rFonts w:ascii="Times New Roman" w:eastAsia="Calibri" w:hAnsi="Times New Roman" w:cs="Times New Roman"/>
                <w:sz w:val="28"/>
                <w:szCs w:val="28"/>
                <w:lang w:val="kk-KZ"/>
              </w:rPr>
              <w:t>5</w:t>
            </w:r>
          </w:p>
        </w:tc>
      </w:tr>
      <w:tr w:rsidR="00755D5F" w:rsidRPr="00FD65A7" w14:paraId="157C0563" w14:textId="77777777" w:rsidTr="008065F6">
        <w:tc>
          <w:tcPr>
            <w:tcW w:w="8500" w:type="dxa"/>
          </w:tcPr>
          <w:p w14:paraId="6A1E0F2E" w14:textId="77777777" w:rsidR="00755D5F" w:rsidRDefault="00755D5F" w:rsidP="008065F6">
            <w:pPr>
              <w:jc w:val="center"/>
              <w:rPr>
                <w:rFonts w:ascii="Times New Roman" w:eastAsia="Calibri" w:hAnsi="Times New Roman" w:cs="Times New Roman"/>
                <w:sz w:val="28"/>
                <w:szCs w:val="28"/>
                <w:lang w:val="kk-KZ"/>
              </w:rPr>
            </w:pPr>
          </w:p>
        </w:tc>
        <w:tc>
          <w:tcPr>
            <w:tcW w:w="845" w:type="dxa"/>
          </w:tcPr>
          <w:p w14:paraId="1E3940EA" w14:textId="77777777" w:rsidR="00755D5F" w:rsidRPr="00FD65A7" w:rsidRDefault="00755D5F" w:rsidP="008065F6">
            <w:pPr>
              <w:jc w:val="right"/>
              <w:rPr>
                <w:rFonts w:ascii="Times New Roman" w:eastAsia="Calibri" w:hAnsi="Times New Roman" w:cs="Times New Roman"/>
                <w:sz w:val="28"/>
                <w:szCs w:val="28"/>
                <w:lang w:val="en-US"/>
              </w:rPr>
            </w:pPr>
          </w:p>
        </w:tc>
      </w:tr>
      <w:tr w:rsidR="00755D5F" w:rsidRPr="00947E62" w14:paraId="26F7BAEE" w14:textId="77777777" w:rsidTr="008065F6">
        <w:tc>
          <w:tcPr>
            <w:tcW w:w="8500" w:type="dxa"/>
          </w:tcPr>
          <w:p w14:paraId="51E7592B"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мұндағы, q – топырақтың ілінісу шамасы, кН/м</w:t>
            </w:r>
            <w:r w:rsidRPr="00FD65A7">
              <w:rPr>
                <w:rFonts w:ascii="Times New Roman" w:hAnsi="Times New Roman" w:cs="Times New Roman"/>
                <w:sz w:val="28"/>
                <w:szCs w:val="28"/>
                <w:vertAlign w:val="superscript"/>
                <w:lang w:val="kk-KZ"/>
              </w:rPr>
              <w:t>2</w:t>
            </w:r>
            <w:r w:rsidRPr="00FD65A7">
              <w:rPr>
                <w:rFonts w:ascii="Times New Roman" w:hAnsi="Times New Roman" w:cs="Times New Roman"/>
                <w:sz w:val="28"/>
                <w:szCs w:val="28"/>
                <w:lang w:val="kk-KZ"/>
              </w:rPr>
              <w:t>;</w:t>
            </w:r>
          </w:p>
          <w:p w14:paraId="335494EC"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а</w:t>
            </w:r>
            <w:r w:rsidRPr="00FD65A7">
              <w:rPr>
                <w:rFonts w:ascii="Times New Roman" w:hAnsi="Times New Roman" w:cs="Times New Roman"/>
                <w:sz w:val="28"/>
                <w:szCs w:val="28"/>
                <w:vertAlign w:val="subscript"/>
                <w:lang w:val="kk-KZ"/>
              </w:rPr>
              <w:t>1</w:t>
            </w:r>
            <w:r w:rsidRPr="00FD65A7">
              <w:rPr>
                <w:rFonts w:ascii="Times New Roman" w:hAnsi="Times New Roman" w:cs="Times New Roman"/>
                <w:sz w:val="28"/>
                <w:szCs w:val="28"/>
                <w:lang w:val="kk-KZ"/>
              </w:rPr>
              <w:t xml:space="preserve"> – жебелі табанның өңдеу тереңдігі, м;</w:t>
            </w:r>
          </w:p>
          <w:p w14:paraId="4EE1F474"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b</w:t>
            </w:r>
            <w:r w:rsidRPr="00FD65A7">
              <w:rPr>
                <w:rFonts w:ascii="Times New Roman" w:hAnsi="Times New Roman" w:cs="Times New Roman"/>
                <w:sz w:val="28"/>
                <w:szCs w:val="28"/>
                <w:vertAlign w:val="subscript"/>
                <w:lang w:val="kk-KZ"/>
              </w:rPr>
              <w:t>1</w:t>
            </w:r>
            <w:r w:rsidRPr="00FD65A7">
              <w:rPr>
                <w:rFonts w:ascii="Times New Roman" w:hAnsi="Times New Roman" w:cs="Times New Roman"/>
                <w:sz w:val="28"/>
                <w:szCs w:val="28"/>
                <w:lang w:val="kk-KZ"/>
              </w:rPr>
              <w:t xml:space="preserve"> – жебелі табанның алым ені, м;</w:t>
            </w:r>
          </w:p>
          <w:p w14:paraId="4D6BF45C" w14:textId="77777777" w:rsidR="00755D5F" w:rsidRPr="00FD65A7" w:rsidRDefault="00755D5F" w:rsidP="008065F6">
            <w:pPr>
              <w:ind w:left="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K</w:t>
            </w:r>
            <w:r w:rsidRPr="00FD65A7">
              <w:rPr>
                <w:rFonts w:ascii="Times New Roman" w:hAnsi="Times New Roman" w:cs="Times New Roman"/>
                <w:sz w:val="28"/>
                <w:szCs w:val="28"/>
                <w:vertAlign w:val="subscript"/>
                <w:lang w:val="kk-KZ"/>
              </w:rPr>
              <w:t>m1</w:t>
            </w:r>
            <w:r w:rsidRPr="00FD65A7">
              <w:rPr>
                <w:rFonts w:ascii="Times New Roman" w:hAnsi="Times New Roman" w:cs="Times New Roman"/>
                <w:sz w:val="28"/>
                <w:szCs w:val="28"/>
                <w:lang w:val="kk-KZ"/>
              </w:rPr>
              <w:t xml:space="preserve"> – салмақ күші әсерінен топырақ қабатының табанға түсіретін қысымын еңсеруге қажетті энергияны ескеретін коэффициент;</w:t>
            </w:r>
          </w:p>
          <w:p w14:paraId="418A4EAE"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K</w:t>
            </w:r>
            <w:r w:rsidRPr="00FD65A7">
              <w:rPr>
                <w:rFonts w:ascii="Times New Roman" w:hAnsi="Times New Roman" w:cs="Times New Roman"/>
                <w:sz w:val="28"/>
                <w:szCs w:val="28"/>
                <w:vertAlign w:val="subscript"/>
                <w:lang w:val="kk-KZ"/>
              </w:rPr>
              <w:t>p</w:t>
            </w:r>
            <w:r w:rsidRPr="00FD65A7">
              <w:rPr>
                <w:rFonts w:ascii="Times New Roman" w:hAnsi="Times New Roman" w:cs="Times New Roman"/>
                <w:sz w:val="28"/>
                <w:szCs w:val="28"/>
                <w:lang w:val="kk-KZ"/>
              </w:rPr>
              <w:t xml:space="preserve"> – топырақ қабатын бұзуға қажетті энергияны ескеретін коэффициент;</w:t>
            </w:r>
          </w:p>
          <w:p w14:paraId="71F93A35"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K</w:t>
            </w:r>
            <w:r w:rsidRPr="00FD65A7">
              <w:rPr>
                <w:rFonts w:ascii="Times New Roman" w:hAnsi="Times New Roman" w:cs="Times New Roman"/>
                <w:sz w:val="28"/>
                <w:szCs w:val="28"/>
                <w:vertAlign w:val="subscript"/>
                <w:lang w:val="kk-KZ"/>
              </w:rPr>
              <w:t>k</w:t>
            </w:r>
            <w:r w:rsidRPr="00FD65A7">
              <w:rPr>
                <w:rFonts w:ascii="Times New Roman" w:hAnsi="Times New Roman" w:cs="Times New Roman"/>
                <w:sz w:val="28"/>
                <w:szCs w:val="28"/>
                <w:lang w:val="kk-KZ"/>
              </w:rPr>
              <w:t xml:space="preserve"> – табан жүзі бойымен қабаттың қозғалыс бағытының өзгеруі мен байланыс үшін қажетті энергияны ескеретін коэффициент.</w:t>
            </w:r>
          </w:p>
          <w:p w14:paraId="013AEAA9" w14:textId="77777777" w:rsidR="00755D5F" w:rsidRDefault="00755D5F" w:rsidP="008065F6">
            <w:pPr>
              <w:jc w:val="center"/>
              <w:rPr>
                <w:rFonts w:ascii="Times New Roman" w:eastAsia="Calibri" w:hAnsi="Times New Roman" w:cs="Times New Roman"/>
                <w:sz w:val="28"/>
                <w:szCs w:val="28"/>
                <w:lang w:val="kk-KZ"/>
              </w:rPr>
            </w:pPr>
          </w:p>
        </w:tc>
        <w:tc>
          <w:tcPr>
            <w:tcW w:w="845" w:type="dxa"/>
          </w:tcPr>
          <w:p w14:paraId="4C48FBFB" w14:textId="77777777" w:rsidR="00755D5F" w:rsidRPr="003C3273" w:rsidRDefault="00755D5F" w:rsidP="008065F6">
            <w:pPr>
              <w:jc w:val="right"/>
              <w:rPr>
                <w:rFonts w:ascii="Times New Roman" w:eastAsia="Calibri" w:hAnsi="Times New Roman" w:cs="Times New Roman"/>
                <w:sz w:val="28"/>
                <w:szCs w:val="28"/>
                <w:lang w:val="kk-KZ"/>
              </w:rPr>
            </w:pPr>
          </w:p>
        </w:tc>
      </w:tr>
    </w:tbl>
    <w:p w14:paraId="08CB0D3D" w14:textId="77777777" w:rsidR="00755D5F" w:rsidRDefault="00755D5F" w:rsidP="00755D5F">
      <w:pPr>
        <w:spacing w:after="0" w:line="240" w:lineRule="auto"/>
        <w:ind w:firstLine="709"/>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Сіңіргіш анкерінің абразивтік тозуына анкердің тарту кедергісі әсер етеді. Оны келесі формуламен анықталады:</w:t>
      </w:r>
    </w:p>
    <w:p w14:paraId="70C7894A" w14:textId="77777777" w:rsidR="00755D5F" w:rsidRPr="00FD65A7" w:rsidRDefault="00755D5F" w:rsidP="00755D5F">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55D5F" w:rsidRPr="00FD65A7" w14:paraId="0A34B2EB" w14:textId="77777777" w:rsidTr="008065F6">
        <w:tc>
          <w:tcPr>
            <w:tcW w:w="8500" w:type="dxa"/>
          </w:tcPr>
          <w:p w14:paraId="31EADB90" w14:textId="77777777" w:rsidR="00755D5F" w:rsidRPr="00FD65A7" w:rsidRDefault="008A267A" w:rsidP="008065F6">
            <w:pP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x2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m2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k</m:t>
                        </m:r>
                      </m:sub>
                    </m:sSub>
                  </m:e>
                </m:d>
              </m:oMath>
            </m:oMathPara>
          </w:p>
        </w:tc>
        <w:tc>
          <w:tcPr>
            <w:tcW w:w="845" w:type="dxa"/>
          </w:tcPr>
          <w:p w14:paraId="19F5EA92" w14:textId="77777777" w:rsidR="00755D5F" w:rsidRPr="00FD65A7" w:rsidRDefault="00755D5F" w:rsidP="008065F6">
            <w:pPr>
              <w:jc w:val="right"/>
              <w:rPr>
                <w:rFonts w:ascii="Times New Roman" w:eastAsia="Calibri" w:hAnsi="Times New Roman" w:cs="Times New Roman"/>
                <w:sz w:val="28"/>
                <w:szCs w:val="28"/>
                <w:lang w:val="kk-KZ"/>
              </w:rPr>
            </w:pPr>
            <w:r w:rsidRPr="00FD65A7">
              <w:rPr>
                <w:rFonts w:ascii="Times New Roman" w:eastAsia="Calibri" w:hAnsi="Times New Roman" w:cs="Times New Roman"/>
                <w:sz w:val="28"/>
                <w:szCs w:val="28"/>
                <w:lang w:val="en-US"/>
              </w:rPr>
              <w:t>2.</w:t>
            </w:r>
            <w:r w:rsidRPr="00FD65A7">
              <w:rPr>
                <w:rFonts w:ascii="Times New Roman" w:eastAsia="Calibri" w:hAnsi="Times New Roman" w:cs="Times New Roman"/>
                <w:sz w:val="28"/>
                <w:szCs w:val="28"/>
                <w:lang w:val="kk-KZ"/>
              </w:rPr>
              <w:t>6</w:t>
            </w:r>
          </w:p>
        </w:tc>
      </w:tr>
      <w:tr w:rsidR="00755D5F" w:rsidRPr="00FD65A7" w14:paraId="3F920907" w14:textId="77777777" w:rsidTr="008065F6">
        <w:tc>
          <w:tcPr>
            <w:tcW w:w="8500" w:type="dxa"/>
          </w:tcPr>
          <w:p w14:paraId="22C0869D" w14:textId="77777777" w:rsidR="00755D5F" w:rsidRDefault="00755D5F" w:rsidP="008065F6">
            <w:pPr>
              <w:rPr>
                <w:rFonts w:ascii="Times New Roman" w:eastAsia="Calibri" w:hAnsi="Times New Roman" w:cs="Times New Roman"/>
                <w:sz w:val="28"/>
                <w:szCs w:val="28"/>
              </w:rPr>
            </w:pPr>
          </w:p>
        </w:tc>
        <w:tc>
          <w:tcPr>
            <w:tcW w:w="845" w:type="dxa"/>
          </w:tcPr>
          <w:p w14:paraId="4EF8F313" w14:textId="77777777" w:rsidR="00755D5F" w:rsidRPr="00FD65A7" w:rsidRDefault="00755D5F" w:rsidP="008065F6">
            <w:pPr>
              <w:jc w:val="right"/>
              <w:rPr>
                <w:rFonts w:ascii="Times New Roman" w:eastAsia="Calibri" w:hAnsi="Times New Roman" w:cs="Times New Roman"/>
                <w:sz w:val="28"/>
                <w:szCs w:val="28"/>
                <w:lang w:val="en-US"/>
              </w:rPr>
            </w:pPr>
          </w:p>
        </w:tc>
      </w:tr>
      <w:tr w:rsidR="00755D5F" w:rsidRPr="00947E62" w14:paraId="3840CB42" w14:textId="77777777" w:rsidTr="008065F6">
        <w:tc>
          <w:tcPr>
            <w:tcW w:w="8500" w:type="dxa"/>
          </w:tcPr>
          <w:p w14:paraId="60712550"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мұндағы, а</w:t>
            </w:r>
            <w:r w:rsidRPr="00FD65A7">
              <w:rPr>
                <w:rFonts w:ascii="Times New Roman" w:hAnsi="Times New Roman" w:cs="Times New Roman"/>
                <w:sz w:val="28"/>
                <w:szCs w:val="28"/>
                <w:vertAlign w:val="subscript"/>
                <w:lang w:val="kk-KZ"/>
              </w:rPr>
              <w:t>2</w:t>
            </w:r>
            <w:r w:rsidRPr="00FD65A7">
              <w:rPr>
                <w:rFonts w:ascii="Times New Roman" w:hAnsi="Times New Roman" w:cs="Times New Roman"/>
                <w:sz w:val="28"/>
                <w:szCs w:val="28"/>
                <w:lang w:val="kk-KZ"/>
              </w:rPr>
              <w:t xml:space="preserve"> – сіңіргіш анкерінің өңдеу тереңдігі, м;</w:t>
            </w:r>
          </w:p>
          <w:p w14:paraId="6FB14ABF" w14:textId="77777777" w:rsidR="00755D5F" w:rsidRPr="00FD65A7" w:rsidRDefault="00755D5F" w:rsidP="008065F6">
            <w:pPr>
              <w:ind w:left="1134" w:hanging="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t>b</w:t>
            </w:r>
            <w:r w:rsidRPr="00FD65A7">
              <w:rPr>
                <w:rFonts w:ascii="Times New Roman" w:hAnsi="Times New Roman" w:cs="Times New Roman"/>
                <w:sz w:val="28"/>
                <w:szCs w:val="28"/>
                <w:vertAlign w:val="subscript"/>
                <w:lang w:val="kk-KZ"/>
              </w:rPr>
              <w:t>2</w:t>
            </w:r>
            <w:r w:rsidRPr="00FD65A7">
              <w:rPr>
                <w:rFonts w:ascii="Times New Roman" w:hAnsi="Times New Roman" w:cs="Times New Roman"/>
                <w:sz w:val="28"/>
                <w:szCs w:val="28"/>
                <w:lang w:val="kk-KZ"/>
              </w:rPr>
              <w:t xml:space="preserve"> – сіңіргіш анкерінің алым ені, м;</w:t>
            </w:r>
          </w:p>
          <w:p w14:paraId="7F8D75AC" w14:textId="77777777" w:rsidR="00755D5F" w:rsidRPr="00FD65A7" w:rsidRDefault="00755D5F" w:rsidP="008065F6">
            <w:pPr>
              <w:ind w:left="1134"/>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K</w:t>
            </w:r>
            <w:r w:rsidRPr="00FD65A7">
              <w:rPr>
                <w:rFonts w:ascii="Times New Roman" w:hAnsi="Times New Roman" w:cs="Times New Roman"/>
                <w:sz w:val="28"/>
                <w:szCs w:val="28"/>
                <w:vertAlign w:val="subscript"/>
                <w:lang w:val="kk-KZ"/>
              </w:rPr>
              <w:t>m2</w:t>
            </w:r>
            <w:r w:rsidRPr="00FD65A7">
              <w:rPr>
                <w:rFonts w:ascii="Times New Roman" w:hAnsi="Times New Roman" w:cs="Times New Roman"/>
                <w:sz w:val="28"/>
                <w:szCs w:val="28"/>
                <w:lang w:val="kk-KZ"/>
              </w:rPr>
              <w:t xml:space="preserve"> – салмақ күші әсерінен топырақ қабатының сіңіргіш анкеріне түсіретін қысымын еңсеруге қажетті энергияны ескеретін коэффициент.</w:t>
            </w:r>
          </w:p>
          <w:p w14:paraId="70E84416" w14:textId="77777777" w:rsidR="00755D5F" w:rsidRPr="003C3273" w:rsidRDefault="00755D5F" w:rsidP="008065F6">
            <w:pPr>
              <w:rPr>
                <w:rFonts w:ascii="Times New Roman" w:eastAsia="Calibri" w:hAnsi="Times New Roman" w:cs="Times New Roman"/>
                <w:sz w:val="28"/>
                <w:szCs w:val="28"/>
                <w:lang w:val="kk-KZ"/>
              </w:rPr>
            </w:pPr>
          </w:p>
        </w:tc>
        <w:tc>
          <w:tcPr>
            <w:tcW w:w="845" w:type="dxa"/>
          </w:tcPr>
          <w:p w14:paraId="198902E5" w14:textId="77777777" w:rsidR="00755D5F" w:rsidRPr="003C3273" w:rsidRDefault="00755D5F" w:rsidP="008065F6">
            <w:pPr>
              <w:jc w:val="right"/>
              <w:rPr>
                <w:rFonts w:ascii="Times New Roman" w:eastAsia="Calibri" w:hAnsi="Times New Roman" w:cs="Times New Roman"/>
                <w:sz w:val="28"/>
                <w:szCs w:val="28"/>
                <w:lang w:val="kk-KZ"/>
              </w:rPr>
            </w:pPr>
          </w:p>
        </w:tc>
      </w:tr>
    </w:tbl>
    <w:p w14:paraId="28C26211" w14:textId="77777777" w:rsidR="00755D5F" w:rsidRDefault="00755D5F" w:rsidP="00755D5F">
      <w:pPr>
        <w:spacing w:after="0" w:line="240" w:lineRule="auto"/>
        <w:ind w:firstLine="709"/>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Сіңіргіштің көлбеу пластинасының тарту кедергісі келесі формуламен анықталады:</w:t>
      </w:r>
    </w:p>
    <w:p w14:paraId="4438FDC4" w14:textId="77777777" w:rsidR="00755D5F" w:rsidRPr="00FD65A7" w:rsidRDefault="00755D5F" w:rsidP="00755D5F">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55D5F" w:rsidRPr="00FD65A7" w14:paraId="03A7F599" w14:textId="77777777" w:rsidTr="008065F6">
        <w:tc>
          <w:tcPr>
            <w:tcW w:w="8500" w:type="dxa"/>
          </w:tcPr>
          <w:p w14:paraId="596C2F01" w14:textId="77777777" w:rsidR="00755D5F" w:rsidRPr="00FD65A7" w:rsidRDefault="008A267A" w:rsidP="008065F6">
            <w:pP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x3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δ</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3</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d>
                  <m:dPr>
                    <m:ctrlPr>
                      <w:rPr>
                        <w:rFonts w:ascii="Cambria Math" w:hAnsi="Cambria Math" w:cs="Times New Roman"/>
                        <w:i/>
                        <w:sz w:val="28"/>
                        <w:szCs w:val="28"/>
                      </w:rPr>
                    </m:ctrlPr>
                  </m:dPr>
                  <m:e>
                    <m:box>
                      <m:boxPr>
                        <m:ctrlPr>
                          <w:rPr>
                            <w:rFonts w:ascii="Cambria Math" w:hAnsi="Cambria Math" w:cs="Times New Roman"/>
                            <w:i/>
                            <w:sz w:val="28"/>
                            <w:szCs w:val="28"/>
                          </w:rPr>
                        </m:ctrlPr>
                      </m:boxPr>
                      <m:e>
                        <m:argPr>
                          <m:argSz m:val="-1"/>
                        </m:argPr>
                        <m:f>
                          <m:fPr>
                            <m:ctrlPr>
                              <w:rPr>
                                <w:rFonts w:ascii="Cambria Math" w:hAnsi="Cambria Math" w:cs="Times New Roman"/>
                                <w:i/>
                                <w:sz w:val="28"/>
                                <w:szCs w:val="28"/>
                              </w:rPr>
                            </m:ctrlPr>
                          </m:fPr>
                          <m:num>
                            <m:r>
                              <w:rPr>
                                <w:rFonts w:ascii="Cambria Math" w:hAnsi="Cambria Math" w:cs="Times New Roman"/>
                                <w:sz w:val="28"/>
                                <w:szCs w:val="28"/>
                              </w:rPr>
                              <m:t>γ</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3</m:t>
                                </m:r>
                              </m:sub>
                            </m:sSub>
                            <m:r>
                              <w:rPr>
                                <w:rFonts w:ascii="Cambria Math" w:hAnsi="Cambria Math" w:cs="Times New Roman"/>
                                <w:sz w:val="28"/>
                                <w:szCs w:val="28"/>
                              </w:rPr>
                              <m:t>g</m:t>
                            </m:r>
                          </m:num>
                          <m:den>
                            <m:r>
                              <w:rPr>
                                <w:rFonts w:ascii="Cambria Math" w:hAnsi="Cambria Math" w:cs="Times New Roman"/>
                                <w:sz w:val="28"/>
                                <w:szCs w:val="28"/>
                              </w:rPr>
                              <m:t>2</m:t>
                            </m:r>
                          </m:den>
                        </m:f>
                      </m:e>
                    </m:box>
                    <m:r>
                      <w:rPr>
                        <w:rFonts w:ascii="Cambria Math" w:hAnsi="Cambria Math" w:cs="Times New Roman"/>
                        <w:sz w:val="28"/>
                        <w:szCs w:val="28"/>
                      </w:rPr>
                      <m:t>+Ccosφ</m:t>
                    </m:r>
                  </m:e>
                </m:d>
              </m:oMath>
            </m:oMathPara>
          </w:p>
        </w:tc>
        <w:tc>
          <w:tcPr>
            <w:tcW w:w="845" w:type="dxa"/>
          </w:tcPr>
          <w:p w14:paraId="26541B4C" w14:textId="77777777" w:rsidR="00755D5F" w:rsidRPr="00FD65A7" w:rsidRDefault="00755D5F" w:rsidP="008065F6">
            <w:pPr>
              <w:jc w:val="right"/>
              <w:rPr>
                <w:rFonts w:ascii="Times New Roman" w:eastAsia="Calibri" w:hAnsi="Times New Roman" w:cs="Times New Roman"/>
                <w:sz w:val="28"/>
                <w:szCs w:val="28"/>
                <w:lang w:val="kk-KZ"/>
              </w:rPr>
            </w:pPr>
            <w:r w:rsidRPr="00FD65A7">
              <w:rPr>
                <w:rFonts w:ascii="Times New Roman" w:eastAsia="Calibri" w:hAnsi="Times New Roman" w:cs="Times New Roman"/>
                <w:sz w:val="28"/>
                <w:szCs w:val="28"/>
                <w:lang w:val="en-US"/>
              </w:rPr>
              <w:t>2.</w:t>
            </w:r>
            <w:r w:rsidRPr="00FD65A7">
              <w:rPr>
                <w:rFonts w:ascii="Times New Roman" w:eastAsia="Calibri" w:hAnsi="Times New Roman" w:cs="Times New Roman"/>
                <w:sz w:val="28"/>
                <w:szCs w:val="28"/>
                <w:lang w:val="kk-KZ"/>
              </w:rPr>
              <w:t>7</w:t>
            </w:r>
          </w:p>
        </w:tc>
      </w:tr>
    </w:tbl>
    <w:p w14:paraId="5D85B0E4" w14:textId="77777777" w:rsidR="00755D5F" w:rsidRDefault="00755D5F" w:rsidP="00755D5F">
      <w:pPr>
        <w:spacing w:after="0" w:line="240" w:lineRule="auto"/>
        <w:ind w:firstLine="709"/>
        <w:jc w:val="both"/>
        <w:rPr>
          <w:rFonts w:ascii="Times New Roman" w:hAnsi="Times New Roman" w:cs="Times New Roman"/>
          <w:sz w:val="28"/>
          <w:szCs w:val="28"/>
          <w:lang w:val="kk-KZ"/>
        </w:rPr>
      </w:pPr>
    </w:p>
    <w:p w14:paraId="6CE01183" w14:textId="77777777" w:rsidR="00755D5F" w:rsidRDefault="00755D5F" w:rsidP="00755D5F">
      <w:pPr>
        <w:spacing w:after="0" w:line="240" w:lineRule="auto"/>
        <w:ind w:firstLine="709"/>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Тарту кедергісіне әсер ететін коэффициентер мен олардың құрамдас бөліктерінің формулалары төмендегі келтірілген:</w:t>
      </w:r>
    </w:p>
    <w:p w14:paraId="6B0CC400" w14:textId="77777777" w:rsidR="00755D5F" w:rsidRPr="00FD65A7" w:rsidRDefault="00755D5F" w:rsidP="00755D5F">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55D5F" w:rsidRPr="00FD65A7" w14:paraId="77A90A20" w14:textId="77777777" w:rsidTr="008065F6">
        <w:tc>
          <w:tcPr>
            <w:tcW w:w="8500" w:type="dxa"/>
          </w:tcPr>
          <w:p w14:paraId="63C8261D" w14:textId="77777777" w:rsidR="00755D5F" w:rsidRPr="00FD65A7" w:rsidRDefault="008A267A" w:rsidP="008065F6">
            <w:pPr>
              <w:spacing w:before="240"/>
              <w:jc w:val="cente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m1</m:t>
                    </m:r>
                  </m:sub>
                </m:sSub>
                <m:r>
                  <w:rPr>
                    <w:rFonts w:ascii="Cambria Math" w:hAnsi="Cambria Math" w:cs="Times New Roman"/>
                    <w:sz w:val="28"/>
                    <w:szCs w:val="28"/>
                  </w:rPr>
                  <m:t>=0,5</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γ</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g</m:t>
                </m:r>
              </m:oMath>
            </m:oMathPara>
          </w:p>
        </w:tc>
        <w:tc>
          <w:tcPr>
            <w:tcW w:w="845" w:type="dxa"/>
          </w:tcPr>
          <w:p w14:paraId="106B18F4"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2.8</w:t>
            </w:r>
          </w:p>
        </w:tc>
      </w:tr>
      <w:tr w:rsidR="00755D5F" w:rsidRPr="00FD65A7" w14:paraId="4EED0DF9" w14:textId="77777777" w:rsidTr="008065F6">
        <w:tc>
          <w:tcPr>
            <w:tcW w:w="8500" w:type="dxa"/>
          </w:tcPr>
          <w:p w14:paraId="2AF66463" w14:textId="77777777" w:rsidR="00755D5F" w:rsidRPr="00FD65A7" w:rsidRDefault="008A267A" w:rsidP="008065F6">
            <w:pPr>
              <w:spacing w:before="240"/>
              <w:jc w:val="center"/>
              <w:rPr>
                <w:rFonts w:ascii="Times New Roman" w:hAnsi="Times New Roman" w:cs="Times New Roman"/>
                <w:i/>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C</m:t>
                </m:r>
                <m:func>
                  <m:funcPr>
                    <m:ctrlPr>
                      <w:rPr>
                        <w:rFonts w:ascii="Cambria Math" w:hAnsi="Cambria Math" w:cs="Times New Roman"/>
                        <w:i/>
                        <w:sz w:val="28"/>
                        <w:szCs w:val="28"/>
                      </w:rPr>
                    </m:ctrlPr>
                  </m:funcPr>
                  <m:fName>
                    <m:r>
                      <w:rPr>
                        <w:rFonts w:ascii="Cambria Math" w:hAnsi="Cambria Math" w:cs="Times New Roman"/>
                        <w:sz w:val="28"/>
                        <w:szCs w:val="28"/>
                      </w:rPr>
                      <m:t>cos</m:t>
                    </m:r>
                  </m:fName>
                  <m:e>
                    <m:r>
                      <w:rPr>
                        <w:rFonts w:ascii="Cambria Math" w:hAnsi="Cambria Math" w:cs="Times New Roman"/>
                        <w:sz w:val="28"/>
                        <w:szCs w:val="28"/>
                      </w:rPr>
                      <m:t>φ</m:t>
                    </m:r>
                  </m:e>
                </m:func>
              </m:oMath>
            </m:oMathPara>
          </w:p>
        </w:tc>
        <w:tc>
          <w:tcPr>
            <w:tcW w:w="845" w:type="dxa"/>
          </w:tcPr>
          <w:p w14:paraId="4976000F"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2.9</w:t>
            </w:r>
          </w:p>
        </w:tc>
      </w:tr>
      <w:tr w:rsidR="00755D5F" w:rsidRPr="00FD65A7" w14:paraId="7A8B3B93" w14:textId="77777777" w:rsidTr="008065F6">
        <w:tc>
          <w:tcPr>
            <w:tcW w:w="8500" w:type="dxa"/>
          </w:tcPr>
          <w:p w14:paraId="773DF114" w14:textId="77777777" w:rsidR="00755D5F" w:rsidRPr="00FD65A7" w:rsidRDefault="008A267A" w:rsidP="008065F6">
            <w:pPr>
              <w:spacing w:before="240"/>
              <w:jc w:val="cente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ψ</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rPr>
                      <m:t>р</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v</m:t>
                    </m:r>
                  </m:e>
                  <m:sup>
                    <m:r>
                      <w:rPr>
                        <w:rFonts w:ascii="Cambria Math" w:hAnsi="Cambria Math" w:cs="Times New Roman"/>
                        <w:sz w:val="28"/>
                        <w:szCs w:val="28"/>
                      </w:rPr>
                      <m:t>2</m:t>
                    </m:r>
                  </m:sup>
                </m:sSup>
              </m:oMath>
            </m:oMathPara>
          </w:p>
        </w:tc>
        <w:tc>
          <w:tcPr>
            <w:tcW w:w="845" w:type="dxa"/>
          </w:tcPr>
          <w:p w14:paraId="1E56947D"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2.10</w:t>
            </w:r>
          </w:p>
        </w:tc>
      </w:tr>
      <w:tr w:rsidR="00755D5F" w:rsidRPr="00FD65A7" w14:paraId="0E59A94D" w14:textId="77777777" w:rsidTr="008065F6">
        <w:tc>
          <w:tcPr>
            <w:tcW w:w="8500" w:type="dxa"/>
          </w:tcPr>
          <w:p w14:paraId="4A797122" w14:textId="77777777" w:rsidR="00755D5F" w:rsidRPr="00FD65A7" w:rsidRDefault="008A267A" w:rsidP="008065F6">
            <w:pPr>
              <w:spacing w:before="240"/>
              <w:jc w:val="cente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m2</m:t>
                    </m:r>
                  </m:sub>
                </m:sSub>
                <m:r>
                  <w:rPr>
                    <w:rFonts w:ascii="Cambria Math" w:hAnsi="Cambria Math" w:cs="Times New Roman"/>
                    <w:sz w:val="28"/>
                    <w:szCs w:val="28"/>
                  </w:rPr>
                  <m:t>=0,5</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v</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γ</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g</m:t>
                </m:r>
              </m:oMath>
            </m:oMathPara>
          </w:p>
        </w:tc>
        <w:tc>
          <w:tcPr>
            <w:tcW w:w="845" w:type="dxa"/>
          </w:tcPr>
          <w:p w14:paraId="2FF61393"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2.11</w:t>
            </w:r>
          </w:p>
        </w:tc>
      </w:tr>
      <w:tr w:rsidR="00755D5F" w:rsidRPr="00FD65A7" w14:paraId="635B3111" w14:textId="77777777" w:rsidTr="008065F6">
        <w:tc>
          <w:tcPr>
            <w:tcW w:w="8500" w:type="dxa"/>
          </w:tcPr>
          <w:p w14:paraId="20C0999C" w14:textId="77777777" w:rsidR="00755D5F" w:rsidRPr="00FD65A7" w:rsidRDefault="008A267A" w:rsidP="008065F6">
            <w:pPr>
              <w:spacing w:before="240"/>
              <w:jc w:val="center"/>
              <w:rPr>
                <w:rFonts w:ascii="Times New Roman" w:hAnsi="Times New Roman" w:cs="Times New Roman"/>
                <w:i/>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λ</m:t>
                    </m:r>
                  </m:sub>
                </m:sSub>
                <m:r>
                  <w:rPr>
                    <w:rFonts w:ascii="Cambria Math" w:hAnsi="Cambria Math" w:cs="Times New Roman"/>
                    <w:sz w:val="28"/>
                    <w:szCs w:val="28"/>
                  </w:rPr>
                  <m:t>=(1+</m:t>
                </m:r>
                <m:r>
                  <w:rPr>
                    <w:rFonts w:ascii="Cambria Math" w:hAnsi="Cambria Math" w:cs="Times New Roman"/>
                    <w:sz w:val="28"/>
                    <w:szCs w:val="28"/>
                    <w:lang w:val="en-US"/>
                  </w:rPr>
                  <m:t>ctgλtgφ</m:t>
                </m:r>
                <m:r>
                  <w:rPr>
                    <w:rFonts w:ascii="Cambria Math" w:hAnsi="Cambria Math" w:cs="Times New Roman"/>
                    <w:sz w:val="28"/>
                    <w:szCs w:val="28"/>
                  </w:rPr>
                  <m:t>)</m:t>
                </m:r>
              </m:oMath>
            </m:oMathPara>
          </w:p>
        </w:tc>
        <w:tc>
          <w:tcPr>
            <w:tcW w:w="845" w:type="dxa"/>
          </w:tcPr>
          <w:p w14:paraId="17D1B6B6"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2.12</w:t>
            </w:r>
          </w:p>
        </w:tc>
      </w:tr>
      <w:tr w:rsidR="00755D5F" w:rsidRPr="00FD65A7" w14:paraId="6505F682" w14:textId="77777777" w:rsidTr="008065F6">
        <w:tc>
          <w:tcPr>
            <w:tcW w:w="8500" w:type="dxa"/>
          </w:tcPr>
          <w:p w14:paraId="3C7647EC" w14:textId="77777777" w:rsidR="00755D5F" w:rsidRPr="00FD65A7" w:rsidRDefault="008A267A" w:rsidP="008065F6">
            <w:pPr>
              <w:spacing w:before="240"/>
              <w:jc w:val="cente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m:t>
                    </m:r>
                    <m:func>
                      <m:funcPr>
                        <m:ctrlPr>
                          <w:rPr>
                            <w:rFonts w:ascii="Cambria Math" w:hAnsi="Cambria Math" w:cs="Times New Roman"/>
                            <w:i/>
                            <w:sz w:val="28"/>
                            <w:szCs w:val="28"/>
                          </w:rPr>
                        </m:ctrlPr>
                      </m:funcPr>
                      <m:fName>
                        <m:r>
                          <w:rPr>
                            <w:rFonts w:ascii="Cambria Math" w:hAnsi="Cambria Math" w:cs="Times New Roman"/>
                            <w:sz w:val="28"/>
                            <w:szCs w:val="28"/>
                          </w:rPr>
                          <m:t>sin</m:t>
                        </m:r>
                      </m:fName>
                      <m:e>
                        <m:r>
                          <w:rPr>
                            <w:rFonts w:ascii="Cambria Math" w:hAnsi="Cambria Math" w:cs="Times New Roman"/>
                            <w:sz w:val="28"/>
                            <w:szCs w:val="28"/>
                          </w:rPr>
                          <m:t>φ</m:t>
                        </m:r>
                      </m:e>
                    </m:func>
                    <m:r>
                      <w:rPr>
                        <w:rFonts w:ascii="Cambria Math" w:hAnsi="Cambria Math" w:cs="Times New Roman"/>
                        <w:sz w:val="28"/>
                        <w:szCs w:val="28"/>
                      </w:rPr>
                      <m:t xml:space="preserve"> </m:t>
                    </m:r>
                    <m:func>
                      <m:funcPr>
                        <m:ctrlPr>
                          <w:rPr>
                            <w:rFonts w:ascii="Cambria Math" w:hAnsi="Cambria Math" w:cs="Times New Roman"/>
                            <w:i/>
                            <w:sz w:val="28"/>
                            <w:szCs w:val="28"/>
                          </w:rPr>
                        </m:ctrlPr>
                      </m:funcPr>
                      <m:fName>
                        <m:r>
                          <w:rPr>
                            <w:rFonts w:ascii="Cambria Math" w:hAnsi="Cambria Math" w:cs="Times New Roman"/>
                            <w:sz w:val="28"/>
                            <w:szCs w:val="28"/>
                          </w:rPr>
                          <m:t>cos</m:t>
                        </m:r>
                      </m:fName>
                      <m:e>
                        <m:r>
                          <w:rPr>
                            <w:rFonts w:ascii="Cambria Math" w:hAnsi="Cambria Math" w:cs="Times New Roman"/>
                            <w:sz w:val="28"/>
                            <w:szCs w:val="28"/>
                          </w:rPr>
                          <m:t>2</m:t>
                        </m:r>
                      </m:e>
                    </m:func>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 xml:space="preserve"> ’</m:t>
                        </m:r>
                      </m:sub>
                    </m:sSub>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m:t>
                    </m:r>
                    <m:func>
                      <m:funcPr>
                        <m:ctrlPr>
                          <w:rPr>
                            <w:rFonts w:ascii="Cambria Math" w:hAnsi="Cambria Math" w:cs="Times New Roman"/>
                            <w:i/>
                            <w:sz w:val="28"/>
                            <w:szCs w:val="28"/>
                          </w:rPr>
                        </m:ctrlPr>
                      </m:funcPr>
                      <m:fName>
                        <m:r>
                          <w:rPr>
                            <w:rFonts w:ascii="Cambria Math" w:hAnsi="Cambria Math" w:cs="Times New Roman"/>
                            <w:sz w:val="28"/>
                            <w:szCs w:val="28"/>
                          </w:rPr>
                          <m:t>sin</m:t>
                        </m:r>
                      </m:fName>
                      <m:e>
                        <m:r>
                          <w:rPr>
                            <w:rFonts w:ascii="Cambria Math" w:hAnsi="Cambria Math" w:cs="Times New Roman"/>
                            <w:sz w:val="28"/>
                            <w:szCs w:val="28"/>
                          </w:rPr>
                          <m:t>φ</m:t>
                        </m:r>
                      </m:e>
                    </m:func>
                    <m:r>
                      <w:rPr>
                        <w:rFonts w:ascii="Cambria Math" w:hAnsi="Cambria Math" w:cs="Times New Roman"/>
                        <w:sz w:val="28"/>
                        <w:szCs w:val="28"/>
                      </w:rPr>
                      <m:t xml:space="preserve"> </m:t>
                    </m:r>
                    <m:func>
                      <m:funcPr>
                        <m:ctrlPr>
                          <w:rPr>
                            <w:rFonts w:ascii="Cambria Math" w:hAnsi="Cambria Math" w:cs="Times New Roman"/>
                            <w:i/>
                            <w:sz w:val="28"/>
                            <w:szCs w:val="28"/>
                          </w:rPr>
                        </m:ctrlPr>
                      </m:funcPr>
                      <m:fName>
                        <m:r>
                          <w:rPr>
                            <w:rFonts w:ascii="Cambria Math" w:hAnsi="Cambria Math" w:cs="Times New Roman"/>
                            <w:sz w:val="28"/>
                            <w:szCs w:val="28"/>
                          </w:rPr>
                          <m:t>cos</m:t>
                        </m:r>
                      </m:fName>
                      <m:e>
                        <m:r>
                          <w:rPr>
                            <w:rFonts w:ascii="Cambria Math" w:hAnsi="Cambria Math" w:cs="Times New Roman"/>
                            <w:sz w:val="28"/>
                            <w:szCs w:val="28"/>
                          </w:rPr>
                          <m:t>2</m:t>
                        </m:r>
                      </m:e>
                    </m:func>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 xml:space="preserve"> ’</m:t>
                        </m:r>
                      </m:sub>
                    </m:sSub>
                  </m:e>
                </m:d>
              </m:oMath>
            </m:oMathPara>
          </w:p>
        </w:tc>
        <w:tc>
          <w:tcPr>
            <w:tcW w:w="845" w:type="dxa"/>
          </w:tcPr>
          <w:p w14:paraId="20B1EE0C"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2.12</w:t>
            </w:r>
          </w:p>
        </w:tc>
      </w:tr>
      <w:tr w:rsidR="00755D5F" w:rsidRPr="00FD65A7" w14:paraId="3C6B0A9B" w14:textId="77777777" w:rsidTr="008065F6">
        <w:tc>
          <w:tcPr>
            <w:tcW w:w="8500" w:type="dxa"/>
          </w:tcPr>
          <w:p w14:paraId="30CEC340" w14:textId="77777777" w:rsidR="00755D5F" w:rsidRPr="00FD65A7" w:rsidRDefault="008A267A" w:rsidP="008065F6">
            <w:pPr>
              <w:spacing w:before="240"/>
              <w:jc w:val="center"/>
              <w:rPr>
                <w:rFonts w:ascii="Times New Roman" w:hAnsi="Times New Roman" w:cs="Times New Roman"/>
                <w:i/>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ψ</m:t>
                    </m:r>
                  </m:sub>
                </m:sSub>
                <m:r>
                  <w:rPr>
                    <w:rFonts w:ascii="Cambria Math" w:hAnsi="Cambria Math" w:cs="Times New Roman"/>
                    <w:sz w:val="28"/>
                    <w:szCs w:val="28"/>
                  </w:rPr>
                  <m:t>=(sinλcosψ)/</m:t>
                </m:r>
                <m:r>
                  <m:rPr>
                    <m:sty m:val="p"/>
                  </m:rPr>
                  <w:rPr>
                    <w:rFonts w:ascii="Cambria Math" w:hAnsi="Cambria Math" w:cs="Times New Roman"/>
                    <w:sz w:val="28"/>
                    <w:szCs w:val="28"/>
                  </w:rPr>
                  <m:t>sin⁡</m:t>
                </m:r>
                <m:r>
                  <w:rPr>
                    <w:rFonts w:ascii="Cambria Math" w:hAnsi="Cambria Math" w:cs="Times New Roman"/>
                    <w:sz w:val="28"/>
                    <w:szCs w:val="28"/>
                  </w:rPr>
                  <m:t>(λ+ψ)</m:t>
                </m:r>
              </m:oMath>
            </m:oMathPara>
          </w:p>
        </w:tc>
        <w:tc>
          <w:tcPr>
            <w:tcW w:w="845" w:type="dxa"/>
          </w:tcPr>
          <w:p w14:paraId="072548EB"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2.13</w:t>
            </w:r>
          </w:p>
        </w:tc>
      </w:tr>
      <w:tr w:rsidR="00755D5F" w:rsidRPr="00FD65A7" w14:paraId="750EAB9B" w14:textId="77777777" w:rsidTr="008065F6">
        <w:tc>
          <w:tcPr>
            <w:tcW w:w="8500" w:type="dxa"/>
          </w:tcPr>
          <w:p w14:paraId="7182AEBA" w14:textId="77777777" w:rsidR="00755D5F" w:rsidRPr="00FD65A7" w:rsidRDefault="008A267A" w:rsidP="008065F6">
            <w:pPr>
              <w:spacing w:before="240"/>
              <w:jc w:val="cente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A</m:t>
                    </m:r>
                  </m:e>
                  <m:sub>
                    <m:r>
                      <w:rPr>
                        <w:rFonts w:ascii="Cambria Math" w:hAnsi="Cambria Math" w:cs="Times New Roman"/>
                        <w:sz w:val="28"/>
                        <w:szCs w:val="28"/>
                      </w:rPr>
                      <m:t>δ</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1+ctgδtgφ</m:t>
                    </m:r>
                  </m:e>
                </m:d>
              </m:oMath>
            </m:oMathPara>
          </w:p>
        </w:tc>
        <w:tc>
          <w:tcPr>
            <w:tcW w:w="845" w:type="dxa"/>
          </w:tcPr>
          <w:p w14:paraId="3D760E48" w14:textId="77777777" w:rsidR="00755D5F" w:rsidRPr="00FD65A7" w:rsidRDefault="00755D5F"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kk-KZ"/>
              </w:rPr>
              <w:t>2.14</w:t>
            </w:r>
          </w:p>
        </w:tc>
      </w:tr>
    </w:tbl>
    <w:p w14:paraId="4EDA5623" w14:textId="77777777" w:rsidR="00755D5F" w:rsidRDefault="00755D5F" w:rsidP="00755D5F">
      <w:pPr>
        <w:spacing w:before="240" w:after="0" w:line="240" w:lineRule="auto"/>
        <w:ind w:firstLine="709"/>
        <w:jc w:val="both"/>
        <w:rPr>
          <w:rFonts w:ascii="Times New Roman" w:hAnsi="Times New Roman" w:cs="Times New Roman"/>
          <w:sz w:val="28"/>
          <w:szCs w:val="28"/>
          <w:lang w:val="kk-KZ"/>
        </w:rPr>
      </w:pPr>
    </w:p>
    <w:p w14:paraId="29276E3C" w14:textId="77777777" w:rsidR="00755D5F" w:rsidRDefault="00755D5F" w:rsidP="00755D5F">
      <w:pPr>
        <w:spacing w:after="0" w:line="240" w:lineRule="auto"/>
        <w:ind w:firstLine="709"/>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Көрсетілген формулалар бойынша есептеулер жүргізу үшін төмендегі кестеде берілген мәндерді қолданамыз.</w:t>
      </w:r>
    </w:p>
    <w:p w14:paraId="68BCAE63" w14:textId="77777777" w:rsidR="00755D5F" w:rsidRPr="00FD65A7" w:rsidRDefault="00755D5F" w:rsidP="00755D5F">
      <w:pPr>
        <w:spacing w:after="0" w:line="240" w:lineRule="auto"/>
        <w:ind w:firstLine="709"/>
        <w:jc w:val="both"/>
        <w:rPr>
          <w:rFonts w:ascii="Times New Roman" w:hAnsi="Times New Roman" w:cs="Times New Roman"/>
          <w:sz w:val="28"/>
          <w:szCs w:val="28"/>
          <w:lang w:val="kk-KZ"/>
        </w:rPr>
      </w:pPr>
    </w:p>
    <w:p w14:paraId="297B0DD1" w14:textId="77777777" w:rsidR="00755D5F" w:rsidRDefault="00755D5F" w:rsidP="00755D5F">
      <w:pPr>
        <w:spacing w:after="0" w:line="240" w:lineRule="auto"/>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Кесте 2.2 – Сіңіргіштің тарту кедергісіне әсер ететін шамалардың сандық көрсеткіштері:</w:t>
      </w:r>
    </w:p>
    <w:p w14:paraId="70CDDC72" w14:textId="77777777" w:rsidR="00755D5F" w:rsidRPr="00FD65A7" w:rsidRDefault="00755D5F" w:rsidP="00755D5F">
      <w:pPr>
        <w:spacing w:after="0" w:line="240" w:lineRule="auto"/>
        <w:jc w:val="both"/>
        <w:rPr>
          <w:rFonts w:ascii="Times New Roman" w:hAnsi="Times New Roman" w:cs="Times New Roman"/>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559"/>
        <w:gridCol w:w="2523"/>
      </w:tblGrid>
      <w:tr w:rsidR="00755D5F" w:rsidRPr="00901D95" w14:paraId="787FF6A4" w14:textId="77777777" w:rsidTr="008065F6">
        <w:trPr>
          <w:trHeight w:val="644"/>
        </w:trPr>
        <w:tc>
          <w:tcPr>
            <w:tcW w:w="5245" w:type="dxa"/>
          </w:tcPr>
          <w:p w14:paraId="248EF33B" w14:textId="77777777" w:rsidR="00755D5F" w:rsidRPr="00901D95" w:rsidRDefault="00755D5F" w:rsidP="00755D5F">
            <w:pPr>
              <w:spacing w:after="0" w:line="240" w:lineRule="auto"/>
              <w:jc w:val="center"/>
              <w:rPr>
                <w:rFonts w:ascii="Times New Roman" w:hAnsi="Times New Roman" w:cs="Times New Roman"/>
                <w:sz w:val="28"/>
                <w:szCs w:val="28"/>
                <w:lang w:val="kk-KZ"/>
              </w:rPr>
            </w:pPr>
            <w:bookmarkStart w:id="3" w:name="_Hlk221716100"/>
            <w:r w:rsidRPr="00901D95">
              <w:rPr>
                <w:rFonts w:ascii="Times New Roman" w:hAnsi="Times New Roman" w:cs="Times New Roman"/>
                <w:sz w:val="28"/>
                <w:szCs w:val="28"/>
                <w:lang w:val="kk-KZ"/>
              </w:rPr>
              <w:t>Аталуы</w:t>
            </w:r>
          </w:p>
        </w:tc>
        <w:tc>
          <w:tcPr>
            <w:tcW w:w="1559" w:type="dxa"/>
          </w:tcPr>
          <w:p w14:paraId="1B15F4FA" w14:textId="77777777" w:rsidR="00755D5F" w:rsidRPr="00901D95" w:rsidRDefault="00755D5F" w:rsidP="00755D5F">
            <w:pPr>
              <w:spacing w:after="0" w:line="240" w:lineRule="auto"/>
              <w:jc w:val="center"/>
              <w:rPr>
                <w:rFonts w:ascii="Times New Roman" w:hAnsi="Times New Roman" w:cs="Times New Roman"/>
                <w:sz w:val="28"/>
                <w:szCs w:val="28"/>
                <w:lang w:val="kk-KZ"/>
              </w:rPr>
            </w:pPr>
            <w:r w:rsidRPr="00901D95">
              <w:rPr>
                <w:rFonts w:ascii="Times New Roman" w:hAnsi="Times New Roman" w:cs="Times New Roman"/>
                <w:sz w:val="28"/>
                <w:szCs w:val="28"/>
                <w:lang w:val="kk-KZ"/>
              </w:rPr>
              <w:t>Белгіленуі</w:t>
            </w:r>
          </w:p>
        </w:tc>
        <w:tc>
          <w:tcPr>
            <w:tcW w:w="2523" w:type="dxa"/>
          </w:tcPr>
          <w:p w14:paraId="3463ECCB" w14:textId="77777777" w:rsidR="00755D5F" w:rsidRPr="00901D95" w:rsidRDefault="00755D5F" w:rsidP="00755D5F">
            <w:pPr>
              <w:spacing w:after="0" w:line="240" w:lineRule="auto"/>
              <w:jc w:val="center"/>
              <w:rPr>
                <w:rFonts w:ascii="Times New Roman" w:hAnsi="Times New Roman" w:cs="Times New Roman"/>
                <w:sz w:val="28"/>
                <w:szCs w:val="28"/>
                <w:lang w:val="kk-KZ"/>
              </w:rPr>
            </w:pPr>
            <w:r w:rsidRPr="00901D95">
              <w:rPr>
                <w:rFonts w:ascii="Times New Roman" w:hAnsi="Times New Roman" w:cs="Times New Roman"/>
                <w:sz w:val="28"/>
                <w:szCs w:val="28"/>
                <w:lang w:val="kk-KZ"/>
              </w:rPr>
              <w:t>Сандық көрсеткіштері</w:t>
            </w:r>
          </w:p>
        </w:tc>
      </w:tr>
      <w:tr w:rsidR="00755D5F" w:rsidRPr="00901D95" w14:paraId="477E2049" w14:textId="77777777" w:rsidTr="008065F6">
        <w:trPr>
          <w:trHeight w:val="644"/>
        </w:trPr>
        <w:tc>
          <w:tcPr>
            <w:tcW w:w="5245" w:type="dxa"/>
          </w:tcPr>
          <w:p w14:paraId="6025FC0B"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Жебелі табанның өңдеу тереңдігі</w:t>
            </w:r>
            <w:r w:rsidRPr="00901D95">
              <w:rPr>
                <w:rFonts w:ascii="Times New Roman" w:hAnsi="Times New Roman" w:cs="Times New Roman"/>
                <w:sz w:val="28"/>
                <w:szCs w:val="28"/>
              </w:rPr>
              <w:t>, м</w:t>
            </w:r>
          </w:p>
        </w:tc>
        <w:tc>
          <w:tcPr>
            <w:tcW w:w="1559" w:type="dxa"/>
          </w:tcPr>
          <w:p w14:paraId="2C43259D" w14:textId="77777777" w:rsidR="00755D5F" w:rsidRPr="00901D95" w:rsidRDefault="00755D5F" w:rsidP="00755D5F">
            <w:pPr>
              <w:spacing w:after="0" w:line="240" w:lineRule="auto"/>
              <w:jc w:val="center"/>
              <w:rPr>
                <w:rFonts w:ascii="Times New Roman" w:hAnsi="Times New Roman" w:cs="Times New Roman"/>
                <w:i/>
                <w:sz w:val="28"/>
                <w:szCs w:val="28"/>
                <w:vertAlign w:val="subscript"/>
              </w:rPr>
            </w:pPr>
            <w:r w:rsidRPr="00901D95">
              <w:rPr>
                <w:rFonts w:ascii="Times New Roman" w:hAnsi="Times New Roman" w:cs="Times New Roman"/>
                <w:i/>
                <w:sz w:val="28"/>
                <w:szCs w:val="28"/>
              </w:rPr>
              <w:t>а</w:t>
            </w:r>
            <w:r w:rsidRPr="00901D95">
              <w:rPr>
                <w:rFonts w:ascii="Times New Roman" w:hAnsi="Times New Roman" w:cs="Times New Roman"/>
                <w:i/>
                <w:sz w:val="28"/>
                <w:szCs w:val="28"/>
                <w:vertAlign w:val="subscript"/>
              </w:rPr>
              <w:t>1</w:t>
            </w:r>
          </w:p>
        </w:tc>
        <w:tc>
          <w:tcPr>
            <w:tcW w:w="2523" w:type="dxa"/>
          </w:tcPr>
          <w:p w14:paraId="2706B5EE"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0,0</w:t>
            </w:r>
            <w:r w:rsidRPr="00901D95">
              <w:rPr>
                <w:rFonts w:ascii="Times New Roman" w:hAnsi="Times New Roman" w:cs="Times New Roman"/>
                <w:sz w:val="28"/>
                <w:szCs w:val="28"/>
                <w:lang w:val="en-US"/>
              </w:rPr>
              <w:t>1</w:t>
            </w:r>
            <w:r w:rsidRPr="00901D95">
              <w:rPr>
                <w:rFonts w:ascii="Times New Roman" w:hAnsi="Times New Roman" w:cs="Times New Roman"/>
                <w:sz w:val="28"/>
                <w:szCs w:val="28"/>
                <w:lang w:val="kk-KZ"/>
              </w:rPr>
              <w:t>-</w:t>
            </w:r>
            <w:r w:rsidRPr="00901D95">
              <w:rPr>
                <w:rFonts w:ascii="Times New Roman" w:hAnsi="Times New Roman" w:cs="Times New Roman"/>
                <w:sz w:val="28"/>
                <w:szCs w:val="28"/>
              </w:rPr>
              <w:t>0,12</w:t>
            </w:r>
          </w:p>
        </w:tc>
      </w:tr>
      <w:tr w:rsidR="00755D5F" w:rsidRPr="00901D95" w14:paraId="0A0D4548" w14:textId="77777777" w:rsidTr="008065F6">
        <w:trPr>
          <w:trHeight w:val="644"/>
        </w:trPr>
        <w:tc>
          <w:tcPr>
            <w:tcW w:w="5245" w:type="dxa"/>
          </w:tcPr>
          <w:p w14:paraId="4CA96C88"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Жебелі табанның алым ені</w:t>
            </w:r>
            <w:r w:rsidRPr="00901D95">
              <w:rPr>
                <w:rFonts w:ascii="Times New Roman" w:hAnsi="Times New Roman" w:cs="Times New Roman"/>
                <w:sz w:val="28"/>
                <w:szCs w:val="28"/>
              </w:rPr>
              <w:t>, м</w:t>
            </w:r>
          </w:p>
        </w:tc>
        <w:tc>
          <w:tcPr>
            <w:tcW w:w="1559" w:type="dxa"/>
          </w:tcPr>
          <w:p w14:paraId="1AB57959" w14:textId="77777777" w:rsidR="00755D5F" w:rsidRPr="00901D95" w:rsidRDefault="00755D5F" w:rsidP="00755D5F">
            <w:pPr>
              <w:spacing w:after="0" w:line="240" w:lineRule="auto"/>
              <w:jc w:val="center"/>
              <w:rPr>
                <w:rFonts w:ascii="Times New Roman" w:hAnsi="Times New Roman" w:cs="Times New Roman"/>
                <w:i/>
                <w:sz w:val="28"/>
                <w:szCs w:val="28"/>
                <w:vertAlign w:val="subscript"/>
              </w:rPr>
            </w:pPr>
            <w:r w:rsidRPr="00901D95">
              <w:rPr>
                <w:rFonts w:ascii="Times New Roman" w:hAnsi="Times New Roman" w:cs="Times New Roman"/>
                <w:i/>
                <w:sz w:val="28"/>
                <w:szCs w:val="28"/>
              </w:rPr>
              <w:t>в</w:t>
            </w:r>
            <w:r w:rsidRPr="00901D95">
              <w:rPr>
                <w:rFonts w:ascii="Times New Roman" w:hAnsi="Times New Roman" w:cs="Times New Roman"/>
                <w:i/>
                <w:sz w:val="28"/>
                <w:szCs w:val="28"/>
                <w:vertAlign w:val="subscript"/>
              </w:rPr>
              <w:t>1</w:t>
            </w:r>
          </w:p>
        </w:tc>
        <w:tc>
          <w:tcPr>
            <w:tcW w:w="2523" w:type="dxa"/>
          </w:tcPr>
          <w:p w14:paraId="3EFCF9F0"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0,27</w:t>
            </w:r>
          </w:p>
        </w:tc>
      </w:tr>
      <w:tr w:rsidR="00755D5F" w:rsidRPr="00901D95" w14:paraId="566EE1B9" w14:textId="77777777" w:rsidTr="008065F6">
        <w:trPr>
          <w:trHeight w:val="644"/>
        </w:trPr>
        <w:tc>
          <w:tcPr>
            <w:tcW w:w="5245" w:type="dxa"/>
          </w:tcPr>
          <w:p w14:paraId="3A278D82"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Анкерді өңдеу тереңдігі</w:t>
            </w:r>
            <w:r w:rsidRPr="00901D95">
              <w:rPr>
                <w:rFonts w:ascii="Times New Roman" w:hAnsi="Times New Roman" w:cs="Times New Roman"/>
                <w:sz w:val="28"/>
                <w:szCs w:val="28"/>
              </w:rPr>
              <w:t>, м</w:t>
            </w:r>
          </w:p>
        </w:tc>
        <w:tc>
          <w:tcPr>
            <w:tcW w:w="1559" w:type="dxa"/>
          </w:tcPr>
          <w:p w14:paraId="1A6C9077"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а</w:t>
            </w:r>
            <w:r w:rsidRPr="00901D95">
              <w:rPr>
                <w:rFonts w:ascii="Times New Roman" w:hAnsi="Times New Roman" w:cs="Times New Roman"/>
                <w:i/>
                <w:sz w:val="28"/>
                <w:szCs w:val="28"/>
                <w:vertAlign w:val="subscript"/>
              </w:rPr>
              <w:t>2</w:t>
            </w:r>
          </w:p>
        </w:tc>
        <w:tc>
          <w:tcPr>
            <w:tcW w:w="2523" w:type="dxa"/>
          </w:tcPr>
          <w:p w14:paraId="51EEEFB5"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lang w:val="en-US"/>
              </w:rPr>
              <w:t>0,0</w:t>
            </w:r>
            <w:r w:rsidRPr="00901D95">
              <w:rPr>
                <w:rFonts w:ascii="Times New Roman" w:hAnsi="Times New Roman" w:cs="Times New Roman"/>
                <w:sz w:val="28"/>
                <w:szCs w:val="28"/>
                <w:lang w:val="kk-KZ"/>
              </w:rPr>
              <w:t>1-</w:t>
            </w:r>
            <w:r w:rsidRPr="00901D95">
              <w:rPr>
                <w:rFonts w:ascii="Times New Roman" w:hAnsi="Times New Roman" w:cs="Times New Roman"/>
                <w:sz w:val="28"/>
                <w:szCs w:val="28"/>
              </w:rPr>
              <w:t>0,03</w:t>
            </w:r>
          </w:p>
        </w:tc>
      </w:tr>
      <w:tr w:rsidR="00755D5F" w:rsidRPr="00901D95" w14:paraId="314A9CB8" w14:textId="77777777" w:rsidTr="008065F6">
        <w:trPr>
          <w:trHeight w:val="644"/>
        </w:trPr>
        <w:tc>
          <w:tcPr>
            <w:tcW w:w="5245" w:type="dxa"/>
          </w:tcPr>
          <w:p w14:paraId="76D6506B"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Анкердің алым ені</w:t>
            </w:r>
            <w:r w:rsidRPr="00901D95">
              <w:rPr>
                <w:rFonts w:ascii="Times New Roman" w:hAnsi="Times New Roman" w:cs="Times New Roman"/>
                <w:sz w:val="28"/>
                <w:szCs w:val="28"/>
              </w:rPr>
              <w:t>, м</w:t>
            </w:r>
          </w:p>
        </w:tc>
        <w:tc>
          <w:tcPr>
            <w:tcW w:w="1559" w:type="dxa"/>
          </w:tcPr>
          <w:p w14:paraId="16D80D63"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в</w:t>
            </w:r>
            <w:r w:rsidRPr="00901D95">
              <w:rPr>
                <w:rFonts w:ascii="Times New Roman" w:hAnsi="Times New Roman" w:cs="Times New Roman"/>
                <w:i/>
                <w:sz w:val="28"/>
                <w:szCs w:val="28"/>
                <w:vertAlign w:val="subscript"/>
              </w:rPr>
              <w:t>2</w:t>
            </w:r>
          </w:p>
        </w:tc>
        <w:tc>
          <w:tcPr>
            <w:tcW w:w="2523" w:type="dxa"/>
          </w:tcPr>
          <w:p w14:paraId="798653D2"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0,03</w:t>
            </w:r>
          </w:p>
        </w:tc>
      </w:tr>
      <w:tr w:rsidR="00755D5F" w:rsidRPr="00901D95" w14:paraId="7485B651" w14:textId="77777777" w:rsidTr="008065F6">
        <w:trPr>
          <w:trHeight w:val="644"/>
        </w:trPr>
        <w:tc>
          <w:tcPr>
            <w:tcW w:w="5245" w:type="dxa"/>
          </w:tcPr>
          <w:p w14:paraId="166B1B62" w14:textId="77777777" w:rsidR="00755D5F" w:rsidRPr="00901D95" w:rsidRDefault="00755D5F" w:rsidP="00755D5F">
            <w:pPr>
              <w:spacing w:after="0" w:line="240" w:lineRule="auto"/>
              <w:jc w:val="both"/>
              <w:rPr>
                <w:rFonts w:ascii="Times New Roman" w:hAnsi="Times New Roman" w:cs="Times New Roman"/>
                <w:sz w:val="28"/>
                <w:szCs w:val="28"/>
                <w:lang w:val="kk-KZ"/>
              </w:rPr>
            </w:pPr>
            <w:r w:rsidRPr="00901D95">
              <w:rPr>
                <w:rFonts w:ascii="Times New Roman" w:hAnsi="Times New Roman" w:cs="Times New Roman"/>
                <w:sz w:val="28"/>
                <w:szCs w:val="28"/>
                <w:lang w:val="kk-KZ"/>
              </w:rPr>
              <w:t>Көлбеу пластинаның өңдеу тереңдігі, м</w:t>
            </w:r>
          </w:p>
        </w:tc>
        <w:tc>
          <w:tcPr>
            <w:tcW w:w="1559" w:type="dxa"/>
          </w:tcPr>
          <w:p w14:paraId="26063E98"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а</w:t>
            </w:r>
            <w:r w:rsidRPr="00901D95">
              <w:rPr>
                <w:rFonts w:ascii="Times New Roman" w:hAnsi="Times New Roman" w:cs="Times New Roman"/>
                <w:i/>
                <w:sz w:val="28"/>
                <w:szCs w:val="28"/>
                <w:vertAlign w:val="subscript"/>
              </w:rPr>
              <w:t>3</w:t>
            </w:r>
          </w:p>
        </w:tc>
        <w:tc>
          <w:tcPr>
            <w:tcW w:w="2523" w:type="dxa"/>
          </w:tcPr>
          <w:p w14:paraId="589C0557"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0,0</w:t>
            </w:r>
            <w:r w:rsidRPr="00901D95">
              <w:rPr>
                <w:rFonts w:ascii="Times New Roman" w:hAnsi="Times New Roman" w:cs="Times New Roman"/>
                <w:sz w:val="28"/>
                <w:szCs w:val="28"/>
                <w:lang w:val="kk-KZ"/>
              </w:rPr>
              <w:t>1-</w:t>
            </w:r>
            <w:r w:rsidRPr="00901D95">
              <w:rPr>
                <w:rFonts w:ascii="Times New Roman" w:hAnsi="Times New Roman" w:cs="Times New Roman"/>
                <w:sz w:val="28"/>
                <w:szCs w:val="28"/>
              </w:rPr>
              <w:t>0,12</w:t>
            </w:r>
          </w:p>
        </w:tc>
      </w:tr>
      <w:tr w:rsidR="00755D5F" w:rsidRPr="00901D95" w14:paraId="1851EFE3" w14:textId="77777777" w:rsidTr="008065F6">
        <w:trPr>
          <w:trHeight w:val="644"/>
        </w:trPr>
        <w:tc>
          <w:tcPr>
            <w:tcW w:w="5245" w:type="dxa"/>
          </w:tcPr>
          <w:p w14:paraId="48B027DA"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Көлбеу пластинаның алым ені</w:t>
            </w:r>
            <w:r w:rsidRPr="00901D95">
              <w:rPr>
                <w:rFonts w:ascii="Times New Roman" w:hAnsi="Times New Roman" w:cs="Times New Roman"/>
                <w:sz w:val="28"/>
                <w:szCs w:val="28"/>
              </w:rPr>
              <w:t>, м</w:t>
            </w:r>
          </w:p>
        </w:tc>
        <w:tc>
          <w:tcPr>
            <w:tcW w:w="1559" w:type="dxa"/>
          </w:tcPr>
          <w:p w14:paraId="28F5BBBA"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в</w:t>
            </w:r>
            <w:r w:rsidRPr="00901D95">
              <w:rPr>
                <w:rFonts w:ascii="Times New Roman" w:hAnsi="Times New Roman" w:cs="Times New Roman"/>
                <w:i/>
                <w:sz w:val="28"/>
                <w:szCs w:val="28"/>
                <w:vertAlign w:val="subscript"/>
              </w:rPr>
              <w:t>3</w:t>
            </w:r>
          </w:p>
        </w:tc>
        <w:tc>
          <w:tcPr>
            <w:tcW w:w="2523" w:type="dxa"/>
          </w:tcPr>
          <w:p w14:paraId="762F86C3"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0,035</w:t>
            </w:r>
          </w:p>
        </w:tc>
      </w:tr>
      <w:tr w:rsidR="00755D5F" w:rsidRPr="00901D95" w14:paraId="6F76F16C" w14:textId="77777777" w:rsidTr="008065F6">
        <w:trPr>
          <w:trHeight w:val="644"/>
        </w:trPr>
        <w:tc>
          <w:tcPr>
            <w:tcW w:w="5245" w:type="dxa"/>
          </w:tcPr>
          <w:p w14:paraId="1A6C937C"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Сіңіргіштің жұмыс жылдамдығы</w:t>
            </w:r>
            <w:r w:rsidRPr="00901D95">
              <w:rPr>
                <w:rFonts w:ascii="Times New Roman" w:hAnsi="Times New Roman" w:cs="Times New Roman"/>
                <w:sz w:val="28"/>
                <w:szCs w:val="28"/>
              </w:rPr>
              <w:t>, м/с</w:t>
            </w:r>
          </w:p>
        </w:tc>
        <w:tc>
          <w:tcPr>
            <w:tcW w:w="1559" w:type="dxa"/>
          </w:tcPr>
          <w:p w14:paraId="5262C27B"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v</w:t>
            </w:r>
          </w:p>
        </w:tc>
        <w:tc>
          <w:tcPr>
            <w:tcW w:w="2523" w:type="dxa"/>
          </w:tcPr>
          <w:p w14:paraId="31CBB8A2"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1,1-3,3</w:t>
            </w:r>
          </w:p>
        </w:tc>
      </w:tr>
      <w:tr w:rsidR="00755D5F" w:rsidRPr="00901D95" w14:paraId="70795D4C" w14:textId="77777777" w:rsidTr="008065F6">
        <w:trPr>
          <w:trHeight w:val="644"/>
        </w:trPr>
        <w:tc>
          <w:tcPr>
            <w:tcW w:w="5245" w:type="dxa"/>
          </w:tcPr>
          <w:p w14:paraId="41189C84" w14:textId="77777777" w:rsidR="00755D5F" w:rsidRPr="00901D95" w:rsidRDefault="00755D5F" w:rsidP="00755D5F">
            <w:pPr>
              <w:spacing w:after="0" w:line="240" w:lineRule="auto"/>
              <w:jc w:val="both"/>
              <w:rPr>
                <w:rFonts w:ascii="Times New Roman" w:hAnsi="Times New Roman" w:cs="Times New Roman"/>
                <w:sz w:val="28"/>
                <w:szCs w:val="28"/>
                <w:lang w:val="kk-KZ"/>
              </w:rPr>
            </w:pPr>
            <w:r w:rsidRPr="00901D95">
              <w:rPr>
                <w:rFonts w:ascii="Times New Roman" w:hAnsi="Times New Roman" w:cs="Times New Roman"/>
                <w:sz w:val="28"/>
                <w:szCs w:val="28"/>
                <w:lang w:val="kk-KZ"/>
              </w:rPr>
              <w:t>Топырақта әсер ететін және топырақ ішінде жүретін процестердің жылдамдықтарына тәуелді коэффициент</w:t>
            </w:r>
          </w:p>
        </w:tc>
        <w:tc>
          <w:tcPr>
            <w:tcW w:w="1559" w:type="dxa"/>
          </w:tcPr>
          <w:p w14:paraId="68395D86" w14:textId="77777777" w:rsidR="00755D5F" w:rsidRPr="00901D95" w:rsidRDefault="00755D5F" w:rsidP="00755D5F">
            <w:pPr>
              <w:spacing w:after="0" w:line="240" w:lineRule="auto"/>
              <w:jc w:val="center"/>
              <w:rPr>
                <w:rFonts w:ascii="Times New Roman" w:hAnsi="Times New Roman" w:cs="Times New Roman"/>
                <w:i/>
                <w:sz w:val="28"/>
                <w:szCs w:val="28"/>
                <w:lang w:val="en-US"/>
              </w:rPr>
            </w:pPr>
            <w:r w:rsidRPr="00901D95">
              <w:rPr>
                <w:rFonts w:ascii="Times New Roman" w:hAnsi="Times New Roman" w:cs="Times New Roman"/>
                <w:i/>
                <w:sz w:val="28"/>
                <w:szCs w:val="28"/>
                <w:lang w:val="en-US"/>
              </w:rPr>
              <w:t>m</w:t>
            </w:r>
            <w:r w:rsidRPr="00901D95">
              <w:rPr>
                <w:rFonts w:ascii="Times New Roman" w:hAnsi="Times New Roman" w:cs="Times New Roman"/>
                <w:i/>
                <w:sz w:val="28"/>
                <w:szCs w:val="28"/>
                <w:vertAlign w:val="subscript"/>
                <w:lang w:val="en-US"/>
              </w:rPr>
              <w:t>v</w:t>
            </w:r>
          </w:p>
        </w:tc>
        <w:tc>
          <w:tcPr>
            <w:tcW w:w="2523" w:type="dxa"/>
          </w:tcPr>
          <w:p w14:paraId="7BC5DB42" w14:textId="77777777" w:rsidR="00755D5F" w:rsidRPr="00901D95" w:rsidRDefault="00755D5F" w:rsidP="00755D5F">
            <w:pPr>
              <w:spacing w:after="0" w:line="240" w:lineRule="auto"/>
              <w:jc w:val="center"/>
              <w:rPr>
                <w:rFonts w:ascii="Times New Roman" w:hAnsi="Times New Roman" w:cs="Times New Roman"/>
                <w:sz w:val="28"/>
                <w:szCs w:val="28"/>
                <w:lang w:val="en-US"/>
              </w:rPr>
            </w:pPr>
            <w:r w:rsidRPr="00901D95">
              <w:rPr>
                <w:rFonts w:ascii="Times New Roman" w:hAnsi="Times New Roman" w:cs="Times New Roman"/>
                <w:sz w:val="28"/>
                <w:szCs w:val="28"/>
                <w:lang w:val="en-US"/>
              </w:rPr>
              <w:t>1,1-1,25</w:t>
            </w:r>
          </w:p>
        </w:tc>
      </w:tr>
      <w:tr w:rsidR="00755D5F" w:rsidRPr="00901D95" w14:paraId="7FB2CB77" w14:textId="77777777" w:rsidTr="008065F6">
        <w:trPr>
          <w:trHeight w:val="644"/>
        </w:trPr>
        <w:tc>
          <w:tcPr>
            <w:tcW w:w="5245" w:type="dxa"/>
          </w:tcPr>
          <w:p w14:paraId="7AFD2338"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Топырақ қаттылығы</w:t>
            </w:r>
            <w:r w:rsidRPr="00901D95">
              <w:rPr>
                <w:rFonts w:ascii="Times New Roman" w:hAnsi="Times New Roman" w:cs="Times New Roman"/>
                <w:sz w:val="28"/>
                <w:szCs w:val="28"/>
              </w:rPr>
              <w:t>, кг/м</w:t>
            </w:r>
            <w:r w:rsidRPr="00901D95">
              <w:rPr>
                <w:rFonts w:ascii="Times New Roman" w:hAnsi="Times New Roman" w:cs="Times New Roman"/>
                <w:sz w:val="28"/>
                <w:szCs w:val="28"/>
                <w:vertAlign w:val="superscript"/>
              </w:rPr>
              <w:t>3</w:t>
            </w:r>
          </w:p>
        </w:tc>
        <w:tc>
          <w:tcPr>
            <w:tcW w:w="1559" w:type="dxa"/>
          </w:tcPr>
          <w:p w14:paraId="5C3D09DD"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sym w:font="Symbol" w:char="F067"/>
            </w:r>
          </w:p>
        </w:tc>
        <w:tc>
          <w:tcPr>
            <w:tcW w:w="2523" w:type="dxa"/>
          </w:tcPr>
          <w:p w14:paraId="2CB03A21"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1200</w:t>
            </w:r>
            <w:r w:rsidRPr="00901D95">
              <w:rPr>
                <w:rFonts w:ascii="Times New Roman" w:hAnsi="Times New Roman" w:cs="Times New Roman"/>
                <w:sz w:val="28"/>
                <w:szCs w:val="28"/>
                <w:lang w:val="kk-KZ"/>
              </w:rPr>
              <w:t>-</w:t>
            </w:r>
            <w:r w:rsidRPr="00901D95">
              <w:rPr>
                <w:rFonts w:ascii="Times New Roman" w:hAnsi="Times New Roman" w:cs="Times New Roman"/>
                <w:sz w:val="28"/>
                <w:szCs w:val="28"/>
              </w:rPr>
              <w:t>1</w:t>
            </w:r>
            <w:r w:rsidRPr="00901D95">
              <w:rPr>
                <w:rFonts w:ascii="Times New Roman" w:hAnsi="Times New Roman" w:cs="Times New Roman"/>
                <w:sz w:val="28"/>
                <w:szCs w:val="28"/>
                <w:lang w:val="kk-KZ"/>
              </w:rPr>
              <w:t>8</w:t>
            </w:r>
            <w:r w:rsidRPr="00901D95">
              <w:rPr>
                <w:rFonts w:ascii="Times New Roman" w:hAnsi="Times New Roman" w:cs="Times New Roman"/>
                <w:sz w:val="28"/>
                <w:szCs w:val="28"/>
              </w:rPr>
              <w:t>00</w:t>
            </w:r>
          </w:p>
        </w:tc>
      </w:tr>
      <w:tr w:rsidR="00755D5F" w:rsidRPr="00901D95" w14:paraId="73740143" w14:textId="77777777" w:rsidTr="008065F6">
        <w:trPr>
          <w:trHeight w:val="644"/>
        </w:trPr>
        <w:tc>
          <w:tcPr>
            <w:tcW w:w="5245" w:type="dxa"/>
          </w:tcPr>
          <w:p w14:paraId="09349F60"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Өңделген топырақ қаттылығы</w:t>
            </w:r>
            <w:r w:rsidRPr="00901D95">
              <w:rPr>
                <w:rFonts w:ascii="Times New Roman" w:hAnsi="Times New Roman" w:cs="Times New Roman"/>
                <w:sz w:val="28"/>
                <w:szCs w:val="28"/>
              </w:rPr>
              <w:t>, кг/м</w:t>
            </w:r>
            <w:r w:rsidRPr="00901D95">
              <w:rPr>
                <w:rFonts w:ascii="Times New Roman" w:hAnsi="Times New Roman" w:cs="Times New Roman"/>
                <w:sz w:val="28"/>
                <w:szCs w:val="28"/>
                <w:vertAlign w:val="superscript"/>
              </w:rPr>
              <w:t>3</w:t>
            </w:r>
          </w:p>
        </w:tc>
        <w:tc>
          <w:tcPr>
            <w:tcW w:w="1559" w:type="dxa"/>
          </w:tcPr>
          <w:p w14:paraId="42D2E531"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sym w:font="Symbol" w:char="F067"/>
            </w:r>
            <w:r w:rsidRPr="00901D95">
              <w:rPr>
                <w:rFonts w:ascii="Times New Roman" w:hAnsi="Times New Roman" w:cs="Times New Roman"/>
                <w:i/>
                <w:sz w:val="28"/>
                <w:szCs w:val="28"/>
                <w:vertAlign w:val="subscript"/>
              </w:rPr>
              <w:t>р</w:t>
            </w:r>
          </w:p>
        </w:tc>
        <w:tc>
          <w:tcPr>
            <w:tcW w:w="2523" w:type="dxa"/>
          </w:tcPr>
          <w:p w14:paraId="2FAF4EEF"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800</w:t>
            </w:r>
            <w:r w:rsidRPr="00901D95">
              <w:rPr>
                <w:rFonts w:ascii="Times New Roman" w:hAnsi="Times New Roman" w:cs="Times New Roman"/>
                <w:sz w:val="28"/>
                <w:szCs w:val="28"/>
                <w:lang w:val="kk-KZ"/>
              </w:rPr>
              <w:t>-</w:t>
            </w:r>
            <w:r w:rsidRPr="00901D95">
              <w:rPr>
                <w:rFonts w:ascii="Times New Roman" w:hAnsi="Times New Roman" w:cs="Times New Roman"/>
                <w:sz w:val="28"/>
                <w:szCs w:val="28"/>
              </w:rPr>
              <w:t>1200</w:t>
            </w:r>
          </w:p>
        </w:tc>
      </w:tr>
      <w:tr w:rsidR="00755D5F" w:rsidRPr="00901D95" w14:paraId="7A20CE38" w14:textId="77777777" w:rsidTr="008065F6">
        <w:trPr>
          <w:trHeight w:val="644"/>
        </w:trPr>
        <w:tc>
          <w:tcPr>
            <w:tcW w:w="5245" w:type="dxa"/>
          </w:tcPr>
          <w:p w14:paraId="44614A65"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Топырақтың ілінісу шамасы</w:t>
            </w:r>
            <w:r w:rsidRPr="00901D95">
              <w:rPr>
                <w:rFonts w:ascii="Times New Roman" w:hAnsi="Times New Roman" w:cs="Times New Roman"/>
                <w:sz w:val="28"/>
                <w:szCs w:val="28"/>
              </w:rPr>
              <w:t>, кН/м</w:t>
            </w:r>
            <w:r w:rsidRPr="00901D95">
              <w:rPr>
                <w:rFonts w:ascii="Times New Roman" w:hAnsi="Times New Roman" w:cs="Times New Roman"/>
                <w:sz w:val="28"/>
                <w:szCs w:val="28"/>
                <w:vertAlign w:val="superscript"/>
              </w:rPr>
              <w:t>2</w:t>
            </w:r>
          </w:p>
        </w:tc>
        <w:tc>
          <w:tcPr>
            <w:tcW w:w="1559" w:type="dxa"/>
          </w:tcPr>
          <w:p w14:paraId="636FE3A0"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С</w:t>
            </w:r>
          </w:p>
        </w:tc>
        <w:tc>
          <w:tcPr>
            <w:tcW w:w="2523" w:type="dxa"/>
          </w:tcPr>
          <w:p w14:paraId="567C5048"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5-15</w:t>
            </w:r>
          </w:p>
        </w:tc>
      </w:tr>
      <w:tr w:rsidR="00755D5F" w:rsidRPr="00901D95" w14:paraId="74B94E07" w14:textId="77777777" w:rsidTr="008065F6">
        <w:trPr>
          <w:trHeight w:val="644"/>
        </w:trPr>
        <w:tc>
          <w:tcPr>
            <w:tcW w:w="5245" w:type="dxa"/>
          </w:tcPr>
          <w:p w14:paraId="5794220B"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Сіңіргіштің</w:t>
            </w:r>
            <w:r w:rsidRPr="00901D95">
              <w:rPr>
                <w:rFonts w:ascii="Times New Roman" w:hAnsi="Times New Roman" w:cs="Times New Roman"/>
                <w:sz w:val="28"/>
                <w:szCs w:val="28"/>
              </w:rPr>
              <w:t xml:space="preserve"> </w:t>
            </w:r>
            <w:r w:rsidRPr="00901D95">
              <w:rPr>
                <w:rFonts w:ascii="Times New Roman" w:hAnsi="Times New Roman" w:cs="Times New Roman"/>
                <w:sz w:val="28"/>
                <w:szCs w:val="28"/>
                <w:lang w:val="kk-KZ"/>
              </w:rPr>
              <w:t>кесу бұрышы</w:t>
            </w:r>
            <w:r w:rsidRPr="00901D95">
              <w:rPr>
                <w:rFonts w:ascii="Times New Roman" w:hAnsi="Times New Roman" w:cs="Times New Roman"/>
                <w:sz w:val="28"/>
                <w:szCs w:val="28"/>
              </w:rPr>
              <w:t>, град.</w:t>
            </w:r>
          </w:p>
        </w:tc>
        <w:tc>
          <w:tcPr>
            <w:tcW w:w="1559" w:type="dxa"/>
          </w:tcPr>
          <w:p w14:paraId="68EAE8D2"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t>λ</w:t>
            </w:r>
          </w:p>
        </w:tc>
        <w:tc>
          <w:tcPr>
            <w:tcW w:w="2523" w:type="dxa"/>
          </w:tcPr>
          <w:p w14:paraId="16F29E8D"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2</w:t>
            </w:r>
            <w:r w:rsidRPr="00901D95">
              <w:rPr>
                <w:rFonts w:ascii="Times New Roman" w:hAnsi="Times New Roman" w:cs="Times New Roman"/>
                <w:sz w:val="28"/>
                <w:szCs w:val="28"/>
                <w:lang w:val="kk-KZ"/>
              </w:rPr>
              <w:t>0-</w:t>
            </w:r>
            <w:r w:rsidRPr="00901D95">
              <w:rPr>
                <w:rFonts w:ascii="Times New Roman" w:hAnsi="Times New Roman" w:cs="Times New Roman"/>
                <w:sz w:val="28"/>
                <w:szCs w:val="28"/>
              </w:rPr>
              <w:t>40</w:t>
            </w:r>
          </w:p>
        </w:tc>
      </w:tr>
      <w:tr w:rsidR="00755D5F" w:rsidRPr="00901D95" w14:paraId="18244D0A" w14:textId="77777777" w:rsidTr="008065F6">
        <w:trPr>
          <w:trHeight w:val="644"/>
        </w:trPr>
        <w:tc>
          <w:tcPr>
            <w:tcW w:w="5245" w:type="dxa"/>
          </w:tcPr>
          <w:p w14:paraId="03F35556"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Көлбеу пластинаның көлбеулік бұрышы</w:t>
            </w:r>
            <w:r w:rsidRPr="00901D95">
              <w:rPr>
                <w:rFonts w:ascii="Times New Roman" w:hAnsi="Times New Roman" w:cs="Times New Roman"/>
                <w:sz w:val="28"/>
                <w:szCs w:val="28"/>
              </w:rPr>
              <w:t>, град.</w:t>
            </w:r>
          </w:p>
        </w:tc>
        <w:tc>
          <w:tcPr>
            <w:tcW w:w="1559" w:type="dxa"/>
          </w:tcPr>
          <w:p w14:paraId="291D8236" w14:textId="77777777" w:rsidR="00755D5F" w:rsidRPr="00F1616D" w:rsidRDefault="00755D5F" w:rsidP="00755D5F">
            <w:pPr>
              <w:spacing w:after="0" w:line="240" w:lineRule="auto"/>
              <w:jc w:val="center"/>
              <w:rPr>
                <w:rFonts w:ascii="Times New Roman" w:hAnsi="Times New Roman" w:cs="Times New Roman"/>
                <w:i/>
                <w:sz w:val="28"/>
                <w:szCs w:val="28"/>
              </w:rPr>
            </w:pPr>
            <w:r w:rsidRPr="00F1616D">
              <w:rPr>
                <w:rFonts w:ascii="Cambria Math" w:hAnsi="Cambria Math" w:cs="Cambria Math"/>
                <w:i/>
                <w:sz w:val="28"/>
                <w:szCs w:val="28"/>
              </w:rPr>
              <w:t>𝛿</w:t>
            </w:r>
          </w:p>
        </w:tc>
        <w:tc>
          <w:tcPr>
            <w:tcW w:w="2523" w:type="dxa"/>
            <w:vAlign w:val="center"/>
          </w:tcPr>
          <w:p w14:paraId="6C190D68" w14:textId="77777777" w:rsidR="00755D5F" w:rsidRPr="00901D95" w:rsidRDefault="00755D5F" w:rsidP="00755D5F">
            <w:pPr>
              <w:spacing w:after="0" w:line="240" w:lineRule="auto"/>
              <w:jc w:val="center"/>
              <w:rPr>
                <w:rFonts w:ascii="Times New Roman" w:hAnsi="Times New Roman" w:cs="Times New Roman"/>
                <w:sz w:val="28"/>
                <w:szCs w:val="28"/>
                <w:lang w:val="en-US"/>
              </w:rPr>
            </w:pPr>
            <w:r w:rsidRPr="00901D95">
              <w:rPr>
                <w:rFonts w:ascii="Times New Roman" w:hAnsi="Times New Roman" w:cs="Times New Roman"/>
                <w:sz w:val="28"/>
                <w:szCs w:val="28"/>
              </w:rPr>
              <w:t>45</w:t>
            </w:r>
          </w:p>
        </w:tc>
      </w:tr>
      <w:tr w:rsidR="00755D5F" w:rsidRPr="00901D95" w14:paraId="46369F0B" w14:textId="77777777" w:rsidTr="008065F6">
        <w:trPr>
          <w:trHeight w:val="644"/>
        </w:trPr>
        <w:tc>
          <w:tcPr>
            <w:tcW w:w="5245" w:type="dxa"/>
          </w:tcPr>
          <w:p w14:paraId="43AC2EA8"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Ішкі үйкеліс бұрышы</w:t>
            </w:r>
            <w:r w:rsidRPr="00901D95">
              <w:rPr>
                <w:rFonts w:ascii="Times New Roman" w:hAnsi="Times New Roman" w:cs="Times New Roman"/>
                <w:sz w:val="28"/>
                <w:szCs w:val="28"/>
              </w:rPr>
              <w:t>, град.</w:t>
            </w:r>
          </w:p>
        </w:tc>
        <w:tc>
          <w:tcPr>
            <w:tcW w:w="1559" w:type="dxa"/>
          </w:tcPr>
          <w:p w14:paraId="3F86BB72"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sym w:font="Symbol" w:char="F06A"/>
            </w:r>
          </w:p>
        </w:tc>
        <w:tc>
          <w:tcPr>
            <w:tcW w:w="2523" w:type="dxa"/>
          </w:tcPr>
          <w:p w14:paraId="2ED1EB24" w14:textId="77777777" w:rsidR="00755D5F" w:rsidRPr="00901D95" w:rsidRDefault="00755D5F" w:rsidP="00755D5F">
            <w:pPr>
              <w:spacing w:after="0" w:line="240" w:lineRule="auto"/>
              <w:jc w:val="center"/>
              <w:rPr>
                <w:rFonts w:ascii="Times New Roman" w:hAnsi="Times New Roman" w:cs="Times New Roman"/>
                <w:sz w:val="28"/>
                <w:szCs w:val="28"/>
                <w:lang w:val="kk-KZ"/>
              </w:rPr>
            </w:pPr>
            <w:r w:rsidRPr="00901D95">
              <w:rPr>
                <w:rFonts w:ascii="Times New Roman" w:hAnsi="Times New Roman" w:cs="Times New Roman"/>
                <w:sz w:val="28"/>
                <w:szCs w:val="28"/>
              </w:rPr>
              <w:t>20</w:t>
            </w:r>
            <w:r w:rsidRPr="00901D95">
              <w:rPr>
                <w:rFonts w:ascii="Times New Roman" w:hAnsi="Times New Roman" w:cs="Times New Roman"/>
                <w:sz w:val="28"/>
                <w:szCs w:val="28"/>
                <w:lang w:val="kk-KZ"/>
              </w:rPr>
              <w:t>-30</w:t>
            </w:r>
          </w:p>
        </w:tc>
      </w:tr>
      <w:tr w:rsidR="00755D5F" w:rsidRPr="00901D95" w14:paraId="0AC16717" w14:textId="77777777" w:rsidTr="008065F6">
        <w:trPr>
          <w:trHeight w:val="644"/>
        </w:trPr>
        <w:tc>
          <w:tcPr>
            <w:tcW w:w="5245" w:type="dxa"/>
          </w:tcPr>
          <w:p w14:paraId="3880301B"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Сыртқы үйкеліс бұрышы</w:t>
            </w:r>
            <w:r w:rsidRPr="00901D95">
              <w:rPr>
                <w:rFonts w:ascii="Times New Roman" w:hAnsi="Times New Roman" w:cs="Times New Roman"/>
                <w:sz w:val="28"/>
                <w:szCs w:val="28"/>
              </w:rPr>
              <w:t>, град.</w:t>
            </w:r>
          </w:p>
        </w:tc>
        <w:tc>
          <w:tcPr>
            <w:tcW w:w="1559" w:type="dxa"/>
          </w:tcPr>
          <w:p w14:paraId="28C23DBF"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sym w:font="Symbol" w:char="F072"/>
            </w:r>
          </w:p>
        </w:tc>
        <w:tc>
          <w:tcPr>
            <w:tcW w:w="2523" w:type="dxa"/>
          </w:tcPr>
          <w:p w14:paraId="3EC79C3B"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sz w:val="28"/>
                <w:szCs w:val="28"/>
              </w:rPr>
              <w:t>35</w:t>
            </w:r>
          </w:p>
        </w:tc>
      </w:tr>
      <w:tr w:rsidR="00755D5F" w:rsidRPr="00901D95" w14:paraId="74C6D442" w14:textId="77777777" w:rsidTr="008065F6">
        <w:trPr>
          <w:trHeight w:val="644"/>
        </w:trPr>
        <w:tc>
          <w:tcPr>
            <w:tcW w:w="5245" w:type="dxa"/>
          </w:tcPr>
          <w:p w14:paraId="389CA729" w14:textId="77777777" w:rsidR="00755D5F" w:rsidRPr="00901D95" w:rsidRDefault="00755D5F" w:rsidP="00755D5F">
            <w:pPr>
              <w:spacing w:after="0" w:line="240" w:lineRule="auto"/>
              <w:jc w:val="both"/>
              <w:rPr>
                <w:rFonts w:ascii="Times New Roman" w:hAnsi="Times New Roman" w:cs="Times New Roman"/>
                <w:sz w:val="28"/>
                <w:szCs w:val="28"/>
              </w:rPr>
            </w:pPr>
            <w:r w:rsidRPr="00901D95">
              <w:rPr>
                <w:rFonts w:ascii="Times New Roman" w:hAnsi="Times New Roman" w:cs="Times New Roman"/>
                <w:sz w:val="28"/>
                <w:szCs w:val="28"/>
                <w:lang w:val="kk-KZ"/>
              </w:rPr>
              <w:t>Біріккен топырақтын жылжу бұрышы,</w:t>
            </w:r>
            <w:r w:rsidRPr="00901D95">
              <w:rPr>
                <w:rFonts w:ascii="Times New Roman" w:hAnsi="Times New Roman" w:cs="Times New Roman"/>
                <w:sz w:val="28"/>
                <w:szCs w:val="28"/>
              </w:rPr>
              <w:t xml:space="preserve"> град.</w:t>
            </w:r>
          </w:p>
        </w:tc>
        <w:tc>
          <w:tcPr>
            <w:tcW w:w="1559" w:type="dxa"/>
          </w:tcPr>
          <w:p w14:paraId="6CC5A682" w14:textId="77777777" w:rsidR="00755D5F" w:rsidRPr="00901D95" w:rsidRDefault="00755D5F" w:rsidP="00755D5F">
            <w:pPr>
              <w:spacing w:after="0" w:line="240" w:lineRule="auto"/>
              <w:jc w:val="center"/>
              <w:rPr>
                <w:rFonts w:ascii="Times New Roman" w:hAnsi="Times New Roman" w:cs="Times New Roman"/>
                <w:sz w:val="28"/>
                <w:szCs w:val="28"/>
              </w:rPr>
            </w:pPr>
            <w:r w:rsidRPr="00901D95">
              <w:rPr>
                <w:rFonts w:ascii="Times New Roman" w:hAnsi="Times New Roman" w:cs="Times New Roman"/>
                <w:i/>
                <w:sz w:val="28"/>
                <w:szCs w:val="28"/>
              </w:rPr>
              <w:sym w:font="Symbol" w:char="F079"/>
            </w:r>
          </w:p>
        </w:tc>
        <w:tc>
          <w:tcPr>
            <w:tcW w:w="2523" w:type="dxa"/>
          </w:tcPr>
          <w:p w14:paraId="7591C887" w14:textId="77777777" w:rsidR="00755D5F" w:rsidRPr="00901D95" w:rsidRDefault="00755D5F" w:rsidP="00755D5F">
            <w:pPr>
              <w:spacing w:after="0" w:line="240" w:lineRule="auto"/>
              <w:jc w:val="center"/>
              <w:rPr>
                <w:rFonts w:ascii="Times New Roman" w:hAnsi="Times New Roman" w:cs="Times New Roman"/>
                <w:i/>
                <w:sz w:val="28"/>
                <w:szCs w:val="28"/>
              </w:rPr>
            </w:pPr>
            <w:r w:rsidRPr="00901D95">
              <w:rPr>
                <w:rFonts w:ascii="Times New Roman" w:hAnsi="Times New Roman" w:cs="Times New Roman"/>
                <w:i/>
                <w:sz w:val="28"/>
                <w:szCs w:val="28"/>
              </w:rPr>
              <w:sym w:font="Symbol" w:char="F079"/>
            </w:r>
            <w:r w:rsidRPr="00901D95">
              <w:rPr>
                <w:rFonts w:ascii="Times New Roman" w:hAnsi="Times New Roman" w:cs="Times New Roman"/>
                <w:i/>
                <w:sz w:val="28"/>
                <w:szCs w:val="28"/>
              </w:rPr>
              <w:t>=</w:t>
            </w:r>
            <w:r w:rsidRPr="00901D95">
              <w:rPr>
                <w:rFonts w:ascii="Times New Roman" w:hAnsi="Times New Roman" w:cs="Times New Roman"/>
                <w:i/>
                <w:sz w:val="28"/>
                <w:szCs w:val="28"/>
              </w:rPr>
              <w:sym w:font="Symbol" w:char="F070"/>
            </w:r>
            <w:r w:rsidRPr="00901D95">
              <w:rPr>
                <w:rFonts w:ascii="Times New Roman" w:hAnsi="Times New Roman" w:cs="Times New Roman"/>
                <w:i/>
                <w:sz w:val="28"/>
                <w:szCs w:val="28"/>
              </w:rPr>
              <w:t>/2-(λ+</w:t>
            </w:r>
            <w:r w:rsidRPr="00901D95">
              <w:rPr>
                <w:rFonts w:ascii="Times New Roman" w:hAnsi="Times New Roman" w:cs="Times New Roman"/>
                <w:i/>
                <w:sz w:val="28"/>
                <w:szCs w:val="28"/>
              </w:rPr>
              <w:sym w:font="Symbol" w:char="F06A"/>
            </w:r>
            <w:r w:rsidRPr="00901D95">
              <w:rPr>
                <w:rFonts w:ascii="Times New Roman" w:hAnsi="Times New Roman" w:cs="Times New Roman"/>
                <w:i/>
                <w:sz w:val="28"/>
                <w:szCs w:val="28"/>
              </w:rPr>
              <w:t>+</w:t>
            </w:r>
            <w:r w:rsidRPr="00901D95">
              <w:rPr>
                <w:rFonts w:ascii="Times New Roman" w:hAnsi="Times New Roman" w:cs="Times New Roman"/>
                <w:i/>
                <w:sz w:val="28"/>
                <w:szCs w:val="28"/>
              </w:rPr>
              <w:sym w:font="Symbol" w:char="F072"/>
            </w:r>
            <w:r w:rsidRPr="00901D95">
              <w:rPr>
                <w:rFonts w:ascii="Times New Roman" w:hAnsi="Times New Roman" w:cs="Times New Roman"/>
                <w:i/>
                <w:sz w:val="28"/>
                <w:szCs w:val="28"/>
              </w:rPr>
              <w:t>)/2</w:t>
            </w:r>
          </w:p>
        </w:tc>
      </w:tr>
      <w:tr w:rsidR="00755D5F" w:rsidRPr="00947E62" w14:paraId="2F6CA694" w14:textId="77777777" w:rsidTr="008065F6">
        <w:trPr>
          <w:trHeight w:val="644"/>
        </w:trPr>
        <w:tc>
          <w:tcPr>
            <w:tcW w:w="5245" w:type="dxa"/>
          </w:tcPr>
          <w:p w14:paraId="0AC9D381" w14:textId="77777777" w:rsidR="00755D5F" w:rsidRPr="00901D95" w:rsidRDefault="00755D5F" w:rsidP="00755D5F">
            <w:pPr>
              <w:spacing w:after="0" w:line="240" w:lineRule="auto"/>
              <w:jc w:val="both"/>
              <w:rPr>
                <w:rFonts w:ascii="Times New Roman" w:hAnsi="Times New Roman" w:cs="Times New Roman"/>
                <w:sz w:val="28"/>
                <w:szCs w:val="28"/>
                <w:lang w:val="kk-KZ"/>
              </w:rPr>
            </w:pPr>
            <w:r w:rsidRPr="00901D95">
              <w:rPr>
                <w:rFonts w:ascii="Times New Roman" w:hAnsi="Times New Roman" w:cs="Times New Roman"/>
                <w:sz w:val="28"/>
                <w:szCs w:val="28"/>
                <w:lang w:val="kk-KZ"/>
              </w:rPr>
              <w:t>Сыну беті мен кернеу бағыты арасындағы бұрыш</w:t>
            </w:r>
          </w:p>
        </w:tc>
        <w:tc>
          <w:tcPr>
            <w:tcW w:w="1559" w:type="dxa"/>
          </w:tcPr>
          <w:p w14:paraId="7BC3A226" w14:textId="77777777" w:rsidR="00755D5F" w:rsidRPr="00901D95" w:rsidRDefault="00755D5F" w:rsidP="00755D5F">
            <w:pPr>
              <w:spacing w:after="0" w:line="240" w:lineRule="auto"/>
              <w:jc w:val="center"/>
              <w:rPr>
                <w:rFonts w:ascii="Times New Roman" w:hAnsi="Times New Roman" w:cs="Times New Roman"/>
                <w:i/>
                <w:sz w:val="28"/>
                <w:szCs w:val="28"/>
                <w:lang w:val="kk-KZ"/>
              </w:rPr>
            </w:pPr>
            <w:r w:rsidRPr="00901D95">
              <w:rPr>
                <w:rFonts w:ascii="Times New Roman" w:hAnsi="Times New Roman" w:cs="Times New Roman"/>
                <w:i/>
                <w:sz w:val="28"/>
                <w:szCs w:val="28"/>
              </w:rPr>
              <w:t>ω</w:t>
            </w:r>
          </w:p>
        </w:tc>
        <w:tc>
          <w:tcPr>
            <w:tcW w:w="2523" w:type="dxa"/>
          </w:tcPr>
          <w:p w14:paraId="1B30850B" w14:textId="77777777" w:rsidR="00755D5F" w:rsidRPr="00901D95" w:rsidRDefault="00755D5F" w:rsidP="00755D5F">
            <w:pPr>
              <w:spacing w:after="0" w:line="240" w:lineRule="auto"/>
              <w:jc w:val="center"/>
              <w:rPr>
                <w:rFonts w:ascii="Times New Roman" w:hAnsi="Times New Roman" w:cs="Times New Roman"/>
                <w:i/>
                <w:sz w:val="28"/>
                <w:szCs w:val="28"/>
                <w:lang w:val="en-US"/>
              </w:rPr>
            </w:pPr>
            <w:r w:rsidRPr="00901D95">
              <w:rPr>
                <w:rFonts w:ascii="Times New Roman" w:hAnsi="Times New Roman" w:cs="Times New Roman"/>
                <w:i/>
                <w:sz w:val="28"/>
                <w:szCs w:val="28"/>
              </w:rPr>
              <w:t>ω</w:t>
            </w:r>
            <w:r w:rsidRPr="00901D95">
              <w:rPr>
                <w:rFonts w:ascii="Times New Roman" w:hAnsi="Times New Roman" w:cs="Times New Roman"/>
                <w:i/>
                <w:sz w:val="28"/>
                <w:szCs w:val="28"/>
                <w:lang w:val="en-US"/>
              </w:rPr>
              <w:t>=(π-2λ+</w:t>
            </w:r>
            <w:r w:rsidRPr="00901D95">
              <w:rPr>
                <w:rFonts w:ascii="Times New Roman" w:hAnsi="Times New Roman" w:cs="Times New Roman"/>
                <w:i/>
                <w:sz w:val="28"/>
                <w:szCs w:val="28"/>
              </w:rPr>
              <w:sym w:font="Symbol" w:char="F06A"/>
            </w:r>
            <w:r w:rsidRPr="00901D95">
              <w:rPr>
                <w:rFonts w:ascii="Times New Roman" w:hAnsi="Times New Roman" w:cs="Times New Roman"/>
                <w:i/>
                <w:sz w:val="28"/>
                <w:szCs w:val="28"/>
                <w:lang w:val="en-US"/>
              </w:rPr>
              <w:t>-arcsin(sin</w:t>
            </w:r>
            <w:r w:rsidRPr="00901D95">
              <w:rPr>
                <w:rFonts w:ascii="Times New Roman" w:hAnsi="Times New Roman" w:cs="Times New Roman"/>
                <w:i/>
                <w:sz w:val="28"/>
                <w:szCs w:val="28"/>
              </w:rPr>
              <w:sym w:font="Symbol" w:char="F06A"/>
            </w:r>
            <w:r w:rsidRPr="00901D95">
              <w:rPr>
                <w:rFonts w:ascii="Times New Roman" w:hAnsi="Times New Roman" w:cs="Times New Roman"/>
                <w:i/>
                <w:sz w:val="28"/>
                <w:szCs w:val="28"/>
                <w:lang w:val="en-US"/>
              </w:rPr>
              <w:t>sin</w:t>
            </w:r>
            <w:r w:rsidRPr="00901D95">
              <w:rPr>
                <w:rFonts w:ascii="Times New Roman" w:hAnsi="Times New Roman" w:cs="Times New Roman"/>
                <w:i/>
                <w:sz w:val="28"/>
                <w:szCs w:val="28"/>
              </w:rPr>
              <w:sym w:font="Symbol" w:char="F072"/>
            </w:r>
            <w:r w:rsidRPr="00901D95">
              <w:rPr>
                <w:rFonts w:ascii="Times New Roman" w:hAnsi="Times New Roman" w:cs="Times New Roman"/>
                <w:i/>
                <w:sz w:val="28"/>
                <w:szCs w:val="28"/>
                <w:lang w:val="en-US"/>
              </w:rPr>
              <w:t>))/2</w:t>
            </w:r>
          </w:p>
        </w:tc>
      </w:tr>
      <w:bookmarkEnd w:id="3"/>
    </w:tbl>
    <w:p w14:paraId="763F3C5A" w14:textId="77777777" w:rsidR="00755D5F" w:rsidRPr="00FD65A7" w:rsidRDefault="00755D5F" w:rsidP="00755D5F">
      <w:pPr>
        <w:spacing w:after="0" w:line="240" w:lineRule="auto"/>
        <w:ind w:firstLine="708"/>
        <w:jc w:val="both"/>
        <w:rPr>
          <w:rFonts w:ascii="Times New Roman" w:hAnsi="Times New Roman" w:cs="Times New Roman"/>
          <w:sz w:val="28"/>
          <w:szCs w:val="28"/>
          <w:lang w:val="kk-KZ"/>
        </w:rPr>
      </w:pPr>
    </w:p>
    <w:p w14:paraId="7753F49D"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Жоғарыдағы</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формулалар</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кестедегі</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мәндерді</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қолдану</w:t>
      </w:r>
      <w:r w:rsidRPr="00706195">
        <w:rPr>
          <w:rFonts w:ascii="Times New Roman" w:eastAsia="Times New Roman" w:hAnsi="Times New Roman" w:cs="Times New Roman"/>
          <w:spacing w:val="80"/>
          <w:sz w:val="28"/>
          <w:szCs w:val="28"/>
          <w:lang w:val="kk-KZ"/>
        </w:rPr>
        <w:t xml:space="preserve"> </w:t>
      </w:r>
      <w:r w:rsidRPr="00706195">
        <w:rPr>
          <w:rFonts w:ascii="Times New Roman" w:eastAsia="Times New Roman" w:hAnsi="Times New Roman" w:cs="Times New Roman"/>
          <w:sz w:val="28"/>
          <w:szCs w:val="28"/>
          <w:lang w:val="kk-KZ"/>
        </w:rPr>
        <w:t>арқылы</w:t>
      </w:r>
      <w:r w:rsidRPr="00706195">
        <w:rPr>
          <w:rFonts w:ascii="Times New Roman" w:eastAsia="Times New Roman" w:hAnsi="Times New Roman" w:cs="Times New Roman"/>
          <w:spacing w:val="40"/>
          <w:sz w:val="28"/>
          <w:szCs w:val="28"/>
          <w:lang w:val="kk-KZ"/>
        </w:rPr>
        <w:t xml:space="preserve"> </w:t>
      </w:r>
      <w:r w:rsidRPr="00706195">
        <w:rPr>
          <w:rFonts w:ascii="Times New Roman" w:eastAsia="Times New Roman" w:hAnsi="Times New Roman" w:cs="Times New Roman"/>
          <w:sz w:val="28"/>
          <w:szCs w:val="28"/>
          <w:lang w:val="kk-KZ"/>
        </w:rPr>
        <w:t>төмендегі график алынды.</w:t>
      </w:r>
    </w:p>
    <w:p w14:paraId="6ADC2CF5" w14:textId="77777777" w:rsidR="00706195" w:rsidRPr="00706195" w:rsidRDefault="00706195" w:rsidP="00FA0B63">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272BFDCD" wp14:editId="5DB46309">
            <wp:extent cx="5065341" cy="289769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5" cstate="print"/>
                    <a:stretch>
                      <a:fillRect/>
                    </a:stretch>
                  </pic:blipFill>
                  <pic:spPr>
                    <a:xfrm>
                      <a:off x="0" y="0"/>
                      <a:ext cx="5065341" cy="2897695"/>
                    </a:xfrm>
                    <a:prstGeom prst="rect">
                      <a:avLst/>
                    </a:prstGeom>
                  </pic:spPr>
                </pic:pic>
              </a:graphicData>
            </a:graphic>
          </wp:inline>
        </w:drawing>
      </w:r>
    </w:p>
    <w:p w14:paraId="1BB5B203" w14:textId="77777777" w:rsidR="00706195" w:rsidRPr="00706195" w:rsidRDefault="00706195" w:rsidP="00706195">
      <w:pPr>
        <w:widowControl w:val="0"/>
        <w:autoSpaceDE w:val="0"/>
        <w:autoSpaceDN w:val="0"/>
        <w:spacing w:before="67" w:after="0" w:line="240" w:lineRule="auto"/>
        <w:ind w:firstLine="709"/>
        <w:rPr>
          <w:rFonts w:ascii="Times New Roman" w:eastAsia="Times New Roman" w:hAnsi="Times New Roman" w:cs="Times New Roman"/>
          <w:sz w:val="28"/>
          <w:szCs w:val="28"/>
          <w:lang w:val="kk-KZ"/>
        </w:rPr>
      </w:pPr>
    </w:p>
    <w:p w14:paraId="247ACC12" w14:textId="77777777" w:rsidR="00706195" w:rsidRPr="00706195" w:rsidRDefault="00706195" w:rsidP="00B1186B">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2.6</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құрамдас</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бөліктерінің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тарту</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кедергісі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мәнінің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өңдеу тереңдігіне тәуелділік графигі</w:t>
      </w:r>
    </w:p>
    <w:p w14:paraId="15F3A41C"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3EEB8A48"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Тұқым мен минералды тыңайтқышты әртүрлі тереңдікке енгізу технологиялық процесін анкер бастайды. Анкердің тарту кедергісі себу тереңдігі артқан сайын көбейеді. Себу тереңдігі 0,01 м-де тарту кедергісі 2,42 Н-ға, ал 0,02 м-де 4,93 Н-ға, ал 0,03 м-де 7,51 Н-ға дейін жетеді. Максималды тарту кедергісі 0,11 м-де 31,18 Н-ға тең. Анкер 0,03 м тереңдікке жеткен соң, технологиялық процеске жебелі табан мен көлбеу пластина кіріседі.</w:t>
      </w:r>
    </w:p>
    <w:p w14:paraId="6D24CA44" w14:textId="77777777" w:rsidR="00706195" w:rsidRPr="00706195" w:rsidRDefault="00706195" w:rsidP="00706195">
      <w:pPr>
        <w:widowControl w:val="0"/>
        <w:autoSpaceDE w:val="0"/>
        <w:autoSpaceDN w:val="0"/>
        <w:spacing w:before="1"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Жебелі табан топыраққа тереңірек енген сайын тарту кедергісінің мәні айтарлықтай артады. Себу тереңдігі 0,04 м-де 21,8 Н-ға, 0,05 м-де 44,36 Н-ға, ал максималды кедергісі 195,2 Н себу тереңдігі 0,11 м-де тіркелді.</w:t>
      </w:r>
    </w:p>
    <w:p w14:paraId="377071F0"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Көлбеу</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пластина</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кедергісі</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0,04</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м-де</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1</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0,05</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м-де</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2,04</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Н,</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ал</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ең</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жоғарғы көрсеткіш 0,11 м-де 8,83 Н-ға жетеді.</w:t>
      </w:r>
    </w:p>
    <w:p w14:paraId="6FCFD8EE"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2.7-суретте сіңіргіш жебелі табан, анкер және көлбеу пластина тарту кедергісі мәндерінің өңдеу тереңдігіне байланысты пайыздық үлестері </w:t>
      </w:r>
      <w:r w:rsidRPr="00706195">
        <w:rPr>
          <w:rFonts w:ascii="Times New Roman" w:eastAsia="Times New Roman" w:hAnsi="Times New Roman" w:cs="Times New Roman"/>
          <w:spacing w:val="-2"/>
          <w:sz w:val="28"/>
          <w:szCs w:val="28"/>
          <w:lang w:val="kk-KZ"/>
        </w:rPr>
        <w:t>көрсетілген.</w:t>
      </w:r>
    </w:p>
    <w:p w14:paraId="13C20D03" w14:textId="77777777" w:rsidR="00706195" w:rsidRPr="00706195" w:rsidRDefault="00706195" w:rsidP="00FA0B63">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6C4827A2" wp14:editId="27256A1D">
            <wp:extent cx="5113531" cy="335241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6" cstate="print"/>
                    <a:stretch>
                      <a:fillRect/>
                    </a:stretch>
                  </pic:blipFill>
                  <pic:spPr>
                    <a:xfrm>
                      <a:off x="0" y="0"/>
                      <a:ext cx="5113531" cy="3352419"/>
                    </a:xfrm>
                    <a:prstGeom prst="rect">
                      <a:avLst/>
                    </a:prstGeom>
                  </pic:spPr>
                </pic:pic>
              </a:graphicData>
            </a:graphic>
          </wp:inline>
        </w:drawing>
      </w:r>
    </w:p>
    <w:p w14:paraId="1679EAF5" w14:textId="77777777" w:rsidR="00706195" w:rsidRPr="00706195" w:rsidRDefault="00706195" w:rsidP="00706195">
      <w:pPr>
        <w:widowControl w:val="0"/>
        <w:autoSpaceDE w:val="0"/>
        <w:autoSpaceDN w:val="0"/>
        <w:spacing w:before="54" w:after="0" w:line="240" w:lineRule="auto"/>
        <w:ind w:firstLine="709"/>
        <w:rPr>
          <w:rFonts w:ascii="Times New Roman" w:eastAsia="Times New Roman" w:hAnsi="Times New Roman" w:cs="Times New Roman"/>
          <w:sz w:val="28"/>
          <w:szCs w:val="28"/>
          <w:lang w:val="kk-KZ"/>
        </w:rPr>
      </w:pPr>
    </w:p>
    <w:p w14:paraId="5E377BB0" w14:textId="77777777" w:rsidR="00706195" w:rsidRPr="00706195" w:rsidRDefault="00706195" w:rsidP="00B1186B">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2.7</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құрамдас</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бөліктерінің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тарту кедергісі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мәнінің</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өңдеу тереңдігіне байланысты пайыздық үлестерінің диаграммасы</w:t>
      </w:r>
    </w:p>
    <w:p w14:paraId="1191021B"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030A8042"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Жоғарыдағы суретті талдау барысында келесідей қорытынды жасауға </w:t>
      </w:r>
      <w:r w:rsidRPr="00706195">
        <w:rPr>
          <w:rFonts w:ascii="Times New Roman" w:eastAsia="Times New Roman" w:hAnsi="Times New Roman" w:cs="Times New Roman"/>
          <w:spacing w:val="-2"/>
          <w:sz w:val="28"/>
          <w:szCs w:val="28"/>
          <w:lang w:val="kk-KZ"/>
        </w:rPr>
        <w:t>болады:</w:t>
      </w:r>
    </w:p>
    <w:p w14:paraId="44E70B2A" w14:textId="77777777" w:rsidR="00706195" w:rsidRPr="00706195" w:rsidRDefault="00706195" w:rsidP="00706195">
      <w:pPr>
        <w:widowControl w:val="0"/>
        <w:numPr>
          <w:ilvl w:val="0"/>
          <w:numId w:val="24"/>
        </w:numPr>
        <w:tabs>
          <w:tab w:val="left" w:pos="1211"/>
        </w:tabs>
        <w:autoSpaceDE w:val="0"/>
        <w:autoSpaceDN w:val="0"/>
        <w:spacing w:before="1" w:after="0" w:line="240" w:lineRule="auto"/>
        <w:ind w:left="0" w:right="138"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анкердің тарту кедергісінің үлесі 0,03 м тереңдікке дейін 100% тең, кейін</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себу</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тереңдігі</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0,04</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м</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болғанда</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30%,</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0,05</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м-де</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20%,</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ал</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0,11</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м-де 10%-ға дейін төмендейді;</w:t>
      </w:r>
    </w:p>
    <w:p w14:paraId="6EA42406" w14:textId="77777777" w:rsidR="00706195" w:rsidRPr="00706195" w:rsidRDefault="00706195" w:rsidP="00706195">
      <w:pPr>
        <w:widowControl w:val="0"/>
        <w:numPr>
          <w:ilvl w:val="0"/>
          <w:numId w:val="24"/>
        </w:numPr>
        <w:tabs>
          <w:tab w:val="left" w:pos="1211"/>
        </w:tabs>
        <w:autoSpaceDE w:val="0"/>
        <w:autoSpaceDN w:val="0"/>
        <w:spacing w:after="0" w:line="240" w:lineRule="auto"/>
        <w:ind w:left="0" w:right="138"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жебелі табанның тарту кедергісі 0,04 м тереңдікте бірден 67%, 0,05 м-де 77%, ал 0,11 м-де 86% дейін өседі;</w:t>
      </w:r>
    </w:p>
    <w:p w14:paraId="2A06DBE3" w14:textId="77777777" w:rsidR="00706195" w:rsidRPr="00706195" w:rsidRDefault="00706195" w:rsidP="00706195">
      <w:pPr>
        <w:widowControl w:val="0"/>
        <w:numPr>
          <w:ilvl w:val="0"/>
          <w:numId w:val="24"/>
        </w:numPr>
        <w:tabs>
          <w:tab w:val="left" w:pos="1211"/>
        </w:tabs>
        <w:autoSpaceDE w:val="0"/>
        <w:autoSpaceDN w:val="0"/>
        <w:spacing w:after="0" w:line="240" w:lineRule="auto"/>
        <w:ind w:left="0" w:right="138"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көлбеу пластинаның тарту кедергісі 0,04 м-де 3%, ал 0,05 м-ден 0,11 м-ге дейін 4% өседі.</w:t>
      </w:r>
    </w:p>
    <w:p w14:paraId="642E67E8"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Басқаша айтқанда, тұқым мен минералды тыңайтқыш себу тереңдігі артқан</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сайын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жебелі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табан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көлбеу</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пластинаның</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жалпы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тарту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кедергісінің үлесі артады, ал анкердің тарту кедергісі үлесі азаяды.</w:t>
      </w:r>
    </w:p>
    <w:p w14:paraId="63552451"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2.8-суретте тұқым мен минералды тыңайтқышты әртүрлі тереңдікке себетін эксперименттік сіңіргіш пен базалық сіңіргіштің тарту кедергілерінің 2,22 м/с жұмыс жылдамдығындағы салыстырмалы графигі </w:t>
      </w:r>
      <w:r w:rsidRPr="00706195">
        <w:rPr>
          <w:rFonts w:ascii="Times New Roman" w:eastAsia="Times New Roman" w:hAnsi="Times New Roman" w:cs="Times New Roman"/>
          <w:spacing w:val="-2"/>
          <w:sz w:val="28"/>
          <w:szCs w:val="28"/>
          <w:lang w:val="kk-KZ"/>
        </w:rPr>
        <w:t>берілген.</w:t>
      </w:r>
    </w:p>
    <w:p w14:paraId="545F2CFD" w14:textId="77777777" w:rsidR="00706195" w:rsidRPr="00706195" w:rsidRDefault="00706195" w:rsidP="00FA0B63">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6164A28A" wp14:editId="6CBC7753">
            <wp:extent cx="5069790" cy="316325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7" cstate="print"/>
                    <a:stretch>
                      <a:fillRect/>
                    </a:stretch>
                  </pic:blipFill>
                  <pic:spPr>
                    <a:xfrm>
                      <a:off x="0" y="0"/>
                      <a:ext cx="5069790" cy="3163252"/>
                    </a:xfrm>
                    <a:prstGeom prst="rect">
                      <a:avLst/>
                    </a:prstGeom>
                  </pic:spPr>
                </pic:pic>
              </a:graphicData>
            </a:graphic>
          </wp:inline>
        </w:drawing>
      </w:r>
    </w:p>
    <w:p w14:paraId="624DBF86" w14:textId="77777777" w:rsidR="00706195" w:rsidRPr="00706195" w:rsidRDefault="00706195" w:rsidP="00706195">
      <w:pPr>
        <w:widowControl w:val="0"/>
        <w:autoSpaceDE w:val="0"/>
        <w:autoSpaceDN w:val="0"/>
        <w:spacing w:before="53" w:after="0" w:line="240" w:lineRule="auto"/>
        <w:ind w:firstLine="709"/>
        <w:rPr>
          <w:rFonts w:ascii="Times New Roman" w:eastAsia="Times New Roman" w:hAnsi="Times New Roman" w:cs="Times New Roman"/>
          <w:sz w:val="28"/>
          <w:szCs w:val="28"/>
          <w:lang w:val="kk-KZ"/>
        </w:rPr>
      </w:pPr>
    </w:p>
    <w:p w14:paraId="5BB95ACF" w14:textId="77777777" w:rsidR="00706195" w:rsidRPr="00706195" w:rsidRDefault="00706195" w:rsidP="00B1186B">
      <w:pPr>
        <w:widowControl w:val="0"/>
        <w:autoSpaceDE w:val="0"/>
        <w:autoSpaceDN w:val="0"/>
        <w:spacing w:before="1" w:after="0" w:line="240" w:lineRule="auto"/>
        <w:ind w:left="709" w:right="75"/>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2.8</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тереңдікке</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себетін эксперименттік сіңіргіш пен базалық сіңіргіштің тарту кедергілерінің салыстырмалы графигі</w:t>
      </w:r>
    </w:p>
    <w:p w14:paraId="70DD9CF3"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00DB09BF"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Графиктен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көріп</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отырғанымыздай,</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тыңайтқышты әртүрлі тереңдікке себетін эксперименттік сіңіргіштің тарту кедергісі базалық сіңіргішпен салыстырғанда артық. Өйткені, эксперименттік сіңіргіштің тарту кедергісінің артуына сіңіргіш анкері мен көлбеу пластинаның тарту кедергілерінің қосылуы әсер етуде. Тарту кедергісінің ең үлкен мәні 235 Н, ол шамамен базалық сіңіргіштен 18,1% артық.</w:t>
      </w:r>
    </w:p>
    <w:p w14:paraId="6E11946A"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минералдық</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тереңдікке</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себу</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процесін тұқым енгізу бөлігі орындайтындықтан, оның жалпы тарту кедергісін табу керек. Өйткені, ұсынылып отырған эксперименттік сіңіргіш тұқым енгізу бөлігінің жалпы кедергісін қаншалықты арттыратыны маңызды. Тарту кедергісі артқан сайын, жанар-жағар майға жұмсалатын шығын да артады.</w:t>
      </w:r>
    </w:p>
    <w:p w14:paraId="232D0683" w14:textId="77777777" w:rsidR="00537770" w:rsidRDefault="00537770" w:rsidP="00537770">
      <w:pPr>
        <w:spacing w:after="0" w:line="240" w:lineRule="auto"/>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 xml:space="preserve">Тұқым енгізу бөлігінің жалпы кедергісі бірнеше құрамдас бөліктердің тарту кедергілерінің қосындысынан тұрады. Жалпы тарту кедергісін табу үшін төмендегі формуланы </w:t>
      </w:r>
      <w:r w:rsidRPr="001951F7">
        <w:rPr>
          <w:rFonts w:ascii="Times New Roman" w:hAnsi="Times New Roman" w:cs="Times New Roman"/>
          <w:sz w:val="28"/>
          <w:szCs w:val="28"/>
          <w:lang w:val="kk-KZ"/>
        </w:rPr>
        <w:t>қолданамыз [29,84]:</w:t>
      </w:r>
    </w:p>
    <w:p w14:paraId="115FA4A3" w14:textId="77777777" w:rsidR="00537770" w:rsidRPr="00FD65A7" w:rsidRDefault="00537770" w:rsidP="00537770">
      <w:pPr>
        <w:spacing w:after="0" w:line="240" w:lineRule="auto"/>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537770" w:rsidRPr="00FD65A7" w14:paraId="63FF6DC5" w14:textId="77777777" w:rsidTr="008065F6">
        <w:tc>
          <w:tcPr>
            <w:tcW w:w="8500" w:type="dxa"/>
          </w:tcPr>
          <w:p w14:paraId="1D3BBAE9" w14:textId="77777777" w:rsidR="00537770" w:rsidRPr="00FD65A7" w:rsidRDefault="00537770" w:rsidP="008065F6">
            <w:pPr>
              <w:jc w:val="center"/>
              <w:rPr>
                <w:rFonts w:ascii="Times New Roman" w:hAnsi="Times New Roman" w:cs="Times New Roman"/>
                <w:sz w:val="28"/>
                <w:szCs w:val="28"/>
                <w:lang w:val="kk-KZ"/>
              </w:rPr>
            </w:pPr>
            <m:oMathPara>
              <m:oMathParaPr>
                <m:jc m:val="center"/>
              </m:oMathParaPr>
              <m:oMath>
                <m:r>
                  <w:rPr>
                    <w:rFonts w:ascii="Cambria Math" w:hAnsi="Cambria Math" w:cs="Times New Roman"/>
                    <w:color w:val="111111"/>
                    <w:sz w:val="28"/>
                    <w:szCs w:val="28"/>
                  </w:rPr>
                  <m:t>R=</m:t>
                </m:r>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k</m:t>
                    </m:r>
                  </m:sub>
                </m:sSub>
                <m:r>
                  <w:rPr>
                    <w:rFonts w:ascii="Cambria Math" w:hAnsi="Cambria Math" w:cs="Times New Roman"/>
                    <w:color w:val="111111"/>
                    <w:sz w:val="28"/>
                    <w:szCs w:val="28"/>
                  </w:rPr>
                  <m:t>+</m:t>
                </m:r>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сш</m:t>
                    </m:r>
                  </m:sub>
                </m:sSub>
                <m:r>
                  <w:rPr>
                    <w:rFonts w:ascii="Cambria Math" w:hAnsi="Cambria Math" w:cs="Times New Roman"/>
                    <w:color w:val="111111"/>
                    <w:sz w:val="28"/>
                    <w:szCs w:val="28"/>
                  </w:rPr>
                  <m:t>+</m:t>
                </m:r>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с</m:t>
                    </m:r>
                  </m:sub>
                </m:sSub>
              </m:oMath>
            </m:oMathPara>
          </w:p>
        </w:tc>
        <w:tc>
          <w:tcPr>
            <w:tcW w:w="845" w:type="dxa"/>
          </w:tcPr>
          <w:p w14:paraId="177E513E" w14:textId="77777777" w:rsidR="00537770" w:rsidRPr="00FD65A7" w:rsidRDefault="00537770" w:rsidP="008065F6">
            <w:pPr>
              <w:jc w:val="right"/>
              <w:rPr>
                <w:rFonts w:ascii="Times New Roman" w:hAnsi="Times New Roman" w:cs="Times New Roman"/>
                <w:sz w:val="28"/>
                <w:szCs w:val="28"/>
                <w:lang w:val="kk-KZ"/>
              </w:rPr>
            </w:pPr>
            <w:r w:rsidRPr="00FD65A7">
              <w:rPr>
                <w:rFonts w:ascii="Times New Roman" w:hAnsi="Times New Roman" w:cs="Times New Roman"/>
                <w:sz w:val="28"/>
                <w:szCs w:val="28"/>
                <w:lang w:val="en-US"/>
              </w:rPr>
              <w:t>2</w:t>
            </w:r>
            <w:r w:rsidRPr="00FD65A7">
              <w:rPr>
                <w:rFonts w:ascii="Times New Roman" w:hAnsi="Times New Roman" w:cs="Times New Roman"/>
                <w:sz w:val="28"/>
                <w:szCs w:val="28"/>
                <w:lang w:val="kk-KZ"/>
              </w:rPr>
              <w:t>.15</w:t>
            </w:r>
          </w:p>
        </w:tc>
      </w:tr>
      <w:tr w:rsidR="00537770" w:rsidRPr="00FD65A7" w14:paraId="00C9EA1B" w14:textId="77777777" w:rsidTr="008065F6">
        <w:tc>
          <w:tcPr>
            <w:tcW w:w="8500" w:type="dxa"/>
          </w:tcPr>
          <w:p w14:paraId="59230BE3" w14:textId="77777777" w:rsidR="00537770" w:rsidRDefault="00537770" w:rsidP="008065F6">
            <w:pPr>
              <w:jc w:val="center"/>
              <w:rPr>
                <w:rFonts w:ascii="Times New Roman" w:eastAsia="Calibri" w:hAnsi="Times New Roman" w:cs="Times New Roman"/>
                <w:color w:val="111111"/>
                <w:sz w:val="28"/>
                <w:szCs w:val="28"/>
              </w:rPr>
            </w:pPr>
          </w:p>
        </w:tc>
        <w:tc>
          <w:tcPr>
            <w:tcW w:w="845" w:type="dxa"/>
          </w:tcPr>
          <w:p w14:paraId="308BDDD4" w14:textId="77777777" w:rsidR="00537770" w:rsidRPr="00FD65A7" w:rsidRDefault="00537770" w:rsidP="008065F6">
            <w:pPr>
              <w:jc w:val="right"/>
              <w:rPr>
                <w:rFonts w:ascii="Times New Roman" w:hAnsi="Times New Roman" w:cs="Times New Roman"/>
                <w:sz w:val="28"/>
                <w:szCs w:val="28"/>
                <w:lang w:val="en-US"/>
              </w:rPr>
            </w:pPr>
          </w:p>
        </w:tc>
      </w:tr>
      <w:tr w:rsidR="00537770" w:rsidRPr="00FD65A7" w14:paraId="342DAF8C" w14:textId="77777777" w:rsidTr="008065F6">
        <w:tc>
          <w:tcPr>
            <w:tcW w:w="9345" w:type="dxa"/>
            <w:gridSpan w:val="2"/>
          </w:tcPr>
          <w:p w14:paraId="5D26CA59" w14:textId="77777777" w:rsidR="00537770" w:rsidRPr="00FD65A7" w:rsidRDefault="00537770" w:rsidP="008065F6">
            <w:pPr>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мұндағы, R</w:t>
            </w:r>
            <w:r w:rsidRPr="00FD65A7">
              <w:rPr>
                <w:rFonts w:ascii="Times New Roman" w:eastAsia="Calibri" w:hAnsi="Times New Roman" w:cs="Times New Roman"/>
                <w:color w:val="111111"/>
                <w:sz w:val="28"/>
                <w:szCs w:val="28"/>
                <w:vertAlign w:val="subscript"/>
                <w:lang w:val="kk-KZ"/>
              </w:rPr>
              <w:t>k</w:t>
            </w:r>
            <w:r w:rsidRPr="00FD65A7">
              <w:rPr>
                <w:rFonts w:ascii="Times New Roman" w:eastAsia="Calibri" w:hAnsi="Times New Roman" w:cs="Times New Roman"/>
                <w:color w:val="111111"/>
                <w:sz w:val="28"/>
                <w:szCs w:val="28"/>
                <w:lang w:val="kk-KZ"/>
              </w:rPr>
              <w:t xml:space="preserve"> – нығыздаушы жұмыс органдарының тарту кедергісі;</w:t>
            </w:r>
          </w:p>
        </w:tc>
      </w:tr>
      <w:tr w:rsidR="00537770" w:rsidRPr="00FD65A7" w14:paraId="3AE4BEC6" w14:textId="77777777" w:rsidTr="008065F6">
        <w:tc>
          <w:tcPr>
            <w:tcW w:w="9345" w:type="dxa"/>
            <w:gridSpan w:val="2"/>
          </w:tcPr>
          <w:p w14:paraId="57B44C6C" w14:textId="77777777" w:rsidR="00537770" w:rsidRPr="00FD65A7" w:rsidRDefault="00537770" w:rsidP="008065F6">
            <w:pPr>
              <w:ind w:firstLine="1159"/>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R</w:t>
            </w:r>
            <w:r w:rsidRPr="00FD65A7">
              <w:rPr>
                <w:rFonts w:ascii="Times New Roman" w:eastAsia="Calibri" w:hAnsi="Times New Roman" w:cs="Times New Roman"/>
                <w:color w:val="111111"/>
                <w:sz w:val="28"/>
                <w:szCs w:val="28"/>
                <w:vertAlign w:val="subscript"/>
                <w:lang w:val="kk-KZ"/>
              </w:rPr>
              <w:t>сш</w:t>
            </w:r>
            <w:r w:rsidRPr="00FD65A7">
              <w:rPr>
                <w:rFonts w:ascii="Times New Roman" w:eastAsia="Calibri" w:hAnsi="Times New Roman" w:cs="Times New Roman"/>
                <w:color w:val="111111"/>
                <w:sz w:val="28"/>
                <w:szCs w:val="28"/>
                <w:lang w:val="kk-KZ"/>
              </w:rPr>
              <w:t xml:space="preserve"> – эксперименталды сіңіргіштердің тарту кедергісі;</w:t>
            </w:r>
          </w:p>
        </w:tc>
      </w:tr>
      <w:tr w:rsidR="00537770" w:rsidRPr="00FD65A7" w14:paraId="29BE104A" w14:textId="77777777" w:rsidTr="008065F6">
        <w:tc>
          <w:tcPr>
            <w:tcW w:w="9345" w:type="dxa"/>
            <w:gridSpan w:val="2"/>
          </w:tcPr>
          <w:p w14:paraId="74778F36" w14:textId="77777777" w:rsidR="00537770" w:rsidRPr="00FD65A7" w:rsidRDefault="00537770" w:rsidP="008065F6">
            <w:pPr>
              <w:ind w:firstLine="1159"/>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R</w:t>
            </w:r>
            <w:r w:rsidRPr="00FD65A7">
              <w:rPr>
                <w:rFonts w:ascii="Times New Roman" w:eastAsia="Calibri" w:hAnsi="Times New Roman" w:cs="Times New Roman"/>
                <w:color w:val="111111"/>
                <w:sz w:val="28"/>
                <w:szCs w:val="28"/>
                <w:vertAlign w:val="subscript"/>
                <w:lang w:val="kk-KZ"/>
              </w:rPr>
              <w:t>с</w:t>
            </w:r>
            <w:r w:rsidRPr="00FD65A7">
              <w:rPr>
                <w:rFonts w:ascii="Times New Roman" w:eastAsia="Calibri" w:hAnsi="Times New Roman" w:cs="Times New Roman"/>
                <w:color w:val="111111"/>
                <w:sz w:val="28"/>
                <w:szCs w:val="28"/>
                <w:lang w:val="kk-KZ"/>
              </w:rPr>
              <w:t xml:space="preserve"> – тұқым енгізу бөлігін қозғалысқа келтіруге тарту кедергісі.</w:t>
            </w:r>
          </w:p>
        </w:tc>
      </w:tr>
    </w:tbl>
    <w:p w14:paraId="7B83C284" w14:textId="77777777" w:rsidR="00537770" w:rsidRDefault="00537770" w:rsidP="00537770">
      <w:pPr>
        <w:spacing w:after="0" w:line="240" w:lineRule="auto"/>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r>
    </w:p>
    <w:p w14:paraId="08CA47C7" w14:textId="77777777" w:rsidR="00537770" w:rsidRPr="00FD65A7" w:rsidRDefault="00537770" w:rsidP="00537770">
      <w:pPr>
        <w:spacing w:after="0" w:line="240" w:lineRule="auto"/>
        <w:ind w:firstLine="708"/>
        <w:jc w:val="both"/>
        <w:rPr>
          <w:rFonts w:ascii="Times New Roman" w:eastAsia="Calibri" w:hAnsi="Times New Roman" w:cs="Times New Roman"/>
          <w:color w:val="111111"/>
          <w:sz w:val="28"/>
          <w:szCs w:val="28"/>
          <w:lang w:val="kk-KZ"/>
        </w:rPr>
      </w:pPr>
      <w:r w:rsidRPr="00FD65A7">
        <w:rPr>
          <w:rFonts w:ascii="Times New Roman" w:eastAsia="Calibri" w:hAnsi="Times New Roman" w:cs="Times New Roman"/>
          <w:color w:val="111111"/>
          <w:sz w:val="28"/>
          <w:szCs w:val="28"/>
          <w:lang w:val="kk-KZ"/>
        </w:rPr>
        <w:t>Нығыздаушы жұмыс органдарының тарту кедергісі келесі формуламен анықталады:</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537770" w:rsidRPr="00FD65A7" w14:paraId="40B0195F" w14:textId="77777777" w:rsidTr="008065F6">
        <w:tc>
          <w:tcPr>
            <w:tcW w:w="8500" w:type="dxa"/>
          </w:tcPr>
          <w:p w14:paraId="533060A7" w14:textId="77777777" w:rsidR="00537770" w:rsidRPr="00FD65A7" w:rsidRDefault="008A267A" w:rsidP="008065F6">
            <w:pPr>
              <w:jc w:val="center"/>
              <w:rPr>
                <w:rFonts w:ascii="Times New Roman" w:hAnsi="Times New Roman" w:cs="Times New Roman"/>
                <w:sz w:val="28"/>
                <w:szCs w:val="28"/>
                <w:lang w:val="kk-KZ"/>
              </w:rPr>
            </w:pPr>
            <m:oMathPara>
              <m:oMathParaPr>
                <m:jc m:val="center"/>
              </m:oMathParaPr>
              <m:oMath>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k</m:t>
                    </m:r>
                  </m:sub>
                </m:sSub>
                <m:r>
                  <w:rPr>
                    <w:rFonts w:ascii="Cambria Math" w:hAnsi="Cambria Math" w:cs="Times New Roman"/>
                    <w:color w:val="111111"/>
                    <w:sz w:val="28"/>
                    <w:szCs w:val="28"/>
                    <w:lang w:val="en-US"/>
                  </w:rPr>
                  <m:t>=</m:t>
                </m:r>
                <m:rad>
                  <m:radPr>
                    <m:ctrlPr>
                      <w:rPr>
                        <w:rFonts w:ascii="Cambria Math" w:hAnsi="Cambria Math" w:cs="Times New Roman"/>
                        <w:i/>
                        <w:color w:val="111111"/>
                        <w:sz w:val="28"/>
                        <w:szCs w:val="28"/>
                      </w:rPr>
                    </m:ctrlPr>
                  </m:radPr>
                  <m:deg>
                    <m:r>
                      <w:rPr>
                        <w:rFonts w:ascii="Cambria Math" w:hAnsi="Cambria Math" w:cs="Times New Roman"/>
                        <w:color w:val="111111"/>
                        <w:sz w:val="28"/>
                        <w:szCs w:val="28"/>
                      </w:rPr>
                      <m:t>3</m:t>
                    </m:r>
                  </m:deg>
                  <m:e>
                    <m:f>
                      <m:fPr>
                        <m:ctrlPr>
                          <w:rPr>
                            <w:rFonts w:ascii="Cambria Math" w:hAnsi="Cambria Math" w:cs="Times New Roman"/>
                            <w:i/>
                            <w:color w:val="111111"/>
                            <w:sz w:val="28"/>
                            <w:szCs w:val="28"/>
                          </w:rPr>
                        </m:ctrlPr>
                      </m:fPr>
                      <m:num>
                        <m:sSup>
                          <m:sSupPr>
                            <m:ctrlPr>
                              <w:rPr>
                                <w:rFonts w:ascii="Cambria Math" w:hAnsi="Cambria Math" w:cs="Times New Roman"/>
                                <w:i/>
                                <w:color w:val="111111"/>
                                <w:sz w:val="28"/>
                                <w:szCs w:val="28"/>
                              </w:rPr>
                            </m:ctrlPr>
                          </m:sSupPr>
                          <m:e>
                            <m:r>
                              <w:rPr>
                                <w:rFonts w:ascii="Cambria Math" w:hAnsi="Cambria Math" w:cs="Times New Roman"/>
                                <w:color w:val="111111"/>
                                <w:sz w:val="28"/>
                                <w:szCs w:val="28"/>
                              </w:rPr>
                              <m:t>D</m:t>
                            </m:r>
                          </m:e>
                          <m:sup>
                            <m:r>
                              <w:rPr>
                                <w:rFonts w:ascii="Cambria Math" w:hAnsi="Cambria Math" w:cs="Times New Roman"/>
                                <w:color w:val="111111"/>
                                <w:sz w:val="28"/>
                                <w:szCs w:val="28"/>
                              </w:rPr>
                              <m:t>4</m:t>
                            </m:r>
                          </m:sup>
                        </m:sSup>
                      </m:num>
                      <m:den>
                        <m:r>
                          <w:rPr>
                            <w:rFonts w:ascii="Cambria Math" w:hAnsi="Cambria Math" w:cs="Times New Roman"/>
                            <w:color w:val="111111"/>
                            <w:sz w:val="28"/>
                            <w:szCs w:val="28"/>
                          </w:rPr>
                          <m:t>B*q*</m:t>
                        </m:r>
                        <m:sSup>
                          <m:sSupPr>
                            <m:ctrlPr>
                              <w:rPr>
                                <w:rFonts w:ascii="Cambria Math" w:hAnsi="Cambria Math" w:cs="Times New Roman"/>
                                <w:i/>
                                <w:color w:val="111111"/>
                                <w:sz w:val="28"/>
                                <w:szCs w:val="28"/>
                              </w:rPr>
                            </m:ctrlPr>
                          </m:sSupPr>
                          <m:e>
                            <m:r>
                              <w:rPr>
                                <w:rFonts w:ascii="Cambria Math" w:hAnsi="Cambria Math" w:cs="Times New Roman"/>
                                <w:color w:val="111111"/>
                                <w:sz w:val="28"/>
                                <w:szCs w:val="28"/>
                              </w:rPr>
                              <m:t>d</m:t>
                            </m:r>
                          </m:e>
                          <m:sup>
                            <m:r>
                              <w:rPr>
                                <w:rFonts w:ascii="Cambria Math" w:hAnsi="Cambria Math" w:cs="Times New Roman"/>
                                <w:color w:val="111111"/>
                                <w:sz w:val="28"/>
                                <w:szCs w:val="28"/>
                              </w:rPr>
                              <m:t>2</m:t>
                            </m:r>
                          </m:sup>
                        </m:sSup>
                      </m:den>
                    </m:f>
                  </m:e>
                </m:rad>
              </m:oMath>
            </m:oMathPara>
          </w:p>
        </w:tc>
        <w:tc>
          <w:tcPr>
            <w:tcW w:w="845" w:type="dxa"/>
          </w:tcPr>
          <w:p w14:paraId="01F8CBD3" w14:textId="06F6C942" w:rsidR="00537770" w:rsidRPr="00FD65A7" w:rsidRDefault="00537770" w:rsidP="008065F6">
            <w:pPr>
              <w:jc w:val="right"/>
              <w:rPr>
                <w:rFonts w:ascii="Times New Roman" w:hAnsi="Times New Roman" w:cs="Times New Roman"/>
                <w:sz w:val="28"/>
                <w:szCs w:val="28"/>
                <w:lang w:val="kk-KZ"/>
              </w:rPr>
            </w:pPr>
            <w:r w:rsidRPr="00FD65A7">
              <w:rPr>
                <w:rFonts w:ascii="Times New Roman" w:hAnsi="Times New Roman" w:cs="Times New Roman"/>
                <w:sz w:val="28"/>
                <w:szCs w:val="28"/>
                <w:lang w:val="en-US"/>
              </w:rPr>
              <w:t>2</w:t>
            </w:r>
            <w:r w:rsidRPr="00FD65A7">
              <w:rPr>
                <w:rFonts w:ascii="Times New Roman" w:hAnsi="Times New Roman" w:cs="Times New Roman"/>
                <w:sz w:val="28"/>
                <w:szCs w:val="28"/>
                <w:lang w:val="kk-KZ"/>
              </w:rPr>
              <w:t>.1</w:t>
            </w:r>
            <w:r>
              <w:rPr>
                <w:rFonts w:ascii="Times New Roman" w:hAnsi="Times New Roman" w:cs="Times New Roman"/>
                <w:sz w:val="28"/>
                <w:szCs w:val="28"/>
                <w:lang w:val="kk-KZ"/>
              </w:rPr>
              <w:t>6</w:t>
            </w:r>
          </w:p>
        </w:tc>
      </w:tr>
      <w:tr w:rsidR="00537770" w:rsidRPr="00FD65A7" w14:paraId="6B97F3C2" w14:textId="77777777" w:rsidTr="008065F6">
        <w:tc>
          <w:tcPr>
            <w:tcW w:w="9345" w:type="dxa"/>
            <w:gridSpan w:val="2"/>
          </w:tcPr>
          <w:p w14:paraId="3ECA2270" w14:textId="77777777" w:rsidR="00537770" w:rsidRPr="00FD65A7" w:rsidRDefault="00537770" w:rsidP="008065F6">
            <w:pPr>
              <w:ind w:left="1171" w:hanging="1171"/>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мұндағы, D – катоктардың топыраққа түсіретін қысым күші (26 каток, 15000 Н);</w:t>
            </w:r>
          </w:p>
        </w:tc>
      </w:tr>
      <w:tr w:rsidR="00537770" w:rsidRPr="00FD65A7" w14:paraId="2B2418BD" w14:textId="77777777" w:rsidTr="008065F6">
        <w:tc>
          <w:tcPr>
            <w:tcW w:w="9345" w:type="dxa"/>
            <w:gridSpan w:val="2"/>
          </w:tcPr>
          <w:p w14:paraId="3F6F47D9" w14:textId="77777777" w:rsidR="00537770" w:rsidRPr="00FD65A7" w:rsidRDefault="00537770" w:rsidP="008065F6">
            <w:pPr>
              <w:ind w:firstLine="1159"/>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B – алым ені (6 м);</w:t>
            </w:r>
          </w:p>
        </w:tc>
      </w:tr>
      <w:tr w:rsidR="00537770" w:rsidRPr="00FD65A7" w14:paraId="0127C5A3" w14:textId="77777777" w:rsidTr="008065F6">
        <w:tc>
          <w:tcPr>
            <w:tcW w:w="9345" w:type="dxa"/>
            <w:gridSpan w:val="2"/>
          </w:tcPr>
          <w:p w14:paraId="22D5DA63" w14:textId="77777777" w:rsidR="00537770" w:rsidRPr="00FD65A7" w:rsidRDefault="00537770" w:rsidP="008065F6">
            <w:pPr>
              <w:ind w:firstLine="1159"/>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q – топырақ көлемінің сығылу коэффициенті;</w:t>
            </w:r>
          </w:p>
        </w:tc>
      </w:tr>
      <w:tr w:rsidR="00537770" w:rsidRPr="00FD65A7" w14:paraId="372066BB" w14:textId="77777777" w:rsidTr="008065F6">
        <w:tc>
          <w:tcPr>
            <w:tcW w:w="9345" w:type="dxa"/>
            <w:gridSpan w:val="2"/>
          </w:tcPr>
          <w:p w14:paraId="6DD59E22" w14:textId="77777777" w:rsidR="00537770" w:rsidRPr="00FD65A7" w:rsidRDefault="00537770" w:rsidP="008065F6">
            <w:pPr>
              <w:ind w:firstLine="1159"/>
              <w:jc w:val="both"/>
              <w:rPr>
                <w:rFonts w:ascii="Times New Roman" w:eastAsia="Calibri" w:hAnsi="Times New Roman" w:cs="Times New Roman"/>
                <w:color w:val="111111"/>
                <w:sz w:val="28"/>
                <w:szCs w:val="28"/>
                <w:lang w:val="kk-KZ"/>
              </w:rPr>
            </w:pPr>
            <w:r w:rsidRPr="00FD65A7">
              <w:rPr>
                <w:rFonts w:ascii="Times New Roman" w:eastAsia="Calibri" w:hAnsi="Times New Roman" w:cs="Times New Roman"/>
                <w:color w:val="111111"/>
                <w:sz w:val="28"/>
                <w:szCs w:val="28"/>
                <w:lang w:val="en-US"/>
              </w:rPr>
              <w:t>d –</w:t>
            </w:r>
            <w:r w:rsidRPr="00FD65A7">
              <w:rPr>
                <w:rFonts w:ascii="Times New Roman" w:eastAsia="Calibri" w:hAnsi="Times New Roman" w:cs="Times New Roman"/>
                <w:color w:val="111111"/>
                <w:sz w:val="28"/>
                <w:szCs w:val="28"/>
                <w:lang w:val="kk-KZ"/>
              </w:rPr>
              <w:t xml:space="preserve"> каток диаметрі (0,3 м).</w:t>
            </w:r>
          </w:p>
        </w:tc>
      </w:tr>
    </w:tbl>
    <w:p w14:paraId="7111D3FF" w14:textId="77777777" w:rsidR="00537770" w:rsidRDefault="00537770" w:rsidP="00537770">
      <w:pPr>
        <w:spacing w:after="0" w:line="240" w:lineRule="auto"/>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r>
    </w:p>
    <w:p w14:paraId="53FEC317" w14:textId="77777777" w:rsidR="00537770" w:rsidRDefault="00537770" w:rsidP="00537770">
      <w:pPr>
        <w:spacing w:after="0" w:line="240" w:lineRule="auto"/>
        <w:ind w:firstLine="708"/>
        <w:jc w:val="both"/>
        <w:rPr>
          <w:rFonts w:ascii="Times New Roman" w:eastAsia="Calibri" w:hAnsi="Times New Roman" w:cs="Times New Roman"/>
          <w:color w:val="111111"/>
          <w:sz w:val="28"/>
          <w:szCs w:val="28"/>
          <w:lang w:val="kk-KZ"/>
        </w:rPr>
      </w:pPr>
      <w:r w:rsidRPr="00FD65A7">
        <w:rPr>
          <w:rFonts w:ascii="Times New Roman" w:eastAsia="Calibri" w:hAnsi="Times New Roman" w:cs="Times New Roman"/>
          <w:color w:val="111111"/>
          <w:sz w:val="28"/>
          <w:szCs w:val="28"/>
          <w:lang w:val="kk-KZ"/>
        </w:rPr>
        <w:t>Сіңіргіштердің тарту кедергісі төмендегі формуламен анықталады:</w:t>
      </w:r>
    </w:p>
    <w:p w14:paraId="6F8F2118" w14:textId="77777777" w:rsidR="00537770" w:rsidRPr="00FD65A7" w:rsidRDefault="00537770" w:rsidP="00537770">
      <w:pPr>
        <w:spacing w:after="0" w:line="240" w:lineRule="auto"/>
        <w:ind w:firstLine="708"/>
        <w:jc w:val="both"/>
        <w:rPr>
          <w:rFonts w:ascii="Times New Roman" w:eastAsia="Calibri" w:hAnsi="Times New Roman" w:cs="Times New Roman"/>
          <w:color w:val="111111"/>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537770" w:rsidRPr="00FD65A7" w14:paraId="555AF5A4" w14:textId="77777777" w:rsidTr="008065F6">
        <w:tc>
          <w:tcPr>
            <w:tcW w:w="8500" w:type="dxa"/>
          </w:tcPr>
          <w:p w14:paraId="60F58A75" w14:textId="77777777" w:rsidR="00537770" w:rsidRPr="00FD65A7" w:rsidRDefault="008A267A" w:rsidP="008065F6">
            <w:pPr>
              <w:spacing w:before="240"/>
              <w:jc w:val="center"/>
              <w:rPr>
                <w:rFonts w:ascii="Times New Roman" w:hAnsi="Times New Roman" w:cs="Times New Roman"/>
                <w:sz w:val="28"/>
                <w:szCs w:val="28"/>
                <w:lang w:val="kk-KZ"/>
              </w:rPr>
            </w:pPr>
            <m:oMathPara>
              <m:oMathParaPr>
                <m:jc m:val="center"/>
              </m:oMathParaPr>
              <m:oMath>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сш</m:t>
                    </m:r>
                  </m:sub>
                </m:sSub>
                <m:r>
                  <w:rPr>
                    <w:rFonts w:ascii="Cambria Math" w:hAnsi="Cambria Math" w:cs="Times New Roman"/>
                    <w:color w:val="111111"/>
                    <w:sz w:val="28"/>
                    <w:szCs w:val="28"/>
                    <w:lang w:val="en-US"/>
                  </w:rPr>
                  <m:t>=</m:t>
                </m:r>
                <m:sSubSup>
                  <m:sSubSupPr>
                    <m:ctrlPr>
                      <w:rPr>
                        <w:rFonts w:ascii="Cambria Math" w:hAnsi="Cambria Math" w:cs="Times New Roman"/>
                        <w:i/>
                        <w:color w:val="111111"/>
                        <w:sz w:val="28"/>
                        <w:szCs w:val="28"/>
                        <w:lang w:val="en-US"/>
                      </w:rPr>
                    </m:ctrlPr>
                  </m:sSubSupPr>
                  <m:e>
                    <m:r>
                      <w:rPr>
                        <w:rFonts w:ascii="Cambria Math" w:hAnsi="Cambria Math" w:cs="Times New Roman"/>
                        <w:color w:val="111111"/>
                        <w:sz w:val="28"/>
                        <w:szCs w:val="28"/>
                        <w:lang w:val="en-US"/>
                      </w:rPr>
                      <m:t>R</m:t>
                    </m:r>
                  </m:e>
                  <m:sub>
                    <m:r>
                      <w:rPr>
                        <w:rFonts w:ascii="Cambria Math" w:hAnsi="Cambria Math" w:cs="Times New Roman"/>
                        <w:color w:val="111111"/>
                        <w:sz w:val="28"/>
                        <w:szCs w:val="28"/>
                        <w:lang w:val="en-US"/>
                      </w:rPr>
                      <m:t>x</m:t>
                    </m:r>
                  </m:sub>
                  <m:sup>
                    <m:r>
                      <w:rPr>
                        <w:rFonts w:ascii="Cambria Math" w:hAnsi="Cambria Math" w:cs="Times New Roman"/>
                        <w:color w:val="111111"/>
                        <w:sz w:val="28"/>
                        <w:szCs w:val="28"/>
                        <w:lang w:val="kk-KZ"/>
                      </w:rPr>
                      <m:t>э</m:t>
                    </m:r>
                  </m:sup>
                </m:sSubSup>
                <m:r>
                  <w:rPr>
                    <w:rFonts w:ascii="Cambria Math" w:hAnsi="Cambria Math" w:cs="Times New Roman"/>
                    <w:color w:val="111111"/>
                    <w:sz w:val="28"/>
                    <w:szCs w:val="28"/>
                    <w:lang w:val="en-US"/>
                  </w:rPr>
                  <m:t>*n</m:t>
                </m:r>
              </m:oMath>
            </m:oMathPara>
          </w:p>
        </w:tc>
        <w:tc>
          <w:tcPr>
            <w:tcW w:w="845" w:type="dxa"/>
          </w:tcPr>
          <w:p w14:paraId="46CD8458" w14:textId="6B8D1AD7" w:rsidR="00537770" w:rsidRPr="00FD65A7" w:rsidRDefault="00537770" w:rsidP="008065F6">
            <w:pPr>
              <w:spacing w:before="240"/>
              <w:jc w:val="right"/>
              <w:rPr>
                <w:rFonts w:ascii="Times New Roman" w:hAnsi="Times New Roman" w:cs="Times New Roman"/>
                <w:sz w:val="28"/>
                <w:szCs w:val="28"/>
                <w:lang w:val="kk-KZ"/>
              </w:rPr>
            </w:pPr>
            <w:r w:rsidRPr="00FD65A7">
              <w:rPr>
                <w:rFonts w:ascii="Times New Roman" w:hAnsi="Times New Roman" w:cs="Times New Roman"/>
                <w:sz w:val="28"/>
                <w:szCs w:val="28"/>
                <w:lang w:val="en-US"/>
              </w:rPr>
              <w:t>2</w:t>
            </w:r>
            <w:r w:rsidRPr="00FD65A7">
              <w:rPr>
                <w:rFonts w:ascii="Times New Roman" w:hAnsi="Times New Roman" w:cs="Times New Roman"/>
                <w:sz w:val="28"/>
                <w:szCs w:val="28"/>
                <w:lang w:val="kk-KZ"/>
              </w:rPr>
              <w:t>.1</w:t>
            </w:r>
            <w:r>
              <w:rPr>
                <w:rFonts w:ascii="Times New Roman" w:hAnsi="Times New Roman" w:cs="Times New Roman"/>
                <w:sz w:val="28"/>
                <w:szCs w:val="28"/>
                <w:lang w:val="kk-KZ"/>
              </w:rPr>
              <w:t>7</w:t>
            </w:r>
          </w:p>
        </w:tc>
      </w:tr>
      <w:tr w:rsidR="00537770" w:rsidRPr="00FD65A7" w14:paraId="155CC28B" w14:textId="77777777" w:rsidTr="008065F6">
        <w:tc>
          <w:tcPr>
            <w:tcW w:w="8500" w:type="dxa"/>
          </w:tcPr>
          <w:p w14:paraId="1D8E6DF8" w14:textId="77777777" w:rsidR="00537770" w:rsidRPr="00FD65A7" w:rsidRDefault="008A267A" w:rsidP="008065F6">
            <w:pPr>
              <w:spacing w:before="240"/>
              <w:jc w:val="center"/>
              <w:rPr>
                <w:rFonts w:ascii="Times New Roman" w:eastAsia="Calibri" w:hAnsi="Times New Roman" w:cs="Times New Roman"/>
                <w:color w:val="111111"/>
                <w:sz w:val="28"/>
                <w:szCs w:val="28"/>
              </w:rPr>
            </w:pPr>
            <m:oMathPara>
              <m:oMath>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сш</m:t>
                    </m:r>
                  </m:sub>
                </m:sSub>
                <m:r>
                  <w:rPr>
                    <w:rFonts w:ascii="Cambria Math" w:hAnsi="Cambria Math" w:cs="Times New Roman"/>
                    <w:color w:val="111111"/>
                    <w:sz w:val="28"/>
                    <w:szCs w:val="28"/>
                    <w:lang w:val="en-US"/>
                  </w:rPr>
                  <m:t>=</m:t>
                </m:r>
                <m:sSubSup>
                  <m:sSubSupPr>
                    <m:ctrlPr>
                      <w:rPr>
                        <w:rFonts w:ascii="Cambria Math" w:hAnsi="Cambria Math" w:cs="Times New Roman"/>
                        <w:i/>
                        <w:color w:val="111111"/>
                        <w:sz w:val="28"/>
                        <w:szCs w:val="28"/>
                        <w:lang w:val="en-US"/>
                      </w:rPr>
                    </m:ctrlPr>
                  </m:sSubSupPr>
                  <m:e>
                    <m:r>
                      <w:rPr>
                        <w:rFonts w:ascii="Cambria Math" w:hAnsi="Cambria Math" w:cs="Times New Roman"/>
                        <w:color w:val="111111"/>
                        <w:sz w:val="28"/>
                        <w:szCs w:val="28"/>
                        <w:lang w:val="en-US"/>
                      </w:rPr>
                      <m:t>R</m:t>
                    </m:r>
                  </m:e>
                  <m:sub>
                    <m:r>
                      <w:rPr>
                        <w:rFonts w:ascii="Cambria Math" w:hAnsi="Cambria Math" w:cs="Times New Roman"/>
                        <w:color w:val="111111"/>
                        <w:sz w:val="28"/>
                        <w:szCs w:val="28"/>
                        <w:lang w:val="en-US"/>
                      </w:rPr>
                      <m:t>x</m:t>
                    </m:r>
                  </m:sub>
                  <m:sup>
                    <m:r>
                      <w:rPr>
                        <w:rFonts w:ascii="Cambria Math" w:hAnsi="Cambria Math" w:cs="Times New Roman"/>
                        <w:color w:val="111111"/>
                        <w:sz w:val="28"/>
                        <w:szCs w:val="28"/>
                        <w:lang w:val="kk-KZ"/>
                      </w:rPr>
                      <m:t>б</m:t>
                    </m:r>
                  </m:sup>
                </m:sSubSup>
                <m:r>
                  <w:rPr>
                    <w:rFonts w:ascii="Cambria Math" w:hAnsi="Cambria Math" w:cs="Times New Roman"/>
                    <w:color w:val="111111"/>
                    <w:sz w:val="28"/>
                    <w:szCs w:val="28"/>
                    <w:lang w:val="en-US"/>
                  </w:rPr>
                  <m:t>*n</m:t>
                </m:r>
              </m:oMath>
            </m:oMathPara>
          </w:p>
        </w:tc>
        <w:tc>
          <w:tcPr>
            <w:tcW w:w="845" w:type="dxa"/>
          </w:tcPr>
          <w:p w14:paraId="7C1D9151" w14:textId="77777777" w:rsidR="00537770" w:rsidRPr="00FD65A7" w:rsidRDefault="00537770" w:rsidP="008065F6">
            <w:pPr>
              <w:spacing w:before="240"/>
              <w:jc w:val="right"/>
              <w:rPr>
                <w:rFonts w:ascii="Times New Roman" w:hAnsi="Times New Roman" w:cs="Times New Roman"/>
                <w:sz w:val="28"/>
                <w:szCs w:val="28"/>
                <w:lang w:val="kk-KZ"/>
              </w:rPr>
            </w:pPr>
          </w:p>
        </w:tc>
      </w:tr>
      <w:tr w:rsidR="00537770" w:rsidRPr="00FD65A7" w14:paraId="46E99A84" w14:textId="77777777" w:rsidTr="008065F6">
        <w:tc>
          <w:tcPr>
            <w:tcW w:w="8500" w:type="dxa"/>
          </w:tcPr>
          <w:p w14:paraId="22A01A8D" w14:textId="77777777" w:rsidR="00537770" w:rsidRDefault="00537770" w:rsidP="008065F6">
            <w:pPr>
              <w:spacing w:before="240"/>
              <w:jc w:val="center"/>
              <w:rPr>
                <w:rFonts w:ascii="Calibri" w:eastAsia="Calibri" w:hAnsi="Calibri" w:cs="Times New Roman"/>
                <w:color w:val="111111"/>
                <w:sz w:val="28"/>
                <w:szCs w:val="28"/>
              </w:rPr>
            </w:pPr>
          </w:p>
        </w:tc>
        <w:tc>
          <w:tcPr>
            <w:tcW w:w="845" w:type="dxa"/>
          </w:tcPr>
          <w:p w14:paraId="732754B5" w14:textId="77777777" w:rsidR="00537770" w:rsidRPr="00FD65A7" w:rsidRDefault="00537770" w:rsidP="008065F6">
            <w:pPr>
              <w:spacing w:before="240"/>
              <w:jc w:val="right"/>
              <w:rPr>
                <w:rFonts w:ascii="Times New Roman" w:hAnsi="Times New Roman" w:cs="Times New Roman"/>
                <w:sz w:val="28"/>
                <w:szCs w:val="28"/>
                <w:lang w:val="kk-KZ"/>
              </w:rPr>
            </w:pPr>
          </w:p>
        </w:tc>
      </w:tr>
      <w:tr w:rsidR="00537770" w:rsidRPr="00FD65A7" w14:paraId="5777EAE2" w14:textId="77777777" w:rsidTr="008065F6">
        <w:tc>
          <w:tcPr>
            <w:tcW w:w="9345" w:type="dxa"/>
            <w:gridSpan w:val="2"/>
          </w:tcPr>
          <w:p w14:paraId="0AD9900D" w14:textId="77777777" w:rsidR="00537770" w:rsidRPr="00FD65A7" w:rsidRDefault="00537770" w:rsidP="008065F6">
            <w:pPr>
              <w:ind w:left="1171" w:hanging="1171"/>
              <w:jc w:val="both"/>
              <w:rPr>
                <w:rFonts w:ascii="Times New Roman" w:hAnsi="Times New Roman" w:cs="Times New Roman"/>
                <w:sz w:val="28"/>
                <w:szCs w:val="28"/>
                <w:lang w:val="en-US"/>
              </w:rPr>
            </w:pPr>
            <w:r w:rsidRPr="00FD65A7">
              <w:rPr>
                <w:rFonts w:ascii="Times New Roman" w:eastAsia="Calibri" w:hAnsi="Times New Roman" w:cs="Times New Roman"/>
                <w:color w:val="111111"/>
                <w:sz w:val="28"/>
                <w:szCs w:val="28"/>
                <w:lang w:val="kk-KZ"/>
              </w:rPr>
              <w:t xml:space="preserve">мұндағы, </w:t>
            </w:r>
            <w:r w:rsidRPr="00FD65A7">
              <w:rPr>
                <w:rFonts w:ascii="Times New Roman" w:eastAsia="Calibri" w:hAnsi="Times New Roman" w:cs="Times New Roman"/>
                <w:color w:val="111111"/>
                <w:sz w:val="28"/>
                <w:szCs w:val="28"/>
                <w:lang w:val="en-US"/>
              </w:rPr>
              <w:t>n</w:t>
            </w:r>
            <w:r w:rsidRPr="00FD65A7">
              <w:rPr>
                <w:rFonts w:ascii="Times New Roman" w:eastAsia="Calibri" w:hAnsi="Times New Roman" w:cs="Times New Roman"/>
                <w:color w:val="111111"/>
                <w:sz w:val="28"/>
                <w:szCs w:val="28"/>
                <w:lang w:val="kk-KZ"/>
              </w:rPr>
              <w:t xml:space="preserve"> – сіңіргіштердің саны (</w:t>
            </w:r>
            <w:r w:rsidRPr="00FD65A7">
              <w:rPr>
                <w:rFonts w:ascii="Times New Roman" w:eastAsia="Calibri" w:hAnsi="Times New Roman" w:cs="Times New Roman"/>
                <w:color w:val="111111"/>
                <w:sz w:val="28"/>
                <w:szCs w:val="28"/>
              </w:rPr>
              <w:t>26</w:t>
            </w:r>
            <w:r w:rsidRPr="00FD65A7">
              <w:rPr>
                <w:rFonts w:ascii="Times New Roman" w:eastAsia="Calibri" w:hAnsi="Times New Roman" w:cs="Times New Roman"/>
                <w:color w:val="111111"/>
                <w:sz w:val="28"/>
                <w:szCs w:val="28"/>
                <w:lang w:val="kk-KZ"/>
              </w:rPr>
              <w:t>).</w:t>
            </w:r>
          </w:p>
        </w:tc>
      </w:tr>
    </w:tbl>
    <w:p w14:paraId="2E7AC7BB" w14:textId="77777777" w:rsidR="00537770" w:rsidRDefault="00537770" w:rsidP="00537770">
      <w:pPr>
        <w:spacing w:after="0" w:line="240" w:lineRule="auto"/>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ab/>
      </w:r>
    </w:p>
    <w:p w14:paraId="374D0C6D" w14:textId="77777777" w:rsidR="00537770" w:rsidRDefault="00537770" w:rsidP="00537770">
      <w:pPr>
        <w:spacing w:after="0" w:line="240" w:lineRule="auto"/>
        <w:ind w:firstLine="708"/>
        <w:jc w:val="both"/>
        <w:rPr>
          <w:rFonts w:ascii="Times New Roman" w:eastAsia="Calibri" w:hAnsi="Times New Roman" w:cs="Times New Roman"/>
          <w:color w:val="111111"/>
          <w:sz w:val="28"/>
          <w:szCs w:val="28"/>
          <w:lang w:val="kk-KZ"/>
        </w:rPr>
      </w:pPr>
      <w:r w:rsidRPr="00FD65A7">
        <w:rPr>
          <w:rFonts w:ascii="Times New Roman" w:eastAsia="Calibri" w:hAnsi="Times New Roman" w:cs="Times New Roman"/>
          <w:color w:val="111111"/>
          <w:sz w:val="28"/>
          <w:szCs w:val="28"/>
          <w:lang w:val="kk-KZ"/>
        </w:rPr>
        <w:t>Тұқым енгізу бөлігін қозғалысқа келтіруге тарту кедергісі табы формуласы:</w:t>
      </w:r>
    </w:p>
    <w:p w14:paraId="21E293FB" w14:textId="77777777" w:rsidR="00537770" w:rsidRPr="00FD65A7" w:rsidRDefault="00537770" w:rsidP="00537770">
      <w:pPr>
        <w:spacing w:after="0" w:line="240" w:lineRule="auto"/>
        <w:ind w:firstLine="708"/>
        <w:jc w:val="both"/>
        <w:rPr>
          <w:rFonts w:ascii="Times New Roman" w:eastAsia="Calibri" w:hAnsi="Times New Roman" w:cs="Times New Roman"/>
          <w:color w:val="111111"/>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537770" w:rsidRPr="00FD65A7" w14:paraId="21D52BE8" w14:textId="77777777" w:rsidTr="008065F6">
        <w:tc>
          <w:tcPr>
            <w:tcW w:w="8500" w:type="dxa"/>
          </w:tcPr>
          <w:p w14:paraId="0C53CA9F" w14:textId="77777777" w:rsidR="00537770" w:rsidRPr="00FD65A7" w:rsidRDefault="008A267A" w:rsidP="008065F6">
            <w:pPr>
              <w:jc w:val="center"/>
              <w:rPr>
                <w:rFonts w:ascii="Times New Roman" w:hAnsi="Times New Roman" w:cs="Times New Roman"/>
                <w:i/>
                <w:sz w:val="28"/>
                <w:szCs w:val="28"/>
                <w:lang w:val="en-US"/>
              </w:rPr>
            </w:pPr>
            <m:oMathPara>
              <m:oMathParaPr>
                <m:jc m:val="center"/>
              </m:oMathParaPr>
              <m:oMath>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R</m:t>
                    </m:r>
                  </m:e>
                  <m:sub>
                    <m:r>
                      <w:rPr>
                        <w:rFonts w:ascii="Cambria Math" w:hAnsi="Cambria Math" w:cs="Times New Roman"/>
                        <w:color w:val="111111"/>
                        <w:sz w:val="28"/>
                        <w:szCs w:val="28"/>
                      </w:rPr>
                      <m:t>с</m:t>
                    </m:r>
                  </m:sub>
                </m:sSub>
                <m:r>
                  <w:rPr>
                    <w:rFonts w:ascii="Cambria Math" w:hAnsi="Cambria Math" w:cs="Times New Roman"/>
                    <w:color w:val="111111"/>
                    <w:sz w:val="28"/>
                    <w:szCs w:val="28"/>
                  </w:rPr>
                  <m:t>=</m:t>
                </m:r>
                <m:sSub>
                  <m:sSubPr>
                    <m:ctrlPr>
                      <w:rPr>
                        <w:rFonts w:ascii="Cambria Math" w:hAnsi="Cambria Math" w:cs="Times New Roman"/>
                        <w:i/>
                        <w:color w:val="111111"/>
                        <w:sz w:val="28"/>
                        <w:szCs w:val="28"/>
                      </w:rPr>
                    </m:ctrlPr>
                  </m:sSubPr>
                  <m:e>
                    <m:r>
                      <w:rPr>
                        <w:rFonts w:ascii="Cambria Math" w:hAnsi="Cambria Math" w:cs="Times New Roman"/>
                        <w:color w:val="111111"/>
                        <w:sz w:val="28"/>
                        <w:szCs w:val="28"/>
                      </w:rPr>
                      <m:t>G</m:t>
                    </m:r>
                  </m:e>
                  <m:sub>
                    <m:r>
                      <w:rPr>
                        <w:rFonts w:ascii="Cambria Math" w:hAnsi="Cambria Math" w:cs="Times New Roman"/>
                        <w:color w:val="111111"/>
                        <w:sz w:val="28"/>
                        <w:szCs w:val="28"/>
                      </w:rPr>
                      <m:t>с</m:t>
                    </m:r>
                  </m:sub>
                </m:sSub>
                <m:r>
                  <w:rPr>
                    <w:rFonts w:ascii="Cambria Math" w:hAnsi="Cambria Math" w:cs="Times New Roman"/>
                    <w:color w:val="111111"/>
                    <w:sz w:val="28"/>
                    <w:szCs w:val="28"/>
                  </w:rPr>
                  <m:t>*f</m:t>
                </m:r>
              </m:oMath>
            </m:oMathPara>
          </w:p>
        </w:tc>
        <w:tc>
          <w:tcPr>
            <w:tcW w:w="845" w:type="dxa"/>
          </w:tcPr>
          <w:p w14:paraId="0590DF5A" w14:textId="31986F7D" w:rsidR="00537770" w:rsidRPr="00FD65A7" w:rsidRDefault="00537770" w:rsidP="008065F6">
            <w:pPr>
              <w:jc w:val="right"/>
              <w:rPr>
                <w:rFonts w:ascii="Times New Roman" w:hAnsi="Times New Roman" w:cs="Times New Roman"/>
                <w:sz w:val="28"/>
                <w:szCs w:val="28"/>
                <w:lang w:val="kk-KZ"/>
              </w:rPr>
            </w:pPr>
            <w:r w:rsidRPr="00FD65A7">
              <w:rPr>
                <w:rFonts w:ascii="Times New Roman" w:hAnsi="Times New Roman" w:cs="Times New Roman"/>
                <w:sz w:val="28"/>
                <w:szCs w:val="28"/>
                <w:lang w:val="en-US"/>
              </w:rPr>
              <w:t>2</w:t>
            </w:r>
            <w:r w:rsidRPr="00FD65A7">
              <w:rPr>
                <w:rFonts w:ascii="Times New Roman" w:hAnsi="Times New Roman" w:cs="Times New Roman"/>
                <w:sz w:val="28"/>
                <w:szCs w:val="28"/>
                <w:lang w:val="kk-KZ"/>
              </w:rPr>
              <w:t>.1</w:t>
            </w:r>
            <w:r>
              <w:rPr>
                <w:rFonts w:ascii="Times New Roman" w:hAnsi="Times New Roman" w:cs="Times New Roman"/>
                <w:sz w:val="28"/>
                <w:szCs w:val="28"/>
                <w:lang w:val="kk-KZ"/>
              </w:rPr>
              <w:t>8</w:t>
            </w:r>
          </w:p>
        </w:tc>
      </w:tr>
      <w:tr w:rsidR="00537770" w:rsidRPr="00FD65A7" w14:paraId="0CAB37CB" w14:textId="77777777" w:rsidTr="008065F6">
        <w:tc>
          <w:tcPr>
            <w:tcW w:w="8500" w:type="dxa"/>
          </w:tcPr>
          <w:p w14:paraId="0A021D34" w14:textId="77777777" w:rsidR="00537770" w:rsidRDefault="00537770" w:rsidP="008065F6">
            <w:pPr>
              <w:jc w:val="center"/>
              <w:rPr>
                <w:rFonts w:ascii="Times New Roman" w:eastAsia="Calibri" w:hAnsi="Times New Roman" w:cs="Times New Roman"/>
                <w:color w:val="111111"/>
                <w:sz w:val="28"/>
                <w:szCs w:val="28"/>
              </w:rPr>
            </w:pPr>
          </w:p>
        </w:tc>
        <w:tc>
          <w:tcPr>
            <w:tcW w:w="845" w:type="dxa"/>
          </w:tcPr>
          <w:p w14:paraId="0E271708" w14:textId="77777777" w:rsidR="00537770" w:rsidRPr="00FD65A7" w:rsidRDefault="00537770" w:rsidP="008065F6">
            <w:pPr>
              <w:jc w:val="right"/>
              <w:rPr>
                <w:rFonts w:ascii="Times New Roman" w:hAnsi="Times New Roman" w:cs="Times New Roman"/>
                <w:sz w:val="28"/>
                <w:szCs w:val="28"/>
                <w:lang w:val="en-US"/>
              </w:rPr>
            </w:pPr>
          </w:p>
        </w:tc>
      </w:tr>
      <w:tr w:rsidR="00537770" w:rsidRPr="00FD65A7" w14:paraId="46794AD0" w14:textId="77777777" w:rsidTr="008065F6">
        <w:tc>
          <w:tcPr>
            <w:tcW w:w="9345" w:type="dxa"/>
            <w:gridSpan w:val="2"/>
          </w:tcPr>
          <w:p w14:paraId="1F882ED4" w14:textId="77777777" w:rsidR="00537770" w:rsidRPr="00FD65A7" w:rsidRDefault="00537770" w:rsidP="008065F6">
            <w:pPr>
              <w:ind w:left="1171" w:hanging="1171"/>
              <w:jc w:val="both"/>
              <w:rPr>
                <w:rFonts w:ascii="Times New Roman" w:hAnsi="Times New Roman" w:cs="Times New Roman"/>
                <w:sz w:val="28"/>
                <w:szCs w:val="28"/>
                <w:lang w:val="kk-KZ"/>
              </w:rPr>
            </w:pPr>
            <w:r w:rsidRPr="00FD65A7">
              <w:rPr>
                <w:rFonts w:ascii="Times New Roman" w:eastAsia="Calibri" w:hAnsi="Times New Roman" w:cs="Times New Roman"/>
                <w:color w:val="111111"/>
                <w:sz w:val="28"/>
                <w:szCs w:val="28"/>
                <w:lang w:val="kk-KZ"/>
              </w:rPr>
              <w:t>мұндағы, G</w:t>
            </w:r>
            <w:r w:rsidRPr="00FD65A7">
              <w:rPr>
                <w:rFonts w:ascii="Times New Roman" w:eastAsia="Calibri" w:hAnsi="Times New Roman" w:cs="Times New Roman"/>
                <w:color w:val="111111"/>
                <w:sz w:val="28"/>
                <w:szCs w:val="28"/>
                <w:vertAlign w:val="subscript"/>
                <w:lang w:val="kk-KZ"/>
              </w:rPr>
              <w:t>c</w:t>
            </w:r>
            <w:r w:rsidRPr="00FD65A7">
              <w:rPr>
                <w:rFonts w:ascii="Times New Roman" w:eastAsia="Calibri" w:hAnsi="Times New Roman" w:cs="Times New Roman"/>
                <w:color w:val="111111"/>
                <w:sz w:val="28"/>
                <w:szCs w:val="28"/>
                <w:lang w:val="kk-KZ"/>
              </w:rPr>
              <w:t xml:space="preserve"> – тұқым енггізу бөлігінің салмағы (35000 Н);</w:t>
            </w:r>
          </w:p>
        </w:tc>
      </w:tr>
      <w:tr w:rsidR="00537770" w:rsidRPr="00FD65A7" w14:paraId="1C476E7A" w14:textId="77777777" w:rsidTr="008065F6">
        <w:tc>
          <w:tcPr>
            <w:tcW w:w="9345" w:type="dxa"/>
            <w:gridSpan w:val="2"/>
          </w:tcPr>
          <w:p w14:paraId="3637F890" w14:textId="77777777" w:rsidR="00537770" w:rsidRPr="00FD65A7" w:rsidRDefault="00537770" w:rsidP="008065F6">
            <w:pPr>
              <w:ind w:left="1171"/>
              <w:jc w:val="both"/>
              <w:rPr>
                <w:rFonts w:ascii="Times New Roman" w:eastAsia="Calibri" w:hAnsi="Times New Roman" w:cs="Times New Roman"/>
                <w:color w:val="111111"/>
                <w:sz w:val="28"/>
                <w:szCs w:val="28"/>
                <w:lang w:val="kk-KZ"/>
              </w:rPr>
            </w:pPr>
            <w:r w:rsidRPr="00FD65A7">
              <w:rPr>
                <w:rFonts w:ascii="Times New Roman" w:eastAsia="Calibri" w:hAnsi="Times New Roman" w:cs="Times New Roman"/>
                <w:color w:val="111111"/>
                <w:sz w:val="28"/>
                <w:szCs w:val="28"/>
                <w:lang w:val="kk-KZ"/>
              </w:rPr>
              <w:t>f – себуге дайындалған топырақтағы қозғалысқа қарсылық коэффициенті (0,12).</w:t>
            </w:r>
          </w:p>
        </w:tc>
      </w:tr>
    </w:tbl>
    <w:p w14:paraId="7B6600B4" w14:textId="77777777" w:rsidR="00537770" w:rsidRDefault="00537770" w:rsidP="00537770">
      <w:pPr>
        <w:spacing w:after="0" w:line="240" w:lineRule="auto"/>
        <w:ind w:firstLine="708"/>
        <w:jc w:val="both"/>
        <w:rPr>
          <w:rFonts w:ascii="Times New Roman" w:hAnsi="Times New Roman" w:cs="Times New Roman"/>
          <w:sz w:val="28"/>
          <w:szCs w:val="28"/>
          <w:lang w:val="kk-KZ"/>
        </w:rPr>
      </w:pPr>
    </w:p>
    <w:p w14:paraId="1335F70C" w14:textId="77777777" w:rsidR="00537770" w:rsidRPr="00FD65A7" w:rsidRDefault="00537770" w:rsidP="00537770">
      <w:pPr>
        <w:spacing w:after="0" w:line="240" w:lineRule="auto"/>
        <w:ind w:firstLine="708"/>
        <w:jc w:val="both"/>
        <w:rPr>
          <w:rFonts w:ascii="Times New Roman" w:hAnsi="Times New Roman" w:cs="Times New Roman"/>
          <w:sz w:val="28"/>
          <w:szCs w:val="28"/>
          <w:lang w:val="kk-KZ"/>
        </w:rPr>
      </w:pPr>
      <w:r w:rsidRPr="00FD65A7">
        <w:rPr>
          <w:rFonts w:ascii="Times New Roman" w:hAnsi="Times New Roman" w:cs="Times New Roman"/>
          <w:sz w:val="28"/>
          <w:szCs w:val="28"/>
          <w:lang w:val="kk-KZ"/>
        </w:rPr>
        <w:t>Берілген формулалар мен көрсеткіш мәндері бойынша төмендегі график алынды.</w:t>
      </w:r>
    </w:p>
    <w:p w14:paraId="5A4854D1"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23EAC712" w14:textId="77777777" w:rsidR="00706195" w:rsidRPr="00706195" w:rsidRDefault="00706195" w:rsidP="00FA0B63">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153A9A46" wp14:editId="043D314C">
            <wp:extent cx="5171126" cy="31623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8" cstate="print"/>
                    <a:stretch>
                      <a:fillRect/>
                    </a:stretch>
                  </pic:blipFill>
                  <pic:spPr>
                    <a:xfrm>
                      <a:off x="0" y="0"/>
                      <a:ext cx="5171126" cy="3162300"/>
                    </a:xfrm>
                    <a:prstGeom prst="rect">
                      <a:avLst/>
                    </a:prstGeom>
                  </pic:spPr>
                </pic:pic>
              </a:graphicData>
            </a:graphic>
          </wp:inline>
        </w:drawing>
      </w:r>
    </w:p>
    <w:p w14:paraId="00E3BBA9" w14:textId="77777777" w:rsidR="00706195" w:rsidRPr="00706195" w:rsidRDefault="00706195" w:rsidP="00706195">
      <w:pPr>
        <w:widowControl w:val="0"/>
        <w:autoSpaceDE w:val="0"/>
        <w:autoSpaceDN w:val="0"/>
        <w:spacing w:before="61" w:after="0" w:line="240" w:lineRule="auto"/>
        <w:ind w:firstLine="709"/>
        <w:rPr>
          <w:rFonts w:ascii="Times New Roman" w:eastAsia="Times New Roman" w:hAnsi="Times New Roman" w:cs="Times New Roman"/>
          <w:sz w:val="28"/>
          <w:szCs w:val="28"/>
          <w:lang w:val="kk-KZ"/>
        </w:rPr>
      </w:pPr>
    </w:p>
    <w:p w14:paraId="3BA2E5C3" w14:textId="77777777" w:rsidR="00706195" w:rsidRPr="00706195" w:rsidRDefault="00706195" w:rsidP="00B1186B">
      <w:pPr>
        <w:widowControl w:val="0"/>
        <w:autoSpaceDE w:val="0"/>
        <w:autoSpaceDN w:val="0"/>
        <w:spacing w:after="0" w:line="240" w:lineRule="auto"/>
        <w:ind w:left="709" w:right="76"/>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2.9</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минералды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тыңайтқышты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әртүрлі</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тереңдікке</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себетін эксперименттік сіңіргіш пен базалық сіңіргіштің тұқым енгізу бөлігінің құрамындағы тарту кедергілерінің салыстырмалы графигі</w:t>
      </w:r>
    </w:p>
    <w:p w14:paraId="7355397D"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278B58F0"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 сіңіргіші орнатылған тұқым енгізу бөлігінің жалпы кедергісі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базалық</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орнатылған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енгізу</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бөлігіне</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қарағанда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артық. Өйткені, эксперименттік сіңіргішке қосымша анкер мен көлбеу пластина орнатылған. Ол жалпы кедергінің мәнің 10,89%-ға арттырды.</w:t>
      </w:r>
    </w:p>
    <w:p w14:paraId="27DFB1A7"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Бірақ эксперименттік сіңіргіштің тозуға төзімділігі жоғары анкерін пайдалану негізінде, тұқым мен минаралды тыңайтқышты әртүрлі тереңдікке орнату</w:t>
      </w:r>
      <w:r w:rsidRPr="00706195">
        <w:rPr>
          <w:rFonts w:ascii="Times New Roman" w:eastAsia="Times New Roman" w:hAnsi="Times New Roman" w:cs="Times New Roman"/>
          <w:spacing w:val="22"/>
          <w:sz w:val="28"/>
          <w:szCs w:val="28"/>
          <w:lang w:val="kk-KZ"/>
        </w:rPr>
        <w:t xml:space="preserve"> </w:t>
      </w:r>
      <w:r w:rsidRPr="00706195">
        <w:rPr>
          <w:rFonts w:ascii="Times New Roman" w:eastAsia="Times New Roman" w:hAnsi="Times New Roman" w:cs="Times New Roman"/>
          <w:sz w:val="28"/>
          <w:szCs w:val="28"/>
          <w:lang w:val="kk-KZ"/>
        </w:rPr>
        <w:t>арқылы,</w:t>
      </w:r>
      <w:r w:rsidRPr="00706195">
        <w:rPr>
          <w:rFonts w:ascii="Times New Roman" w:eastAsia="Times New Roman" w:hAnsi="Times New Roman" w:cs="Times New Roman"/>
          <w:spacing w:val="22"/>
          <w:sz w:val="28"/>
          <w:szCs w:val="28"/>
          <w:lang w:val="kk-KZ"/>
        </w:rPr>
        <w:t xml:space="preserve"> </w:t>
      </w:r>
      <w:r w:rsidRPr="00706195">
        <w:rPr>
          <w:rFonts w:ascii="Times New Roman" w:eastAsia="Times New Roman" w:hAnsi="Times New Roman" w:cs="Times New Roman"/>
          <w:sz w:val="28"/>
          <w:szCs w:val="28"/>
          <w:lang w:val="kk-KZ"/>
        </w:rPr>
        <w:t>егіс</w:t>
      </w:r>
      <w:r w:rsidRPr="00706195">
        <w:rPr>
          <w:rFonts w:ascii="Times New Roman" w:eastAsia="Times New Roman" w:hAnsi="Times New Roman" w:cs="Times New Roman"/>
          <w:spacing w:val="23"/>
          <w:sz w:val="28"/>
          <w:szCs w:val="28"/>
          <w:lang w:val="kk-KZ"/>
        </w:rPr>
        <w:t xml:space="preserve"> </w:t>
      </w:r>
      <w:r w:rsidRPr="00706195">
        <w:rPr>
          <w:rFonts w:ascii="Times New Roman" w:eastAsia="Times New Roman" w:hAnsi="Times New Roman" w:cs="Times New Roman"/>
          <w:sz w:val="28"/>
          <w:szCs w:val="28"/>
          <w:lang w:val="kk-KZ"/>
        </w:rPr>
        <w:t>түсімін</w:t>
      </w:r>
      <w:r w:rsidRPr="00706195">
        <w:rPr>
          <w:rFonts w:ascii="Times New Roman" w:eastAsia="Times New Roman" w:hAnsi="Times New Roman" w:cs="Times New Roman"/>
          <w:spacing w:val="23"/>
          <w:sz w:val="28"/>
          <w:szCs w:val="28"/>
          <w:lang w:val="kk-KZ"/>
        </w:rPr>
        <w:t xml:space="preserve"> </w:t>
      </w:r>
      <w:r w:rsidRPr="00706195">
        <w:rPr>
          <w:rFonts w:ascii="Times New Roman" w:eastAsia="Times New Roman" w:hAnsi="Times New Roman" w:cs="Times New Roman"/>
          <w:sz w:val="28"/>
          <w:szCs w:val="28"/>
          <w:lang w:val="kk-KZ"/>
        </w:rPr>
        <w:t>16%-ға</w:t>
      </w:r>
      <w:r w:rsidRPr="00706195">
        <w:rPr>
          <w:rFonts w:ascii="Times New Roman" w:eastAsia="Times New Roman" w:hAnsi="Times New Roman" w:cs="Times New Roman"/>
          <w:spacing w:val="22"/>
          <w:sz w:val="28"/>
          <w:szCs w:val="28"/>
          <w:lang w:val="kk-KZ"/>
        </w:rPr>
        <w:t xml:space="preserve"> </w:t>
      </w:r>
      <w:r w:rsidRPr="00706195">
        <w:rPr>
          <w:rFonts w:ascii="Times New Roman" w:eastAsia="Times New Roman" w:hAnsi="Times New Roman" w:cs="Times New Roman"/>
          <w:sz w:val="28"/>
          <w:szCs w:val="28"/>
          <w:lang w:val="kk-KZ"/>
        </w:rPr>
        <w:t>арттырды.</w:t>
      </w:r>
      <w:r w:rsidRPr="00706195">
        <w:rPr>
          <w:rFonts w:ascii="Times New Roman" w:eastAsia="Times New Roman" w:hAnsi="Times New Roman" w:cs="Times New Roman"/>
          <w:spacing w:val="22"/>
          <w:sz w:val="28"/>
          <w:szCs w:val="28"/>
          <w:lang w:val="kk-KZ"/>
        </w:rPr>
        <w:t xml:space="preserve"> </w:t>
      </w:r>
      <w:r w:rsidRPr="00706195">
        <w:rPr>
          <w:rFonts w:ascii="Times New Roman" w:eastAsia="Times New Roman" w:hAnsi="Times New Roman" w:cs="Times New Roman"/>
          <w:sz w:val="28"/>
          <w:szCs w:val="28"/>
          <w:lang w:val="kk-KZ"/>
        </w:rPr>
        <w:t>Егіс</w:t>
      </w:r>
      <w:r w:rsidRPr="00706195">
        <w:rPr>
          <w:rFonts w:ascii="Times New Roman" w:eastAsia="Times New Roman" w:hAnsi="Times New Roman" w:cs="Times New Roman"/>
          <w:spacing w:val="22"/>
          <w:sz w:val="28"/>
          <w:szCs w:val="28"/>
          <w:lang w:val="kk-KZ"/>
        </w:rPr>
        <w:t xml:space="preserve"> </w:t>
      </w:r>
      <w:r w:rsidRPr="00706195">
        <w:rPr>
          <w:rFonts w:ascii="Times New Roman" w:eastAsia="Times New Roman" w:hAnsi="Times New Roman" w:cs="Times New Roman"/>
          <w:sz w:val="28"/>
          <w:szCs w:val="28"/>
          <w:lang w:val="kk-KZ"/>
        </w:rPr>
        <w:t>түсімінің</w:t>
      </w:r>
      <w:r w:rsidRPr="00706195">
        <w:rPr>
          <w:rFonts w:ascii="Times New Roman" w:eastAsia="Times New Roman" w:hAnsi="Times New Roman" w:cs="Times New Roman"/>
          <w:spacing w:val="23"/>
          <w:sz w:val="28"/>
          <w:szCs w:val="28"/>
          <w:lang w:val="kk-KZ"/>
        </w:rPr>
        <w:t xml:space="preserve"> </w:t>
      </w:r>
      <w:r w:rsidRPr="00706195">
        <w:rPr>
          <w:rFonts w:ascii="Times New Roman" w:eastAsia="Times New Roman" w:hAnsi="Times New Roman" w:cs="Times New Roman"/>
          <w:sz w:val="28"/>
          <w:szCs w:val="28"/>
          <w:lang w:val="kk-KZ"/>
        </w:rPr>
        <w:t>нақты</w:t>
      </w:r>
      <w:r w:rsidRPr="00706195">
        <w:rPr>
          <w:rFonts w:ascii="Times New Roman" w:eastAsia="Times New Roman" w:hAnsi="Times New Roman" w:cs="Times New Roman"/>
          <w:spacing w:val="22"/>
          <w:sz w:val="28"/>
          <w:szCs w:val="28"/>
          <w:lang w:val="kk-KZ"/>
        </w:rPr>
        <w:t xml:space="preserve"> </w:t>
      </w:r>
      <w:r w:rsidRPr="00706195">
        <w:rPr>
          <w:rFonts w:ascii="Times New Roman" w:eastAsia="Times New Roman" w:hAnsi="Times New Roman" w:cs="Times New Roman"/>
          <w:spacing w:val="-2"/>
          <w:sz w:val="28"/>
          <w:szCs w:val="28"/>
          <w:lang w:val="kk-KZ"/>
        </w:rPr>
        <w:t>мәндері</w:t>
      </w:r>
    </w:p>
    <w:p w14:paraId="4BAF0B90"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«Зерттеу мен сынау нәтижелерін талдау» тарауының 4.5.2 бөлімінде толық </w:t>
      </w:r>
      <w:r w:rsidRPr="00706195">
        <w:rPr>
          <w:rFonts w:ascii="Times New Roman" w:eastAsia="Times New Roman" w:hAnsi="Times New Roman" w:cs="Times New Roman"/>
          <w:spacing w:val="-2"/>
          <w:sz w:val="28"/>
          <w:szCs w:val="28"/>
          <w:lang w:val="kk-KZ"/>
        </w:rPr>
        <w:t>көрсетілген.</w:t>
      </w:r>
    </w:p>
    <w:p w14:paraId="155B807C"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725CE179" w14:textId="77777777" w:rsidR="00706195" w:rsidRPr="00706195" w:rsidRDefault="00706195" w:rsidP="00706195">
      <w:pPr>
        <w:widowControl w:val="0"/>
        <w:numPr>
          <w:ilvl w:val="1"/>
          <w:numId w:val="31"/>
        </w:numPr>
        <w:tabs>
          <w:tab w:val="left" w:pos="1557"/>
        </w:tabs>
        <w:autoSpaceDE w:val="0"/>
        <w:autoSpaceDN w:val="0"/>
        <w:spacing w:after="0" w:line="240" w:lineRule="auto"/>
        <w:ind w:left="0" w:right="142" w:firstLine="709"/>
        <w:jc w:val="both"/>
        <w:outlineLvl w:val="1"/>
        <w:rPr>
          <w:rFonts w:ascii="Times New Roman" w:eastAsia="Times New Roman" w:hAnsi="Times New Roman" w:cs="Times New Roman"/>
          <w:b/>
          <w:bCs/>
          <w:sz w:val="28"/>
          <w:szCs w:val="28"/>
          <w:lang w:val="kk-KZ"/>
        </w:rPr>
      </w:pPr>
      <w:r w:rsidRPr="00706195">
        <w:rPr>
          <w:rFonts w:ascii="Times New Roman" w:eastAsia="Times New Roman" w:hAnsi="Times New Roman" w:cs="Times New Roman"/>
          <w:b/>
          <w:bCs/>
          <w:sz w:val="28"/>
          <w:szCs w:val="28"/>
          <w:lang w:val="kk-KZ"/>
        </w:rPr>
        <w:t>Кең алымды сепкіш сіңіргішінің анкерінің беріктендіру мен тозуға төзімділігін арттыру</w:t>
      </w:r>
    </w:p>
    <w:p w14:paraId="7042C349" w14:textId="77777777"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Технологиялық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процесті</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орындау</w:t>
      </w:r>
      <w:r w:rsidRPr="00706195">
        <w:rPr>
          <w:rFonts w:ascii="Times New Roman" w:eastAsia="Times New Roman" w:hAnsi="Times New Roman" w:cs="Times New Roman"/>
          <w:spacing w:val="39"/>
          <w:sz w:val="28"/>
          <w:szCs w:val="28"/>
          <w:lang w:val="kk-KZ"/>
        </w:rPr>
        <w:t xml:space="preserve"> </w:t>
      </w:r>
      <w:r w:rsidRPr="00706195">
        <w:rPr>
          <w:rFonts w:ascii="Times New Roman" w:eastAsia="Times New Roman" w:hAnsi="Times New Roman" w:cs="Times New Roman"/>
          <w:sz w:val="28"/>
          <w:szCs w:val="28"/>
          <w:lang w:val="kk-KZ"/>
        </w:rPr>
        <w:t>барысында</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анкері</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абразивтік тозуға ұшырайды. Осыған байланысты анкердің тозуға ең бейім жұмыс беттері алдын ала анықталады. Қатты беттердің абразивтік тозуын болжауға мүмкіндік</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беретін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дискреттік</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элементтер</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әдісімен</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(Rocky</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DEM</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бағдарламасы) [85,86]</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модельдеу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арқылы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оларды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дайындау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кезеңінде-ақ</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беріктендіру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 xml:space="preserve">жүзеге </w:t>
      </w:r>
      <w:r w:rsidRPr="00706195">
        <w:rPr>
          <w:rFonts w:ascii="Times New Roman" w:eastAsia="Times New Roman" w:hAnsi="Times New Roman" w:cs="Times New Roman"/>
          <w:spacing w:val="-2"/>
          <w:sz w:val="28"/>
          <w:szCs w:val="28"/>
          <w:lang w:val="kk-KZ"/>
        </w:rPr>
        <w:t>асырылады.</w:t>
      </w:r>
    </w:p>
    <w:p w14:paraId="44035DBC" w14:textId="6FBECC46" w:rsidR="00706195" w:rsidRPr="00706195" w:rsidRDefault="00706195" w:rsidP="00E565B6">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сепкіштің тұқым енгізу бөлігіне сіңіргіш анкерінің 26 эксперименттік үлгісі орнатылады. Анкердің жұмыс бетінің қаттылығын анықтау үшін теориялық зерттеу жүргізіліп, 10 үлгі кездейсоқ таңдалады. Олардың бесеуі T-620 электродымен тозуға төзімді қабатпен қапталып, кейін</w:t>
      </w:r>
      <w:r w:rsidR="00E565B6">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 xml:space="preserve">бастапқы пішініне дейін ажарланады, ал қалған бесеуі бастапқы күйінде </w:t>
      </w:r>
      <w:r w:rsidRPr="00706195">
        <w:rPr>
          <w:rFonts w:ascii="Times New Roman" w:eastAsia="Times New Roman" w:hAnsi="Times New Roman" w:cs="Times New Roman"/>
          <w:spacing w:val="-2"/>
          <w:sz w:val="28"/>
          <w:szCs w:val="28"/>
          <w:lang w:val="kk-KZ"/>
        </w:rPr>
        <w:t>қалдырылады.</w:t>
      </w:r>
    </w:p>
    <w:p w14:paraId="502FC2FF" w14:textId="77777777" w:rsidR="00706195" w:rsidRPr="00706195" w:rsidRDefault="00706195" w:rsidP="00706195">
      <w:pPr>
        <w:widowControl w:val="0"/>
        <w:autoSpaceDE w:val="0"/>
        <w:autoSpaceDN w:val="0"/>
        <w:spacing w:before="1"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Ажарлау процесі аяқталғаннан кейін әрбір үлгінің жұмыс бетінің қаттылығы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жиырма</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түрлі</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нүктеде</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өлшеніп,</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оның</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массасы</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тіркеледі.</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Анкердің қаттылығы мен массасын анықтау үшін қаттылық өлшегіш пен зертханалық таразылар қолданылды.</w:t>
      </w:r>
    </w:p>
    <w:p w14:paraId="53589856" w14:textId="77777777" w:rsidR="00706195" w:rsidRPr="00706195" w:rsidRDefault="00706195" w:rsidP="00706195">
      <w:pPr>
        <w:widowControl w:val="0"/>
        <w:autoSpaceDE w:val="0"/>
        <w:autoSpaceDN w:val="0"/>
        <w:spacing w:before="67"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0288" behindDoc="1" locked="0" layoutInCell="1" allowOverlap="1" wp14:anchorId="3A98D720" wp14:editId="6A9C9FCF">
            <wp:simplePos x="0" y="0"/>
            <wp:positionH relativeFrom="page">
              <wp:posOffset>2474214</wp:posOffset>
            </wp:positionH>
            <wp:positionV relativeFrom="paragraph">
              <wp:posOffset>204193</wp:posOffset>
            </wp:positionV>
            <wp:extent cx="3146797" cy="280511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9" cstate="print"/>
                    <a:stretch>
                      <a:fillRect/>
                    </a:stretch>
                  </pic:blipFill>
                  <pic:spPr>
                    <a:xfrm>
                      <a:off x="0" y="0"/>
                      <a:ext cx="3146797" cy="2805112"/>
                    </a:xfrm>
                    <a:prstGeom prst="rect">
                      <a:avLst/>
                    </a:prstGeom>
                  </pic:spPr>
                </pic:pic>
              </a:graphicData>
            </a:graphic>
          </wp:anchor>
        </w:drawing>
      </w:r>
    </w:p>
    <w:p w14:paraId="08D90412" w14:textId="77777777" w:rsidR="00706195" w:rsidRPr="00706195" w:rsidRDefault="00706195" w:rsidP="00706195">
      <w:pPr>
        <w:widowControl w:val="0"/>
        <w:autoSpaceDE w:val="0"/>
        <w:autoSpaceDN w:val="0"/>
        <w:spacing w:before="263" w:after="0" w:line="240" w:lineRule="auto"/>
        <w:ind w:right="78"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2.10</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Сіңіргіш</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анкерінің</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эксперименттік</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pacing w:val="-2"/>
          <w:sz w:val="28"/>
          <w:szCs w:val="28"/>
          <w:lang w:val="kk-KZ"/>
        </w:rPr>
        <w:t>үлгілері</w:t>
      </w:r>
    </w:p>
    <w:p w14:paraId="087DDE70" w14:textId="77777777" w:rsidR="00706195" w:rsidRPr="00706195" w:rsidRDefault="00706195" w:rsidP="00706195">
      <w:pPr>
        <w:widowControl w:val="0"/>
        <w:autoSpaceDE w:val="0"/>
        <w:autoSpaceDN w:val="0"/>
        <w:spacing w:before="240"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Анкерді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беріктендірудің</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технологиялық</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процесі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«Зерттеу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 xml:space="preserve">сынаудың бағдарламасы және әдістемесі» тарауының 3.3 бөлімінде толық </w:t>
      </w:r>
      <w:r w:rsidRPr="00706195">
        <w:rPr>
          <w:rFonts w:ascii="Times New Roman" w:eastAsia="Times New Roman" w:hAnsi="Times New Roman" w:cs="Times New Roman"/>
          <w:spacing w:val="-2"/>
          <w:sz w:val="28"/>
          <w:szCs w:val="28"/>
          <w:lang w:val="kk-KZ"/>
        </w:rPr>
        <w:t>қарастырылған.</w:t>
      </w:r>
    </w:p>
    <w:p w14:paraId="11D01591" w14:textId="3B4AAAA3" w:rsidR="00706195" w:rsidRDefault="00706195" w:rsidP="00E565B6">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Өлшеу нәтижелері негізгі үлгілердің Виккерс бойынша қаттылықтың орташа мәнінің ең төмені 335,8, ең жоғарысы 348,5 және орташа мәні 344,2 екенін көрсетеді. Соған сәйкес, беріктендірілген үлгілердің орташа қаттылығының ең төмені 774,85, ең жоғарысы 828,95, орташа көрсеткіші 792,51. Анкер үлгісінің жұмыс бетінің қаттылығы 2,3-тен 2,5 есеге дейін артты. Барлық өлшеу нәтижелері тозу көлемі мен массасын анықтау үшін теориялық есептеулерде қолданылады.</w:t>
      </w:r>
    </w:p>
    <w:p w14:paraId="3A80FD5E" w14:textId="0E8AFE36" w:rsidR="00E565B6" w:rsidRDefault="00E565B6" w:rsidP="00E565B6">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p>
    <w:p w14:paraId="6229BD0B" w14:textId="6565CB8D" w:rsidR="00E565B6" w:rsidRPr="00E565B6" w:rsidRDefault="00E565B6" w:rsidP="00E565B6">
      <w:pPr>
        <w:pStyle w:val="a9"/>
        <w:numPr>
          <w:ilvl w:val="1"/>
          <w:numId w:val="31"/>
        </w:numPr>
        <w:spacing w:after="0" w:line="240" w:lineRule="auto"/>
        <w:ind w:firstLine="566"/>
        <w:jc w:val="both"/>
        <w:rPr>
          <w:rFonts w:ascii="Times New Roman" w:hAnsi="Times New Roman" w:cs="Times New Roman"/>
          <w:b/>
          <w:sz w:val="28"/>
          <w:szCs w:val="28"/>
          <w:lang w:val="kk-KZ"/>
        </w:rPr>
      </w:pPr>
      <w:r w:rsidRPr="00E565B6">
        <w:rPr>
          <w:rFonts w:ascii="Times New Roman" w:hAnsi="Times New Roman" w:cs="Times New Roman"/>
          <w:b/>
          <w:sz w:val="28"/>
          <w:szCs w:val="28"/>
          <w:lang w:val="kk-KZ"/>
        </w:rPr>
        <w:t>Беріктендірілген сіңіргіш анкерінің тозуға төзімділігін есептеу</w:t>
      </w:r>
    </w:p>
    <w:p w14:paraId="76464288" w14:textId="77777777" w:rsidR="00E565B6" w:rsidRPr="00FD65A7" w:rsidRDefault="00E565B6" w:rsidP="00E565B6">
      <w:pPr>
        <w:pStyle w:val="a9"/>
        <w:spacing w:after="0" w:line="240" w:lineRule="auto"/>
        <w:ind w:left="0" w:firstLine="709"/>
        <w:jc w:val="both"/>
        <w:rPr>
          <w:rFonts w:ascii="Times New Roman" w:hAnsi="Times New Roman" w:cs="Times New Roman"/>
          <w:b/>
          <w:sz w:val="28"/>
          <w:szCs w:val="28"/>
          <w:lang w:val="kk-KZ"/>
        </w:rPr>
      </w:pPr>
      <w:r w:rsidRPr="00FD65A7">
        <w:rPr>
          <w:rFonts w:ascii="Times New Roman" w:eastAsia="Times New Roman" w:hAnsi="Times New Roman" w:cs="Times New Roman"/>
          <w:sz w:val="28"/>
          <w:szCs w:val="28"/>
          <w:lang w:val="kk-KZ" w:eastAsia="ru-RU"/>
        </w:rPr>
        <w:t>Осы бөлімде тұқым мен минералды тыңайтқыштарды әртүрлі тереңдікке енгізуге арналған сіңіргіш анкерінің тозуға төзімділігін арттыру мақсатында, Арчард заңы негізінде, теориялық есептеулер жүргізілді. Теориялық зерттеулердің нәтижелерін тексеру үшін компьютерлік модельдеу әдістері қолданылды, атап айтқанда Rocky DEM бағдарламасы, ол Герц–Минлин контакт моделіне [</w:t>
      </w:r>
      <w:r>
        <w:rPr>
          <w:rFonts w:ascii="Times New Roman" w:eastAsia="Times New Roman" w:hAnsi="Times New Roman" w:cs="Times New Roman"/>
          <w:sz w:val="28"/>
          <w:szCs w:val="28"/>
          <w:lang w:val="kk-KZ" w:eastAsia="ru-RU"/>
        </w:rPr>
        <w:t>85,86</w:t>
      </w:r>
      <w:r w:rsidRPr="00FD65A7">
        <w:rPr>
          <w:rFonts w:ascii="Times New Roman" w:eastAsia="Times New Roman" w:hAnsi="Times New Roman" w:cs="Times New Roman"/>
          <w:sz w:val="28"/>
          <w:szCs w:val="28"/>
          <w:lang w:val="kk-KZ" w:eastAsia="ru-RU"/>
        </w:rPr>
        <w:t>] сүйене отырып, қатты беттердің абразивтік тозуын болжауға мүмкіндік береді.</w:t>
      </w:r>
    </w:p>
    <w:p w14:paraId="054726FA" w14:textId="46B8A6C3" w:rsidR="00E565B6" w:rsidRDefault="00E565B6" w:rsidP="00E565B6">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p>
    <w:p w14:paraId="34E2676C" w14:textId="77777777" w:rsidR="00F8245C" w:rsidRPr="00706195" w:rsidRDefault="00F8245C" w:rsidP="00E565B6">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p>
    <w:p w14:paraId="13229B7E" w14:textId="77777777" w:rsidR="00706195" w:rsidRPr="00706195" w:rsidRDefault="00706195" w:rsidP="00706195">
      <w:pPr>
        <w:widowControl w:val="0"/>
        <w:numPr>
          <w:ilvl w:val="2"/>
          <w:numId w:val="31"/>
        </w:numPr>
        <w:tabs>
          <w:tab w:val="left" w:pos="1581"/>
        </w:tabs>
        <w:autoSpaceDE w:val="0"/>
        <w:autoSpaceDN w:val="0"/>
        <w:spacing w:before="75" w:after="0" w:line="322" w:lineRule="exact"/>
        <w:ind w:left="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Арчард</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заңы</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негізінде</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теориялық</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pacing w:val="-2"/>
          <w:sz w:val="28"/>
          <w:lang w:val="kk-KZ"/>
        </w:rPr>
        <w:t>есептеулер</w:t>
      </w:r>
    </w:p>
    <w:p w14:paraId="31B3F9FB"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Арчард заңы теориялық есептеулерді жүргізу үшін қолданылды және бөлшектердің соққысынан қатты материал беттеріндегі тозу дәрежесін бағалауға мүмкіндік береді. Бұл заң қатты беттен материал көлемінің жоғалуын бөлшектер мен бет арасындағы үйкеліс күштерінің атқарған жұмысына байланыстырады.</w:t>
      </w:r>
    </w:p>
    <w:p w14:paraId="6089D76A"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Арчард</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заңы</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былай</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2"/>
          <w:sz w:val="28"/>
          <w:szCs w:val="28"/>
          <w:lang w:val="kk-KZ"/>
        </w:rPr>
        <w:t>өрнектеледі:</w:t>
      </w:r>
    </w:p>
    <w:p w14:paraId="2319F76B" w14:textId="77777777" w:rsidR="00706195" w:rsidRPr="00706195" w:rsidRDefault="00706195" w:rsidP="00706195">
      <w:pPr>
        <w:widowControl w:val="0"/>
        <w:autoSpaceDE w:val="0"/>
        <w:autoSpaceDN w:val="0"/>
        <w:spacing w:before="104" w:after="0" w:line="240" w:lineRule="auto"/>
        <w:ind w:firstLine="709"/>
        <w:rPr>
          <w:rFonts w:ascii="Times New Roman" w:eastAsia="Times New Roman" w:hAnsi="Times New Roman" w:cs="Times New Roman"/>
          <w:sz w:val="24"/>
          <w:szCs w:val="28"/>
          <w:lang w:val="kk-KZ"/>
        </w:rPr>
      </w:pPr>
    </w:p>
    <w:tbl>
      <w:tblPr>
        <w:tblStyle w:val="TableNormal1"/>
        <w:tblW w:w="0" w:type="auto"/>
        <w:tblInd w:w="207" w:type="dxa"/>
        <w:tblLayout w:type="fixed"/>
        <w:tblLook w:val="01E0" w:firstRow="1" w:lastRow="1" w:firstColumn="1" w:lastColumn="1" w:noHBand="0" w:noVBand="0"/>
      </w:tblPr>
      <w:tblGrid>
        <w:gridCol w:w="8440"/>
        <w:gridCol w:w="791"/>
      </w:tblGrid>
      <w:tr w:rsidR="00706195" w:rsidRPr="00706195" w14:paraId="63DD0F1F" w14:textId="77777777" w:rsidTr="00537770">
        <w:trPr>
          <w:trHeight w:val="477"/>
        </w:trPr>
        <w:tc>
          <w:tcPr>
            <w:tcW w:w="8440" w:type="dxa"/>
          </w:tcPr>
          <w:p w14:paraId="36358BA7" w14:textId="77777777" w:rsidR="00706195" w:rsidRPr="00706195" w:rsidRDefault="00706195" w:rsidP="00537770">
            <w:pPr>
              <w:spacing w:line="316" w:lineRule="exact"/>
              <w:jc w:val="center"/>
              <w:rPr>
                <w:rFonts w:ascii="Cambria Math" w:eastAsia="Cambria Math" w:hAnsi="Times New Roman" w:cs="Times New Roman"/>
                <w:sz w:val="28"/>
                <w:lang w:val="kk-KZ"/>
              </w:rPr>
            </w:pPr>
            <w:r w:rsidRPr="00706195">
              <w:rPr>
                <w:rFonts w:ascii="Cambria Math" w:eastAsia="Cambria Math" w:hAnsi="Times New Roman" w:cs="Times New Roman"/>
                <w:sz w:val="28"/>
                <w:lang w:val="kk-KZ"/>
              </w:rPr>
              <w:t>𝑉=</w:t>
            </w:r>
            <w:r w:rsidRPr="00706195">
              <w:rPr>
                <w:rFonts w:ascii="Cambria Math" w:eastAsia="Cambria Math" w:hAnsi="Times New Roman" w:cs="Times New Roman"/>
                <w:spacing w:val="-4"/>
                <w:sz w:val="28"/>
                <w:lang w:val="kk-KZ"/>
              </w:rPr>
              <w:t>𝑘𝐹𝑆/𝐻</w:t>
            </w:r>
          </w:p>
        </w:tc>
        <w:tc>
          <w:tcPr>
            <w:tcW w:w="791" w:type="dxa"/>
          </w:tcPr>
          <w:p w14:paraId="3F3B5FF5" w14:textId="77777777" w:rsidR="00706195" w:rsidRPr="00706195" w:rsidRDefault="00706195" w:rsidP="00537770">
            <w:pPr>
              <w:spacing w:line="310" w:lineRule="exact"/>
              <w:ind w:right="48"/>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2.19</w:t>
            </w:r>
          </w:p>
        </w:tc>
      </w:tr>
      <w:tr w:rsidR="00706195" w:rsidRPr="00706195" w14:paraId="2C3FA20C" w14:textId="77777777" w:rsidTr="00537770">
        <w:trPr>
          <w:trHeight w:val="488"/>
        </w:trPr>
        <w:tc>
          <w:tcPr>
            <w:tcW w:w="8440" w:type="dxa"/>
          </w:tcPr>
          <w:p w14:paraId="3299FF4A" w14:textId="77777777" w:rsidR="00706195" w:rsidRPr="00706195" w:rsidRDefault="00706195" w:rsidP="00706195">
            <w:pPr>
              <w:spacing w:before="160" w:line="308"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color w:val="111111"/>
                <w:sz w:val="28"/>
                <w:lang w:val="kk-KZ"/>
              </w:rPr>
              <w:t>мұндағы,</w:t>
            </w:r>
            <w:r w:rsidRPr="00706195">
              <w:rPr>
                <w:rFonts w:ascii="Times New Roman" w:eastAsia="Times New Roman" w:hAnsi="Times New Roman" w:cs="Times New Roman"/>
                <w:color w:val="111111"/>
                <w:spacing w:val="-9"/>
                <w:sz w:val="28"/>
                <w:lang w:val="kk-KZ"/>
              </w:rPr>
              <w:t xml:space="preserve"> </w:t>
            </w:r>
            <w:r w:rsidRPr="00706195">
              <w:rPr>
                <w:rFonts w:ascii="Times New Roman" w:eastAsia="Times New Roman" w:hAnsi="Times New Roman" w:cs="Times New Roman"/>
                <w:sz w:val="28"/>
                <w:lang w:val="kk-KZ"/>
              </w:rPr>
              <w:t>V–</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беті</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тозған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материалдың</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жалпы</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көлем,</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5"/>
                <w:sz w:val="28"/>
                <w:lang w:val="kk-KZ"/>
              </w:rPr>
              <w:t>м</w:t>
            </w:r>
            <w:r w:rsidRPr="00706195">
              <w:rPr>
                <w:rFonts w:ascii="Times New Roman" w:eastAsia="Times New Roman" w:hAnsi="Times New Roman" w:cs="Times New Roman"/>
                <w:spacing w:val="-5"/>
                <w:sz w:val="28"/>
                <w:vertAlign w:val="superscript"/>
                <w:lang w:val="kk-KZ"/>
              </w:rPr>
              <w:t>3</w:t>
            </w:r>
            <w:r w:rsidRPr="00706195">
              <w:rPr>
                <w:rFonts w:ascii="Times New Roman" w:eastAsia="Times New Roman" w:hAnsi="Times New Roman" w:cs="Times New Roman"/>
                <w:spacing w:val="-5"/>
                <w:sz w:val="28"/>
                <w:lang w:val="kk-KZ"/>
              </w:rPr>
              <w:t>;</w:t>
            </w:r>
          </w:p>
        </w:tc>
        <w:tc>
          <w:tcPr>
            <w:tcW w:w="791" w:type="dxa"/>
          </w:tcPr>
          <w:p w14:paraId="58E38A5B" w14:textId="77777777" w:rsidR="00706195" w:rsidRPr="00706195" w:rsidRDefault="00706195" w:rsidP="00706195">
            <w:pPr>
              <w:ind w:firstLine="709"/>
              <w:rPr>
                <w:rFonts w:ascii="Times New Roman" w:eastAsia="Times New Roman" w:hAnsi="Times New Roman" w:cs="Times New Roman"/>
                <w:sz w:val="26"/>
                <w:lang w:val="kk-KZ"/>
              </w:rPr>
            </w:pPr>
          </w:p>
        </w:tc>
      </w:tr>
      <w:tr w:rsidR="00706195" w:rsidRPr="00706195" w14:paraId="2F3F7CDE" w14:textId="77777777" w:rsidTr="00106FD8">
        <w:trPr>
          <w:trHeight w:val="322"/>
        </w:trPr>
        <w:tc>
          <w:tcPr>
            <w:tcW w:w="9231" w:type="dxa"/>
            <w:gridSpan w:val="2"/>
          </w:tcPr>
          <w:p w14:paraId="203869CC" w14:textId="77777777" w:rsidR="00706195" w:rsidRPr="00706195" w:rsidRDefault="00706195" w:rsidP="00706195">
            <w:pPr>
              <w:spacing w:line="302" w:lineRule="exact"/>
              <w:ind w:right="217"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F</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бетке</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z w:val="28"/>
                <w:lang w:val="kk-KZ"/>
              </w:rPr>
              <w:t>әсер</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ететін</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жанама</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күш,</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Н</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(қорытқы</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күш,</w:t>
            </w:r>
            <w:r w:rsidRPr="00706195">
              <w:rPr>
                <w:rFonts w:ascii="Times New Roman" w:eastAsia="Times New Roman" w:hAnsi="Times New Roman" w:cs="Times New Roman"/>
                <w:spacing w:val="-4"/>
                <w:sz w:val="28"/>
                <w:lang w:val="kk-KZ"/>
              </w:rPr>
              <w:t xml:space="preserve"> </w:t>
            </w:r>
            <w:r w:rsidRPr="00706195">
              <w:rPr>
                <w:rFonts w:ascii="Times New Roman" w:eastAsia="Times New Roman" w:hAnsi="Times New Roman" w:cs="Times New Roman"/>
                <w:spacing w:val="-5"/>
                <w:sz w:val="28"/>
                <w:lang w:val="kk-KZ"/>
              </w:rPr>
              <w:t>R);</w:t>
            </w:r>
          </w:p>
        </w:tc>
      </w:tr>
      <w:tr w:rsidR="00706195" w:rsidRPr="00706195" w14:paraId="540DF201" w14:textId="77777777" w:rsidTr="00537770">
        <w:trPr>
          <w:trHeight w:val="321"/>
        </w:trPr>
        <w:tc>
          <w:tcPr>
            <w:tcW w:w="8440" w:type="dxa"/>
          </w:tcPr>
          <w:p w14:paraId="31A62E9C" w14:textId="77777777" w:rsidR="00706195" w:rsidRPr="00706195" w:rsidRDefault="00706195" w:rsidP="00706195">
            <w:pPr>
              <w:spacing w:line="302" w:lineRule="exact"/>
              <w:ind w:right="47"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S</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жұмыс</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бетімен</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сырғу</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қашықтығы,</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pacing w:val="-5"/>
                <w:sz w:val="28"/>
                <w:lang w:val="kk-KZ"/>
              </w:rPr>
              <w:t>м;</w:t>
            </w:r>
          </w:p>
        </w:tc>
        <w:tc>
          <w:tcPr>
            <w:tcW w:w="791" w:type="dxa"/>
          </w:tcPr>
          <w:p w14:paraId="4F56E7F8" w14:textId="77777777" w:rsidR="00706195" w:rsidRPr="00706195" w:rsidRDefault="00706195" w:rsidP="00706195">
            <w:pPr>
              <w:ind w:firstLine="709"/>
              <w:rPr>
                <w:rFonts w:ascii="Times New Roman" w:eastAsia="Times New Roman" w:hAnsi="Times New Roman" w:cs="Times New Roman"/>
                <w:sz w:val="24"/>
                <w:lang w:val="kk-KZ"/>
              </w:rPr>
            </w:pPr>
          </w:p>
        </w:tc>
      </w:tr>
      <w:tr w:rsidR="00706195" w:rsidRPr="00706195" w14:paraId="36C38F0B" w14:textId="77777777" w:rsidTr="00106FD8">
        <w:trPr>
          <w:trHeight w:val="322"/>
        </w:trPr>
        <w:tc>
          <w:tcPr>
            <w:tcW w:w="9231" w:type="dxa"/>
            <w:gridSpan w:val="2"/>
          </w:tcPr>
          <w:p w14:paraId="3609F332" w14:textId="77777777" w:rsidR="00706195" w:rsidRPr="00706195" w:rsidRDefault="00706195" w:rsidP="00706195">
            <w:pPr>
              <w:spacing w:line="302"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H</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тозуға</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ұшыраған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материалдың</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қаттылығы,</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5"/>
                <w:sz w:val="28"/>
                <w:lang w:val="kk-KZ"/>
              </w:rPr>
              <w:t>HV;</w:t>
            </w:r>
          </w:p>
        </w:tc>
      </w:tr>
      <w:tr w:rsidR="00706195" w:rsidRPr="00706195" w14:paraId="178C636F" w14:textId="77777777" w:rsidTr="00537770">
        <w:trPr>
          <w:trHeight w:val="316"/>
        </w:trPr>
        <w:tc>
          <w:tcPr>
            <w:tcW w:w="8440" w:type="dxa"/>
          </w:tcPr>
          <w:p w14:paraId="07537696" w14:textId="77777777" w:rsidR="00706195" w:rsidRPr="00706195" w:rsidRDefault="00706195" w:rsidP="00706195">
            <w:pPr>
              <w:spacing w:line="296" w:lineRule="exact"/>
              <w:ind w:right="577"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k</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өлшемсіз</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эмпирикалық</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2"/>
                <w:sz w:val="28"/>
                <w:lang w:val="kk-KZ"/>
              </w:rPr>
              <w:t>тұрақты.</w:t>
            </w:r>
          </w:p>
        </w:tc>
        <w:tc>
          <w:tcPr>
            <w:tcW w:w="791" w:type="dxa"/>
          </w:tcPr>
          <w:p w14:paraId="27F906F3" w14:textId="77777777" w:rsidR="00706195" w:rsidRPr="00706195" w:rsidRDefault="00706195" w:rsidP="00706195">
            <w:pPr>
              <w:ind w:firstLine="709"/>
              <w:rPr>
                <w:rFonts w:ascii="Times New Roman" w:eastAsia="Times New Roman" w:hAnsi="Times New Roman" w:cs="Times New Roman"/>
                <w:sz w:val="24"/>
                <w:lang w:val="kk-KZ"/>
              </w:rPr>
            </w:pPr>
          </w:p>
        </w:tc>
      </w:tr>
    </w:tbl>
    <w:p w14:paraId="7FCF53EA" w14:textId="77777777" w:rsidR="00706195" w:rsidRPr="00706195" w:rsidRDefault="00706195" w:rsidP="00706195">
      <w:pPr>
        <w:widowControl w:val="0"/>
        <w:autoSpaceDE w:val="0"/>
        <w:autoSpaceDN w:val="0"/>
        <w:spacing w:before="2" w:after="0" w:line="240" w:lineRule="auto"/>
        <w:ind w:firstLine="709"/>
        <w:rPr>
          <w:rFonts w:ascii="Times New Roman" w:eastAsia="Times New Roman" w:hAnsi="Times New Roman" w:cs="Times New Roman"/>
          <w:sz w:val="28"/>
          <w:szCs w:val="28"/>
          <w:lang w:val="kk-KZ"/>
        </w:rPr>
      </w:pPr>
    </w:p>
    <w:p w14:paraId="4FD339DC"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Анкердің жұмыс бетіне әсер ететін F жанама күші, топырақты кесу (қию), тығыздалу, топырақты ығыстыру және топырақтың жұмыс бетіне қатысты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үйкеліс</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күштерінің</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қосындысынан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тұрады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[36].</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Басқаша</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айтқанда,</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ол анкерінің абразивтік тозуына әсер ететін анкердің тарту кедергісі R</w:t>
      </w:r>
      <w:r w:rsidRPr="00706195">
        <w:rPr>
          <w:rFonts w:ascii="Times New Roman" w:eastAsia="Times New Roman" w:hAnsi="Times New Roman" w:cs="Times New Roman"/>
          <w:sz w:val="28"/>
          <w:szCs w:val="28"/>
          <w:vertAlign w:val="subscript"/>
          <w:lang w:val="kk-KZ"/>
        </w:rPr>
        <w:t>х2</w:t>
      </w:r>
      <w:r w:rsidRPr="00706195">
        <w:rPr>
          <w:rFonts w:ascii="Times New Roman" w:eastAsia="Times New Roman" w:hAnsi="Times New Roman" w:cs="Times New Roman"/>
          <w:sz w:val="28"/>
          <w:szCs w:val="28"/>
          <w:lang w:val="kk-KZ"/>
        </w:rPr>
        <w:t>-ге тең күш. Ол теориялық есептеулер жүргізу үшін қарапайым түрде келесідей формуламен беріледі:</w:t>
      </w:r>
    </w:p>
    <w:p w14:paraId="755F7E84" w14:textId="77777777" w:rsidR="00706195" w:rsidRPr="00706195" w:rsidRDefault="00706195" w:rsidP="00706195">
      <w:pPr>
        <w:widowControl w:val="0"/>
        <w:autoSpaceDE w:val="0"/>
        <w:autoSpaceDN w:val="0"/>
        <w:spacing w:before="48" w:after="0" w:line="240" w:lineRule="auto"/>
        <w:ind w:firstLine="709"/>
        <w:rPr>
          <w:rFonts w:ascii="Times New Roman" w:eastAsia="Times New Roman" w:hAnsi="Times New Roman" w:cs="Times New Roman"/>
          <w:sz w:val="20"/>
          <w:szCs w:val="28"/>
          <w:lang w:val="kk-KZ"/>
        </w:rPr>
      </w:pPr>
    </w:p>
    <w:tbl>
      <w:tblPr>
        <w:tblStyle w:val="TableNormal1"/>
        <w:tblW w:w="0" w:type="auto"/>
        <w:tblInd w:w="207" w:type="dxa"/>
        <w:tblLayout w:type="fixed"/>
        <w:tblLook w:val="01E0" w:firstRow="1" w:lastRow="1" w:firstColumn="1" w:lastColumn="1" w:noHBand="0" w:noVBand="0"/>
      </w:tblPr>
      <w:tblGrid>
        <w:gridCol w:w="8440"/>
        <w:gridCol w:w="851"/>
      </w:tblGrid>
      <w:tr w:rsidR="00706195" w:rsidRPr="00706195" w14:paraId="0E41BF2F" w14:textId="77777777" w:rsidTr="00537770">
        <w:trPr>
          <w:trHeight w:val="332"/>
        </w:trPr>
        <w:tc>
          <w:tcPr>
            <w:tcW w:w="8440" w:type="dxa"/>
          </w:tcPr>
          <w:p w14:paraId="6B8586BC" w14:textId="77777777" w:rsidR="00706195" w:rsidRPr="00706195" w:rsidRDefault="00706195" w:rsidP="00537770">
            <w:pPr>
              <w:spacing w:line="316" w:lineRule="exact"/>
              <w:jc w:val="center"/>
              <w:rPr>
                <w:rFonts w:ascii="Cambria Math" w:eastAsia="Times New Roman" w:hAnsi="Times New Roman" w:cs="Times New Roman"/>
                <w:sz w:val="28"/>
                <w:lang w:val="kk-KZ"/>
              </w:rPr>
            </w:pPr>
            <m:oMathPara>
              <m:oMath>
                <m:r>
                  <w:rPr>
                    <w:rFonts w:ascii="Cambria Math" w:eastAsia="Times New Roman" w:hAnsi="Cambria Math" w:cs="Times New Roman"/>
                    <w:sz w:val="28"/>
                    <w:szCs w:val="28"/>
                    <w:lang w:val="kk-KZ"/>
                  </w:rPr>
                  <m:t>F=qbhtg (α/2)</m:t>
                </m:r>
              </m:oMath>
            </m:oMathPara>
          </w:p>
        </w:tc>
        <w:tc>
          <w:tcPr>
            <w:tcW w:w="851" w:type="dxa"/>
          </w:tcPr>
          <w:p w14:paraId="7C8ED301" w14:textId="77777777" w:rsidR="00706195" w:rsidRPr="00706195" w:rsidRDefault="00706195" w:rsidP="00537770">
            <w:pPr>
              <w:spacing w:before="43"/>
              <w:ind w:right="48" w:hanging="2"/>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2.20</w:t>
            </w:r>
          </w:p>
        </w:tc>
      </w:tr>
      <w:tr w:rsidR="00706195" w:rsidRPr="00706195" w14:paraId="359CCA65" w14:textId="77777777" w:rsidTr="00537770">
        <w:trPr>
          <w:trHeight w:val="451"/>
        </w:trPr>
        <w:tc>
          <w:tcPr>
            <w:tcW w:w="8440" w:type="dxa"/>
          </w:tcPr>
          <w:p w14:paraId="0B501E42" w14:textId="77777777" w:rsidR="00706195" w:rsidRPr="00706195" w:rsidRDefault="00706195" w:rsidP="00706195">
            <w:pPr>
              <w:spacing w:before="123" w:line="308"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мұндағы,</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q</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топырақтың</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меншікті</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кедергісі,</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4"/>
                <w:sz w:val="28"/>
                <w:lang w:val="kk-KZ"/>
              </w:rPr>
              <w:t>кПа;</w:t>
            </w:r>
          </w:p>
        </w:tc>
        <w:tc>
          <w:tcPr>
            <w:tcW w:w="851" w:type="dxa"/>
          </w:tcPr>
          <w:p w14:paraId="1BA57596" w14:textId="77777777" w:rsidR="00706195" w:rsidRPr="00706195" w:rsidRDefault="00706195" w:rsidP="00706195">
            <w:pPr>
              <w:ind w:firstLine="709"/>
              <w:rPr>
                <w:rFonts w:ascii="Times New Roman" w:eastAsia="Times New Roman" w:hAnsi="Times New Roman" w:cs="Times New Roman"/>
                <w:sz w:val="26"/>
                <w:lang w:val="kk-KZ"/>
              </w:rPr>
            </w:pPr>
          </w:p>
        </w:tc>
      </w:tr>
      <w:tr w:rsidR="00706195" w:rsidRPr="00706195" w14:paraId="587110A8" w14:textId="77777777" w:rsidTr="00537770">
        <w:trPr>
          <w:trHeight w:val="322"/>
        </w:trPr>
        <w:tc>
          <w:tcPr>
            <w:tcW w:w="8440" w:type="dxa"/>
          </w:tcPr>
          <w:p w14:paraId="5B0D426E" w14:textId="77777777" w:rsidR="00706195" w:rsidRPr="00706195" w:rsidRDefault="00706195" w:rsidP="00706195">
            <w:pPr>
              <w:spacing w:line="302"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b</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анкердің</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алым</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ені,</w:t>
            </w:r>
            <w:r w:rsidRPr="00706195">
              <w:rPr>
                <w:rFonts w:ascii="Times New Roman" w:eastAsia="Times New Roman" w:hAnsi="Times New Roman" w:cs="Times New Roman"/>
                <w:spacing w:val="-5"/>
                <w:sz w:val="28"/>
                <w:lang w:val="kk-KZ"/>
              </w:rPr>
              <w:t xml:space="preserve"> м;</w:t>
            </w:r>
          </w:p>
        </w:tc>
        <w:tc>
          <w:tcPr>
            <w:tcW w:w="851" w:type="dxa"/>
          </w:tcPr>
          <w:p w14:paraId="26BA6994" w14:textId="77777777" w:rsidR="00706195" w:rsidRPr="00706195" w:rsidRDefault="00706195" w:rsidP="00706195">
            <w:pPr>
              <w:ind w:firstLine="709"/>
              <w:rPr>
                <w:rFonts w:ascii="Times New Roman" w:eastAsia="Times New Roman" w:hAnsi="Times New Roman" w:cs="Times New Roman"/>
                <w:sz w:val="24"/>
                <w:lang w:val="kk-KZ"/>
              </w:rPr>
            </w:pPr>
          </w:p>
        </w:tc>
      </w:tr>
      <w:tr w:rsidR="00706195" w:rsidRPr="00706195" w14:paraId="34CC56FF" w14:textId="77777777" w:rsidTr="00537770">
        <w:trPr>
          <w:trHeight w:val="321"/>
        </w:trPr>
        <w:tc>
          <w:tcPr>
            <w:tcW w:w="8440" w:type="dxa"/>
          </w:tcPr>
          <w:p w14:paraId="0498D839" w14:textId="77777777" w:rsidR="00706195" w:rsidRPr="00706195" w:rsidRDefault="00706195" w:rsidP="00706195">
            <w:pPr>
              <w:spacing w:line="302"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h</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анкердің</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өңдеу</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тереңдігі,</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5"/>
                <w:sz w:val="28"/>
                <w:lang w:val="kk-KZ"/>
              </w:rPr>
              <w:t>м;</w:t>
            </w:r>
          </w:p>
        </w:tc>
        <w:tc>
          <w:tcPr>
            <w:tcW w:w="851" w:type="dxa"/>
          </w:tcPr>
          <w:p w14:paraId="76ABB85A" w14:textId="77777777" w:rsidR="00706195" w:rsidRPr="00706195" w:rsidRDefault="00706195" w:rsidP="00706195">
            <w:pPr>
              <w:ind w:firstLine="709"/>
              <w:rPr>
                <w:rFonts w:ascii="Times New Roman" w:eastAsia="Times New Roman" w:hAnsi="Times New Roman" w:cs="Times New Roman"/>
                <w:sz w:val="24"/>
                <w:lang w:val="kk-KZ"/>
              </w:rPr>
            </w:pPr>
          </w:p>
        </w:tc>
      </w:tr>
      <w:tr w:rsidR="00706195" w:rsidRPr="00706195" w14:paraId="0CAFC3AA" w14:textId="77777777" w:rsidTr="00537770">
        <w:trPr>
          <w:trHeight w:val="315"/>
        </w:trPr>
        <w:tc>
          <w:tcPr>
            <w:tcW w:w="8440" w:type="dxa"/>
          </w:tcPr>
          <w:p w14:paraId="1E3249AF" w14:textId="77777777" w:rsidR="00706195" w:rsidRPr="00706195" w:rsidRDefault="00706195" w:rsidP="00706195">
            <w:pPr>
              <w:spacing w:line="296" w:lineRule="exact"/>
              <w:ind w:right="306"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α</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анкердің</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ашылу</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бұрышы,</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2"/>
                <w:sz w:val="28"/>
                <w:lang w:val="kk-KZ"/>
              </w:rPr>
              <w:t>град.</w:t>
            </w:r>
          </w:p>
        </w:tc>
        <w:tc>
          <w:tcPr>
            <w:tcW w:w="851" w:type="dxa"/>
          </w:tcPr>
          <w:p w14:paraId="0A417846" w14:textId="77777777" w:rsidR="00706195" w:rsidRPr="00706195" w:rsidRDefault="00706195" w:rsidP="00706195">
            <w:pPr>
              <w:ind w:firstLine="709"/>
              <w:rPr>
                <w:rFonts w:ascii="Times New Roman" w:eastAsia="Times New Roman" w:hAnsi="Times New Roman" w:cs="Times New Roman"/>
                <w:lang w:val="kk-KZ"/>
              </w:rPr>
            </w:pPr>
          </w:p>
        </w:tc>
      </w:tr>
    </w:tbl>
    <w:p w14:paraId="4DF20701" w14:textId="77777777" w:rsidR="00706195" w:rsidRPr="00706195" w:rsidRDefault="00706195" w:rsidP="00706195">
      <w:pPr>
        <w:widowControl w:val="0"/>
        <w:autoSpaceDE w:val="0"/>
        <w:autoSpaceDN w:val="0"/>
        <w:spacing w:before="3" w:after="0" w:line="240" w:lineRule="auto"/>
        <w:ind w:firstLine="709"/>
        <w:rPr>
          <w:rFonts w:ascii="Times New Roman" w:eastAsia="Times New Roman" w:hAnsi="Times New Roman" w:cs="Times New Roman"/>
          <w:sz w:val="28"/>
          <w:szCs w:val="28"/>
          <w:lang w:val="kk-KZ"/>
        </w:rPr>
      </w:pPr>
    </w:p>
    <w:p w14:paraId="59039EAF"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Топырақтың меншікті кедергісі q топырақ түріне байланысты: жеңіл топырақтарда – шамамен 30 кПа, орташа топырақтарда – 30–50 кПа, орташа- ауыр топырақтарда – 50–70 кПа, ал ауыр топырақтарда – 70–120 кПа [65]. Сіңіргіш барлық топырақ түрлерінде қолдануға арналғандықтан, топырақтың меншікті кедергісін ауыр топырақтарға сәйкес 100 кПа деп аламыз. Анкердің ені b = 0,03 м, өңдеу тереңдігі h = 0,04 м және ашылу бұрышы 50°.</w:t>
      </w:r>
    </w:p>
    <w:p w14:paraId="7AEB79EF" w14:textId="77777777" w:rsidR="00706195" w:rsidRPr="00706195" w:rsidRDefault="00706195" w:rsidP="00706195">
      <w:pPr>
        <w:widowControl w:val="0"/>
        <w:autoSpaceDE w:val="0"/>
        <w:autoSpaceDN w:val="0"/>
        <w:spacing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Жұмыс бетімен сырғанау қашықтығы анкердың зертханалық және дала сынақтарында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жүріп</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өтетін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қашықтығына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байланысты;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мысалы,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екі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6</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сағаттық ауысымда, жұмыс жылдамдығы 8 км/сағ болғанда оның мәні 96 км тең. Қаттылық мәнін «Зерттеу мен сынаудың бағдарламасы және әдістемесі» тарауының 3.3 бөліміндегі 3.1-кестеден аламыз.</w:t>
      </w:r>
    </w:p>
    <w:p w14:paraId="55187BF6" w14:textId="5AAE47B4" w:rsidR="00706195" w:rsidRPr="00706195" w:rsidRDefault="00706195" w:rsidP="00E565B6">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Өлшемсіз эмпирикалық тұрақты k үйкеліс түріне және материалдар комбинациясына</w:t>
      </w:r>
      <w:r w:rsidRPr="00706195">
        <w:rPr>
          <w:rFonts w:ascii="Times New Roman" w:eastAsia="Times New Roman" w:hAnsi="Times New Roman" w:cs="Times New Roman"/>
          <w:spacing w:val="72"/>
          <w:w w:val="150"/>
          <w:sz w:val="28"/>
          <w:szCs w:val="28"/>
          <w:lang w:val="kk-KZ"/>
        </w:rPr>
        <w:t xml:space="preserve"> </w:t>
      </w:r>
      <w:r w:rsidRPr="00706195">
        <w:rPr>
          <w:rFonts w:ascii="Times New Roman" w:eastAsia="Times New Roman" w:hAnsi="Times New Roman" w:cs="Times New Roman"/>
          <w:sz w:val="28"/>
          <w:szCs w:val="28"/>
          <w:lang w:val="kk-KZ"/>
        </w:rPr>
        <w:t>едәуір</w:t>
      </w:r>
      <w:r w:rsidRPr="00706195">
        <w:rPr>
          <w:rFonts w:ascii="Times New Roman" w:eastAsia="Times New Roman" w:hAnsi="Times New Roman" w:cs="Times New Roman"/>
          <w:spacing w:val="71"/>
          <w:w w:val="150"/>
          <w:sz w:val="28"/>
          <w:szCs w:val="28"/>
          <w:lang w:val="kk-KZ"/>
        </w:rPr>
        <w:t xml:space="preserve"> </w:t>
      </w:r>
      <w:r w:rsidRPr="00706195">
        <w:rPr>
          <w:rFonts w:ascii="Times New Roman" w:eastAsia="Times New Roman" w:hAnsi="Times New Roman" w:cs="Times New Roman"/>
          <w:sz w:val="28"/>
          <w:szCs w:val="28"/>
          <w:lang w:val="kk-KZ"/>
        </w:rPr>
        <w:t>тәуелді</w:t>
      </w:r>
      <w:r w:rsidRPr="00706195">
        <w:rPr>
          <w:rFonts w:ascii="Times New Roman" w:eastAsia="Times New Roman" w:hAnsi="Times New Roman" w:cs="Times New Roman"/>
          <w:spacing w:val="72"/>
          <w:w w:val="150"/>
          <w:sz w:val="28"/>
          <w:szCs w:val="28"/>
          <w:lang w:val="kk-KZ"/>
        </w:rPr>
        <w:t xml:space="preserve"> </w:t>
      </w:r>
      <w:r w:rsidRPr="00706195">
        <w:rPr>
          <w:rFonts w:ascii="Times New Roman" w:eastAsia="Times New Roman" w:hAnsi="Times New Roman" w:cs="Times New Roman"/>
          <w:sz w:val="28"/>
          <w:szCs w:val="28"/>
          <w:lang w:val="kk-KZ"/>
        </w:rPr>
        <w:t>[87-89].</w:t>
      </w:r>
      <w:r w:rsidRPr="00706195">
        <w:rPr>
          <w:rFonts w:ascii="Times New Roman" w:eastAsia="Times New Roman" w:hAnsi="Times New Roman" w:cs="Times New Roman"/>
          <w:spacing w:val="70"/>
          <w:w w:val="150"/>
          <w:sz w:val="28"/>
          <w:szCs w:val="28"/>
          <w:lang w:val="kk-KZ"/>
        </w:rPr>
        <w:t xml:space="preserve"> </w:t>
      </w:r>
      <w:r w:rsidRPr="00706195">
        <w:rPr>
          <w:rFonts w:ascii="Times New Roman" w:eastAsia="Times New Roman" w:hAnsi="Times New Roman" w:cs="Times New Roman"/>
          <w:sz w:val="28"/>
          <w:szCs w:val="28"/>
          <w:lang w:val="kk-KZ"/>
        </w:rPr>
        <w:t>Біздің</w:t>
      </w:r>
      <w:r w:rsidRPr="00706195">
        <w:rPr>
          <w:rFonts w:ascii="Times New Roman" w:eastAsia="Times New Roman" w:hAnsi="Times New Roman" w:cs="Times New Roman"/>
          <w:spacing w:val="71"/>
          <w:w w:val="150"/>
          <w:sz w:val="28"/>
          <w:szCs w:val="28"/>
          <w:lang w:val="kk-KZ"/>
        </w:rPr>
        <w:t xml:space="preserve"> </w:t>
      </w:r>
      <w:r w:rsidRPr="00706195">
        <w:rPr>
          <w:rFonts w:ascii="Times New Roman" w:eastAsia="Times New Roman" w:hAnsi="Times New Roman" w:cs="Times New Roman"/>
          <w:sz w:val="28"/>
          <w:szCs w:val="28"/>
          <w:lang w:val="kk-KZ"/>
        </w:rPr>
        <w:t>жағдайда</w:t>
      </w:r>
      <w:r w:rsidRPr="00706195">
        <w:rPr>
          <w:rFonts w:ascii="Times New Roman" w:eastAsia="Times New Roman" w:hAnsi="Times New Roman" w:cs="Times New Roman"/>
          <w:spacing w:val="71"/>
          <w:w w:val="150"/>
          <w:sz w:val="28"/>
          <w:szCs w:val="28"/>
          <w:lang w:val="kk-KZ"/>
        </w:rPr>
        <w:t xml:space="preserve"> </w:t>
      </w:r>
      <w:r w:rsidRPr="00706195">
        <w:rPr>
          <w:rFonts w:ascii="Times New Roman" w:eastAsia="Times New Roman" w:hAnsi="Times New Roman" w:cs="Times New Roman"/>
          <w:sz w:val="28"/>
          <w:szCs w:val="28"/>
          <w:lang w:val="kk-KZ"/>
        </w:rPr>
        <w:t>абразивті</w:t>
      </w:r>
      <w:r w:rsidRPr="00706195">
        <w:rPr>
          <w:rFonts w:ascii="Times New Roman" w:eastAsia="Times New Roman" w:hAnsi="Times New Roman" w:cs="Times New Roman"/>
          <w:spacing w:val="71"/>
          <w:w w:val="150"/>
          <w:sz w:val="28"/>
          <w:szCs w:val="28"/>
          <w:lang w:val="kk-KZ"/>
        </w:rPr>
        <w:t xml:space="preserve"> </w:t>
      </w:r>
      <w:r w:rsidRPr="00706195">
        <w:rPr>
          <w:rFonts w:ascii="Times New Roman" w:eastAsia="Times New Roman" w:hAnsi="Times New Roman" w:cs="Times New Roman"/>
          <w:spacing w:val="-4"/>
          <w:sz w:val="28"/>
          <w:szCs w:val="28"/>
          <w:lang w:val="kk-KZ"/>
        </w:rPr>
        <w:t>тозу</w:t>
      </w:r>
      <w:r w:rsidR="00E565B6">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процесі болғандықтан, ал материалдар жұбы топырақ пен металл екенін ескерсек; k коэффициентін 10⁻² деп аламыз.</w:t>
      </w:r>
    </w:p>
    <w:p w14:paraId="275861B6" w14:textId="77777777" w:rsidR="00706195" w:rsidRPr="00706195" w:rsidRDefault="00706195" w:rsidP="00706195">
      <w:pPr>
        <w:widowControl w:val="0"/>
        <w:autoSpaceDE w:val="0"/>
        <w:autoSpaceDN w:val="0"/>
        <w:spacing w:before="1"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Анкердің тозу массасын анықтау үшін материал тығыздығы ρ (болат: 7850 кг/м³) және тозған қабат көлемі V мәндерін көмегімен есептелетін стандартты формула қолданылды:</w:t>
      </w:r>
    </w:p>
    <w:p w14:paraId="04A958B0" w14:textId="77777777" w:rsidR="00706195" w:rsidRPr="00706195" w:rsidRDefault="00706195" w:rsidP="00706195">
      <w:pPr>
        <w:widowControl w:val="0"/>
        <w:autoSpaceDE w:val="0"/>
        <w:autoSpaceDN w:val="0"/>
        <w:spacing w:before="104" w:after="0" w:line="240" w:lineRule="auto"/>
        <w:ind w:firstLine="709"/>
        <w:rPr>
          <w:rFonts w:ascii="Times New Roman" w:eastAsia="Times New Roman" w:hAnsi="Times New Roman" w:cs="Times New Roman"/>
          <w:sz w:val="20"/>
          <w:szCs w:val="28"/>
          <w:lang w:val="kk-KZ"/>
        </w:rPr>
      </w:pPr>
    </w:p>
    <w:tbl>
      <w:tblPr>
        <w:tblStyle w:val="TableNormal1"/>
        <w:tblW w:w="0" w:type="auto"/>
        <w:tblInd w:w="3876" w:type="dxa"/>
        <w:tblLayout w:type="fixed"/>
        <w:tblLook w:val="01E0" w:firstRow="1" w:lastRow="1" w:firstColumn="1" w:lastColumn="1" w:noHBand="0" w:noVBand="0"/>
      </w:tblPr>
      <w:tblGrid>
        <w:gridCol w:w="2936"/>
        <w:gridCol w:w="2487"/>
      </w:tblGrid>
      <w:tr w:rsidR="00706195" w:rsidRPr="00706195" w14:paraId="1C0C98D5" w14:textId="77777777" w:rsidTr="00106FD8">
        <w:trPr>
          <w:trHeight w:val="314"/>
        </w:trPr>
        <w:tc>
          <w:tcPr>
            <w:tcW w:w="2936" w:type="dxa"/>
          </w:tcPr>
          <w:p w14:paraId="6FBC1C0B" w14:textId="77777777" w:rsidR="00706195" w:rsidRPr="00706195" w:rsidRDefault="00706195" w:rsidP="00706195">
            <w:pPr>
              <w:spacing w:line="295" w:lineRule="exact"/>
              <w:ind w:firstLine="709"/>
              <w:rPr>
                <w:rFonts w:ascii="Cambria Math" w:eastAsia="Cambria Math" w:hAnsi="Times New Roman" w:cs="Times New Roman"/>
                <w:sz w:val="28"/>
                <w:lang w:val="kk-KZ"/>
              </w:rPr>
            </w:pPr>
            <w:r w:rsidRPr="00706195">
              <w:rPr>
                <w:rFonts w:ascii="Cambria Math" w:eastAsia="Cambria Math" w:hAnsi="Times New Roman" w:cs="Times New Roman"/>
                <w:sz w:val="28"/>
                <w:lang w:val="kk-KZ"/>
              </w:rPr>
              <w:t>𝑚=</w:t>
            </w:r>
            <w:r w:rsidRPr="00706195">
              <w:rPr>
                <w:rFonts w:ascii="Cambria Math" w:eastAsia="Cambria Math" w:hAnsi="Times New Roman" w:cs="Times New Roman"/>
                <w:spacing w:val="-5"/>
                <w:sz w:val="28"/>
                <w:lang w:val="kk-KZ"/>
              </w:rPr>
              <w:t>𝜌𝑉</w:t>
            </w:r>
          </w:p>
        </w:tc>
        <w:tc>
          <w:tcPr>
            <w:tcW w:w="2487" w:type="dxa"/>
          </w:tcPr>
          <w:p w14:paraId="1E8CD679" w14:textId="77777777" w:rsidR="00706195" w:rsidRPr="00706195" w:rsidRDefault="00706195" w:rsidP="00706195">
            <w:pPr>
              <w:spacing w:line="295" w:lineRule="exact"/>
              <w:ind w:right="48" w:firstLine="709"/>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2.21</w:t>
            </w:r>
          </w:p>
        </w:tc>
      </w:tr>
    </w:tbl>
    <w:p w14:paraId="2A4FD1B0" w14:textId="77777777" w:rsidR="00706195" w:rsidRPr="00706195" w:rsidRDefault="00706195" w:rsidP="00706195">
      <w:pPr>
        <w:widowControl w:val="0"/>
        <w:autoSpaceDE w:val="0"/>
        <w:autoSpaceDN w:val="0"/>
        <w:spacing w:before="2" w:after="0" w:line="240" w:lineRule="auto"/>
        <w:ind w:firstLine="709"/>
        <w:rPr>
          <w:rFonts w:ascii="Times New Roman" w:eastAsia="Times New Roman" w:hAnsi="Times New Roman" w:cs="Times New Roman"/>
          <w:sz w:val="28"/>
          <w:szCs w:val="28"/>
          <w:lang w:val="kk-KZ"/>
        </w:rPr>
      </w:pPr>
    </w:p>
    <w:p w14:paraId="532C0A27"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2.17, 2.18 және 2.19 формулаларын анықтау негізінде, тозу массасын есептеудің соңғы формуласы келесідей түрде болады:</w:t>
      </w:r>
    </w:p>
    <w:p w14:paraId="5B8E635E"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0"/>
          <w:szCs w:val="28"/>
          <w:lang w:val="kk-KZ"/>
        </w:rPr>
      </w:pPr>
    </w:p>
    <w:tbl>
      <w:tblPr>
        <w:tblStyle w:val="TableNormal1"/>
        <w:tblW w:w="9214" w:type="dxa"/>
        <w:tblInd w:w="142" w:type="dxa"/>
        <w:tblLayout w:type="fixed"/>
        <w:tblLook w:val="01E0" w:firstRow="1" w:lastRow="1" w:firstColumn="1" w:lastColumn="1" w:noHBand="0" w:noVBand="0"/>
      </w:tblPr>
      <w:tblGrid>
        <w:gridCol w:w="8505"/>
        <w:gridCol w:w="709"/>
      </w:tblGrid>
      <w:tr w:rsidR="00706195" w:rsidRPr="00706195" w14:paraId="4B58A935" w14:textId="77777777" w:rsidTr="00537770">
        <w:trPr>
          <w:trHeight w:val="680"/>
        </w:trPr>
        <w:tc>
          <w:tcPr>
            <w:tcW w:w="8505" w:type="dxa"/>
          </w:tcPr>
          <w:p w14:paraId="0086E7E4" w14:textId="77777777" w:rsidR="00706195" w:rsidRPr="00537770" w:rsidRDefault="00706195" w:rsidP="00537770">
            <w:pPr>
              <w:ind w:firstLine="8"/>
              <w:jc w:val="center"/>
              <w:rPr>
                <w:rFonts w:ascii="Cambria Math" w:eastAsia="Times New Roman" w:hAnsi="Times New Roman" w:cs="Times New Roman"/>
                <w:sz w:val="28"/>
                <w:lang w:val="kk-KZ"/>
              </w:rPr>
            </w:pPr>
            <m:oMathPara>
              <m:oMathParaPr>
                <m:jc m:val="center"/>
              </m:oMathParaPr>
              <m:oMath>
                <m:r>
                  <w:rPr>
                    <w:rFonts w:ascii="Cambria Math" w:eastAsia="Times New Roman" w:hAnsi="Cambria Math" w:cs="Times New Roman"/>
                    <w:sz w:val="28"/>
                    <w:szCs w:val="28"/>
                    <w:lang w:val="kk-KZ"/>
                  </w:rPr>
                  <m:t>m=ρkSqbhtg (</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α</m:t>
                    </m:r>
                  </m:num>
                  <m:den>
                    <m:r>
                      <w:rPr>
                        <w:rFonts w:ascii="Cambria Math" w:eastAsia="Times New Roman" w:hAnsi="Cambria Math" w:cs="Times New Roman"/>
                        <w:sz w:val="28"/>
                        <w:szCs w:val="28"/>
                        <w:lang w:val="kk-KZ"/>
                      </w:rPr>
                      <m:t>2</m:t>
                    </m:r>
                  </m:den>
                </m:f>
                <m:r>
                  <w:rPr>
                    <w:rFonts w:ascii="Cambria Math" w:eastAsia="Times New Roman" w:hAnsi="Cambria Math" w:cs="Times New Roman"/>
                    <w:sz w:val="28"/>
                    <w:szCs w:val="28"/>
                    <w:lang w:val="kk-KZ"/>
                  </w:rPr>
                  <m:t>)/H</m:t>
                </m:r>
              </m:oMath>
            </m:oMathPara>
          </w:p>
        </w:tc>
        <w:tc>
          <w:tcPr>
            <w:tcW w:w="709" w:type="dxa"/>
          </w:tcPr>
          <w:p w14:paraId="527AC807" w14:textId="77777777" w:rsidR="00706195" w:rsidRPr="00706195" w:rsidRDefault="00706195" w:rsidP="00537770">
            <w:pPr>
              <w:ind w:right="47" w:firstLine="1"/>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2.22</w:t>
            </w:r>
          </w:p>
        </w:tc>
      </w:tr>
    </w:tbl>
    <w:p w14:paraId="23603471" w14:textId="77777777" w:rsidR="00706195" w:rsidRPr="00706195" w:rsidRDefault="00706195" w:rsidP="00706195">
      <w:pPr>
        <w:widowControl w:val="0"/>
        <w:autoSpaceDE w:val="0"/>
        <w:autoSpaceDN w:val="0"/>
        <w:spacing w:before="260"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2.20 теңдеуінен көрініп тұрғандай, жұмыс бетінің қаттылығы тозу массасына кері пропорционал. Осыған сәйкес, жұмыс бетінің қаттылығы артқан</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сайын</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массасы</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да</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дәл</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сондай</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мәнге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азаяды.</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теңдеу</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анкердің тозу массасы мен оның қаттылығы арасындағы байланысты көрсететін математикалық модель.</w:t>
      </w:r>
    </w:p>
    <w:p w14:paraId="3CC892E4"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Қорытынды формула</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негізінде тиісті есептеулер жүргізіліп, нәтижелері 2.3-кестеде енгізілді.</w:t>
      </w:r>
    </w:p>
    <w:p w14:paraId="75B80560" w14:textId="77777777" w:rsidR="00706195" w:rsidRPr="00706195" w:rsidRDefault="00706195" w:rsidP="00B1186B">
      <w:pPr>
        <w:widowControl w:val="0"/>
        <w:autoSpaceDE w:val="0"/>
        <w:autoSpaceDN w:val="0"/>
        <w:spacing w:before="322" w:after="0" w:line="240" w:lineRule="auto"/>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Кесте</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2.3</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Теориялық</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есептеулер</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pacing w:val="-2"/>
          <w:sz w:val="28"/>
          <w:szCs w:val="28"/>
          <w:lang w:val="kk-KZ"/>
        </w:rPr>
        <w:t>нәтижелері</w:t>
      </w:r>
    </w:p>
    <w:p w14:paraId="2FB317D5" w14:textId="77777777" w:rsidR="00706195" w:rsidRPr="00706195" w:rsidRDefault="00706195" w:rsidP="00706195">
      <w:pPr>
        <w:widowControl w:val="0"/>
        <w:autoSpaceDE w:val="0"/>
        <w:autoSpaceDN w:val="0"/>
        <w:spacing w:before="92" w:after="0" w:line="240" w:lineRule="auto"/>
        <w:ind w:firstLine="709"/>
        <w:rPr>
          <w:rFonts w:ascii="Times New Roman" w:eastAsia="Times New Roman" w:hAnsi="Times New Roman" w:cs="Times New Roman"/>
          <w:sz w:val="20"/>
          <w:szCs w:val="28"/>
          <w:lang w:val="kk-KZ"/>
        </w:rPr>
      </w:pPr>
    </w:p>
    <w:tbl>
      <w:tblPr>
        <w:tblStyle w:val="TableNormal1"/>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920"/>
        <w:gridCol w:w="919"/>
        <w:gridCol w:w="922"/>
        <w:gridCol w:w="1088"/>
        <w:gridCol w:w="921"/>
        <w:gridCol w:w="920"/>
        <w:gridCol w:w="921"/>
        <w:gridCol w:w="920"/>
        <w:gridCol w:w="881"/>
      </w:tblGrid>
      <w:tr w:rsidR="00706195" w:rsidRPr="00706195" w14:paraId="703B0389" w14:textId="77777777" w:rsidTr="00106FD8">
        <w:trPr>
          <w:trHeight w:val="321"/>
        </w:trPr>
        <w:tc>
          <w:tcPr>
            <w:tcW w:w="9332" w:type="dxa"/>
            <w:gridSpan w:val="10"/>
          </w:tcPr>
          <w:p w14:paraId="04A605D9" w14:textId="77777777" w:rsidR="00706195" w:rsidRPr="00706195" w:rsidRDefault="00706195" w:rsidP="00FA0B63">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Анкерлердің</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тозу</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көлемі,</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pacing w:val="-5"/>
                <w:sz w:val="28"/>
                <w:lang w:val="kk-KZ"/>
              </w:rPr>
              <w:t>мм</w:t>
            </w:r>
            <w:r w:rsidRPr="00706195">
              <w:rPr>
                <w:rFonts w:ascii="Times New Roman" w:eastAsia="Times New Roman" w:hAnsi="Times New Roman" w:cs="Times New Roman"/>
                <w:spacing w:val="-5"/>
                <w:sz w:val="28"/>
                <w:vertAlign w:val="superscript"/>
                <w:lang w:val="kk-KZ"/>
              </w:rPr>
              <w:t>3</w:t>
            </w:r>
          </w:p>
        </w:tc>
      </w:tr>
      <w:tr w:rsidR="00706195" w:rsidRPr="00706195" w14:paraId="08C5E268" w14:textId="77777777" w:rsidTr="00106FD8">
        <w:trPr>
          <w:trHeight w:val="324"/>
        </w:trPr>
        <w:tc>
          <w:tcPr>
            <w:tcW w:w="4769" w:type="dxa"/>
            <w:gridSpan w:val="5"/>
          </w:tcPr>
          <w:p w14:paraId="23039755" w14:textId="77777777" w:rsidR="00706195" w:rsidRPr="00706195" w:rsidRDefault="00706195" w:rsidP="00FA0B63">
            <w:pPr>
              <w:spacing w:before="1" w:line="304"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Базалық</w:t>
            </w:r>
          </w:p>
        </w:tc>
        <w:tc>
          <w:tcPr>
            <w:tcW w:w="4563" w:type="dxa"/>
            <w:gridSpan w:val="5"/>
          </w:tcPr>
          <w:p w14:paraId="5BD15565" w14:textId="77777777" w:rsidR="00706195" w:rsidRPr="00706195" w:rsidRDefault="00706195" w:rsidP="00FA0B63">
            <w:pPr>
              <w:spacing w:before="1" w:line="304"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Беріктендірілген</w:t>
            </w:r>
          </w:p>
        </w:tc>
      </w:tr>
      <w:tr w:rsidR="00706195" w:rsidRPr="00706195" w14:paraId="20EF5224" w14:textId="77777777" w:rsidTr="00106FD8">
        <w:trPr>
          <w:trHeight w:val="321"/>
        </w:trPr>
        <w:tc>
          <w:tcPr>
            <w:tcW w:w="920" w:type="dxa"/>
          </w:tcPr>
          <w:p w14:paraId="2A8B53AC" w14:textId="77777777" w:rsidR="00706195" w:rsidRPr="00706195" w:rsidRDefault="00706195" w:rsidP="00FA0B63">
            <w:pPr>
              <w:spacing w:line="301" w:lineRule="exact"/>
              <w:ind w:right="7"/>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1</w:t>
            </w:r>
          </w:p>
        </w:tc>
        <w:tc>
          <w:tcPr>
            <w:tcW w:w="920" w:type="dxa"/>
          </w:tcPr>
          <w:p w14:paraId="3E15C78C" w14:textId="77777777" w:rsidR="00706195" w:rsidRPr="00706195" w:rsidRDefault="00706195" w:rsidP="00FA0B63">
            <w:pPr>
              <w:spacing w:line="301" w:lineRule="exact"/>
              <w:ind w:right="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2</w:t>
            </w:r>
          </w:p>
        </w:tc>
        <w:tc>
          <w:tcPr>
            <w:tcW w:w="919" w:type="dxa"/>
          </w:tcPr>
          <w:p w14:paraId="64952C6F" w14:textId="77777777" w:rsidR="00706195" w:rsidRPr="00706195" w:rsidRDefault="00706195" w:rsidP="00FA0B63">
            <w:pPr>
              <w:spacing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922" w:type="dxa"/>
          </w:tcPr>
          <w:p w14:paraId="49D691B7" w14:textId="77777777" w:rsidR="00706195" w:rsidRPr="00706195" w:rsidRDefault="00706195" w:rsidP="00FA0B63">
            <w:pPr>
              <w:spacing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4</w:t>
            </w:r>
          </w:p>
        </w:tc>
        <w:tc>
          <w:tcPr>
            <w:tcW w:w="1088" w:type="dxa"/>
          </w:tcPr>
          <w:p w14:paraId="47A0E8D4" w14:textId="77777777" w:rsidR="00706195" w:rsidRPr="00706195" w:rsidRDefault="00706195" w:rsidP="00FA0B63">
            <w:pPr>
              <w:spacing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921" w:type="dxa"/>
          </w:tcPr>
          <w:p w14:paraId="0310F492" w14:textId="77777777" w:rsidR="00706195" w:rsidRPr="00706195" w:rsidRDefault="00706195" w:rsidP="00FA0B63">
            <w:pPr>
              <w:spacing w:line="301"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6</w:t>
            </w:r>
          </w:p>
        </w:tc>
        <w:tc>
          <w:tcPr>
            <w:tcW w:w="920" w:type="dxa"/>
          </w:tcPr>
          <w:p w14:paraId="3C833990" w14:textId="77777777" w:rsidR="00706195" w:rsidRPr="00706195" w:rsidRDefault="00706195" w:rsidP="00FA0B63">
            <w:pPr>
              <w:spacing w:line="301"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7</w:t>
            </w:r>
          </w:p>
        </w:tc>
        <w:tc>
          <w:tcPr>
            <w:tcW w:w="921" w:type="dxa"/>
          </w:tcPr>
          <w:p w14:paraId="11442FD2" w14:textId="77777777" w:rsidR="00706195" w:rsidRPr="00706195" w:rsidRDefault="00706195" w:rsidP="00FA0B63">
            <w:pPr>
              <w:spacing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8</w:t>
            </w:r>
          </w:p>
        </w:tc>
        <w:tc>
          <w:tcPr>
            <w:tcW w:w="920" w:type="dxa"/>
          </w:tcPr>
          <w:p w14:paraId="7FEB41FC" w14:textId="77777777" w:rsidR="00706195" w:rsidRPr="00706195" w:rsidRDefault="00706195" w:rsidP="00FA0B63">
            <w:pPr>
              <w:spacing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9</w:t>
            </w:r>
          </w:p>
        </w:tc>
        <w:tc>
          <w:tcPr>
            <w:tcW w:w="881" w:type="dxa"/>
          </w:tcPr>
          <w:p w14:paraId="7F4F514F" w14:textId="77777777" w:rsidR="00706195" w:rsidRPr="00706195" w:rsidRDefault="00706195" w:rsidP="00FA0B63">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10</w:t>
            </w:r>
          </w:p>
        </w:tc>
      </w:tr>
      <w:tr w:rsidR="00706195" w:rsidRPr="00706195" w14:paraId="64216BE5" w14:textId="77777777" w:rsidTr="00106FD8">
        <w:trPr>
          <w:trHeight w:val="322"/>
        </w:trPr>
        <w:tc>
          <w:tcPr>
            <w:tcW w:w="920" w:type="dxa"/>
          </w:tcPr>
          <w:p w14:paraId="182EEE18" w14:textId="77777777" w:rsidR="00706195" w:rsidRPr="00706195" w:rsidRDefault="00706195" w:rsidP="00FA0B63">
            <w:pPr>
              <w:spacing w:before="1" w:line="301"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3127</w:t>
            </w:r>
          </w:p>
        </w:tc>
        <w:tc>
          <w:tcPr>
            <w:tcW w:w="920" w:type="dxa"/>
          </w:tcPr>
          <w:p w14:paraId="5B70DF57" w14:textId="77777777" w:rsidR="00706195" w:rsidRPr="00706195" w:rsidRDefault="00706195" w:rsidP="00FA0B63">
            <w:pPr>
              <w:spacing w:before="1" w:line="301" w:lineRule="exact"/>
              <w:ind w:right="7"/>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3405</w:t>
            </w:r>
          </w:p>
        </w:tc>
        <w:tc>
          <w:tcPr>
            <w:tcW w:w="919" w:type="dxa"/>
          </w:tcPr>
          <w:p w14:paraId="1434F788" w14:textId="77777777" w:rsidR="00706195" w:rsidRPr="00706195" w:rsidRDefault="00706195" w:rsidP="00FA0B63">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3372</w:t>
            </w:r>
          </w:p>
        </w:tc>
        <w:tc>
          <w:tcPr>
            <w:tcW w:w="922" w:type="dxa"/>
          </w:tcPr>
          <w:p w14:paraId="4F08D799" w14:textId="77777777" w:rsidR="00706195" w:rsidRPr="00706195" w:rsidRDefault="00706195" w:rsidP="00FA0B63">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3499</w:t>
            </w:r>
          </w:p>
        </w:tc>
        <w:tc>
          <w:tcPr>
            <w:tcW w:w="1088" w:type="dxa"/>
          </w:tcPr>
          <w:p w14:paraId="2143F574" w14:textId="77777777" w:rsidR="00706195" w:rsidRPr="00706195" w:rsidRDefault="00706195" w:rsidP="00FA0B63">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3422</w:t>
            </w:r>
          </w:p>
        </w:tc>
        <w:tc>
          <w:tcPr>
            <w:tcW w:w="921" w:type="dxa"/>
          </w:tcPr>
          <w:p w14:paraId="472C3A0F" w14:textId="77777777" w:rsidR="00706195" w:rsidRPr="00706195" w:rsidRDefault="00706195" w:rsidP="00FA0B63">
            <w:pPr>
              <w:spacing w:before="1"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1482</w:t>
            </w:r>
          </w:p>
        </w:tc>
        <w:tc>
          <w:tcPr>
            <w:tcW w:w="920" w:type="dxa"/>
          </w:tcPr>
          <w:p w14:paraId="06BC1FE7" w14:textId="77777777" w:rsidR="00706195" w:rsidRPr="00706195" w:rsidRDefault="00706195" w:rsidP="00FA0B63">
            <w:pPr>
              <w:spacing w:before="1" w:line="301" w:lineRule="exact"/>
              <w:ind w:right="4"/>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1417</w:t>
            </w:r>
          </w:p>
        </w:tc>
        <w:tc>
          <w:tcPr>
            <w:tcW w:w="921" w:type="dxa"/>
          </w:tcPr>
          <w:p w14:paraId="7A209B35" w14:textId="77777777" w:rsidR="00706195" w:rsidRPr="00706195" w:rsidRDefault="00706195" w:rsidP="00FA0B63">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1509</w:t>
            </w:r>
          </w:p>
        </w:tc>
        <w:tc>
          <w:tcPr>
            <w:tcW w:w="920" w:type="dxa"/>
          </w:tcPr>
          <w:p w14:paraId="4FEF4C98" w14:textId="77777777" w:rsidR="00706195" w:rsidRPr="00706195" w:rsidRDefault="00706195" w:rsidP="00FA0B63">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1494</w:t>
            </w:r>
          </w:p>
        </w:tc>
        <w:tc>
          <w:tcPr>
            <w:tcW w:w="881" w:type="dxa"/>
          </w:tcPr>
          <w:p w14:paraId="2A5A454D" w14:textId="77777777" w:rsidR="00706195" w:rsidRPr="00706195" w:rsidRDefault="00706195" w:rsidP="00FA0B63">
            <w:pPr>
              <w:spacing w:before="1"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1517</w:t>
            </w:r>
          </w:p>
        </w:tc>
      </w:tr>
      <w:tr w:rsidR="00706195" w:rsidRPr="00706195" w14:paraId="6D0DBBAE" w14:textId="77777777" w:rsidTr="00106FD8">
        <w:trPr>
          <w:trHeight w:val="322"/>
        </w:trPr>
        <w:tc>
          <w:tcPr>
            <w:tcW w:w="4769" w:type="dxa"/>
            <w:gridSpan w:val="5"/>
          </w:tcPr>
          <w:p w14:paraId="7135109F" w14:textId="77777777" w:rsidR="00706195" w:rsidRPr="00706195" w:rsidRDefault="00706195" w:rsidP="00FA0B63">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3365</w:t>
            </w:r>
          </w:p>
        </w:tc>
        <w:tc>
          <w:tcPr>
            <w:tcW w:w="4563" w:type="dxa"/>
            <w:gridSpan w:val="5"/>
          </w:tcPr>
          <w:p w14:paraId="1BCB9B33" w14:textId="77777777" w:rsidR="00706195" w:rsidRPr="00706195" w:rsidRDefault="00706195" w:rsidP="00FA0B63">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1483,8</w:t>
            </w:r>
          </w:p>
        </w:tc>
      </w:tr>
      <w:tr w:rsidR="00706195" w:rsidRPr="00706195" w14:paraId="0C8193A3" w14:textId="77777777" w:rsidTr="00106FD8">
        <w:trPr>
          <w:trHeight w:val="323"/>
        </w:trPr>
        <w:tc>
          <w:tcPr>
            <w:tcW w:w="9332" w:type="dxa"/>
            <w:gridSpan w:val="10"/>
          </w:tcPr>
          <w:p w14:paraId="42E5FF57" w14:textId="77777777" w:rsidR="00706195" w:rsidRPr="00706195" w:rsidRDefault="00706195" w:rsidP="00FA0B63">
            <w:pPr>
              <w:spacing w:line="304"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Анкерлердің</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тозу</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массасы,</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pacing w:val="-5"/>
                <w:sz w:val="28"/>
                <w:lang w:val="kk-KZ"/>
              </w:rPr>
              <w:t>гр.</w:t>
            </w:r>
          </w:p>
        </w:tc>
      </w:tr>
      <w:tr w:rsidR="00706195" w:rsidRPr="00706195" w14:paraId="00A4E990" w14:textId="77777777" w:rsidTr="00106FD8">
        <w:trPr>
          <w:trHeight w:val="322"/>
        </w:trPr>
        <w:tc>
          <w:tcPr>
            <w:tcW w:w="920" w:type="dxa"/>
          </w:tcPr>
          <w:p w14:paraId="62097E53" w14:textId="77777777" w:rsidR="00706195" w:rsidRPr="00706195" w:rsidRDefault="00706195" w:rsidP="00FA0B63">
            <w:pPr>
              <w:spacing w:line="302" w:lineRule="exact"/>
              <w:ind w:right="7"/>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26,58</w:t>
            </w:r>
          </w:p>
        </w:tc>
        <w:tc>
          <w:tcPr>
            <w:tcW w:w="920" w:type="dxa"/>
          </w:tcPr>
          <w:p w14:paraId="21401324" w14:textId="77777777" w:rsidR="00706195" w:rsidRPr="00706195" w:rsidRDefault="00706195" w:rsidP="00FA0B63">
            <w:pPr>
              <w:spacing w:line="302" w:lineRule="exact"/>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26,73</w:t>
            </w:r>
          </w:p>
        </w:tc>
        <w:tc>
          <w:tcPr>
            <w:tcW w:w="919" w:type="dxa"/>
          </w:tcPr>
          <w:p w14:paraId="322B0F84" w14:textId="77777777" w:rsidR="00706195" w:rsidRPr="00706195" w:rsidRDefault="00706195" w:rsidP="00FA0B63">
            <w:pPr>
              <w:spacing w:line="302"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26,47</w:t>
            </w:r>
          </w:p>
        </w:tc>
        <w:tc>
          <w:tcPr>
            <w:tcW w:w="922" w:type="dxa"/>
          </w:tcPr>
          <w:p w14:paraId="38FF00B6" w14:textId="77777777" w:rsidR="00706195" w:rsidRPr="00706195" w:rsidRDefault="00706195" w:rsidP="00FA0B63">
            <w:pPr>
              <w:spacing w:line="30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27,47</w:t>
            </w:r>
          </w:p>
        </w:tc>
        <w:tc>
          <w:tcPr>
            <w:tcW w:w="1088" w:type="dxa"/>
          </w:tcPr>
          <w:p w14:paraId="29CB2414" w14:textId="77777777" w:rsidR="00706195" w:rsidRPr="00706195" w:rsidRDefault="00706195" w:rsidP="00FA0B63">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26,87</w:t>
            </w:r>
          </w:p>
        </w:tc>
        <w:tc>
          <w:tcPr>
            <w:tcW w:w="921" w:type="dxa"/>
          </w:tcPr>
          <w:p w14:paraId="7133E48F" w14:textId="77777777" w:rsidR="00706195" w:rsidRPr="00706195" w:rsidRDefault="00706195" w:rsidP="00FA0B63">
            <w:pPr>
              <w:spacing w:line="302"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11,63</w:t>
            </w:r>
          </w:p>
        </w:tc>
        <w:tc>
          <w:tcPr>
            <w:tcW w:w="920" w:type="dxa"/>
          </w:tcPr>
          <w:p w14:paraId="6ED44539" w14:textId="77777777" w:rsidR="00706195" w:rsidRPr="00706195" w:rsidRDefault="00706195" w:rsidP="00FA0B63">
            <w:pPr>
              <w:spacing w:line="302" w:lineRule="exact"/>
              <w:ind w:right="4"/>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11,13</w:t>
            </w:r>
          </w:p>
        </w:tc>
        <w:tc>
          <w:tcPr>
            <w:tcW w:w="921" w:type="dxa"/>
          </w:tcPr>
          <w:p w14:paraId="60707E89" w14:textId="77777777" w:rsidR="00706195" w:rsidRPr="00706195" w:rsidRDefault="00706195" w:rsidP="00FA0B63">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11,85</w:t>
            </w:r>
          </w:p>
        </w:tc>
        <w:tc>
          <w:tcPr>
            <w:tcW w:w="920" w:type="dxa"/>
          </w:tcPr>
          <w:p w14:paraId="56B33E16" w14:textId="77777777" w:rsidR="00706195" w:rsidRPr="00706195" w:rsidRDefault="00706195" w:rsidP="00FA0B63">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11,73</w:t>
            </w:r>
          </w:p>
        </w:tc>
        <w:tc>
          <w:tcPr>
            <w:tcW w:w="881" w:type="dxa"/>
          </w:tcPr>
          <w:p w14:paraId="3561B68C" w14:textId="77777777" w:rsidR="00706195" w:rsidRPr="00706195" w:rsidRDefault="00706195" w:rsidP="00FA0B63">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11,91</w:t>
            </w:r>
          </w:p>
        </w:tc>
      </w:tr>
      <w:tr w:rsidR="00706195" w:rsidRPr="00706195" w14:paraId="122CA3D3" w14:textId="77777777" w:rsidTr="00106FD8">
        <w:trPr>
          <w:trHeight w:val="322"/>
        </w:trPr>
        <w:tc>
          <w:tcPr>
            <w:tcW w:w="4769" w:type="dxa"/>
            <w:gridSpan w:val="5"/>
          </w:tcPr>
          <w:p w14:paraId="51A0DE7A" w14:textId="77777777" w:rsidR="00706195" w:rsidRPr="00706195" w:rsidRDefault="00706195" w:rsidP="00FA0B63">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26,82</w:t>
            </w:r>
          </w:p>
        </w:tc>
        <w:tc>
          <w:tcPr>
            <w:tcW w:w="4563" w:type="dxa"/>
            <w:gridSpan w:val="5"/>
          </w:tcPr>
          <w:p w14:paraId="2383CBC2" w14:textId="77777777" w:rsidR="00706195" w:rsidRPr="00706195" w:rsidRDefault="00706195" w:rsidP="00FA0B63">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11,65</w:t>
            </w:r>
          </w:p>
        </w:tc>
      </w:tr>
    </w:tbl>
    <w:p w14:paraId="5595A107" w14:textId="77777777" w:rsidR="00706195" w:rsidRPr="00706195" w:rsidRDefault="00706195" w:rsidP="00FA0B63">
      <w:pPr>
        <w:widowControl w:val="0"/>
        <w:autoSpaceDE w:val="0"/>
        <w:autoSpaceDN w:val="0"/>
        <w:spacing w:before="2" w:after="0" w:line="240" w:lineRule="auto"/>
        <w:ind w:firstLine="709"/>
        <w:jc w:val="center"/>
        <w:rPr>
          <w:rFonts w:ascii="Times New Roman" w:eastAsia="Times New Roman" w:hAnsi="Times New Roman" w:cs="Times New Roman"/>
          <w:sz w:val="28"/>
          <w:szCs w:val="28"/>
          <w:lang w:val="kk-KZ"/>
        </w:rPr>
      </w:pPr>
    </w:p>
    <w:p w14:paraId="0385A1EE" w14:textId="08111F50" w:rsidR="00706195" w:rsidRDefault="00706195" w:rsidP="00FA0B63">
      <w:pPr>
        <w:widowControl w:val="0"/>
        <w:autoSpaceDE w:val="0"/>
        <w:autoSpaceDN w:val="0"/>
        <w:spacing w:before="1"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Теориялық есептеулер нәтижесінде базалық және беріктендірілген анкерлердің тозу массасының оның қаттылығына тәуелділік графигі </w:t>
      </w:r>
      <w:r w:rsidR="00FA0B63">
        <w:rPr>
          <w:rFonts w:ascii="Times New Roman" w:eastAsia="Times New Roman" w:hAnsi="Times New Roman" w:cs="Times New Roman"/>
          <w:sz w:val="28"/>
          <w:szCs w:val="28"/>
          <w:lang w:val="kk-KZ"/>
        </w:rPr>
        <w:t>алынды</w:t>
      </w:r>
    </w:p>
    <w:p w14:paraId="13EAFEC8" w14:textId="697CCBB5" w:rsidR="00FA0B63" w:rsidRPr="00FA0B63" w:rsidRDefault="00FA0B63" w:rsidP="00FA0B63">
      <w:pPr>
        <w:widowControl w:val="0"/>
        <w:autoSpaceDE w:val="0"/>
        <w:autoSpaceDN w:val="0"/>
        <w:spacing w:before="1" w:after="0" w:line="240" w:lineRule="auto"/>
        <w:ind w:right="142" w:firstLine="709"/>
        <w:jc w:val="both"/>
        <w:rPr>
          <w:rFonts w:ascii="Times New Roman" w:eastAsia="Times New Roman" w:hAnsi="Times New Roman" w:cs="Times New Roman"/>
          <w:sz w:val="28"/>
          <w:szCs w:val="28"/>
          <w:lang w:val="kk-KZ"/>
        </w:rPr>
      </w:pPr>
    </w:p>
    <w:p w14:paraId="739FD9DC" w14:textId="5E2B7056" w:rsidR="00FA0B63" w:rsidRPr="00FA0B63" w:rsidRDefault="00FA0B63" w:rsidP="00FA0B63">
      <w:pPr>
        <w:widowControl w:val="0"/>
        <w:autoSpaceDE w:val="0"/>
        <w:autoSpaceDN w:val="0"/>
        <w:spacing w:before="1" w:after="0" w:line="240" w:lineRule="auto"/>
        <w:ind w:right="142"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0"/>
          <w:szCs w:val="28"/>
          <w:lang w:eastAsia="ru-RU"/>
        </w:rPr>
        <w:drawing>
          <wp:inline distT="0" distB="0" distL="0" distR="0" wp14:anchorId="4381868F" wp14:editId="5B13E454">
            <wp:extent cx="4953948" cy="3352419"/>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0" cstate="print"/>
                    <a:stretch>
                      <a:fillRect/>
                    </a:stretch>
                  </pic:blipFill>
                  <pic:spPr>
                    <a:xfrm>
                      <a:off x="0" y="0"/>
                      <a:ext cx="4953948" cy="3352419"/>
                    </a:xfrm>
                    <a:prstGeom prst="rect">
                      <a:avLst/>
                    </a:prstGeom>
                  </pic:spPr>
                </pic:pic>
              </a:graphicData>
            </a:graphic>
          </wp:inline>
        </w:drawing>
      </w:r>
    </w:p>
    <w:p w14:paraId="38A1E85A" w14:textId="77777777" w:rsidR="00706195" w:rsidRPr="00FA0B63" w:rsidRDefault="00706195" w:rsidP="00706195">
      <w:pPr>
        <w:widowControl w:val="0"/>
        <w:autoSpaceDE w:val="0"/>
        <w:autoSpaceDN w:val="0"/>
        <w:spacing w:before="84" w:after="0" w:line="240" w:lineRule="auto"/>
        <w:ind w:firstLine="709"/>
        <w:rPr>
          <w:rFonts w:ascii="Times New Roman" w:eastAsia="Times New Roman" w:hAnsi="Times New Roman" w:cs="Times New Roman"/>
          <w:sz w:val="28"/>
          <w:szCs w:val="28"/>
          <w:lang w:val="kk-KZ"/>
        </w:rPr>
      </w:pPr>
    </w:p>
    <w:p w14:paraId="365B83B6" w14:textId="77777777" w:rsidR="00706195" w:rsidRPr="00706195" w:rsidRDefault="00706195" w:rsidP="00B1186B">
      <w:pPr>
        <w:widowControl w:val="0"/>
        <w:autoSpaceDE w:val="0"/>
        <w:autoSpaceDN w:val="0"/>
        <w:spacing w:after="0" w:line="240" w:lineRule="auto"/>
        <w:ind w:left="709" w:right="75"/>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2.11</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Теориялық</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есептеулер</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нәтижесінде</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базалық</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тозу массасының оның қаттылығына тәуелділік графигі</w:t>
      </w:r>
    </w:p>
    <w:p w14:paraId="6FD8ADBD" w14:textId="0F1178E8" w:rsidR="00706195" w:rsidRPr="00706195" w:rsidRDefault="00706195" w:rsidP="00706195">
      <w:pPr>
        <w:widowControl w:val="0"/>
        <w:autoSpaceDE w:val="0"/>
        <w:autoSpaceDN w:val="0"/>
        <w:spacing w:before="120" w:after="0" w:line="240" w:lineRule="auto"/>
        <w:ind w:firstLine="709"/>
        <w:rPr>
          <w:rFonts w:ascii="Times New Roman" w:eastAsia="Times New Roman" w:hAnsi="Times New Roman" w:cs="Times New Roman"/>
          <w:sz w:val="20"/>
          <w:szCs w:val="28"/>
          <w:lang w:val="kk-KZ"/>
        </w:rPr>
      </w:pPr>
    </w:p>
    <w:p w14:paraId="668E1695" w14:textId="2C580F4F" w:rsidR="00706195" w:rsidRPr="00706195" w:rsidRDefault="00B1186B" w:rsidP="00706195">
      <w:pPr>
        <w:widowControl w:val="0"/>
        <w:autoSpaceDE w:val="0"/>
        <w:autoSpaceDN w:val="0"/>
        <w:spacing w:before="53"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7456" behindDoc="1" locked="0" layoutInCell="1" allowOverlap="1" wp14:anchorId="1DF9D3D3" wp14:editId="775122B6">
            <wp:simplePos x="0" y="0"/>
            <wp:positionH relativeFrom="page">
              <wp:posOffset>1637140</wp:posOffset>
            </wp:positionH>
            <wp:positionV relativeFrom="paragraph">
              <wp:posOffset>10160</wp:posOffset>
            </wp:positionV>
            <wp:extent cx="5062855" cy="3503295"/>
            <wp:effectExtent l="0" t="0" r="4445" b="1905"/>
            <wp:wrapTight wrapText="bothSides">
              <wp:wrapPolygon edited="0">
                <wp:start x="0" y="0"/>
                <wp:lineTo x="0" y="21494"/>
                <wp:lineTo x="21538" y="21494"/>
                <wp:lineTo x="21538" y="0"/>
                <wp:lineTo x="0" y="0"/>
              </wp:wrapPolygon>
            </wp:wrapTight>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1" cstate="print"/>
                    <a:stretch>
                      <a:fillRect/>
                    </a:stretch>
                  </pic:blipFill>
                  <pic:spPr>
                    <a:xfrm>
                      <a:off x="0" y="0"/>
                      <a:ext cx="5062855" cy="3503295"/>
                    </a:xfrm>
                    <a:prstGeom prst="rect">
                      <a:avLst/>
                    </a:prstGeom>
                  </pic:spPr>
                </pic:pic>
              </a:graphicData>
            </a:graphic>
          </wp:anchor>
        </w:drawing>
      </w:r>
    </w:p>
    <w:p w14:paraId="740533C2" w14:textId="77777777" w:rsidR="00706195" w:rsidRPr="00706195" w:rsidRDefault="00706195" w:rsidP="00B1186B">
      <w:pPr>
        <w:widowControl w:val="0"/>
        <w:autoSpaceDE w:val="0"/>
        <w:autoSpaceDN w:val="0"/>
        <w:spacing w:after="0" w:line="240" w:lineRule="auto"/>
        <w:ind w:left="709" w:right="74"/>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2.12</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Теориялық</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есептеулер</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нәтижесінде</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беріктендірілген</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анкердің тозу массасының оның қаттылығына тәуелділік графигі</w:t>
      </w:r>
    </w:p>
    <w:p w14:paraId="5482E884" w14:textId="77777777" w:rsidR="00537770" w:rsidRDefault="00537770" w:rsidP="00706195">
      <w:pPr>
        <w:widowControl w:val="0"/>
        <w:autoSpaceDE w:val="0"/>
        <w:autoSpaceDN w:val="0"/>
        <w:spacing w:before="75" w:after="0" w:line="240" w:lineRule="auto"/>
        <w:ind w:right="142" w:firstLine="709"/>
        <w:jc w:val="both"/>
        <w:rPr>
          <w:rFonts w:ascii="Times New Roman" w:eastAsia="Times New Roman" w:hAnsi="Times New Roman" w:cs="Times New Roman"/>
          <w:sz w:val="28"/>
          <w:szCs w:val="28"/>
          <w:lang w:val="kk-KZ"/>
        </w:rPr>
      </w:pPr>
    </w:p>
    <w:p w14:paraId="31FD2F5F" w14:textId="62B85432" w:rsidR="00706195" w:rsidRPr="00706195" w:rsidRDefault="00706195" w:rsidP="00706195">
      <w:pPr>
        <w:widowControl w:val="0"/>
        <w:autoSpaceDE w:val="0"/>
        <w:autoSpaceDN w:val="0"/>
        <w:spacing w:before="75"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Графиктен көріп отырғанымыздай, теориялық есептеулер бойынша анкердің қаттылығы артқан сайын оның тозу массасы сызықтық теңдеу бойынша азаяды.</w:t>
      </w:r>
    </w:p>
    <w:p w14:paraId="590F2C46" w14:textId="77777777" w:rsidR="00706195" w:rsidRPr="00706195" w:rsidRDefault="00706195" w:rsidP="00706195">
      <w:pPr>
        <w:widowControl w:val="0"/>
        <w:autoSpaceDE w:val="0"/>
        <w:autoSpaceDN w:val="0"/>
        <w:spacing w:before="1"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Т-620 электродының қабатымен қапталған анкер үлгісін беріктендіру материалдың абразивтік тозуға төзімділігін арттырды және базалық үлгімен салыстырғанда теориялық есептеу нәтижелері бойынша 2,31 есе төмендеуді </w:t>
      </w:r>
      <w:r w:rsidRPr="00706195">
        <w:rPr>
          <w:rFonts w:ascii="Times New Roman" w:eastAsia="Times New Roman" w:hAnsi="Times New Roman" w:cs="Times New Roman"/>
          <w:spacing w:val="-2"/>
          <w:sz w:val="28"/>
          <w:szCs w:val="28"/>
          <w:lang w:val="kk-KZ"/>
        </w:rPr>
        <w:t>көрсетті.</w:t>
      </w:r>
    </w:p>
    <w:p w14:paraId="36224E53"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Теориялық есептеулердің нәтижелерін тексеру үшін Герца–Минлин моделі мен Арчард заңы негізінде қатты беттердегі абразивтік тозуын болжайтын</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Ansys</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Rocky</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DEM</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2024</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бағдарламасы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pacing w:val="-2"/>
          <w:sz w:val="28"/>
          <w:szCs w:val="28"/>
          <w:lang w:val="kk-KZ"/>
        </w:rPr>
        <w:t>қолданылды.</w:t>
      </w:r>
    </w:p>
    <w:p w14:paraId="5D239846" w14:textId="77777777" w:rsidR="00706195" w:rsidRPr="00706195" w:rsidRDefault="00706195" w:rsidP="00706195">
      <w:pPr>
        <w:widowControl w:val="0"/>
        <w:numPr>
          <w:ilvl w:val="2"/>
          <w:numId w:val="31"/>
        </w:numPr>
        <w:tabs>
          <w:tab w:val="left" w:pos="1557"/>
        </w:tabs>
        <w:autoSpaceDE w:val="0"/>
        <w:autoSpaceDN w:val="0"/>
        <w:spacing w:before="321" w:after="0" w:line="240" w:lineRule="auto"/>
        <w:ind w:left="0" w:right="140"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Ansys Rocky DEM 2024 бағдарламасында Герц–Минлин моделі негізінде компьютерлік модельдеу</w:t>
      </w:r>
    </w:p>
    <w:p w14:paraId="39959244" w14:textId="77777777"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Герц–Минлин контакт моделі топырақ бөлшектері арасындағы өзара әрекеттесуді модельдеу үшін қолданылды. Бұл модель сфералық бөлшектердің деформация кезінде пайда болатын нормальды және жанама контакт</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күштерін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ескере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отырып,</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олардың</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серпімді-үйкеліс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өзара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әрекеттесуін жеткілікті дәл сипаттайтындықтан таңдалды [86].</w:t>
      </w:r>
    </w:p>
    <w:p w14:paraId="3A191691"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Герц–Минлин</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моделі</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денелер</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классикалық</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серпімді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жанасу теориясына негізделген және топырақ, көлемді материалдар мен түйіршікті орталарды шектеулі элементтер әдісімен модельдеуде кеңінен қолданылады. Ол</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серпімділік</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модулін,</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Пуассон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коэффициентін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және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үйкеліс</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коэффициентін енгізуге мүмкіндік береді, осылайша ауыл шаруашылығы техникасына тән жұмыс жылдамдығы мен жүктемелерде топырақтағы жанасу процестерін физикалық тұрғыдан негізді сипаттауды қамтамасыз етеді.</w:t>
      </w:r>
    </w:p>
    <w:p w14:paraId="6F8386AC" w14:textId="77777777" w:rsidR="00706195" w:rsidRPr="00706195" w:rsidRDefault="00706195" w:rsidP="00706195">
      <w:pPr>
        <w:widowControl w:val="0"/>
        <w:autoSpaceDE w:val="0"/>
        <w:autoSpaceDN w:val="0"/>
        <w:spacing w:before="1"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Сонымен қатар, бұл модель есептеудің сандық тұрақтылығын және қанағаттанарлық есептеу шығындарын қамтамасыз етеді, сондықтан оны бөлшектері көп топырақты модельдеуге жарамды етеді.</w:t>
      </w:r>
    </w:p>
    <w:p w14:paraId="23D2780F"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Дискертті-элементтік модельдеуі үшін уақыт қадамы Рейли критерийі бойынша сандық тұрақтылық шартына сәйкес таңдалды. Уақыт қадамы критикалық мәннен айтарлықтай төмен етіп орнатылды, бұл Герц–Минлин моделін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қолданған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кезде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бөлшектер</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жанасу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өзара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әрекеттесуді</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дәл сипаттауды қамтамасыз етті.</w:t>
      </w:r>
    </w:p>
    <w:p w14:paraId="5C54AFCA" w14:textId="77777777" w:rsidR="00706195" w:rsidRPr="00706195" w:rsidRDefault="00706195" w:rsidP="00706195">
      <w:pPr>
        <w:widowControl w:val="0"/>
        <w:autoSpaceDE w:val="0"/>
        <w:autoSpaceDN w:val="0"/>
        <w:spacing w:after="0" w:line="240" w:lineRule="auto"/>
        <w:ind w:right="143"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Уақыт</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қадамы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бағдарламалық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пакеттің</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ұсынысына</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сәйкес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таңдалып, есептеудің тұрақтылығы мен сандық тербелістердің болмауын қамтамасыз ететін (0,1–0,2)t мәніне орнатылды.</w:t>
      </w:r>
    </w:p>
    <w:p w14:paraId="37E8B824"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Модельдегі анкердің геометриясы CAD геометриясына негізделген дискреттелген беттік модель ретінде көрсетіліп, үшбұрышты тормен жуықтап алынды. Торының элемент өлшемі 2 мм деп алынып, топырақ бөлшектерінің сипаттамалық диаметрінен (5 мм) кіші болады. Сіңіргіш анкерінің аппроксимацияланған үшбұрышты торы 2.13-суретте көрсетілген.</w:t>
      </w:r>
    </w:p>
    <w:p w14:paraId="245E3DFE" w14:textId="77777777" w:rsidR="00706195" w:rsidRPr="00706195" w:rsidRDefault="00706195" w:rsidP="00537770">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787B53AB" wp14:editId="2E45D184">
            <wp:extent cx="4437112" cy="2920365"/>
            <wp:effectExtent l="0" t="0" r="0" b="0"/>
            <wp:docPr id="44" name="Image 44" descr="Дискретизация.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Дискретизация.jpg"/>
                    <pic:cNvPicPr/>
                  </pic:nvPicPr>
                  <pic:blipFill>
                    <a:blip r:embed="rId42" cstate="print"/>
                    <a:stretch>
                      <a:fillRect/>
                    </a:stretch>
                  </pic:blipFill>
                  <pic:spPr>
                    <a:xfrm>
                      <a:off x="0" y="0"/>
                      <a:ext cx="4437112" cy="2920365"/>
                    </a:xfrm>
                    <a:prstGeom prst="rect">
                      <a:avLst/>
                    </a:prstGeom>
                  </pic:spPr>
                </pic:pic>
              </a:graphicData>
            </a:graphic>
          </wp:inline>
        </w:drawing>
      </w:r>
    </w:p>
    <w:p w14:paraId="4E7CFEBB" w14:textId="77777777" w:rsidR="00706195" w:rsidRPr="00706195" w:rsidRDefault="00706195" w:rsidP="00706195">
      <w:pPr>
        <w:widowControl w:val="0"/>
        <w:autoSpaceDE w:val="0"/>
        <w:autoSpaceDN w:val="0"/>
        <w:spacing w:before="16" w:after="0" w:line="240" w:lineRule="auto"/>
        <w:ind w:firstLine="709"/>
        <w:rPr>
          <w:rFonts w:ascii="Times New Roman" w:eastAsia="Times New Roman" w:hAnsi="Times New Roman" w:cs="Times New Roman"/>
          <w:sz w:val="28"/>
          <w:szCs w:val="28"/>
          <w:lang w:val="kk-KZ"/>
        </w:rPr>
      </w:pPr>
    </w:p>
    <w:p w14:paraId="2C453463" w14:textId="77777777" w:rsidR="00706195" w:rsidRPr="00706195" w:rsidRDefault="00706195" w:rsidP="00706195">
      <w:pPr>
        <w:widowControl w:val="0"/>
        <w:autoSpaceDE w:val="0"/>
        <w:autoSpaceDN w:val="0"/>
        <w:spacing w:before="1" w:after="0" w:line="240" w:lineRule="auto"/>
        <w:ind w:firstLine="709"/>
        <w:jc w:val="center"/>
        <w:rPr>
          <w:rFonts w:ascii="Times New Roman" w:eastAsia="Times New Roman" w:hAnsi="Times New Roman" w:cs="Times New Roman"/>
          <w:spacing w:val="-4"/>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2.13</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үшбұрышты</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pacing w:val="-4"/>
          <w:sz w:val="28"/>
          <w:szCs w:val="28"/>
          <w:lang w:val="kk-KZ"/>
        </w:rPr>
        <w:t>торы</w:t>
      </w:r>
    </w:p>
    <w:p w14:paraId="75F77561" w14:textId="77777777" w:rsidR="00706195" w:rsidRPr="00706195" w:rsidRDefault="00706195" w:rsidP="00706195">
      <w:pPr>
        <w:widowControl w:val="0"/>
        <w:autoSpaceDE w:val="0"/>
        <w:autoSpaceDN w:val="0"/>
        <w:spacing w:before="1" w:after="0" w:line="240" w:lineRule="auto"/>
        <w:ind w:firstLine="709"/>
        <w:jc w:val="center"/>
        <w:rPr>
          <w:rFonts w:ascii="Times New Roman" w:eastAsia="Times New Roman" w:hAnsi="Times New Roman" w:cs="Times New Roman"/>
          <w:sz w:val="28"/>
          <w:szCs w:val="28"/>
          <w:lang w:val="kk-KZ"/>
        </w:rPr>
      </w:pPr>
    </w:p>
    <w:p w14:paraId="315F0C04"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Осы дискретизация қадамын таңдауы анкер мен топырақ бөлшектері арасындағы жанасу арқылы өзара әрекеттесуді дәл сипаттауды қамтамасыз етеді, сандық артефактілердің пайда болуына жол бермейді және бір уақытта есептеу шығындарын қабылдауға болатын шектерде ұстап тұруға мүмкіндік береді. Торының тығыздығын арттыру есептелген күш параметрлерінде ешқандай айтарлықтай өзгеріс әкелген жоқ, бұл таңдалған дискретизация деңгейінің жеткілікті екенін растайды.</w:t>
      </w:r>
    </w:p>
    <w:p w14:paraId="265CC002" w14:textId="77777777" w:rsidR="00706195" w:rsidRP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Берілген бағдарламадағы модельдеу тозуға ең бейім жұмыс беттерін алдын ала анықтап, оларды жасау кезінде беріктендіруге, сондай-ақ тозу деңгейін</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анықтап,</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бөлшегінің</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қызмет</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ету</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мерзімін</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болжауға</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мүмкіндік береді. Сонымен қатар, қажет болған жағдайда жұмыс бөлшегінің ең төмен тозу деңгейіне қол жеткізу үшін оңтайлы конструкциялық параметрлерді таңдауға болады.</w:t>
      </w:r>
    </w:p>
    <w:p w14:paraId="4F3EDC4D"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Дискреттік-элементтер моделінің параметрлері сандық модельдеу нәтижелерін тәжірибелік деректермен салыстыру арқылы расталды. Растау критерийлеріне жұмыс денесі мен топырақтың өзара әрекеттесу күш сипаттамалары және топырақтың деформациялану үрдісінің сипаты кіреді.</w:t>
      </w:r>
    </w:p>
    <w:p w14:paraId="39964C11"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Модель параметрлері (сырғанау коэффициенттері, серпімділік қасиеттері және демпфирлеу) әдеби деректер негізінде таңдалып, есептелген қарсылық күштерінің мәндері эксперименттік мәндерден 10–15 %-дан аспайтындай етіп нақтыланды, бұл топырақ ортасын DEM модельдеу үшін қабылданатын шек болып саналады.</w:t>
      </w:r>
    </w:p>
    <w:p w14:paraId="55F0F6B3"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Есептелген және эксперименттік мәліметтердің сәйкестігі қолданылған DEM моделінің жеткіліктілігі мен таңдалған параметрлердің дұрыстығын </w:t>
      </w:r>
      <w:r w:rsidRPr="00706195">
        <w:rPr>
          <w:rFonts w:ascii="Times New Roman" w:eastAsia="Times New Roman" w:hAnsi="Times New Roman" w:cs="Times New Roman"/>
          <w:spacing w:val="-2"/>
          <w:sz w:val="28"/>
          <w:szCs w:val="28"/>
          <w:lang w:val="kk-KZ"/>
        </w:rPr>
        <w:t>растайды.</w:t>
      </w:r>
    </w:p>
    <w:p w14:paraId="183518A8" w14:textId="77777777" w:rsidR="00706195" w:rsidRPr="00706195" w:rsidRDefault="00706195" w:rsidP="00706195">
      <w:pPr>
        <w:widowControl w:val="0"/>
        <w:autoSpaceDE w:val="0"/>
        <w:autoSpaceDN w:val="0"/>
        <w:spacing w:after="0" w:line="240" w:lineRule="auto"/>
        <w:ind w:right="144"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Rocky DEM бағдарламалық пакетінде Арчард заңы инкременттік түрде қарастырылады:</w:t>
      </w:r>
    </w:p>
    <w:p w14:paraId="47FFA086" w14:textId="77777777" w:rsidR="00706195" w:rsidRPr="00706195" w:rsidRDefault="00706195" w:rsidP="00706195">
      <w:pPr>
        <w:widowControl w:val="0"/>
        <w:autoSpaceDE w:val="0"/>
        <w:autoSpaceDN w:val="0"/>
        <w:spacing w:before="5" w:after="0" w:line="240" w:lineRule="auto"/>
        <w:ind w:firstLine="709"/>
        <w:rPr>
          <w:rFonts w:ascii="Times New Roman" w:eastAsia="Times New Roman" w:hAnsi="Times New Roman" w:cs="Times New Roman"/>
          <w:sz w:val="2"/>
          <w:szCs w:val="28"/>
          <w:lang w:val="kk-KZ"/>
        </w:rPr>
      </w:pPr>
    </w:p>
    <w:tbl>
      <w:tblPr>
        <w:tblStyle w:val="TableNormal1"/>
        <w:tblW w:w="9007" w:type="dxa"/>
        <w:tblInd w:w="207" w:type="dxa"/>
        <w:tblLayout w:type="fixed"/>
        <w:tblLook w:val="01E0" w:firstRow="1" w:lastRow="1" w:firstColumn="1" w:lastColumn="1" w:noHBand="0" w:noVBand="0"/>
      </w:tblPr>
      <w:tblGrid>
        <w:gridCol w:w="8440"/>
        <w:gridCol w:w="567"/>
      </w:tblGrid>
      <w:tr w:rsidR="00706195" w:rsidRPr="00706195" w14:paraId="195C4BD7" w14:textId="77777777" w:rsidTr="00537770">
        <w:trPr>
          <w:trHeight w:val="480"/>
        </w:trPr>
        <w:tc>
          <w:tcPr>
            <w:tcW w:w="8440" w:type="dxa"/>
          </w:tcPr>
          <w:p w14:paraId="34BE1710" w14:textId="77777777" w:rsidR="00706195" w:rsidRPr="00706195" w:rsidRDefault="00706195" w:rsidP="00537770">
            <w:pPr>
              <w:spacing w:line="316" w:lineRule="exact"/>
              <w:jc w:val="center"/>
              <w:rPr>
                <w:rFonts w:ascii="Cambria Math" w:eastAsia="Cambria Math" w:hAnsi="Times New Roman" w:cs="Times New Roman"/>
                <w:sz w:val="28"/>
                <w:lang w:val="kk-KZ"/>
              </w:rPr>
            </w:pPr>
            <w:r w:rsidRPr="00706195">
              <w:rPr>
                <w:rFonts w:ascii="Cambria Math" w:eastAsia="Cambria Math" w:hAnsi="Times New Roman" w:cs="Times New Roman"/>
                <w:sz w:val="28"/>
                <w:lang w:val="kk-KZ"/>
              </w:rPr>
              <w:t>𝑑𝑉=</w:t>
            </w:r>
            <w:r w:rsidRPr="00706195">
              <w:rPr>
                <w:rFonts w:ascii="Cambria Math" w:eastAsia="Cambria Math" w:hAnsi="Times New Roman" w:cs="Times New Roman"/>
                <w:spacing w:val="-4"/>
                <w:sz w:val="28"/>
                <w:lang w:val="kk-KZ"/>
              </w:rPr>
              <w:t>𝐶𝑑𝑊𝑡</w:t>
            </w:r>
          </w:p>
        </w:tc>
        <w:tc>
          <w:tcPr>
            <w:tcW w:w="567" w:type="dxa"/>
          </w:tcPr>
          <w:p w14:paraId="7B87873E" w14:textId="77777777" w:rsidR="00706195" w:rsidRPr="00706195" w:rsidRDefault="00706195" w:rsidP="00537770">
            <w:pPr>
              <w:spacing w:line="310" w:lineRule="exact"/>
              <w:ind w:right="46"/>
              <w:jc w:val="right"/>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2.23</w:t>
            </w:r>
          </w:p>
        </w:tc>
      </w:tr>
      <w:tr w:rsidR="00706195" w:rsidRPr="00706195" w14:paraId="26187438" w14:textId="77777777" w:rsidTr="00537770">
        <w:trPr>
          <w:trHeight w:val="479"/>
        </w:trPr>
        <w:tc>
          <w:tcPr>
            <w:tcW w:w="9007" w:type="dxa"/>
            <w:gridSpan w:val="2"/>
          </w:tcPr>
          <w:p w14:paraId="04D62364" w14:textId="77777777" w:rsidR="00706195" w:rsidRPr="00706195" w:rsidRDefault="00706195" w:rsidP="00706195">
            <w:pPr>
              <w:spacing w:before="152" w:line="308"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мұндағы,</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dV</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модельдеу</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қадамында</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тозған</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материал</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pacing w:val="-2"/>
                <w:sz w:val="28"/>
                <w:lang w:val="kk-KZ"/>
              </w:rPr>
              <w:t>көлемі;</w:t>
            </w:r>
          </w:p>
        </w:tc>
      </w:tr>
      <w:tr w:rsidR="00706195" w:rsidRPr="00706195" w14:paraId="571E41EB" w14:textId="77777777" w:rsidTr="00537770">
        <w:trPr>
          <w:trHeight w:val="644"/>
        </w:trPr>
        <w:tc>
          <w:tcPr>
            <w:tcW w:w="9007" w:type="dxa"/>
            <w:gridSpan w:val="2"/>
          </w:tcPr>
          <w:p w14:paraId="132F475D" w14:textId="77777777" w:rsidR="00706195" w:rsidRPr="00706195" w:rsidRDefault="00706195" w:rsidP="00706195">
            <w:pPr>
              <w:spacing w:line="316"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dWt</w:t>
            </w:r>
            <w:r w:rsidRPr="00706195">
              <w:rPr>
                <w:rFonts w:ascii="Times New Roman" w:eastAsia="Times New Roman" w:hAnsi="Times New Roman" w:cs="Times New Roman"/>
                <w:spacing w:val="6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66"/>
                <w:sz w:val="28"/>
                <w:lang w:val="kk-KZ"/>
              </w:rPr>
              <w:t xml:space="preserve"> </w:t>
            </w:r>
            <w:r w:rsidRPr="00706195">
              <w:rPr>
                <w:rFonts w:ascii="Times New Roman" w:eastAsia="Times New Roman" w:hAnsi="Times New Roman" w:cs="Times New Roman"/>
                <w:sz w:val="28"/>
                <w:lang w:val="kk-KZ"/>
              </w:rPr>
              <w:t>бір</w:t>
            </w:r>
            <w:r w:rsidRPr="00706195">
              <w:rPr>
                <w:rFonts w:ascii="Times New Roman" w:eastAsia="Times New Roman" w:hAnsi="Times New Roman" w:cs="Times New Roman"/>
                <w:spacing w:val="66"/>
                <w:sz w:val="28"/>
                <w:lang w:val="kk-KZ"/>
              </w:rPr>
              <w:t xml:space="preserve"> </w:t>
            </w:r>
            <w:r w:rsidRPr="00706195">
              <w:rPr>
                <w:rFonts w:ascii="Times New Roman" w:eastAsia="Times New Roman" w:hAnsi="Times New Roman" w:cs="Times New Roman"/>
                <w:sz w:val="28"/>
                <w:lang w:val="kk-KZ"/>
              </w:rPr>
              <w:t>уақыт</w:t>
            </w:r>
            <w:r w:rsidRPr="00706195">
              <w:rPr>
                <w:rFonts w:ascii="Times New Roman" w:eastAsia="Times New Roman" w:hAnsi="Times New Roman" w:cs="Times New Roman"/>
                <w:spacing w:val="67"/>
                <w:sz w:val="28"/>
                <w:lang w:val="kk-KZ"/>
              </w:rPr>
              <w:t xml:space="preserve"> </w:t>
            </w:r>
            <w:r w:rsidRPr="00706195">
              <w:rPr>
                <w:rFonts w:ascii="Times New Roman" w:eastAsia="Times New Roman" w:hAnsi="Times New Roman" w:cs="Times New Roman"/>
                <w:sz w:val="28"/>
                <w:lang w:val="kk-KZ"/>
              </w:rPr>
              <w:t>қадамында</w:t>
            </w:r>
            <w:r w:rsidRPr="00706195">
              <w:rPr>
                <w:rFonts w:ascii="Times New Roman" w:eastAsia="Times New Roman" w:hAnsi="Times New Roman" w:cs="Times New Roman"/>
                <w:spacing w:val="65"/>
                <w:sz w:val="28"/>
                <w:lang w:val="kk-KZ"/>
              </w:rPr>
              <w:t xml:space="preserve"> </w:t>
            </w:r>
            <w:r w:rsidRPr="00706195">
              <w:rPr>
                <w:rFonts w:ascii="Times New Roman" w:eastAsia="Times New Roman" w:hAnsi="Times New Roman" w:cs="Times New Roman"/>
                <w:sz w:val="28"/>
                <w:lang w:val="kk-KZ"/>
              </w:rPr>
              <w:t>бөлшектердің</w:t>
            </w:r>
            <w:r w:rsidRPr="00706195">
              <w:rPr>
                <w:rFonts w:ascii="Times New Roman" w:eastAsia="Times New Roman" w:hAnsi="Times New Roman" w:cs="Times New Roman"/>
                <w:spacing w:val="66"/>
                <w:sz w:val="28"/>
                <w:lang w:val="kk-KZ"/>
              </w:rPr>
              <w:t xml:space="preserve"> </w:t>
            </w:r>
            <w:r w:rsidRPr="00706195">
              <w:rPr>
                <w:rFonts w:ascii="Times New Roman" w:eastAsia="Times New Roman" w:hAnsi="Times New Roman" w:cs="Times New Roman"/>
                <w:sz w:val="28"/>
                <w:lang w:val="kk-KZ"/>
              </w:rPr>
              <w:t>бетпен</w:t>
            </w:r>
            <w:r w:rsidRPr="00706195">
              <w:rPr>
                <w:rFonts w:ascii="Times New Roman" w:eastAsia="Times New Roman" w:hAnsi="Times New Roman" w:cs="Times New Roman"/>
                <w:spacing w:val="66"/>
                <w:sz w:val="28"/>
                <w:lang w:val="kk-KZ"/>
              </w:rPr>
              <w:t xml:space="preserve"> </w:t>
            </w:r>
            <w:r w:rsidRPr="00706195">
              <w:rPr>
                <w:rFonts w:ascii="Times New Roman" w:eastAsia="Times New Roman" w:hAnsi="Times New Roman" w:cs="Times New Roman"/>
                <w:spacing w:val="-2"/>
                <w:sz w:val="28"/>
                <w:lang w:val="kk-KZ"/>
              </w:rPr>
              <w:t>соқтығысуы</w:t>
            </w:r>
          </w:p>
          <w:p w14:paraId="17D1650C" w14:textId="77777777" w:rsidR="00706195" w:rsidRPr="00706195" w:rsidRDefault="00706195" w:rsidP="00706195">
            <w:pPr>
              <w:spacing w:line="308"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кезінде</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орындайтын</w:t>
            </w:r>
            <w:r w:rsidRPr="00706195">
              <w:rPr>
                <w:rFonts w:ascii="Times New Roman" w:eastAsia="Times New Roman" w:hAnsi="Times New Roman" w:cs="Times New Roman"/>
                <w:spacing w:val="-14"/>
                <w:sz w:val="28"/>
                <w:lang w:val="kk-KZ"/>
              </w:rPr>
              <w:t xml:space="preserve"> </w:t>
            </w:r>
            <w:r w:rsidRPr="00706195">
              <w:rPr>
                <w:rFonts w:ascii="Times New Roman" w:eastAsia="Times New Roman" w:hAnsi="Times New Roman" w:cs="Times New Roman"/>
                <w:sz w:val="28"/>
                <w:lang w:val="kk-KZ"/>
              </w:rPr>
              <w:t>тангенциал</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z w:val="28"/>
                <w:lang w:val="kk-KZ"/>
              </w:rPr>
              <w:t>немесе</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кесу</w:t>
            </w:r>
            <w:r w:rsidRPr="00706195">
              <w:rPr>
                <w:rFonts w:ascii="Times New Roman" w:eastAsia="Times New Roman" w:hAnsi="Times New Roman" w:cs="Times New Roman"/>
                <w:spacing w:val="-13"/>
                <w:sz w:val="28"/>
                <w:lang w:val="kk-KZ"/>
              </w:rPr>
              <w:t xml:space="preserve"> </w:t>
            </w:r>
            <w:r w:rsidRPr="00706195">
              <w:rPr>
                <w:rFonts w:ascii="Times New Roman" w:eastAsia="Times New Roman" w:hAnsi="Times New Roman" w:cs="Times New Roman"/>
                <w:spacing w:val="-2"/>
                <w:sz w:val="28"/>
                <w:lang w:val="kk-KZ"/>
              </w:rPr>
              <w:t>жұмысы;</w:t>
            </w:r>
          </w:p>
        </w:tc>
      </w:tr>
      <w:tr w:rsidR="00706195" w:rsidRPr="00706195" w14:paraId="5844CE02" w14:textId="77777777" w:rsidTr="00537770">
        <w:trPr>
          <w:trHeight w:val="316"/>
        </w:trPr>
        <w:tc>
          <w:tcPr>
            <w:tcW w:w="8440" w:type="dxa"/>
          </w:tcPr>
          <w:p w14:paraId="3ED3B5EE" w14:textId="77777777" w:rsidR="00706195" w:rsidRPr="00706195" w:rsidRDefault="00706195" w:rsidP="00706195">
            <w:pPr>
              <w:spacing w:line="296"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C</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k/H</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z w:val="28"/>
                <w:lang w:val="kk-KZ"/>
              </w:rPr>
              <w:t>–тұрақты</w:t>
            </w:r>
            <w:r w:rsidRPr="00706195">
              <w:rPr>
                <w:rFonts w:ascii="Times New Roman" w:eastAsia="Times New Roman" w:hAnsi="Times New Roman" w:cs="Times New Roman"/>
                <w:spacing w:val="-5"/>
                <w:sz w:val="28"/>
                <w:lang w:val="kk-KZ"/>
              </w:rPr>
              <w:t xml:space="preserve"> </w:t>
            </w:r>
            <w:r w:rsidRPr="00706195">
              <w:rPr>
                <w:rFonts w:ascii="Times New Roman" w:eastAsia="Times New Roman" w:hAnsi="Times New Roman" w:cs="Times New Roman"/>
                <w:spacing w:val="-2"/>
                <w:sz w:val="28"/>
                <w:lang w:val="kk-KZ"/>
              </w:rPr>
              <w:t>шама.</w:t>
            </w:r>
          </w:p>
        </w:tc>
        <w:tc>
          <w:tcPr>
            <w:tcW w:w="567" w:type="dxa"/>
          </w:tcPr>
          <w:p w14:paraId="5AF731F8" w14:textId="77777777" w:rsidR="00706195" w:rsidRPr="00706195" w:rsidRDefault="00706195" w:rsidP="00706195">
            <w:pPr>
              <w:ind w:firstLine="709"/>
              <w:rPr>
                <w:rFonts w:ascii="Times New Roman" w:eastAsia="Times New Roman" w:hAnsi="Times New Roman" w:cs="Times New Roman"/>
                <w:sz w:val="24"/>
                <w:lang w:val="kk-KZ"/>
              </w:rPr>
            </w:pPr>
          </w:p>
        </w:tc>
      </w:tr>
    </w:tbl>
    <w:p w14:paraId="62A0178A"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32B3E9CB" w14:textId="77777777" w:rsidR="00706195" w:rsidRPr="00706195" w:rsidRDefault="00706195" w:rsidP="00706195">
      <w:pPr>
        <w:widowControl w:val="0"/>
        <w:autoSpaceDE w:val="0"/>
        <w:autoSpaceDN w:val="0"/>
        <w:spacing w:before="1"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Бұл бағдарламада әрбір тозу беті C тұрақтысының әртүрлі мәндерімен анықталуы мүмкін.</w:t>
      </w:r>
    </w:p>
    <w:p w14:paraId="3B1CD05C"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Бағдарламада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қатты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беттердің</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тозуын модельдеу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кезінде</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кіріс</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деректері қажет. Пайдаланылатын кіріс деректерге статистикалық және динамикалық коэффициенттер, анкердің қаттылығы, топырақтың тығыздығы және симуляция уақыты бойы жұмыс денесінің жылдамдығы (яғни жұмыс бетімен сырғу</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қашықтығы)</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кіреді.</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Бағдарлама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модель</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көлемі</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мен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тығыздығына</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сүйене отырып, анкердің массасын автоматты түрде есептейді. Барлық мәндер төмендегі кестеде көрсетілген.</w:t>
      </w:r>
    </w:p>
    <w:p w14:paraId="5B723B6D" w14:textId="77777777" w:rsidR="00706195" w:rsidRPr="00706195" w:rsidRDefault="00706195" w:rsidP="00F8245C">
      <w:pPr>
        <w:widowControl w:val="0"/>
        <w:autoSpaceDE w:val="0"/>
        <w:autoSpaceDN w:val="0"/>
        <w:spacing w:before="321" w:after="0" w:line="240" w:lineRule="auto"/>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Кесте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2.4</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модельдеуге</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қажетті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кіріс</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деректері</w:t>
      </w:r>
    </w:p>
    <w:p w14:paraId="485EB4EA" w14:textId="77777777" w:rsidR="00706195" w:rsidRPr="00706195" w:rsidRDefault="00706195" w:rsidP="00537770">
      <w:pPr>
        <w:widowControl w:val="0"/>
        <w:autoSpaceDE w:val="0"/>
        <w:autoSpaceDN w:val="0"/>
        <w:spacing w:before="92" w:after="1" w:line="240" w:lineRule="auto"/>
        <w:ind w:firstLine="709"/>
        <w:jc w:val="center"/>
        <w:rPr>
          <w:rFonts w:ascii="Times New Roman" w:eastAsia="Times New Roman" w:hAnsi="Times New Roman" w:cs="Times New Roman"/>
          <w:sz w:val="20"/>
          <w:szCs w:val="28"/>
          <w:lang w:val="kk-KZ"/>
        </w:rPr>
      </w:pPr>
    </w:p>
    <w:tbl>
      <w:tblPr>
        <w:tblStyle w:val="TableNormal1"/>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409"/>
        <w:gridCol w:w="1985"/>
        <w:gridCol w:w="2829"/>
      </w:tblGrid>
      <w:tr w:rsidR="00706195" w:rsidRPr="00706195" w14:paraId="5F8BD0B1" w14:textId="77777777" w:rsidTr="00106FD8">
        <w:trPr>
          <w:trHeight w:val="322"/>
        </w:trPr>
        <w:tc>
          <w:tcPr>
            <w:tcW w:w="4532" w:type="dxa"/>
            <w:gridSpan w:val="2"/>
          </w:tcPr>
          <w:p w14:paraId="744F598F" w14:textId="77777777" w:rsidR="00706195" w:rsidRPr="00706195" w:rsidRDefault="00706195" w:rsidP="00537770">
            <w:pPr>
              <w:spacing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Статикалық</w:t>
            </w:r>
            <w:r w:rsidRPr="00706195">
              <w:rPr>
                <w:rFonts w:ascii="Times New Roman" w:eastAsia="Times New Roman" w:hAnsi="Times New Roman" w:cs="Times New Roman"/>
                <w:spacing w:val="-16"/>
                <w:sz w:val="28"/>
                <w:lang w:val="kk-KZ"/>
              </w:rPr>
              <w:t xml:space="preserve"> </w:t>
            </w:r>
            <w:r w:rsidRPr="00706195">
              <w:rPr>
                <w:rFonts w:ascii="Times New Roman" w:eastAsia="Times New Roman" w:hAnsi="Times New Roman" w:cs="Times New Roman"/>
                <w:spacing w:val="-2"/>
                <w:sz w:val="28"/>
                <w:lang w:val="kk-KZ"/>
              </w:rPr>
              <w:t>коэффициенттер</w:t>
            </w:r>
          </w:p>
        </w:tc>
        <w:tc>
          <w:tcPr>
            <w:tcW w:w="4814" w:type="dxa"/>
            <w:gridSpan w:val="2"/>
          </w:tcPr>
          <w:p w14:paraId="232BBA03" w14:textId="77777777" w:rsidR="00706195" w:rsidRPr="00706195" w:rsidRDefault="00706195" w:rsidP="00537770">
            <w:pPr>
              <w:spacing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Динамикалық</w:t>
            </w:r>
            <w:r w:rsidRPr="00706195">
              <w:rPr>
                <w:rFonts w:ascii="Times New Roman" w:eastAsia="Times New Roman" w:hAnsi="Times New Roman" w:cs="Times New Roman"/>
                <w:spacing w:val="2"/>
                <w:sz w:val="28"/>
                <w:lang w:val="kk-KZ"/>
              </w:rPr>
              <w:t xml:space="preserve"> </w:t>
            </w:r>
            <w:r w:rsidRPr="00706195">
              <w:rPr>
                <w:rFonts w:ascii="Times New Roman" w:eastAsia="Times New Roman" w:hAnsi="Times New Roman" w:cs="Times New Roman"/>
                <w:spacing w:val="-2"/>
                <w:sz w:val="28"/>
                <w:lang w:val="kk-KZ"/>
              </w:rPr>
              <w:t>коэффициенттер</w:t>
            </w:r>
          </w:p>
        </w:tc>
      </w:tr>
      <w:tr w:rsidR="00706195" w:rsidRPr="00706195" w14:paraId="416E7731" w14:textId="77777777" w:rsidTr="00106FD8">
        <w:trPr>
          <w:trHeight w:val="321"/>
        </w:trPr>
        <w:tc>
          <w:tcPr>
            <w:tcW w:w="2123" w:type="dxa"/>
          </w:tcPr>
          <w:p w14:paraId="11D1FAB5" w14:textId="77777777" w:rsidR="00706195" w:rsidRPr="00706195" w:rsidRDefault="00706195" w:rsidP="00537770">
            <w:pPr>
              <w:spacing w:line="301"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анкер-топырақ</w:t>
            </w:r>
          </w:p>
        </w:tc>
        <w:tc>
          <w:tcPr>
            <w:tcW w:w="2409" w:type="dxa"/>
          </w:tcPr>
          <w:p w14:paraId="3F8BB484" w14:textId="77777777" w:rsidR="00706195" w:rsidRPr="00706195" w:rsidRDefault="00706195" w:rsidP="00537770">
            <w:pPr>
              <w:spacing w:line="301"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топырақ-топырақ</w:t>
            </w:r>
          </w:p>
        </w:tc>
        <w:tc>
          <w:tcPr>
            <w:tcW w:w="1985" w:type="dxa"/>
          </w:tcPr>
          <w:p w14:paraId="6D98FFB8" w14:textId="77777777" w:rsidR="00706195" w:rsidRPr="00706195" w:rsidRDefault="00706195" w:rsidP="00537770">
            <w:pPr>
              <w:spacing w:line="301"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анкер-топырақ</w:t>
            </w:r>
          </w:p>
        </w:tc>
        <w:tc>
          <w:tcPr>
            <w:tcW w:w="2829" w:type="dxa"/>
          </w:tcPr>
          <w:p w14:paraId="219738E5" w14:textId="77777777" w:rsidR="00706195" w:rsidRPr="00706195" w:rsidRDefault="00706195" w:rsidP="00537770">
            <w:pPr>
              <w:spacing w:line="301"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топырақ-топырақ</w:t>
            </w:r>
          </w:p>
        </w:tc>
      </w:tr>
      <w:tr w:rsidR="00706195" w:rsidRPr="00706195" w14:paraId="0137D833" w14:textId="77777777" w:rsidTr="00106FD8">
        <w:trPr>
          <w:trHeight w:val="322"/>
        </w:trPr>
        <w:tc>
          <w:tcPr>
            <w:tcW w:w="2123" w:type="dxa"/>
          </w:tcPr>
          <w:p w14:paraId="45DF7003" w14:textId="77777777" w:rsidR="00706195" w:rsidRPr="00706195" w:rsidRDefault="00706195" w:rsidP="00537770">
            <w:pPr>
              <w:spacing w:before="1"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0,75</w:t>
            </w:r>
          </w:p>
        </w:tc>
        <w:tc>
          <w:tcPr>
            <w:tcW w:w="2409" w:type="dxa"/>
          </w:tcPr>
          <w:p w14:paraId="27D8FB6F" w14:textId="77777777" w:rsidR="00706195" w:rsidRPr="00706195" w:rsidRDefault="00706195" w:rsidP="00537770">
            <w:pPr>
              <w:spacing w:before="1"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0,75</w:t>
            </w:r>
          </w:p>
        </w:tc>
        <w:tc>
          <w:tcPr>
            <w:tcW w:w="1985" w:type="dxa"/>
          </w:tcPr>
          <w:p w14:paraId="4A328AB8" w14:textId="77777777" w:rsidR="00706195" w:rsidRPr="00706195" w:rsidRDefault="00706195" w:rsidP="00537770">
            <w:pPr>
              <w:spacing w:before="1"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0,68</w:t>
            </w:r>
          </w:p>
        </w:tc>
        <w:tc>
          <w:tcPr>
            <w:tcW w:w="2829" w:type="dxa"/>
          </w:tcPr>
          <w:p w14:paraId="100093EE" w14:textId="77777777" w:rsidR="00706195" w:rsidRPr="00706195" w:rsidRDefault="00706195" w:rsidP="00537770">
            <w:pPr>
              <w:spacing w:before="1"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0,7</w:t>
            </w:r>
          </w:p>
        </w:tc>
      </w:tr>
      <w:tr w:rsidR="00706195" w:rsidRPr="00947E62" w14:paraId="547BFB6B" w14:textId="77777777" w:rsidTr="00106FD8">
        <w:trPr>
          <w:trHeight w:val="321"/>
        </w:trPr>
        <w:tc>
          <w:tcPr>
            <w:tcW w:w="4532" w:type="dxa"/>
            <w:gridSpan w:val="2"/>
          </w:tcPr>
          <w:p w14:paraId="566DBB9F" w14:textId="77777777" w:rsidR="00706195" w:rsidRPr="00706195" w:rsidRDefault="00706195" w:rsidP="00537770">
            <w:pPr>
              <w:spacing w:line="301"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Орташа</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қаттылық,</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pacing w:val="-5"/>
                <w:sz w:val="28"/>
                <w:lang w:val="kk-KZ"/>
              </w:rPr>
              <w:t>HV</w:t>
            </w:r>
          </w:p>
        </w:tc>
        <w:tc>
          <w:tcPr>
            <w:tcW w:w="1985" w:type="dxa"/>
            <w:vMerge w:val="restart"/>
          </w:tcPr>
          <w:p w14:paraId="4AC3AB36" w14:textId="77777777" w:rsidR="00706195" w:rsidRPr="00706195" w:rsidRDefault="00706195" w:rsidP="00537770">
            <w:pPr>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Топырақ тығыздығы,</w:t>
            </w:r>
          </w:p>
          <w:p w14:paraId="4F8C23DD" w14:textId="77777777" w:rsidR="00706195" w:rsidRPr="00706195" w:rsidRDefault="00706195" w:rsidP="00537770">
            <w:pPr>
              <w:spacing w:line="301" w:lineRule="exact"/>
              <w:ind w:right="4"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кг/м</w:t>
            </w:r>
            <w:r w:rsidRPr="00706195">
              <w:rPr>
                <w:rFonts w:ascii="Times New Roman" w:eastAsia="Times New Roman" w:hAnsi="Times New Roman" w:cs="Times New Roman"/>
                <w:spacing w:val="-2"/>
                <w:sz w:val="28"/>
                <w:vertAlign w:val="superscript"/>
                <w:lang w:val="kk-KZ"/>
              </w:rPr>
              <w:t>3</w:t>
            </w:r>
          </w:p>
        </w:tc>
        <w:tc>
          <w:tcPr>
            <w:tcW w:w="2829" w:type="dxa"/>
            <w:vMerge w:val="restart"/>
          </w:tcPr>
          <w:p w14:paraId="4E48A8AE" w14:textId="77777777" w:rsidR="00706195" w:rsidRPr="00706195" w:rsidRDefault="00706195" w:rsidP="00537770">
            <w:pPr>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Жұмыс бетімен сырғу</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қашықтығы,</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м</w:t>
            </w:r>
          </w:p>
        </w:tc>
      </w:tr>
      <w:tr w:rsidR="00706195" w:rsidRPr="00706195" w14:paraId="01DD9518" w14:textId="77777777" w:rsidTr="00106FD8">
        <w:trPr>
          <w:trHeight w:val="634"/>
        </w:trPr>
        <w:tc>
          <w:tcPr>
            <w:tcW w:w="2123" w:type="dxa"/>
          </w:tcPr>
          <w:p w14:paraId="33691A67" w14:textId="77777777" w:rsidR="00706195" w:rsidRPr="00706195" w:rsidRDefault="00706195" w:rsidP="00537770">
            <w:pPr>
              <w:spacing w:before="1"/>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Базалық</w:t>
            </w:r>
          </w:p>
        </w:tc>
        <w:tc>
          <w:tcPr>
            <w:tcW w:w="2409" w:type="dxa"/>
          </w:tcPr>
          <w:p w14:paraId="6226B5C9" w14:textId="77777777" w:rsidR="00706195" w:rsidRPr="00706195" w:rsidRDefault="00706195" w:rsidP="00537770">
            <w:pPr>
              <w:spacing w:before="1"/>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Беріктендірілген</w:t>
            </w:r>
          </w:p>
        </w:tc>
        <w:tc>
          <w:tcPr>
            <w:tcW w:w="1985" w:type="dxa"/>
            <w:vMerge/>
            <w:tcBorders>
              <w:top w:val="nil"/>
            </w:tcBorders>
          </w:tcPr>
          <w:p w14:paraId="0218CE18" w14:textId="77777777" w:rsidR="00706195" w:rsidRPr="00706195" w:rsidRDefault="00706195" w:rsidP="00537770">
            <w:pPr>
              <w:ind w:hanging="9"/>
              <w:jc w:val="center"/>
              <w:rPr>
                <w:rFonts w:ascii="Times New Roman" w:eastAsia="Times New Roman" w:hAnsi="Times New Roman" w:cs="Times New Roman"/>
                <w:sz w:val="2"/>
                <w:szCs w:val="2"/>
                <w:lang w:val="kk-KZ"/>
              </w:rPr>
            </w:pPr>
          </w:p>
        </w:tc>
        <w:tc>
          <w:tcPr>
            <w:tcW w:w="2829" w:type="dxa"/>
            <w:vMerge/>
            <w:tcBorders>
              <w:top w:val="nil"/>
            </w:tcBorders>
          </w:tcPr>
          <w:p w14:paraId="0CA71BAE" w14:textId="77777777" w:rsidR="00706195" w:rsidRPr="00706195" w:rsidRDefault="00706195" w:rsidP="00537770">
            <w:pPr>
              <w:ind w:hanging="9"/>
              <w:jc w:val="center"/>
              <w:rPr>
                <w:rFonts w:ascii="Times New Roman" w:eastAsia="Times New Roman" w:hAnsi="Times New Roman" w:cs="Times New Roman"/>
                <w:sz w:val="2"/>
                <w:szCs w:val="2"/>
                <w:lang w:val="kk-KZ"/>
              </w:rPr>
            </w:pPr>
          </w:p>
        </w:tc>
      </w:tr>
      <w:tr w:rsidR="00706195" w:rsidRPr="00706195" w14:paraId="5A22A6B8" w14:textId="77777777" w:rsidTr="00106FD8">
        <w:trPr>
          <w:trHeight w:val="322"/>
        </w:trPr>
        <w:tc>
          <w:tcPr>
            <w:tcW w:w="2123" w:type="dxa"/>
          </w:tcPr>
          <w:p w14:paraId="2CAD6AA4" w14:textId="77777777" w:rsidR="00706195" w:rsidRPr="00706195" w:rsidRDefault="00706195" w:rsidP="00537770">
            <w:pPr>
              <w:spacing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344,2</w:t>
            </w:r>
          </w:p>
        </w:tc>
        <w:tc>
          <w:tcPr>
            <w:tcW w:w="2409" w:type="dxa"/>
          </w:tcPr>
          <w:p w14:paraId="13E0D141" w14:textId="77777777" w:rsidR="00706195" w:rsidRPr="00706195" w:rsidRDefault="00706195" w:rsidP="00537770">
            <w:pPr>
              <w:spacing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792,51</w:t>
            </w:r>
          </w:p>
        </w:tc>
        <w:tc>
          <w:tcPr>
            <w:tcW w:w="1985" w:type="dxa"/>
          </w:tcPr>
          <w:p w14:paraId="32C86CA0" w14:textId="77777777" w:rsidR="00706195" w:rsidRPr="00706195" w:rsidRDefault="00706195" w:rsidP="00537770">
            <w:pPr>
              <w:spacing w:line="302" w:lineRule="exact"/>
              <w:ind w:right="2"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1800</w:t>
            </w:r>
          </w:p>
        </w:tc>
        <w:tc>
          <w:tcPr>
            <w:tcW w:w="2829" w:type="dxa"/>
          </w:tcPr>
          <w:p w14:paraId="4DFC10F0" w14:textId="77777777" w:rsidR="00706195" w:rsidRPr="00706195" w:rsidRDefault="00706195" w:rsidP="00537770">
            <w:pPr>
              <w:spacing w:line="302" w:lineRule="exact"/>
              <w:ind w:hanging="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96000</w:t>
            </w:r>
          </w:p>
        </w:tc>
      </w:tr>
    </w:tbl>
    <w:p w14:paraId="7E62D162"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p>
    <w:p w14:paraId="30079610" w14:textId="77777777" w:rsidR="00706195" w:rsidRPr="00706195" w:rsidRDefault="00706195" w:rsidP="00706195">
      <w:pPr>
        <w:widowControl w:val="0"/>
        <w:autoSpaceDE w:val="0"/>
        <w:autoSpaceDN w:val="0"/>
        <w:spacing w:before="1" w:after="0" w:line="240" w:lineRule="auto"/>
        <w:ind w:right="142"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Бағдарламаға деректер енгізілгеннен кейін әртүрлі уақыт аралықтарында жұмыс бетінің тозуын көрсететін нәтижелер алынды.</w:t>
      </w:r>
    </w:p>
    <w:p w14:paraId="2E14A839" w14:textId="77777777" w:rsidR="00706195" w:rsidRPr="00706195" w:rsidRDefault="00706195" w:rsidP="00706195">
      <w:pPr>
        <w:widowControl w:val="0"/>
        <w:autoSpaceDE w:val="0"/>
        <w:autoSpaceDN w:val="0"/>
        <w:spacing w:before="91" w:after="0" w:line="240" w:lineRule="auto"/>
        <w:ind w:firstLine="709"/>
        <w:rPr>
          <w:rFonts w:ascii="Times New Roman" w:eastAsia="Times New Roman" w:hAnsi="Times New Roman" w:cs="Times New Roman"/>
          <w:sz w:val="20"/>
          <w:szCs w:val="28"/>
          <w:lang w:val="kk-KZ"/>
        </w:rPr>
      </w:pPr>
    </w:p>
    <w:tbl>
      <w:tblPr>
        <w:tblStyle w:val="TableNormal1"/>
        <w:tblW w:w="0" w:type="auto"/>
        <w:tblInd w:w="207" w:type="dxa"/>
        <w:tblLayout w:type="fixed"/>
        <w:tblLook w:val="01E0" w:firstRow="1" w:lastRow="1" w:firstColumn="1" w:lastColumn="1" w:noHBand="0" w:noVBand="0"/>
      </w:tblPr>
      <w:tblGrid>
        <w:gridCol w:w="35"/>
        <w:gridCol w:w="3351"/>
        <w:gridCol w:w="31"/>
        <w:gridCol w:w="2815"/>
        <w:gridCol w:w="10"/>
        <w:gridCol w:w="2462"/>
        <w:gridCol w:w="57"/>
      </w:tblGrid>
      <w:tr w:rsidR="00706195" w:rsidRPr="00706195" w14:paraId="20859162" w14:textId="77777777" w:rsidTr="00537770">
        <w:trPr>
          <w:trHeight w:val="2465"/>
        </w:trPr>
        <w:tc>
          <w:tcPr>
            <w:tcW w:w="3386" w:type="dxa"/>
            <w:gridSpan w:val="2"/>
          </w:tcPr>
          <w:p w14:paraId="69866653"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47837B50" wp14:editId="1A1E750C">
                  <wp:extent cx="1679613" cy="148780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3" cstate="print"/>
                          <a:stretch>
                            <a:fillRect/>
                          </a:stretch>
                        </pic:blipFill>
                        <pic:spPr>
                          <a:xfrm>
                            <a:off x="0" y="0"/>
                            <a:ext cx="1679613" cy="1487805"/>
                          </a:xfrm>
                          <a:prstGeom prst="rect">
                            <a:avLst/>
                          </a:prstGeom>
                        </pic:spPr>
                      </pic:pic>
                    </a:graphicData>
                  </a:graphic>
                </wp:inline>
              </w:drawing>
            </w:r>
          </w:p>
        </w:tc>
        <w:tc>
          <w:tcPr>
            <w:tcW w:w="2856" w:type="dxa"/>
            <w:gridSpan w:val="3"/>
          </w:tcPr>
          <w:p w14:paraId="64107343" w14:textId="77777777" w:rsidR="00706195" w:rsidRPr="00706195" w:rsidRDefault="00706195" w:rsidP="00706195">
            <w:pPr>
              <w:spacing w:before="6"/>
              <w:ind w:firstLine="709"/>
              <w:rPr>
                <w:rFonts w:ascii="Times New Roman" w:eastAsia="Times New Roman" w:hAnsi="Times New Roman" w:cs="Times New Roman"/>
                <w:sz w:val="4"/>
                <w:lang w:val="kk-KZ"/>
              </w:rPr>
            </w:pPr>
          </w:p>
          <w:p w14:paraId="6622CDDE"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1D7CFDB1" wp14:editId="5F1D28D8">
                  <wp:extent cx="1157188" cy="140817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4" cstate="print"/>
                          <a:stretch>
                            <a:fillRect/>
                          </a:stretch>
                        </pic:blipFill>
                        <pic:spPr>
                          <a:xfrm>
                            <a:off x="0" y="0"/>
                            <a:ext cx="1157188" cy="1408176"/>
                          </a:xfrm>
                          <a:prstGeom prst="rect">
                            <a:avLst/>
                          </a:prstGeom>
                        </pic:spPr>
                      </pic:pic>
                    </a:graphicData>
                  </a:graphic>
                </wp:inline>
              </w:drawing>
            </w:r>
          </w:p>
        </w:tc>
        <w:tc>
          <w:tcPr>
            <w:tcW w:w="2519" w:type="dxa"/>
            <w:gridSpan w:val="2"/>
          </w:tcPr>
          <w:p w14:paraId="6040B981" w14:textId="77777777" w:rsidR="00706195" w:rsidRPr="00706195" w:rsidRDefault="00706195" w:rsidP="00706195">
            <w:pPr>
              <w:spacing w:before="8"/>
              <w:ind w:firstLine="709"/>
              <w:rPr>
                <w:rFonts w:ascii="Times New Roman" w:eastAsia="Times New Roman" w:hAnsi="Times New Roman" w:cs="Times New Roman"/>
                <w:sz w:val="5"/>
                <w:lang w:val="kk-KZ"/>
              </w:rPr>
            </w:pPr>
          </w:p>
          <w:p w14:paraId="2E196D5F" w14:textId="77777777" w:rsidR="00706195" w:rsidRPr="00706195" w:rsidRDefault="00706195" w:rsidP="00706195">
            <w:pPr>
              <w:ind w:right="-15"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7CB4D37C" wp14:editId="40224744">
                  <wp:extent cx="1164711" cy="146685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5" cstate="print"/>
                          <a:stretch>
                            <a:fillRect/>
                          </a:stretch>
                        </pic:blipFill>
                        <pic:spPr>
                          <a:xfrm>
                            <a:off x="0" y="0"/>
                            <a:ext cx="1164711" cy="1466850"/>
                          </a:xfrm>
                          <a:prstGeom prst="rect">
                            <a:avLst/>
                          </a:prstGeom>
                        </pic:spPr>
                      </pic:pic>
                    </a:graphicData>
                  </a:graphic>
                </wp:inline>
              </w:drawing>
            </w:r>
          </w:p>
        </w:tc>
      </w:tr>
      <w:tr w:rsidR="00706195" w:rsidRPr="00706195" w14:paraId="23F52994" w14:textId="77777777" w:rsidTr="00537770">
        <w:trPr>
          <w:trHeight w:val="324"/>
        </w:trPr>
        <w:tc>
          <w:tcPr>
            <w:tcW w:w="3386" w:type="dxa"/>
            <w:gridSpan w:val="2"/>
          </w:tcPr>
          <w:p w14:paraId="3F271519" w14:textId="77777777" w:rsidR="00706195" w:rsidRPr="00706195" w:rsidRDefault="00706195" w:rsidP="00706195">
            <w:pPr>
              <w:spacing w:line="304" w:lineRule="exact"/>
              <w:ind w:right="275"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4</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4"/>
                <w:sz w:val="28"/>
                <w:lang w:val="kk-KZ"/>
              </w:rPr>
              <w:t>сағ.</w:t>
            </w:r>
          </w:p>
        </w:tc>
        <w:tc>
          <w:tcPr>
            <w:tcW w:w="2856" w:type="dxa"/>
            <w:gridSpan w:val="3"/>
          </w:tcPr>
          <w:p w14:paraId="59613845" w14:textId="77777777" w:rsidR="00706195" w:rsidRPr="00706195" w:rsidRDefault="00706195" w:rsidP="00706195">
            <w:pPr>
              <w:spacing w:line="304" w:lineRule="exact"/>
              <w:ind w:right="221"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8</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4"/>
                <w:sz w:val="28"/>
                <w:lang w:val="kk-KZ"/>
              </w:rPr>
              <w:t>сағ.</w:t>
            </w:r>
          </w:p>
        </w:tc>
        <w:tc>
          <w:tcPr>
            <w:tcW w:w="2519" w:type="dxa"/>
            <w:gridSpan w:val="2"/>
          </w:tcPr>
          <w:p w14:paraId="01B8A741" w14:textId="77777777" w:rsidR="00706195" w:rsidRPr="00706195" w:rsidRDefault="00706195" w:rsidP="00706195">
            <w:pPr>
              <w:spacing w:line="304"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12</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4"/>
                <w:sz w:val="28"/>
                <w:lang w:val="kk-KZ"/>
              </w:rPr>
              <w:t>сағ.</w:t>
            </w:r>
          </w:p>
        </w:tc>
      </w:tr>
      <w:tr w:rsidR="00706195" w:rsidRPr="00706195" w14:paraId="37A5E967" w14:textId="77777777" w:rsidTr="00537770">
        <w:trPr>
          <w:trHeight w:val="316"/>
        </w:trPr>
        <w:tc>
          <w:tcPr>
            <w:tcW w:w="3386" w:type="dxa"/>
            <w:gridSpan w:val="2"/>
          </w:tcPr>
          <w:p w14:paraId="0F48D8C1" w14:textId="77777777" w:rsidR="00706195" w:rsidRPr="00706195" w:rsidRDefault="00706195" w:rsidP="00706195">
            <w:pPr>
              <w:ind w:firstLine="709"/>
              <w:rPr>
                <w:rFonts w:ascii="Times New Roman" w:eastAsia="Times New Roman" w:hAnsi="Times New Roman" w:cs="Times New Roman"/>
                <w:sz w:val="24"/>
                <w:lang w:val="kk-KZ"/>
              </w:rPr>
            </w:pPr>
          </w:p>
        </w:tc>
        <w:tc>
          <w:tcPr>
            <w:tcW w:w="2856" w:type="dxa"/>
            <w:gridSpan w:val="3"/>
          </w:tcPr>
          <w:p w14:paraId="78B02140" w14:textId="77777777" w:rsidR="00706195" w:rsidRPr="00706195" w:rsidRDefault="00706195" w:rsidP="00537770">
            <w:pPr>
              <w:spacing w:line="296"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базалық</w:t>
            </w:r>
          </w:p>
        </w:tc>
        <w:tc>
          <w:tcPr>
            <w:tcW w:w="2519" w:type="dxa"/>
            <w:gridSpan w:val="2"/>
          </w:tcPr>
          <w:p w14:paraId="17F89CD9" w14:textId="77777777" w:rsidR="00706195" w:rsidRPr="00706195" w:rsidRDefault="00706195" w:rsidP="00706195">
            <w:pPr>
              <w:ind w:firstLine="709"/>
              <w:rPr>
                <w:rFonts w:ascii="Times New Roman" w:eastAsia="Times New Roman" w:hAnsi="Times New Roman" w:cs="Times New Roman"/>
                <w:sz w:val="24"/>
                <w:lang w:val="kk-KZ"/>
              </w:rPr>
            </w:pPr>
          </w:p>
        </w:tc>
      </w:tr>
      <w:tr w:rsidR="00706195" w:rsidRPr="00706195" w14:paraId="614B0F06" w14:textId="77777777" w:rsidTr="00537770">
        <w:trPr>
          <w:gridBefore w:val="1"/>
          <w:gridAfter w:val="1"/>
          <w:wBefore w:w="35" w:type="dxa"/>
          <w:wAfter w:w="57" w:type="dxa"/>
          <w:trHeight w:val="2180"/>
        </w:trPr>
        <w:tc>
          <w:tcPr>
            <w:tcW w:w="3382" w:type="dxa"/>
            <w:gridSpan w:val="2"/>
          </w:tcPr>
          <w:p w14:paraId="2D484278"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7E14C20F" wp14:editId="7D65A8CA">
                  <wp:extent cx="1773870" cy="1359788"/>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6" cstate="print"/>
                          <a:stretch>
                            <a:fillRect/>
                          </a:stretch>
                        </pic:blipFill>
                        <pic:spPr>
                          <a:xfrm>
                            <a:off x="0" y="0"/>
                            <a:ext cx="1773870" cy="1359788"/>
                          </a:xfrm>
                          <a:prstGeom prst="rect">
                            <a:avLst/>
                          </a:prstGeom>
                        </pic:spPr>
                      </pic:pic>
                    </a:graphicData>
                  </a:graphic>
                </wp:inline>
              </w:drawing>
            </w:r>
          </w:p>
        </w:tc>
        <w:tc>
          <w:tcPr>
            <w:tcW w:w="2815" w:type="dxa"/>
          </w:tcPr>
          <w:p w14:paraId="482AB702" w14:textId="77777777" w:rsidR="00706195" w:rsidRPr="00706195" w:rsidRDefault="00706195" w:rsidP="00706195">
            <w:pPr>
              <w:spacing w:before="6"/>
              <w:ind w:firstLine="709"/>
              <w:rPr>
                <w:rFonts w:ascii="Times New Roman" w:eastAsia="Times New Roman" w:hAnsi="Times New Roman" w:cs="Times New Roman"/>
                <w:sz w:val="4"/>
                <w:lang w:val="kk-KZ"/>
              </w:rPr>
            </w:pPr>
          </w:p>
          <w:p w14:paraId="29BB9128" w14:textId="77777777" w:rsidR="00706195" w:rsidRPr="00706195" w:rsidRDefault="00706195" w:rsidP="00706195">
            <w:pPr>
              <w:ind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40094A97" wp14:editId="3F7F4A6A">
                  <wp:extent cx="1080167" cy="1311782"/>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7" cstate="print"/>
                          <a:stretch>
                            <a:fillRect/>
                          </a:stretch>
                        </pic:blipFill>
                        <pic:spPr>
                          <a:xfrm>
                            <a:off x="0" y="0"/>
                            <a:ext cx="1080167" cy="1311782"/>
                          </a:xfrm>
                          <a:prstGeom prst="rect">
                            <a:avLst/>
                          </a:prstGeom>
                        </pic:spPr>
                      </pic:pic>
                    </a:graphicData>
                  </a:graphic>
                </wp:inline>
              </w:drawing>
            </w:r>
          </w:p>
        </w:tc>
        <w:tc>
          <w:tcPr>
            <w:tcW w:w="2472" w:type="dxa"/>
            <w:gridSpan w:val="2"/>
          </w:tcPr>
          <w:p w14:paraId="1BBC85AC" w14:textId="77777777" w:rsidR="00706195" w:rsidRPr="00706195" w:rsidRDefault="00706195" w:rsidP="00706195">
            <w:pPr>
              <w:spacing w:before="6"/>
              <w:ind w:firstLine="709"/>
              <w:rPr>
                <w:rFonts w:ascii="Times New Roman" w:eastAsia="Times New Roman" w:hAnsi="Times New Roman" w:cs="Times New Roman"/>
                <w:sz w:val="4"/>
                <w:lang w:val="kk-KZ"/>
              </w:rPr>
            </w:pPr>
          </w:p>
          <w:p w14:paraId="2A60DEAB" w14:textId="77777777" w:rsidR="00706195" w:rsidRPr="00706195" w:rsidRDefault="00706195" w:rsidP="00706195">
            <w:pPr>
              <w:ind w:right="-15" w:firstLine="709"/>
              <w:rPr>
                <w:rFonts w:ascii="Times New Roman" w:eastAsia="Times New Roman" w:hAnsi="Times New Roman" w:cs="Times New Roman"/>
                <w:sz w:val="20"/>
                <w:lang w:val="kk-KZ"/>
              </w:rPr>
            </w:pPr>
            <w:r w:rsidRPr="00706195">
              <w:rPr>
                <w:rFonts w:ascii="Times New Roman" w:eastAsia="Times New Roman" w:hAnsi="Times New Roman" w:cs="Times New Roman"/>
                <w:noProof/>
                <w:sz w:val="20"/>
                <w:lang w:eastAsia="ru-RU"/>
              </w:rPr>
              <w:drawing>
                <wp:inline distT="0" distB="0" distL="0" distR="0" wp14:anchorId="115689E5" wp14:editId="3FF4D14F">
                  <wp:extent cx="1138064" cy="1311782"/>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8" cstate="print"/>
                          <a:stretch>
                            <a:fillRect/>
                          </a:stretch>
                        </pic:blipFill>
                        <pic:spPr>
                          <a:xfrm>
                            <a:off x="0" y="0"/>
                            <a:ext cx="1138064" cy="1311782"/>
                          </a:xfrm>
                          <a:prstGeom prst="rect">
                            <a:avLst/>
                          </a:prstGeom>
                        </pic:spPr>
                      </pic:pic>
                    </a:graphicData>
                  </a:graphic>
                </wp:inline>
              </w:drawing>
            </w:r>
          </w:p>
        </w:tc>
      </w:tr>
      <w:tr w:rsidR="00706195" w:rsidRPr="00706195" w14:paraId="78473F4A" w14:textId="77777777" w:rsidTr="00537770">
        <w:trPr>
          <w:gridBefore w:val="1"/>
          <w:gridAfter w:val="1"/>
          <w:wBefore w:w="35" w:type="dxa"/>
          <w:wAfter w:w="57" w:type="dxa"/>
          <w:trHeight w:val="322"/>
        </w:trPr>
        <w:tc>
          <w:tcPr>
            <w:tcW w:w="3382" w:type="dxa"/>
            <w:gridSpan w:val="2"/>
          </w:tcPr>
          <w:p w14:paraId="178C4F45" w14:textId="77777777" w:rsidR="00706195" w:rsidRPr="00706195" w:rsidRDefault="00706195" w:rsidP="00706195">
            <w:pPr>
              <w:spacing w:line="302" w:lineRule="exact"/>
              <w:ind w:right="342"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4</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4"/>
                <w:sz w:val="28"/>
                <w:lang w:val="kk-KZ"/>
              </w:rPr>
              <w:t>сағ.</w:t>
            </w:r>
          </w:p>
        </w:tc>
        <w:tc>
          <w:tcPr>
            <w:tcW w:w="2815" w:type="dxa"/>
          </w:tcPr>
          <w:p w14:paraId="7CC9C7BB" w14:textId="77777777" w:rsidR="00706195" w:rsidRPr="00706195" w:rsidRDefault="00706195" w:rsidP="00706195">
            <w:pPr>
              <w:spacing w:line="302" w:lineRule="exact"/>
              <w:ind w:right="243" w:firstLine="709"/>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8</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4"/>
                <w:sz w:val="28"/>
                <w:lang w:val="kk-KZ"/>
              </w:rPr>
              <w:t>сағ.</w:t>
            </w:r>
          </w:p>
        </w:tc>
        <w:tc>
          <w:tcPr>
            <w:tcW w:w="2472" w:type="dxa"/>
            <w:gridSpan w:val="2"/>
          </w:tcPr>
          <w:p w14:paraId="64003D94" w14:textId="77777777" w:rsidR="00706195" w:rsidRPr="00706195" w:rsidRDefault="00706195" w:rsidP="00706195">
            <w:pPr>
              <w:spacing w:line="302" w:lineRule="exact"/>
              <w:ind w:firstLine="709"/>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12</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pacing w:val="-4"/>
                <w:sz w:val="28"/>
                <w:lang w:val="kk-KZ"/>
              </w:rPr>
              <w:t>сағ.</w:t>
            </w:r>
          </w:p>
        </w:tc>
      </w:tr>
      <w:tr w:rsidR="00706195" w:rsidRPr="00706195" w14:paraId="4F931258" w14:textId="77777777" w:rsidTr="00537770">
        <w:trPr>
          <w:gridBefore w:val="1"/>
          <w:gridAfter w:val="1"/>
          <w:wBefore w:w="35" w:type="dxa"/>
          <w:wAfter w:w="57" w:type="dxa"/>
          <w:trHeight w:val="315"/>
        </w:trPr>
        <w:tc>
          <w:tcPr>
            <w:tcW w:w="3382" w:type="dxa"/>
            <w:gridSpan w:val="2"/>
          </w:tcPr>
          <w:p w14:paraId="6053E2A2" w14:textId="77777777" w:rsidR="00706195" w:rsidRPr="00706195" w:rsidRDefault="00706195" w:rsidP="00706195">
            <w:pPr>
              <w:ind w:firstLine="709"/>
              <w:rPr>
                <w:rFonts w:ascii="Times New Roman" w:eastAsia="Times New Roman" w:hAnsi="Times New Roman" w:cs="Times New Roman"/>
                <w:lang w:val="kk-KZ"/>
              </w:rPr>
            </w:pPr>
          </w:p>
        </w:tc>
        <w:tc>
          <w:tcPr>
            <w:tcW w:w="2815" w:type="dxa"/>
          </w:tcPr>
          <w:p w14:paraId="0D2A384C" w14:textId="77777777" w:rsidR="00706195" w:rsidRPr="00706195" w:rsidRDefault="00706195" w:rsidP="00537770">
            <w:pPr>
              <w:spacing w:line="296" w:lineRule="exact"/>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ә</w:t>
            </w:r>
            <w:r w:rsidRPr="00706195">
              <w:rPr>
                <w:rFonts w:ascii="Times New Roman" w:eastAsia="Times New Roman" w:hAnsi="Times New Roman" w:cs="Times New Roman"/>
                <w:spacing w:val="-3"/>
                <w:sz w:val="28"/>
                <w:lang w:val="kk-KZ"/>
              </w:rPr>
              <w:t xml:space="preserve"> </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pacing w:val="-1"/>
                <w:sz w:val="28"/>
                <w:lang w:val="kk-KZ"/>
              </w:rPr>
              <w:t xml:space="preserve"> </w:t>
            </w:r>
            <w:r w:rsidRPr="00706195">
              <w:rPr>
                <w:rFonts w:ascii="Times New Roman" w:eastAsia="Times New Roman" w:hAnsi="Times New Roman" w:cs="Times New Roman"/>
                <w:spacing w:val="-2"/>
                <w:sz w:val="28"/>
                <w:lang w:val="kk-KZ"/>
              </w:rPr>
              <w:t>беріктендірілген</w:t>
            </w:r>
          </w:p>
        </w:tc>
        <w:tc>
          <w:tcPr>
            <w:tcW w:w="2472" w:type="dxa"/>
            <w:gridSpan w:val="2"/>
          </w:tcPr>
          <w:p w14:paraId="27BE6E1D" w14:textId="77777777" w:rsidR="00706195" w:rsidRPr="00706195" w:rsidRDefault="00706195" w:rsidP="00706195">
            <w:pPr>
              <w:ind w:firstLine="709"/>
              <w:rPr>
                <w:rFonts w:ascii="Times New Roman" w:eastAsia="Times New Roman" w:hAnsi="Times New Roman" w:cs="Times New Roman"/>
                <w:lang w:val="kk-KZ"/>
              </w:rPr>
            </w:pPr>
          </w:p>
        </w:tc>
      </w:tr>
    </w:tbl>
    <w:p w14:paraId="21D8856C" w14:textId="77777777" w:rsidR="00537770" w:rsidRDefault="00537770" w:rsidP="00537770">
      <w:pPr>
        <w:widowControl w:val="0"/>
        <w:autoSpaceDE w:val="0"/>
        <w:autoSpaceDN w:val="0"/>
        <w:spacing w:before="21" w:after="0" w:line="240" w:lineRule="auto"/>
        <w:ind w:right="145" w:firstLine="709"/>
        <w:jc w:val="center"/>
        <w:rPr>
          <w:rFonts w:ascii="Times New Roman" w:eastAsia="Times New Roman" w:hAnsi="Times New Roman" w:cs="Times New Roman"/>
          <w:sz w:val="28"/>
          <w:szCs w:val="28"/>
          <w:lang w:val="kk-KZ"/>
        </w:rPr>
      </w:pPr>
    </w:p>
    <w:p w14:paraId="056347DC" w14:textId="212EF778" w:rsidR="00537770" w:rsidRDefault="00706195" w:rsidP="00F8245C">
      <w:pPr>
        <w:widowControl w:val="0"/>
        <w:autoSpaceDE w:val="0"/>
        <w:autoSpaceDN w:val="0"/>
        <w:spacing w:before="21" w:after="0" w:line="240" w:lineRule="auto"/>
        <w:ind w:left="709" w:right="145"/>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2.14 - Әртүрлі уақыт аралықтарында жұмыс бетінің тозу нәтижелері</w:t>
      </w:r>
    </w:p>
    <w:p w14:paraId="58258BB6" w14:textId="77777777" w:rsidR="00537770" w:rsidRDefault="00537770" w:rsidP="00537770">
      <w:pPr>
        <w:widowControl w:val="0"/>
        <w:autoSpaceDE w:val="0"/>
        <w:autoSpaceDN w:val="0"/>
        <w:spacing w:before="21" w:after="0" w:line="240" w:lineRule="auto"/>
        <w:ind w:right="145" w:firstLine="709"/>
        <w:jc w:val="both"/>
        <w:rPr>
          <w:rFonts w:ascii="Times New Roman" w:eastAsia="Times New Roman" w:hAnsi="Times New Roman" w:cs="Times New Roman"/>
          <w:sz w:val="28"/>
          <w:szCs w:val="28"/>
          <w:lang w:val="kk-KZ"/>
        </w:rPr>
      </w:pPr>
    </w:p>
    <w:p w14:paraId="4FF08465" w14:textId="14C4ACCA" w:rsidR="00706195" w:rsidRPr="00706195" w:rsidRDefault="00706195" w:rsidP="00537770">
      <w:pPr>
        <w:widowControl w:val="0"/>
        <w:autoSpaceDE w:val="0"/>
        <w:autoSpaceDN w:val="0"/>
        <w:spacing w:before="21" w:after="0" w:line="240" w:lineRule="auto"/>
        <w:ind w:right="145"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Суреттен</w:t>
      </w:r>
      <w:r w:rsidRPr="00706195">
        <w:rPr>
          <w:rFonts w:ascii="Times New Roman" w:eastAsia="Times New Roman" w:hAnsi="Times New Roman" w:cs="Times New Roman"/>
          <w:spacing w:val="61"/>
          <w:sz w:val="28"/>
          <w:szCs w:val="28"/>
          <w:lang w:val="kk-KZ"/>
        </w:rPr>
        <w:t xml:space="preserve"> </w:t>
      </w:r>
      <w:r w:rsidRPr="00706195">
        <w:rPr>
          <w:rFonts w:ascii="Times New Roman" w:eastAsia="Times New Roman" w:hAnsi="Times New Roman" w:cs="Times New Roman"/>
          <w:sz w:val="28"/>
          <w:szCs w:val="28"/>
          <w:lang w:val="kk-KZ"/>
        </w:rPr>
        <w:t>көрініп</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тұрғандай,</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екі</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жағдайда</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да</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61"/>
          <w:sz w:val="28"/>
          <w:szCs w:val="28"/>
          <w:lang w:val="kk-KZ"/>
        </w:rPr>
        <w:t xml:space="preserve"> </w:t>
      </w:r>
      <w:r w:rsidRPr="00706195">
        <w:rPr>
          <w:rFonts w:ascii="Times New Roman" w:eastAsia="Times New Roman" w:hAnsi="Times New Roman" w:cs="Times New Roman"/>
          <w:sz w:val="28"/>
          <w:szCs w:val="28"/>
          <w:lang w:val="kk-KZ"/>
        </w:rPr>
        <w:t>тозуы</w:t>
      </w:r>
      <w:r w:rsidRPr="00706195">
        <w:rPr>
          <w:rFonts w:ascii="Times New Roman" w:eastAsia="Times New Roman" w:hAnsi="Times New Roman" w:cs="Times New Roman"/>
          <w:spacing w:val="60"/>
          <w:sz w:val="28"/>
          <w:szCs w:val="28"/>
          <w:lang w:val="kk-KZ"/>
        </w:rPr>
        <w:t xml:space="preserve"> </w:t>
      </w:r>
      <w:r w:rsidRPr="00706195">
        <w:rPr>
          <w:rFonts w:ascii="Times New Roman" w:eastAsia="Times New Roman" w:hAnsi="Times New Roman" w:cs="Times New Roman"/>
          <w:spacing w:val="-2"/>
          <w:sz w:val="28"/>
          <w:szCs w:val="28"/>
          <w:lang w:val="kk-KZ"/>
        </w:rPr>
        <w:t>мұрын</w:t>
      </w:r>
      <w:r w:rsidR="00537770">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z w:val="28"/>
          <w:szCs w:val="28"/>
          <w:lang w:val="kk-KZ"/>
        </w:rPr>
        <w:t>бөлігінен басталып, фаска түзеді және екі жақтың алдыңғы және төменгі беттері бойымен жалғасады. Тозудың көлемі жұмыс істеу уақыты ұзарған сайын артады.</w:t>
      </w:r>
    </w:p>
    <w:p w14:paraId="5913E9DC"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Базалық анкер үлгісі беріктендірілген нұсқаға қарағанда көбірек абразивті тозуды көрсетеді. Тозу екі жақтағы бүкіл жұмыс бетін қамтиды. Мұрын бөлігінде 0,75–1 мм³ көлемдегі үлкен фаска пайда болды. Төменгі бүйір бетінің екі жағында да ұқсас тозу байқалады. Жұмыс бетінің төменгі бөлігінде тозу 0,25 мм³-ден басталып, жоғарғы бөлігінде 0,75 мм³-ге дейін артады. Кей жерлерде тозу 1 мм³-ге дейін жетеді.</w:t>
      </w:r>
    </w:p>
    <w:p w14:paraId="6BFF8E96"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Беріктендірілген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анкер</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үлгісінің</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мұрын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бөлігінде</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1</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мм³-ге</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дейінгі</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аз</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ғана тозу байқалады. Төменгі бүйір бетінде екі жақтағы тозу тек 0,25–0,5 мм³-ге тең. 0,25 мм³-ге дейінгі тозу жұмыс бетінің төменгі бөлігінен басталып, тек ортасына дейін созылады.</w:t>
      </w:r>
    </w:p>
    <w:p w14:paraId="460DFF63" w14:textId="7B4C3B6D" w:rsidR="00706195" w:rsidRDefault="00706195"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Жұмыс бетінің тозу нәтижелері негізінде тозу көлемінің уақытқа тәуелділігін көрсететін графиктер 2.15-суретте келтірілген. Тозудың егжей- тегжейлі мәндері 2.5-кестеде ұсынылған.</w:t>
      </w:r>
    </w:p>
    <w:p w14:paraId="3C7FA98F" w14:textId="14931859" w:rsidR="00F8245C" w:rsidRDefault="00F8245C" w:rsidP="00706195">
      <w:pPr>
        <w:widowControl w:val="0"/>
        <w:autoSpaceDE w:val="0"/>
        <w:autoSpaceDN w:val="0"/>
        <w:spacing w:before="1" w:after="0" w:line="240" w:lineRule="auto"/>
        <w:ind w:right="140" w:firstLine="709"/>
        <w:jc w:val="both"/>
        <w:rPr>
          <w:rFonts w:ascii="Times New Roman" w:eastAsia="Times New Roman" w:hAnsi="Times New Roman" w:cs="Times New Roman"/>
          <w:sz w:val="28"/>
          <w:szCs w:val="28"/>
          <w:lang w:val="kk-KZ"/>
        </w:rPr>
      </w:pPr>
    </w:p>
    <w:p w14:paraId="6A19CFF8" w14:textId="40211E8A" w:rsidR="00F8245C" w:rsidRPr="00706195" w:rsidRDefault="00F8245C" w:rsidP="00F8245C">
      <w:pPr>
        <w:widowControl w:val="0"/>
        <w:autoSpaceDE w:val="0"/>
        <w:autoSpaceDN w:val="0"/>
        <w:spacing w:before="1" w:after="0" w:line="240" w:lineRule="auto"/>
        <w:ind w:right="140"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eastAsia="ru-RU"/>
        </w:rPr>
        <w:drawing>
          <wp:inline distT="0" distB="0" distL="0" distR="0" wp14:anchorId="519D59AA" wp14:editId="702EC56A">
            <wp:extent cx="5406390" cy="337930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урет 2.15.jpeg"/>
                    <pic:cNvPicPr/>
                  </pic:nvPicPr>
                  <pic:blipFill>
                    <a:blip r:embed="rId49">
                      <a:extLst>
                        <a:ext uri="{28A0092B-C50C-407E-A947-70E740481C1C}">
                          <a14:useLocalDpi xmlns:a14="http://schemas.microsoft.com/office/drawing/2010/main" val="0"/>
                        </a:ext>
                      </a:extLst>
                    </a:blip>
                    <a:stretch>
                      <a:fillRect/>
                    </a:stretch>
                  </pic:blipFill>
                  <pic:spPr>
                    <a:xfrm>
                      <a:off x="0" y="0"/>
                      <a:ext cx="5413621" cy="3383825"/>
                    </a:xfrm>
                    <a:prstGeom prst="rect">
                      <a:avLst/>
                    </a:prstGeom>
                  </pic:spPr>
                </pic:pic>
              </a:graphicData>
            </a:graphic>
          </wp:inline>
        </w:drawing>
      </w:r>
    </w:p>
    <w:p w14:paraId="267785E4" w14:textId="62AA1AFF" w:rsidR="00706195" w:rsidRPr="00706195" w:rsidRDefault="00706195" w:rsidP="00F8245C">
      <w:pPr>
        <w:widowControl w:val="0"/>
        <w:autoSpaceDE w:val="0"/>
        <w:autoSpaceDN w:val="0"/>
        <w:spacing w:before="66" w:after="0" w:line="240" w:lineRule="auto"/>
        <w:ind w:firstLine="709"/>
        <w:rPr>
          <w:rFonts w:ascii="Times New Roman" w:eastAsia="Times New Roman" w:hAnsi="Times New Roman" w:cs="Times New Roman"/>
          <w:sz w:val="28"/>
          <w:szCs w:val="28"/>
          <w:lang w:val="kk-KZ"/>
        </w:rPr>
      </w:pPr>
    </w:p>
    <w:p w14:paraId="5258403D" w14:textId="77777777" w:rsidR="00706195" w:rsidRPr="00706195" w:rsidRDefault="00706195" w:rsidP="00F8245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2.15</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Тозу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көлемінің</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уақытқа</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тәуелділік</w:t>
      </w:r>
      <w:r w:rsidRPr="00706195">
        <w:rPr>
          <w:rFonts w:ascii="Times New Roman" w:eastAsia="Times New Roman" w:hAnsi="Times New Roman" w:cs="Times New Roman"/>
          <w:spacing w:val="-2"/>
          <w:sz w:val="28"/>
          <w:szCs w:val="28"/>
          <w:lang w:val="kk-KZ"/>
        </w:rPr>
        <w:t xml:space="preserve"> </w:t>
      </w:r>
      <w:r w:rsidRPr="00706195">
        <w:rPr>
          <w:rFonts w:ascii="Times New Roman" w:eastAsia="Times New Roman" w:hAnsi="Times New Roman" w:cs="Times New Roman"/>
          <w:sz w:val="28"/>
          <w:szCs w:val="28"/>
          <w:lang w:val="kk-KZ"/>
        </w:rPr>
        <w:t>графигі</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(1</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базалық,</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2</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 xml:space="preserve">- </w:t>
      </w:r>
      <w:r w:rsidRPr="00706195">
        <w:rPr>
          <w:rFonts w:ascii="Times New Roman" w:eastAsia="Times New Roman" w:hAnsi="Times New Roman" w:cs="Times New Roman"/>
          <w:spacing w:val="-2"/>
          <w:sz w:val="28"/>
          <w:szCs w:val="28"/>
          <w:lang w:val="kk-KZ"/>
        </w:rPr>
        <w:t>беріктендірілген)</w:t>
      </w:r>
    </w:p>
    <w:p w14:paraId="1EA537C8" w14:textId="77777777" w:rsidR="00706195" w:rsidRPr="00706195" w:rsidRDefault="00706195" w:rsidP="00706195">
      <w:pPr>
        <w:widowControl w:val="0"/>
        <w:autoSpaceDE w:val="0"/>
        <w:autoSpaceDN w:val="0"/>
        <w:spacing w:before="77" w:after="0" w:line="240" w:lineRule="auto"/>
        <w:ind w:firstLine="709"/>
        <w:rPr>
          <w:rFonts w:ascii="Times New Roman" w:eastAsia="Times New Roman" w:hAnsi="Times New Roman" w:cs="Times New Roman"/>
          <w:sz w:val="28"/>
          <w:szCs w:val="28"/>
          <w:lang w:val="kk-KZ"/>
        </w:rPr>
      </w:pPr>
    </w:p>
    <w:p w14:paraId="4359C268" w14:textId="77777777" w:rsidR="00706195" w:rsidRPr="00706195" w:rsidRDefault="00706195" w:rsidP="00F8245C">
      <w:pPr>
        <w:widowControl w:val="0"/>
        <w:autoSpaceDE w:val="0"/>
        <w:autoSpaceDN w:val="0"/>
        <w:spacing w:before="77" w:after="0" w:line="240" w:lineRule="auto"/>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Кесте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2.5</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модельдеу</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pacing w:val="-2"/>
          <w:sz w:val="28"/>
          <w:szCs w:val="28"/>
          <w:lang w:val="kk-KZ"/>
        </w:rPr>
        <w:t>нәтижелері</w:t>
      </w:r>
    </w:p>
    <w:p w14:paraId="6583E5F2" w14:textId="77777777" w:rsidR="00706195" w:rsidRPr="00706195" w:rsidRDefault="00706195" w:rsidP="00706195">
      <w:pPr>
        <w:widowControl w:val="0"/>
        <w:autoSpaceDE w:val="0"/>
        <w:autoSpaceDN w:val="0"/>
        <w:spacing w:before="92" w:after="0" w:line="240" w:lineRule="auto"/>
        <w:ind w:firstLine="709"/>
        <w:rPr>
          <w:rFonts w:ascii="Times New Roman" w:eastAsia="Times New Roman" w:hAnsi="Times New Roman" w:cs="Times New Roman"/>
          <w:sz w:val="20"/>
          <w:szCs w:val="28"/>
          <w:lang w:val="kk-KZ"/>
        </w:rPr>
      </w:pPr>
    </w:p>
    <w:tbl>
      <w:tblPr>
        <w:tblStyle w:val="TableNormal1"/>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920"/>
        <w:gridCol w:w="919"/>
        <w:gridCol w:w="922"/>
        <w:gridCol w:w="1088"/>
        <w:gridCol w:w="921"/>
        <w:gridCol w:w="920"/>
        <w:gridCol w:w="921"/>
        <w:gridCol w:w="920"/>
        <w:gridCol w:w="878"/>
      </w:tblGrid>
      <w:tr w:rsidR="00706195" w:rsidRPr="00706195" w14:paraId="3B081912" w14:textId="77777777" w:rsidTr="00106FD8">
        <w:trPr>
          <w:trHeight w:val="322"/>
        </w:trPr>
        <w:tc>
          <w:tcPr>
            <w:tcW w:w="9329" w:type="dxa"/>
            <w:gridSpan w:val="10"/>
          </w:tcPr>
          <w:p w14:paraId="101970C6" w14:textId="77777777" w:rsidR="00706195" w:rsidRPr="00706195" w:rsidRDefault="00706195" w:rsidP="00537770">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Анкерлердің</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тозу</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көлемі,</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pacing w:val="-5"/>
                <w:sz w:val="28"/>
                <w:lang w:val="kk-KZ"/>
              </w:rPr>
              <w:t>мм</w:t>
            </w:r>
            <w:r w:rsidRPr="00706195">
              <w:rPr>
                <w:rFonts w:ascii="Times New Roman" w:eastAsia="Times New Roman" w:hAnsi="Times New Roman" w:cs="Times New Roman"/>
                <w:spacing w:val="-5"/>
                <w:sz w:val="28"/>
                <w:vertAlign w:val="superscript"/>
                <w:lang w:val="kk-KZ"/>
              </w:rPr>
              <w:t>3</w:t>
            </w:r>
          </w:p>
        </w:tc>
      </w:tr>
      <w:tr w:rsidR="00706195" w:rsidRPr="00706195" w14:paraId="058B32CB" w14:textId="77777777" w:rsidTr="00106FD8">
        <w:trPr>
          <w:trHeight w:val="323"/>
        </w:trPr>
        <w:tc>
          <w:tcPr>
            <w:tcW w:w="4769" w:type="dxa"/>
            <w:gridSpan w:val="5"/>
          </w:tcPr>
          <w:p w14:paraId="40B6A9C5" w14:textId="77777777" w:rsidR="00706195" w:rsidRPr="00706195" w:rsidRDefault="00706195" w:rsidP="00537770">
            <w:pPr>
              <w:spacing w:line="304"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Базалық</w:t>
            </w:r>
          </w:p>
        </w:tc>
        <w:tc>
          <w:tcPr>
            <w:tcW w:w="4560" w:type="dxa"/>
            <w:gridSpan w:val="5"/>
          </w:tcPr>
          <w:p w14:paraId="3A9BC96D" w14:textId="77777777" w:rsidR="00706195" w:rsidRPr="00706195" w:rsidRDefault="00706195" w:rsidP="00537770">
            <w:pPr>
              <w:spacing w:line="304" w:lineRule="exact"/>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Беріктендірілген</w:t>
            </w:r>
          </w:p>
        </w:tc>
      </w:tr>
      <w:tr w:rsidR="00706195" w:rsidRPr="00706195" w14:paraId="7752A472" w14:textId="77777777" w:rsidTr="00106FD8">
        <w:trPr>
          <w:trHeight w:val="322"/>
        </w:trPr>
        <w:tc>
          <w:tcPr>
            <w:tcW w:w="920" w:type="dxa"/>
          </w:tcPr>
          <w:p w14:paraId="48284134" w14:textId="77777777" w:rsidR="00706195" w:rsidRPr="00706195" w:rsidRDefault="00706195" w:rsidP="00537770">
            <w:pPr>
              <w:spacing w:line="302" w:lineRule="exact"/>
              <w:ind w:right="7"/>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1</w:t>
            </w:r>
          </w:p>
        </w:tc>
        <w:tc>
          <w:tcPr>
            <w:tcW w:w="920" w:type="dxa"/>
          </w:tcPr>
          <w:p w14:paraId="4B5A4F37" w14:textId="77777777" w:rsidR="00706195" w:rsidRPr="00706195" w:rsidRDefault="00706195" w:rsidP="00537770">
            <w:pPr>
              <w:spacing w:line="302" w:lineRule="exact"/>
              <w:ind w:right="9"/>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2</w:t>
            </w:r>
          </w:p>
        </w:tc>
        <w:tc>
          <w:tcPr>
            <w:tcW w:w="919" w:type="dxa"/>
          </w:tcPr>
          <w:p w14:paraId="629DDD53" w14:textId="77777777" w:rsidR="00706195" w:rsidRPr="00706195" w:rsidRDefault="00706195" w:rsidP="00537770">
            <w:pPr>
              <w:spacing w:line="30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922" w:type="dxa"/>
          </w:tcPr>
          <w:p w14:paraId="5D40AC04" w14:textId="77777777" w:rsidR="00706195" w:rsidRPr="00706195" w:rsidRDefault="00706195" w:rsidP="00537770">
            <w:pPr>
              <w:spacing w:line="302"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4</w:t>
            </w:r>
          </w:p>
        </w:tc>
        <w:tc>
          <w:tcPr>
            <w:tcW w:w="1088" w:type="dxa"/>
          </w:tcPr>
          <w:p w14:paraId="151400C1"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5</w:t>
            </w:r>
          </w:p>
        </w:tc>
        <w:tc>
          <w:tcPr>
            <w:tcW w:w="921" w:type="dxa"/>
          </w:tcPr>
          <w:p w14:paraId="3B6DA3C9" w14:textId="77777777" w:rsidR="00706195" w:rsidRPr="00706195" w:rsidRDefault="00706195" w:rsidP="00537770">
            <w:pPr>
              <w:spacing w:line="302"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6</w:t>
            </w:r>
          </w:p>
        </w:tc>
        <w:tc>
          <w:tcPr>
            <w:tcW w:w="920" w:type="dxa"/>
          </w:tcPr>
          <w:p w14:paraId="78312E48" w14:textId="77777777" w:rsidR="00706195" w:rsidRPr="00706195" w:rsidRDefault="00706195" w:rsidP="00537770">
            <w:pPr>
              <w:spacing w:line="302"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7</w:t>
            </w:r>
          </w:p>
        </w:tc>
        <w:tc>
          <w:tcPr>
            <w:tcW w:w="921" w:type="dxa"/>
          </w:tcPr>
          <w:p w14:paraId="11C97F50" w14:textId="77777777" w:rsidR="00706195" w:rsidRPr="00706195" w:rsidRDefault="00706195" w:rsidP="00537770">
            <w:pPr>
              <w:spacing w:line="302"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8</w:t>
            </w:r>
          </w:p>
        </w:tc>
        <w:tc>
          <w:tcPr>
            <w:tcW w:w="920" w:type="dxa"/>
          </w:tcPr>
          <w:p w14:paraId="7A25DCFA" w14:textId="77777777" w:rsidR="00706195" w:rsidRPr="00706195" w:rsidRDefault="00706195" w:rsidP="00537770">
            <w:pPr>
              <w:spacing w:line="30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9</w:t>
            </w:r>
          </w:p>
        </w:tc>
        <w:tc>
          <w:tcPr>
            <w:tcW w:w="878" w:type="dxa"/>
          </w:tcPr>
          <w:p w14:paraId="199B5683"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10</w:t>
            </w:r>
          </w:p>
        </w:tc>
      </w:tr>
      <w:tr w:rsidR="00706195" w:rsidRPr="00706195" w14:paraId="6E9C4CD1" w14:textId="77777777" w:rsidTr="00106FD8">
        <w:trPr>
          <w:trHeight w:val="644"/>
        </w:trPr>
        <w:tc>
          <w:tcPr>
            <w:tcW w:w="920" w:type="dxa"/>
          </w:tcPr>
          <w:p w14:paraId="387BA6D8" w14:textId="77777777" w:rsidR="00706195" w:rsidRPr="00706195" w:rsidRDefault="00706195" w:rsidP="00537770">
            <w:pPr>
              <w:spacing w:line="322" w:lineRule="exact"/>
              <w:ind w:right="4"/>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2824,</w:t>
            </w:r>
          </w:p>
          <w:p w14:paraId="7ABC8900" w14:textId="77777777" w:rsidR="00706195" w:rsidRPr="00706195" w:rsidRDefault="00706195" w:rsidP="00537770">
            <w:pPr>
              <w:spacing w:line="302" w:lineRule="exact"/>
              <w:ind w:right="5"/>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48</w:t>
            </w:r>
          </w:p>
        </w:tc>
        <w:tc>
          <w:tcPr>
            <w:tcW w:w="920" w:type="dxa"/>
          </w:tcPr>
          <w:p w14:paraId="2DE0D1B7" w14:textId="77777777" w:rsidR="00706195" w:rsidRPr="00706195" w:rsidRDefault="00706195" w:rsidP="00537770">
            <w:pPr>
              <w:spacing w:line="322" w:lineRule="exact"/>
              <w:ind w:right="6"/>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2881,</w:t>
            </w:r>
          </w:p>
          <w:p w14:paraId="24DA381E" w14:textId="77777777" w:rsidR="00706195" w:rsidRPr="00706195" w:rsidRDefault="00706195" w:rsidP="00537770">
            <w:pPr>
              <w:spacing w:line="302" w:lineRule="exact"/>
              <w:ind w:right="7"/>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51</w:t>
            </w:r>
          </w:p>
        </w:tc>
        <w:tc>
          <w:tcPr>
            <w:tcW w:w="919" w:type="dxa"/>
          </w:tcPr>
          <w:p w14:paraId="62A79A2F" w14:textId="77777777" w:rsidR="00706195" w:rsidRPr="00706195" w:rsidRDefault="00706195" w:rsidP="00537770">
            <w:pPr>
              <w:spacing w:line="32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2791,</w:t>
            </w:r>
          </w:p>
          <w:p w14:paraId="52D2DB42" w14:textId="77777777" w:rsidR="00706195" w:rsidRPr="00706195" w:rsidRDefault="00706195" w:rsidP="00537770">
            <w:pPr>
              <w:spacing w:line="30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1</w:t>
            </w:r>
          </w:p>
        </w:tc>
        <w:tc>
          <w:tcPr>
            <w:tcW w:w="922" w:type="dxa"/>
          </w:tcPr>
          <w:p w14:paraId="7E32592D" w14:textId="77777777" w:rsidR="00706195" w:rsidRPr="00706195" w:rsidRDefault="00706195" w:rsidP="00537770">
            <w:pPr>
              <w:spacing w:line="32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2974,</w:t>
            </w:r>
          </w:p>
          <w:p w14:paraId="6C940A42" w14:textId="77777777" w:rsidR="00706195" w:rsidRPr="00706195" w:rsidRDefault="00706195" w:rsidP="00537770">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32</w:t>
            </w:r>
          </w:p>
        </w:tc>
        <w:tc>
          <w:tcPr>
            <w:tcW w:w="1088" w:type="dxa"/>
          </w:tcPr>
          <w:p w14:paraId="065A6A02" w14:textId="77777777" w:rsidR="00706195" w:rsidRPr="00706195" w:rsidRDefault="00706195" w:rsidP="00537770">
            <w:pPr>
              <w:spacing w:line="322"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2900,6</w:t>
            </w:r>
          </w:p>
          <w:p w14:paraId="55A19515"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10"/>
                <w:sz w:val="28"/>
                <w:lang w:val="kk-KZ"/>
              </w:rPr>
              <w:t>3</w:t>
            </w:r>
          </w:p>
        </w:tc>
        <w:tc>
          <w:tcPr>
            <w:tcW w:w="921" w:type="dxa"/>
          </w:tcPr>
          <w:p w14:paraId="32E135F9" w14:textId="77777777" w:rsidR="00706195" w:rsidRPr="00706195" w:rsidRDefault="00706195" w:rsidP="00537770">
            <w:pPr>
              <w:spacing w:line="32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1175,</w:t>
            </w:r>
          </w:p>
          <w:p w14:paraId="04E06827" w14:textId="77777777" w:rsidR="00706195" w:rsidRPr="00706195" w:rsidRDefault="00706195" w:rsidP="00537770">
            <w:pPr>
              <w:spacing w:line="30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08</w:t>
            </w:r>
          </w:p>
        </w:tc>
        <w:tc>
          <w:tcPr>
            <w:tcW w:w="920" w:type="dxa"/>
          </w:tcPr>
          <w:p w14:paraId="300859B7" w14:textId="77777777" w:rsidR="00706195" w:rsidRPr="00706195" w:rsidRDefault="00706195" w:rsidP="00537770">
            <w:pPr>
              <w:spacing w:line="322"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1138,</w:t>
            </w:r>
          </w:p>
          <w:p w14:paraId="4B668823" w14:textId="77777777" w:rsidR="00706195" w:rsidRPr="00706195" w:rsidRDefault="00706195" w:rsidP="00537770">
            <w:pPr>
              <w:spacing w:line="302" w:lineRule="exact"/>
              <w:ind w:right="4"/>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16</w:t>
            </w:r>
          </w:p>
        </w:tc>
        <w:tc>
          <w:tcPr>
            <w:tcW w:w="921" w:type="dxa"/>
          </w:tcPr>
          <w:p w14:paraId="37818B92" w14:textId="77777777" w:rsidR="00706195" w:rsidRPr="00706195" w:rsidRDefault="00706195" w:rsidP="00537770">
            <w:pPr>
              <w:spacing w:line="32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1210,</w:t>
            </w:r>
          </w:p>
          <w:p w14:paraId="7FD4263E"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54</w:t>
            </w:r>
          </w:p>
        </w:tc>
        <w:tc>
          <w:tcPr>
            <w:tcW w:w="920" w:type="dxa"/>
          </w:tcPr>
          <w:p w14:paraId="08CC204C" w14:textId="77777777" w:rsidR="00706195" w:rsidRPr="00706195" w:rsidRDefault="00706195" w:rsidP="00537770">
            <w:pPr>
              <w:spacing w:line="32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1188,</w:t>
            </w:r>
          </w:p>
          <w:p w14:paraId="19FFBC2F"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42</w:t>
            </w:r>
          </w:p>
        </w:tc>
        <w:tc>
          <w:tcPr>
            <w:tcW w:w="878" w:type="dxa"/>
          </w:tcPr>
          <w:p w14:paraId="02E30FE0" w14:textId="77777777" w:rsidR="00706195" w:rsidRPr="00706195" w:rsidRDefault="00706195" w:rsidP="00537770">
            <w:pPr>
              <w:spacing w:line="32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1231,</w:t>
            </w:r>
          </w:p>
          <w:p w14:paraId="5BE4ABB6"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15</w:t>
            </w:r>
          </w:p>
        </w:tc>
      </w:tr>
      <w:tr w:rsidR="00706195" w:rsidRPr="00706195" w14:paraId="10F59026" w14:textId="77777777" w:rsidTr="00106FD8">
        <w:trPr>
          <w:trHeight w:val="321"/>
        </w:trPr>
        <w:tc>
          <w:tcPr>
            <w:tcW w:w="4769" w:type="dxa"/>
            <w:gridSpan w:val="5"/>
          </w:tcPr>
          <w:p w14:paraId="7D3BEDC0" w14:textId="77777777" w:rsidR="00706195" w:rsidRPr="00706195" w:rsidRDefault="00706195" w:rsidP="00537770">
            <w:pPr>
              <w:spacing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2791,1</w:t>
            </w:r>
          </w:p>
        </w:tc>
        <w:tc>
          <w:tcPr>
            <w:tcW w:w="4560" w:type="dxa"/>
            <w:gridSpan w:val="5"/>
          </w:tcPr>
          <w:p w14:paraId="7F1CDA74" w14:textId="77777777" w:rsidR="00706195" w:rsidRPr="00706195" w:rsidRDefault="00706195" w:rsidP="00537770">
            <w:pPr>
              <w:spacing w:line="301"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1175,08</w:t>
            </w:r>
          </w:p>
        </w:tc>
      </w:tr>
      <w:tr w:rsidR="00706195" w:rsidRPr="00706195" w14:paraId="3B6EB3F6" w14:textId="77777777" w:rsidTr="00106FD8">
        <w:trPr>
          <w:trHeight w:val="323"/>
        </w:trPr>
        <w:tc>
          <w:tcPr>
            <w:tcW w:w="9329" w:type="dxa"/>
            <w:gridSpan w:val="10"/>
          </w:tcPr>
          <w:p w14:paraId="37A7CCF5" w14:textId="77777777" w:rsidR="00706195" w:rsidRPr="00706195" w:rsidRDefault="00706195" w:rsidP="00537770">
            <w:pPr>
              <w:spacing w:line="304"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Анкерлердің</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тозу</w:t>
            </w:r>
            <w:r w:rsidRPr="00706195">
              <w:rPr>
                <w:rFonts w:ascii="Times New Roman" w:eastAsia="Times New Roman" w:hAnsi="Times New Roman" w:cs="Times New Roman"/>
                <w:spacing w:val="-9"/>
                <w:sz w:val="28"/>
                <w:lang w:val="kk-KZ"/>
              </w:rPr>
              <w:t xml:space="preserve"> </w:t>
            </w:r>
            <w:r w:rsidRPr="00706195">
              <w:rPr>
                <w:rFonts w:ascii="Times New Roman" w:eastAsia="Times New Roman" w:hAnsi="Times New Roman" w:cs="Times New Roman"/>
                <w:sz w:val="28"/>
                <w:lang w:val="kk-KZ"/>
              </w:rPr>
              <w:t>массасы,</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pacing w:val="-5"/>
                <w:sz w:val="28"/>
                <w:lang w:val="kk-KZ"/>
              </w:rPr>
              <w:t>гр.</w:t>
            </w:r>
          </w:p>
        </w:tc>
      </w:tr>
      <w:tr w:rsidR="00706195" w:rsidRPr="00706195" w14:paraId="1A3B53A8" w14:textId="77777777" w:rsidTr="00106FD8">
        <w:trPr>
          <w:trHeight w:val="322"/>
        </w:trPr>
        <w:tc>
          <w:tcPr>
            <w:tcW w:w="920" w:type="dxa"/>
          </w:tcPr>
          <w:p w14:paraId="20FABFDB" w14:textId="77777777" w:rsidR="00706195" w:rsidRPr="00706195" w:rsidRDefault="00706195" w:rsidP="00537770">
            <w:pPr>
              <w:spacing w:before="1" w:line="301" w:lineRule="exact"/>
              <w:ind w:right="7"/>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22,17</w:t>
            </w:r>
          </w:p>
        </w:tc>
        <w:tc>
          <w:tcPr>
            <w:tcW w:w="920" w:type="dxa"/>
          </w:tcPr>
          <w:p w14:paraId="4E9F0614" w14:textId="77777777" w:rsidR="00706195" w:rsidRPr="00706195" w:rsidRDefault="00706195" w:rsidP="00537770">
            <w:pPr>
              <w:spacing w:before="1" w:line="301" w:lineRule="exact"/>
              <w:ind w:right="8"/>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22,61</w:t>
            </w:r>
          </w:p>
        </w:tc>
        <w:tc>
          <w:tcPr>
            <w:tcW w:w="919" w:type="dxa"/>
          </w:tcPr>
          <w:p w14:paraId="45B91F15" w14:textId="77777777" w:rsidR="00706195" w:rsidRPr="00706195" w:rsidRDefault="00706195" w:rsidP="00537770">
            <w:pPr>
              <w:spacing w:before="1"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21,91</w:t>
            </w:r>
          </w:p>
        </w:tc>
        <w:tc>
          <w:tcPr>
            <w:tcW w:w="922" w:type="dxa"/>
          </w:tcPr>
          <w:p w14:paraId="69EA3F18" w14:textId="77777777" w:rsidR="00706195" w:rsidRPr="00706195" w:rsidRDefault="00706195" w:rsidP="00537770">
            <w:pPr>
              <w:spacing w:before="1"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23,35</w:t>
            </w:r>
          </w:p>
        </w:tc>
        <w:tc>
          <w:tcPr>
            <w:tcW w:w="1088" w:type="dxa"/>
          </w:tcPr>
          <w:p w14:paraId="5A836D15" w14:textId="77777777" w:rsidR="00706195" w:rsidRPr="00706195" w:rsidRDefault="00706195" w:rsidP="00537770">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22,77</w:t>
            </w:r>
          </w:p>
        </w:tc>
        <w:tc>
          <w:tcPr>
            <w:tcW w:w="921" w:type="dxa"/>
          </w:tcPr>
          <w:p w14:paraId="7EFCB802" w14:textId="77777777" w:rsidR="00706195" w:rsidRPr="00706195" w:rsidRDefault="00706195" w:rsidP="00537770">
            <w:pPr>
              <w:spacing w:before="1"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9,22</w:t>
            </w:r>
          </w:p>
        </w:tc>
        <w:tc>
          <w:tcPr>
            <w:tcW w:w="920" w:type="dxa"/>
          </w:tcPr>
          <w:p w14:paraId="402C2ED2" w14:textId="77777777" w:rsidR="00706195" w:rsidRPr="00706195" w:rsidRDefault="00706195" w:rsidP="00537770">
            <w:pPr>
              <w:spacing w:before="1" w:line="301" w:lineRule="exact"/>
              <w:ind w:right="3"/>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8,93</w:t>
            </w:r>
          </w:p>
        </w:tc>
        <w:tc>
          <w:tcPr>
            <w:tcW w:w="921" w:type="dxa"/>
          </w:tcPr>
          <w:p w14:paraId="7A0CFF22" w14:textId="77777777" w:rsidR="00706195" w:rsidRPr="00706195" w:rsidRDefault="00706195" w:rsidP="00537770">
            <w:pPr>
              <w:spacing w:before="1" w:line="301" w:lineRule="exact"/>
              <w:ind w:right="2"/>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5"/>
                <w:sz w:val="28"/>
                <w:lang w:val="kk-KZ"/>
              </w:rPr>
              <w:t>9,5</w:t>
            </w:r>
          </w:p>
        </w:tc>
        <w:tc>
          <w:tcPr>
            <w:tcW w:w="920" w:type="dxa"/>
          </w:tcPr>
          <w:p w14:paraId="5FA4BB2D" w14:textId="77777777" w:rsidR="00706195" w:rsidRPr="00706195" w:rsidRDefault="00706195" w:rsidP="00537770">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9,33</w:t>
            </w:r>
          </w:p>
        </w:tc>
        <w:tc>
          <w:tcPr>
            <w:tcW w:w="878" w:type="dxa"/>
          </w:tcPr>
          <w:p w14:paraId="4DADA90E" w14:textId="77777777" w:rsidR="00706195" w:rsidRPr="00706195" w:rsidRDefault="00706195" w:rsidP="00537770">
            <w:pPr>
              <w:spacing w:before="1" w:line="301"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9,66</w:t>
            </w:r>
          </w:p>
        </w:tc>
      </w:tr>
      <w:tr w:rsidR="00706195" w:rsidRPr="00706195" w14:paraId="0E603FAD" w14:textId="77777777" w:rsidTr="00106FD8">
        <w:trPr>
          <w:trHeight w:val="322"/>
        </w:trPr>
        <w:tc>
          <w:tcPr>
            <w:tcW w:w="4769" w:type="dxa"/>
            <w:gridSpan w:val="5"/>
          </w:tcPr>
          <w:p w14:paraId="71051823" w14:textId="77777777" w:rsidR="00706195" w:rsidRPr="00706195" w:rsidRDefault="00706195" w:rsidP="00537770">
            <w:pPr>
              <w:spacing w:line="302" w:lineRule="exact"/>
              <w:ind w:right="1"/>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2"/>
                <w:sz w:val="28"/>
                <w:lang w:val="kk-KZ"/>
              </w:rPr>
              <w:t>22,56</w:t>
            </w:r>
          </w:p>
        </w:tc>
        <w:tc>
          <w:tcPr>
            <w:tcW w:w="4560" w:type="dxa"/>
            <w:gridSpan w:val="5"/>
          </w:tcPr>
          <w:p w14:paraId="6B7BFB30" w14:textId="77777777" w:rsidR="00706195" w:rsidRPr="00706195" w:rsidRDefault="00706195" w:rsidP="00537770">
            <w:pPr>
              <w:spacing w:line="302" w:lineRule="exact"/>
              <w:jc w:val="center"/>
              <w:rPr>
                <w:rFonts w:ascii="Times New Roman" w:eastAsia="Times New Roman" w:hAnsi="Times New Roman" w:cs="Times New Roman"/>
                <w:sz w:val="28"/>
                <w:lang w:val="kk-KZ"/>
              </w:rPr>
            </w:pPr>
            <w:r w:rsidRPr="00706195">
              <w:rPr>
                <w:rFonts w:ascii="Times New Roman" w:eastAsia="Times New Roman" w:hAnsi="Times New Roman" w:cs="Times New Roman"/>
                <w:spacing w:val="-4"/>
                <w:sz w:val="28"/>
                <w:lang w:val="kk-KZ"/>
              </w:rPr>
              <w:t>9,33</w:t>
            </w:r>
          </w:p>
        </w:tc>
      </w:tr>
    </w:tbl>
    <w:p w14:paraId="1D777E3B" w14:textId="77777777" w:rsidR="00706195" w:rsidRPr="00706195" w:rsidRDefault="00706195" w:rsidP="00706195">
      <w:pPr>
        <w:widowControl w:val="0"/>
        <w:autoSpaceDE w:val="0"/>
        <w:autoSpaceDN w:val="0"/>
        <w:spacing w:before="2" w:after="0" w:line="240" w:lineRule="auto"/>
        <w:ind w:firstLine="709"/>
        <w:rPr>
          <w:rFonts w:ascii="Times New Roman" w:eastAsia="Times New Roman" w:hAnsi="Times New Roman" w:cs="Times New Roman"/>
          <w:sz w:val="28"/>
          <w:szCs w:val="28"/>
          <w:lang w:val="kk-KZ"/>
        </w:rPr>
      </w:pPr>
    </w:p>
    <w:p w14:paraId="0C32619F"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Компьютерлік модельдеу нәтижесінде базалық және беріктендірілген анкерлердің тозу массасының оның қаттылығына тәуелділік графигі алынды.</w:t>
      </w:r>
    </w:p>
    <w:p w14:paraId="03D7CF7B" w14:textId="4BFEA567" w:rsidR="00706195" w:rsidRPr="00706195" w:rsidRDefault="00706195" w:rsidP="00706195">
      <w:pPr>
        <w:widowControl w:val="0"/>
        <w:autoSpaceDE w:val="0"/>
        <w:autoSpaceDN w:val="0"/>
        <w:spacing w:before="79"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69504" behindDoc="1" locked="0" layoutInCell="1" allowOverlap="1" wp14:anchorId="5FDBB89F" wp14:editId="3D6092DE">
            <wp:simplePos x="0" y="0"/>
            <wp:positionH relativeFrom="page">
              <wp:posOffset>1599394</wp:posOffset>
            </wp:positionH>
            <wp:positionV relativeFrom="paragraph">
              <wp:posOffset>251374</wp:posOffset>
            </wp:positionV>
            <wp:extent cx="4958715" cy="3550285"/>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0" cstate="print"/>
                    <a:stretch>
                      <a:fillRect/>
                    </a:stretch>
                  </pic:blipFill>
                  <pic:spPr>
                    <a:xfrm>
                      <a:off x="0" y="0"/>
                      <a:ext cx="4958715" cy="3550285"/>
                    </a:xfrm>
                    <a:prstGeom prst="rect">
                      <a:avLst/>
                    </a:prstGeom>
                  </pic:spPr>
                </pic:pic>
              </a:graphicData>
            </a:graphic>
            <wp14:sizeRelH relativeFrom="margin">
              <wp14:pctWidth>0</wp14:pctWidth>
            </wp14:sizeRelH>
            <wp14:sizeRelV relativeFrom="margin">
              <wp14:pctHeight>0</wp14:pctHeight>
            </wp14:sizeRelV>
          </wp:anchor>
        </w:drawing>
      </w:r>
    </w:p>
    <w:p w14:paraId="0BC10A3B" w14:textId="77777777" w:rsidR="00F8245C" w:rsidRDefault="00F8245C" w:rsidP="00F8245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p>
    <w:p w14:paraId="093F5670" w14:textId="474A62E7" w:rsidR="00706195" w:rsidRDefault="00706195" w:rsidP="00F8245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2.16</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модельдеу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нәтижесінде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базалық</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тозу массасының оның қаттылығына тәуелділік графигі</w:t>
      </w:r>
    </w:p>
    <w:p w14:paraId="6E5BD4E8" w14:textId="77777777" w:rsidR="00F8245C" w:rsidRPr="00706195" w:rsidRDefault="00F8245C" w:rsidP="00F8245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p>
    <w:p w14:paraId="03B1B736" w14:textId="77777777" w:rsidR="00706195" w:rsidRPr="00706195" w:rsidRDefault="00706195" w:rsidP="00F8245C">
      <w:pPr>
        <w:widowControl w:val="0"/>
        <w:autoSpaceDE w:val="0"/>
        <w:autoSpaceDN w:val="0"/>
        <w:spacing w:after="0" w:line="240" w:lineRule="auto"/>
        <w:ind w:firstLine="709"/>
        <w:jc w:val="center"/>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inline distT="0" distB="0" distL="0" distR="0" wp14:anchorId="2D0CE4C6" wp14:editId="2D650DC7">
            <wp:extent cx="4852035" cy="3805881"/>
            <wp:effectExtent l="0" t="0" r="5715" b="4445"/>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51" cstate="print"/>
                    <a:stretch>
                      <a:fillRect/>
                    </a:stretch>
                  </pic:blipFill>
                  <pic:spPr>
                    <a:xfrm>
                      <a:off x="0" y="0"/>
                      <a:ext cx="4868207" cy="3818566"/>
                    </a:xfrm>
                    <a:prstGeom prst="rect">
                      <a:avLst/>
                    </a:prstGeom>
                  </pic:spPr>
                </pic:pic>
              </a:graphicData>
            </a:graphic>
          </wp:inline>
        </w:drawing>
      </w:r>
    </w:p>
    <w:p w14:paraId="53CE40D9" w14:textId="77777777" w:rsidR="00706195" w:rsidRPr="00706195" w:rsidRDefault="00706195" w:rsidP="00706195">
      <w:pPr>
        <w:widowControl w:val="0"/>
        <w:autoSpaceDE w:val="0"/>
        <w:autoSpaceDN w:val="0"/>
        <w:spacing w:before="5" w:after="0" w:line="240" w:lineRule="auto"/>
        <w:ind w:firstLine="709"/>
        <w:rPr>
          <w:rFonts w:ascii="Times New Roman" w:eastAsia="Times New Roman" w:hAnsi="Times New Roman" w:cs="Times New Roman"/>
          <w:sz w:val="28"/>
          <w:szCs w:val="28"/>
          <w:lang w:val="kk-KZ"/>
        </w:rPr>
      </w:pPr>
    </w:p>
    <w:p w14:paraId="2A9AA172" w14:textId="77777777" w:rsidR="00706195" w:rsidRPr="00706195" w:rsidRDefault="00706195" w:rsidP="00F8245C">
      <w:pPr>
        <w:widowControl w:val="0"/>
        <w:autoSpaceDE w:val="0"/>
        <w:autoSpaceDN w:val="0"/>
        <w:spacing w:before="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2.17</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Компьютерлік</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модельдеу</w:t>
      </w:r>
      <w:r w:rsidRPr="00706195">
        <w:rPr>
          <w:rFonts w:ascii="Times New Roman" w:eastAsia="Times New Roman" w:hAnsi="Times New Roman" w:cs="Times New Roman"/>
          <w:spacing w:val="-4"/>
          <w:sz w:val="28"/>
          <w:szCs w:val="28"/>
          <w:lang w:val="kk-KZ"/>
        </w:rPr>
        <w:t xml:space="preserve"> </w:t>
      </w:r>
      <w:r w:rsidRPr="00706195">
        <w:rPr>
          <w:rFonts w:ascii="Times New Roman" w:eastAsia="Times New Roman" w:hAnsi="Times New Roman" w:cs="Times New Roman"/>
          <w:sz w:val="28"/>
          <w:szCs w:val="28"/>
          <w:lang w:val="kk-KZ"/>
        </w:rPr>
        <w:t>нәтижесінде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беріктендірілген анкердің тозу массасының оның қаттылығына тәуелділік графигі</w:t>
      </w:r>
    </w:p>
    <w:p w14:paraId="09305960"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1EE16BE1" w14:textId="77777777" w:rsidR="00706195" w:rsidRPr="00706195" w:rsidRDefault="00706195" w:rsidP="00706195">
      <w:pPr>
        <w:widowControl w:val="0"/>
        <w:autoSpaceDE w:val="0"/>
        <w:autoSpaceDN w:val="0"/>
        <w:spacing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Графиктен көріп отырғанымыздай, компьютерлік модельдеу бойынша анкердің қаттылығы артқан сайын оның тозу массасы гиперболалық теңдеу бойынша азаяды.</w:t>
      </w:r>
    </w:p>
    <w:p w14:paraId="48F44C76"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Т-620 электродының қабатымен қапталған анкер үлгісін беріктендіру, материалдың абразивтік тозуға төзімділігін арттырды және базалық үлгімен салыстырғанда, компьютерлік модельдеу нәтижелері бойынша – 2,41 есе төмендеуді көрсетті.</w:t>
      </w:r>
    </w:p>
    <w:p w14:paraId="58B453B2" w14:textId="7A06BC21" w:rsidR="00537770" w:rsidRDefault="00706195" w:rsidP="00CC4D3C">
      <w:pPr>
        <w:spacing w:after="0"/>
        <w:ind w:firstLine="709"/>
        <w:jc w:val="both"/>
        <w:rPr>
          <w:rFonts w:ascii="Times New Roman" w:eastAsia="Times New Roman" w:hAnsi="Times New Roman" w:cs="Times New Roman"/>
          <w:spacing w:val="-2"/>
          <w:sz w:val="28"/>
          <w:szCs w:val="28"/>
          <w:lang w:val="kk-KZ"/>
        </w:rPr>
      </w:pPr>
      <w:r w:rsidRPr="00706195">
        <w:rPr>
          <w:rFonts w:ascii="Times New Roman" w:eastAsia="Times New Roman" w:hAnsi="Times New Roman" w:cs="Times New Roman"/>
          <w:sz w:val="28"/>
          <w:szCs w:val="28"/>
          <w:lang w:val="kk-KZ"/>
        </w:rPr>
        <w:t>2.18-суретте анкердің жұмыс бетінің тозу қарқындылығы көрсетілген. Бұл шама бөлшектердің үйкелісінен туындайтын материалдық деформация дәрежесін сипаттайды және үлкен жанама деформациялар, сынықтар мен бұзылулар, яғни үйкеліс жоғары аймақтарды визуализациялау үшін қолданылады. Бұл жағдайда нәтижелер уақытқа байланысты ағынның әрбір бөлігінде</w:t>
      </w:r>
      <w:r w:rsidRPr="00706195">
        <w:rPr>
          <w:rFonts w:ascii="Times New Roman" w:eastAsia="Times New Roman" w:hAnsi="Times New Roman" w:cs="Times New Roman"/>
          <w:spacing w:val="30"/>
          <w:sz w:val="28"/>
          <w:szCs w:val="28"/>
          <w:lang w:val="kk-KZ"/>
        </w:rPr>
        <w:t xml:space="preserve"> </w:t>
      </w:r>
      <w:r w:rsidRPr="00706195">
        <w:rPr>
          <w:rFonts w:ascii="Times New Roman" w:eastAsia="Times New Roman" w:hAnsi="Times New Roman" w:cs="Times New Roman"/>
          <w:sz w:val="28"/>
          <w:szCs w:val="28"/>
          <w:lang w:val="kk-KZ"/>
        </w:rPr>
        <w:t>анкердің</w:t>
      </w:r>
      <w:r w:rsidRPr="00706195">
        <w:rPr>
          <w:rFonts w:ascii="Times New Roman" w:eastAsia="Times New Roman" w:hAnsi="Times New Roman" w:cs="Times New Roman"/>
          <w:spacing w:val="33"/>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31"/>
          <w:sz w:val="28"/>
          <w:szCs w:val="28"/>
          <w:lang w:val="kk-KZ"/>
        </w:rPr>
        <w:t xml:space="preserve"> </w:t>
      </w:r>
      <w:r w:rsidRPr="00706195">
        <w:rPr>
          <w:rFonts w:ascii="Times New Roman" w:eastAsia="Times New Roman" w:hAnsi="Times New Roman" w:cs="Times New Roman"/>
          <w:sz w:val="28"/>
          <w:szCs w:val="28"/>
          <w:lang w:val="kk-KZ"/>
        </w:rPr>
        <w:t>бетінің</w:t>
      </w:r>
      <w:r w:rsidRPr="00706195">
        <w:rPr>
          <w:rFonts w:ascii="Times New Roman" w:eastAsia="Times New Roman" w:hAnsi="Times New Roman" w:cs="Times New Roman"/>
          <w:spacing w:val="31"/>
          <w:sz w:val="28"/>
          <w:szCs w:val="28"/>
          <w:lang w:val="kk-KZ"/>
        </w:rPr>
        <w:t xml:space="preserve"> </w:t>
      </w:r>
      <w:r w:rsidRPr="00706195">
        <w:rPr>
          <w:rFonts w:ascii="Times New Roman" w:eastAsia="Times New Roman" w:hAnsi="Times New Roman" w:cs="Times New Roman"/>
          <w:sz w:val="28"/>
          <w:szCs w:val="28"/>
          <w:lang w:val="kk-KZ"/>
        </w:rPr>
        <w:t>қаншалықты</w:t>
      </w:r>
      <w:r w:rsidRPr="00706195">
        <w:rPr>
          <w:rFonts w:ascii="Times New Roman" w:eastAsia="Times New Roman" w:hAnsi="Times New Roman" w:cs="Times New Roman"/>
          <w:spacing w:val="33"/>
          <w:sz w:val="28"/>
          <w:szCs w:val="28"/>
          <w:lang w:val="kk-KZ"/>
        </w:rPr>
        <w:t xml:space="preserve"> </w:t>
      </w:r>
      <w:r w:rsidRPr="00706195">
        <w:rPr>
          <w:rFonts w:ascii="Times New Roman" w:eastAsia="Times New Roman" w:hAnsi="Times New Roman" w:cs="Times New Roman"/>
          <w:sz w:val="28"/>
          <w:szCs w:val="28"/>
          <w:lang w:val="kk-KZ"/>
        </w:rPr>
        <w:t>«кесілген»,</w:t>
      </w:r>
      <w:r w:rsidRPr="00706195">
        <w:rPr>
          <w:rFonts w:ascii="Times New Roman" w:eastAsia="Times New Roman" w:hAnsi="Times New Roman" w:cs="Times New Roman"/>
          <w:spacing w:val="32"/>
          <w:sz w:val="28"/>
          <w:szCs w:val="28"/>
          <w:lang w:val="kk-KZ"/>
        </w:rPr>
        <w:t xml:space="preserve"> </w:t>
      </w:r>
      <w:r w:rsidRPr="00706195">
        <w:rPr>
          <w:rFonts w:ascii="Times New Roman" w:eastAsia="Times New Roman" w:hAnsi="Times New Roman" w:cs="Times New Roman"/>
          <w:sz w:val="28"/>
          <w:szCs w:val="28"/>
          <w:lang w:val="kk-KZ"/>
        </w:rPr>
        <w:t>«тозған»</w:t>
      </w:r>
      <w:r w:rsidRPr="00706195">
        <w:rPr>
          <w:rFonts w:ascii="Times New Roman" w:eastAsia="Times New Roman" w:hAnsi="Times New Roman" w:cs="Times New Roman"/>
          <w:spacing w:val="31"/>
          <w:sz w:val="28"/>
          <w:szCs w:val="28"/>
          <w:lang w:val="kk-KZ"/>
        </w:rPr>
        <w:t xml:space="preserve"> </w:t>
      </w:r>
      <w:r w:rsidRPr="00706195">
        <w:rPr>
          <w:rFonts w:ascii="Times New Roman" w:eastAsia="Times New Roman" w:hAnsi="Times New Roman" w:cs="Times New Roman"/>
          <w:spacing w:val="-2"/>
          <w:sz w:val="28"/>
          <w:szCs w:val="28"/>
          <w:lang w:val="kk-KZ"/>
        </w:rPr>
        <w:t>немесе</w:t>
      </w:r>
      <w:r w:rsidR="00537770">
        <w:rPr>
          <w:rFonts w:ascii="Times New Roman" w:eastAsia="Times New Roman" w:hAnsi="Times New Roman" w:cs="Times New Roman"/>
          <w:spacing w:val="-2"/>
          <w:sz w:val="28"/>
          <w:szCs w:val="28"/>
          <w:lang w:val="kk-KZ"/>
        </w:rPr>
        <w:t xml:space="preserve"> </w:t>
      </w:r>
      <w:r w:rsidR="00537770" w:rsidRPr="00706195">
        <w:rPr>
          <w:rFonts w:ascii="Times New Roman" w:eastAsia="Times New Roman" w:hAnsi="Times New Roman" w:cs="Times New Roman"/>
          <w:spacing w:val="-2"/>
          <w:sz w:val="28"/>
          <w:szCs w:val="28"/>
          <w:lang w:val="kk-KZ"/>
        </w:rPr>
        <w:t>«деформацияланған»</w:t>
      </w:r>
      <w:r w:rsidR="00537770" w:rsidRPr="00706195">
        <w:rPr>
          <w:rFonts w:ascii="Times New Roman" w:eastAsia="Times New Roman" w:hAnsi="Times New Roman" w:cs="Times New Roman"/>
          <w:spacing w:val="1"/>
          <w:sz w:val="28"/>
          <w:szCs w:val="28"/>
          <w:lang w:val="kk-KZ"/>
        </w:rPr>
        <w:t xml:space="preserve"> </w:t>
      </w:r>
      <w:r w:rsidR="00537770" w:rsidRPr="00706195">
        <w:rPr>
          <w:rFonts w:ascii="Times New Roman" w:eastAsia="Times New Roman" w:hAnsi="Times New Roman" w:cs="Times New Roman"/>
          <w:spacing w:val="-2"/>
          <w:sz w:val="28"/>
          <w:szCs w:val="28"/>
          <w:lang w:val="kk-KZ"/>
        </w:rPr>
        <w:t>екенін</w:t>
      </w:r>
      <w:r w:rsidR="00537770" w:rsidRPr="00706195">
        <w:rPr>
          <w:rFonts w:ascii="Times New Roman" w:eastAsia="Times New Roman" w:hAnsi="Times New Roman" w:cs="Times New Roman"/>
          <w:spacing w:val="2"/>
          <w:sz w:val="28"/>
          <w:szCs w:val="28"/>
          <w:lang w:val="kk-KZ"/>
        </w:rPr>
        <w:t xml:space="preserve"> </w:t>
      </w:r>
      <w:r w:rsidR="00537770" w:rsidRPr="00706195">
        <w:rPr>
          <w:rFonts w:ascii="Times New Roman" w:eastAsia="Times New Roman" w:hAnsi="Times New Roman" w:cs="Times New Roman"/>
          <w:spacing w:val="-2"/>
          <w:sz w:val="28"/>
          <w:szCs w:val="28"/>
          <w:lang w:val="kk-KZ"/>
        </w:rPr>
        <w:t>көрсетеді.</w:t>
      </w:r>
    </w:p>
    <w:p w14:paraId="432E4A0D" w14:textId="77777777" w:rsidR="00CC4D3C" w:rsidRPr="0018321A" w:rsidRDefault="00CC4D3C" w:rsidP="00CC4D3C">
      <w:pPr>
        <w:widowControl w:val="0"/>
        <w:autoSpaceDE w:val="0"/>
        <w:autoSpaceDN w:val="0"/>
        <w:spacing w:after="0" w:line="240" w:lineRule="auto"/>
        <w:ind w:right="142" w:firstLine="709"/>
        <w:jc w:val="both"/>
        <w:rPr>
          <w:rFonts w:ascii="Times New Roman" w:eastAsia="Times New Roman" w:hAnsi="Times New Roman" w:cs="Times New Roman"/>
          <w:noProof/>
          <w:sz w:val="28"/>
          <w:szCs w:val="28"/>
          <w:lang w:val="kk-KZ" w:eastAsia="ru-RU"/>
        </w:rPr>
      </w:pPr>
    </w:p>
    <w:p w14:paraId="3310D8D3" w14:textId="77F5A751" w:rsidR="00CC4D3C" w:rsidRDefault="00CC4D3C" w:rsidP="00CC4D3C">
      <w:pPr>
        <w:widowControl w:val="0"/>
        <w:autoSpaceDE w:val="0"/>
        <w:autoSpaceDN w:val="0"/>
        <w:spacing w:after="0" w:line="240" w:lineRule="auto"/>
        <w:ind w:right="142" w:firstLine="709"/>
        <w:jc w:val="center"/>
        <w:rPr>
          <w:rFonts w:ascii="Times New Roman" w:eastAsia="Times New Roman" w:hAnsi="Times New Roman" w:cs="Times New Roman"/>
          <w:sz w:val="28"/>
          <w:szCs w:val="28"/>
          <w:lang w:val="kk-KZ"/>
        </w:rPr>
      </w:pPr>
      <w:r w:rsidRPr="00CC4D3C">
        <w:rPr>
          <w:rFonts w:ascii="Times New Roman" w:eastAsia="Times New Roman" w:hAnsi="Times New Roman" w:cs="Times New Roman"/>
          <w:noProof/>
          <w:sz w:val="28"/>
          <w:szCs w:val="28"/>
          <w:lang w:eastAsia="ru-RU"/>
        </w:rPr>
        <w:drawing>
          <wp:inline distT="0" distB="0" distL="0" distR="0" wp14:anchorId="7ACE1EA1" wp14:editId="39105D7C">
            <wp:extent cx="3720230" cy="280583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2" cstate="print"/>
                    <a:stretch>
                      <a:fillRect/>
                    </a:stretch>
                  </pic:blipFill>
                  <pic:spPr>
                    <a:xfrm>
                      <a:off x="0" y="0"/>
                      <a:ext cx="3748302" cy="2827002"/>
                    </a:xfrm>
                    <a:prstGeom prst="rect">
                      <a:avLst/>
                    </a:prstGeom>
                  </pic:spPr>
                </pic:pic>
              </a:graphicData>
            </a:graphic>
          </wp:inline>
        </w:drawing>
      </w:r>
    </w:p>
    <w:p w14:paraId="5D5D4352" w14:textId="63B01085" w:rsidR="00CC4D3C" w:rsidRDefault="00CC4D3C" w:rsidP="00CC4D3C">
      <w:pPr>
        <w:widowControl w:val="0"/>
        <w:autoSpaceDE w:val="0"/>
        <w:autoSpaceDN w:val="0"/>
        <w:spacing w:after="0" w:line="240" w:lineRule="auto"/>
        <w:ind w:right="142" w:firstLine="709"/>
        <w:jc w:val="center"/>
        <w:rPr>
          <w:rFonts w:ascii="Times New Roman" w:eastAsia="Times New Roman" w:hAnsi="Times New Roman" w:cs="Times New Roman"/>
          <w:sz w:val="28"/>
          <w:szCs w:val="28"/>
          <w:lang w:val="kk-KZ"/>
        </w:rPr>
      </w:pPr>
    </w:p>
    <w:p w14:paraId="31AA9F32" w14:textId="77777777" w:rsidR="00CC4D3C" w:rsidRDefault="00CC4D3C" w:rsidP="00CC4D3C">
      <w:pPr>
        <w:widowControl w:val="0"/>
        <w:autoSpaceDE w:val="0"/>
        <w:autoSpaceDN w:val="0"/>
        <w:spacing w:before="1" w:after="0" w:line="240" w:lineRule="auto"/>
        <w:ind w:left="709" w:right="79"/>
        <w:jc w:val="center"/>
        <w:rPr>
          <w:rFonts w:ascii="Times New Roman" w:eastAsia="Times New Roman" w:hAnsi="Times New Roman" w:cs="Times New Roman"/>
          <w:spacing w:val="-2"/>
          <w:sz w:val="28"/>
          <w:szCs w:val="28"/>
          <w:lang w:val="kk-KZ"/>
        </w:rPr>
      </w:pPr>
      <w:r w:rsidRPr="00CC4D3C">
        <w:rPr>
          <w:rFonts w:ascii="Times New Roman" w:eastAsia="Times New Roman" w:hAnsi="Times New Roman" w:cs="Times New Roman"/>
          <w:sz w:val="28"/>
          <w:szCs w:val="28"/>
          <w:lang w:val="kk-KZ"/>
        </w:rPr>
        <w:t>Сурет</w:t>
      </w:r>
      <w:r w:rsidRPr="00CC4D3C">
        <w:rPr>
          <w:rFonts w:ascii="Times New Roman" w:eastAsia="Times New Roman" w:hAnsi="Times New Roman" w:cs="Times New Roman"/>
          <w:spacing w:val="-9"/>
          <w:sz w:val="28"/>
          <w:szCs w:val="28"/>
          <w:lang w:val="kk-KZ"/>
        </w:rPr>
        <w:t xml:space="preserve"> </w:t>
      </w:r>
      <w:r w:rsidRPr="00CC4D3C">
        <w:rPr>
          <w:rFonts w:ascii="Times New Roman" w:eastAsia="Times New Roman" w:hAnsi="Times New Roman" w:cs="Times New Roman"/>
          <w:sz w:val="28"/>
          <w:szCs w:val="28"/>
          <w:lang w:val="kk-KZ"/>
        </w:rPr>
        <w:t>2.18</w:t>
      </w:r>
      <w:r w:rsidRPr="00CC4D3C">
        <w:rPr>
          <w:rFonts w:ascii="Times New Roman" w:eastAsia="Times New Roman" w:hAnsi="Times New Roman" w:cs="Times New Roman"/>
          <w:spacing w:val="-8"/>
          <w:sz w:val="28"/>
          <w:szCs w:val="28"/>
          <w:lang w:val="kk-KZ"/>
        </w:rPr>
        <w:t xml:space="preserve"> </w:t>
      </w:r>
      <w:r w:rsidRPr="00CC4D3C">
        <w:rPr>
          <w:rFonts w:ascii="Times New Roman" w:eastAsia="Times New Roman" w:hAnsi="Times New Roman" w:cs="Times New Roman"/>
          <w:sz w:val="28"/>
          <w:szCs w:val="28"/>
          <w:lang w:val="kk-KZ"/>
        </w:rPr>
        <w:t>–</w:t>
      </w:r>
      <w:r w:rsidRPr="00CC4D3C">
        <w:rPr>
          <w:rFonts w:ascii="Times New Roman" w:eastAsia="Times New Roman" w:hAnsi="Times New Roman" w:cs="Times New Roman"/>
          <w:spacing w:val="-7"/>
          <w:sz w:val="28"/>
          <w:szCs w:val="28"/>
          <w:lang w:val="kk-KZ"/>
        </w:rPr>
        <w:t xml:space="preserve"> </w:t>
      </w:r>
      <w:r w:rsidRPr="00CC4D3C">
        <w:rPr>
          <w:rFonts w:ascii="Times New Roman" w:eastAsia="Times New Roman" w:hAnsi="Times New Roman" w:cs="Times New Roman"/>
          <w:sz w:val="28"/>
          <w:szCs w:val="28"/>
          <w:lang w:val="kk-KZ"/>
        </w:rPr>
        <w:t>Анкердің</w:t>
      </w:r>
      <w:r w:rsidRPr="00CC4D3C">
        <w:rPr>
          <w:rFonts w:ascii="Times New Roman" w:eastAsia="Times New Roman" w:hAnsi="Times New Roman" w:cs="Times New Roman"/>
          <w:spacing w:val="-8"/>
          <w:sz w:val="28"/>
          <w:szCs w:val="28"/>
          <w:lang w:val="kk-KZ"/>
        </w:rPr>
        <w:t xml:space="preserve"> </w:t>
      </w:r>
      <w:r w:rsidRPr="00CC4D3C">
        <w:rPr>
          <w:rFonts w:ascii="Times New Roman" w:eastAsia="Times New Roman" w:hAnsi="Times New Roman" w:cs="Times New Roman"/>
          <w:sz w:val="28"/>
          <w:szCs w:val="28"/>
          <w:lang w:val="kk-KZ"/>
        </w:rPr>
        <w:t>жұмыс</w:t>
      </w:r>
      <w:r w:rsidRPr="00CC4D3C">
        <w:rPr>
          <w:rFonts w:ascii="Times New Roman" w:eastAsia="Times New Roman" w:hAnsi="Times New Roman" w:cs="Times New Roman"/>
          <w:spacing w:val="-9"/>
          <w:sz w:val="28"/>
          <w:szCs w:val="28"/>
          <w:lang w:val="kk-KZ"/>
        </w:rPr>
        <w:t xml:space="preserve"> </w:t>
      </w:r>
      <w:r w:rsidRPr="00CC4D3C">
        <w:rPr>
          <w:rFonts w:ascii="Times New Roman" w:eastAsia="Times New Roman" w:hAnsi="Times New Roman" w:cs="Times New Roman"/>
          <w:sz w:val="28"/>
          <w:szCs w:val="28"/>
          <w:lang w:val="kk-KZ"/>
        </w:rPr>
        <w:t>бетінің</w:t>
      </w:r>
      <w:r w:rsidRPr="00CC4D3C">
        <w:rPr>
          <w:rFonts w:ascii="Times New Roman" w:eastAsia="Times New Roman" w:hAnsi="Times New Roman" w:cs="Times New Roman"/>
          <w:spacing w:val="-7"/>
          <w:sz w:val="28"/>
          <w:szCs w:val="28"/>
          <w:lang w:val="kk-KZ"/>
        </w:rPr>
        <w:t xml:space="preserve"> </w:t>
      </w:r>
      <w:r w:rsidRPr="00CC4D3C">
        <w:rPr>
          <w:rFonts w:ascii="Times New Roman" w:eastAsia="Times New Roman" w:hAnsi="Times New Roman" w:cs="Times New Roman"/>
          <w:sz w:val="28"/>
          <w:szCs w:val="28"/>
          <w:lang w:val="kk-KZ"/>
        </w:rPr>
        <w:t>тозу</w:t>
      </w:r>
      <w:r w:rsidRPr="00CC4D3C">
        <w:rPr>
          <w:rFonts w:ascii="Times New Roman" w:eastAsia="Times New Roman" w:hAnsi="Times New Roman" w:cs="Times New Roman"/>
          <w:spacing w:val="-7"/>
          <w:sz w:val="28"/>
          <w:szCs w:val="28"/>
          <w:lang w:val="kk-KZ"/>
        </w:rPr>
        <w:t xml:space="preserve"> </w:t>
      </w:r>
      <w:r w:rsidRPr="00CC4D3C">
        <w:rPr>
          <w:rFonts w:ascii="Times New Roman" w:eastAsia="Times New Roman" w:hAnsi="Times New Roman" w:cs="Times New Roman"/>
          <w:spacing w:val="-2"/>
          <w:sz w:val="28"/>
          <w:szCs w:val="28"/>
          <w:lang w:val="kk-KZ"/>
        </w:rPr>
        <w:t>қарқындылығы</w:t>
      </w:r>
    </w:p>
    <w:p w14:paraId="709117BA" w14:textId="77777777" w:rsidR="00CC4D3C" w:rsidRDefault="00CC4D3C" w:rsidP="00CC4D3C">
      <w:pPr>
        <w:widowControl w:val="0"/>
        <w:autoSpaceDE w:val="0"/>
        <w:autoSpaceDN w:val="0"/>
        <w:spacing w:after="0" w:line="240" w:lineRule="auto"/>
        <w:ind w:right="142" w:firstLine="709"/>
        <w:jc w:val="center"/>
        <w:rPr>
          <w:rFonts w:ascii="Times New Roman" w:eastAsia="Times New Roman" w:hAnsi="Times New Roman" w:cs="Times New Roman"/>
          <w:sz w:val="28"/>
          <w:szCs w:val="28"/>
          <w:lang w:val="kk-KZ"/>
        </w:rPr>
      </w:pPr>
    </w:p>
    <w:p w14:paraId="1FF9DCAE" w14:textId="77777777" w:rsidR="00CC4D3C" w:rsidRPr="00CC4D3C" w:rsidRDefault="00CC4D3C" w:rsidP="00CC4D3C">
      <w:pPr>
        <w:widowControl w:val="0"/>
        <w:autoSpaceDE w:val="0"/>
        <w:autoSpaceDN w:val="0"/>
        <w:spacing w:after="0" w:line="240" w:lineRule="auto"/>
        <w:ind w:right="142" w:firstLine="709"/>
        <w:jc w:val="both"/>
        <w:rPr>
          <w:rFonts w:ascii="Times New Roman" w:eastAsia="Times New Roman" w:hAnsi="Times New Roman" w:cs="Times New Roman"/>
          <w:noProof/>
          <w:sz w:val="28"/>
          <w:szCs w:val="28"/>
          <w:lang w:eastAsia="ru-RU"/>
        </w:rPr>
      </w:pPr>
      <w:r w:rsidRPr="00CC4D3C">
        <w:rPr>
          <w:rFonts w:ascii="Times New Roman" w:eastAsia="Times New Roman" w:hAnsi="Times New Roman" w:cs="Times New Roman"/>
          <w:sz w:val="28"/>
          <w:szCs w:val="28"/>
          <w:lang w:val="kk-KZ"/>
        </w:rPr>
        <w:t>Сандық</w:t>
      </w:r>
      <w:r w:rsidRPr="00CC4D3C">
        <w:rPr>
          <w:rFonts w:ascii="Times New Roman" w:eastAsia="Times New Roman" w:hAnsi="Times New Roman" w:cs="Times New Roman"/>
          <w:spacing w:val="-12"/>
          <w:sz w:val="28"/>
          <w:szCs w:val="28"/>
          <w:lang w:val="kk-KZ"/>
        </w:rPr>
        <w:t xml:space="preserve"> </w:t>
      </w:r>
      <w:r w:rsidRPr="00CC4D3C">
        <w:rPr>
          <w:rFonts w:ascii="Times New Roman" w:eastAsia="Times New Roman" w:hAnsi="Times New Roman" w:cs="Times New Roman"/>
          <w:sz w:val="28"/>
          <w:szCs w:val="28"/>
          <w:lang w:val="kk-KZ"/>
        </w:rPr>
        <w:t>мәліметтерден</w:t>
      </w:r>
      <w:r w:rsidRPr="00CC4D3C">
        <w:rPr>
          <w:rFonts w:ascii="Times New Roman" w:eastAsia="Times New Roman" w:hAnsi="Times New Roman" w:cs="Times New Roman"/>
          <w:spacing w:val="-13"/>
          <w:sz w:val="28"/>
          <w:szCs w:val="28"/>
          <w:lang w:val="kk-KZ"/>
        </w:rPr>
        <w:t xml:space="preserve"> </w:t>
      </w:r>
      <w:r w:rsidRPr="00CC4D3C">
        <w:rPr>
          <w:rFonts w:ascii="Times New Roman" w:eastAsia="Times New Roman" w:hAnsi="Times New Roman" w:cs="Times New Roman"/>
          <w:sz w:val="28"/>
          <w:szCs w:val="28"/>
          <w:lang w:val="kk-KZ"/>
        </w:rPr>
        <w:t>көрініп</w:t>
      </w:r>
      <w:r w:rsidRPr="00CC4D3C">
        <w:rPr>
          <w:rFonts w:ascii="Times New Roman" w:eastAsia="Times New Roman" w:hAnsi="Times New Roman" w:cs="Times New Roman"/>
          <w:spacing w:val="-13"/>
          <w:sz w:val="28"/>
          <w:szCs w:val="28"/>
          <w:lang w:val="kk-KZ"/>
        </w:rPr>
        <w:t xml:space="preserve"> </w:t>
      </w:r>
      <w:r w:rsidRPr="00CC4D3C">
        <w:rPr>
          <w:rFonts w:ascii="Times New Roman" w:eastAsia="Times New Roman" w:hAnsi="Times New Roman" w:cs="Times New Roman"/>
          <w:sz w:val="28"/>
          <w:szCs w:val="28"/>
          <w:lang w:val="kk-KZ"/>
        </w:rPr>
        <w:t>тұрғандай,</w:t>
      </w:r>
      <w:r w:rsidRPr="00CC4D3C">
        <w:rPr>
          <w:rFonts w:ascii="Times New Roman" w:eastAsia="Times New Roman" w:hAnsi="Times New Roman" w:cs="Times New Roman"/>
          <w:spacing w:val="-14"/>
          <w:sz w:val="28"/>
          <w:szCs w:val="28"/>
          <w:lang w:val="kk-KZ"/>
        </w:rPr>
        <w:t xml:space="preserve"> </w:t>
      </w:r>
      <w:r w:rsidRPr="00CC4D3C">
        <w:rPr>
          <w:rFonts w:ascii="Times New Roman" w:eastAsia="Times New Roman" w:hAnsi="Times New Roman" w:cs="Times New Roman"/>
          <w:sz w:val="28"/>
          <w:szCs w:val="28"/>
          <w:lang w:val="kk-KZ"/>
        </w:rPr>
        <w:t>жұмыс</w:t>
      </w:r>
      <w:r w:rsidRPr="00CC4D3C">
        <w:rPr>
          <w:rFonts w:ascii="Times New Roman" w:eastAsia="Times New Roman" w:hAnsi="Times New Roman" w:cs="Times New Roman"/>
          <w:spacing w:val="-14"/>
          <w:sz w:val="28"/>
          <w:szCs w:val="28"/>
          <w:lang w:val="kk-KZ"/>
        </w:rPr>
        <w:t xml:space="preserve"> </w:t>
      </w:r>
      <w:r w:rsidRPr="00CC4D3C">
        <w:rPr>
          <w:rFonts w:ascii="Times New Roman" w:eastAsia="Times New Roman" w:hAnsi="Times New Roman" w:cs="Times New Roman"/>
          <w:sz w:val="28"/>
          <w:szCs w:val="28"/>
          <w:lang w:val="kk-KZ"/>
        </w:rPr>
        <w:t>бетіндегі</w:t>
      </w:r>
      <w:r w:rsidRPr="00CC4D3C">
        <w:rPr>
          <w:rFonts w:ascii="Times New Roman" w:eastAsia="Times New Roman" w:hAnsi="Times New Roman" w:cs="Times New Roman"/>
          <w:spacing w:val="-13"/>
          <w:sz w:val="28"/>
          <w:szCs w:val="28"/>
          <w:lang w:val="kk-KZ"/>
        </w:rPr>
        <w:t xml:space="preserve"> </w:t>
      </w:r>
      <w:r w:rsidRPr="00CC4D3C">
        <w:rPr>
          <w:rFonts w:ascii="Times New Roman" w:eastAsia="Times New Roman" w:hAnsi="Times New Roman" w:cs="Times New Roman"/>
          <w:sz w:val="28"/>
          <w:szCs w:val="28"/>
          <w:lang w:val="kk-KZ"/>
        </w:rPr>
        <w:t>тозу</w:t>
      </w:r>
      <w:r w:rsidRPr="00CC4D3C">
        <w:rPr>
          <w:rFonts w:ascii="Times New Roman" w:eastAsia="Times New Roman" w:hAnsi="Times New Roman" w:cs="Times New Roman"/>
          <w:spacing w:val="-12"/>
          <w:sz w:val="28"/>
          <w:szCs w:val="28"/>
          <w:lang w:val="kk-KZ"/>
        </w:rPr>
        <w:t xml:space="preserve"> </w:t>
      </w:r>
      <w:r w:rsidRPr="00CC4D3C">
        <w:rPr>
          <w:rFonts w:ascii="Times New Roman" w:eastAsia="Times New Roman" w:hAnsi="Times New Roman" w:cs="Times New Roman"/>
          <w:sz w:val="28"/>
          <w:szCs w:val="28"/>
          <w:lang w:val="kk-KZ"/>
        </w:rPr>
        <w:t>біркелкі емес, себебі топырақ бөлшектері кейбір аймақтарға басқаларға қарағанда жиірек соғылады. Мысалы, анкердің ұшы алдымен қатты топыраққа кезігіп, сондықтан да көбірек тозады. Ал жұмыс бетінің қалған бөлігін қопсытылған топырақ тоздырды.</w:t>
      </w:r>
    </w:p>
    <w:p w14:paraId="0FFED78D" w14:textId="319C89BF" w:rsidR="00CC4D3C" w:rsidRPr="00CC4D3C" w:rsidRDefault="00CC4D3C" w:rsidP="00CC4D3C">
      <w:pPr>
        <w:widowControl w:val="0"/>
        <w:autoSpaceDE w:val="0"/>
        <w:autoSpaceDN w:val="0"/>
        <w:spacing w:after="0" w:line="240" w:lineRule="auto"/>
        <w:ind w:right="142"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0"/>
          <w:lang w:eastAsia="ru-RU"/>
        </w:rPr>
        <w:drawing>
          <wp:inline distT="0" distB="0" distL="0" distR="0" wp14:anchorId="173D28E7" wp14:editId="656F2C7D">
            <wp:extent cx="4334005" cy="273067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3" cstate="print"/>
                    <a:stretch>
                      <a:fillRect/>
                    </a:stretch>
                  </pic:blipFill>
                  <pic:spPr>
                    <a:xfrm>
                      <a:off x="0" y="0"/>
                      <a:ext cx="4410555" cy="2778905"/>
                    </a:xfrm>
                    <a:prstGeom prst="rect">
                      <a:avLst/>
                    </a:prstGeom>
                  </pic:spPr>
                </pic:pic>
              </a:graphicData>
            </a:graphic>
          </wp:inline>
        </w:drawing>
      </w:r>
    </w:p>
    <w:p w14:paraId="63DE8B95" w14:textId="766A0C2E" w:rsidR="00706195" w:rsidRDefault="00706195" w:rsidP="00537770">
      <w:pPr>
        <w:widowControl w:val="0"/>
        <w:autoSpaceDE w:val="0"/>
        <w:autoSpaceDN w:val="0"/>
        <w:spacing w:before="17" w:after="0" w:line="240" w:lineRule="auto"/>
        <w:jc w:val="center"/>
        <w:rPr>
          <w:rFonts w:ascii="Times New Roman" w:eastAsia="Times New Roman" w:hAnsi="Times New Roman" w:cs="Times New Roman"/>
          <w:sz w:val="28"/>
          <w:szCs w:val="28"/>
          <w:lang w:val="kk-KZ"/>
        </w:rPr>
      </w:pPr>
    </w:p>
    <w:p w14:paraId="2E2DE509" w14:textId="1BD03E5B" w:rsidR="00CC4D3C" w:rsidRPr="00706195" w:rsidRDefault="00CC4D3C" w:rsidP="00CC4D3C">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lang w:val="kk-KZ"/>
        </w:rPr>
        <w:t>Сурет 2.19 – Т</w:t>
      </w:r>
      <w:r w:rsidRPr="00706195">
        <w:rPr>
          <w:rFonts w:ascii="Times New Roman" w:eastAsia="Times New Roman" w:hAnsi="Times New Roman" w:cs="Times New Roman"/>
          <w:sz w:val="28"/>
          <w:lang w:val="kk-KZ"/>
        </w:rPr>
        <w:t>озу</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z w:val="28"/>
          <w:lang w:val="kk-KZ"/>
        </w:rPr>
        <w:t>қарқындылығының</w:t>
      </w:r>
      <w:r w:rsidRPr="00706195">
        <w:rPr>
          <w:rFonts w:ascii="Times New Roman" w:eastAsia="Times New Roman" w:hAnsi="Times New Roman" w:cs="Times New Roman"/>
          <w:spacing w:val="-8"/>
          <w:sz w:val="28"/>
          <w:lang w:val="kk-KZ"/>
        </w:rPr>
        <w:t xml:space="preserve"> </w:t>
      </w:r>
      <w:r w:rsidRPr="00706195">
        <w:rPr>
          <w:rFonts w:ascii="Times New Roman" w:eastAsia="Times New Roman" w:hAnsi="Times New Roman" w:cs="Times New Roman"/>
          <w:spacing w:val="-2"/>
          <w:sz w:val="28"/>
          <w:lang w:val="kk-KZ"/>
        </w:rPr>
        <w:t>графигі</w:t>
      </w:r>
    </w:p>
    <w:p w14:paraId="5D623D51" w14:textId="77777777" w:rsidR="00CC4D3C" w:rsidRPr="00CC4D3C" w:rsidRDefault="00CC4D3C" w:rsidP="00CC4D3C">
      <w:pPr>
        <w:widowControl w:val="0"/>
        <w:autoSpaceDE w:val="0"/>
        <w:autoSpaceDN w:val="0"/>
        <w:spacing w:before="17" w:after="0" w:line="240" w:lineRule="auto"/>
        <w:ind w:left="709"/>
        <w:jc w:val="center"/>
        <w:rPr>
          <w:rFonts w:ascii="Times New Roman" w:eastAsia="Times New Roman" w:hAnsi="Times New Roman" w:cs="Times New Roman"/>
          <w:sz w:val="28"/>
          <w:szCs w:val="28"/>
          <w:lang w:val="kk-KZ"/>
        </w:rPr>
      </w:pPr>
    </w:p>
    <w:p w14:paraId="2794AB82" w14:textId="543B3879" w:rsid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CC4D3C">
        <w:rPr>
          <w:rFonts w:ascii="Times New Roman" w:eastAsia="Times New Roman" w:hAnsi="Times New Roman" w:cs="Times New Roman"/>
          <w:sz w:val="28"/>
          <w:szCs w:val="28"/>
          <w:lang w:val="kk-KZ"/>
        </w:rPr>
        <w:t>Теориялық зерттеулер мен компьютерлік модельдеу нәтижелерінің дәлдігін тексеру үшін сіңіргіш анкерінің үлгілерінде эксперименттік сынақтар жүргізілді. Эксперименттік сынақ нәтижелері «Зерттеу мен сынау нәтижелерін талдау» тарауының 4.4 бөлімінде қарастырылған.</w:t>
      </w:r>
    </w:p>
    <w:p w14:paraId="7EF25464" w14:textId="77777777" w:rsidR="00CC4D3C" w:rsidRPr="00CC4D3C" w:rsidRDefault="00CC4D3C"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p>
    <w:p w14:paraId="5BF3EBEE" w14:textId="3CFC8C8C" w:rsidR="00D12442" w:rsidRPr="00D12442" w:rsidRDefault="00CC4D3C" w:rsidP="00CC4D3C">
      <w:pPr>
        <w:widowControl w:val="0"/>
        <w:autoSpaceDE w:val="0"/>
        <w:autoSpaceDN w:val="0"/>
        <w:spacing w:after="0" w:line="240" w:lineRule="auto"/>
        <w:ind w:firstLine="709"/>
        <w:jc w:val="both"/>
        <w:rPr>
          <w:rFonts w:ascii="Times New Roman" w:hAnsi="Times New Roman" w:cs="Times New Roman"/>
          <w:b/>
          <w:sz w:val="28"/>
          <w:szCs w:val="28"/>
          <w:lang w:val="kk-KZ"/>
        </w:rPr>
      </w:pPr>
      <w:r w:rsidRPr="00CC4D3C">
        <w:rPr>
          <w:rFonts w:ascii="Times New Roman" w:eastAsia="Times New Roman" w:hAnsi="Times New Roman" w:cs="Times New Roman"/>
          <w:b/>
          <w:sz w:val="28"/>
          <w:lang w:val="kk-KZ"/>
        </w:rPr>
        <w:t>2.6</w:t>
      </w:r>
      <w:r w:rsidRPr="00CC4D3C">
        <w:rPr>
          <w:rFonts w:ascii="Times New Roman" w:eastAsia="Times New Roman" w:hAnsi="Times New Roman" w:cs="Times New Roman"/>
          <w:sz w:val="28"/>
          <w:lang w:val="kk-KZ"/>
        </w:rPr>
        <w:t xml:space="preserve"> </w:t>
      </w:r>
      <w:r w:rsidR="00D12442" w:rsidRPr="00D12442">
        <w:rPr>
          <w:rFonts w:ascii="Times New Roman" w:hAnsi="Times New Roman" w:cs="Times New Roman"/>
          <w:b/>
          <w:sz w:val="28"/>
          <w:szCs w:val="28"/>
          <w:lang w:val="kk-KZ"/>
        </w:rPr>
        <w:t>Кең алымды сепкіштің тұқым енгізу бөлігіндегі жұмыс органдарының орналасуын есептеу және негіздеу</w:t>
      </w:r>
    </w:p>
    <w:p w14:paraId="42B0540B" w14:textId="7ACD2EE9" w:rsidR="00706195" w:rsidRPr="00706195" w:rsidRDefault="00706195" w:rsidP="00537770">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Тұқым енгізуші жұмыс органдары мен жұмыс органдарының қатар аралығындағы арақашықтық, технологиялық процестің сенімділігі мен оның энергия сыйымдылығын анықтайтын негізгі технологиялық параметрлердің бірі болып табылады. Сонымен қатар, ол, негізгі конструктивтік көрсеткіш болып табылатын - кең алымды сепкіштің алым енін, ұзындығын және материал</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z w:val="28"/>
          <w:szCs w:val="28"/>
          <w:lang w:val="kk-KZ"/>
        </w:rPr>
        <w:t>сыйымдылығын</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анықтайды.</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Бұл</w:t>
      </w:r>
      <w:r w:rsidRPr="00706195">
        <w:rPr>
          <w:rFonts w:ascii="Times New Roman" w:eastAsia="Times New Roman" w:hAnsi="Times New Roman" w:cs="Times New Roman"/>
          <w:spacing w:val="-16"/>
          <w:sz w:val="28"/>
          <w:szCs w:val="28"/>
          <w:lang w:val="kk-KZ"/>
        </w:rPr>
        <w:t xml:space="preserve"> </w:t>
      </w:r>
      <w:r w:rsidRPr="00706195">
        <w:rPr>
          <w:rFonts w:ascii="Times New Roman" w:eastAsia="Times New Roman" w:hAnsi="Times New Roman" w:cs="Times New Roman"/>
          <w:sz w:val="28"/>
          <w:szCs w:val="28"/>
          <w:lang w:val="kk-KZ"/>
        </w:rPr>
        <w:t>мәселенің</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шешімі</w:t>
      </w:r>
      <w:r w:rsidRPr="00706195">
        <w:rPr>
          <w:rFonts w:ascii="Times New Roman" w:eastAsia="Times New Roman" w:hAnsi="Times New Roman" w:cs="Times New Roman"/>
          <w:spacing w:val="-12"/>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5"/>
          <w:sz w:val="28"/>
          <w:szCs w:val="28"/>
          <w:lang w:val="kk-KZ"/>
        </w:rPr>
        <w:t xml:space="preserve"> </w:t>
      </w:r>
      <w:r w:rsidRPr="00706195">
        <w:rPr>
          <w:rFonts w:ascii="Times New Roman" w:eastAsia="Times New Roman" w:hAnsi="Times New Roman" w:cs="Times New Roman"/>
          <w:sz w:val="28"/>
          <w:szCs w:val="28"/>
          <w:lang w:val="kk-KZ"/>
        </w:rPr>
        <w:t>енгізуші жұмыс органдарының қатар аралығындағы минималды арақашықтықты табуға</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негізделген, бұл</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өңделген топырақ</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z w:val="28"/>
          <w:szCs w:val="28"/>
          <w:lang w:val="kk-KZ"/>
        </w:rPr>
        <w:t>массасының қалыптастырмай еркін өтуін қамтамасыз етеді. Тұқым енгізуші жұмыс органдарының қатар аралығындағы минималды арақашықтық (сурет 2.</w:t>
      </w:r>
      <w:r w:rsidR="00C441B5">
        <w:rPr>
          <w:rFonts w:ascii="Times New Roman" w:eastAsia="Times New Roman" w:hAnsi="Times New Roman" w:cs="Times New Roman"/>
          <w:sz w:val="28"/>
          <w:szCs w:val="28"/>
          <w:lang w:val="kk-KZ"/>
        </w:rPr>
        <w:t>20</w:t>
      </w:r>
      <w:r w:rsidRPr="00706195">
        <w:rPr>
          <w:rFonts w:ascii="Times New Roman" w:eastAsia="Times New Roman" w:hAnsi="Times New Roman" w:cs="Times New Roman"/>
          <w:sz w:val="28"/>
          <w:szCs w:val="28"/>
          <w:lang w:val="kk-KZ"/>
        </w:rPr>
        <w:t>) жұмыс органдарына қатысты топырақ бетіндегі қабаттың деформациясының таралу аймағымен анықталады [90, 153-б.].</w:t>
      </w:r>
    </w:p>
    <w:p w14:paraId="0194FF58" w14:textId="77777777" w:rsidR="00706195" w:rsidRPr="00706195" w:rsidRDefault="00706195" w:rsidP="00706195">
      <w:pPr>
        <w:widowControl w:val="0"/>
        <w:autoSpaceDE w:val="0"/>
        <w:autoSpaceDN w:val="0"/>
        <w:spacing w:before="68" w:after="0" w:line="240" w:lineRule="auto"/>
        <w:ind w:firstLine="709"/>
        <w:rPr>
          <w:rFonts w:ascii="Times New Roman" w:eastAsia="Times New Roman" w:hAnsi="Times New Roman" w:cs="Times New Roman"/>
          <w:sz w:val="20"/>
          <w:szCs w:val="28"/>
          <w:lang w:val="kk-KZ"/>
        </w:rPr>
      </w:pPr>
      <w:r w:rsidRPr="00706195">
        <w:rPr>
          <w:rFonts w:ascii="Times New Roman" w:eastAsia="Times New Roman" w:hAnsi="Times New Roman" w:cs="Times New Roman"/>
          <w:noProof/>
          <w:sz w:val="20"/>
          <w:szCs w:val="28"/>
          <w:lang w:eastAsia="ru-RU"/>
        </w:rPr>
        <w:drawing>
          <wp:anchor distT="0" distB="0" distL="0" distR="0" simplePos="0" relativeHeight="251670528" behindDoc="1" locked="0" layoutInCell="1" allowOverlap="1" wp14:anchorId="7766E06D" wp14:editId="40BC9A60">
            <wp:simplePos x="0" y="0"/>
            <wp:positionH relativeFrom="page">
              <wp:posOffset>1080135</wp:posOffset>
            </wp:positionH>
            <wp:positionV relativeFrom="paragraph">
              <wp:posOffset>204805</wp:posOffset>
            </wp:positionV>
            <wp:extent cx="5916485" cy="1773364"/>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4" cstate="print"/>
                    <a:stretch>
                      <a:fillRect/>
                    </a:stretch>
                  </pic:blipFill>
                  <pic:spPr>
                    <a:xfrm>
                      <a:off x="0" y="0"/>
                      <a:ext cx="5916485" cy="1773364"/>
                    </a:xfrm>
                    <a:prstGeom prst="rect">
                      <a:avLst/>
                    </a:prstGeom>
                  </pic:spPr>
                </pic:pic>
              </a:graphicData>
            </a:graphic>
          </wp:anchor>
        </w:drawing>
      </w:r>
    </w:p>
    <w:p w14:paraId="4C14822C" w14:textId="77777777" w:rsidR="00706195" w:rsidRPr="00706195" w:rsidRDefault="00706195" w:rsidP="00706195">
      <w:pPr>
        <w:widowControl w:val="0"/>
        <w:autoSpaceDE w:val="0"/>
        <w:autoSpaceDN w:val="0"/>
        <w:spacing w:before="12" w:after="0" w:line="240" w:lineRule="auto"/>
        <w:ind w:firstLine="709"/>
        <w:rPr>
          <w:rFonts w:ascii="Times New Roman" w:eastAsia="Times New Roman" w:hAnsi="Times New Roman" w:cs="Times New Roman"/>
          <w:sz w:val="28"/>
          <w:szCs w:val="28"/>
          <w:lang w:val="kk-KZ"/>
        </w:rPr>
      </w:pPr>
    </w:p>
    <w:p w14:paraId="49D2BC75" w14:textId="04D8D03C" w:rsidR="00706195" w:rsidRPr="00706195" w:rsidRDefault="00706195" w:rsidP="00D12442">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2.</w:t>
      </w:r>
      <w:r w:rsidR="00CC4D3C">
        <w:rPr>
          <w:rFonts w:ascii="Times New Roman" w:eastAsia="Times New Roman" w:hAnsi="Times New Roman" w:cs="Times New Roman"/>
          <w:sz w:val="28"/>
          <w:szCs w:val="28"/>
          <w:lang w:val="kk-KZ"/>
        </w:rPr>
        <w:t>20</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органдарының</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z w:val="28"/>
          <w:szCs w:val="28"/>
          <w:lang w:val="kk-KZ"/>
        </w:rPr>
        <w:t>қатар</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аралығындағы</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z w:val="28"/>
          <w:szCs w:val="28"/>
          <w:lang w:val="kk-KZ"/>
        </w:rPr>
        <w:t xml:space="preserve">минималды </w:t>
      </w:r>
      <w:r w:rsidRPr="00706195">
        <w:rPr>
          <w:rFonts w:ascii="Times New Roman" w:eastAsia="Times New Roman" w:hAnsi="Times New Roman" w:cs="Times New Roman"/>
          <w:spacing w:val="-2"/>
          <w:sz w:val="28"/>
          <w:szCs w:val="28"/>
          <w:lang w:val="kk-KZ"/>
        </w:rPr>
        <w:t>арақашықтық</w:t>
      </w:r>
    </w:p>
    <w:p w14:paraId="3494BE14"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494CDC7B"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Жұмыс органдарының орналасуын және олардың санын негіздеуге қажетті барлық мәндерді есептеу үшін төмендегі формулалар қолданылады. Осы шарттарға сүйене отырып, тұқым енгізуші жұмыс органдарының қатар аралығындағы минималды арақашықтық келесі формула бойынша анықталады [90, 153-б.]:</w:t>
      </w:r>
    </w:p>
    <w:p w14:paraId="61398EC8"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782788F0" w14:textId="77777777" w:rsidR="00BA1F75" w:rsidRPr="001479AA" w:rsidRDefault="00BA1F75" w:rsidP="00BA1F75">
      <w:pPr>
        <w:spacing w:after="0" w:line="240" w:lineRule="auto"/>
        <w:ind w:firstLine="708"/>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6"/>
      </w:tblGrid>
      <w:tr w:rsidR="00BA1F75" w:rsidRPr="001479AA" w14:paraId="215905C0" w14:textId="77777777" w:rsidTr="008065F6">
        <w:tc>
          <w:tcPr>
            <w:tcW w:w="8642" w:type="dxa"/>
          </w:tcPr>
          <w:p w14:paraId="1FBD49D0" w14:textId="77777777" w:rsidR="00BA1F75" w:rsidRPr="001479AA" w:rsidRDefault="008A267A" w:rsidP="008065F6">
            <w:pPr>
              <w:spacing w:before="240"/>
              <w:jc w:val="center"/>
              <w:rPr>
                <w:rFonts w:ascii="Times New Roman" w:eastAsia="Times New Roman" w:hAnsi="Times New Roman" w:cs="Times New Roman"/>
                <w:i/>
                <w:sz w:val="28"/>
                <w:szCs w:val="28"/>
                <w:lang w:val="kk-KZ" w:eastAsia="ru-RU"/>
              </w:rPr>
            </w:pPr>
            <m:oMathPara>
              <m:oMath>
                <m:sSub>
                  <m:sSubPr>
                    <m:ctrlPr>
                      <w:rPr>
                        <w:rFonts w:ascii="Cambria Math" w:eastAsia="TimesNewRoman" w:hAnsi="Cambria Math" w:cs="Times New Roman"/>
                        <w:i/>
                        <w:sz w:val="28"/>
                        <w:szCs w:val="28"/>
                        <w:lang w:val="kk-KZ"/>
                      </w:rPr>
                    </m:ctrlPr>
                  </m:sSubPr>
                  <m:e>
                    <m:r>
                      <w:rPr>
                        <w:rFonts w:ascii="Cambria Math" w:eastAsia="TimesNewRoman" w:hAnsi="Cambria Math" w:cs="Times New Roman"/>
                        <w:sz w:val="28"/>
                        <w:szCs w:val="28"/>
                        <w:lang w:val="kk-KZ"/>
                      </w:rPr>
                      <m:t>L</m:t>
                    </m:r>
                  </m:e>
                  <m:sub>
                    <m:r>
                      <w:rPr>
                        <w:rFonts w:ascii="Cambria Math" w:eastAsia="TimesNewRoman" w:hAnsi="Cambria Math" w:cs="Times New Roman"/>
                        <w:sz w:val="28"/>
                        <w:szCs w:val="28"/>
                        <w:lang w:val="kk-KZ"/>
                      </w:rPr>
                      <m:t>min</m:t>
                    </m:r>
                  </m:sub>
                </m:sSub>
                <m:r>
                  <w:rPr>
                    <w:rFonts w:ascii="Cambria Math" w:eastAsia="TimesNewRoman" w:hAnsi="Cambria Math" w:cs="Times New Roman"/>
                    <w:sz w:val="28"/>
                    <w:szCs w:val="28"/>
                    <w:lang w:val="kk-KZ"/>
                  </w:rPr>
                  <m:t>=</m:t>
                </m:r>
                <m:sSub>
                  <m:sSubPr>
                    <m:ctrlPr>
                      <w:rPr>
                        <w:rFonts w:ascii="Cambria Math" w:eastAsia="TimesNewRoman" w:hAnsi="Cambria Math" w:cs="Times New Roman"/>
                        <w:i/>
                        <w:sz w:val="28"/>
                        <w:szCs w:val="28"/>
                        <w:lang w:val="kk-KZ"/>
                      </w:rPr>
                    </m:ctrlPr>
                  </m:sSubPr>
                  <m:e>
                    <m:r>
                      <w:rPr>
                        <w:rFonts w:ascii="Cambria Math" w:eastAsia="TimesNewRoman" w:hAnsi="Cambria Math" w:cs="Times New Roman"/>
                        <w:sz w:val="28"/>
                        <w:szCs w:val="28"/>
                        <w:lang w:val="kk-KZ"/>
                      </w:rPr>
                      <m:t>l</m:t>
                    </m:r>
                  </m:e>
                  <m:sub>
                    <m:r>
                      <w:rPr>
                        <w:rFonts w:ascii="Cambria Math" w:eastAsia="TimesNewRoman" w:hAnsi="Cambria Math" w:cs="Times New Roman"/>
                        <w:sz w:val="28"/>
                        <w:szCs w:val="28"/>
                        <w:lang w:val="kk-KZ"/>
                      </w:rPr>
                      <m:t>0</m:t>
                    </m:r>
                  </m:sub>
                </m:sSub>
                <m:r>
                  <w:rPr>
                    <w:rFonts w:ascii="Cambria Math" w:eastAsia="TimesNewRoman" w:hAnsi="Cambria Math" w:cs="Times New Roman"/>
                    <w:sz w:val="28"/>
                    <w:szCs w:val="28"/>
                    <w:lang w:val="kk-KZ"/>
                  </w:rPr>
                  <m:t>+l</m:t>
                </m:r>
              </m:oMath>
            </m:oMathPara>
          </w:p>
        </w:tc>
        <w:tc>
          <w:tcPr>
            <w:tcW w:w="706" w:type="dxa"/>
          </w:tcPr>
          <w:p w14:paraId="3BC57652" w14:textId="77777777" w:rsidR="00BA1F75" w:rsidRPr="001479AA" w:rsidRDefault="00BA1F75" w:rsidP="008065F6">
            <w:pPr>
              <w:spacing w:before="240"/>
              <w:jc w:val="center"/>
              <w:rPr>
                <w:rFonts w:ascii="Times New Roman" w:eastAsia="Times New Roman" w:hAnsi="Times New Roman" w:cs="Times New Roman"/>
                <w:sz w:val="28"/>
                <w:szCs w:val="28"/>
                <w:lang w:val="kk-KZ" w:eastAsia="ru-RU"/>
              </w:rPr>
            </w:pPr>
            <w:r w:rsidRPr="001479AA">
              <w:rPr>
                <w:rFonts w:ascii="Times New Roman" w:eastAsia="Times New Roman" w:hAnsi="Times New Roman" w:cs="Times New Roman"/>
                <w:sz w:val="28"/>
                <w:szCs w:val="28"/>
                <w:lang w:val="kk-KZ" w:eastAsia="ru-RU"/>
              </w:rPr>
              <w:t>2.22</w:t>
            </w:r>
          </w:p>
        </w:tc>
      </w:tr>
      <w:tr w:rsidR="00BA1F75" w:rsidRPr="001479AA" w14:paraId="32D4AF6F" w14:textId="77777777" w:rsidTr="008065F6">
        <w:tc>
          <w:tcPr>
            <w:tcW w:w="8642" w:type="dxa"/>
          </w:tcPr>
          <w:p w14:paraId="6F3E680B" w14:textId="77777777" w:rsidR="00BA1F75" w:rsidRPr="00D815FA" w:rsidRDefault="00BA1F75" w:rsidP="008065F6">
            <w:pPr>
              <w:spacing w:before="240"/>
              <w:jc w:val="center"/>
              <w:rPr>
                <w:rFonts w:ascii="Times New Roman" w:eastAsia="Calibri" w:hAnsi="Times New Roman" w:cs="Times New Roman"/>
                <w:sz w:val="28"/>
                <w:szCs w:val="28"/>
                <w:lang w:val="kk-KZ"/>
              </w:rPr>
            </w:pPr>
            <m:oMathPara>
              <m:oMath>
                <m:r>
                  <w:rPr>
                    <w:rFonts w:ascii="Cambria Math" w:eastAsia="TimesNewRoman" w:hAnsi="Cambria Math" w:cs="Times New Roman"/>
                    <w:sz w:val="28"/>
                    <w:szCs w:val="28"/>
                    <w:lang w:val="kk-KZ"/>
                  </w:rPr>
                  <m:t>l=</m:t>
                </m:r>
                <m:f>
                  <m:fPr>
                    <m:ctrlPr>
                      <w:rPr>
                        <w:rFonts w:ascii="Cambria Math" w:eastAsia="TimesNewRoman" w:hAnsi="Cambria Math" w:cs="Times New Roman"/>
                        <w:i/>
                        <w:sz w:val="28"/>
                        <w:szCs w:val="28"/>
                        <w:lang w:val="kk-KZ"/>
                      </w:rPr>
                    </m:ctrlPr>
                  </m:fPr>
                  <m:num>
                    <m:sSup>
                      <m:sSupPr>
                        <m:ctrlPr>
                          <w:rPr>
                            <w:rFonts w:ascii="Cambria Math" w:eastAsia="TimesNewRoman" w:hAnsi="Cambria Math" w:cs="Times New Roman"/>
                            <w:i/>
                            <w:sz w:val="28"/>
                            <w:szCs w:val="28"/>
                            <w:lang w:val="kk-KZ"/>
                          </w:rPr>
                        </m:ctrlPr>
                      </m:sSupPr>
                      <m:e>
                        <m:r>
                          <w:rPr>
                            <w:rFonts w:ascii="Cambria Math" w:eastAsia="TimesNewRoman" w:hAnsi="Cambria Math" w:cs="Times New Roman"/>
                            <w:sz w:val="28"/>
                            <w:szCs w:val="28"/>
                            <w:lang w:val="kk-KZ"/>
                          </w:rPr>
                          <m:t>V</m:t>
                        </m:r>
                      </m:e>
                      <m:sup>
                        <m:r>
                          <w:rPr>
                            <w:rFonts w:ascii="Cambria Math" w:eastAsia="TimesNewRoman" w:hAnsi="Cambria Math" w:cs="Times New Roman"/>
                            <w:sz w:val="28"/>
                            <w:szCs w:val="28"/>
                            <w:lang w:val="kk-KZ"/>
                          </w:rPr>
                          <m:t>2</m:t>
                        </m:r>
                      </m:sup>
                    </m:sSup>
                    <m:r>
                      <w:rPr>
                        <w:rFonts w:ascii="Cambria Math" w:eastAsia="TimesNewRoman" w:hAnsi="Cambria Math" w:cs="Times New Roman"/>
                        <w:sz w:val="28"/>
                        <w:szCs w:val="28"/>
                        <w:lang w:val="kk-KZ"/>
                      </w:rPr>
                      <m:t>⋅</m:t>
                    </m:r>
                    <m:func>
                      <m:funcPr>
                        <m:ctrlPr>
                          <w:rPr>
                            <w:rFonts w:ascii="Cambria Math" w:eastAsia="TimesNewRoman" w:hAnsi="Cambria Math" w:cs="Times New Roman"/>
                            <w:i/>
                            <w:sz w:val="28"/>
                            <w:szCs w:val="28"/>
                            <w:lang w:val="kk-KZ"/>
                          </w:rPr>
                        </m:ctrlPr>
                      </m:funcPr>
                      <m:fName>
                        <m:sSup>
                          <m:sSupPr>
                            <m:ctrlPr>
                              <w:rPr>
                                <w:rFonts w:ascii="Cambria Math" w:eastAsia="TimesNewRoman" w:hAnsi="Cambria Math" w:cs="Times New Roman"/>
                                <w:i/>
                                <w:sz w:val="28"/>
                                <w:szCs w:val="28"/>
                                <w:lang w:val="kk-KZ"/>
                              </w:rPr>
                            </m:ctrlPr>
                          </m:sSupPr>
                          <m:e>
                            <m:r>
                              <w:rPr>
                                <w:rFonts w:ascii="Cambria Math" w:eastAsia="TimesNewRoman" w:hAnsi="Cambria Math" w:cs="Times New Roman"/>
                                <w:sz w:val="28"/>
                                <w:szCs w:val="28"/>
                                <w:lang w:val="kk-KZ"/>
                              </w:rPr>
                              <m:t>cos</m:t>
                            </m:r>
                          </m:e>
                          <m:sup>
                            <m:r>
                              <w:rPr>
                                <w:rFonts w:ascii="Cambria Math" w:eastAsia="TimesNewRoman" w:hAnsi="Cambria Math" w:cs="Times New Roman"/>
                                <w:sz w:val="28"/>
                                <w:szCs w:val="28"/>
                                <w:lang w:val="kk-KZ"/>
                              </w:rPr>
                              <m:t>2</m:t>
                            </m:r>
                          </m:sup>
                        </m:sSup>
                      </m:fName>
                      <m:e>
                        <m:r>
                          <w:rPr>
                            <w:rFonts w:ascii="Cambria Math" w:eastAsia="TimesNewRoman" w:hAnsi="Cambria Math" w:cs="Times New Roman"/>
                            <w:sz w:val="28"/>
                            <w:szCs w:val="28"/>
                            <w:lang w:val="kk-KZ"/>
                          </w:rPr>
                          <m:t>α</m:t>
                        </m:r>
                      </m:e>
                    </m:func>
                  </m:num>
                  <m:den>
                    <m:r>
                      <w:rPr>
                        <w:rFonts w:ascii="Cambria Math" w:eastAsia="TimesNewRoman" w:hAnsi="Cambria Math" w:cs="Times New Roman"/>
                        <w:sz w:val="28"/>
                        <w:szCs w:val="28"/>
                        <w:lang w:val="kk-KZ"/>
                      </w:rPr>
                      <m:t>2g</m:t>
                    </m:r>
                  </m:den>
                </m:f>
                <m:d>
                  <m:dPr>
                    <m:ctrlPr>
                      <w:rPr>
                        <w:rFonts w:ascii="Cambria Math" w:eastAsia="TimesNewRoman" w:hAnsi="Cambria Math" w:cs="Times New Roman"/>
                        <w:i/>
                        <w:sz w:val="28"/>
                        <w:szCs w:val="28"/>
                        <w:lang w:val="kk-KZ"/>
                      </w:rPr>
                    </m:ctrlPr>
                  </m:dPr>
                  <m:e>
                    <m:r>
                      <w:rPr>
                        <w:rFonts w:ascii="Cambria Math" w:eastAsia="TimesNewRoman" w:hAnsi="Cambria Math" w:cs="Times New Roman"/>
                        <w:sz w:val="28"/>
                        <w:szCs w:val="28"/>
                        <w:lang w:val="kk-KZ"/>
                      </w:rPr>
                      <m:t>tgα+</m:t>
                    </m:r>
                    <m:rad>
                      <m:radPr>
                        <m:degHide m:val="1"/>
                        <m:ctrlPr>
                          <w:rPr>
                            <w:rFonts w:ascii="Cambria Math" w:eastAsia="TimesNewRoman" w:hAnsi="Cambria Math" w:cs="Times New Roman"/>
                            <w:i/>
                            <w:sz w:val="28"/>
                            <w:szCs w:val="28"/>
                            <w:lang w:val="kk-KZ"/>
                          </w:rPr>
                        </m:ctrlPr>
                      </m:radPr>
                      <m:deg/>
                      <m:e>
                        <m:r>
                          <w:rPr>
                            <w:rFonts w:ascii="Cambria Math" w:eastAsia="TimesNewRoman" w:hAnsi="Cambria Math" w:cs="Times New Roman"/>
                            <w:sz w:val="28"/>
                            <w:szCs w:val="28"/>
                            <w:lang w:val="kk-KZ"/>
                          </w:rPr>
                          <m:t>t</m:t>
                        </m:r>
                        <m:sSup>
                          <m:sSupPr>
                            <m:ctrlPr>
                              <w:rPr>
                                <w:rFonts w:ascii="Cambria Math" w:eastAsia="TimesNewRoman" w:hAnsi="Cambria Math" w:cs="Times New Roman"/>
                                <w:i/>
                                <w:sz w:val="28"/>
                                <w:szCs w:val="28"/>
                                <w:lang w:val="kk-KZ"/>
                              </w:rPr>
                            </m:ctrlPr>
                          </m:sSupPr>
                          <m:e>
                            <m:r>
                              <w:rPr>
                                <w:rFonts w:ascii="Cambria Math" w:eastAsia="TimesNewRoman" w:hAnsi="Cambria Math" w:cs="Times New Roman"/>
                                <w:sz w:val="28"/>
                                <w:szCs w:val="28"/>
                                <w:lang w:val="kk-KZ"/>
                              </w:rPr>
                              <m:t>g</m:t>
                            </m:r>
                          </m:e>
                          <m:sup>
                            <m:r>
                              <w:rPr>
                                <w:rFonts w:ascii="Cambria Math" w:eastAsia="TimesNewRoman" w:hAnsi="Cambria Math" w:cs="Times New Roman"/>
                                <w:sz w:val="28"/>
                                <w:szCs w:val="28"/>
                                <w:lang w:val="kk-KZ"/>
                              </w:rPr>
                              <m:t>2</m:t>
                            </m:r>
                          </m:sup>
                        </m:sSup>
                        <m:r>
                          <w:rPr>
                            <w:rFonts w:ascii="Cambria Math" w:eastAsia="TimesNewRoman" w:hAnsi="Cambria Math" w:cs="Times New Roman"/>
                            <w:sz w:val="28"/>
                            <w:szCs w:val="28"/>
                            <w:lang w:val="kk-KZ"/>
                          </w:rPr>
                          <m:t>α+</m:t>
                        </m:r>
                        <m:f>
                          <m:fPr>
                            <m:ctrlPr>
                              <w:rPr>
                                <w:rFonts w:ascii="Cambria Math" w:eastAsia="TimesNewRoman" w:hAnsi="Cambria Math" w:cs="Times New Roman"/>
                                <w:i/>
                                <w:sz w:val="28"/>
                                <w:szCs w:val="28"/>
                                <w:lang w:val="kk-KZ"/>
                              </w:rPr>
                            </m:ctrlPr>
                          </m:fPr>
                          <m:num>
                            <m:r>
                              <w:rPr>
                                <w:rFonts w:ascii="Cambria Math" w:eastAsia="TimesNewRoman" w:hAnsi="Cambria Math" w:cs="Times New Roman"/>
                                <w:sz w:val="28"/>
                                <w:szCs w:val="28"/>
                                <w:lang w:val="kk-KZ"/>
                              </w:rPr>
                              <m:t>2gb⋅</m:t>
                            </m:r>
                            <m:func>
                              <m:funcPr>
                                <m:ctrlPr>
                                  <w:rPr>
                                    <w:rFonts w:ascii="Cambria Math" w:eastAsia="TimesNewRoman" w:hAnsi="Cambria Math" w:cs="Times New Roman"/>
                                    <w:i/>
                                    <w:sz w:val="28"/>
                                    <w:szCs w:val="28"/>
                                    <w:lang w:val="kk-KZ"/>
                                  </w:rPr>
                                </m:ctrlPr>
                              </m:funcPr>
                              <m:fName>
                                <m:r>
                                  <w:rPr>
                                    <w:rFonts w:ascii="Cambria Math" w:eastAsia="TimesNewRoman" w:hAnsi="Cambria Math" w:cs="Times New Roman"/>
                                    <w:sz w:val="28"/>
                                    <w:szCs w:val="28"/>
                                    <w:lang w:val="kk-KZ"/>
                                  </w:rPr>
                                  <m:t>sin</m:t>
                                </m:r>
                              </m:fName>
                              <m:e>
                                <m:r>
                                  <w:rPr>
                                    <w:rFonts w:ascii="Cambria Math" w:eastAsia="TimesNewRoman" w:hAnsi="Cambria Math" w:cs="Times New Roman"/>
                                    <w:sz w:val="28"/>
                                    <w:szCs w:val="28"/>
                                    <w:lang w:val="kk-KZ"/>
                                  </w:rPr>
                                  <m:t>α</m:t>
                                </m:r>
                              </m:e>
                            </m:func>
                          </m:num>
                          <m:den>
                            <m:sSup>
                              <m:sSupPr>
                                <m:ctrlPr>
                                  <w:rPr>
                                    <w:rFonts w:ascii="Cambria Math" w:eastAsia="TimesNewRoman" w:hAnsi="Cambria Math" w:cs="Times New Roman"/>
                                    <w:i/>
                                    <w:sz w:val="28"/>
                                    <w:szCs w:val="28"/>
                                    <w:lang w:val="kk-KZ"/>
                                  </w:rPr>
                                </m:ctrlPr>
                              </m:sSupPr>
                              <m:e>
                                <m:r>
                                  <w:rPr>
                                    <w:rFonts w:ascii="Cambria Math" w:eastAsia="TimesNewRoman" w:hAnsi="Cambria Math" w:cs="Times New Roman"/>
                                    <w:sz w:val="28"/>
                                    <w:szCs w:val="28"/>
                                    <w:lang w:val="kk-KZ"/>
                                  </w:rPr>
                                  <m:t>V</m:t>
                                </m:r>
                              </m:e>
                              <m:sup>
                                <m:r>
                                  <w:rPr>
                                    <w:rFonts w:ascii="Cambria Math" w:eastAsia="TimesNewRoman" w:hAnsi="Cambria Math" w:cs="Times New Roman"/>
                                    <w:sz w:val="28"/>
                                    <w:szCs w:val="28"/>
                                    <w:lang w:val="kk-KZ"/>
                                  </w:rPr>
                                  <m:t>2</m:t>
                                </m:r>
                              </m:sup>
                            </m:sSup>
                            <m:r>
                              <w:rPr>
                                <w:rFonts w:ascii="Cambria Math" w:eastAsia="TimesNewRoman" w:hAnsi="Cambria Math" w:cs="Times New Roman"/>
                                <w:sz w:val="28"/>
                                <w:szCs w:val="28"/>
                                <w:lang w:val="kk-KZ"/>
                              </w:rPr>
                              <m:t>⋅</m:t>
                            </m:r>
                            <m:func>
                              <m:funcPr>
                                <m:ctrlPr>
                                  <w:rPr>
                                    <w:rFonts w:ascii="Cambria Math" w:eastAsia="TimesNewRoman" w:hAnsi="Cambria Math" w:cs="Times New Roman"/>
                                    <w:i/>
                                    <w:sz w:val="28"/>
                                    <w:szCs w:val="28"/>
                                    <w:lang w:val="kk-KZ"/>
                                  </w:rPr>
                                </m:ctrlPr>
                              </m:funcPr>
                              <m:fName>
                                <m:r>
                                  <w:rPr>
                                    <w:rFonts w:ascii="Cambria Math" w:eastAsia="TimesNewRoman" w:hAnsi="Cambria Math" w:cs="Times New Roman"/>
                                    <w:sz w:val="28"/>
                                    <w:szCs w:val="28"/>
                                    <w:lang w:val="kk-KZ"/>
                                  </w:rPr>
                                  <m:t>sin</m:t>
                                </m:r>
                              </m:fName>
                              <m:e>
                                <m:d>
                                  <m:dPr>
                                    <m:ctrlPr>
                                      <w:rPr>
                                        <w:rFonts w:ascii="Cambria Math" w:eastAsia="TimesNewRoman" w:hAnsi="Cambria Math" w:cs="Times New Roman"/>
                                        <w:i/>
                                        <w:sz w:val="28"/>
                                        <w:szCs w:val="28"/>
                                        <w:lang w:val="kk-KZ"/>
                                      </w:rPr>
                                    </m:ctrlPr>
                                  </m:dPr>
                                  <m:e>
                                    <m:r>
                                      <w:rPr>
                                        <w:rFonts w:ascii="Cambria Math" w:eastAsia="TimesNewRoman" w:hAnsi="Cambria Math" w:cs="Times New Roman"/>
                                        <w:sz w:val="28"/>
                                        <w:szCs w:val="28"/>
                                        <w:lang w:val="kk-KZ"/>
                                      </w:rPr>
                                      <m:t>2γ</m:t>
                                    </m:r>
                                  </m:e>
                                </m:d>
                              </m:e>
                            </m:func>
                            <m:r>
                              <w:rPr>
                                <w:rFonts w:ascii="Cambria Math" w:eastAsia="TimesNewRoman" w:hAnsi="Cambria Math" w:cs="Times New Roman"/>
                                <w:sz w:val="28"/>
                                <w:szCs w:val="28"/>
                                <w:lang w:val="kk-KZ"/>
                              </w:rPr>
                              <m:t>⋅</m:t>
                            </m:r>
                            <m:func>
                              <m:funcPr>
                                <m:ctrlPr>
                                  <w:rPr>
                                    <w:rFonts w:ascii="Cambria Math" w:eastAsia="TimesNewRoman" w:hAnsi="Cambria Math" w:cs="Times New Roman"/>
                                    <w:i/>
                                    <w:sz w:val="28"/>
                                    <w:szCs w:val="28"/>
                                    <w:lang w:val="kk-KZ"/>
                                  </w:rPr>
                                </m:ctrlPr>
                              </m:funcPr>
                              <m:fName>
                                <m:sSup>
                                  <m:sSupPr>
                                    <m:ctrlPr>
                                      <w:rPr>
                                        <w:rFonts w:ascii="Cambria Math" w:eastAsia="TimesNewRoman" w:hAnsi="Cambria Math" w:cs="Times New Roman"/>
                                        <w:i/>
                                        <w:sz w:val="28"/>
                                        <w:szCs w:val="28"/>
                                        <w:lang w:val="kk-KZ"/>
                                      </w:rPr>
                                    </m:ctrlPr>
                                  </m:sSupPr>
                                  <m:e>
                                    <m:r>
                                      <w:rPr>
                                        <w:rFonts w:ascii="Cambria Math" w:eastAsia="TimesNewRoman" w:hAnsi="Cambria Math" w:cs="Times New Roman"/>
                                        <w:sz w:val="28"/>
                                        <w:szCs w:val="28"/>
                                        <w:lang w:val="kk-KZ"/>
                                      </w:rPr>
                                      <m:t>cos</m:t>
                                    </m:r>
                                  </m:e>
                                  <m:sup>
                                    <m:r>
                                      <w:rPr>
                                        <w:rFonts w:ascii="Cambria Math" w:eastAsia="TimesNewRoman" w:hAnsi="Cambria Math" w:cs="Times New Roman"/>
                                        <w:sz w:val="28"/>
                                        <w:szCs w:val="28"/>
                                        <w:lang w:val="kk-KZ"/>
                                      </w:rPr>
                                      <m:t>2</m:t>
                                    </m:r>
                                  </m:sup>
                                </m:sSup>
                              </m:fName>
                              <m:e>
                                <m:r>
                                  <w:rPr>
                                    <w:rFonts w:ascii="Cambria Math" w:eastAsia="TimesNewRoman" w:hAnsi="Cambria Math" w:cs="Times New Roman"/>
                                    <w:sz w:val="28"/>
                                    <w:szCs w:val="28"/>
                                    <w:lang w:val="kk-KZ"/>
                                  </w:rPr>
                                  <m:t>α</m:t>
                                </m:r>
                              </m:e>
                            </m:func>
                          </m:den>
                        </m:f>
                      </m:e>
                    </m:rad>
                  </m:e>
                </m:d>
              </m:oMath>
            </m:oMathPara>
          </w:p>
          <w:p w14:paraId="482A7145" w14:textId="77777777" w:rsidR="00BA1F75" w:rsidRPr="001479AA" w:rsidRDefault="00BA1F75" w:rsidP="008065F6">
            <w:pPr>
              <w:spacing w:before="240"/>
              <w:jc w:val="center"/>
              <w:rPr>
                <w:rFonts w:ascii="Times New Roman" w:eastAsia="Calibri" w:hAnsi="Times New Roman" w:cs="Times New Roman"/>
                <w:sz w:val="28"/>
                <w:szCs w:val="28"/>
                <w:lang w:val="kk-KZ"/>
              </w:rPr>
            </w:pPr>
          </w:p>
        </w:tc>
        <w:tc>
          <w:tcPr>
            <w:tcW w:w="706" w:type="dxa"/>
          </w:tcPr>
          <w:p w14:paraId="1F4846E6" w14:textId="77777777" w:rsidR="00BA1F75" w:rsidRPr="001479AA" w:rsidRDefault="00BA1F75" w:rsidP="008065F6">
            <w:pPr>
              <w:spacing w:before="240"/>
              <w:jc w:val="center"/>
              <w:rPr>
                <w:rFonts w:ascii="Times New Roman" w:eastAsia="Times New Roman" w:hAnsi="Times New Roman" w:cs="Times New Roman"/>
                <w:sz w:val="28"/>
                <w:szCs w:val="28"/>
                <w:lang w:val="kk-KZ" w:eastAsia="ru-RU"/>
              </w:rPr>
            </w:pPr>
            <w:r w:rsidRPr="001479AA">
              <w:rPr>
                <w:rFonts w:ascii="Times New Roman" w:eastAsia="Times New Roman" w:hAnsi="Times New Roman" w:cs="Times New Roman"/>
                <w:sz w:val="28"/>
                <w:szCs w:val="28"/>
                <w:lang w:val="kk-KZ" w:eastAsia="ru-RU"/>
              </w:rPr>
              <w:t>2.23</w:t>
            </w:r>
          </w:p>
        </w:tc>
      </w:tr>
      <w:tr w:rsidR="00BA1F75" w:rsidRPr="001479AA" w14:paraId="54F14976" w14:textId="77777777" w:rsidTr="008065F6">
        <w:tc>
          <w:tcPr>
            <w:tcW w:w="9348" w:type="dxa"/>
            <w:gridSpan w:val="2"/>
          </w:tcPr>
          <w:p w14:paraId="245B12E9" w14:textId="77777777" w:rsidR="00BA1F75" w:rsidRPr="001479AA" w:rsidRDefault="00BA1F75" w:rsidP="008065F6">
            <w:pPr>
              <w:ind w:left="1176" w:hanging="1176"/>
              <w:jc w:val="both"/>
              <w:rPr>
                <w:rFonts w:ascii="Times New Roman" w:eastAsia="Times New Roman" w:hAnsi="Times New Roman" w:cs="Times New Roman"/>
                <w:sz w:val="28"/>
                <w:szCs w:val="28"/>
                <w:lang w:val="kk-KZ" w:eastAsia="ru-RU"/>
              </w:rPr>
            </w:pPr>
            <w:r w:rsidRPr="001479AA">
              <w:rPr>
                <w:rFonts w:ascii="Times New Roman" w:hAnsi="Times New Roman" w:cs="Times New Roman"/>
                <w:sz w:val="28"/>
                <w:szCs w:val="28"/>
                <w:lang w:val="kk-KZ"/>
              </w:rPr>
              <w:t xml:space="preserve">мұндағы, </w:t>
            </w:r>
            <w:r w:rsidRPr="001479AA">
              <w:rPr>
                <w:rFonts w:ascii="Times New Roman" w:hAnsi="Times New Roman" w:cs="Times New Roman"/>
                <w:i/>
                <w:sz w:val="28"/>
                <w:szCs w:val="28"/>
                <w:lang w:val="kk-KZ"/>
              </w:rPr>
              <w:t>L</w:t>
            </w:r>
            <w:r w:rsidRPr="001479AA">
              <w:rPr>
                <w:rFonts w:ascii="Times New Roman" w:hAnsi="Times New Roman" w:cs="Times New Roman"/>
                <w:i/>
                <w:sz w:val="28"/>
                <w:szCs w:val="28"/>
                <w:vertAlign w:val="subscript"/>
                <w:lang w:val="kk-KZ"/>
              </w:rPr>
              <w:t>min</w:t>
            </w:r>
            <w:r w:rsidRPr="001479AA">
              <w:rPr>
                <w:rFonts w:ascii="Times New Roman" w:hAnsi="Times New Roman" w:cs="Times New Roman"/>
                <w:sz w:val="28"/>
                <w:szCs w:val="28"/>
                <w:lang w:val="kk-KZ"/>
              </w:rPr>
              <w:t xml:space="preserve"> – тұқым енгізуші жұмыс органдарының қатар аралығындағы минималды арақашықтық, м;</w:t>
            </w:r>
          </w:p>
        </w:tc>
      </w:tr>
      <w:tr w:rsidR="00BA1F75" w:rsidRPr="001479AA" w14:paraId="4C53018F" w14:textId="77777777" w:rsidTr="008065F6">
        <w:tc>
          <w:tcPr>
            <w:tcW w:w="9348" w:type="dxa"/>
            <w:gridSpan w:val="2"/>
          </w:tcPr>
          <w:p w14:paraId="479C2562" w14:textId="77777777" w:rsidR="00BA1F75" w:rsidRPr="001479AA" w:rsidRDefault="00BA1F75" w:rsidP="008065F6">
            <w:pPr>
              <w:ind w:left="1176"/>
              <w:jc w:val="both"/>
              <w:rPr>
                <w:rFonts w:ascii="Times New Roman" w:eastAsia="Times New Roman" w:hAnsi="Times New Roman" w:cs="Times New Roman"/>
                <w:sz w:val="28"/>
                <w:szCs w:val="28"/>
                <w:lang w:val="kk-KZ" w:eastAsia="ru-RU"/>
              </w:rPr>
            </w:pPr>
            <w:r w:rsidRPr="001479AA">
              <w:rPr>
                <w:rFonts w:ascii="Times New Roman" w:hAnsi="Times New Roman" w:cs="Times New Roman"/>
                <w:i/>
                <w:sz w:val="28"/>
                <w:szCs w:val="28"/>
                <w:lang w:val="kk-KZ"/>
              </w:rPr>
              <w:t>l</w:t>
            </w:r>
            <w:r w:rsidRPr="001479AA">
              <w:rPr>
                <w:rFonts w:ascii="Times New Roman" w:hAnsi="Times New Roman" w:cs="Times New Roman"/>
                <w:sz w:val="28"/>
                <w:szCs w:val="28"/>
                <w:lang w:val="kk-KZ"/>
              </w:rPr>
              <w:t xml:space="preserve"> – </w:t>
            </w:r>
            <w:r w:rsidRPr="001479AA">
              <w:rPr>
                <w:rFonts w:ascii="Times New Roman" w:eastAsia="Times-Roman" w:hAnsi="Times New Roman" w:cs="Times New Roman"/>
                <w:sz w:val="28"/>
                <w:szCs w:val="28"/>
                <w:lang w:val="kk-KZ"/>
              </w:rPr>
              <w:t>топырақ түйіндерінің түсу қашықтығы, м.</w:t>
            </w:r>
          </w:p>
        </w:tc>
      </w:tr>
      <w:tr w:rsidR="00BA1F75" w:rsidRPr="001479AA" w14:paraId="0150E837" w14:textId="77777777" w:rsidTr="008065F6">
        <w:tc>
          <w:tcPr>
            <w:tcW w:w="9348" w:type="dxa"/>
            <w:gridSpan w:val="2"/>
          </w:tcPr>
          <w:p w14:paraId="276FA670" w14:textId="77777777" w:rsidR="00BA1F75" w:rsidRPr="001479AA" w:rsidRDefault="00BA1F75" w:rsidP="008065F6">
            <w:pPr>
              <w:ind w:left="1176"/>
              <w:jc w:val="both"/>
              <w:rPr>
                <w:rFonts w:ascii="Times New Roman" w:eastAsia="Times New Roman" w:hAnsi="Times New Roman" w:cs="Times New Roman"/>
                <w:sz w:val="28"/>
                <w:szCs w:val="28"/>
                <w:lang w:val="kk-KZ" w:eastAsia="ru-RU"/>
              </w:rPr>
            </w:pPr>
            <w:r w:rsidRPr="001479AA">
              <w:rPr>
                <w:rFonts w:ascii="Times New Roman" w:hAnsi="Times New Roman" w:cs="Times New Roman"/>
                <w:i/>
                <w:sz w:val="28"/>
                <w:szCs w:val="28"/>
                <w:lang w:val="kk-KZ"/>
              </w:rPr>
              <w:t>l</w:t>
            </w:r>
            <w:r w:rsidRPr="001479AA">
              <w:rPr>
                <w:rFonts w:ascii="Times New Roman" w:hAnsi="Times New Roman" w:cs="Times New Roman"/>
                <w:i/>
                <w:sz w:val="28"/>
                <w:szCs w:val="28"/>
                <w:vertAlign w:val="subscript"/>
                <w:lang w:val="kk-KZ"/>
              </w:rPr>
              <w:t>0</w:t>
            </w:r>
            <w:r w:rsidRPr="001479AA">
              <w:rPr>
                <w:rFonts w:ascii="Times New Roman" w:hAnsi="Times New Roman" w:cs="Times New Roman"/>
                <w:sz w:val="28"/>
                <w:szCs w:val="28"/>
                <w:lang w:val="kk-KZ"/>
              </w:rPr>
              <w:t xml:space="preserve"> – тұқым енгізуші жұмыс органының тірегінен оның ұшына дейінгі қашықтық</w:t>
            </w:r>
            <w:r w:rsidRPr="001479AA">
              <w:rPr>
                <w:rFonts w:ascii="Times New Roman" w:eastAsia="Times-Roman" w:hAnsi="Times New Roman" w:cs="Times New Roman"/>
                <w:sz w:val="28"/>
                <w:szCs w:val="28"/>
                <w:lang w:val="kk-KZ"/>
              </w:rPr>
              <w:t>, (0,1 м).</w:t>
            </w:r>
          </w:p>
        </w:tc>
      </w:tr>
      <w:tr w:rsidR="00BA1F75" w:rsidRPr="001479AA" w14:paraId="67262801" w14:textId="77777777" w:rsidTr="008065F6">
        <w:tc>
          <w:tcPr>
            <w:tcW w:w="9348" w:type="dxa"/>
            <w:gridSpan w:val="2"/>
          </w:tcPr>
          <w:p w14:paraId="17E92B13" w14:textId="77777777" w:rsidR="00BA1F75" w:rsidRPr="001479AA" w:rsidRDefault="00BA1F75" w:rsidP="008065F6">
            <w:pPr>
              <w:ind w:firstLine="1176"/>
              <w:jc w:val="both"/>
              <w:rPr>
                <w:rFonts w:ascii="Times New Roman" w:hAnsi="Times New Roman" w:cs="Times New Roman"/>
                <w:sz w:val="28"/>
                <w:szCs w:val="28"/>
                <w:lang w:val="kk-KZ"/>
              </w:rPr>
            </w:pPr>
            <w:r w:rsidRPr="001479AA">
              <w:rPr>
                <w:rFonts w:ascii="Times New Roman" w:hAnsi="Times New Roman" w:cs="Times New Roman"/>
                <w:i/>
                <w:sz w:val="28"/>
                <w:szCs w:val="28"/>
                <w:lang w:val="kk-KZ"/>
              </w:rPr>
              <w:t>V</w:t>
            </w:r>
            <w:r w:rsidRPr="001479AA">
              <w:rPr>
                <w:rFonts w:ascii="Times New Roman" w:hAnsi="Times New Roman" w:cs="Times New Roman"/>
                <w:sz w:val="28"/>
                <w:szCs w:val="28"/>
                <w:lang w:val="kk-KZ"/>
              </w:rPr>
              <w:t>– жұмыс жылдамдығы, (1,6-3,2 м/c);</w:t>
            </w:r>
          </w:p>
        </w:tc>
      </w:tr>
      <w:tr w:rsidR="00BA1F75" w:rsidRPr="001479AA" w14:paraId="628AD823" w14:textId="77777777" w:rsidTr="008065F6">
        <w:tc>
          <w:tcPr>
            <w:tcW w:w="9348" w:type="dxa"/>
            <w:gridSpan w:val="2"/>
          </w:tcPr>
          <w:p w14:paraId="3DD9AB3B" w14:textId="77777777" w:rsidR="00BA1F75" w:rsidRPr="001479AA" w:rsidRDefault="00BA1F75" w:rsidP="008065F6">
            <w:pPr>
              <w:ind w:left="1176"/>
              <w:jc w:val="both"/>
              <w:rPr>
                <w:rFonts w:ascii="Times New Roman" w:hAnsi="Times New Roman" w:cs="Times New Roman"/>
                <w:sz w:val="28"/>
                <w:szCs w:val="28"/>
                <w:lang w:val="kk-KZ"/>
              </w:rPr>
            </w:pPr>
            <w:r w:rsidRPr="001479AA">
              <w:rPr>
                <w:rFonts w:ascii="Times New Roman" w:hAnsi="Times New Roman" w:cs="Times New Roman"/>
                <w:i/>
                <w:sz w:val="28"/>
                <w:szCs w:val="28"/>
                <w:lang w:val="kk-KZ"/>
              </w:rPr>
              <w:t>α</w:t>
            </w:r>
            <w:r w:rsidRPr="001479AA">
              <w:rPr>
                <w:rFonts w:ascii="Times New Roman" w:hAnsi="Times New Roman" w:cs="Times New Roman"/>
                <w:sz w:val="28"/>
                <w:szCs w:val="28"/>
                <w:lang w:val="kk-KZ"/>
              </w:rPr>
              <w:t xml:space="preserve"> – тұқым енгізуші жұмыс органы мен танап арасындағы бұрыш, (</w:t>
            </w:r>
            <w:bookmarkStart w:id="4" w:name="_Hlk190176046"/>
            <w:r w:rsidRPr="001479AA">
              <w:rPr>
                <w:rFonts w:ascii="Times New Roman" w:hAnsi="Times New Roman" w:cs="Times New Roman"/>
                <w:sz w:val="28"/>
                <w:szCs w:val="28"/>
                <w:lang w:val="kk-KZ"/>
              </w:rPr>
              <w:t xml:space="preserve">20-50 </w:t>
            </w:r>
            <w:bookmarkEnd w:id="4"/>
            <w:r w:rsidRPr="001479AA">
              <w:rPr>
                <w:rFonts w:ascii="Times New Roman" w:hAnsi="Times New Roman" w:cs="Times New Roman"/>
                <w:sz w:val="28"/>
                <w:szCs w:val="28"/>
                <w:lang w:val="kk-KZ"/>
              </w:rPr>
              <w:t>град);</w:t>
            </w:r>
          </w:p>
        </w:tc>
      </w:tr>
      <w:tr w:rsidR="00BA1F75" w:rsidRPr="001479AA" w14:paraId="2DB1305B" w14:textId="77777777" w:rsidTr="008065F6">
        <w:tc>
          <w:tcPr>
            <w:tcW w:w="9348" w:type="dxa"/>
            <w:gridSpan w:val="2"/>
          </w:tcPr>
          <w:p w14:paraId="0392B187" w14:textId="77777777" w:rsidR="00BA1F75" w:rsidRPr="001479AA" w:rsidRDefault="00BA1F75" w:rsidP="008065F6">
            <w:pPr>
              <w:ind w:left="1176"/>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2γ – тұқым енгізуші жұмыс органының ашылу бұрышы, (60-78 град);</w:t>
            </w:r>
          </w:p>
        </w:tc>
      </w:tr>
      <w:tr w:rsidR="00BA1F75" w:rsidRPr="001479AA" w14:paraId="612CD797" w14:textId="77777777" w:rsidTr="008065F6">
        <w:tc>
          <w:tcPr>
            <w:tcW w:w="9348" w:type="dxa"/>
            <w:gridSpan w:val="2"/>
          </w:tcPr>
          <w:p w14:paraId="0198E243" w14:textId="77777777" w:rsidR="00BA1F75" w:rsidRPr="001479AA" w:rsidRDefault="00BA1F75" w:rsidP="008065F6">
            <w:pPr>
              <w:ind w:firstLine="1176"/>
              <w:jc w:val="both"/>
              <w:rPr>
                <w:rFonts w:ascii="Times New Roman" w:hAnsi="Times New Roman" w:cs="Times New Roman"/>
                <w:sz w:val="28"/>
                <w:szCs w:val="28"/>
                <w:lang w:val="kk-KZ"/>
              </w:rPr>
            </w:pPr>
            <w:r w:rsidRPr="001479AA">
              <w:rPr>
                <w:rFonts w:ascii="Times New Roman" w:hAnsi="Times New Roman" w:cs="Times New Roman"/>
                <w:i/>
                <w:sz w:val="28"/>
                <w:szCs w:val="28"/>
                <w:lang w:val="kk-KZ"/>
              </w:rPr>
              <w:t>b</w:t>
            </w:r>
            <w:r w:rsidRPr="001479AA">
              <w:rPr>
                <w:rFonts w:ascii="Times New Roman" w:hAnsi="Times New Roman" w:cs="Times New Roman"/>
                <w:sz w:val="28"/>
                <w:szCs w:val="28"/>
                <w:lang w:val="kk-KZ"/>
              </w:rPr>
              <w:t xml:space="preserve"> –тұқым енгізуші жұмыс органының ені, (0,27 м).</w:t>
            </w:r>
          </w:p>
        </w:tc>
      </w:tr>
    </w:tbl>
    <w:p w14:paraId="10579EFD" w14:textId="77777777" w:rsidR="00BA1F75" w:rsidRDefault="00BA1F75" w:rsidP="00BA1F75">
      <w:pPr>
        <w:spacing w:after="0" w:line="240" w:lineRule="auto"/>
        <w:ind w:firstLine="709"/>
        <w:jc w:val="both"/>
        <w:rPr>
          <w:rFonts w:ascii="Times New Roman" w:hAnsi="Times New Roman" w:cs="Times New Roman"/>
          <w:sz w:val="28"/>
          <w:szCs w:val="28"/>
          <w:lang w:val="kk-KZ"/>
        </w:rPr>
      </w:pPr>
    </w:p>
    <w:p w14:paraId="0C7B1AC4" w14:textId="0CB94B04" w:rsidR="00BA1F75" w:rsidRDefault="00BA1F75" w:rsidP="00BA1F75">
      <w:pPr>
        <w:spacing w:after="0" w:line="240" w:lineRule="auto"/>
        <w:ind w:firstLine="709"/>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Берілген формулалар бойынша есептеу жүргізіп мәндерін төмендегі кестеге енгіземіз</w:t>
      </w:r>
      <w:r>
        <w:rPr>
          <w:rFonts w:ascii="Times New Roman" w:hAnsi="Times New Roman" w:cs="Times New Roman"/>
          <w:sz w:val="28"/>
          <w:szCs w:val="28"/>
          <w:lang w:val="kk-KZ"/>
        </w:rPr>
        <w:t xml:space="preserve"> </w:t>
      </w:r>
      <w:r w:rsidRPr="001479AA">
        <w:rPr>
          <w:rFonts w:ascii="Times New Roman" w:hAnsi="Times New Roman" w:cs="Times New Roman"/>
          <w:sz w:val="28"/>
          <w:szCs w:val="28"/>
          <w:lang w:val="kk-KZ"/>
        </w:rPr>
        <w:t>[</w:t>
      </w:r>
      <w:r>
        <w:rPr>
          <w:rFonts w:ascii="Times New Roman" w:hAnsi="Times New Roman" w:cs="Times New Roman"/>
          <w:sz w:val="28"/>
          <w:szCs w:val="28"/>
          <w:lang w:val="kk-KZ"/>
        </w:rPr>
        <w:t>90, 153-б.</w:t>
      </w:r>
      <w:r w:rsidRPr="001479AA">
        <w:rPr>
          <w:rFonts w:ascii="Times New Roman" w:hAnsi="Times New Roman" w:cs="Times New Roman"/>
          <w:sz w:val="28"/>
          <w:szCs w:val="28"/>
          <w:lang w:val="kk-KZ"/>
        </w:rPr>
        <w:t>].</w:t>
      </w:r>
    </w:p>
    <w:p w14:paraId="3B7F9B4A" w14:textId="77777777" w:rsidR="00CC4D3C" w:rsidRPr="001479AA" w:rsidRDefault="00CC4D3C" w:rsidP="00BA1F75">
      <w:pPr>
        <w:spacing w:after="0" w:line="240" w:lineRule="auto"/>
        <w:ind w:firstLine="709"/>
        <w:jc w:val="both"/>
        <w:rPr>
          <w:rFonts w:ascii="Times New Roman" w:hAnsi="Times New Roman" w:cs="Times New Roman"/>
          <w:sz w:val="28"/>
          <w:szCs w:val="28"/>
          <w:lang w:val="kk-KZ"/>
        </w:rPr>
      </w:pPr>
    </w:p>
    <w:p w14:paraId="69BE9649" w14:textId="77777777" w:rsidR="00BA1F75" w:rsidRDefault="00BA1F75" w:rsidP="00BA1F75">
      <w:pPr>
        <w:spacing w:after="0" w:line="240" w:lineRule="auto"/>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Кесте 2.6 – Жұмыс органдарының қатар аралығындағы минималды арақашықтықтың жұмыс жылдамдығына тәуелділік нәтежиелері:</w:t>
      </w:r>
    </w:p>
    <w:p w14:paraId="4F985A7E" w14:textId="77777777" w:rsidR="00BA1F75" w:rsidRPr="001479AA" w:rsidRDefault="00BA1F75" w:rsidP="00BA1F75">
      <w:pPr>
        <w:spacing w:after="0" w:line="240" w:lineRule="auto"/>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988"/>
        <w:gridCol w:w="880"/>
        <w:gridCol w:w="934"/>
        <w:gridCol w:w="934"/>
        <w:gridCol w:w="934"/>
        <w:gridCol w:w="935"/>
        <w:gridCol w:w="935"/>
        <w:gridCol w:w="935"/>
        <w:gridCol w:w="935"/>
        <w:gridCol w:w="935"/>
      </w:tblGrid>
      <w:tr w:rsidR="00BA1F75" w:rsidRPr="001479AA" w14:paraId="4E3CBE7D" w14:textId="77777777" w:rsidTr="008065F6">
        <w:tc>
          <w:tcPr>
            <w:tcW w:w="988" w:type="dxa"/>
          </w:tcPr>
          <w:p w14:paraId="22D463CD"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V, м/с</w:t>
            </w:r>
          </w:p>
        </w:tc>
        <w:tc>
          <w:tcPr>
            <w:tcW w:w="880" w:type="dxa"/>
          </w:tcPr>
          <w:p w14:paraId="490562A6"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1,6</w:t>
            </w:r>
          </w:p>
        </w:tc>
        <w:tc>
          <w:tcPr>
            <w:tcW w:w="934" w:type="dxa"/>
          </w:tcPr>
          <w:p w14:paraId="6EA65677"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1,8</w:t>
            </w:r>
          </w:p>
        </w:tc>
        <w:tc>
          <w:tcPr>
            <w:tcW w:w="934" w:type="dxa"/>
          </w:tcPr>
          <w:p w14:paraId="7E4FFD1A"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2,0</w:t>
            </w:r>
          </w:p>
        </w:tc>
        <w:tc>
          <w:tcPr>
            <w:tcW w:w="934" w:type="dxa"/>
          </w:tcPr>
          <w:p w14:paraId="5DADC19C"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2,2</w:t>
            </w:r>
          </w:p>
        </w:tc>
        <w:tc>
          <w:tcPr>
            <w:tcW w:w="935" w:type="dxa"/>
          </w:tcPr>
          <w:p w14:paraId="6DE95E8D"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2,4</w:t>
            </w:r>
          </w:p>
        </w:tc>
        <w:tc>
          <w:tcPr>
            <w:tcW w:w="935" w:type="dxa"/>
          </w:tcPr>
          <w:p w14:paraId="2CDD421B"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2,6</w:t>
            </w:r>
          </w:p>
        </w:tc>
        <w:tc>
          <w:tcPr>
            <w:tcW w:w="935" w:type="dxa"/>
          </w:tcPr>
          <w:p w14:paraId="3F3DDB74"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2,8</w:t>
            </w:r>
          </w:p>
        </w:tc>
        <w:tc>
          <w:tcPr>
            <w:tcW w:w="935" w:type="dxa"/>
          </w:tcPr>
          <w:p w14:paraId="4318BC38"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3,0</w:t>
            </w:r>
          </w:p>
        </w:tc>
        <w:tc>
          <w:tcPr>
            <w:tcW w:w="935" w:type="dxa"/>
          </w:tcPr>
          <w:p w14:paraId="26F98A56"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3,2</w:t>
            </w:r>
          </w:p>
        </w:tc>
      </w:tr>
      <w:tr w:rsidR="00BA1F75" w:rsidRPr="001479AA" w14:paraId="4042121D" w14:textId="77777777" w:rsidTr="008065F6">
        <w:tc>
          <w:tcPr>
            <w:tcW w:w="988" w:type="dxa"/>
          </w:tcPr>
          <w:p w14:paraId="0B649290"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L</w:t>
            </w:r>
            <w:r w:rsidRPr="001479AA">
              <w:rPr>
                <w:rFonts w:ascii="Times New Roman" w:hAnsi="Times New Roman" w:cs="Times New Roman"/>
                <w:sz w:val="28"/>
                <w:szCs w:val="28"/>
                <w:vertAlign w:val="subscript"/>
                <w:lang w:val="kk-KZ"/>
              </w:rPr>
              <w:t>min</w:t>
            </w:r>
            <w:r w:rsidRPr="001479AA">
              <w:rPr>
                <w:rFonts w:ascii="Times New Roman" w:hAnsi="Times New Roman" w:cs="Times New Roman"/>
                <w:sz w:val="28"/>
                <w:szCs w:val="28"/>
                <w:lang w:val="kk-KZ"/>
              </w:rPr>
              <w:t>, м</w:t>
            </w:r>
          </w:p>
        </w:tc>
        <w:tc>
          <w:tcPr>
            <w:tcW w:w="880" w:type="dxa"/>
          </w:tcPr>
          <w:p w14:paraId="2C5746ED"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0,202</w:t>
            </w:r>
          </w:p>
        </w:tc>
        <w:tc>
          <w:tcPr>
            <w:tcW w:w="934" w:type="dxa"/>
          </w:tcPr>
          <w:p w14:paraId="2B48B6CF"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0,228</w:t>
            </w:r>
          </w:p>
        </w:tc>
        <w:tc>
          <w:tcPr>
            <w:tcW w:w="934" w:type="dxa"/>
          </w:tcPr>
          <w:p w14:paraId="1F99EC55"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0,257</w:t>
            </w:r>
          </w:p>
        </w:tc>
        <w:tc>
          <w:tcPr>
            <w:tcW w:w="934" w:type="dxa"/>
          </w:tcPr>
          <w:p w14:paraId="6F0C3724"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0,289</w:t>
            </w:r>
          </w:p>
        </w:tc>
        <w:tc>
          <w:tcPr>
            <w:tcW w:w="935" w:type="dxa"/>
          </w:tcPr>
          <w:p w14:paraId="42AC5E1C"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0,324</w:t>
            </w:r>
          </w:p>
        </w:tc>
        <w:tc>
          <w:tcPr>
            <w:tcW w:w="935" w:type="dxa"/>
          </w:tcPr>
          <w:p w14:paraId="69A31FBA"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0,362</w:t>
            </w:r>
          </w:p>
        </w:tc>
        <w:tc>
          <w:tcPr>
            <w:tcW w:w="935" w:type="dxa"/>
          </w:tcPr>
          <w:p w14:paraId="32050E52"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0,403</w:t>
            </w:r>
          </w:p>
        </w:tc>
        <w:tc>
          <w:tcPr>
            <w:tcW w:w="935" w:type="dxa"/>
          </w:tcPr>
          <w:p w14:paraId="07031AE9"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0,447</w:t>
            </w:r>
          </w:p>
        </w:tc>
        <w:tc>
          <w:tcPr>
            <w:tcW w:w="935" w:type="dxa"/>
          </w:tcPr>
          <w:p w14:paraId="1D2C1C30" w14:textId="77777777" w:rsidR="00BA1F75" w:rsidRPr="001479AA" w:rsidRDefault="00BA1F75" w:rsidP="008065F6">
            <w:pPr>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0,49</w:t>
            </w:r>
          </w:p>
        </w:tc>
      </w:tr>
    </w:tbl>
    <w:p w14:paraId="2BB29C0C" w14:textId="77777777" w:rsidR="00706195" w:rsidRPr="00706195" w:rsidRDefault="00706195" w:rsidP="00706195">
      <w:pPr>
        <w:widowControl w:val="0"/>
        <w:autoSpaceDE w:val="0"/>
        <w:autoSpaceDN w:val="0"/>
        <w:spacing w:before="1" w:after="0" w:line="240" w:lineRule="auto"/>
        <w:ind w:firstLine="709"/>
        <w:rPr>
          <w:rFonts w:ascii="Times New Roman" w:eastAsia="Times New Roman" w:hAnsi="Times New Roman" w:cs="Times New Roman"/>
          <w:sz w:val="28"/>
          <w:szCs w:val="28"/>
          <w:lang w:val="kk-KZ"/>
        </w:rPr>
      </w:pPr>
    </w:p>
    <w:p w14:paraId="7E1930C7"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Жоғарыдағы өрнек бойынша есептеулер салыстырмалы түрде төмен қозғалыс жылдамдығында (0,5-1,0 м/с) ғана қанағаттанарлық нәтиже береді.Егер қозғалыс жылдамдығы 1,5 м/с-тан жоғары болса, тұқым енгізуші жұмыс органдарының қатар аралығындағы минималды арақашықтықты ұлғайту ұсынылады, өйткені жұмыс органының табанынан түсетін топырақ қабатының динамикалық факторының рөлі артады [90, 154-б., 91].</w:t>
      </w:r>
    </w:p>
    <w:p w14:paraId="5234E638" w14:textId="77777777" w:rsidR="00C441B5" w:rsidRDefault="00706195" w:rsidP="00C441B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сепкіштің жұмыс жылдамдығының әсерін бағалау және тұқым енгізуші жұмыс органдарының қатарлары арасындағы минималды арақашықтықты</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анықтау</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үшін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органымен</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кесілген</w:t>
      </w:r>
      <w:r w:rsidRPr="00706195">
        <w:rPr>
          <w:rFonts w:ascii="Times New Roman" w:eastAsia="Times New Roman" w:hAnsi="Times New Roman" w:cs="Times New Roman"/>
          <w:spacing w:val="-17"/>
          <w:sz w:val="28"/>
          <w:szCs w:val="28"/>
          <w:lang w:val="kk-KZ"/>
        </w:rPr>
        <w:t xml:space="preserve"> </w:t>
      </w:r>
      <w:r w:rsidRPr="00706195">
        <w:rPr>
          <w:rFonts w:ascii="Times New Roman" w:eastAsia="Times New Roman" w:hAnsi="Times New Roman" w:cs="Times New Roman"/>
          <w:sz w:val="28"/>
          <w:szCs w:val="28"/>
          <w:lang w:val="kk-KZ"/>
        </w:rPr>
        <w:t>топырақ</w:t>
      </w:r>
      <w:r w:rsidRPr="00706195">
        <w:rPr>
          <w:rFonts w:ascii="Times New Roman" w:eastAsia="Times New Roman" w:hAnsi="Times New Roman" w:cs="Times New Roman"/>
          <w:spacing w:val="-18"/>
          <w:sz w:val="28"/>
          <w:szCs w:val="28"/>
          <w:lang w:val="kk-KZ"/>
        </w:rPr>
        <w:t xml:space="preserve"> </w:t>
      </w:r>
      <w:r w:rsidRPr="00706195">
        <w:rPr>
          <w:rFonts w:ascii="Times New Roman" w:eastAsia="Times New Roman" w:hAnsi="Times New Roman" w:cs="Times New Roman"/>
          <w:sz w:val="28"/>
          <w:szCs w:val="28"/>
          <w:lang w:val="kk-KZ"/>
        </w:rPr>
        <w:t xml:space="preserve">қабатының массасы оның масса орталығында шоғырланған, ал жұмыс органының табанынан түсетін топырақ қабатының қозғалысы тұрақты жылдамдықпен қозғалады деген болжам қабылданады [90, 154-б., 92]. Қабылданған болжамдарды ескере отырып, топырақ қабатының қозғалысы </w:t>
      </w:r>
      <w:r w:rsidRPr="00706195">
        <w:rPr>
          <w:rFonts w:ascii="Times New Roman" w:eastAsia="Times New Roman" w:hAnsi="Times New Roman" w:cs="Times New Roman"/>
          <w:i/>
          <w:sz w:val="28"/>
          <w:szCs w:val="28"/>
          <w:lang w:val="kk-KZ"/>
        </w:rPr>
        <w:t xml:space="preserve">V </w:t>
      </w:r>
      <w:r w:rsidRPr="00706195">
        <w:rPr>
          <w:rFonts w:ascii="Times New Roman" w:eastAsia="Times New Roman" w:hAnsi="Times New Roman" w:cs="Times New Roman"/>
          <w:sz w:val="28"/>
          <w:szCs w:val="28"/>
          <w:lang w:val="kk-KZ"/>
        </w:rPr>
        <w:t xml:space="preserve">жылдамдықпен көкжиекке </w:t>
      </w:r>
      <w:r w:rsidRPr="00706195">
        <w:rPr>
          <w:rFonts w:ascii="Times New Roman" w:eastAsia="Times New Roman" w:hAnsi="Times New Roman" w:cs="Times New Roman"/>
          <w:i/>
          <w:sz w:val="28"/>
          <w:szCs w:val="28"/>
          <w:lang w:val="kk-KZ"/>
        </w:rPr>
        <w:t xml:space="preserve">α </w:t>
      </w:r>
      <w:r w:rsidRPr="00706195">
        <w:rPr>
          <w:rFonts w:ascii="Times New Roman" w:eastAsia="Times New Roman" w:hAnsi="Times New Roman" w:cs="Times New Roman"/>
          <w:sz w:val="28"/>
          <w:szCs w:val="28"/>
          <w:lang w:val="kk-KZ"/>
        </w:rPr>
        <w:t>бұрышымен лақтырылған қатты дененің қозғалысы ретінде қарастырылады. Бұл жағдайда қозғалыс жылдамдығының салыстырмалы түрде төмен болуына байланысты қозғалысқа қарсы күштерді ескермеуге болады [90, 154-б.].</w:t>
      </w:r>
    </w:p>
    <w:p w14:paraId="20DADC2A" w14:textId="510A0F06" w:rsidR="00CC4D3C" w:rsidRDefault="00706195" w:rsidP="00C441B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Есептеулер жүргізілгеннен кейін 2.2</w:t>
      </w:r>
      <w:r w:rsidR="00C441B5">
        <w:rPr>
          <w:rFonts w:ascii="Times New Roman" w:eastAsia="Times New Roman" w:hAnsi="Times New Roman" w:cs="Times New Roman"/>
          <w:sz w:val="28"/>
          <w:szCs w:val="28"/>
          <w:lang w:val="kk-KZ"/>
        </w:rPr>
        <w:t>1</w:t>
      </w:r>
      <w:r w:rsidRPr="00706195">
        <w:rPr>
          <w:rFonts w:ascii="Times New Roman" w:eastAsia="Times New Roman" w:hAnsi="Times New Roman" w:cs="Times New Roman"/>
          <w:sz w:val="28"/>
          <w:szCs w:val="28"/>
          <w:lang w:val="kk-KZ"/>
        </w:rPr>
        <w:t>-суреттегі график құрастырылды, ол тұқым енгізуші жұмыс органдарының қатар аралығындағы минималды арақашықтықтың жұмыс жылдамдығына тәуелділігін көрсетеді [90, 154-б.].</w:t>
      </w:r>
    </w:p>
    <w:p w14:paraId="4822932A" w14:textId="77777777" w:rsidR="00CC4D3C" w:rsidRDefault="00CC4D3C" w:rsidP="00BA1F75">
      <w:pPr>
        <w:widowControl w:val="0"/>
        <w:autoSpaceDE w:val="0"/>
        <w:autoSpaceDN w:val="0"/>
        <w:spacing w:after="0" w:line="240" w:lineRule="auto"/>
        <w:ind w:right="140"/>
        <w:jc w:val="center"/>
        <w:rPr>
          <w:rFonts w:ascii="Times New Roman" w:eastAsia="Times New Roman" w:hAnsi="Times New Roman" w:cs="Times New Roman"/>
          <w:sz w:val="28"/>
          <w:szCs w:val="28"/>
          <w:lang w:val="kk-KZ"/>
        </w:rPr>
      </w:pPr>
    </w:p>
    <w:p w14:paraId="5EBBB8C3" w14:textId="184EC4A6" w:rsidR="00706195" w:rsidRPr="00CC4D3C" w:rsidRDefault="00706195" w:rsidP="00C441B5">
      <w:pPr>
        <w:widowControl w:val="0"/>
        <w:autoSpaceDE w:val="0"/>
        <w:autoSpaceDN w:val="0"/>
        <w:spacing w:after="0" w:line="240" w:lineRule="auto"/>
        <w:ind w:left="709" w:right="140"/>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0"/>
          <w:szCs w:val="28"/>
          <w:lang w:eastAsia="ru-RU"/>
        </w:rPr>
        <w:drawing>
          <wp:inline distT="0" distB="0" distL="0" distR="0" wp14:anchorId="1E7B3A8E" wp14:editId="2952F135">
            <wp:extent cx="4008329" cy="2680570"/>
            <wp:effectExtent l="0" t="0" r="0" b="5715"/>
            <wp:docPr id="63" name="Image 63" descr="график 3.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график 3.1.png"/>
                    <pic:cNvPicPr/>
                  </pic:nvPicPr>
                  <pic:blipFill>
                    <a:blip r:embed="rId55" cstate="print"/>
                    <a:stretch>
                      <a:fillRect/>
                    </a:stretch>
                  </pic:blipFill>
                  <pic:spPr>
                    <a:xfrm>
                      <a:off x="0" y="0"/>
                      <a:ext cx="4063487" cy="2717457"/>
                    </a:xfrm>
                    <a:prstGeom prst="rect">
                      <a:avLst/>
                    </a:prstGeom>
                  </pic:spPr>
                </pic:pic>
              </a:graphicData>
            </a:graphic>
          </wp:inline>
        </w:drawing>
      </w:r>
    </w:p>
    <w:p w14:paraId="62ABF205" w14:textId="77777777" w:rsidR="00706195" w:rsidRPr="00706195" w:rsidRDefault="00706195" w:rsidP="00CC4D3C">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79709A35" w14:textId="6DCCF22E" w:rsidR="00706195" w:rsidRPr="00706195" w:rsidRDefault="00706195" w:rsidP="00C441B5">
      <w:pPr>
        <w:widowControl w:val="0"/>
        <w:autoSpaceDE w:val="0"/>
        <w:autoSpaceDN w:val="0"/>
        <w:spacing w:before="1"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2.2</w:t>
      </w:r>
      <w:r w:rsidR="00C441B5">
        <w:rPr>
          <w:rFonts w:ascii="Times New Roman" w:eastAsia="Times New Roman" w:hAnsi="Times New Roman" w:cs="Times New Roman"/>
          <w:sz w:val="28"/>
          <w:szCs w:val="28"/>
          <w:lang w:val="kk-KZ"/>
        </w:rPr>
        <w:t>1</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енгізуші</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органдарының</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қатар</w:t>
      </w:r>
      <w:r w:rsidRPr="00706195">
        <w:rPr>
          <w:rFonts w:ascii="Times New Roman" w:eastAsia="Times New Roman" w:hAnsi="Times New Roman" w:cs="Times New Roman"/>
          <w:spacing w:val="-8"/>
          <w:sz w:val="28"/>
          <w:szCs w:val="28"/>
          <w:lang w:val="kk-KZ"/>
        </w:rPr>
        <w:t xml:space="preserve"> </w:t>
      </w:r>
      <w:r w:rsidRPr="00706195">
        <w:rPr>
          <w:rFonts w:ascii="Times New Roman" w:eastAsia="Times New Roman" w:hAnsi="Times New Roman" w:cs="Times New Roman"/>
          <w:spacing w:val="-2"/>
          <w:sz w:val="28"/>
          <w:szCs w:val="28"/>
          <w:lang w:val="kk-KZ"/>
        </w:rPr>
        <w:t>аралығындағы</w:t>
      </w:r>
    </w:p>
    <w:p w14:paraId="6FD8CEC6" w14:textId="77777777" w:rsidR="00706195" w:rsidRPr="00706195" w:rsidRDefault="00706195" w:rsidP="00C441B5">
      <w:pPr>
        <w:widowControl w:val="0"/>
        <w:autoSpaceDE w:val="0"/>
        <w:autoSpaceDN w:val="0"/>
        <w:spacing w:after="0" w:line="240" w:lineRule="auto"/>
        <w:ind w:left="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i/>
          <w:sz w:val="28"/>
          <w:szCs w:val="28"/>
          <w:lang w:val="kk-KZ"/>
        </w:rPr>
        <w:t>L</w:t>
      </w:r>
      <w:r w:rsidRPr="00706195">
        <w:rPr>
          <w:rFonts w:ascii="Times New Roman" w:eastAsia="Times New Roman" w:hAnsi="Times New Roman" w:cs="Times New Roman"/>
          <w:i/>
          <w:sz w:val="28"/>
          <w:szCs w:val="28"/>
          <w:vertAlign w:val="subscript"/>
          <w:lang w:val="kk-KZ"/>
        </w:rPr>
        <w:t>min</w:t>
      </w:r>
      <w:r w:rsidRPr="00706195">
        <w:rPr>
          <w:rFonts w:ascii="Times New Roman" w:eastAsia="Times New Roman" w:hAnsi="Times New Roman" w:cs="Times New Roman"/>
          <w:i/>
          <w:spacing w:val="-14"/>
          <w:sz w:val="28"/>
          <w:szCs w:val="28"/>
          <w:lang w:val="kk-KZ"/>
        </w:rPr>
        <w:t xml:space="preserve"> </w:t>
      </w:r>
      <w:r w:rsidRPr="00706195">
        <w:rPr>
          <w:rFonts w:ascii="Times New Roman" w:eastAsia="Times New Roman" w:hAnsi="Times New Roman" w:cs="Times New Roman"/>
          <w:sz w:val="28"/>
          <w:szCs w:val="28"/>
          <w:lang w:val="kk-KZ"/>
        </w:rPr>
        <w:t>минималды</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қашықтықтың</w:t>
      </w:r>
      <w:r w:rsidRPr="00706195">
        <w:rPr>
          <w:rFonts w:ascii="Times New Roman" w:eastAsia="Times New Roman" w:hAnsi="Times New Roman" w:cs="Times New Roman"/>
          <w:i/>
          <w:sz w:val="28"/>
          <w:szCs w:val="28"/>
          <w:lang w:val="kk-KZ"/>
        </w:rPr>
        <w:t xml:space="preserve"> V</w:t>
      </w:r>
      <w:r w:rsidRPr="00706195">
        <w:rPr>
          <w:rFonts w:ascii="Times New Roman" w:eastAsia="Times New Roman" w:hAnsi="Times New Roman" w:cs="Times New Roman"/>
          <w:sz w:val="28"/>
          <w:szCs w:val="28"/>
          <w:lang w:val="kk-KZ"/>
        </w:rPr>
        <w:t xml:space="preserve"> жұмыс</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жылдамдығына</w:t>
      </w:r>
      <w:r w:rsidRPr="00706195">
        <w:rPr>
          <w:rFonts w:ascii="Times New Roman" w:eastAsia="Times New Roman" w:hAnsi="Times New Roman" w:cs="Times New Roman"/>
          <w:spacing w:val="-14"/>
          <w:sz w:val="28"/>
          <w:szCs w:val="28"/>
          <w:lang w:val="kk-KZ"/>
        </w:rPr>
        <w:t xml:space="preserve"> </w:t>
      </w:r>
      <w:r w:rsidRPr="00706195">
        <w:rPr>
          <w:rFonts w:ascii="Times New Roman" w:eastAsia="Times New Roman" w:hAnsi="Times New Roman" w:cs="Times New Roman"/>
          <w:sz w:val="28"/>
          <w:szCs w:val="28"/>
          <w:lang w:val="kk-KZ"/>
        </w:rPr>
        <w:t>тәуелділік</w:t>
      </w:r>
      <w:r w:rsidRPr="00706195">
        <w:rPr>
          <w:rFonts w:ascii="Times New Roman" w:eastAsia="Times New Roman" w:hAnsi="Times New Roman" w:cs="Times New Roman"/>
          <w:spacing w:val="-13"/>
          <w:sz w:val="28"/>
          <w:szCs w:val="28"/>
          <w:lang w:val="kk-KZ"/>
        </w:rPr>
        <w:t xml:space="preserve"> </w:t>
      </w:r>
      <w:r w:rsidRPr="00706195">
        <w:rPr>
          <w:rFonts w:ascii="Times New Roman" w:eastAsia="Times New Roman" w:hAnsi="Times New Roman" w:cs="Times New Roman"/>
          <w:spacing w:val="-2"/>
          <w:sz w:val="28"/>
          <w:szCs w:val="28"/>
          <w:lang w:val="kk-KZ"/>
        </w:rPr>
        <w:t>графигі</w:t>
      </w:r>
    </w:p>
    <w:p w14:paraId="60703ADC" w14:textId="34E8F4A9"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2.2</w:t>
      </w:r>
      <w:r w:rsidR="00C441B5">
        <w:rPr>
          <w:rFonts w:ascii="Times New Roman" w:eastAsia="Times New Roman" w:hAnsi="Times New Roman" w:cs="Times New Roman"/>
          <w:sz w:val="28"/>
          <w:szCs w:val="28"/>
          <w:lang w:val="kk-KZ"/>
        </w:rPr>
        <w:t>1</w:t>
      </w:r>
      <w:r w:rsidRPr="00706195">
        <w:rPr>
          <w:rFonts w:ascii="Times New Roman" w:eastAsia="Times New Roman" w:hAnsi="Times New Roman" w:cs="Times New Roman"/>
          <w:sz w:val="28"/>
          <w:szCs w:val="28"/>
          <w:lang w:val="kk-KZ"/>
        </w:rPr>
        <w:t>-суретте кең алымды сепкіштің жұмыс жылдамдығы 2,6-3 м/с болғанда</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енгізуші</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жұмыс</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органдары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қатарлары</w:t>
      </w:r>
      <w:r w:rsidRPr="00706195">
        <w:rPr>
          <w:rFonts w:ascii="Times New Roman" w:eastAsia="Times New Roman" w:hAnsi="Times New Roman" w:cs="Times New Roman"/>
          <w:spacing w:val="-9"/>
          <w:sz w:val="28"/>
          <w:szCs w:val="28"/>
          <w:lang w:val="kk-KZ"/>
        </w:rPr>
        <w:t xml:space="preserve"> </w:t>
      </w:r>
      <w:r w:rsidRPr="00706195">
        <w:rPr>
          <w:rFonts w:ascii="Times New Roman" w:eastAsia="Times New Roman" w:hAnsi="Times New Roman" w:cs="Times New Roman"/>
          <w:sz w:val="28"/>
          <w:szCs w:val="28"/>
          <w:lang w:val="kk-KZ"/>
        </w:rPr>
        <w:t>арасындағы</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есептелген минималды арақашықтық 0,45-0,52 м болуы керек. Бірақ, тәжірибе көрсеткендей, бұл мәндер шамамен алынған. Өйткені, бұл әдістеме өңдеу тереңдігі мен топырақ бөлшектерінің арасындағы өзара байланысын ескермейді. Бұл жағдайда топырақтың қозғалысын әр түрлі тереңдіктегі үздіксіз ортаның қозғалысы ретінде қарастырған жөн [90, 155-б.].</w:t>
      </w:r>
    </w:p>
    <w:p w14:paraId="4C8EE6C2"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Нақты жағдайларға, жақынырақ мәндерді алу үшін өлшемдер теориясын қолдана отырып есептелген физикалық модельдеу әдісін қолданады [90, 155- б., 93].</w:t>
      </w:r>
    </w:p>
    <w:p w14:paraId="21377C57"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Өлшемдер теориясы, кез-келген теорияның физикалық мазмұны есептеулерде қабылданған өлшем бірліктеріне тәуелді болмауы керек деген түсінікке негізделген. Механикада кездесетін физикалық шамалар, дәрежелерді біріктіру арқылы алынған үш негізгі бірлік арқылы көрсетілген өлшемдерге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ие</w:t>
      </w:r>
      <w:r w:rsidRPr="00706195">
        <w:rPr>
          <w:rFonts w:ascii="Times New Roman" w:eastAsia="Times New Roman" w:hAnsi="Times New Roman" w:cs="Times New Roman"/>
          <w:spacing w:val="-11"/>
          <w:sz w:val="28"/>
          <w:szCs w:val="28"/>
          <w:lang w:val="kk-KZ"/>
        </w:rPr>
        <w:t xml:space="preserve"> </w:t>
      </w:r>
      <w:r w:rsidRPr="00706195">
        <w:rPr>
          <w:rFonts w:ascii="Times New Roman" w:eastAsia="Times New Roman" w:hAnsi="Times New Roman" w:cs="Times New Roman"/>
          <w:sz w:val="28"/>
          <w:szCs w:val="28"/>
          <w:lang w:val="kk-KZ"/>
        </w:rPr>
        <w:t>болғандықтан,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кез-келген</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физикалық</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теңдеуді</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өлшемсіз</w:t>
      </w:r>
      <w:r w:rsidRPr="00706195">
        <w:rPr>
          <w:rFonts w:ascii="Times New Roman" w:eastAsia="Times New Roman" w:hAnsi="Times New Roman" w:cs="Times New Roman"/>
          <w:spacing w:val="-10"/>
          <w:sz w:val="28"/>
          <w:szCs w:val="28"/>
          <w:lang w:val="kk-KZ"/>
        </w:rPr>
        <w:t xml:space="preserve"> </w:t>
      </w:r>
      <w:r w:rsidRPr="00706195">
        <w:rPr>
          <w:rFonts w:ascii="Times New Roman" w:eastAsia="Times New Roman" w:hAnsi="Times New Roman" w:cs="Times New Roman"/>
          <w:sz w:val="28"/>
          <w:szCs w:val="28"/>
          <w:lang w:val="kk-KZ"/>
        </w:rPr>
        <w:t>түрде, яғни өлшемсіз параметрлерді қолдану арқылы ұсынуға болады [90, 155-б.].</w:t>
      </w:r>
    </w:p>
    <w:p w14:paraId="3F58F8BF" w14:textId="488CEAE3" w:rsidR="00BA1F75" w:rsidRPr="001479AA" w:rsidRDefault="0070619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Осыған байланысты </w:t>
      </w:r>
      <w:r w:rsidRPr="00706195">
        <w:rPr>
          <w:rFonts w:ascii="Times New Roman" w:eastAsia="Times New Roman" w:hAnsi="Times New Roman" w:cs="Times New Roman"/>
          <w:i/>
          <w:sz w:val="28"/>
          <w:szCs w:val="28"/>
          <w:lang w:val="kk-KZ"/>
        </w:rPr>
        <w:t>L</w:t>
      </w:r>
      <w:r w:rsidRPr="00706195">
        <w:rPr>
          <w:rFonts w:ascii="Times New Roman" w:eastAsia="Times New Roman" w:hAnsi="Times New Roman" w:cs="Times New Roman"/>
          <w:i/>
          <w:sz w:val="28"/>
          <w:szCs w:val="28"/>
          <w:vertAlign w:val="subscript"/>
          <w:lang w:val="kk-KZ"/>
        </w:rPr>
        <w:t>min</w:t>
      </w:r>
      <w:r w:rsidRPr="00706195">
        <w:rPr>
          <w:rFonts w:ascii="Times New Roman" w:eastAsia="Times New Roman" w:hAnsi="Times New Roman" w:cs="Times New Roman"/>
          <w:i/>
          <w:sz w:val="28"/>
          <w:szCs w:val="28"/>
          <w:lang w:val="kk-KZ"/>
        </w:rPr>
        <w:t xml:space="preserve"> </w:t>
      </w:r>
      <w:r w:rsidRPr="00706195">
        <w:rPr>
          <w:rFonts w:ascii="Times New Roman" w:eastAsia="Times New Roman" w:hAnsi="Times New Roman" w:cs="Times New Roman"/>
          <w:sz w:val="28"/>
          <w:szCs w:val="28"/>
          <w:lang w:val="kk-KZ"/>
        </w:rPr>
        <w:t xml:space="preserve">тұқым енгізуші жұмыс органдарының қатар аралығындағы минималды арақашықтығының </w:t>
      </w:r>
      <w:r w:rsidRPr="00706195">
        <w:rPr>
          <w:rFonts w:ascii="Times New Roman" w:eastAsia="Times New Roman" w:hAnsi="Times New Roman" w:cs="Times New Roman"/>
          <w:i/>
          <w:sz w:val="28"/>
          <w:szCs w:val="28"/>
          <w:lang w:val="kk-KZ"/>
        </w:rPr>
        <w:t xml:space="preserve">V </w:t>
      </w:r>
      <w:r w:rsidRPr="00706195">
        <w:rPr>
          <w:rFonts w:ascii="Times New Roman" w:eastAsia="Times New Roman" w:hAnsi="Times New Roman" w:cs="Times New Roman"/>
          <w:sz w:val="28"/>
          <w:szCs w:val="28"/>
          <w:lang w:val="kk-KZ"/>
        </w:rPr>
        <w:t xml:space="preserve">жұмыс жылдамдығына тәуелділігі, қозғалыс кезінде жұмыс органдары арасындағы салыстырмалы </w:t>
      </w:r>
      <w:r w:rsidRPr="00706195">
        <w:rPr>
          <w:rFonts w:ascii="Times New Roman" w:eastAsia="Times New Roman" w:hAnsi="Times New Roman" w:cs="Times New Roman"/>
          <w:i/>
          <w:spacing w:val="-2"/>
          <w:sz w:val="28"/>
          <w:szCs w:val="28"/>
          <w:lang w:val="kk-KZ"/>
        </w:rPr>
        <w:t>L</w:t>
      </w:r>
      <w:r w:rsidRPr="00706195">
        <w:rPr>
          <w:rFonts w:ascii="Times New Roman" w:eastAsia="Times New Roman" w:hAnsi="Times New Roman" w:cs="Times New Roman"/>
          <w:i/>
          <w:spacing w:val="-2"/>
          <w:sz w:val="28"/>
          <w:szCs w:val="28"/>
          <w:vertAlign w:val="subscript"/>
          <w:lang w:val="kk-KZ"/>
        </w:rPr>
        <w:t>min</w:t>
      </w:r>
      <w:r w:rsidRPr="00706195">
        <w:rPr>
          <w:rFonts w:ascii="Times New Roman" w:eastAsia="Times New Roman" w:hAnsi="Times New Roman" w:cs="Times New Roman"/>
          <w:i/>
          <w:spacing w:val="-2"/>
          <w:sz w:val="28"/>
          <w:szCs w:val="28"/>
          <w:lang w:val="kk-KZ"/>
        </w:rPr>
        <w:t>/a</w:t>
      </w:r>
      <w:r w:rsidRPr="00706195">
        <w:rPr>
          <w:rFonts w:ascii="Times New Roman" w:eastAsia="Times New Roman" w:hAnsi="Times New Roman" w:cs="Times New Roman"/>
          <w:i/>
          <w:spacing w:val="-7"/>
          <w:sz w:val="28"/>
          <w:szCs w:val="28"/>
          <w:lang w:val="kk-KZ"/>
        </w:rPr>
        <w:t xml:space="preserve"> </w:t>
      </w:r>
      <w:r w:rsidRPr="00706195">
        <w:rPr>
          <w:rFonts w:ascii="Times New Roman" w:eastAsia="Times New Roman" w:hAnsi="Times New Roman" w:cs="Times New Roman"/>
          <w:spacing w:val="-2"/>
          <w:sz w:val="28"/>
          <w:szCs w:val="28"/>
          <w:lang w:val="kk-KZ"/>
        </w:rPr>
        <w:t>қашықтығының</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Фруд</w:t>
      </w:r>
      <w:r w:rsidRPr="00706195">
        <w:rPr>
          <w:rFonts w:ascii="Times New Roman" w:eastAsia="Times New Roman" w:hAnsi="Times New Roman" w:cs="Times New Roman"/>
          <w:spacing w:val="-7"/>
          <w:sz w:val="28"/>
          <w:szCs w:val="28"/>
          <w:lang w:val="kk-KZ"/>
        </w:rPr>
        <w:t xml:space="preserve"> </w:t>
      </w:r>
      <w:r w:rsidRPr="00706195">
        <w:rPr>
          <w:rFonts w:ascii="Times New Roman" w:eastAsia="Times New Roman" w:hAnsi="Times New Roman" w:cs="Times New Roman"/>
          <w:spacing w:val="-2"/>
          <w:sz w:val="28"/>
          <w:szCs w:val="28"/>
          <w:lang w:val="kk-KZ"/>
        </w:rPr>
        <w:t>критерийіне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тәуелділігі</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ретінде</w:t>
      </w:r>
      <w:r w:rsidRPr="00706195">
        <w:rPr>
          <w:rFonts w:ascii="Times New Roman" w:eastAsia="Times New Roman" w:hAnsi="Times New Roman" w:cs="Times New Roman"/>
          <w:spacing w:val="-6"/>
          <w:sz w:val="28"/>
          <w:szCs w:val="28"/>
          <w:lang w:val="kk-KZ"/>
        </w:rPr>
        <w:t xml:space="preserve"> </w:t>
      </w:r>
      <w:r w:rsidRPr="00706195">
        <w:rPr>
          <w:rFonts w:ascii="Times New Roman" w:eastAsia="Times New Roman" w:hAnsi="Times New Roman" w:cs="Times New Roman"/>
          <w:spacing w:val="-2"/>
          <w:sz w:val="28"/>
          <w:szCs w:val="28"/>
          <w:lang w:val="kk-KZ"/>
        </w:rPr>
        <w:t>анықталады</w:t>
      </w:r>
      <w:r w:rsidRPr="00706195">
        <w:rPr>
          <w:rFonts w:ascii="Times New Roman" w:eastAsia="Times New Roman" w:hAnsi="Times New Roman" w:cs="Times New Roman"/>
          <w:spacing w:val="-1"/>
          <w:sz w:val="28"/>
          <w:szCs w:val="28"/>
          <w:lang w:val="kk-KZ"/>
        </w:rPr>
        <w:t xml:space="preserve"> </w:t>
      </w:r>
      <w:r w:rsidRPr="00706195">
        <w:rPr>
          <w:rFonts w:ascii="Times New Roman" w:eastAsia="Times New Roman" w:hAnsi="Times New Roman" w:cs="Times New Roman"/>
          <w:spacing w:val="-2"/>
          <w:sz w:val="28"/>
          <w:szCs w:val="28"/>
          <w:lang w:val="kk-KZ"/>
        </w:rPr>
        <w:t>[90</w:t>
      </w:r>
      <w:r w:rsidRPr="00706195">
        <w:rPr>
          <w:rFonts w:ascii="Times New Roman" w:eastAsia="Times New Roman" w:hAnsi="Times New Roman" w:cs="Times New Roman"/>
          <w:spacing w:val="-5"/>
          <w:sz w:val="28"/>
          <w:szCs w:val="28"/>
          <w:lang w:val="kk-KZ"/>
        </w:rPr>
        <w:t>]:</w:t>
      </w:r>
      <w:r w:rsidR="00BA1F75" w:rsidRPr="00BA1F75">
        <w:rPr>
          <w:rFonts w:ascii="Times New Roman" w:eastAsia="Times-Roman" w:hAnsi="Times New Roman" w:cs="Times New Roman"/>
          <w:sz w:val="28"/>
          <w:szCs w:val="28"/>
          <w:lang w:val="kk-KZ"/>
        </w:rPr>
        <w:t xml:space="preserve"> </w:t>
      </w:r>
    </w:p>
    <w:p w14:paraId="534B8131"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p>
    <w:tbl>
      <w:tblPr>
        <w:tblStyle w:val="ab"/>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851"/>
      </w:tblGrid>
      <w:tr w:rsidR="00BA1F75" w:rsidRPr="001479AA" w14:paraId="291F5658" w14:textId="77777777" w:rsidTr="008065F6">
        <w:tc>
          <w:tcPr>
            <w:tcW w:w="8505" w:type="dxa"/>
          </w:tcPr>
          <w:p w14:paraId="12A80B6C" w14:textId="77777777" w:rsidR="00BA1F75" w:rsidRPr="001479AA" w:rsidRDefault="008A267A" w:rsidP="008065F6">
            <w:pPr>
              <w:autoSpaceDE w:val="0"/>
              <w:autoSpaceDN w:val="0"/>
              <w:adjustRightInd w:val="0"/>
              <w:ind w:firstLine="567"/>
              <w:jc w:val="center"/>
              <w:rPr>
                <w:rFonts w:ascii="Times New Roman" w:eastAsia="Times-Roman" w:hAnsi="Times New Roman" w:cs="Times New Roman"/>
                <w:sz w:val="28"/>
                <w:szCs w:val="28"/>
                <w:lang w:val="kk-KZ"/>
              </w:rPr>
            </w:pPr>
            <m:oMathPara>
              <m:oMath>
                <m:f>
                  <m:fPr>
                    <m:ctrlPr>
                      <w:rPr>
                        <w:rFonts w:ascii="Cambria Math" w:eastAsia="Times-Roman"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vertAlign w:val="subscript"/>
                            <w:lang w:val="kk-KZ"/>
                          </w:rPr>
                          <m:t>min</m:t>
                        </m:r>
                      </m:sub>
                    </m:sSub>
                  </m:num>
                  <m:den>
                    <m:r>
                      <w:rPr>
                        <w:rFonts w:ascii="Cambria Math" w:eastAsia="Times-Roman" w:hAnsi="Cambria Math" w:cs="Times New Roman"/>
                        <w:sz w:val="28"/>
                        <w:szCs w:val="28"/>
                        <w:lang w:val="kk-KZ"/>
                      </w:rPr>
                      <m:t>a</m:t>
                    </m:r>
                  </m:den>
                </m:f>
                <m:r>
                  <w:rPr>
                    <w:rFonts w:ascii="Cambria Math" w:eastAsia="Times-Roman" w:hAnsi="Cambria Math" w:cs="Times New Roman"/>
                    <w:sz w:val="28"/>
                    <w:szCs w:val="28"/>
                    <w:lang w:val="kk-KZ"/>
                  </w:rPr>
                  <m:t>=A⋅</m:t>
                </m:r>
                <m:sSup>
                  <m:sSupPr>
                    <m:ctrlPr>
                      <w:rPr>
                        <w:rFonts w:ascii="Cambria Math" w:eastAsia="Times-Roman" w:hAnsi="Cambria Math" w:cs="Times New Roman"/>
                        <w:i/>
                        <w:sz w:val="28"/>
                        <w:szCs w:val="28"/>
                        <w:lang w:val="kk-KZ"/>
                      </w:rPr>
                    </m:ctrlPr>
                  </m:sSupPr>
                  <m:e>
                    <m:d>
                      <m:dPr>
                        <m:ctrlPr>
                          <w:rPr>
                            <w:rFonts w:ascii="Cambria Math" w:eastAsia="Times-Roman" w:hAnsi="Cambria Math" w:cs="Times New Roman"/>
                            <w:i/>
                            <w:sz w:val="28"/>
                            <w:szCs w:val="28"/>
                            <w:lang w:val="kk-KZ"/>
                          </w:rPr>
                        </m:ctrlPr>
                      </m:dPr>
                      <m:e>
                        <m:f>
                          <m:fPr>
                            <m:ctrlPr>
                              <w:rPr>
                                <w:rFonts w:ascii="Cambria Math" w:eastAsia="Times-Roman" w:hAnsi="Cambria Math" w:cs="Times New Roman"/>
                                <w:i/>
                                <w:sz w:val="28"/>
                                <w:szCs w:val="28"/>
                                <w:lang w:val="kk-KZ"/>
                              </w:rPr>
                            </m:ctrlPr>
                          </m:fPr>
                          <m:num>
                            <m:sSup>
                              <m:sSupPr>
                                <m:ctrlPr>
                                  <w:rPr>
                                    <w:rFonts w:ascii="Cambria Math" w:eastAsia="Times-Roman" w:hAnsi="Cambria Math" w:cs="Times New Roman"/>
                                    <w:i/>
                                    <w:sz w:val="28"/>
                                    <w:szCs w:val="28"/>
                                    <w:lang w:val="kk-KZ"/>
                                  </w:rPr>
                                </m:ctrlPr>
                              </m:sSupPr>
                              <m:e>
                                <m:r>
                                  <w:rPr>
                                    <w:rFonts w:ascii="Cambria Math" w:eastAsia="Times-Roman" w:hAnsi="Cambria Math" w:cs="Times New Roman"/>
                                    <w:sz w:val="28"/>
                                    <w:szCs w:val="28"/>
                                    <w:lang w:val="kk-KZ"/>
                                  </w:rPr>
                                  <m:t>V</m:t>
                                </m:r>
                              </m:e>
                              <m:sup>
                                <m:r>
                                  <w:rPr>
                                    <w:rFonts w:ascii="Cambria Math" w:eastAsia="Times-Roman" w:hAnsi="Cambria Math" w:cs="Times New Roman"/>
                                    <w:sz w:val="28"/>
                                    <w:szCs w:val="28"/>
                                    <w:lang w:val="kk-KZ"/>
                                  </w:rPr>
                                  <m:t>2</m:t>
                                </m:r>
                              </m:sup>
                            </m:sSup>
                          </m:num>
                          <m:den>
                            <m:r>
                              <w:rPr>
                                <w:rFonts w:ascii="Cambria Math" w:eastAsia="Times-Roman" w:hAnsi="Cambria Math" w:cs="Times New Roman"/>
                                <w:sz w:val="28"/>
                                <w:szCs w:val="28"/>
                                <w:lang w:val="kk-KZ"/>
                              </w:rPr>
                              <m:t>g⋅a</m:t>
                            </m:r>
                          </m:den>
                        </m:f>
                      </m:e>
                    </m:d>
                  </m:e>
                  <m:sup>
                    <m:r>
                      <w:rPr>
                        <w:rFonts w:ascii="Cambria Math" w:eastAsia="Times-Roman" w:hAnsi="Cambria Math" w:cs="Times New Roman"/>
                        <w:sz w:val="28"/>
                        <w:szCs w:val="28"/>
                        <w:lang w:val="kk-KZ"/>
                      </w:rPr>
                      <m:t>β</m:t>
                    </m:r>
                  </m:sup>
                </m:sSup>
              </m:oMath>
            </m:oMathPara>
          </w:p>
        </w:tc>
        <w:tc>
          <w:tcPr>
            <w:tcW w:w="851" w:type="dxa"/>
          </w:tcPr>
          <w:p w14:paraId="53CAE0CF" w14:textId="77777777" w:rsidR="00BA1F75" w:rsidRPr="001479AA" w:rsidRDefault="00BA1F75" w:rsidP="008065F6">
            <w:pPr>
              <w:autoSpaceDE w:val="0"/>
              <w:autoSpaceDN w:val="0"/>
              <w:adjustRightInd w:val="0"/>
              <w:jc w:val="right"/>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2.24</w:t>
            </w:r>
          </w:p>
        </w:tc>
      </w:tr>
      <w:tr w:rsidR="00BA1F75" w:rsidRPr="001479AA" w14:paraId="7BFCB5DA" w14:textId="77777777" w:rsidTr="008065F6">
        <w:tc>
          <w:tcPr>
            <w:tcW w:w="8505" w:type="dxa"/>
          </w:tcPr>
          <w:p w14:paraId="32402C16" w14:textId="77777777" w:rsidR="00BA1F75" w:rsidRDefault="00BA1F75" w:rsidP="008065F6">
            <w:pPr>
              <w:autoSpaceDE w:val="0"/>
              <w:autoSpaceDN w:val="0"/>
              <w:adjustRightInd w:val="0"/>
              <w:ind w:firstLine="567"/>
              <w:jc w:val="center"/>
              <w:rPr>
                <w:rFonts w:ascii="Times New Roman" w:eastAsia="Times-Roman" w:hAnsi="Times New Roman" w:cs="Times New Roman"/>
                <w:sz w:val="28"/>
                <w:szCs w:val="28"/>
                <w:lang w:val="kk-KZ"/>
              </w:rPr>
            </w:pPr>
          </w:p>
        </w:tc>
        <w:tc>
          <w:tcPr>
            <w:tcW w:w="851" w:type="dxa"/>
          </w:tcPr>
          <w:p w14:paraId="62E811B8" w14:textId="77777777" w:rsidR="00BA1F75" w:rsidRPr="001479AA" w:rsidRDefault="00BA1F75" w:rsidP="008065F6">
            <w:pPr>
              <w:autoSpaceDE w:val="0"/>
              <w:autoSpaceDN w:val="0"/>
              <w:adjustRightInd w:val="0"/>
              <w:jc w:val="right"/>
              <w:rPr>
                <w:rFonts w:ascii="Times New Roman" w:eastAsia="Times-Roman" w:hAnsi="Times New Roman" w:cs="Times New Roman"/>
                <w:sz w:val="28"/>
                <w:szCs w:val="28"/>
                <w:lang w:val="kk-KZ"/>
              </w:rPr>
            </w:pPr>
          </w:p>
        </w:tc>
      </w:tr>
      <w:tr w:rsidR="00BA1F75" w:rsidRPr="001479AA" w14:paraId="51858000" w14:textId="77777777" w:rsidTr="008065F6">
        <w:tc>
          <w:tcPr>
            <w:tcW w:w="8505" w:type="dxa"/>
          </w:tcPr>
          <w:p w14:paraId="28D96F9F" w14:textId="77777777" w:rsidR="00BA1F75" w:rsidRPr="001479AA" w:rsidRDefault="00BA1F75" w:rsidP="008065F6">
            <w:pPr>
              <w:autoSpaceDE w:val="0"/>
              <w:autoSpaceDN w:val="0"/>
              <w:adjustRightInd w:val="0"/>
              <w:jc w:val="both"/>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 xml:space="preserve">мұндағы, </w:t>
            </w:r>
            <w:r w:rsidRPr="001479AA">
              <w:rPr>
                <w:rFonts w:ascii="Times New Roman" w:eastAsia="Times-Roman" w:hAnsi="Times New Roman" w:cs="Times New Roman"/>
                <w:i/>
                <w:iCs/>
                <w:sz w:val="28"/>
                <w:szCs w:val="28"/>
                <w:lang w:val="en-US"/>
              </w:rPr>
              <w:t>a</w:t>
            </w:r>
            <w:r w:rsidRPr="001479AA">
              <w:rPr>
                <w:rFonts w:ascii="Times New Roman" w:eastAsia="Times-Roman" w:hAnsi="Times New Roman" w:cs="Times New Roman"/>
                <w:sz w:val="28"/>
                <w:szCs w:val="28"/>
                <w:lang w:val="kk-KZ"/>
              </w:rPr>
              <w:t xml:space="preserve"> – өңдеу тереңдігі;</w:t>
            </w:r>
          </w:p>
        </w:tc>
        <w:tc>
          <w:tcPr>
            <w:tcW w:w="851" w:type="dxa"/>
          </w:tcPr>
          <w:p w14:paraId="389BF151" w14:textId="77777777" w:rsidR="00BA1F75" w:rsidRPr="001479AA" w:rsidRDefault="00BA1F75" w:rsidP="008065F6">
            <w:pPr>
              <w:autoSpaceDE w:val="0"/>
              <w:autoSpaceDN w:val="0"/>
              <w:adjustRightInd w:val="0"/>
              <w:ind w:firstLine="567"/>
              <w:jc w:val="both"/>
              <w:rPr>
                <w:rFonts w:ascii="Times New Roman" w:eastAsia="Times-Roman" w:hAnsi="Times New Roman" w:cs="Times New Roman"/>
                <w:sz w:val="28"/>
                <w:szCs w:val="28"/>
                <w:lang w:val="kk-KZ"/>
              </w:rPr>
            </w:pPr>
          </w:p>
        </w:tc>
      </w:tr>
      <w:tr w:rsidR="00BA1F75" w:rsidRPr="001479AA" w14:paraId="24032327" w14:textId="77777777" w:rsidTr="008065F6">
        <w:tc>
          <w:tcPr>
            <w:tcW w:w="8505" w:type="dxa"/>
          </w:tcPr>
          <w:p w14:paraId="098C5619" w14:textId="77777777" w:rsidR="00BA1F75" w:rsidRPr="001479AA" w:rsidRDefault="00BA1F75" w:rsidP="008065F6">
            <w:pPr>
              <w:autoSpaceDE w:val="0"/>
              <w:autoSpaceDN w:val="0"/>
              <w:adjustRightInd w:val="0"/>
              <w:ind w:firstLine="1159"/>
              <w:jc w:val="both"/>
              <w:rPr>
                <w:rFonts w:ascii="Times New Roman" w:eastAsia="Times-Roman" w:hAnsi="Times New Roman" w:cs="Times New Roman"/>
                <w:sz w:val="28"/>
                <w:szCs w:val="28"/>
                <w:lang w:val="kk-KZ"/>
              </w:rPr>
            </w:pPr>
            <w:r w:rsidRPr="001479AA">
              <w:rPr>
                <w:rFonts w:ascii="Times New Roman" w:eastAsia="Times-Roman" w:hAnsi="Times New Roman" w:cs="Times New Roman"/>
                <w:i/>
                <w:iCs/>
                <w:sz w:val="28"/>
                <w:szCs w:val="28"/>
                <w:lang w:val="kk-KZ"/>
              </w:rPr>
              <w:t>А</w:t>
            </w:r>
            <w:r w:rsidRPr="001479AA">
              <w:rPr>
                <w:rFonts w:ascii="Times New Roman" w:eastAsia="Times-Roman" w:hAnsi="Times New Roman" w:cs="Times New Roman"/>
                <w:sz w:val="28"/>
                <w:szCs w:val="28"/>
                <w:lang w:val="kk-KZ"/>
              </w:rPr>
              <w:t xml:space="preserve"> – коэффициент;</w:t>
            </w:r>
          </w:p>
        </w:tc>
        <w:tc>
          <w:tcPr>
            <w:tcW w:w="851" w:type="dxa"/>
          </w:tcPr>
          <w:p w14:paraId="67CFA53E" w14:textId="77777777" w:rsidR="00BA1F75" w:rsidRPr="001479AA" w:rsidRDefault="00BA1F75" w:rsidP="008065F6">
            <w:pPr>
              <w:autoSpaceDE w:val="0"/>
              <w:autoSpaceDN w:val="0"/>
              <w:adjustRightInd w:val="0"/>
              <w:ind w:firstLine="567"/>
              <w:jc w:val="both"/>
              <w:rPr>
                <w:rFonts w:ascii="Times New Roman" w:eastAsia="Times-Roman" w:hAnsi="Times New Roman" w:cs="Times New Roman"/>
                <w:sz w:val="28"/>
                <w:szCs w:val="28"/>
                <w:lang w:val="kk-KZ"/>
              </w:rPr>
            </w:pPr>
          </w:p>
        </w:tc>
      </w:tr>
      <w:tr w:rsidR="00BA1F75" w:rsidRPr="001479AA" w14:paraId="496DF3BA" w14:textId="77777777" w:rsidTr="008065F6">
        <w:tc>
          <w:tcPr>
            <w:tcW w:w="8505" w:type="dxa"/>
          </w:tcPr>
          <w:p w14:paraId="27684AAA" w14:textId="77777777" w:rsidR="00BA1F75" w:rsidRPr="001479AA" w:rsidRDefault="00BA1F75" w:rsidP="008065F6">
            <w:pPr>
              <w:autoSpaceDE w:val="0"/>
              <w:autoSpaceDN w:val="0"/>
              <w:adjustRightInd w:val="0"/>
              <w:ind w:firstLine="1159"/>
              <w:jc w:val="both"/>
              <w:rPr>
                <w:rFonts w:ascii="Times New Roman" w:eastAsia="Times-Roman" w:hAnsi="Times New Roman" w:cs="Times New Roman"/>
                <w:sz w:val="28"/>
                <w:szCs w:val="28"/>
                <w:lang w:val="kk-KZ"/>
              </w:rPr>
            </w:pPr>
            <w:r w:rsidRPr="001479AA">
              <w:rPr>
                <w:rFonts w:ascii="Times New Roman" w:eastAsia="Times-Roman" w:hAnsi="Times New Roman" w:cs="Times New Roman"/>
                <w:i/>
                <w:iCs/>
                <w:sz w:val="28"/>
                <w:szCs w:val="28"/>
                <w:lang w:val="kk-KZ"/>
              </w:rPr>
              <w:t>g</w:t>
            </w:r>
            <w:r w:rsidRPr="001479AA">
              <w:rPr>
                <w:rFonts w:ascii="Times New Roman" w:eastAsia="Times-Roman" w:hAnsi="Times New Roman" w:cs="Times New Roman"/>
                <w:sz w:val="28"/>
                <w:szCs w:val="28"/>
                <w:lang w:val="kk-KZ"/>
              </w:rPr>
              <w:t xml:space="preserve"> – еркін түсу үдеуі;</w:t>
            </w:r>
          </w:p>
        </w:tc>
        <w:tc>
          <w:tcPr>
            <w:tcW w:w="851" w:type="dxa"/>
          </w:tcPr>
          <w:p w14:paraId="670517C6" w14:textId="77777777" w:rsidR="00BA1F75" w:rsidRPr="001479AA" w:rsidRDefault="00BA1F75" w:rsidP="008065F6">
            <w:pPr>
              <w:autoSpaceDE w:val="0"/>
              <w:autoSpaceDN w:val="0"/>
              <w:adjustRightInd w:val="0"/>
              <w:ind w:firstLine="567"/>
              <w:jc w:val="both"/>
              <w:rPr>
                <w:rFonts w:ascii="Times New Roman" w:eastAsia="Times-Roman" w:hAnsi="Times New Roman" w:cs="Times New Roman"/>
                <w:sz w:val="28"/>
                <w:szCs w:val="28"/>
                <w:lang w:val="kk-KZ"/>
              </w:rPr>
            </w:pPr>
          </w:p>
        </w:tc>
      </w:tr>
      <w:tr w:rsidR="00BA1F75" w:rsidRPr="001479AA" w14:paraId="5DB6CABF" w14:textId="77777777" w:rsidTr="008065F6">
        <w:tc>
          <w:tcPr>
            <w:tcW w:w="8505" w:type="dxa"/>
          </w:tcPr>
          <w:p w14:paraId="1A2BF685" w14:textId="77777777" w:rsidR="00BA1F75" w:rsidRPr="001479AA" w:rsidRDefault="00BA1F75" w:rsidP="008065F6">
            <w:pPr>
              <w:autoSpaceDE w:val="0"/>
              <w:autoSpaceDN w:val="0"/>
              <w:adjustRightInd w:val="0"/>
              <w:ind w:firstLine="1159"/>
              <w:jc w:val="both"/>
              <w:rPr>
                <w:rFonts w:ascii="Times New Roman" w:eastAsia="Times-Roman" w:hAnsi="Times New Roman" w:cs="Times New Roman"/>
                <w:sz w:val="28"/>
                <w:szCs w:val="28"/>
                <w:lang w:val="kk-KZ"/>
              </w:rPr>
            </w:pPr>
            <w:r w:rsidRPr="001479AA">
              <w:rPr>
                <w:rFonts w:ascii="Times New Roman" w:eastAsia="Times-Roman" w:hAnsi="Times New Roman" w:cs="Times New Roman"/>
                <w:i/>
                <w:iCs/>
                <w:sz w:val="28"/>
                <w:szCs w:val="28"/>
                <w:lang w:val="kk-KZ"/>
              </w:rPr>
              <w:t>β</w:t>
            </w:r>
            <w:r w:rsidRPr="001479AA">
              <w:rPr>
                <w:rFonts w:ascii="Times New Roman" w:eastAsia="Times-Roman" w:hAnsi="Times New Roman" w:cs="Times New Roman"/>
                <w:sz w:val="28"/>
                <w:szCs w:val="28"/>
                <w:lang w:val="kk-KZ"/>
              </w:rPr>
              <w:t xml:space="preserve"> – дәреже көрсеткіші.</w:t>
            </w:r>
          </w:p>
        </w:tc>
        <w:tc>
          <w:tcPr>
            <w:tcW w:w="851" w:type="dxa"/>
          </w:tcPr>
          <w:p w14:paraId="239D1EE4" w14:textId="77777777" w:rsidR="00BA1F75" w:rsidRPr="001479AA" w:rsidRDefault="00BA1F75" w:rsidP="008065F6">
            <w:pPr>
              <w:autoSpaceDE w:val="0"/>
              <w:autoSpaceDN w:val="0"/>
              <w:adjustRightInd w:val="0"/>
              <w:ind w:firstLine="567"/>
              <w:jc w:val="both"/>
              <w:rPr>
                <w:rFonts w:ascii="Times New Roman" w:eastAsia="Times-Roman" w:hAnsi="Times New Roman" w:cs="Times New Roman"/>
                <w:sz w:val="28"/>
                <w:szCs w:val="28"/>
                <w:lang w:val="kk-KZ"/>
              </w:rPr>
            </w:pPr>
          </w:p>
        </w:tc>
      </w:tr>
    </w:tbl>
    <w:p w14:paraId="3051A906" w14:textId="676904AE" w:rsidR="00706195" w:rsidRPr="00706195" w:rsidRDefault="00706195" w:rsidP="00BA1F7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p>
    <w:p w14:paraId="47CE19DB" w14:textId="77777777" w:rsidR="00706195" w:rsidRPr="00706195" w:rsidRDefault="00706195" w:rsidP="00706195">
      <w:pPr>
        <w:widowControl w:val="0"/>
        <w:autoSpaceDE w:val="0"/>
        <w:autoSpaceDN w:val="0"/>
        <w:spacing w:after="0" w:line="240" w:lineRule="auto"/>
        <w:ind w:right="138"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Фруд критерийі [94], инерция күші мен сыртқы күш (ауырлық күші, кинетикалық немесе потенциалдық энергия) арасындағы байланысты сипаттайды [90].</w:t>
      </w:r>
    </w:p>
    <w:p w14:paraId="48C2B5C2" w14:textId="77777777" w:rsidR="00706195" w:rsidRPr="00706195" w:rsidRDefault="00706195" w:rsidP="00706195">
      <w:pPr>
        <w:widowControl w:val="0"/>
        <w:autoSpaceDE w:val="0"/>
        <w:autoSpaceDN w:val="0"/>
        <w:spacing w:after="0" w:line="240" w:lineRule="auto"/>
        <w:ind w:right="139"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Жұмыс органының өңдеу тереңдігі </w:t>
      </w:r>
      <w:r w:rsidRPr="00706195">
        <w:rPr>
          <w:rFonts w:ascii="Times New Roman" w:eastAsia="Times New Roman" w:hAnsi="Times New Roman" w:cs="Times New Roman"/>
          <w:i/>
          <w:sz w:val="28"/>
          <w:szCs w:val="28"/>
          <w:lang w:val="kk-KZ"/>
        </w:rPr>
        <w:t xml:space="preserve">а </w:t>
      </w:r>
      <w:r w:rsidRPr="00706195">
        <w:rPr>
          <w:rFonts w:ascii="Times New Roman" w:eastAsia="Times New Roman" w:hAnsi="Times New Roman" w:cs="Times New Roman"/>
          <w:sz w:val="28"/>
          <w:szCs w:val="28"/>
          <w:lang w:val="kk-KZ"/>
        </w:rPr>
        <w:t>сызықтық өлшем ретінде қабылданады, өйткені, ол осы жағдайда қозғалыс процесімен қамтылған кеңістіктің мөлшерін анықтайды [90].</w:t>
      </w:r>
    </w:p>
    <w:p w14:paraId="70C3AD17" w14:textId="77777777" w:rsidR="00706195" w:rsidRPr="00706195" w:rsidRDefault="00706195" w:rsidP="00706195">
      <w:pPr>
        <w:widowControl w:val="0"/>
        <w:autoSpaceDE w:val="0"/>
        <w:autoSpaceDN w:val="0"/>
        <w:spacing w:after="0" w:line="240" w:lineRule="auto"/>
        <w:ind w:right="140"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Жоғарыдағы (3) теңдеуіндегі </w:t>
      </w:r>
      <w:r w:rsidRPr="00706195">
        <w:rPr>
          <w:rFonts w:ascii="Times New Roman" w:eastAsia="Times New Roman" w:hAnsi="Times New Roman" w:cs="Times New Roman"/>
          <w:i/>
          <w:sz w:val="28"/>
          <w:szCs w:val="28"/>
          <w:lang w:val="kk-KZ"/>
        </w:rPr>
        <w:t xml:space="preserve">А </w:t>
      </w:r>
      <w:r w:rsidRPr="00706195">
        <w:rPr>
          <w:rFonts w:ascii="Times New Roman" w:eastAsia="Times New Roman" w:hAnsi="Times New Roman" w:cs="Times New Roman"/>
          <w:sz w:val="28"/>
          <w:szCs w:val="28"/>
          <w:lang w:val="kk-KZ"/>
        </w:rPr>
        <w:t>коэффициенті жұмыс органының геометрия процесіне әсерін, сондай-ақ ескерілмейтін өзге факторларды сипаттайды (мысалы, топырақтың адгезия коэффициенті, ішкі үйкеліс бұрышы және т.б.) [90].</w:t>
      </w:r>
    </w:p>
    <w:p w14:paraId="692D913D"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1479AA">
        <w:rPr>
          <w:rFonts w:ascii="Times New Roman" w:eastAsia="Times-Roman" w:hAnsi="Times New Roman" w:cs="Times New Roman"/>
          <w:i/>
          <w:iCs/>
          <w:sz w:val="28"/>
          <w:szCs w:val="28"/>
          <w:lang w:val="kk-KZ"/>
        </w:rPr>
        <w:t>А</w:t>
      </w:r>
      <w:r w:rsidRPr="001479AA">
        <w:rPr>
          <w:rFonts w:ascii="Times New Roman" w:eastAsia="Times-Roman" w:hAnsi="Times New Roman" w:cs="Times New Roman"/>
          <w:sz w:val="28"/>
          <w:szCs w:val="28"/>
          <w:lang w:val="kk-KZ"/>
        </w:rPr>
        <w:t xml:space="preserve"> коэффициенті мен </w:t>
      </w:r>
      <w:r w:rsidRPr="001479AA">
        <w:rPr>
          <w:rFonts w:ascii="Times New Roman" w:eastAsia="Times-Roman" w:hAnsi="Times New Roman" w:cs="Times New Roman"/>
          <w:i/>
          <w:iCs/>
          <w:sz w:val="28"/>
          <w:szCs w:val="28"/>
          <w:lang w:val="kk-KZ"/>
        </w:rPr>
        <w:t xml:space="preserve">β </w:t>
      </w:r>
      <w:r w:rsidRPr="001479AA">
        <w:rPr>
          <w:rFonts w:ascii="Times New Roman" w:eastAsia="Times-Roman" w:hAnsi="Times New Roman" w:cs="Times New Roman"/>
          <w:sz w:val="28"/>
          <w:szCs w:val="28"/>
          <w:lang w:val="kk-KZ"/>
        </w:rPr>
        <w:t>көрсеткіші төмендегі теңдеуден анықталады</w:t>
      </w:r>
      <w:r>
        <w:rPr>
          <w:rFonts w:ascii="Times New Roman" w:hAnsi="Times New Roman" w:cs="Times New Roman"/>
          <w:sz w:val="28"/>
          <w:szCs w:val="28"/>
          <w:lang w:val="kk-KZ"/>
        </w:rPr>
        <w:t xml:space="preserve"> </w:t>
      </w:r>
      <w:r w:rsidRPr="001479AA">
        <w:rPr>
          <w:rFonts w:ascii="Times New Roman" w:hAnsi="Times New Roman" w:cs="Times New Roman"/>
          <w:sz w:val="28"/>
          <w:szCs w:val="28"/>
          <w:lang w:val="kk-KZ"/>
        </w:rPr>
        <w:t>[</w:t>
      </w:r>
      <w:r>
        <w:rPr>
          <w:rFonts w:ascii="Times New Roman" w:hAnsi="Times New Roman" w:cs="Times New Roman"/>
          <w:sz w:val="28"/>
          <w:szCs w:val="28"/>
          <w:lang w:val="kk-KZ"/>
        </w:rPr>
        <w:t>90, 155-б.</w:t>
      </w:r>
      <w:r w:rsidRPr="001479AA">
        <w:rPr>
          <w:rFonts w:ascii="Times New Roman" w:hAnsi="Times New Roman" w:cs="Times New Roman"/>
          <w:sz w:val="28"/>
          <w:szCs w:val="28"/>
          <w:lang w:val="kk-KZ"/>
        </w:rPr>
        <w:t>]</w:t>
      </w:r>
      <w:r w:rsidRPr="001479AA">
        <w:rPr>
          <w:rFonts w:ascii="Times New Roman" w:eastAsia="Times-Roman" w:hAnsi="Times New Roman" w:cs="Times New Roman"/>
          <w:sz w:val="28"/>
          <w:szCs w:val="28"/>
          <w:lang w:val="kk-KZ"/>
        </w:rPr>
        <w:t>:</w:t>
      </w:r>
    </w:p>
    <w:p w14:paraId="1429BE2F"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p>
    <w:tbl>
      <w:tblPr>
        <w:tblStyle w:val="ab"/>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1"/>
      </w:tblGrid>
      <w:tr w:rsidR="00BA1F75" w:rsidRPr="001479AA" w14:paraId="05E5C683" w14:textId="77777777" w:rsidTr="008065F6">
        <w:tc>
          <w:tcPr>
            <w:tcW w:w="8500" w:type="dxa"/>
          </w:tcPr>
          <w:p w14:paraId="2071CF91" w14:textId="77777777" w:rsidR="00BA1F75" w:rsidRPr="001479AA" w:rsidRDefault="008A267A" w:rsidP="008065F6">
            <w:pPr>
              <w:autoSpaceDE w:val="0"/>
              <w:autoSpaceDN w:val="0"/>
              <w:adjustRightInd w:val="0"/>
              <w:ind w:firstLine="567"/>
              <w:jc w:val="center"/>
              <w:rPr>
                <w:rFonts w:ascii="Times New Roman" w:eastAsia="Times-Roman" w:hAnsi="Times New Roman" w:cs="Times New Roman"/>
                <w:sz w:val="28"/>
                <w:szCs w:val="28"/>
                <w:lang w:val="kk-KZ"/>
              </w:rPr>
            </w:pPr>
            <m:oMathPara>
              <m:oMathParaPr>
                <m:jc m:val="center"/>
              </m:oMathParaPr>
              <m:oMath>
                <m:func>
                  <m:funcPr>
                    <m:ctrlPr>
                      <w:rPr>
                        <w:rFonts w:ascii="Cambria Math" w:eastAsia="Times-Roman" w:hAnsi="Cambria Math" w:cs="Times New Roman"/>
                        <w:i/>
                        <w:sz w:val="28"/>
                        <w:szCs w:val="28"/>
                        <w:lang w:val="kk-KZ"/>
                      </w:rPr>
                    </m:ctrlPr>
                  </m:funcPr>
                  <m:fName>
                    <m:r>
                      <w:rPr>
                        <w:rFonts w:ascii="Cambria Math" w:eastAsia="Times-Roman" w:hAnsi="Cambria Math" w:cs="Times New Roman"/>
                        <w:sz w:val="28"/>
                        <w:szCs w:val="28"/>
                        <w:lang w:val="kk-KZ"/>
                      </w:rPr>
                      <m:t>ln</m:t>
                    </m:r>
                  </m:fName>
                  <m:e>
                    <m:f>
                      <m:fPr>
                        <m:ctrlPr>
                          <w:rPr>
                            <w:rFonts w:ascii="Cambria Math" w:eastAsia="Times-Roman" w:hAnsi="Cambria Math" w:cs="Times New Roman"/>
                            <w:i/>
                            <w:sz w:val="28"/>
                            <w:szCs w:val="28"/>
                            <w:lang w:val="kk-KZ"/>
                          </w:rPr>
                        </m:ctrlPr>
                      </m:fPr>
                      <m:num>
                        <m:sSub>
                          <m:sSubPr>
                            <m:ctrlPr>
                              <w:rPr>
                                <w:rFonts w:ascii="Cambria Math" w:eastAsia="Times-Roman"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vertAlign w:val="subscript"/>
                                <w:lang w:val="kk-KZ"/>
                              </w:rPr>
                              <m:t>min</m:t>
                            </m:r>
                          </m:sub>
                        </m:sSub>
                      </m:num>
                      <m:den>
                        <m:r>
                          <w:rPr>
                            <w:rFonts w:ascii="Cambria Math" w:eastAsia="Times-Roman" w:hAnsi="Cambria Math" w:cs="Times New Roman"/>
                            <w:sz w:val="28"/>
                            <w:szCs w:val="28"/>
                            <w:lang w:val="kk-KZ"/>
                          </w:rPr>
                          <m:t>a</m:t>
                        </m:r>
                      </m:den>
                    </m:f>
                  </m:e>
                </m:func>
                <m:r>
                  <w:rPr>
                    <w:rFonts w:ascii="Cambria Math" w:eastAsia="Times-Roman" w:hAnsi="Cambria Math" w:cs="Times New Roman"/>
                    <w:sz w:val="28"/>
                    <w:szCs w:val="28"/>
                    <w:lang w:val="kk-KZ"/>
                  </w:rPr>
                  <m:t>=</m:t>
                </m:r>
                <m:func>
                  <m:funcPr>
                    <m:ctrlPr>
                      <w:rPr>
                        <w:rFonts w:ascii="Cambria Math" w:eastAsia="Times-Roman" w:hAnsi="Cambria Math" w:cs="Times New Roman"/>
                        <w:i/>
                        <w:sz w:val="28"/>
                        <w:szCs w:val="28"/>
                        <w:lang w:val="kk-KZ"/>
                      </w:rPr>
                    </m:ctrlPr>
                  </m:funcPr>
                  <m:fName>
                    <m:r>
                      <w:rPr>
                        <w:rFonts w:ascii="Cambria Math" w:eastAsia="Times-Roman" w:hAnsi="Cambria Math" w:cs="Times New Roman"/>
                        <w:sz w:val="28"/>
                        <w:szCs w:val="28"/>
                        <w:lang w:val="kk-KZ"/>
                      </w:rPr>
                      <m:t>ln</m:t>
                    </m:r>
                  </m:fName>
                  <m:e>
                    <m:r>
                      <w:rPr>
                        <w:rFonts w:ascii="Cambria Math" w:eastAsia="Times-Roman" w:hAnsi="Cambria Math" w:cs="Times New Roman"/>
                        <w:sz w:val="28"/>
                        <w:szCs w:val="28"/>
                        <w:lang w:val="kk-KZ"/>
                      </w:rPr>
                      <m:t>A</m:t>
                    </m:r>
                  </m:e>
                </m:func>
                <m:r>
                  <w:rPr>
                    <w:rFonts w:ascii="Cambria Math" w:eastAsia="Times-Roman" w:hAnsi="Cambria Math" w:cs="Times New Roman"/>
                    <w:sz w:val="28"/>
                    <w:szCs w:val="28"/>
                    <w:lang w:val="kk-KZ"/>
                  </w:rPr>
                  <m:t>+α⋅</m:t>
                </m:r>
                <m:func>
                  <m:funcPr>
                    <m:ctrlPr>
                      <w:rPr>
                        <w:rFonts w:ascii="Cambria Math" w:eastAsia="Times-Roman" w:hAnsi="Cambria Math" w:cs="Times New Roman"/>
                        <w:i/>
                        <w:sz w:val="28"/>
                        <w:szCs w:val="28"/>
                        <w:lang w:val="kk-KZ"/>
                      </w:rPr>
                    </m:ctrlPr>
                  </m:funcPr>
                  <m:fName>
                    <m:r>
                      <w:rPr>
                        <w:rFonts w:ascii="Cambria Math" w:eastAsia="Times-Roman" w:hAnsi="Cambria Math" w:cs="Times New Roman"/>
                        <w:sz w:val="28"/>
                        <w:szCs w:val="28"/>
                        <w:lang w:val="kk-KZ"/>
                      </w:rPr>
                      <m:t>ln</m:t>
                    </m:r>
                  </m:fName>
                  <m:e>
                    <m:d>
                      <m:dPr>
                        <m:ctrlPr>
                          <w:rPr>
                            <w:rFonts w:ascii="Cambria Math" w:eastAsia="Times-Roman" w:hAnsi="Cambria Math" w:cs="Times New Roman"/>
                            <w:i/>
                            <w:sz w:val="28"/>
                            <w:szCs w:val="28"/>
                            <w:lang w:val="kk-KZ"/>
                          </w:rPr>
                        </m:ctrlPr>
                      </m:dPr>
                      <m:e>
                        <m:f>
                          <m:fPr>
                            <m:ctrlPr>
                              <w:rPr>
                                <w:rFonts w:ascii="Cambria Math" w:eastAsia="Times-Roman" w:hAnsi="Cambria Math" w:cs="Times New Roman"/>
                                <w:i/>
                                <w:sz w:val="28"/>
                                <w:szCs w:val="28"/>
                                <w:lang w:val="kk-KZ"/>
                              </w:rPr>
                            </m:ctrlPr>
                          </m:fPr>
                          <m:num>
                            <m:sSup>
                              <m:sSupPr>
                                <m:ctrlPr>
                                  <w:rPr>
                                    <w:rFonts w:ascii="Cambria Math" w:eastAsia="Times-Roman" w:hAnsi="Cambria Math" w:cs="Times New Roman"/>
                                    <w:i/>
                                    <w:sz w:val="28"/>
                                    <w:szCs w:val="28"/>
                                    <w:lang w:val="kk-KZ"/>
                                  </w:rPr>
                                </m:ctrlPr>
                              </m:sSupPr>
                              <m:e>
                                <m:r>
                                  <w:rPr>
                                    <w:rFonts w:ascii="Cambria Math" w:eastAsia="Times-Roman" w:hAnsi="Cambria Math" w:cs="Times New Roman"/>
                                    <w:sz w:val="28"/>
                                    <w:szCs w:val="28"/>
                                    <w:lang w:val="kk-KZ"/>
                                  </w:rPr>
                                  <m:t>V</m:t>
                                </m:r>
                              </m:e>
                              <m:sup>
                                <m:r>
                                  <w:rPr>
                                    <w:rFonts w:ascii="Cambria Math" w:eastAsia="Times-Roman" w:hAnsi="Cambria Math" w:cs="Times New Roman"/>
                                    <w:sz w:val="28"/>
                                    <w:szCs w:val="28"/>
                                    <w:lang w:val="kk-KZ"/>
                                  </w:rPr>
                                  <m:t>2</m:t>
                                </m:r>
                              </m:sup>
                            </m:sSup>
                          </m:num>
                          <m:den>
                            <m:r>
                              <w:rPr>
                                <w:rFonts w:ascii="Cambria Math" w:eastAsia="Times-Roman" w:hAnsi="Cambria Math" w:cs="Times New Roman"/>
                                <w:sz w:val="28"/>
                                <w:szCs w:val="28"/>
                                <w:lang w:val="kk-KZ"/>
                              </w:rPr>
                              <m:t>g⋅a</m:t>
                            </m:r>
                          </m:den>
                        </m:f>
                      </m:e>
                    </m:d>
                  </m:e>
                </m:func>
              </m:oMath>
            </m:oMathPara>
          </w:p>
        </w:tc>
        <w:tc>
          <w:tcPr>
            <w:tcW w:w="851" w:type="dxa"/>
          </w:tcPr>
          <w:p w14:paraId="4934B3E2" w14:textId="77777777" w:rsidR="00BA1F75" w:rsidRPr="001479AA" w:rsidRDefault="00BA1F75" w:rsidP="008065F6">
            <w:pPr>
              <w:autoSpaceDE w:val="0"/>
              <w:autoSpaceDN w:val="0"/>
              <w:adjustRightInd w:val="0"/>
              <w:jc w:val="right"/>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2.25</w:t>
            </w:r>
          </w:p>
        </w:tc>
      </w:tr>
    </w:tbl>
    <w:p w14:paraId="5AFD4829" w14:textId="77777777" w:rsidR="00BA1F75"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p>
    <w:p w14:paraId="41C62C0E"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 xml:space="preserve">Ең кіші квадраттар әдісімен келесі мәндер алынады: </w:t>
      </w:r>
      <w:r w:rsidRPr="001479AA">
        <w:rPr>
          <w:rFonts w:ascii="Times New Roman" w:eastAsia="Times-Roman" w:hAnsi="Times New Roman" w:cs="Times New Roman"/>
          <w:i/>
          <w:iCs/>
          <w:sz w:val="28"/>
          <w:szCs w:val="28"/>
          <w:lang w:val="kk-KZ"/>
        </w:rPr>
        <w:t>а</w:t>
      </w:r>
      <w:r w:rsidRPr="001479AA">
        <w:rPr>
          <w:rFonts w:ascii="Times New Roman" w:eastAsia="Times-Roman" w:hAnsi="Times New Roman" w:cs="Times New Roman"/>
          <w:sz w:val="28"/>
          <w:szCs w:val="28"/>
          <w:lang w:val="kk-KZ"/>
        </w:rPr>
        <w:t xml:space="preserve"> = 0,32;</w:t>
      </w:r>
      <w:r w:rsidRPr="00205201">
        <w:rPr>
          <w:rFonts w:ascii="Times New Roman" w:eastAsia="Times-Roman" w:hAnsi="Times New Roman" w:cs="Times New Roman"/>
          <w:sz w:val="28"/>
          <w:szCs w:val="28"/>
          <w:lang w:val="kk-KZ"/>
        </w:rPr>
        <w:t xml:space="preserve"> </w:t>
      </w:r>
      <w:r w:rsidRPr="001479AA">
        <w:rPr>
          <w:rFonts w:ascii="Times New Roman" w:eastAsia="Times-Roman" w:hAnsi="Times New Roman" w:cs="Times New Roman"/>
          <w:i/>
          <w:iCs/>
          <w:sz w:val="28"/>
          <w:szCs w:val="28"/>
          <w:lang w:val="kk-KZ"/>
        </w:rPr>
        <w:t>А</w:t>
      </w:r>
      <w:r w:rsidRPr="001479AA">
        <w:rPr>
          <w:rFonts w:ascii="Times New Roman" w:eastAsia="Times-Roman" w:hAnsi="Times New Roman" w:cs="Times New Roman"/>
          <w:sz w:val="28"/>
          <w:szCs w:val="28"/>
          <w:lang w:val="kk-KZ"/>
        </w:rPr>
        <w:t xml:space="preserve"> = 2,51 3,401 &lt;</w:t>
      </w:r>
      <w:r w:rsidRPr="001479AA">
        <w:rPr>
          <w:rFonts w:ascii="Times New Roman" w:eastAsia="Times-Roman" w:hAnsi="Times New Roman" w:cs="Times New Roman"/>
          <w:i/>
          <w:iCs/>
          <w:sz w:val="28"/>
          <w:szCs w:val="28"/>
          <w:lang w:val="kk-KZ"/>
        </w:rPr>
        <w:t>V</w:t>
      </w:r>
      <w:r w:rsidRPr="001479AA">
        <w:rPr>
          <w:rFonts w:ascii="Times New Roman" w:eastAsia="Times-Roman" w:hAnsi="Times New Roman" w:cs="Times New Roman"/>
          <w:i/>
          <w:iCs/>
          <w:sz w:val="28"/>
          <w:szCs w:val="28"/>
          <w:vertAlign w:val="superscript"/>
          <w:lang w:val="kk-KZ"/>
        </w:rPr>
        <w:t>2</w:t>
      </w:r>
      <w:r w:rsidRPr="001479AA">
        <w:rPr>
          <w:rFonts w:ascii="Times New Roman" w:eastAsia="Times-Roman" w:hAnsi="Times New Roman" w:cs="Times New Roman"/>
          <w:sz w:val="28"/>
          <w:szCs w:val="28"/>
          <w:lang w:val="kk-KZ"/>
        </w:rPr>
        <w:t>/</w:t>
      </w:r>
      <w:r w:rsidRPr="001479AA">
        <w:rPr>
          <w:rFonts w:ascii="Times New Roman" w:eastAsia="Times-Roman" w:hAnsi="Times New Roman" w:cs="Times New Roman"/>
          <w:i/>
          <w:iCs/>
          <w:sz w:val="28"/>
          <w:szCs w:val="28"/>
          <w:lang w:val="kk-KZ"/>
        </w:rPr>
        <w:t>g*a</w:t>
      </w:r>
      <w:r w:rsidRPr="001479AA">
        <w:rPr>
          <w:rFonts w:ascii="Times New Roman" w:eastAsia="Times-Roman" w:hAnsi="Times New Roman" w:cs="Times New Roman"/>
          <w:sz w:val="28"/>
          <w:szCs w:val="28"/>
          <w:lang w:val="kk-KZ"/>
        </w:rPr>
        <w:t>&lt; 22,041. Осы мәндерді ескере отырып, (2.24) теңдеуді келесідей жазамыз</w:t>
      </w:r>
      <w:r>
        <w:rPr>
          <w:rFonts w:ascii="Times New Roman" w:hAnsi="Times New Roman" w:cs="Times New Roman"/>
          <w:sz w:val="28"/>
          <w:szCs w:val="28"/>
          <w:lang w:val="kk-KZ"/>
        </w:rPr>
        <w:t xml:space="preserve"> </w:t>
      </w:r>
      <w:r w:rsidRPr="001479AA">
        <w:rPr>
          <w:rFonts w:ascii="Times New Roman" w:hAnsi="Times New Roman" w:cs="Times New Roman"/>
          <w:sz w:val="28"/>
          <w:szCs w:val="28"/>
          <w:lang w:val="kk-KZ"/>
        </w:rPr>
        <w:t>[</w:t>
      </w:r>
      <w:r>
        <w:rPr>
          <w:rFonts w:ascii="Times New Roman" w:hAnsi="Times New Roman" w:cs="Times New Roman"/>
          <w:sz w:val="28"/>
          <w:szCs w:val="28"/>
          <w:lang w:val="kk-KZ"/>
        </w:rPr>
        <w:t>90, 156-б.</w:t>
      </w:r>
      <w:r w:rsidRPr="001479AA">
        <w:rPr>
          <w:rFonts w:ascii="Times New Roman" w:hAnsi="Times New Roman" w:cs="Times New Roman"/>
          <w:sz w:val="28"/>
          <w:szCs w:val="28"/>
          <w:lang w:val="kk-KZ"/>
        </w:rPr>
        <w:t>]</w:t>
      </w:r>
      <w:r w:rsidRPr="001479AA">
        <w:rPr>
          <w:rFonts w:ascii="Times New Roman" w:eastAsia="Times-Roman" w:hAnsi="Times New Roman" w:cs="Times New Roman"/>
          <w:sz w:val="28"/>
          <w:szCs w:val="28"/>
          <w:lang w:val="kk-KZ"/>
        </w:rPr>
        <w:t>:</w:t>
      </w:r>
    </w:p>
    <w:p w14:paraId="6A94E2C9"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p>
    <w:tbl>
      <w:tblPr>
        <w:tblStyle w:val="ab"/>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6"/>
      </w:tblGrid>
      <w:tr w:rsidR="00BA1F75" w:rsidRPr="001479AA" w14:paraId="38CB4D75" w14:textId="77777777" w:rsidTr="008065F6">
        <w:tc>
          <w:tcPr>
            <w:tcW w:w="8500" w:type="dxa"/>
          </w:tcPr>
          <w:p w14:paraId="6CCD20B8" w14:textId="77777777" w:rsidR="00BA1F75" w:rsidRPr="001479AA" w:rsidRDefault="008A267A" w:rsidP="008065F6">
            <w:pPr>
              <w:autoSpaceDE w:val="0"/>
              <w:autoSpaceDN w:val="0"/>
              <w:adjustRightInd w:val="0"/>
              <w:ind w:firstLine="567"/>
              <w:jc w:val="center"/>
              <w:rPr>
                <w:rFonts w:ascii="Times New Roman" w:eastAsia="Times-Roman" w:hAnsi="Times New Roman" w:cs="Times New Roman"/>
                <w:sz w:val="28"/>
                <w:szCs w:val="28"/>
                <w:lang w:val="kk-KZ"/>
              </w:rPr>
            </w:pPr>
            <m:oMathPara>
              <m:oMath>
                <m:sSub>
                  <m:sSubPr>
                    <m:ctrlPr>
                      <w:rPr>
                        <w:rFonts w:ascii="Cambria Math" w:eastAsia="Times-Roman" w:hAnsi="Cambria Math" w:cs="Times New Roman"/>
                        <w:i/>
                        <w:sz w:val="28"/>
                        <w:szCs w:val="28"/>
                        <w:lang w:val="kk-KZ"/>
                      </w:rPr>
                    </m:ctrlPr>
                  </m:sSubPr>
                  <m:e>
                    <m:r>
                      <w:rPr>
                        <w:rFonts w:ascii="Cambria Math" w:eastAsia="Times-Roman" w:hAnsi="Cambria Math" w:cs="Times New Roman"/>
                        <w:sz w:val="28"/>
                        <w:szCs w:val="28"/>
                        <w:lang w:val="kk-KZ"/>
                      </w:rPr>
                      <m:t>L</m:t>
                    </m:r>
                  </m:e>
                  <m:sub>
                    <m:r>
                      <w:rPr>
                        <w:rFonts w:ascii="Cambria Math" w:hAnsi="Cambria Math" w:cs="Times New Roman"/>
                        <w:sz w:val="28"/>
                        <w:szCs w:val="28"/>
                        <w:vertAlign w:val="subscript"/>
                        <w:lang w:val="kk-KZ"/>
                      </w:rPr>
                      <m:t>min</m:t>
                    </m:r>
                  </m:sub>
                </m:sSub>
                <m:r>
                  <w:rPr>
                    <w:rFonts w:ascii="Cambria Math" w:eastAsia="Times-Roman" w:hAnsi="Cambria Math" w:cs="Times New Roman"/>
                    <w:sz w:val="28"/>
                    <w:szCs w:val="28"/>
                    <w:lang w:val="kk-KZ"/>
                  </w:rPr>
                  <m:t>=2,51⋅</m:t>
                </m:r>
                <m:sSup>
                  <m:sSupPr>
                    <m:ctrlPr>
                      <w:rPr>
                        <w:rFonts w:ascii="Cambria Math" w:eastAsia="Times-Roman" w:hAnsi="Cambria Math" w:cs="Times New Roman"/>
                        <w:i/>
                        <w:sz w:val="28"/>
                        <w:szCs w:val="28"/>
                        <w:lang w:val="kk-KZ"/>
                      </w:rPr>
                    </m:ctrlPr>
                  </m:sSupPr>
                  <m:e>
                    <m:d>
                      <m:dPr>
                        <m:ctrlPr>
                          <w:rPr>
                            <w:rFonts w:ascii="Cambria Math" w:eastAsia="Times-Roman" w:hAnsi="Cambria Math" w:cs="Times New Roman"/>
                            <w:i/>
                            <w:sz w:val="28"/>
                            <w:szCs w:val="28"/>
                            <w:lang w:val="kk-KZ"/>
                          </w:rPr>
                        </m:ctrlPr>
                      </m:dPr>
                      <m:e>
                        <m:f>
                          <m:fPr>
                            <m:ctrlPr>
                              <w:rPr>
                                <w:rFonts w:ascii="Cambria Math" w:eastAsia="Times-Roman" w:hAnsi="Cambria Math" w:cs="Times New Roman"/>
                                <w:i/>
                                <w:sz w:val="28"/>
                                <w:szCs w:val="28"/>
                                <w:lang w:val="kk-KZ"/>
                              </w:rPr>
                            </m:ctrlPr>
                          </m:fPr>
                          <m:num>
                            <m:sSup>
                              <m:sSupPr>
                                <m:ctrlPr>
                                  <w:rPr>
                                    <w:rFonts w:ascii="Cambria Math" w:eastAsia="Times-Roman" w:hAnsi="Cambria Math" w:cs="Times New Roman"/>
                                    <w:i/>
                                    <w:sz w:val="28"/>
                                    <w:szCs w:val="28"/>
                                    <w:lang w:val="kk-KZ"/>
                                  </w:rPr>
                                </m:ctrlPr>
                              </m:sSupPr>
                              <m:e>
                                <m:r>
                                  <w:rPr>
                                    <w:rFonts w:ascii="Cambria Math" w:eastAsia="Times-Roman" w:hAnsi="Cambria Math" w:cs="Times New Roman"/>
                                    <w:sz w:val="28"/>
                                    <w:szCs w:val="28"/>
                                    <w:lang w:val="kk-KZ"/>
                                  </w:rPr>
                                  <m:t>V</m:t>
                                </m:r>
                              </m:e>
                              <m:sup>
                                <m:r>
                                  <w:rPr>
                                    <w:rFonts w:ascii="Cambria Math" w:eastAsia="Times-Roman" w:hAnsi="Cambria Math" w:cs="Times New Roman"/>
                                    <w:sz w:val="28"/>
                                    <w:szCs w:val="28"/>
                                    <w:lang w:val="kk-KZ"/>
                                  </w:rPr>
                                  <m:t>2</m:t>
                                </m:r>
                              </m:sup>
                            </m:sSup>
                          </m:num>
                          <m:den>
                            <m:r>
                              <w:rPr>
                                <w:rFonts w:ascii="Cambria Math" w:eastAsia="Times-Roman" w:hAnsi="Cambria Math" w:cs="Times New Roman"/>
                                <w:sz w:val="28"/>
                                <w:szCs w:val="28"/>
                                <w:lang w:val="kk-KZ"/>
                              </w:rPr>
                              <m:t>g⋅a</m:t>
                            </m:r>
                          </m:den>
                        </m:f>
                      </m:e>
                    </m:d>
                  </m:e>
                  <m:sup>
                    <m:r>
                      <w:rPr>
                        <w:rFonts w:ascii="Cambria Math" w:eastAsia="Times-Roman" w:hAnsi="Cambria Math" w:cs="Times New Roman"/>
                        <w:sz w:val="28"/>
                        <w:szCs w:val="28"/>
                        <w:lang w:val="kk-KZ"/>
                      </w:rPr>
                      <m:t>0,32</m:t>
                    </m:r>
                  </m:sup>
                </m:sSup>
                <m:r>
                  <w:rPr>
                    <w:rFonts w:ascii="Cambria Math" w:eastAsia="Times-Roman" w:hAnsi="Cambria Math" w:cs="Times New Roman"/>
                    <w:sz w:val="28"/>
                    <w:szCs w:val="28"/>
                    <w:lang w:val="kk-KZ"/>
                  </w:rPr>
                  <m:t>*а</m:t>
                </m:r>
              </m:oMath>
            </m:oMathPara>
          </w:p>
        </w:tc>
        <w:tc>
          <w:tcPr>
            <w:tcW w:w="856" w:type="dxa"/>
          </w:tcPr>
          <w:p w14:paraId="146D1BAC" w14:textId="77777777" w:rsidR="00BA1F75" w:rsidRPr="001479AA" w:rsidRDefault="00BA1F75" w:rsidP="008065F6">
            <w:pPr>
              <w:autoSpaceDE w:val="0"/>
              <w:autoSpaceDN w:val="0"/>
              <w:adjustRightInd w:val="0"/>
              <w:jc w:val="right"/>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2.26</w:t>
            </w:r>
          </w:p>
        </w:tc>
      </w:tr>
    </w:tbl>
    <w:p w14:paraId="6A674F47"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14:paraId="18594577"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hAnsi="Times New Roman" w:cs="Times New Roman"/>
          <w:sz w:val="28"/>
          <w:szCs w:val="28"/>
          <w:lang w:val="kk-KZ"/>
        </w:rPr>
        <w:t>Есептеулер жүргізілгеннен кейін 2.</w:t>
      </w:r>
      <w:r>
        <w:rPr>
          <w:rFonts w:ascii="Times New Roman" w:hAnsi="Times New Roman" w:cs="Times New Roman"/>
          <w:sz w:val="28"/>
          <w:szCs w:val="28"/>
          <w:lang w:val="kk-KZ"/>
        </w:rPr>
        <w:t>22-</w:t>
      </w:r>
      <w:r w:rsidRPr="001479AA">
        <w:rPr>
          <w:rFonts w:ascii="Times New Roman" w:hAnsi="Times New Roman" w:cs="Times New Roman"/>
          <w:sz w:val="28"/>
          <w:szCs w:val="28"/>
          <w:lang w:val="kk-KZ"/>
        </w:rPr>
        <w:t>суреттегі график құрастырылды</w:t>
      </w:r>
      <w:r>
        <w:rPr>
          <w:rFonts w:ascii="Times New Roman" w:hAnsi="Times New Roman" w:cs="Times New Roman"/>
          <w:sz w:val="28"/>
          <w:szCs w:val="28"/>
          <w:lang w:val="kk-KZ"/>
        </w:rPr>
        <w:t xml:space="preserve"> </w:t>
      </w:r>
      <w:bookmarkStart w:id="5" w:name="_Hlk227249659"/>
      <w:r w:rsidRPr="001479AA">
        <w:rPr>
          <w:rFonts w:ascii="Times New Roman" w:hAnsi="Times New Roman" w:cs="Times New Roman"/>
          <w:sz w:val="28"/>
          <w:szCs w:val="28"/>
          <w:lang w:val="kk-KZ"/>
        </w:rPr>
        <w:t>[</w:t>
      </w:r>
      <w:r>
        <w:rPr>
          <w:rFonts w:ascii="Times New Roman" w:hAnsi="Times New Roman" w:cs="Times New Roman"/>
          <w:sz w:val="28"/>
          <w:szCs w:val="28"/>
          <w:lang w:val="kk-KZ"/>
        </w:rPr>
        <w:t>90, 156-б.</w:t>
      </w:r>
      <w:r w:rsidRPr="001479AA">
        <w:rPr>
          <w:rFonts w:ascii="Times New Roman" w:hAnsi="Times New Roman" w:cs="Times New Roman"/>
          <w:sz w:val="28"/>
          <w:szCs w:val="28"/>
          <w:lang w:val="kk-KZ"/>
        </w:rPr>
        <w:t>]</w:t>
      </w:r>
      <w:r w:rsidRPr="001479AA">
        <w:rPr>
          <w:rFonts w:ascii="Times New Roman" w:eastAsia="TimesNewRoman" w:hAnsi="Times New Roman" w:cs="Times New Roman"/>
          <w:sz w:val="28"/>
          <w:szCs w:val="28"/>
          <w:lang w:val="kk-KZ"/>
        </w:rPr>
        <w:t xml:space="preserve">. </w:t>
      </w:r>
      <w:bookmarkEnd w:id="5"/>
    </w:p>
    <w:p w14:paraId="33CAA492" w14:textId="77777777" w:rsidR="00BA1F75" w:rsidRPr="001479AA" w:rsidRDefault="00BA1F75" w:rsidP="00C441B5">
      <w:pPr>
        <w:autoSpaceDE w:val="0"/>
        <w:autoSpaceDN w:val="0"/>
        <w:adjustRightInd w:val="0"/>
        <w:spacing w:after="0" w:line="240" w:lineRule="auto"/>
        <w:ind w:firstLine="709"/>
        <w:jc w:val="center"/>
        <w:rPr>
          <w:rFonts w:ascii="Times New Roman" w:eastAsia="TimesNewRoman" w:hAnsi="Times New Roman" w:cs="Times New Roman"/>
          <w:sz w:val="28"/>
          <w:szCs w:val="28"/>
          <w:lang w:val="kk-KZ"/>
        </w:rPr>
      </w:pPr>
      <w:r w:rsidRPr="001479AA">
        <w:rPr>
          <w:rFonts w:ascii="Times New Roman" w:eastAsia="TimesNewRoman" w:hAnsi="Times New Roman" w:cs="Times New Roman"/>
          <w:noProof/>
          <w:sz w:val="28"/>
          <w:szCs w:val="28"/>
          <w:lang w:eastAsia="ru-RU"/>
        </w:rPr>
        <w:drawing>
          <wp:inline distT="0" distB="0" distL="0" distR="0" wp14:anchorId="30195869" wp14:editId="57617E53">
            <wp:extent cx="5107545" cy="3909848"/>
            <wp:effectExtent l="0" t="0" r="0" b="0"/>
            <wp:docPr id="60" name="Рисунок 12" descr="График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к 3.2.png"/>
                    <pic:cNvPicPr/>
                  </pic:nvPicPr>
                  <pic:blipFill>
                    <a:blip r:embed="rId56"/>
                    <a:stretch>
                      <a:fillRect/>
                    </a:stretch>
                  </pic:blipFill>
                  <pic:spPr>
                    <a:xfrm>
                      <a:off x="0" y="0"/>
                      <a:ext cx="5160506" cy="3950390"/>
                    </a:xfrm>
                    <a:prstGeom prst="rect">
                      <a:avLst/>
                    </a:prstGeom>
                  </pic:spPr>
                </pic:pic>
              </a:graphicData>
            </a:graphic>
          </wp:inline>
        </w:drawing>
      </w:r>
    </w:p>
    <w:p w14:paraId="001853AD" w14:textId="77777777" w:rsidR="00BA1F75" w:rsidRDefault="00BA1F75" w:rsidP="00BA1F75">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w:p>
    <w:p w14:paraId="404ED722" w14:textId="00B33199" w:rsidR="00BA1F75" w:rsidRPr="001479AA" w:rsidRDefault="00BA1F75" w:rsidP="00C441B5">
      <w:pPr>
        <w:autoSpaceDE w:val="0"/>
        <w:autoSpaceDN w:val="0"/>
        <w:adjustRightInd w:val="0"/>
        <w:spacing w:after="0" w:line="240" w:lineRule="auto"/>
        <w:ind w:left="709"/>
        <w:jc w:val="center"/>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Сурет 2.</w:t>
      </w:r>
      <w:r>
        <w:rPr>
          <w:rFonts w:ascii="Times New Roman" w:eastAsia="TimesNewRoman" w:hAnsi="Times New Roman" w:cs="Times New Roman"/>
          <w:sz w:val="28"/>
          <w:szCs w:val="28"/>
          <w:lang w:val="kk-KZ"/>
        </w:rPr>
        <w:t>2</w:t>
      </w:r>
      <w:r w:rsidR="00C441B5">
        <w:rPr>
          <w:rFonts w:ascii="Times New Roman" w:eastAsia="TimesNewRoman" w:hAnsi="Times New Roman" w:cs="Times New Roman"/>
          <w:sz w:val="28"/>
          <w:szCs w:val="28"/>
          <w:lang w:val="kk-KZ"/>
        </w:rPr>
        <w:t>2</w:t>
      </w:r>
      <w:r w:rsidRPr="001479AA">
        <w:rPr>
          <w:rFonts w:ascii="Times New Roman" w:eastAsia="TimesNewRoman" w:hAnsi="Times New Roman" w:cs="Times New Roman"/>
          <w:sz w:val="28"/>
          <w:szCs w:val="28"/>
          <w:lang w:val="kk-KZ"/>
        </w:rPr>
        <w:t xml:space="preserve"> – </w:t>
      </w:r>
      <w:r w:rsidRPr="001479AA">
        <w:rPr>
          <w:rFonts w:ascii="Times New Roman" w:eastAsia="TimesNewRoman" w:hAnsi="Times New Roman" w:cs="Times New Roman"/>
          <w:i/>
          <w:iCs/>
          <w:sz w:val="28"/>
          <w:szCs w:val="28"/>
          <w:lang w:val="kk-KZ"/>
        </w:rPr>
        <w:t>L</w:t>
      </w:r>
      <w:r w:rsidRPr="001479AA">
        <w:rPr>
          <w:rFonts w:ascii="Times New Roman" w:eastAsia="TimesNewRoman" w:hAnsi="Times New Roman" w:cs="Times New Roman"/>
          <w:i/>
          <w:iCs/>
          <w:sz w:val="28"/>
          <w:szCs w:val="28"/>
          <w:vertAlign w:val="subscript"/>
          <w:lang w:val="kk-KZ"/>
        </w:rPr>
        <w:t>min</w:t>
      </w:r>
      <w:r w:rsidRPr="001479AA">
        <w:rPr>
          <w:rFonts w:ascii="Times New Roman" w:eastAsia="TimesNewRoman" w:hAnsi="Times New Roman" w:cs="Times New Roman"/>
          <w:sz w:val="28"/>
          <w:szCs w:val="28"/>
          <w:lang w:val="kk-KZ"/>
        </w:rPr>
        <w:t xml:space="preserve"> минималды арқашықтығының </w:t>
      </w:r>
      <w:r w:rsidRPr="001479AA">
        <w:rPr>
          <w:rFonts w:ascii="Times New Roman" w:eastAsia="TimesNewRoman" w:hAnsi="Times New Roman" w:cs="Times New Roman"/>
          <w:i/>
          <w:iCs/>
          <w:sz w:val="28"/>
          <w:szCs w:val="28"/>
          <w:lang w:val="kk-KZ"/>
        </w:rPr>
        <w:t xml:space="preserve">V </w:t>
      </w:r>
      <w:r w:rsidRPr="001479AA">
        <w:rPr>
          <w:rFonts w:ascii="Times New Roman" w:eastAsia="TimesNewRoman" w:hAnsi="Times New Roman" w:cs="Times New Roman"/>
          <w:sz w:val="28"/>
          <w:szCs w:val="28"/>
          <w:lang w:val="kk-KZ"/>
        </w:rPr>
        <w:t>жұмыс жылдамдығына және өңдеу тереңдігіне тәуелділігі</w:t>
      </w:r>
    </w:p>
    <w:p w14:paraId="2BA0118A" w14:textId="77777777" w:rsidR="00BA1F75"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p>
    <w:p w14:paraId="36CDA89C" w14:textId="28EA39EF"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2.</w:t>
      </w:r>
      <w:r>
        <w:rPr>
          <w:rFonts w:ascii="Times New Roman" w:eastAsia="Times-Roman" w:hAnsi="Times New Roman" w:cs="Times New Roman"/>
          <w:sz w:val="28"/>
          <w:szCs w:val="28"/>
          <w:lang w:val="kk-KZ"/>
        </w:rPr>
        <w:t>2</w:t>
      </w:r>
      <w:r w:rsidR="00C441B5">
        <w:rPr>
          <w:rFonts w:ascii="Times New Roman" w:eastAsia="Times-Roman" w:hAnsi="Times New Roman" w:cs="Times New Roman"/>
          <w:sz w:val="28"/>
          <w:szCs w:val="28"/>
          <w:lang w:val="kk-KZ"/>
        </w:rPr>
        <w:t>2</w:t>
      </w:r>
      <w:r>
        <w:rPr>
          <w:rFonts w:ascii="Times New Roman" w:eastAsia="Times-Roman" w:hAnsi="Times New Roman" w:cs="Times New Roman"/>
          <w:sz w:val="28"/>
          <w:szCs w:val="28"/>
          <w:lang w:val="kk-KZ"/>
        </w:rPr>
        <w:t>-</w:t>
      </w:r>
      <w:r w:rsidRPr="001479AA">
        <w:rPr>
          <w:rFonts w:ascii="Times New Roman" w:eastAsia="Times-Roman" w:hAnsi="Times New Roman" w:cs="Times New Roman"/>
          <w:sz w:val="28"/>
          <w:szCs w:val="28"/>
          <w:lang w:val="kk-KZ"/>
        </w:rPr>
        <w:t>суреттен себу тереңдігі 0,08 м,ал жұмыс жылдамдығы 2,6 м/с болған кезде, тұқым енгізуші жұмыс органдарының қатарлар арасындағы ең минималды арақашықтық 0,4 м болатындығын көруге болады</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7</w:t>
      </w:r>
      <w:r w:rsidRPr="004761C9">
        <w:rPr>
          <w:rFonts w:ascii="Times New Roman" w:hAnsi="Times New Roman" w:cs="Times New Roman"/>
          <w:sz w:val="28"/>
          <w:szCs w:val="28"/>
          <w:lang w:val="kk-KZ"/>
        </w:rPr>
        <w:t>-б.].</w:t>
      </w:r>
    </w:p>
    <w:p w14:paraId="0ACA3B79"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 xml:space="preserve">Осылайша, оңтайлы жұмыс жылдамдығын </w:t>
      </w:r>
      <w:r w:rsidRPr="001479AA">
        <w:rPr>
          <w:rFonts w:ascii="Times New Roman" w:eastAsia="Times-Roman" w:hAnsi="Times New Roman" w:cs="Times New Roman"/>
          <w:i/>
          <w:iCs/>
          <w:sz w:val="28"/>
          <w:szCs w:val="28"/>
          <w:lang w:val="kk-KZ"/>
        </w:rPr>
        <w:t>V</w:t>
      </w:r>
      <w:r w:rsidRPr="001479AA">
        <w:rPr>
          <w:rFonts w:ascii="Times New Roman" w:eastAsia="Times-Roman" w:hAnsi="Times New Roman" w:cs="Times New Roman"/>
          <w:sz w:val="28"/>
          <w:szCs w:val="28"/>
          <w:lang w:val="kk-KZ"/>
        </w:rPr>
        <w:t xml:space="preserve"> және алым ені </w:t>
      </w:r>
      <w:r w:rsidRPr="001479AA">
        <w:rPr>
          <w:rFonts w:ascii="Times New Roman" w:eastAsia="Times-Roman" w:hAnsi="Times New Roman" w:cs="Times New Roman"/>
          <w:i/>
          <w:iCs/>
          <w:sz w:val="28"/>
          <w:szCs w:val="28"/>
          <w:lang w:val="kk-KZ"/>
        </w:rPr>
        <w:t xml:space="preserve">B </w:t>
      </w:r>
      <w:r w:rsidRPr="001479AA">
        <w:rPr>
          <w:rFonts w:ascii="Times New Roman" w:eastAsia="Times-Roman" w:hAnsi="Times New Roman" w:cs="Times New Roman"/>
          <w:sz w:val="28"/>
          <w:szCs w:val="28"/>
          <w:lang w:val="kk-KZ"/>
        </w:rPr>
        <w:t xml:space="preserve">біле отырып, </w:t>
      </w:r>
      <w:r w:rsidRPr="001479AA">
        <w:rPr>
          <w:rFonts w:ascii="Times New Roman" w:eastAsia="Times-Roman" w:hAnsi="Times New Roman" w:cs="Times New Roman"/>
          <w:b/>
          <w:bCs/>
          <w:i/>
          <w:iCs/>
          <w:sz w:val="28"/>
          <w:szCs w:val="28"/>
          <w:lang w:val="kk-KZ"/>
        </w:rPr>
        <w:t>жұмыс органдарының қатарлары арасындағы минималды қашықтық 0,4≤L</w:t>
      </w:r>
      <w:r w:rsidRPr="001479AA">
        <w:rPr>
          <w:rFonts w:ascii="Times New Roman" w:eastAsia="Times-Roman" w:hAnsi="Times New Roman" w:cs="Times New Roman"/>
          <w:b/>
          <w:bCs/>
          <w:i/>
          <w:iCs/>
          <w:sz w:val="28"/>
          <w:szCs w:val="28"/>
          <w:vertAlign w:val="subscript"/>
          <w:lang w:val="kk-KZ"/>
        </w:rPr>
        <w:t>min</w:t>
      </w:r>
      <w:r w:rsidRPr="001479AA">
        <w:rPr>
          <w:rFonts w:ascii="Times New Roman" w:eastAsia="Times-Roman" w:hAnsi="Times New Roman" w:cs="Times New Roman"/>
          <w:b/>
          <w:bCs/>
          <w:i/>
          <w:iCs/>
          <w:sz w:val="28"/>
          <w:szCs w:val="28"/>
          <w:lang w:val="kk-KZ"/>
        </w:rPr>
        <w:t xml:space="preserve">≤0,8 м аралықты құрайды. </w:t>
      </w:r>
      <w:r w:rsidRPr="001479AA">
        <w:rPr>
          <w:rFonts w:ascii="Times New Roman" w:eastAsia="Times-Roman" w:hAnsi="Times New Roman" w:cs="Times New Roman"/>
          <w:bCs/>
          <w:iCs/>
          <w:sz w:val="28"/>
          <w:szCs w:val="28"/>
          <w:lang w:val="kk-KZ"/>
        </w:rPr>
        <w:t>Есептеу жүргізу үшін 0,5 м мәні қабылданады</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7</w:t>
      </w:r>
      <w:r w:rsidRPr="004761C9">
        <w:rPr>
          <w:rFonts w:ascii="Times New Roman" w:hAnsi="Times New Roman" w:cs="Times New Roman"/>
          <w:sz w:val="28"/>
          <w:szCs w:val="28"/>
          <w:lang w:val="kk-KZ"/>
        </w:rPr>
        <w:t>-б.].</w:t>
      </w:r>
    </w:p>
    <w:p w14:paraId="0B58396C"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Жұмыс органдары арасындағы арақашықтық арамшөптерді толығымен кесуге арналған тұқым енгізуші жұмыс органының алым еніне және қатарлар санына байланысты</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7</w:t>
      </w:r>
      <w:r w:rsidRPr="004761C9">
        <w:rPr>
          <w:rFonts w:ascii="Times New Roman" w:hAnsi="Times New Roman" w:cs="Times New Roman"/>
          <w:sz w:val="28"/>
          <w:szCs w:val="28"/>
          <w:lang w:val="kk-KZ"/>
        </w:rPr>
        <w:t>-б.].</w:t>
      </w:r>
    </w:p>
    <w:p w14:paraId="529F9B02" w14:textId="77777777" w:rsidR="00BA1F75" w:rsidRPr="001479AA" w:rsidRDefault="00BA1F75" w:rsidP="00BA1F75">
      <w:pPr>
        <w:autoSpaceDE w:val="0"/>
        <w:autoSpaceDN w:val="0"/>
        <w:adjustRightInd w:val="0"/>
        <w:spacing w:after="0" w:line="240" w:lineRule="auto"/>
        <w:ind w:firstLine="567"/>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Жобаланған кең алымды сепкіштің тұқым енгізу бөлігінде тұқым енгізуші жұмыс органдары ретінде әр түрлі тереңдікке тұқым мен минералды тыңайтқыш енгізуге арналған</w:t>
      </w:r>
      <w:r>
        <w:rPr>
          <w:rFonts w:ascii="Times New Roman" w:hAnsi="Times New Roman" w:cs="Times New Roman"/>
          <w:sz w:val="28"/>
          <w:szCs w:val="28"/>
          <w:lang w:val="kk-KZ"/>
        </w:rPr>
        <w:t xml:space="preserve"> </w:t>
      </w:r>
      <w:r w:rsidRPr="001479AA">
        <w:rPr>
          <w:rFonts w:ascii="Times New Roman" w:hAnsi="Times New Roman" w:cs="Times New Roman"/>
          <w:sz w:val="28"/>
          <w:szCs w:val="28"/>
          <w:lang w:val="kk-KZ"/>
        </w:rPr>
        <w:t xml:space="preserve">жұмыс органы қолданылады. Бұл жұмыс органынтаңдау агротехникалық талаптарды, топырақ-климаттық жағдайды және топырақты өңдеу мен себу әдісін ескере отырып негізделген. Жұмыс органының алым ені </w:t>
      </w:r>
      <w:r w:rsidRPr="001479AA">
        <w:rPr>
          <w:rFonts w:ascii="Times New Roman" w:hAnsi="Times New Roman" w:cs="Times New Roman"/>
          <w:i/>
          <w:sz w:val="28"/>
          <w:szCs w:val="28"/>
          <w:lang w:val="kk-KZ"/>
        </w:rPr>
        <w:t xml:space="preserve">в, </w:t>
      </w:r>
      <w:r w:rsidRPr="001479AA">
        <w:rPr>
          <w:rFonts w:ascii="Times New Roman" w:hAnsi="Times New Roman" w:cs="Times New Roman"/>
          <w:sz w:val="28"/>
          <w:szCs w:val="28"/>
          <w:lang w:val="kk-KZ"/>
        </w:rPr>
        <w:t>270 мм қамтиды</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7</w:t>
      </w:r>
      <w:r w:rsidRPr="004761C9">
        <w:rPr>
          <w:rFonts w:ascii="Times New Roman" w:hAnsi="Times New Roman" w:cs="Times New Roman"/>
          <w:sz w:val="28"/>
          <w:szCs w:val="28"/>
          <w:lang w:val="kk-KZ"/>
        </w:rPr>
        <w:t xml:space="preserve">-б.]. </w:t>
      </w:r>
    </w:p>
    <w:p w14:paraId="500A6D19"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hAnsi="Times New Roman" w:cs="Times New Roman"/>
          <w:sz w:val="28"/>
          <w:szCs w:val="28"/>
          <w:lang w:val="kk-KZ"/>
        </w:rPr>
        <w:t xml:space="preserve">Агротехникалық талаптар мен себу әдісі бойынша қатар аралығы </w:t>
      </w:r>
      <w:r w:rsidRPr="001479AA">
        <w:rPr>
          <w:rFonts w:ascii="Times New Roman" w:eastAsia="TimesNewRoman" w:hAnsi="Times New Roman" w:cs="Times New Roman"/>
          <w:i/>
          <w:sz w:val="28"/>
          <w:szCs w:val="28"/>
          <w:lang w:val="kk-KZ"/>
        </w:rPr>
        <w:t xml:space="preserve">z, </w:t>
      </w:r>
      <w:r w:rsidRPr="001479AA">
        <w:rPr>
          <w:rFonts w:ascii="Times New Roman" w:hAnsi="Times New Roman" w:cs="Times New Roman"/>
          <w:sz w:val="28"/>
          <w:szCs w:val="28"/>
          <w:lang w:val="kk-KZ"/>
        </w:rPr>
        <w:t xml:space="preserve">228 мм болғандықтан, жұмыс органдары арасындағы арақашықтық та сол мәнде алынады. Бұл жағдайда, жұмыс органдары іздерінің бір-бірін көмкеруі көрсеткіші </w:t>
      </w:r>
      <w:r w:rsidRPr="001479AA">
        <w:rPr>
          <w:rFonts w:ascii="Times New Roman" w:hAnsi="Times New Roman" w:cs="Times New Roman"/>
          <w:i/>
          <w:sz w:val="28"/>
          <w:szCs w:val="28"/>
          <w:lang w:val="kk-KZ"/>
        </w:rPr>
        <w:t>с</w:t>
      </w:r>
      <w:r w:rsidRPr="001479AA">
        <w:rPr>
          <w:rFonts w:ascii="Times New Roman" w:hAnsi="Times New Roman" w:cs="Times New Roman"/>
          <w:sz w:val="28"/>
          <w:szCs w:val="28"/>
          <w:lang w:val="kk-KZ"/>
        </w:rPr>
        <w:t>, 42 мм шамасында болады.</w:t>
      </w:r>
      <w:r w:rsidRPr="001479AA">
        <w:rPr>
          <w:rFonts w:ascii="Times New Roman" w:eastAsia="Times-Roman" w:hAnsi="Times New Roman" w:cs="Times New Roman"/>
          <w:sz w:val="28"/>
          <w:szCs w:val="28"/>
          <w:lang w:val="kk-KZ"/>
        </w:rPr>
        <w:t xml:space="preserve">Бұл шама </w:t>
      </w:r>
      <w:r w:rsidRPr="001479AA">
        <w:rPr>
          <w:rFonts w:ascii="Times New Roman" w:hAnsi="Times New Roman" w:cs="Times New Roman"/>
          <w:sz w:val="28"/>
          <w:szCs w:val="28"/>
          <w:lang w:val="kk-KZ"/>
        </w:rPr>
        <w:t>жұмыс органдары іздерінің бір-бірін</w:t>
      </w:r>
      <w:r w:rsidRPr="001479AA">
        <w:rPr>
          <w:rFonts w:ascii="Times New Roman" w:eastAsia="Times-Roman" w:hAnsi="Times New Roman" w:cs="Times New Roman"/>
          <w:sz w:val="28"/>
          <w:szCs w:val="28"/>
          <w:lang w:val="kk-KZ"/>
        </w:rPr>
        <w:t xml:space="preserve">көмкеру шектерінің аралығын қамтиды </w:t>
      </w:r>
      <w:r w:rsidRPr="001479AA">
        <w:rPr>
          <w:rFonts w:ascii="Times New Roman" w:eastAsia="TimesNewRoman" w:hAnsi="Times New Roman" w:cs="Times New Roman"/>
          <w:sz w:val="28"/>
          <w:szCs w:val="28"/>
          <w:lang w:val="kk-KZ"/>
        </w:rPr>
        <w:t>(40-80 мм)</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7</w:t>
      </w:r>
      <w:r w:rsidRPr="004761C9">
        <w:rPr>
          <w:rFonts w:ascii="Times New Roman" w:hAnsi="Times New Roman" w:cs="Times New Roman"/>
          <w:sz w:val="28"/>
          <w:szCs w:val="28"/>
          <w:lang w:val="kk-KZ"/>
        </w:rPr>
        <w:t>-б.].</w:t>
      </w:r>
    </w:p>
    <w:p w14:paraId="3B083BF6" w14:textId="77777777" w:rsidR="00BA1F75" w:rsidRPr="001479AA" w:rsidRDefault="00BA1F75" w:rsidP="00BA1F75">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1479AA">
        <w:rPr>
          <w:rFonts w:ascii="Times New Roman" w:eastAsia="Times New Roman" w:hAnsi="Times New Roman" w:cs="Times New Roman"/>
          <w:sz w:val="28"/>
          <w:szCs w:val="28"/>
          <w:lang w:val="kk-KZ" w:eastAsia="ru-RU"/>
        </w:rPr>
        <w:t>Бір қатардағы көршілес жұмыс органдарының арасындағы арақашықтық олардың қатардағы санына, қатар санына және орналасу схемасына байланысты. Сондықтан, себу әдісі бойынша орнатылған қатар аралығын ескере отырып, жұмыс органдарының санын анықтау керек</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8</w:t>
      </w:r>
      <w:r w:rsidRPr="004761C9">
        <w:rPr>
          <w:rFonts w:ascii="Times New Roman" w:hAnsi="Times New Roman" w:cs="Times New Roman"/>
          <w:sz w:val="28"/>
          <w:szCs w:val="28"/>
          <w:lang w:val="kk-KZ"/>
        </w:rPr>
        <w:t xml:space="preserve">-б.]. </w:t>
      </w:r>
    </w:p>
    <w:p w14:paraId="45F12B14"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 xml:space="preserve">Кең алымды сепкіштің тұқым енгізу бөлігіндегі жұмыс органдарының саны сепкіштің алым еніне байланысты. Зерттеулердің қорытындысына сәйкес, 3,4 тарту класстарына жататын тракторға кең алымды сепкіштің алым ені 7 м-ге дейін болу керек. Кішігірім шаруа қожалықтарының құрамында, көбінен 3 тарту класына жататын тракторлар болғандықтан, кең алымды сепкіштің алым енін </w:t>
      </w:r>
      <w:r w:rsidRPr="001479AA">
        <w:rPr>
          <w:rFonts w:ascii="Times New Roman" w:eastAsia="TimesNewRoman" w:hAnsi="Times New Roman" w:cs="Times New Roman"/>
          <w:i/>
          <w:sz w:val="28"/>
          <w:szCs w:val="28"/>
          <w:lang w:val="kk-KZ"/>
        </w:rPr>
        <w:t>В</w:t>
      </w:r>
      <w:r w:rsidRPr="001479AA">
        <w:rPr>
          <w:rFonts w:ascii="Times New Roman" w:eastAsia="TimesNewRoman" w:hAnsi="Times New Roman" w:cs="Times New Roman"/>
          <w:sz w:val="28"/>
          <w:szCs w:val="28"/>
          <w:lang w:val="kk-KZ"/>
        </w:rPr>
        <w:t>= 6 м шамасында алынады</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8</w:t>
      </w:r>
      <w:r w:rsidRPr="004761C9">
        <w:rPr>
          <w:rFonts w:ascii="Times New Roman" w:hAnsi="Times New Roman" w:cs="Times New Roman"/>
          <w:sz w:val="28"/>
          <w:szCs w:val="28"/>
          <w:lang w:val="kk-KZ"/>
        </w:rPr>
        <w:t>-б.].</w:t>
      </w:r>
    </w:p>
    <w:p w14:paraId="500E6885" w14:textId="77777777" w:rsidR="00BA1F75"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Тұқым енгізу бөлігіндегі тұқым енгізуші жұмыс органдарының саны төмендегі формула бойынша анықталады</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8</w:t>
      </w:r>
      <w:r w:rsidRPr="004761C9">
        <w:rPr>
          <w:rFonts w:ascii="Times New Roman" w:hAnsi="Times New Roman" w:cs="Times New Roman"/>
          <w:sz w:val="28"/>
          <w:szCs w:val="28"/>
          <w:lang w:val="kk-KZ"/>
        </w:rPr>
        <w:t>-б.]</w:t>
      </w:r>
      <w:r>
        <w:rPr>
          <w:rFonts w:ascii="Times New Roman" w:hAnsi="Times New Roman" w:cs="Times New Roman"/>
          <w:sz w:val="28"/>
          <w:szCs w:val="28"/>
          <w:lang w:val="kk-KZ"/>
        </w:rPr>
        <w:t>:</w:t>
      </w:r>
    </w:p>
    <w:p w14:paraId="53CC9061"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4"/>
        <w:gridCol w:w="951"/>
      </w:tblGrid>
      <w:tr w:rsidR="00BA1F75" w:rsidRPr="001479AA" w14:paraId="45389D76" w14:textId="77777777" w:rsidTr="008065F6">
        <w:trPr>
          <w:trHeight w:val="564"/>
        </w:trPr>
        <w:tc>
          <w:tcPr>
            <w:tcW w:w="8404" w:type="dxa"/>
          </w:tcPr>
          <w:p w14:paraId="69CBBFD0" w14:textId="77777777" w:rsidR="00BA1F75" w:rsidRPr="001479AA" w:rsidRDefault="00BA1F75" w:rsidP="008065F6">
            <w:pPr>
              <w:autoSpaceDE w:val="0"/>
              <w:autoSpaceDN w:val="0"/>
              <w:adjustRightInd w:val="0"/>
              <w:ind w:firstLine="567"/>
              <w:jc w:val="center"/>
              <w:rPr>
                <w:rFonts w:ascii="Times New Roman" w:eastAsia="TimesNewRoman" w:hAnsi="Times New Roman" w:cs="Times New Roman"/>
                <w:i/>
                <w:iCs/>
                <w:sz w:val="28"/>
                <w:szCs w:val="28"/>
                <w:lang w:val="kk-KZ"/>
              </w:rPr>
            </w:pPr>
            <m:oMathPara>
              <m:oMath>
                <m:r>
                  <w:rPr>
                    <w:rFonts w:ascii="Cambria Math" w:eastAsia="TimesNewRoman" w:hAnsi="Cambria Math" w:cs="Times New Roman"/>
                    <w:sz w:val="28"/>
                    <w:szCs w:val="28"/>
                    <w:lang w:val="kk-KZ"/>
                  </w:rPr>
                  <m:t>n=</m:t>
                </m:r>
                <m:f>
                  <m:fPr>
                    <m:ctrlPr>
                      <w:rPr>
                        <w:rFonts w:ascii="Cambria Math" w:eastAsia="TimesNewRoman" w:hAnsi="Cambria Math" w:cs="Times New Roman"/>
                        <w:i/>
                        <w:iCs/>
                        <w:sz w:val="28"/>
                        <w:szCs w:val="28"/>
                        <w:lang w:val="kk-KZ"/>
                      </w:rPr>
                    </m:ctrlPr>
                  </m:fPr>
                  <m:num>
                    <m:r>
                      <w:rPr>
                        <w:rFonts w:ascii="Cambria Math" w:eastAsia="TimesNewRoman" w:hAnsi="Cambria Math" w:cs="Times New Roman"/>
                        <w:sz w:val="28"/>
                        <w:szCs w:val="28"/>
                        <w:lang w:val="kk-KZ"/>
                      </w:rPr>
                      <m:t>B</m:t>
                    </m:r>
                  </m:num>
                  <m:den>
                    <m:r>
                      <w:rPr>
                        <w:rFonts w:ascii="Cambria Math" w:eastAsia="TimesNewRoman" w:hAnsi="Cambria Math" w:cs="Times New Roman"/>
                        <w:sz w:val="28"/>
                        <w:szCs w:val="28"/>
                        <w:lang w:val="kk-KZ"/>
                      </w:rPr>
                      <m:t>z</m:t>
                    </m:r>
                  </m:den>
                </m:f>
              </m:oMath>
            </m:oMathPara>
          </w:p>
        </w:tc>
        <w:tc>
          <w:tcPr>
            <w:tcW w:w="951" w:type="dxa"/>
          </w:tcPr>
          <w:p w14:paraId="488A81F4" w14:textId="77777777" w:rsidR="00BA1F75" w:rsidRPr="001479AA" w:rsidRDefault="00BA1F75" w:rsidP="008065F6">
            <w:pPr>
              <w:autoSpaceDE w:val="0"/>
              <w:autoSpaceDN w:val="0"/>
              <w:adjustRightInd w:val="0"/>
              <w:ind w:hanging="8"/>
              <w:jc w:val="right"/>
              <w:rPr>
                <w:rFonts w:ascii="Times New Roman" w:eastAsia="TimesNewRoman" w:hAnsi="Times New Roman" w:cs="Times New Roman"/>
                <w:iCs/>
                <w:sz w:val="28"/>
                <w:szCs w:val="28"/>
                <w:lang w:val="kk-KZ"/>
              </w:rPr>
            </w:pPr>
            <w:r w:rsidRPr="001479AA">
              <w:rPr>
                <w:rFonts w:ascii="Times New Roman" w:eastAsia="TimesNewRoman" w:hAnsi="Times New Roman" w:cs="Times New Roman"/>
                <w:iCs/>
                <w:sz w:val="28"/>
                <w:szCs w:val="28"/>
                <w:lang w:val="kk-KZ"/>
              </w:rPr>
              <w:t>2.27</w:t>
            </w:r>
          </w:p>
          <w:p w14:paraId="04A83CFE" w14:textId="77777777" w:rsidR="00BA1F75" w:rsidRPr="001479AA" w:rsidRDefault="00BA1F75" w:rsidP="008065F6">
            <w:pPr>
              <w:autoSpaceDE w:val="0"/>
              <w:autoSpaceDN w:val="0"/>
              <w:adjustRightInd w:val="0"/>
              <w:jc w:val="both"/>
              <w:rPr>
                <w:rFonts w:ascii="Times New Roman" w:eastAsia="TimesNewRoman" w:hAnsi="Times New Roman" w:cs="Times New Roman"/>
                <w:iCs/>
                <w:sz w:val="28"/>
                <w:szCs w:val="28"/>
                <w:lang w:val="kk-KZ"/>
              </w:rPr>
            </w:pPr>
          </w:p>
        </w:tc>
      </w:tr>
      <w:tr w:rsidR="00BA1F75" w:rsidRPr="001479AA" w14:paraId="37635F75" w14:textId="77777777" w:rsidTr="008065F6">
        <w:trPr>
          <w:trHeight w:val="318"/>
        </w:trPr>
        <w:tc>
          <w:tcPr>
            <w:tcW w:w="8404" w:type="dxa"/>
          </w:tcPr>
          <w:p w14:paraId="27FD92C2" w14:textId="77777777" w:rsidR="00BA1F75" w:rsidRDefault="00BA1F75" w:rsidP="008065F6">
            <w:pPr>
              <w:autoSpaceDE w:val="0"/>
              <w:autoSpaceDN w:val="0"/>
              <w:adjustRightInd w:val="0"/>
              <w:ind w:firstLine="567"/>
              <w:jc w:val="center"/>
              <w:rPr>
                <w:rFonts w:ascii="Times New Roman" w:eastAsia="TimesNewRoman" w:hAnsi="Times New Roman" w:cs="Times New Roman"/>
                <w:sz w:val="28"/>
                <w:szCs w:val="28"/>
                <w:lang w:val="kk-KZ"/>
              </w:rPr>
            </w:pPr>
          </w:p>
        </w:tc>
        <w:tc>
          <w:tcPr>
            <w:tcW w:w="951" w:type="dxa"/>
          </w:tcPr>
          <w:p w14:paraId="45F3DC9D" w14:textId="77777777" w:rsidR="00BA1F75" w:rsidRPr="001479AA" w:rsidRDefault="00BA1F75" w:rsidP="008065F6">
            <w:pPr>
              <w:autoSpaceDE w:val="0"/>
              <w:autoSpaceDN w:val="0"/>
              <w:adjustRightInd w:val="0"/>
              <w:ind w:hanging="8"/>
              <w:jc w:val="right"/>
              <w:rPr>
                <w:rFonts w:ascii="Times New Roman" w:eastAsia="TimesNewRoman" w:hAnsi="Times New Roman" w:cs="Times New Roman"/>
                <w:iCs/>
                <w:sz w:val="28"/>
                <w:szCs w:val="28"/>
                <w:lang w:val="kk-KZ"/>
              </w:rPr>
            </w:pPr>
          </w:p>
        </w:tc>
      </w:tr>
      <w:tr w:rsidR="00BA1F75" w:rsidRPr="001479AA" w14:paraId="31E3DDA2" w14:textId="77777777" w:rsidTr="008065F6">
        <w:trPr>
          <w:trHeight w:val="317"/>
        </w:trPr>
        <w:tc>
          <w:tcPr>
            <w:tcW w:w="9355" w:type="dxa"/>
            <w:gridSpan w:val="2"/>
          </w:tcPr>
          <w:p w14:paraId="7A51DEF9" w14:textId="77777777" w:rsidR="00BA1F75" w:rsidRPr="001479AA" w:rsidRDefault="00BA1F75" w:rsidP="008065F6">
            <w:pPr>
              <w:autoSpaceDE w:val="0"/>
              <w:autoSpaceDN w:val="0"/>
              <w:adjustRightInd w:val="0"/>
              <w:ind w:hanging="8"/>
              <w:jc w:val="both"/>
              <w:rPr>
                <w:rFonts w:ascii="Times New Roman" w:eastAsia="TimesNewRoman" w:hAnsi="Times New Roman" w:cs="Times New Roman"/>
                <w:iCs/>
                <w:sz w:val="28"/>
                <w:szCs w:val="28"/>
                <w:lang w:val="kk-KZ"/>
              </w:rPr>
            </w:pPr>
            <w:r w:rsidRPr="001479AA">
              <w:rPr>
                <w:rFonts w:ascii="Times New Roman" w:eastAsia="TimesNewRoman" w:hAnsi="Times New Roman" w:cs="Times New Roman"/>
                <w:sz w:val="28"/>
                <w:szCs w:val="28"/>
                <w:lang w:val="kk-KZ"/>
              </w:rPr>
              <w:t>мұндағы</w:t>
            </w:r>
            <w:r w:rsidRPr="001479AA">
              <w:rPr>
                <w:rFonts w:ascii="Times New Roman" w:eastAsia="Times-Roman" w:hAnsi="Times New Roman" w:cs="Times New Roman"/>
                <w:sz w:val="28"/>
                <w:szCs w:val="28"/>
                <w:lang w:val="kk-KZ"/>
              </w:rPr>
              <w:t xml:space="preserve">, </w:t>
            </w:r>
            <w:r w:rsidRPr="001479AA">
              <w:rPr>
                <w:rFonts w:ascii="Times New Roman" w:eastAsia="Times-Roman" w:hAnsi="Times New Roman" w:cs="Times New Roman"/>
                <w:i/>
                <w:sz w:val="28"/>
                <w:szCs w:val="28"/>
                <w:lang w:val="kk-KZ"/>
              </w:rPr>
              <w:t xml:space="preserve">n </w:t>
            </w:r>
            <w:r w:rsidRPr="001479AA">
              <w:rPr>
                <w:rFonts w:ascii="Times New Roman" w:eastAsia="TimesNewRoman" w:hAnsi="Times New Roman" w:cs="Times New Roman"/>
                <w:sz w:val="28"/>
                <w:szCs w:val="28"/>
                <w:lang w:val="kk-KZ"/>
              </w:rPr>
              <w:t xml:space="preserve">– </w:t>
            </w:r>
            <w:r w:rsidRPr="001479AA">
              <w:rPr>
                <w:rFonts w:ascii="Times New Roman" w:eastAsia="Times-Roman" w:hAnsi="Times New Roman" w:cs="Times New Roman"/>
                <w:sz w:val="28"/>
                <w:szCs w:val="28"/>
                <w:lang w:val="kk-KZ"/>
              </w:rPr>
              <w:t>т</w:t>
            </w:r>
            <w:r w:rsidRPr="001479AA">
              <w:rPr>
                <w:rFonts w:ascii="Times New Roman" w:eastAsia="TimesNewRoman" w:hAnsi="Times New Roman" w:cs="Times New Roman"/>
                <w:sz w:val="28"/>
                <w:szCs w:val="28"/>
                <w:lang w:val="kk-KZ"/>
              </w:rPr>
              <w:t>ұқым енгізуші жұмыс органдарының саны</w:t>
            </w:r>
          </w:p>
        </w:tc>
      </w:tr>
      <w:tr w:rsidR="00BA1F75" w:rsidRPr="001479AA" w14:paraId="4427B4F4" w14:textId="77777777" w:rsidTr="008065F6">
        <w:trPr>
          <w:trHeight w:val="280"/>
        </w:trPr>
        <w:tc>
          <w:tcPr>
            <w:tcW w:w="9355" w:type="dxa"/>
            <w:gridSpan w:val="2"/>
          </w:tcPr>
          <w:p w14:paraId="0DBA6E57" w14:textId="77777777" w:rsidR="00BA1F75" w:rsidRPr="001479AA" w:rsidRDefault="00BA1F75" w:rsidP="008065F6">
            <w:pPr>
              <w:autoSpaceDE w:val="0"/>
              <w:autoSpaceDN w:val="0"/>
              <w:adjustRightInd w:val="0"/>
              <w:ind w:firstLine="1176"/>
              <w:jc w:val="both"/>
              <w:rPr>
                <w:rFonts w:ascii="Times New Roman" w:eastAsia="TimesNewRoman" w:hAnsi="Times New Roman" w:cs="Times New Roman"/>
                <w:iCs/>
                <w:sz w:val="28"/>
                <w:szCs w:val="28"/>
                <w:lang w:val="kk-KZ"/>
              </w:rPr>
            </w:pPr>
            <w:r w:rsidRPr="001479AA">
              <w:rPr>
                <w:rFonts w:ascii="Times New Roman" w:eastAsia="TimesNewRoman" w:hAnsi="Times New Roman" w:cs="Times New Roman"/>
                <w:i/>
                <w:iCs/>
                <w:sz w:val="28"/>
                <w:szCs w:val="28"/>
                <w:lang w:val="kk-KZ"/>
              </w:rPr>
              <w:t xml:space="preserve">B </w:t>
            </w:r>
            <w:r w:rsidRPr="001479AA">
              <w:rPr>
                <w:rFonts w:ascii="Times New Roman" w:eastAsia="TimesNewRoman" w:hAnsi="Times New Roman" w:cs="Times New Roman"/>
                <w:sz w:val="28"/>
                <w:szCs w:val="28"/>
                <w:lang w:val="kk-KZ"/>
              </w:rPr>
              <w:t>– кең алымды сепкіштің алым ені</w:t>
            </w:r>
          </w:p>
        </w:tc>
      </w:tr>
      <w:tr w:rsidR="00BA1F75" w:rsidRPr="001479AA" w14:paraId="72C200A0" w14:textId="77777777" w:rsidTr="008065F6">
        <w:trPr>
          <w:trHeight w:val="369"/>
        </w:trPr>
        <w:tc>
          <w:tcPr>
            <w:tcW w:w="9355" w:type="dxa"/>
            <w:gridSpan w:val="2"/>
          </w:tcPr>
          <w:p w14:paraId="4255DB11" w14:textId="77777777" w:rsidR="00BA1F75" w:rsidRPr="001479AA" w:rsidRDefault="00BA1F75" w:rsidP="008065F6">
            <w:pPr>
              <w:autoSpaceDE w:val="0"/>
              <w:autoSpaceDN w:val="0"/>
              <w:adjustRightInd w:val="0"/>
              <w:ind w:firstLine="1176"/>
              <w:jc w:val="both"/>
              <w:rPr>
                <w:rFonts w:ascii="Times New Roman" w:eastAsia="TimesNewRoman" w:hAnsi="Times New Roman" w:cs="Times New Roman"/>
                <w:iCs/>
                <w:sz w:val="28"/>
                <w:szCs w:val="28"/>
                <w:lang w:val="kk-KZ"/>
              </w:rPr>
            </w:pPr>
            <w:r w:rsidRPr="001479AA">
              <w:rPr>
                <w:rFonts w:ascii="Times New Roman" w:eastAsia="TimesNewRoman" w:hAnsi="Times New Roman" w:cs="Times New Roman"/>
                <w:i/>
                <w:sz w:val="28"/>
                <w:szCs w:val="28"/>
                <w:lang w:val="kk-KZ"/>
              </w:rPr>
              <w:t xml:space="preserve">z </w:t>
            </w:r>
            <w:r w:rsidRPr="001479AA">
              <w:rPr>
                <w:rFonts w:ascii="Times New Roman" w:eastAsia="TimesNewRoman" w:hAnsi="Times New Roman" w:cs="Times New Roman"/>
                <w:sz w:val="28"/>
                <w:szCs w:val="28"/>
                <w:lang w:val="kk-KZ"/>
              </w:rPr>
              <w:t>– қатар арлығының мәні.</w:t>
            </w:r>
          </w:p>
        </w:tc>
      </w:tr>
    </w:tbl>
    <w:p w14:paraId="179EF815" w14:textId="77777777" w:rsidR="00BA1F75" w:rsidRDefault="00BA1F75" w:rsidP="00BA1F75">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14:paraId="489FFE24" w14:textId="77777777" w:rsidR="00BA1F75"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eastAsia="Times New Roman" w:hAnsi="Times New Roman" w:cs="Times New Roman"/>
          <w:sz w:val="28"/>
          <w:szCs w:val="28"/>
          <w:lang w:val="kk-KZ" w:eastAsia="ru-RU"/>
        </w:rPr>
        <w:t>Бір қатардағы к</w:t>
      </w:r>
      <w:r w:rsidRPr="001479AA">
        <w:rPr>
          <w:rFonts w:ascii="Times New Roman" w:eastAsia="TimesNewRoman" w:hAnsi="Times New Roman" w:cs="Times New Roman"/>
          <w:sz w:val="28"/>
          <w:szCs w:val="28"/>
          <w:lang w:val="kk-KZ"/>
        </w:rPr>
        <w:t xml:space="preserve">өршілес жұмыс органдарының арасындағы арақашықтық </w:t>
      </w:r>
      <w:r w:rsidRPr="001479AA">
        <w:rPr>
          <w:rFonts w:ascii="Times New Roman" w:eastAsia="TimesNewRoman" w:hAnsi="Times New Roman" w:cs="Times New Roman"/>
          <w:i/>
          <w:sz w:val="28"/>
          <w:szCs w:val="28"/>
          <w:lang w:val="kk-KZ"/>
        </w:rPr>
        <w:t>z</w:t>
      </w:r>
      <w:r w:rsidRPr="001479AA">
        <w:rPr>
          <w:rFonts w:ascii="Times New Roman" w:eastAsia="TimesNewRoman" w:hAnsi="Times New Roman" w:cs="Times New Roman"/>
          <w:i/>
          <w:sz w:val="28"/>
          <w:szCs w:val="28"/>
          <w:vertAlign w:val="subscript"/>
          <w:lang w:val="kk-KZ"/>
        </w:rPr>
        <w:t>с</w:t>
      </w:r>
      <w:r w:rsidRPr="001479AA">
        <w:rPr>
          <w:rFonts w:ascii="Times New Roman" w:eastAsia="TimesNewRoman" w:hAnsi="Times New Roman" w:cs="Times New Roman"/>
          <w:sz w:val="28"/>
          <w:szCs w:val="28"/>
          <w:lang w:val="kk-KZ"/>
        </w:rPr>
        <w:t>, келесі формуламен анықталады</w:t>
      </w:r>
      <w:r>
        <w:rPr>
          <w:rFonts w:ascii="Times New Roman" w:eastAsia="TimesNew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8</w:t>
      </w:r>
      <w:r w:rsidRPr="004761C9">
        <w:rPr>
          <w:rFonts w:ascii="Times New Roman" w:hAnsi="Times New Roman" w:cs="Times New Roman"/>
          <w:sz w:val="28"/>
          <w:szCs w:val="28"/>
          <w:lang w:val="kk-KZ"/>
        </w:rPr>
        <w:t>-б.]</w:t>
      </w:r>
      <w:r w:rsidRPr="001479AA">
        <w:rPr>
          <w:rFonts w:ascii="Times New Roman" w:eastAsia="TimesNewRoman" w:hAnsi="Times New Roman" w:cs="Times New Roman"/>
          <w:sz w:val="28"/>
          <w:szCs w:val="28"/>
          <w:lang w:val="kk-KZ"/>
        </w:rPr>
        <w:t>:</w:t>
      </w:r>
    </w:p>
    <w:p w14:paraId="3CE593FA"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tbl>
      <w:tblPr>
        <w:tblStyle w:val="ab"/>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1"/>
      </w:tblGrid>
      <w:tr w:rsidR="00BA1F75" w:rsidRPr="001479AA" w14:paraId="7F1C64F1" w14:textId="77777777" w:rsidTr="008065F6">
        <w:tc>
          <w:tcPr>
            <w:tcW w:w="8500" w:type="dxa"/>
          </w:tcPr>
          <w:p w14:paraId="4E6AC30C" w14:textId="77777777" w:rsidR="00BA1F75" w:rsidRPr="001479AA" w:rsidRDefault="008A267A" w:rsidP="008065F6">
            <w:pPr>
              <w:autoSpaceDE w:val="0"/>
              <w:autoSpaceDN w:val="0"/>
              <w:adjustRightInd w:val="0"/>
              <w:ind w:firstLine="567"/>
              <w:jc w:val="center"/>
              <w:rPr>
                <w:rFonts w:ascii="Times New Roman" w:eastAsia="TimesNewRoman" w:hAnsi="Times New Roman" w:cs="Times New Roman"/>
                <w:sz w:val="28"/>
                <w:szCs w:val="28"/>
                <w:lang w:val="kk-KZ"/>
              </w:rPr>
            </w:pPr>
            <m:oMathPara>
              <m:oMath>
                <m:sSub>
                  <m:sSubPr>
                    <m:ctrlPr>
                      <w:rPr>
                        <w:rFonts w:ascii="Cambria Math" w:eastAsia="TimesNewRoman" w:hAnsi="Cambria Math" w:cs="Times New Roman"/>
                        <w:i/>
                        <w:sz w:val="28"/>
                        <w:szCs w:val="28"/>
                        <w:lang w:val="kk-KZ"/>
                      </w:rPr>
                    </m:ctrlPr>
                  </m:sSubPr>
                  <m:e>
                    <m:r>
                      <w:rPr>
                        <w:rFonts w:ascii="Cambria Math" w:eastAsia="TimesNewRoman" w:hAnsi="Cambria Math" w:cs="Times New Roman"/>
                        <w:sz w:val="28"/>
                        <w:szCs w:val="28"/>
                        <w:lang w:val="kk-KZ"/>
                      </w:rPr>
                      <m:t>z</m:t>
                    </m:r>
                  </m:e>
                  <m:sub>
                    <m:r>
                      <w:rPr>
                        <w:rFonts w:ascii="Cambria Math" w:eastAsia="TimesNewRoman" w:hAnsi="Cambria Math" w:cs="Times New Roman"/>
                        <w:sz w:val="28"/>
                        <w:szCs w:val="28"/>
                        <w:lang w:val="kk-KZ"/>
                      </w:rPr>
                      <m:t>c</m:t>
                    </m:r>
                  </m:sub>
                </m:sSub>
                <m:r>
                  <w:rPr>
                    <w:rFonts w:ascii="Cambria Math" w:eastAsia="TimesNewRoman" w:hAnsi="Cambria Math" w:cs="Times New Roman"/>
                    <w:sz w:val="28"/>
                    <w:szCs w:val="28"/>
                    <w:lang w:val="kk-KZ"/>
                  </w:rPr>
                  <m:t>=</m:t>
                </m:r>
                <m:sSub>
                  <m:sSubPr>
                    <m:ctrlPr>
                      <w:rPr>
                        <w:rFonts w:ascii="Cambria Math" w:eastAsia="TimesNewRoman" w:hAnsi="Cambria Math" w:cs="Times New Roman"/>
                        <w:i/>
                        <w:sz w:val="28"/>
                        <w:szCs w:val="28"/>
                        <w:lang w:val="kk-KZ"/>
                      </w:rPr>
                    </m:ctrlPr>
                  </m:sSubPr>
                  <m:e>
                    <m:r>
                      <w:rPr>
                        <w:rFonts w:ascii="Cambria Math" w:eastAsia="TimesNewRoman" w:hAnsi="Cambria Math" w:cs="Times New Roman"/>
                        <w:sz w:val="28"/>
                        <w:szCs w:val="28"/>
                        <w:lang w:val="en-US"/>
                      </w:rPr>
                      <m:t>(n</m:t>
                    </m:r>
                  </m:e>
                  <m:sub>
                    <m:r>
                      <w:rPr>
                        <w:rFonts w:ascii="Cambria Math" w:eastAsia="TimesNewRoman" w:hAnsi="Cambria Math" w:cs="Times New Roman"/>
                        <w:sz w:val="28"/>
                        <w:szCs w:val="28"/>
                        <w:lang w:val="kk-KZ"/>
                      </w:rPr>
                      <m:t>c</m:t>
                    </m:r>
                  </m:sub>
                </m:sSub>
                <m:r>
                  <w:rPr>
                    <w:rFonts w:ascii="Cambria Math" w:eastAsia="TimesNewRoman" w:hAnsi="Cambria Math" w:cs="Times New Roman"/>
                    <w:sz w:val="28"/>
                    <w:szCs w:val="28"/>
                    <w:lang w:val="kk-KZ"/>
                  </w:rPr>
                  <m:t>+1)⋅z</m:t>
                </m:r>
              </m:oMath>
            </m:oMathPara>
          </w:p>
        </w:tc>
        <w:tc>
          <w:tcPr>
            <w:tcW w:w="851" w:type="dxa"/>
          </w:tcPr>
          <w:p w14:paraId="70C98C68" w14:textId="77777777" w:rsidR="00BA1F75" w:rsidRPr="001479AA" w:rsidRDefault="00BA1F75" w:rsidP="008065F6">
            <w:pPr>
              <w:autoSpaceDE w:val="0"/>
              <w:autoSpaceDN w:val="0"/>
              <w:adjustRightInd w:val="0"/>
              <w:jc w:val="right"/>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2.28</w:t>
            </w:r>
          </w:p>
        </w:tc>
      </w:tr>
      <w:tr w:rsidR="00BA1F75" w:rsidRPr="001479AA" w14:paraId="7DE71C13" w14:textId="77777777" w:rsidTr="008065F6">
        <w:tc>
          <w:tcPr>
            <w:tcW w:w="8500" w:type="dxa"/>
          </w:tcPr>
          <w:p w14:paraId="7F5978CB" w14:textId="77777777" w:rsidR="00BA1F75" w:rsidRDefault="00BA1F75" w:rsidP="008065F6">
            <w:pPr>
              <w:autoSpaceDE w:val="0"/>
              <w:autoSpaceDN w:val="0"/>
              <w:adjustRightInd w:val="0"/>
              <w:ind w:firstLine="567"/>
              <w:jc w:val="center"/>
              <w:rPr>
                <w:rFonts w:ascii="Times New Roman" w:eastAsia="TimesNewRoman" w:hAnsi="Times New Roman" w:cs="Times New Roman"/>
                <w:sz w:val="28"/>
                <w:szCs w:val="28"/>
                <w:lang w:val="kk-KZ"/>
              </w:rPr>
            </w:pPr>
          </w:p>
        </w:tc>
        <w:tc>
          <w:tcPr>
            <w:tcW w:w="851" w:type="dxa"/>
          </w:tcPr>
          <w:p w14:paraId="267BFEB5" w14:textId="77777777" w:rsidR="00BA1F75" w:rsidRPr="001479AA" w:rsidRDefault="00BA1F75" w:rsidP="008065F6">
            <w:pPr>
              <w:autoSpaceDE w:val="0"/>
              <w:autoSpaceDN w:val="0"/>
              <w:adjustRightInd w:val="0"/>
              <w:jc w:val="right"/>
              <w:rPr>
                <w:rFonts w:ascii="Times New Roman" w:eastAsia="TimesNewRoman" w:hAnsi="Times New Roman" w:cs="Times New Roman"/>
                <w:sz w:val="28"/>
                <w:szCs w:val="28"/>
                <w:lang w:val="kk-KZ"/>
              </w:rPr>
            </w:pPr>
          </w:p>
        </w:tc>
      </w:tr>
      <w:tr w:rsidR="00BA1F75" w:rsidRPr="001479AA" w14:paraId="645BB975" w14:textId="77777777" w:rsidTr="008065F6">
        <w:tc>
          <w:tcPr>
            <w:tcW w:w="8500" w:type="dxa"/>
          </w:tcPr>
          <w:p w14:paraId="262CF931" w14:textId="77777777" w:rsidR="00BA1F75" w:rsidRPr="001479AA" w:rsidRDefault="00BA1F75" w:rsidP="008065F6">
            <w:pPr>
              <w:pStyle w:val="af4"/>
              <w:shd w:val="clear" w:color="auto" w:fill="FFFFFF"/>
              <w:spacing w:before="0" w:beforeAutospacing="0" w:after="0" w:afterAutospacing="0"/>
              <w:ind w:left="1176" w:hanging="1176"/>
              <w:jc w:val="both"/>
              <w:textAlignment w:val="baseline"/>
              <w:rPr>
                <w:sz w:val="28"/>
                <w:szCs w:val="28"/>
                <w:lang w:val="kk-KZ"/>
              </w:rPr>
            </w:pPr>
            <w:r w:rsidRPr="001479AA">
              <w:rPr>
                <w:rFonts w:eastAsia="TimesNewRoman"/>
                <w:sz w:val="28"/>
                <w:szCs w:val="28"/>
                <w:lang w:val="kk-KZ"/>
              </w:rPr>
              <w:t>мұндағы</w:t>
            </w:r>
            <w:r w:rsidRPr="001479AA">
              <w:rPr>
                <w:rFonts w:eastAsia="Times-Roman"/>
                <w:sz w:val="28"/>
                <w:szCs w:val="28"/>
                <w:lang w:val="kk-KZ"/>
              </w:rPr>
              <w:t xml:space="preserve">, </w:t>
            </w:r>
            <w:r w:rsidRPr="001479AA">
              <w:rPr>
                <w:rFonts w:eastAsia="Times-Roman"/>
                <w:i/>
                <w:sz w:val="28"/>
                <w:szCs w:val="28"/>
                <w:lang w:val="kk-KZ"/>
              </w:rPr>
              <w:t>n</w:t>
            </w:r>
            <w:r w:rsidRPr="001479AA">
              <w:rPr>
                <w:rFonts w:eastAsia="Times-Roman"/>
                <w:i/>
                <w:sz w:val="28"/>
                <w:szCs w:val="28"/>
                <w:vertAlign w:val="subscript"/>
                <w:lang w:val="en-US"/>
              </w:rPr>
              <w:t>c</w:t>
            </w:r>
            <w:r w:rsidRPr="001479AA">
              <w:rPr>
                <w:rFonts w:eastAsia="Times-Roman"/>
                <w:i/>
                <w:sz w:val="28"/>
                <w:szCs w:val="28"/>
                <w:lang w:val="kk-KZ"/>
              </w:rPr>
              <w:t xml:space="preserve"> </w:t>
            </w:r>
            <w:r w:rsidRPr="001479AA">
              <w:rPr>
                <w:rFonts w:eastAsia="TimesNewRoman"/>
                <w:sz w:val="28"/>
                <w:szCs w:val="28"/>
                <w:lang w:val="kk-KZ"/>
              </w:rPr>
              <w:t>–</w:t>
            </w:r>
            <w:r w:rsidRPr="001479AA">
              <w:rPr>
                <w:rFonts w:eastAsia="TimesNewRoman"/>
                <w:sz w:val="28"/>
                <w:szCs w:val="28"/>
              </w:rPr>
              <w:t xml:space="preserve"> </w:t>
            </w:r>
            <w:r w:rsidRPr="001479AA">
              <w:rPr>
                <w:sz w:val="28"/>
                <w:szCs w:val="28"/>
                <w:lang w:val="kk-KZ"/>
              </w:rPr>
              <w:t>бір қатардағы к</w:t>
            </w:r>
            <w:r w:rsidRPr="001479AA">
              <w:rPr>
                <w:rFonts w:eastAsia="TimesNewRoman"/>
                <w:sz w:val="28"/>
                <w:szCs w:val="28"/>
                <w:lang w:val="kk-KZ"/>
              </w:rPr>
              <w:t>өршілес жұмыс органдары арасындағы қатар саны.</w:t>
            </w:r>
          </w:p>
        </w:tc>
        <w:tc>
          <w:tcPr>
            <w:tcW w:w="851" w:type="dxa"/>
          </w:tcPr>
          <w:p w14:paraId="2660A30C" w14:textId="77777777" w:rsidR="00BA1F75" w:rsidRPr="001479AA" w:rsidRDefault="00BA1F75" w:rsidP="008065F6">
            <w:pPr>
              <w:autoSpaceDE w:val="0"/>
              <w:autoSpaceDN w:val="0"/>
              <w:adjustRightInd w:val="0"/>
              <w:jc w:val="right"/>
              <w:rPr>
                <w:rFonts w:ascii="Times New Roman" w:eastAsia="TimesNewRoman" w:hAnsi="Times New Roman" w:cs="Times New Roman"/>
                <w:sz w:val="28"/>
                <w:szCs w:val="28"/>
                <w:lang w:val="kk-KZ"/>
              </w:rPr>
            </w:pPr>
          </w:p>
        </w:tc>
      </w:tr>
    </w:tbl>
    <w:p w14:paraId="2DE69CE4" w14:textId="77777777" w:rsidR="00BA1F75" w:rsidRDefault="00BA1F75" w:rsidP="00BA1F75">
      <w:pPr>
        <w:pStyle w:val="af4"/>
        <w:shd w:val="clear" w:color="auto" w:fill="FFFFFF"/>
        <w:spacing w:before="0" w:beforeAutospacing="0" w:after="0" w:afterAutospacing="0"/>
        <w:ind w:firstLine="567"/>
        <w:jc w:val="both"/>
        <w:textAlignment w:val="baseline"/>
        <w:rPr>
          <w:sz w:val="28"/>
          <w:szCs w:val="28"/>
          <w:lang w:val="kk-KZ"/>
        </w:rPr>
      </w:pPr>
    </w:p>
    <w:p w14:paraId="031D9313" w14:textId="77777777" w:rsidR="00BA1F75" w:rsidRPr="001479AA" w:rsidRDefault="00BA1F75" w:rsidP="00BA1F75">
      <w:pPr>
        <w:pStyle w:val="af4"/>
        <w:shd w:val="clear" w:color="auto" w:fill="FFFFFF"/>
        <w:spacing w:before="0" w:beforeAutospacing="0" w:after="0" w:afterAutospacing="0"/>
        <w:ind w:firstLine="567"/>
        <w:jc w:val="both"/>
        <w:textAlignment w:val="baseline"/>
        <w:rPr>
          <w:sz w:val="28"/>
          <w:szCs w:val="28"/>
          <w:lang w:val="kk-KZ"/>
        </w:rPr>
      </w:pPr>
      <w:r w:rsidRPr="001479AA">
        <w:rPr>
          <w:sz w:val="28"/>
          <w:szCs w:val="28"/>
          <w:lang w:val="kk-KZ"/>
        </w:rPr>
        <w:t xml:space="preserve">Тұқым енгізуші жұмыс органдарының оңтайлы орналастыру алдын ала таңдалып жобаланған схема бойынша жүргізіледі. Орналастыру схемасын құрастырғанда жұмыс органдарының алым ені </w:t>
      </w:r>
      <w:r w:rsidRPr="001479AA">
        <w:rPr>
          <w:i/>
          <w:sz w:val="28"/>
          <w:szCs w:val="28"/>
          <w:lang w:val="kk-KZ"/>
        </w:rPr>
        <w:t>в,</w:t>
      </w:r>
      <w:r w:rsidRPr="001479AA">
        <w:rPr>
          <w:sz w:val="28"/>
          <w:szCs w:val="28"/>
          <w:lang w:val="kk-KZ"/>
        </w:rPr>
        <w:t xml:space="preserve"> қатар аралығы </w:t>
      </w:r>
      <w:r w:rsidRPr="001479AA">
        <w:rPr>
          <w:rFonts w:eastAsia="TimesNewRoman"/>
          <w:i/>
          <w:sz w:val="28"/>
          <w:szCs w:val="28"/>
          <w:lang w:val="kk-KZ"/>
        </w:rPr>
        <w:t xml:space="preserve">z </w:t>
      </w:r>
      <w:r w:rsidRPr="001479AA">
        <w:rPr>
          <w:sz w:val="28"/>
          <w:szCs w:val="28"/>
          <w:lang w:val="kk-KZ"/>
        </w:rPr>
        <w:t xml:space="preserve">және көмкеру көрсеткіші </w:t>
      </w:r>
      <w:r w:rsidRPr="001479AA">
        <w:rPr>
          <w:i/>
          <w:sz w:val="28"/>
          <w:szCs w:val="28"/>
          <w:lang w:val="kk-KZ"/>
        </w:rPr>
        <w:t>с</w:t>
      </w:r>
      <w:r w:rsidRPr="001479AA">
        <w:rPr>
          <w:sz w:val="28"/>
          <w:szCs w:val="28"/>
          <w:lang w:val="kk-KZ"/>
        </w:rPr>
        <w:t xml:space="preserve"> ескеріледі</w:t>
      </w:r>
      <w:r>
        <w:rPr>
          <w:sz w:val="28"/>
          <w:szCs w:val="28"/>
          <w:lang w:val="kk-KZ"/>
        </w:rPr>
        <w:t xml:space="preserve"> </w:t>
      </w:r>
      <w:r w:rsidRPr="004761C9">
        <w:rPr>
          <w:sz w:val="28"/>
          <w:szCs w:val="28"/>
          <w:lang w:val="kk-KZ"/>
        </w:rPr>
        <w:t>[90, 15</w:t>
      </w:r>
      <w:r>
        <w:rPr>
          <w:sz w:val="28"/>
          <w:szCs w:val="28"/>
          <w:lang w:val="kk-KZ"/>
        </w:rPr>
        <w:t>8</w:t>
      </w:r>
      <w:r w:rsidRPr="004761C9">
        <w:rPr>
          <w:sz w:val="28"/>
          <w:szCs w:val="28"/>
          <w:lang w:val="kk-KZ"/>
        </w:rPr>
        <w:t>-б.].</w:t>
      </w:r>
    </w:p>
    <w:p w14:paraId="209FF4E1" w14:textId="77777777" w:rsidR="00BA1F75"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Тұқым енгізу бөлігінің ұзындығын төменде келтірілген формуламен анықтаймыз</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15</w:t>
      </w:r>
      <w:r>
        <w:rPr>
          <w:rFonts w:ascii="Times New Roman" w:hAnsi="Times New Roman" w:cs="Times New Roman"/>
          <w:sz w:val="28"/>
          <w:szCs w:val="28"/>
          <w:lang w:val="kk-KZ"/>
        </w:rPr>
        <w:t>8</w:t>
      </w:r>
      <w:r w:rsidRPr="004761C9">
        <w:rPr>
          <w:rFonts w:ascii="Times New Roman" w:hAnsi="Times New Roman" w:cs="Times New Roman"/>
          <w:sz w:val="28"/>
          <w:szCs w:val="28"/>
          <w:lang w:val="kk-KZ"/>
        </w:rPr>
        <w:t>-б.]</w:t>
      </w:r>
      <w:r>
        <w:rPr>
          <w:rFonts w:ascii="Times New Roman" w:hAnsi="Times New Roman" w:cs="Times New Roman"/>
          <w:sz w:val="28"/>
          <w:szCs w:val="28"/>
          <w:lang w:val="kk-KZ"/>
        </w:rPr>
        <w:t>:</w:t>
      </w:r>
    </w:p>
    <w:p w14:paraId="33821F54" w14:textId="77777777" w:rsidR="00BA1F75" w:rsidRPr="001479AA" w:rsidRDefault="00BA1F75" w:rsidP="00BA1F75">
      <w:pPr>
        <w:autoSpaceDE w:val="0"/>
        <w:autoSpaceDN w:val="0"/>
        <w:adjustRightInd w:val="0"/>
        <w:spacing w:after="0" w:line="240" w:lineRule="auto"/>
        <w:ind w:firstLine="567"/>
        <w:jc w:val="both"/>
        <w:rPr>
          <w:rFonts w:ascii="Times New Roman" w:eastAsia="Times-Roman" w:hAnsi="Times New Roman" w:cs="Times New Roman"/>
          <w:sz w:val="28"/>
          <w:szCs w:val="28"/>
          <w:lang w:val="kk-KZ"/>
        </w:rPr>
      </w:pPr>
    </w:p>
    <w:tbl>
      <w:tblPr>
        <w:tblStyle w:val="ab"/>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1"/>
      </w:tblGrid>
      <w:tr w:rsidR="00BA1F75" w:rsidRPr="001479AA" w14:paraId="1577D7B5" w14:textId="77777777" w:rsidTr="008065F6">
        <w:tc>
          <w:tcPr>
            <w:tcW w:w="8500" w:type="dxa"/>
          </w:tcPr>
          <w:p w14:paraId="21F89DDA" w14:textId="77777777" w:rsidR="00BA1F75" w:rsidRPr="001479AA" w:rsidRDefault="008A267A" w:rsidP="008065F6">
            <w:pPr>
              <w:autoSpaceDE w:val="0"/>
              <w:autoSpaceDN w:val="0"/>
              <w:adjustRightInd w:val="0"/>
              <w:ind w:firstLine="567"/>
              <w:jc w:val="center"/>
              <w:rPr>
                <w:rFonts w:ascii="Times New Roman" w:eastAsia="Times-Roman" w:hAnsi="Times New Roman" w:cs="Times New Roman"/>
                <w:sz w:val="28"/>
                <w:szCs w:val="28"/>
                <w:lang w:val="kk-KZ"/>
              </w:rPr>
            </w:pPr>
            <m:oMathPara>
              <m:oMath>
                <m:sSub>
                  <m:sSubPr>
                    <m:ctrlPr>
                      <w:rPr>
                        <w:rFonts w:ascii="Cambria Math" w:eastAsia="Times-Bold" w:hAnsi="Cambria Math" w:cs="Times New Roman"/>
                        <w:bCs/>
                        <w:i/>
                        <w:sz w:val="28"/>
                        <w:szCs w:val="28"/>
                        <w:lang w:val="kk-KZ"/>
                      </w:rPr>
                    </m:ctrlPr>
                  </m:sSubPr>
                  <m:e>
                    <m:r>
                      <w:rPr>
                        <w:rFonts w:ascii="Cambria Math" w:eastAsia="Times-Bold" w:hAnsi="Cambria Math" w:cs="Times New Roman"/>
                        <w:sz w:val="28"/>
                        <w:szCs w:val="28"/>
                        <w:lang w:val="kk-KZ"/>
                      </w:rPr>
                      <m:t>L</m:t>
                    </m:r>
                  </m:e>
                  <m:sub>
                    <m:r>
                      <w:rPr>
                        <w:rFonts w:ascii="Cambria Math" w:eastAsia="Times-Bold" w:hAnsi="Cambria Math" w:cs="Times New Roman"/>
                        <w:sz w:val="28"/>
                        <w:szCs w:val="28"/>
                        <w:lang w:val="kk-KZ"/>
                      </w:rPr>
                      <m:t>зч</m:t>
                    </m:r>
                  </m:sub>
                </m:sSub>
                <m:r>
                  <w:rPr>
                    <w:rFonts w:ascii="Cambria Math" w:eastAsia="Times-Bold" w:hAnsi="Cambria Math" w:cs="Times New Roman"/>
                    <w:sz w:val="28"/>
                    <w:szCs w:val="28"/>
                    <w:lang w:val="kk-KZ"/>
                  </w:rPr>
                  <m:t>=</m:t>
                </m:r>
                <m:d>
                  <m:dPr>
                    <m:ctrlPr>
                      <w:rPr>
                        <w:rFonts w:ascii="Cambria Math" w:eastAsia="Times-Bold" w:hAnsi="Cambria Math" w:cs="Times New Roman"/>
                        <w:bCs/>
                        <w:i/>
                        <w:sz w:val="28"/>
                        <w:szCs w:val="28"/>
                        <w:lang w:val="kk-KZ"/>
                      </w:rPr>
                    </m:ctrlPr>
                  </m:dPr>
                  <m:e>
                    <m:r>
                      <w:rPr>
                        <w:rFonts w:ascii="Cambria Math" w:eastAsia="Times-Bold" w:hAnsi="Cambria Math" w:cs="Times New Roman"/>
                        <w:sz w:val="28"/>
                        <w:szCs w:val="28"/>
                        <w:lang w:val="en-US"/>
                      </w:rPr>
                      <m:t>m-</m:t>
                    </m:r>
                    <m:r>
                      <w:rPr>
                        <w:rFonts w:ascii="Cambria Math" w:eastAsia="Times-Bold" w:hAnsi="Cambria Math" w:cs="Times New Roman"/>
                        <w:sz w:val="28"/>
                        <w:szCs w:val="28"/>
                        <w:lang w:val="kk-KZ"/>
                      </w:rPr>
                      <m:t>1</m:t>
                    </m:r>
                  </m:e>
                </m:d>
                <m:r>
                  <w:rPr>
                    <w:rFonts w:ascii="Cambria Math" w:eastAsia="Times-Bold" w:hAnsi="Cambria Math" w:cs="Times New Roman"/>
                    <w:sz w:val="28"/>
                    <w:szCs w:val="28"/>
                    <w:lang w:val="kk-KZ"/>
                  </w:rPr>
                  <m:t>⋅</m:t>
                </m:r>
                <m:sSub>
                  <m:sSubPr>
                    <m:ctrlPr>
                      <w:rPr>
                        <w:rFonts w:ascii="Cambria Math" w:eastAsia="Times-Bold" w:hAnsi="Cambria Math" w:cs="Times New Roman"/>
                        <w:i/>
                        <w:sz w:val="28"/>
                        <w:szCs w:val="28"/>
                        <w:lang w:val="kk-KZ"/>
                      </w:rPr>
                    </m:ctrlPr>
                  </m:sSubPr>
                  <m:e>
                    <m:r>
                      <w:rPr>
                        <w:rFonts w:ascii="Cambria Math" w:eastAsia="Times-Bold" w:hAnsi="Cambria Math" w:cs="Times New Roman"/>
                        <w:sz w:val="28"/>
                        <w:szCs w:val="28"/>
                        <w:lang w:val="kk-KZ"/>
                      </w:rPr>
                      <m:t>L</m:t>
                    </m:r>
                  </m:e>
                  <m:sub>
                    <m:r>
                      <w:rPr>
                        <w:rFonts w:ascii="Cambria Math" w:eastAsia="Times-Bold" w:hAnsi="Cambria Math" w:cs="Times New Roman"/>
                        <w:sz w:val="28"/>
                        <w:szCs w:val="28"/>
                        <w:lang w:val="en-US"/>
                      </w:rPr>
                      <m:t>min</m:t>
                    </m:r>
                  </m:sub>
                </m:sSub>
              </m:oMath>
            </m:oMathPara>
          </w:p>
        </w:tc>
        <w:tc>
          <w:tcPr>
            <w:tcW w:w="851" w:type="dxa"/>
          </w:tcPr>
          <w:p w14:paraId="59CC80D9" w14:textId="77777777" w:rsidR="00BA1F75" w:rsidRPr="001479AA" w:rsidRDefault="00BA1F75" w:rsidP="008065F6">
            <w:pPr>
              <w:autoSpaceDE w:val="0"/>
              <w:autoSpaceDN w:val="0"/>
              <w:adjustRightInd w:val="0"/>
              <w:ind w:hanging="9"/>
              <w:jc w:val="right"/>
              <w:rPr>
                <w:rFonts w:ascii="Times New Roman" w:eastAsia="Times-Roman" w:hAnsi="Times New Roman" w:cs="Times New Roman"/>
                <w:sz w:val="28"/>
                <w:szCs w:val="28"/>
                <w:lang w:val="kk-KZ"/>
              </w:rPr>
            </w:pPr>
            <w:r w:rsidRPr="001479AA">
              <w:rPr>
                <w:rFonts w:ascii="Times New Roman" w:eastAsia="Times-Roman" w:hAnsi="Times New Roman" w:cs="Times New Roman"/>
                <w:sz w:val="28"/>
                <w:szCs w:val="28"/>
                <w:lang w:val="kk-KZ"/>
              </w:rPr>
              <w:t>2.29</w:t>
            </w:r>
          </w:p>
        </w:tc>
      </w:tr>
      <w:tr w:rsidR="00BA1F75" w:rsidRPr="001479AA" w14:paraId="4C85D21A" w14:textId="77777777" w:rsidTr="008065F6">
        <w:tc>
          <w:tcPr>
            <w:tcW w:w="8500" w:type="dxa"/>
          </w:tcPr>
          <w:p w14:paraId="319AEA2F" w14:textId="77777777" w:rsidR="00BA1F75" w:rsidRDefault="00BA1F75" w:rsidP="008065F6">
            <w:pPr>
              <w:autoSpaceDE w:val="0"/>
              <w:autoSpaceDN w:val="0"/>
              <w:adjustRightInd w:val="0"/>
              <w:ind w:firstLine="567"/>
              <w:jc w:val="center"/>
              <w:rPr>
                <w:rFonts w:ascii="Times New Roman" w:eastAsia="Times-Roman" w:hAnsi="Times New Roman" w:cs="Times New Roman"/>
                <w:bCs/>
                <w:sz w:val="28"/>
                <w:szCs w:val="28"/>
                <w:lang w:val="kk-KZ"/>
              </w:rPr>
            </w:pPr>
          </w:p>
        </w:tc>
        <w:tc>
          <w:tcPr>
            <w:tcW w:w="851" w:type="dxa"/>
          </w:tcPr>
          <w:p w14:paraId="1F16E617" w14:textId="77777777" w:rsidR="00BA1F75" w:rsidRPr="001479AA" w:rsidRDefault="00BA1F75" w:rsidP="008065F6">
            <w:pPr>
              <w:autoSpaceDE w:val="0"/>
              <w:autoSpaceDN w:val="0"/>
              <w:adjustRightInd w:val="0"/>
              <w:ind w:hanging="9"/>
              <w:jc w:val="right"/>
              <w:rPr>
                <w:rFonts w:ascii="Times New Roman" w:eastAsia="Times-Roman" w:hAnsi="Times New Roman" w:cs="Times New Roman"/>
                <w:sz w:val="28"/>
                <w:szCs w:val="28"/>
                <w:lang w:val="kk-KZ"/>
              </w:rPr>
            </w:pPr>
          </w:p>
        </w:tc>
      </w:tr>
      <w:tr w:rsidR="00BA1F75" w:rsidRPr="001479AA" w14:paraId="3245B8AE" w14:textId="77777777" w:rsidTr="008065F6">
        <w:tc>
          <w:tcPr>
            <w:tcW w:w="8500" w:type="dxa"/>
          </w:tcPr>
          <w:p w14:paraId="44DA0FCE" w14:textId="77777777" w:rsidR="00BA1F75" w:rsidRPr="001479AA" w:rsidRDefault="00BA1F75" w:rsidP="008065F6">
            <w:pPr>
              <w:pStyle w:val="af4"/>
              <w:shd w:val="clear" w:color="auto" w:fill="FFFFFF"/>
              <w:spacing w:before="0" w:beforeAutospacing="0" w:after="0" w:afterAutospacing="0"/>
              <w:jc w:val="both"/>
              <w:textAlignment w:val="baseline"/>
              <w:rPr>
                <w:sz w:val="28"/>
                <w:szCs w:val="28"/>
                <w:lang w:val="kk-KZ"/>
              </w:rPr>
            </w:pPr>
            <w:r w:rsidRPr="001479AA">
              <w:rPr>
                <w:rFonts w:eastAsia="TimesNewRoman"/>
                <w:sz w:val="28"/>
                <w:szCs w:val="28"/>
                <w:lang w:val="kk-KZ"/>
              </w:rPr>
              <w:t>мұндағы</w:t>
            </w:r>
            <w:r w:rsidRPr="001479AA">
              <w:rPr>
                <w:rFonts w:eastAsia="Times-Roman"/>
                <w:sz w:val="28"/>
                <w:szCs w:val="28"/>
                <w:lang w:val="kk-KZ"/>
              </w:rPr>
              <w:t xml:space="preserve">, </w:t>
            </w:r>
            <w:r w:rsidRPr="001479AA">
              <w:rPr>
                <w:rFonts w:eastAsia="Times-Roman"/>
                <w:i/>
                <w:sz w:val="28"/>
                <w:szCs w:val="28"/>
                <w:lang w:val="en-US"/>
              </w:rPr>
              <w:t>m</w:t>
            </w:r>
            <w:r w:rsidRPr="001479AA">
              <w:rPr>
                <w:rFonts w:eastAsia="Times-Roman"/>
                <w:i/>
                <w:sz w:val="28"/>
                <w:szCs w:val="28"/>
                <w:lang w:val="kk-KZ"/>
              </w:rPr>
              <w:t xml:space="preserve"> </w:t>
            </w:r>
            <w:r w:rsidRPr="001479AA">
              <w:rPr>
                <w:rFonts w:eastAsia="TimesNewRoman"/>
                <w:sz w:val="28"/>
                <w:szCs w:val="28"/>
                <w:lang w:val="kk-KZ"/>
              </w:rPr>
              <w:t>–</w:t>
            </w:r>
            <w:r w:rsidRPr="001479AA">
              <w:rPr>
                <w:rFonts w:eastAsia="TimesNewRoman"/>
                <w:sz w:val="28"/>
                <w:szCs w:val="28"/>
              </w:rPr>
              <w:t xml:space="preserve"> </w:t>
            </w:r>
            <w:r w:rsidRPr="001479AA">
              <w:rPr>
                <w:sz w:val="28"/>
                <w:szCs w:val="28"/>
                <w:lang w:val="kk-KZ"/>
              </w:rPr>
              <w:t>бір секциядағы</w:t>
            </w:r>
            <w:r w:rsidRPr="001479AA">
              <w:rPr>
                <w:rFonts w:eastAsia="TimesNewRoman"/>
                <w:sz w:val="28"/>
                <w:szCs w:val="28"/>
                <w:lang w:val="kk-KZ"/>
              </w:rPr>
              <w:t xml:space="preserve"> қатар саны.</w:t>
            </w:r>
          </w:p>
        </w:tc>
        <w:tc>
          <w:tcPr>
            <w:tcW w:w="851" w:type="dxa"/>
          </w:tcPr>
          <w:p w14:paraId="7C9D1BF0" w14:textId="77777777" w:rsidR="00BA1F75" w:rsidRPr="001479AA" w:rsidRDefault="00BA1F75" w:rsidP="008065F6">
            <w:pPr>
              <w:autoSpaceDE w:val="0"/>
              <w:autoSpaceDN w:val="0"/>
              <w:adjustRightInd w:val="0"/>
              <w:ind w:hanging="9"/>
              <w:jc w:val="right"/>
              <w:rPr>
                <w:rFonts w:ascii="Times New Roman" w:eastAsia="Times-Roman" w:hAnsi="Times New Roman" w:cs="Times New Roman"/>
                <w:sz w:val="28"/>
                <w:szCs w:val="28"/>
                <w:lang w:val="kk-KZ"/>
              </w:rPr>
            </w:pPr>
          </w:p>
        </w:tc>
      </w:tr>
    </w:tbl>
    <w:p w14:paraId="37CAB3AB" w14:textId="77777777" w:rsidR="00BA1F75" w:rsidRDefault="00BA1F75" w:rsidP="00BA1F75">
      <w:pPr>
        <w:pStyle w:val="af4"/>
        <w:shd w:val="clear" w:color="auto" w:fill="FFFFFF"/>
        <w:spacing w:before="0" w:beforeAutospacing="0" w:after="0" w:afterAutospacing="0"/>
        <w:ind w:firstLine="567"/>
        <w:jc w:val="both"/>
        <w:textAlignment w:val="baseline"/>
        <w:rPr>
          <w:rFonts w:eastAsia="Times-Roman"/>
          <w:b/>
          <w:bCs/>
          <w:i/>
          <w:iCs/>
          <w:sz w:val="28"/>
          <w:szCs w:val="28"/>
          <w:lang w:val="kk-KZ"/>
        </w:rPr>
      </w:pPr>
    </w:p>
    <w:p w14:paraId="765B7365" w14:textId="77777777" w:rsidR="00BA1F75" w:rsidRPr="001479AA" w:rsidRDefault="00BA1F75" w:rsidP="00BA1F75">
      <w:pPr>
        <w:pStyle w:val="af4"/>
        <w:shd w:val="clear" w:color="auto" w:fill="FFFFFF"/>
        <w:spacing w:before="0" w:beforeAutospacing="0" w:after="0" w:afterAutospacing="0"/>
        <w:ind w:firstLine="567"/>
        <w:jc w:val="both"/>
        <w:textAlignment w:val="baseline"/>
        <w:rPr>
          <w:sz w:val="28"/>
          <w:szCs w:val="28"/>
          <w:lang w:val="kk-KZ"/>
        </w:rPr>
      </w:pPr>
      <w:r w:rsidRPr="001479AA">
        <w:rPr>
          <w:rFonts w:eastAsia="Times-Roman"/>
          <w:b/>
          <w:bCs/>
          <w:i/>
          <w:iCs/>
          <w:sz w:val="28"/>
          <w:szCs w:val="28"/>
          <w:lang w:val="kk-KZ"/>
        </w:rPr>
        <w:t>Жұмыс органдарының қатарлары арасындағы минималды қашықтық 0,4≤L</w:t>
      </w:r>
      <w:r w:rsidRPr="001479AA">
        <w:rPr>
          <w:rFonts w:eastAsia="Times-Roman"/>
          <w:b/>
          <w:bCs/>
          <w:i/>
          <w:iCs/>
          <w:sz w:val="28"/>
          <w:szCs w:val="28"/>
          <w:vertAlign w:val="subscript"/>
          <w:lang w:val="kk-KZ"/>
        </w:rPr>
        <w:t>min</w:t>
      </w:r>
      <w:r w:rsidRPr="001479AA">
        <w:rPr>
          <w:rFonts w:eastAsia="Times-Roman"/>
          <w:b/>
          <w:bCs/>
          <w:i/>
          <w:iCs/>
          <w:sz w:val="28"/>
          <w:szCs w:val="28"/>
          <w:lang w:val="kk-KZ"/>
        </w:rPr>
        <w:t xml:space="preserve">≤0,8(0,5) м аралықты </w:t>
      </w:r>
      <w:r w:rsidRPr="001479AA">
        <w:rPr>
          <w:sz w:val="28"/>
          <w:szCs w:val="28"/>
          <w:lang w:val="kk-KZ"/>
        </w:rPr>
        <w:t xml:space="preserve">қамтығандықтан, </w:t>
      </w:r>
      <w:r w:rsidRPr="001479AA">
        <w:rPr>
          <w:i/>
          <w:sz w:val="28"/>
          <w:szCs w:val="28"/>
          <w:lang w:val="kk-KZ"/>
        </w:rPr>
        <w:t>L</w:t>
      </w:r>
      <w:r w:rsidRPr="001479AA">
        <w:rPr>
          <w:i/>
          <w:sz w:val="28"/>
          <w:szCs w:val="28"/>
          <w:vertAlign w:val="subscript"/>
          <w:lang w:val="kk-KZ"/>
        </w:rPr>
        <w:t>пч</w:t>
      </w:r>
      <w:r w:rsidRPr="001479AA">
        <w:rPr>
          <w:sz w:val="28"/>
          <w:szCs w:val="28"/>
          <w:lang w:val="kk-KZ"/>
        </w:rPr>
        <w:t xml:space="preserve"> нығыздаушы жұмыс органын оңтайлы орналастыру арақашықтығын осы шамаға мәндес (0,5 м) аламыз</w:t>
      </w:r>
      <w:r>
        <w:rPr>
          <w:sz w:val="28"/>
          <w:szCs w:val="28"/>
          <w:lang w:val="kk-KZ"/>
        </w:rPr>
        <w:t xml:space="preserve"> </w:t>
      </w:r>
      <w:r w:rsidRPr="004761C9">
        <w:rPr>
          <w:sz w:val="28"/>
          <w:szCs w:val="28"/>
          <w:lang w:val="kk-KZ"/>
        </w:rPr>
        <w:t>[90, 15</w:t>
      </w:r>
      <w:r>
        <w:rPr>
          <w:sz w:val="28"/>
          <w:szCs w:val="28"/>
          <w:lang w:val="kk-KZ"/>
        </w:rPr>
        <w:t>9</w:t>
      </w:r>
      <w:r w:rsidRPr="004761C9">
        <w:rPr>
          <w:sz w:val="28"/>
          <w:szCs w:val="28"/>
          <w:lang w:val="kk-KZ"/>
        </w:rPr>
        <w:t>-б.].</w:t>
      </w:r>
    </w:p>
    <w:p w14:paraId="2D66E673" w14:textId="4434BAA9" w:rsidR="00BA1F75" w:rsidRDefault="00BA1F75" w:rsidP="00BA1F75">
      <w:pPr>
        <w:pStyle w:val="af4"/>
        <w:shd w:val="clear" w:color="auto" w:fill="FFFFFF"/>
        <w:spacing w:before="0" w:beforeAutospacing="0" w:after="0" w:afterAutospacing="0"/>
        <w:ind w:firstLine="567"/>
        <w:jc w:val="both"/>
        <w:textAlignment w:val="baseline"/>
        <w:rPr>
          <w:bCs/>
          <w:sz w:val="28"/>
          <w:szCs w:val="28"/>
          <w:lang w:val="kk-KZ"/>
        </w:rPr>
      </w:pPr>
      <w:r w:rsidRPr="001479AA">
        <w:rPr>
          <w:sz w:val="28"/>
          <w:szCs w:val="28"/>
          <w:lang w:val="kk-KZ"/>
        </w:rPr>
        <w:t xml:space="preserve">Сонымен, есептеулер жүргізу нәтижесінде, </w:t>
      </w:r>
      <w:r w:rsidRPr="001479AA">
        <w:rPr>
          <w:bCs/>
          <w:sz w:val="28"/>
          <w:szCs w:val="28"/>
          <w:lang w:val="kk-KZ"/>
        </w:rPr>
        <w:t xml:space="preserve">кең алымды сепкіштің тұқым енгізу бөлігіндегі тұқым және минералды тыңайтқыш енгізуші жұмыс органдарының </w:t>
      </w:r>
      <w:r w:rsidRPr="001479AA">
        <w:rPr>
          <w:rFonts w:eastAsia="Times-Roman"/>
          <w:bCs/>
          <w:sz w:val="28"/>
          <w:szCs w:val="28"/>
          <w:lang w:val="kk-KZ"/>
        </w:rPr>
        <w:t xml:space="preserve">оңтайлы </w:t>
      </w:r>
      <w:r w:rsidRPr="001479AA">
        <w:rPr>
          <w:bCs/>
          <w:sz w:val="28"/>
          <w:szCs w:val="28"/>
          <w:lang w:val="kk-KZ"/>
        </w:rPr>
        <w:t>орналасуы схемасы негізделді (сурет 2.</w:t>
      </w:r>
      <w:r>
        <w:rPr>
          <w:bCs/>
          <w:sz w:val="28"/>
          <w:szCs w:val="28"/>
          <w:lang w:val="kk-KZ"/>
        </w:rPr>
        <w:t>2</w:t>
      </w:r>
      <w:r w:rsidR="00C441B5">
        <w:rPr>
          <w:bCs/>
          <w:sz w:val="28"/>
          <w:szCs w:val="28"/>
          <w:lang w:val="kk-KZ"/>
        </w:rPr>
        <w:t>3</w:t>
      </w:r>
      <w:r w:rsidRPr="001479AA">
        <w:rPr>
          <w:bCs/>
          <w:sz w:val="28"/>
          <w:szCs w:val="28"/>
          <w:lang w:val="kk-KZ"/>
        </w:rPr>
        <w:t>)</w:t>
      </w:r>
      <w:r>
        <w:rPr>
          <w:sz w:val="28"/>
          <w:szCs w:val="28"/>
          <w:lang w:val="kk-KZ"/>
        </w:rPr>
        <w:t xml:space="preserve"> </w:t>
      </w:r>
      <w:r w:rsidRPr="004761C9">
        <w:rPr>
          <w:sz w:val="28"/>
          <w:szCs w:val="28"/>
          <w:lang w:val="kk-KZ"/>
        </w:rPr>
        <w:t>[90, 15</w:t>
      </w:r>
      <w:r>
        <w:rPr>
          <w:sz w:val="28"/>
          <w:szCs w:val="28"/>
          <w:lang w:val="kk-KZ"/>
        </w:rPr>
        <w:t>9</w:t>
      </w:r>
      <w:r w:rsidRPr="004761C9">
        <w:rPr>
          <w:sz w:val="28"/>
          <w:szCs w:val="28"/>
          <w:lang w:val="kk-KZ"/>
        </w:rPr>
        <w:t>-б.].</w:t>
      </w:r>
    </w:p>
    <w:p w14:paraId="5FA38DE3" w14:textId="77777777" w:rsidR="00BA1F75" w:rsidRDefault="00BA1F75" w:rsidP="00BA1F75">
      <w:pPr>
        <w:pStyle w:val="af4"/>
        <w:shd w:val="clear" w:color="auto" w:fill="FFFFFF"/>
        <w:spacing w:before="0" w:beforeAutospacing="0" w:after="0" w:afterAutospacing="0"/>
        <w:jc w:val="center"/>
        <w:textAlignment w:val="baseline"/>
        <w:rPr>
          <w:bCs/>
          <w:sz w:val="28"/>
          <w:szCs w:val="28"/>
          <w:lang w:val="kk-KZ"/>
        </w:rPr>
      </w:pPr>
    </w:p>
    <w:p w14:paraId="20871B94" w14:textId="77777777" w:rsidR="00BA1F75" w:rsidRPr="001479AA" w:rsidRDefault="00BA1F75" w:rsidP="00C441B5">
      <w:pPr>
        <w:autoSpaceDE w:val="0"/>
        <w:autoSpaceDN w:val="0"/>
        <w:adjustRightInd w:val="0"/>
        <w:spacing w:after="0" w:line="240" w:lineRule="auto"/>
        <w:ind w:firstLine="709"/>
        <w:jc w:val="center"/>
        <w:rPr>
          <w:rFonts w:ascii="Times New Roman" w:hAnsi="Times New Roman" w:cs="Times New Roman"/>
          <w:sz w:val="28"/>
          <w:szCs w:val="28"/>
          <w:lang w:val="en-US"/>
        </w:rPr>
      </w:pPr>
      <w:r w:rsidRPr="001479AA">
        <w:rPr>
          <w:rFonts w:ascii="Times New Roman" w:hAnsi="Times New Roman" w:cs="Times New Roman"/>
          <w:noProof/>
          <w:sz w:val="28"/>
          <w:szCs w:val="28"/>
          <w:lang w:eastAsia="ru-RU"/>
        </w:rPr>
        <w:drawing>
          <wp:inline distT="0" distB="0" distL="0" distR="0" wp14:anchorId="5238093F" wp14:editId="2CEF1EA1">
            <wp:extent cx="5209540" cy="3457184"/>
            <wp:effectExtent l="0" t="0" r="0" b="0"/>
            <wp:docPr id="61" name="Рисунок 1" descr="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bmp"/>
                    <pic:cNvPicPr/>
                  </pic:nvPicPr>
                  <pic:blipFill>
                    <a:blip r:embed="rId57"/>
                    <a:stretch>
                      <a:fillRect/>
                    </a:stretch>
                  </pic:blipFill>
                  <pic:spPr>
                    <a:xfrm>
                      <a:off x="0" y="0"/>
                      <a:ext cx="5218645" cy="3463226"/>
                    </a:xfrm>
                    <a:prstGeom prst="rect">
                      <a:avLst/>
                    </a:prstGeom>
                  </pic:spPr>
                </pic:pic>
              </a:graphicData>
            </a:graphic>
          </wp:inline>
        </w:drawing>
      </w:r>
    </w:p>
    <w:p w14:paraId="7A39B5A2" w14:textId="77777777" w:rsidR="00BA1F75" w:rsidRDefault="00BA1F75" w:rsidP="00BA1F75">
      <w:pPr>
        <w:autoSpaceDE w:val="0"/>
        <w:autoSpaceDN w:val="0"/>
        <w:adjustRightInd w:val="0"/>
        <w:spacing w:after="0" w:line="240" w:lineRule="auto"/>
        <w:ind w:firstLine="567"/>
        <w:rPr>
          <w:rFonts w:ascii="Times New Roman" w:hAnsi="Times New Roman" w:cs="Times New Roman"/>
          <w:sz w:val="28"/>
          <w:szCs w:val="28"/>
          <w:lang w:val="kk-KZ"/>
        </w:rPr>
      </w:pPr>
    </w:p>
    <w:p w14:paraId="12FA02E3" w14:textId="61C7C493" w:rsidR="00BA1F75" w:rsidRPr="005E74B8" w:rsidRDefault="00BA1F75" w:rsidP="00C441B5">
      <w:pPr>
        <w:autoSpaceDE w:val="0"/>
        <w:autoSpaceDN w:val="0"/>
        <w:adjustRightInd w:val="0"/>
        <w:spacing w:after="0" w:line="240" w:lineRule="auto"/>
        <w:ind w:left="709"/>
        <w:rPr>
          <w:rFonts w:ascii="Times New Roman" w:hAnsi="Times New Roman" w:cs="Times New Roman"/>
          <w:sz w:val="28"/>
          <w:szCs w:val="28"/>
          <w:lang w:val="kk-KZ"/>
        </w:rPr>
      </w:pPr>
      <w:r w:rsidRPr="001479AA">
        <w:rPr>
          <w:rFonts w:ascii="Times New Roman" w:hAnsi="Times New Roman" w:cs="Times New Roman"/>
          <w:sz w:val="28"/>
          <w:szCs w:val="28"/>
          <w:lang w:val="kk-KZ"/>
        </w:rPr>
        <w:t>Сурет 2.</w:t>
      </w:r>
      <w:r>
        <w:rPr>
          <w:rFonts w:ascii="Times New Roman" w:hAnsi="Times New Roman" w:cs="Times New Roman"/>
          <w:sz w:val="28"/>
          <w:szCs w:val="28"/>
          <w:lang w:val="kk-KZ"/>
        </w:rPr>
        <w:t>2</w:t>
      </w:r>
      <w:r w:rsidR="00C441B5">
        <w:rPr>
          <w:rFonts w:ascii="Times New Roman" w:hAnsi="Times New Roman" w:cs="Times New Roman"/>
          <w:sz w:val="28"/>
          <w:szCs w:val="28"/>
          <w:lang w:val="kk-KZ"/>
        </w:rPr>
        <w:t>3</w:t>
      </w:r>
      <w:r w:rsidRPr="001479AA">
        <w:rPr>
          <w:rFonts w:ascii="Times New Roman" w:hAnsi="Times New Roman" w:cs="Times New Roman"/>
          <w:sz w:val="28"/>
          <w:szCs w:val="28"/>
          <w:lang w:val="kk-KZ"/>
        </w:rPr>
        <w:t xml:space="preserve"> – Жобаланған кең алымды сепкіштің тұқым енгізу бөлігі</w:t>
      </w:r>
    </w:p>
    <w:p w14:paraId="1C4D7BD5" w14:textId="77777777" w:rsidR="00BA1F75" w:rsidRPr="005E74B8" w:rsidRDefault="00BA1F75" w:rsidP="00BA1F75">
      <w:pPr>
        <w:pStyle w:val="af4"/>
        <w:shd w:val="clear" w:color="auto" w:fill="FFFFFF"/>
        <w:spacing w:before="0" w:beforeAutospacing="0" w:after="0" w:afterAutospacing="0"/>
        <w:textAlignment w:val="baseline"/>
        <w:rPr>
          <w:b/>
          <w:bCs/>
          <w:sz w:val="28"/>
          <w:szCs w:val="28"/>
          <w:lang w:val="kk-KZ"/>
        </w:rPr>
      </w:pPr>
    </w:p>
    <w:p w14:paraId="63946B26" w14:textId="77777777" w:rsidR="00BA1F75" w:rsidRDefault="00BA1F75" w:rsidP="00BA1F75">
      <w:pPr>
        <w:pStyle w:val="af4"/>
        <w:shd w:val="clear" w:color="auto" w:fill="FFFFFF"/>
        <w:spacing w:before="0" w:beforeAutospacing="0" w:after="0" w:afterAutospacing="0"/>
        <w:ind w:firstLine="567"/>
        <w:jc w:val="both"/>
        <w:textAlignment w:val="baseline"/>
        <w:rPr>
          <w:bCs/>
          <w:sz w:val="28"/>
          <w:szCs w:val="28"/>
          <w:lang w:val="kk-KZ"/>
        </w:rPr>
      </w:pPr>
      <w:r w:rsidRPr="001479AA">
        <w:rPr>
          <w:bCs/>
          <w:sz w:val="28"/>
          <w:szCs w:val="28"/>
          <w:lang w:val="kk-KZ"/>
        </w:rPr>
        <w:t>Табылған мәндер кең алымды сепкіштің тұқым енгізу бөлігінің негізгі конструктивтік және технологиялық көрсеткіштері болып табылады. Есептелінген көрсеткіштер төмендегі 2.7</w:t>
      </w:r>
      <w:r>
        <w:rPr>
          <w:bCs/>
          <w:sz w:val="28"/>
          <w:szCs w:val="28"/>
          <w:lang w:val="kk-KZ"/>
        </w:rPr>
        <w:t>-</w:t>
      </w:r>
      <w:r w:rsidRPr="001479AA">
        <w:rPr>
          <w:bCs/>
          <w:sz w:val="28"/>
          <w:szCs w:val="28"/>
          <w:lang w:val="kk-KZ"/>
        </w:rPr>
        <w:t>кестеде берілген</w:t>
      </w:r>
      <w:r>
        <w:rPr>
          <w:sz w:val="28"/>
          <w:szCs w:val="28"/>
          <w:lang w:val="kk-KZ"/>
        </w:rPr>
        <w:t xml:space="preserve"> </w:t>
      </w:r>
      <w:r w:rsidRPr="004761C9">
        <w:rPr>
          <w:sz w:val="28"/>
          <w:szCs w:val="28"/>
          <w:lang w:val="kk-KZ"/>
        </w:rPr>
        <w:t>[90, 15</w:t>
      </w:r>
      <w:r>
        <w:rPr>
          <w:sz w:val="28"/>
          <w:szCs w:val="28"/>
          <w:lang w:val="kk-KZ"/>
        </w:rPr>
        <w:t>9</w:t>
      </w:r>
      <w:r w:rsidRPr="004761C9">
        <w:rPr>
          <w:sz w:val="28"/>
          <w:szCs w:val="28"/>
          <w:lang w:val="kk-KZ"/>
        </w:rPr>
        <w:t>-б.].</w:t>
      </w:r>
    </w:p>
    <w:p w14:paraId="4FDF89AA" w14:textId="77777777" w:rsidR="00BA1F75" w:rsidRPr="001479AA" w:rsidRDefault="00BA1F75" w:rsidP="00BA1F75">
      <w:pPr>
        <w:pStyle w:val="af4"/>
        <w:shd w:val="clear" w:color="auto" w:fill="FFFFFF"/>
        <w:spacing w:before="0" w:beforeAutospacing="0" w:after="0" w:afterAutospacing="0"/>
        <w:ind w:firstLine="567"/>
        <w:jc w:val="both"/>
        <w:textAlignment w:val="baseline"/>
        <w:rPr>
          <w:bCs/>
          <w:sz w:val="28"/>
          <w:szCs w:val="28"/>
          <w:lang w:val="kk-KZ"/>
        </w:rPr>
      </w:pPr>
    </w:p>
    <w:p w14:paraId="4DB11812" w14:textId="77777777" w:rsidR="00BA1F75"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r w:rsidRPr="001479AA">
        <w:rPr>
          <w:rFonts w:ascii="Times New Roman" w:hAnsi="Times New Roman" w:cs="Times New Roman"/>
          <w:sz w:val="28"/>
          <w:szCs w:val="28"/>
          <w:lang w:val="kk-KZ"/>
        </w:rPr>
        <w:t>Кесте 2.7 – Кең алымды сепкіштің тұқым енгізу бөлігінің негізгі конструктивтік және технологиялық көрсеткіштері</w:t>
      </w:r>
    </w:p>
    <w:p w14:paraId="1DF55829" w14:textId="77777777" w:rsidR="00BA1F75" w:rsidRPr="001479AA"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p>
    <w:tbl>
      <w:tblPr>
        <w:tblStyle w:val="ab"/>
        <w:tblW w:w="0" w:type="auto"/>
        <w:jc w:val="center"/>
        <w:tblLook w:val="04A0" w:firstRow="1" w:lastRow="0" w:firstColumn="1" w:lastColumn="0" w:noHBand="0" w:noVBand="1"/>
      </w:tblPr>
      <w:tblGrid>
        <w:gridCol w:w="3925"/>
        <w:gridCol w:w="2420"/>
        <w:gridCol w:w="2376"/>
      </w:tblGrid>
      <w:tr w:rsidR="00BA1F75" w:rsidRPr="00205201" w14:paraId="6E92424D" w14:textId="77777777" w:rsidTr="00CC4D3C">
        <w:trPr>
          <w:jc w:val="center"/>
        </w:trPr>
        <w:tc>
          <w:tcPr>
            <w:tcW w:w="3925" w:type="dxa"/>
          </w:tcPr>
          <w:p w14:paraId="6843ECC4" w14:textId="77777777" w:rsidR="00BA1F75" w:rsidRPr="00205201" w:rsidRDefault="00BA1F75" w:rsidP="008065F6">
            <w:pPr>
              <w:autoSpaceDE w:val="0"/>
              <w:autoSpaceDN w:val="0"/>
              <w:adjustRightInd w:val="0"/>
              <w:ind w:firstLine="284"/>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Негізгі көрсеткіштер</w:t>
            </w:r>
          </w:p>
        </w:tc>
        <w:tc>
          <w:tcPr>
            <w:tcW w:w="2420" w:type="dxa"/>
          </w:tcPr>
          <w:p w14:paraId="10DF0D2C"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Ортаңғы секция</w:t>
            </w:r>
          </w:p>
        </w:tc>
        <w:tc>
          <w:tcPr>
            <w:tcW w:w="2376" w:type="dxa"/>
          </w:tcPr>
          <w:p w14:paraId="58090F06"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Бүйірлік секция</w:t>
            </w:r>
          </w:p>
        </w:tc>
      </w:tr>
      <w:tr w:rsidR="00BA1F75" w:rsidRPr="00205201" w14:paraId="2020AEA6" w14:textId="77777777" w:rsidTr="00CC4D3C">
        <w:trPr>
          <w:jc w:val="center"/>
        </w:trPr>
        <w:tc>
          <w:tcPr>
            <w:tcW w:w="8721" w:type="dxa"/>
            <w:gridSpan w:val="3"/>
          </w:tcPr>
          <w:p w14:paraId="7C067E1A" w14:textId="77777777" w:rsidR="00BA1F75" w:rsidRPr="00205201" w:rsidRDefault="00BA1F75" w:rsidP="008065F6">
            <w:pPr>
              <w:autoSpaceDE w:val="0"/>
              <w:autoSpaceDN w:val="0"/>
              <w:adjustRightInd w:val="0"/>
              <w:ind w:firstLine="284"/>
              <w:jc w:val="both"/>
              <w:rPr>
                <w:rFonts w:ascii="Times New Roman" w:hAnsi="Times New Roman" w:cs="Times New Roman"/>
                <w:sz w:val="28"/>
                <w:szCs w:val="28"/>
                <w:lang w:val="kk-KZ"/>
              </w:rPr>
            </w:pPr>
            <w:r w:rsidRPr="00205201">
              <w:rPr>
                <w:rFonts w:ascii="Times New Roman" w:hAnsi="Times New Roman" w:cs="Times New Roman"/>
                <w:sz w:val="28"/>
                <w:szCs w:val="28"/>
                <w:lang w:val="kk-KZ"/>
              </w:rPr>
              <w:t>Конструктивтік</w:t>
            </w:r>
          </w:p>
        </w:tc>
      </w:tr>
      <w:tr w:rsidR="00BA1F75" w:rsidRPr="00205201" w14:paraId="643E322F" w14:textId="77777777" w:rsidTr="00CC4D3C">
        <w:trPr>
          <w:jc w:val="center"/>
        </w:trPr>
        <w:tc>
          <w:tcPr>
            <w:tcW w:w="3925" w:type="dxa"/>
          </w:tcPr>
          <w:p w14:paraId="20D8CBE1" w14:textId="77777777" w:rsidR="00BA1F75" w:rsidRPr="00205201" w:rsidRDefault="00BA1F75" w:rsidP="008065F6">
            <w:pPr>
              <w:autoSpaceDE w:val="0"/>
              <w:autoSpaceDN w:val="0"/>
              <w:adjustRightInd w:val="0"/>
              <w:ind w:firstLine="284"/>
              <w:rPr>
                <w:rFonts w:ascii="Times New Roman" w:hAnsi="Times New Roman" w:cs="Times New Roman"/>
                <w:sz w:val="28"/>
                <w:szCs w:val="28"/>
                <w:lang w:val="kk-KZ"/>
              </w:rPr>
            </w:pPr>
            <w:r w:rsidRPr="00205201">
              <w:rPr>
                <w:rFonts w:ascii="Times New Roman" w:hAnsi="Times New Roman" w:cs="Times New Roman"/>
                <w:sz w:val="28"/>
                <w:szCs w:val="28"/>
                <w:lang w:val="kk-KZ"/>
              </w:rPr>
              <w:t>Секции саны, дана</w:t>
            </w:r>
          </w:p>
        </w:tc>
        <w:tc>
          <w:tcPr>
            <w:tcW w:w="2420" w:type="dxa"/>
          </w:tcPr>
          <w:p w14:paraId="38124BB5"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1</w:t>
            </w:r>
          </w:p>
        </w:tc>
        <w:tc>
          <w:tcPr>
            <w:tcW w:w="2376" w:type="dxa"/>
          </w:tcPr>
          <w:p w14:paraId="30EF37D8"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2</w:t>
            </w:r>
          </w:p>
        </w:tc>
      </w:tr>
      <w:tr w:rsidR="00BA1F75" w:rsidRPr="00205201" w14:paraId="13B45CA9" w14:textId="77777777" w:rsidTr="00CC4D3C">
        <w:trPr>
          <w:jc w:val="center"/>
        </w:trPr>
        <w:tc>
          <w:tcPr>
            <w:tcW w:w="3925" w:type="dxa"/>
          </w:tcPr>
          <w:p w14:paraId="41181150" w14:textId="77777777" w:rsidR="00BA1F75" w:rsidRPr="00205201" w:rsidRDefault="00BA1F75" w:rsidP="008065F6">
            <w:pPr>
              <w:autoSpaceDE w:val="0"/>
              <w:autoSpaceDN w:val="0"/>
              <w:adjustRightInd w:val="0"/>
              <w:ind w:firstLine="284"/>
              <w:rPr>
                <w:rFonts w:ascii="Times New Roman" w:hAnsi="Times New Roman" w:cs="Times New Roman"/>
                <w:sz w:val="28"/>
                <w:szCs w:val="28"/>
                <w:lang w:val="kk-KZ"/>
              </w:rPr>
            </w:pPr>
            <w:r w:rsidRPr="00205201">
              <w:rPr>
                <w:rFonts w:ascii="Times New Roman" w:hAnsi="Times New Roman" w:cs="Times New Roman"/>
                <w:sz w:val="28"/>
                <w:szCs w:val="28"/>
                <w:lang w:val="kk-KZ"/>
              </w:rPr>
              <w:t xml:space="preserve">Алым ені </w:t>
            </w:r>
            <w:r w:rsidRPr="00205201">
              <w:rPr>
                <w:rFonts w:ascii="Times New Roman" w:hAnsi="Times New Roman" w:cs="Times New Roman"/>
                <w:i/>
                <w:sz w:val="28"/>
                <w:szCs w:val="28"/>
                <w:lang w:val="kk-KZ"/>
              </w:rPr>
              <w:t>B</w:t>
            </w:r>
            <w:r w:rsidRPr="00205201">
              <w:rPr>
                <w:rFonts w:ascii="Times New Roman" w:hAnsi="Times New Roman" w:cs="Times New Roman"/>
                <w:sz w:val="28"/>
                <w:szCs w:val="28"/>
                <w:lang w:val="kk-KZ"/>
              </w:rPr>
              <w:t>, м</w:t>
            </w:r>
          </w:p>
        </w:tc>
        <w:tc>
          <w:tcPr>
            <w:tcW w:w="2420" w:type="dxa"/>
          </w:tcPr>
          <w:p w14:paraId="535CF48A"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3,2</w:t>
            </w:r>
          </w:p>
        </w:tc>
        <w:tc>
          <w:tcPr>
            <w:tcW w:w="2376" w:type="dxa"/>
          </w:tcPr>
          <w:p w14:paraId="301E411A"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1,4</w:t>
            </w:r>
          </w:p>
        </w:tc>
      </w:tr>
      <w:tr w:rsidR="00BA1F75" w:rsidRPr="00205201" w14:paraId="6E793A23" w14:textId="77777777" w:rsidTr="00CC4D3C">
        <w:trPr>
          <w:jc w:val="center"/>
        </w:trPr>
        <w:tc>
          <w:tcPr>
            <w:tcW w:w="3925" w:type="dxa"/>
          </w:tcPr>
          <w:p w14:paraId="09538D8C" w14:textId="77777777" w:rsidR="00BA1F75" w:rsidRPr="00205201" w:rsidRDefault="00BA1F75" w:rsidP="008065F6">
            <w:pPr>
              <w:autoSpaceDE w:val="0"/>
              <w:autoSpaceDN w:val="0"/>
              <w:adjustRightInd w:val="0"/>
              <w:ind w:left="284"/>
              <w:rPr>
                <w:rFonts w:ascii="Times New Roman" w:hAnsi="Times New Roman" w:cs="Times New Roman"/>
                <w:sz w:val="28"/>
                <w:szCs w:val="28"/>
                <w:lang w:val="kk-KZ"/>
              </w:rPr>
            </w:pPr>
            <w:r w:rsidRPr="00205201">
              <w:rPr>
                <w:rFonts w:ascii="Times New Roman" w:hAnsi="Times New Roman" w:cs="Times New Roman"/>
                <w:sz w:val="28"/>
                <w:szCs w:val="28"/>
                <w:lang w:val="kk-KZ"/>
              </w:rPr>
              <w:t xml:space="preserve">Жұмыс органдарының саны </w:t>
            </w:r>
            <w:r w:rsidRPr="00205201">
              <w:rPr>
                <w:rFonts w:ascii="Times New Roman" w:hAnsi="Times New Roman" w:cs="Times New Roman"/>
                <w:i/>
                <w:sz w:val="28"/>
                <w:szCs w:val="28"/>
                <w:lang w:val="en-US"/>
              </w:rPr>
              <w:t>n</w:t>
            </w:r>
            <w:r w:rsidRPr="00205201">
              <w:rPr>
                <w:rFonts w:ascii="Times New Roman" w:hAnsi="Times New Roman" w:cs="Times New Roman"/>
                <w:sz w:val="28"/>
                <w:szCs w:val="28"/>
                <w:lang w:val="kk-KZ"/>
              </w:rPr>
              <w:t>, дана</w:t>
            </w:r>
          </w:p>
        </w:tc>
        <w:tc>
          <w:tcPr>
            <w:tcW w:w="2420" w:type="dxa"/>
          </w:tcPr>
          <w:p w14:paraId="6569F8A4"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14</w:t>
            </w:r>
          </w:p>
        </w:tc>
        <w:tc>
          <w:tcPr>
            <w:tcW w:w="2376" w:type="dxa"/>
          </w:tcPr>
          <w:p w14:paraId="2D74A20B"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6</w:t>
            </w:r>
          </w:p>
        </w:tc>
      </w:tr>
      <w:tr w:rsidR="00BA1F75" w:rsidRPr="00205201" w14:paraId="54CE4D37" w14:textId="77777777" w:rsidTr="00CC4D3C">
        <w:trPr>
          <w:jc w:val="center"/>
        </w:trPr>
        <w:tc>
          <w:tcPr>
            <w:tcW w:w="3925" w:type="dxa"/>
          </w:tcPr>
          <w:p w14:paraId="3BB84F1F" w14:textId="77777777" w:rsidR="00BA1F75" w:rsidRPr="00205201" w:rsidRDefault="00BA1F75" w:rsidP="008065F6">
            <w:pPr>
              <w:autoSpaceDE w:val="0"/>
              <w:autoSpaceDN w:val="0"/>
              <w:adjustRightInd w:val="0"/>
              <w:ind w:firstLine="284"/>
              <w:rPr>
                <w:rFonts w:ascii="Times New Roman" w:hAnsi="Times New Roman" w:cs="Times New Roman"/>
                <w:sz w:val="28"/>
                <w:szCs w:val="28"/>
                <w:lang w:val="kk-KZ"/>
              </w:rPr>
            </w:pPr>
            <w:r w:rsidRPr="00205201">
              <w:rPr>
                <w:rFonts w:ascii="Times New Roman" w:hAnsi="Times New Roman" w:cs="Times New Roman"/>
                <w:sz w:val="28"/>
                <w:szCs w:val="28"/>
                <w:lang w:val="kk-KZ"/>
              </w:rPr>
              <w:t xml:space="preserve">Секция ұзындығы </w:t>
            </w:r>
            <w:r w:rsidRPr="00205201">
              <w:rPr>
                <w:rFonts w:ascii="Times New Roman" w:hAnsi="Times New Roman" w:cs="Times New Roman"/>
                <w:i/>
                <w:sz w:val="28"/>
                <w:szCs w:val="28"/>
                <w:lang w:val="kk-KZ"/>
              </w:rPr>
              <w:t>L</w:t>
            </w:r>
            <w:r w:rsidRPr="00205201">
              <w:rPr>
                <w:rFonts w:ascii="Times New Roman" w:hAnsi="Times New Roman" w:cs="Times New Roman"/>
                <w:i/>
                <w:sz w:val="28"/>
                <w:szCs w:val="28"/>
                <w:vertAlign w:val="subscript"/>
                <w:lang w:val="kk-KZ"/>
              </w:rPr>
              <w:t>зч</w:t>
            </w:r>
            <w:r w:rsidRPr="00205201">
              <w:rPr>
                <w:rFonts w:ascii="Times New Roman" w:hAnsi="Times New Roman" w:cs="Times New Roman"/>
                <w:sz w:val="28"/>
                <w:szCs w:val="28"/>
                <w:lang w:val="kk-KZ"/>
              </w:rPr>
              <w:t>, м</w:t>
            </w:r>
          </w:p>
        </w:tc>
        <w:tc>
          <w:tcPr>
            <w:tcW w:w="2420" w:type="dxa"/>
          </w:tcPr>
          <w:p w14:paraId="28C01C39"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2,5</w:t>
            </w:r>
          </w:p>
        </w:tc>
        <w:tc>
          <w:tcPr>
            <w:tcW w:w="2376" w:type="dxa"/>
          </w:tcPr>
          <w:p w14:paraId="6D0786E1"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2</w:t>
            </w:r>
          </w:p>
        </w:tc>
      </w:tr>
      <w:tr w:rsidR="00BA1F75" w:rsidRPr="00205201" w14:paraId="6A32E40C" w14:textId="77777777" w:rsidTr="00CC4D3C">
        <w:trPr>
          <w:jc w:val="center"/>
        </w:trPr>
        <w:tc>
          <w:tcPr>
            <w:tcW w:w="8721" w:type="dxa"/>
            <w:gridSpan w:val="3"/>
          </w:tcPr>
          <w:p w14:paraId="09750AFB" w14:textId="77777777" w:rsidR="00BA1F75" w:rsidRPr="00205201" w:rsidRDefault="00BA1F75" w:rsidP="008065F6">
            <w:pPr>
              <w:autoSpaceDE w:val="0"/>
              <w:autoSpaceDN w:val="0"/>
              <w:adjustRightInd w:val="0"/>
              <w:ind w:firstLine="284"/>
              <w:jc w:val="both"/>
              <w:rPr>
                <w:rFonts w:ascii="Times New Roman" w:hAnsi="Times New Roman" w:cs="Times New Roman"/>
                <w:sz w:val="28"/>
                <w:szCs w:val="28"/>
                <w:lang w:val="kk-KZ"/>
              </w:rPr>
            </w:pPr>
            <w:r w:rsidRPr="00205201">
              <w:rPr>
                <w:rFonts w:ascii="Times New Roman" w:hAnsi="Times New Roman" w:cs="Times New Roman"/>
                <w:sz w:val="28"/>
                <w:szCs w:val="28"/>
                <w:lang w:val="kk-KZ"/>
              </w:rPr>
              <w:t>Технологиялық</w:t>
            </w:r>
          </w:p>
        </w:tc>
      </w:tr>
      <w:tr w:rsidR="00BA1F75" w:rsidRPr="00205201" w14:paraId="20E9E95D" w14:textId="77777777" w:rsidTr="00CC4D3C">
        <w:trPr>
          <w:jc w:val="center"/>
        </w:trPr>
        <w:tc>
          <w:tcPr>
            <w:tcW w:w="3925" w:type="dxa"/>
          </w:tcPr>
          <w:p w14:paraId="3D638849" w14:textId="77777777" w:rsidR="00BA1F75" w:rsidRPr="00205201" w:rsidRDefault="00BA1F75" w:rsidP="008065F6">
            <w:pPr>
              <w:autoSpaceDE w:val="0"/>
              <w:autoSpaceDN w:val="0"/>
              <w:adjustRightInd w:val="0"/>
              <w:ind w:firstLine="284"/>
              <w:rPr>
                <w:rFonts w:ascii="Times New Roman" w:hAnsi="Times New Roman" w:cs="Times New Roman"/>
                <w:sz w:val="28"/>
                <w:szCs w:val="28"/>
                <w:lang w:val="kk-KZ"/>
              </w:rPr>
            </w:pPr>
            <w:r w:rsidRPr="00205201">
              <w:rPr>
                <w:rFonts w:ascii="Times New Roman" w:hAnsi="Times New Roman" w:cs="Times New Roman"/>
                <w:sz w:val="28"/>
                <w:szCs w:val="28"/>
                <w:lang w:val="kk-KZ"/>
              </w:rPr>
              <w:t>Жұмыс жылдамдығы</w:t>
            </w:r>
            <w:r w:rsidRPr="00205201">
              <w:rPr>
                <w:rFonts w:ascii="Times New Roman" w:hAnsi="Times New Roman" w:cs="Times New Roman"/>
                <w:sz w:val="28"/>
                <w:szCs w:val="28"/>
              </w:rPr>
              <w:t xml:space="preserve"> </w:t>
            </w:r>
            <w:r w:rsidRPr="00205201">
              <w:rPr>
                <w:rFonts w:ascii="Times New Roman" w:hAnsi="Times New Roman" w:cs="Times New Roman"/>
                <w:i/>
                <w:sz w:val="28"/>
                <w:szCs w:val="28"/>
                <w:lang w:val="kk-KZ"/>
              </w:rPr>
              <w:t>V,</w:t>
            </w:r>
            <w:r w:rsidRPr="00205201">
              <w:rPr>
                <w:rFonts w:ascii="Times New Roman" w:hAnsi="Times New Roman" w:cs="Times New Roman"/>
                <w:sz w:val="28"/>
                <w:szCs w:val="28"/>
                <w:lang w:val="kk-KZ"/>
              </w:rPr>
              <w:t xml:space="preserve"> м/с</w:t>
            </w:r>
          </w:p>
        </w:tc>
        <w:tc>
          <w:tcPr>
            <w:tcW w:w="4796" w:type="dxa"/>
            <w:gridSpan w:val="2"/>
          </w:tcPr>
          <w:p w14:paraId="2E702FE3" w14:textId="77777777" w:rsidR="00BA1F75" w:rsidRPr="00205201" w:rsidRDefault="00BA1F75" w:rsidP="008065F6">
            <w:pPr>
              <w:autoSpaceDE w:val="0"/>
              <w:autoSpaceDN w:val="0"/>
              <w:adjustRightInd w:val="0"/>
              <w:ind w:firstLine="567"/>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1,6 - 3,2</w:t>
            </w:r>
          </w:p>
        </w:tc>
      </w:tr>
      <w:tr w:rsidR="00BA1F75" w:rsidRPr="00205201" w14:paraId="6CF4ACA1" w14:textId="77777777" w:rsidTr="00CC4D3C">
        <w:trPr>
          <w:jc w:val="center"/>
        </w:trPr>
        <w:tc>
          <w:tcPr>
            <w:tcW w:w="3925" w:type="dxa"/>
          </w:tcPr>
          <w:p w14:paraId="48AA5CB7" w14:textId="77777777" w:rsidR="00BA1F75" w:rsidRPr="00205201" w:rsidRDefault="00BA1F75" w:rsidP="008065F6">
            <w:pPr>
              <w:autoSpaceDE w:val="0"/>
              <w:autoSpaceDN w:val="0"/>
              <w:adjustRightInd w:val="0"/>
              <w:ind w:firstLine="284"/>
              <w:rPr>
                <w:rFonts w:ascii="Times New Roman" w:hAnsi="Times New Roman" w:cs="Times New Roman"/>
                <w:sz w:val="28"/>
                <w:szCs w:val="28"/>
                <w:lang w:val="kk-KZ"/>
              </w:rPr>
            </w:pPr>
            <w:r w:rsidRPr="00205201">
              <w:rPr>
                <w:rFonts w:ascii="Times New Roman" w:hAnsi="Times New Roman" w:cs="Times New Roman"/>
                <w:sz w:val="28"/>
                <w:szCs w:val="28"/>
                <w:lang w:val="kk-KZ"/>
              </w:rPr>
              <w:t xml:space="preserve">Қатар аралығы  </w:t>
            </w:r>
            <w:r w:rsidRPr="00205201">
              <w:rPr>
                <w:rFonts w:ascii="Times New Roman" w:eastAsia="TimesNewRoman" w:hAnsi="Times New Roman" w:cs="Times New Roman"/>
                <w:i/>
                <w:sz w:val="28"/>
                <w:szCs w:val="28"/>
                <w:lang w:val="kk-KZ"/>
              </w:rPr>
              <w:t>z</w:t>
            </w:r>
            <w:r w:rsidRPr="00205201">
              <w:rPr>
                <w:rFonts w:ascii="Times New Roman" w:hAnsi="Times New Roman" w:cs="Times New Roman"/>
                <w:sz w:val="28"/>
                <w:szCs w:val="28"/>
                <w:lang w:val="kk-KZ"/>
              </w:rPr>
              <w:t>, м</w:t>
            </w:r>
          </w:p>
        </w:tc>
        <w:tc>
          <w:tcPr>
            <w:tcW w:w="4796" w:type="dxa"/>
            <w:gridSpan w:val="2"/>
          </w:tcPr>
          <w:p w14:paraId="4AB3C0B5" w14:textId="77777777" w:rsidR="00BA1F75" w:rsidRPr="00205201" w:rsidRDefault="00BA1F75" w:rsidP="008065F6">
            <w:pPr>
              <w:autoSpaceDE w:val="0"/>
              <w:autoSpaceDN w:val="0"/>
              <w:adjustRightInd w:val="0"/>
              <w:ind w:firstLine="567"/>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0,228</w:t>
            </w:r>
          </w:p>
        </w:tc>
      </w:tr>
      <w:tr w:rsidR="00BA1F75" w:rsidRPr="00205201" w14:paraId="3D60E663" w14:textId="77777777" w:rsidTr="00CC4D3C">
        <w:trPr>
          <w:jc w:val="center"/>
        </w:trPr>
        <w:tc>
          <w:tcPr>
            <w:tcW w:w="3925" w:type="dxa"/>
          </w:tcPr>
          <w:p w14:paraId="018F8445" w14:textId="77777777" w:rsidR="00BA1F75" w:rsidRPr="00205201" w:rsidRDefault="00BA1F75" w:rsidP="008065F6">
            <w:pPr>
              <w:autoSpaceDE w:val="0"/>
              <w:autoSpaceDN w:val="0"/>
              <w:adjustRightInd w:val="0"/>
              <w:ind w:firstLine="284"/>
              <w:rPr>
                <w:rFonts w:ascii="Times New Roman" w:hAnsi="Times New Roman" w:cs="Times New Roman"/>
                <w:sz w:val="28"/>
                <w:szCs w:val="28"/>
                <w:lang w:val="kk-KZ"/>
              </w:rPr>
            </w:pPr>
            <w:r w:rsidRPr="00205201">
              <w:rPr>
                <w:rFonts w:ascii="Times New Roman" w:hAnsi="Times New Roman" w:cs="Times New Roman"/>
                <w:sz w:val="28"/>
                <w:szCs w:val="28"/>
                <w:lang w:val="kk-KZ"/>
              </w:rPr>
              <w:t xml:space="preserve">Қатар саны </w:t>
            </w:r>
            <w:r w:rsidRPr="00205201">
              <w:rPr>
                <w:rFonts w:ascii="Times New Roman" w:hAnsi="Times New Roman" w:cs="Times New Roman"/>
                <w:sz w:val="28"/>
                <w:szCs w:val="28"/>
                <w:lang w:val="en-US"/>
              </w:rPr>
              <w:t>m</w:t>
            </w:r>
            <w:r w:rsidRPr="00205201">
              <w:rPr>
                <w:rFonts w:ascii="Times New Roman" w:hAnsi="Times New Roman" w:cs="Times New Roman"/>
                <w:sz w:val="28"/>
                <w:szCs w:val="28"/>
                <w:lang w:val="kk-KZ"/>
              </w:rPr>
              <w:t>, дана</w:t>
            </w:r>
          </w:p>
        </w:tc>
        <w:tc>
          <w:tcPr>
            <w:tcW w:w="2420" w:type="dxa"/>
          </w:tcPr>
          <w:p w14:paraId="79D1EE34" w14:textId="77777777" w:rsidR="00BA1F75" w:rsidRPr="00205201" w:rsidRDefault="00BA1F75" w:rsidP="008065F6">
            <w:pPr>
              <w:autoSpaceDE w:val="0"/>
              <w:autoSpaceDN w:val="0"/>
              <w:adjustRightInd w:val="0"/>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4</w:t>
            </w:r>
          </w:p>
        </w:tc>
        <w:tc>
          <w:tcPr>
            <w:tcW w:w="2376" w:type="dxa"/>
          </w:tcPr>
          <w:p w14:paraId="05AC485E" w14:textId="77777777" w:rsidR="00BA1F75" w:rsidRPr="00205201" w:rsidRDefault="00BA1F75" w:rsidP="008065F6">
            <w:pPr>
              <w:autoSpaceDE w:val="0"/>
              <w:autoSpaceDN w:val="0"/>
              <w:adjustRightInd w:val="0"/>
              <w:ind w:firstLine="69"/>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3</w:t>
            </w:r>
          </w:p>
        </w:tc>
      </w:tr>
      <w:tr w:rsidR="00BA1F75" w:rsidRPr="00205201" w14:paraId="7DFFF54F" w14:textId="77777777" w:rsidTr="00CC4D3C">
        <w:trPr>
          <w:jc w:val="center"/>
        </w:trPr>
        <w:tc>
          <w:tcPr>
            <w:tcW w:w="3925" w:type="dxa"/>
          </w:tcPr>
          <w:p w14:paraId="49732C32" w14:textId="77777777" w:rsidR="00BA1F75" w:rsidRPr="00205201" w:rsidRDefault="00BA1F75" w:rsidP="008065F6">
            <w:pPr>
              <w:autoSpaceDE w:val="0"/>
              <w:autoSpaceDN w:val="0"/>
              <w:adjustRightInd w:val="0"/>
              <w:ind w:left="284"/>
              <w:rPr>
                <w:rFonts w:ascii="Times New Roman" w:hAnsi="Times New Roman" w:cs="Times New Roman"/>
                <w:sz w:val="28"/>
                <w:szCs w:val="28"/>
                <w:lang w:val="kk-KZ"/>
              </w:rPr>
            </w:pPr>
            <w:r w:rsidRPr="00205201">
              <w:rPr>
                <w:rFonts w:ascii="Times New Roman" w:hAnsi="Times New Roman" w:cs="Times New Roman"/>
                <w:sz w:val="28"/>
                <w:szCs w:val="28"/>
                <w:lang w:val="kk-KZ"/>
              </w:rPr>
              <w:t>Қ</w:t>
            </w:r>
            <w:r w:rsidRPr="00205201">
              <w:rPr>
                <w:rFonts w:ascii="Times New Roman" w:eastAsia="Times-Roman" w:hAnsi="Times New Roman" w:cs="Times New Roman"/>
                <w:sz w:val="28"/>
                <w:szCs w:val="28"/>
                <w:lang w:val="kk-KZ"/>
              </w:rPr>
              <w:t>атар аралығындағы минималды арақашықтық</w:t>
            </w:r>
            <w:r w:rsidRPr="00205201">
              <w:rPr>
                <w:rFonts w:ascii="Times New Roman" w:eastAsia="Times-Roman" w:hAnsi="Times New Roman" w:cs="Times New Roman"/>
                <w:sz w:val="28"/>
                <w:szCs w:val="28"/>
              </w:rPr>
              <w:t xml:space="preserve"> </w:t>
            </w:r>
            <w:r w:rsidRPr="00205201">
              <w:rPr>
                <w:rFonts w:ascii="Times New Roman" w:hAnsi="Times New Roman" w:cs="Times New Roman"/>
                <w:i/>
                <w:sz w:val="28"/>
                <w:szCs w:val="28"/>
                <w:lang w:val="kk-KZ"/>
              </w:rPr>
              <w:t>L</w:t>
            </w:r>
            <w:r w:rsidRPr="00205201">
              <w:rPr>
                <w:rFonts w:ascii="Times New Roman" w:hAnsi="Times New Roman" w:cs="Times New Roman"/>
                <w:i/>
                <w:sz w:val="28"/>
                <w:szCs w:val="28"/>
                <w:vertAlign w:val="subscript"/>
                <w:lang w:val="kk-KZ"/>
              </w:rPr>
              <w:t>min</w:t>
            </w:r>
            <w:r w:rsidRPr="00205201">
              <w:rPr>
                <w:rFonts w:ascii="Times New Roman" w:hAnsi="Times New Roman" w:cs="Times New Roman"/>
                <w:sz w:val="28"/>
                <w:szCs w:val="28"/>
                <w:lang w:val="kk-KZ"/>
              </w:rPr>
              <w:t>, м</w:t>
            </w:r>
          </w:p>
        </w:tc>
        <w:tc>
          <w:tcPr>
            <w:tcW w:w="4796" w:type="dxa"/>
            <w:gridSpan w:val="2"/>
          </w:tcPr>
          <w:p w14:paraId="627357E6" w14:textId="77777777" w:rsidR="00BA1F75" w:rsidRPr="00205201" w:rsidRDefault="00BA1F75" w:rsidP="008065F6">
            <w:pPr>
              <w:autoSpaceDE w:val="0"/>
              <w:autoSpaceDN w:val="0"/>
              <w:adjustRightInd w:val="0"/>
              <w:ind w:firstLine="567"/>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0,4-0,8 (0,5)</w:t>
            </w:r>
          </w:p>
        </w:tc>
      </w:tr>
      <w:tr w:rsidR="00BA1F75" w:rsidRPr="00205201" w14:paraId="308B76F5" w14:textId="77777777" w:rsidTr="00CC4D3C">
        <w:trPr>
          <w:jc w:val="center"/>
        </w:trPr>
        <w:tc>
          <w:tcPr>
            <w:tcW w:w="3925" w:type="dxa"/>
          </w:tcPr>
          <w:p w14:paraId="5F72C0F9" w14:textId="77777777" w:rsidR="00BA1F75" w:rsidRPr="00205201" w:rsidRDefault="00BA1F75" w:rsidP="008065F6">
            <w:pPr>
              <w:autoSpaceDE w:val="0"/>
              <w:autoSpaceDN w:val="0"/>
              <w:adjustRightInd w:val="0"/>
              <w:ind w:left="284"/>
              <w:rPr>
                <w:rFonts w:ascii="Times New Roman" w:hAnsi="Times New Roman" w:cs="Times New Roman"/>
                <w:sz w:val="28"/>
                <w:szCs w:val="28"/>
                <w:lang w:val="kk-KZ"/>
              </w:rPr>
            </w:pPr>
            <w:r w:rsidRPr="00205201">
              <w:rPr>
                <w:rFonts w:ascii="Times New Roman" w:eastAsia="Times New Roman" w:hAnsi="Times New Roman" w:cs="Times New Roman"/>
                <w:sz w:val="28"/>
                <w:szCs w:val="28"/>
                <w:lang w:val="kk-KZ" w:eastAsia="ru-RU"/>
              </w:rPr>
              <w:t>Қатардағы к</w:t>
            </w:r>
            <w:r w:rsidRPr="00205201">
              <w:rPr>
                <w:rFonts w:ascii="Times New Roman" w:eastAsia="TimesNewRoman" w:hAnsi="Times New Roman" w:cs="Times New Roman"/>
                <w:sz w:val="28"/>
                <w:szCs w:val="28"/>
                <w:lang w:val="kk-KZ"/>
              </w:rPr>
              <w:t>өршілес жұмыс органдарының арасындағы арақашықтық</w:t>
            </w:r>
            <w:r w:rsidRPr="00205201">
              <w:rPr>
                <w:rFonts w:ascii="Times New Roman" w:eastAsia="TimesNewRoman" w:hAnsi="Times New Roman" w:cs="Times New Roman"/>
                <w:sz w:val="28"/>
                <w:szCs w:val="28"/>
              </w:rPr>
              <w:t xml:space="preserve"> </w:t>
            </w:r>
            <w:r w:rsidRPr="00205201">
              <w:rPr>
                <w:rFonts w:ascii="Times New Roman" w:eastAsia="TimesNewRoman" w:hAnsi="Times New Roman" w:cs="Times New Roman"/>
                <w:i/>
                <w:sz w:val="28"/>
                <w:szCs w:val="28"/>
                <w:lang w:val="kk-KZ"/>
              </w:rPr>
              <w:t>z</w:t>
            </w:r>
            <w:r w:rsidRPr="00205201">
              <w:rPr>
                <w:rFonts w:ascii="Times New Roman" w:eastAsia="TimesNewRoman" w:hAnsi="Times New Roman" w:cs="Times New Roman"/>
                <w:i/>
                <w:sz w:val="28"/>
                <w:szCs w:val="28"/>
                <w:vertAlign w:val="subscript"/>
                <w:lang w:val="kk-KZ"/>
              </w:rPr>
              <w:t>с</w:t>
            </w:r>
            <w:r w:rsidRPr="00205201">
              <w:rPr>
                <w:rFonts w:ascii="Times New Roman" w:hAnsi="Times New Roman" w:cs="Times New Roman"/>
                <w:sz w:val="28"/>
                <w:szCs w:val="28"/>
                <w:lang w:val="kk-KZ"/>
              </w:rPr>
              <w:t>, м</w:t>
            </w:r>
          </w:p>
        </w:tc>
        <w:tc>
          <w:tcPr>
            <w:tcW w:w="2420" w:type="dxa"/>
          </w:tcPr>
          <w:p w14:paraId="5061F23D" w14:textId="77777777" w:rsidR="00BA1F75" w:rsidRPr="00205201" w:rsidRDefault="00BA1F75" w:rsidP="008065F6">
            <w:pPr>
              <w:autoSpaceDE w:val="0"/>
              <w:autoSpaceDN w:val="0"/>
              <w:adjustRightInd w:val="0"/>
              <w:ind w:firstLine="567"/>
              <w:rPr>
                <w:rFonts w:ascii="Times New Roman" w:hAnsi="Times New Roman" w:cs="Times New Roman"/>
                <w:sz w:val="28"/>
                <w:szCs w:val="28"/>
                <w:lang w:val="kk-KZ"/>
              </w:rPr>
            </w:pPr>
            <w:r w:rsidRPr="00205201">
              <w:rPr>
                <w:rFonts w:ascii="Times New Roman" w:hAnsi="Times New Roman" w:cs="Times New Roman"/>
                <w:sz w:val="28"/>
                <w:szCs w:val="28"/>
                <w:lang w:val="kk-KZ"/>
              </w:rPr>
              <w:t>0,456-1,368</w:t>
            </w:r>
          </w:p>
        </w:tc>
        <w:tc>
          <w:tcPr>
            <w:tcW w:w="2376" w:type="dxa"/>
          </w:tcPr>
          <w:p w14:paraId="5896E992" w14:textId="77777777" w:rsidR="00BA1F75" w:rsidRPr="00205201" w:rsidRDefault="00BA1F75" w:rsidP="008065F6">
            <w:pPr>
              <w:autoSpaceDE w:val="0"/>
              <w:autoSpaceDN w:val="0"/>
              <w:adjustRightInd w:val="0"/>
              <w:ind w:firstLine="567"/>
              <w:rPr>
                <w:rFonts w:ascii="Times New Roman" w:hAnsi="Times New Roman" w:cs="Times New Roman"/>
                <w:sz w:val="28"/>
                <w:szCs w:val="28"/>
                <w:lang w:val="kk-KZ"/>
              </w:rPr>
            </w:pPr>
            <w:r w:rsidRPr="00205201">
              <w:rPr>
                <w:rFonts w:ascii="Times New Roman" w:hAnsi="Times New Roman" w:cs="Times New Roman"/>
                <w:sz w:val="28"/>
                <w:szCs w:val="28"/>
                <w:lang w:val="kk-KZ"/>
              </w:rPr>
              <w:t>0,684</w:t>
            </w:r>
          </w:p>
        </w:tc>
      </w:tr>
      <w:tr w:rsidR="00BA1F75" w:rsidRPr="00205201" w14:paraId="36116186" w14:textId="77777777" w:rsidTr="00CC4D3C">
        <w:trPr>
          <w:jc w:val="center"/>
        </w:trPr>
        <w:tc>
          <w:tcPr>
            <w:tcW w:w="3925" w:type="dxa"/>
          </w:tcPr>
          <w:p w14:paraId="715F6493" w14:textId="77777777" w:rsidR="00BA1F75" w:rsidRPr="00205201" w:rsidRDefault="00BA1F75" w:rsidP="008065F6">
            <w:pPr>
              <w:autoSpaceDE w:val="0"/>
              <w:autoSpaceDN w:val="0"/>
              <w:adjustRightInd w:val="0"/>
              <w:ind w:left="284"/>
              <w:rPr>
                <w:rFonts w:ascii="Times New Roman" w:hAnsi="Times New Roman" w:cs="Times New Roman"/>
                <w:sz w:val="28"/>
                <w:szCs w:val="28"/>
                <w:lang w:val="kk-KZ"/>
              </w:rPr>
            </w:pPr>
            <w:r w:rsidRPr="00205201">
              <w:rPr>
                <w:rFonts w:ascii="Times New Roman" w:hAnsi="Times New Roman" w:cs="Times New Roman"/>
                <w:sz w:val="28"/>
                <w:szCs w:val="28"/>
                <w:lang w:val="kk-KZ"/>
              </w:rPr>
              <w:t>Нығыздаушы жұмыс органын орналастыру арақашықтығы</w:t>
            </w:r>
            <w:r w:rsidRPr="00205201">
              <w:rPr>
                <w:rFonts w:ascii="Times New Roman" w:hAnsi="Times New Roman" w:cs="Times New Roman"/>
                <w:sz w:val="28"/>
                <w:szCs w:val="28"/>
              </w:rPr>
              <w:t xml:space="preserve"> </w:t>
            </w:r>
            <w:r w:rsidRPr="00205201">
              <w:rPr>
                <w:rFonts w:ascii="Times New Roman" w:hAnsi="Times New Roman" w:cs="Times New Roman"/>
                <w:i/>
                <w:sz w:val="28"/>
                <w:szCs w:val="28"/>
                <w:lang w:val="kk-KZ"/>
              </w:rPr>
              <w:t>L</w:t>
            </w:r>
            <w:r w:rsidRPr="00205201">
              <w:rPr>
                <w:rFonts w:ascii="Times New Roman" w:hAnsi="Times New Roman" w:cs="Times New Roman"/>
                <w:i/>
                <w:sz w:val="28"/>
                <w:szCs w:val="28"/>
                <w:vertAlign w:val="subscript"/>
                <w:lang w:val="kk-KZ"/>
              </w:rPr>
              <w:t>пч</w:t>
            </w:r>
            <w:r w:rsidRPr="00205201">
              <w:rPr>
                <w:rFonts w:ascii="Times New Roman" w:hAnsi="Times New Roman" w:cs="Times New Roman"/>
                <w:sz w:val="28"/>
                <w:szCs w:val="28"/>
                <w:lang w:val="kk-KZ"/>
              </w:rPr>
              <w:t>, м</w:t>
            </w:r>
          </w:p>
        </w:tc>
        <w:tc>
          <w:tcPr>
            <w:tcW w:w="4796" w:type="dxa"/>
            <w:gridSpan w:val="2"/>
          </w:tcPr>
          <w:p w14:paraId="73A257DB" w14:textId="77777777" w:rsidR="00BA1F75" w:rsidRPr="00205201" w:rsidRDefault="00BA1F75" w:rsidP="008065F6">
            <w:pPr>
              <w:autoSpaceDE w:val="0"/>
              <w:autoSpaceDN w:val="0"/>
              <w:adjustRightInd w:val="0"/>
              <w:ind w:firstLine="567"/>
              <w:jc w:val="center"/>
              <w:rPr>
                <w:rFonts w:ascii="Times New Roman" w:hAnsi="Times New Roman" w:cs="Times New Roman"/>
                <w:sz w:val="28"/>
                <w:szCs w:val="28"/>
                <w:lang w:val="kk-KZ"/>
              </w:rPr>
            </w:pPr>
            <w:r w:rsidRPr="00205201">
              <w:rPr>
                <w:rFonts w:ascii="Times New Roman" w:hAnsi="Times New Roman" w:cs="Times New Roman"/>
                <w:sz w:val="28"/>
                <w:szCs w:val="28"/>
                <w:lang w:val="kk-KZ"/>
              </w:rPr>
              <w:t>0,5 кем емес</w:t>
            </w:r>
          </w:p>
        </w:tc>
      </w:tr>
    </w:tbl>
    <w:p w14:paraId="53D719FC" w14:textId="77777777" w:rsidR="00BA1F75" w:rsidRDefault="00BA1F75" w:rsidP="00BA1F75">
      <w:pPr>
        <w:autoSpaceDE w:val="0"/>
        <w:autoSpaceDN w:val="0"/>
        <w:adjustRightInd w:val="0"/>
        <w:spacing w:after="0" w:line="240" w:lineRule="auto"/>
        <w:jc w:val="center"/>
        <w:rPr>
          <w:rFonts w:ascii="Times New Roman" w:hAnsi="Times New Roman" w:cs="Times New Roman"/>
          <w:noProof/>
          <w:sz w:val="28"/>
          <w:szCs w:val="28"/>
          <w:lang w:eastAsia="ru-RU"/>
        </w:rPr>
      </w:pPr>
    </w:p>
    <w:p w14:paraId="7E0CBD3F"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Кең алымды сепкіштің тұқым енгізу бөлігінің қабылданған оңтайлы алым енінде (6,0 м),  тұқым енгізу бөлігі 3 секцияға бөлуге болады, 1 ортаңғы және 2 бүйірлік.</w:t>
      </w:r>
    </w:p>
    <w:p w14:paraId="49C51EE2" w14:textId="77777777" w:rsidR="00BA1F75" w:rsidRPr="001479AA"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 xml:space="preserve">Ортаңғы секцияда 4 қатар </w:t>
      </w:r>
      <w:r w:rsidRPr="001479AA">
        <w:rPr>
          <w:rFonts w:ascii="Times New Roman" w:hAnsi="Times New Roman" w:cs="Times New Roman"/>
          <w:sz w:val="28"/>
          <w:szCs w:val="28"/>
          <w:lang w:val="kk-KZ"/>
        </w:rPr>
        <w:t xml:space="preserve">тұқым енгізуші жұмыс органдары орналасқан. </w:t>
      </w:r>
      <w:r w:rsidRPr="001479AA">
        <w:rPr>
          <w:rFonts w:ascii="Times New Roman" w:eastAsia="TimesNewRoman" w:hAnsi="Times New Roman" w:cs="Times New Roman"/>
          <w:sz w:val="28"/>
          <w:szCs w:val="28"/>
          <w:lang w:val="kk-KZ"/>
        </w:rPr>
        <w:t>Бірінші мен төртінші қатарда 4 жұмыс органынан және екінші мен үшінші қатарда 3 жұмыс органынан орнатылған</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w:t>
      </w:r>
      <w:r>
        <w:rPr>
          <w:rFonts w:ascii="Times New Roman" w:hAnsi="Times New Roman" w:cs="Times New Roman"/>
          <w:sz w:val="28"/>
          <w:szCs w:val="28"/>
          <w:lang w:val="kk-KZ"/>
        </w:rPr>
        <w:t>60</w:t>
      </w:r>
      <w:r w:rsidRPr="004761C9">
        <w:rPr>
          <w:rFonts w:ascii="Times New Roman" w:hAnsi="Times New Roman" w:cs="Times New Roman"/>
          <w:sz w:val="28"/>
          <w:szCs w:val="28"/>
          <w:lang w:val="kk-KZ"/>
        </w:rPr>
        <w:t>-б.].</w:t>
      </w:r>
    </w:p>
    <w:p w14:paraId="2A3EADD4" w14:textId="77777777" w:rsidR="00BA1F75"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1479AA">
        <w:rPr>
          <w:rFonts w:ascii="Times New Roman" w:eastAsia="TimesNewRoman" w:hAnsi="Times New Roman" w:cs="Times New Roman"/>
          <w:sz w:val="28"/>
          <w:szCs w:val="28"/>
          <w:lang w:val="kk-KZ"/>
        </w:rPr>
        <w:t xml:space="preserve">Бүйір секцияларында 4 қатар </w:t>
      </w:r>
      <w:r w:rsidRPr="001479AA">
        <w:rPr>
          <w:rFonts w:ascii="Times New Roman" w:hAnsi="Times New Roman" w:cs="Times New Roman"/>
          <w:sz w:val="28"/>
          <w:szCs w:val="28"/>
          <w:lang w:val="kk-KZ"/>
        </w:rPr>
        <w:t xml:space="preserve">тұқым енгізуші </w:t>
      </w:r>
      <w:r w:rsidRPr="001479AA">
        <w:rPr>
          <w:rFonts w:ascii="Times New Roman" w:eastAsia="TimesNewRoman" w:hAnsi="Times New Roman" w:cs="Times New Roman"/>
          <w:sz w:val="28"/>
          <w:szCs w:val="28"/>
          <w:lang w:val="kk-KZ"/>
        </w:rPr>
        <w:t>жұмыс органдары орналасқан. Әр қатарда 2 жұмыс органы орнатылған</w:t>
      </w:r>
      <w:r>
        <w:rPr>
          <w:rFonts w:ascii="Times New Roman" w:hAnsi="Times New Roman" w:cs="Times New Roman"/>
          <w:sz w:val="28"/>
          <w:szCs w:val="28"/>
          <w:lang w:val="kk-KZ"/>
        </w:rPr>
        <w:t xml:space="preserve"> </w:t>
      </w:r>
      <w:r w:rsidRPr="004761C9">
        <w:rPr>
          <w:rFonts w:ascii="Times New Roman" w:hAnsi="Times New Roman" w:cs="Times New Roman"/>
          <w:sz w:val="28"/>
          <w:szCs w:val="28"/>
          <w:lang w:val="kk-KZ"/>
        </w:rPr>
        <w:t>[90, 1</w:t>
      </w:r>
      <w:r>
        <w:rPr>
          <w:rFonts w:ascii="Times New Roman" w:hAnsi="Times New Roman" w:cs="Times New Roman"/>
          <w:sz w:val="28"/>
          <w:szCs w:val="28"/>
          <w:lang w:val="kk-KZ"/>
        </w:rPr>
        <w:t>60</w:t>
      </w:r>
      <w:r w:rsidRPr="004761C9">
        <w:rPr>
          <w:rFonts w:ascii="Times New Roman" w:hAnsi="Times New Roman" w:cs="Times New Roman"/>
          <w:sz w:val="28"/>
          <w:szCs w:val="28"/>
          <w:lang w:val="kk-KZ"/>
        </w:rPr>
        <w:t>-б.].</w:t>
      </w:r>
    </w:p>
    <w:p w14:paraId="419F5CCE" w14:textId="77777777" w:rsidR="00BA1F75" w:rsidRDefault="00BA1F75" w:rsidP="00BA1F75">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14:paraId="19B82CEB" w14:textId="77777777" w:rsidR="00BA1F75" w:rsidRPr="00AD4E2A" w:rsidRDefault="00BA1F75" w:rsidP="00BA1F75">
      <w:pPr>
        <w:autoSpaceDE w:val="0"/>
        <w:autoSpaceDN w:val="0"/>
        <w:adjustRightInd w:val="0"/>
        <w:spacing w:after="0" w:line="240" w:lineRule="auto"/>
        <w:ind w:firstLine="709"/>
        <w:jc w:val="both"/>
        <w:rPr>
          <w:rFonts w:ascii="Times New Roman" w:eastAsia="TimesNewRoman" w:hAnsi="Times New Roman" w:cs="Times New Roman"/>
          <w:b/>
          <w:sz w:val="28"/>
          <w:szCs w:val="28"/>
          <w:lang w:val="kk-KZ"/>
        </w:rPr>
      </w:pPr>
      <w:r w:rsidRPr="00AD4E2A">
        <w:rPr>
          <w:rFonts w:ascii="Times New Roman" w:eastAsia="TimesNewRoman" w:hAnsi="Times New Roman" w:cs="Times New Roman"/>
          <w:b/>
          <w:sz w:val="28"/>
          <w:szCs w:val="28"/>
          <w:lang w:val="kk-KZ"/>
        </w:rPr>
        <w:t>2-бөлім бойынша қорытынды</w:t>
      </w:r>
    </w:p>
    <w:p w14:paraId="49A0044B" w14:textId="77777777" w:rsidR="00BA1F75" w:rsidRDefault="00BA1F75" w:rsidP="00BA1F75">
      <w:pPr>
        <w:autoSpaceDE w:val="0"/>
        <w:autoSpaceDN w:val="0"/>
        <w:adjustRightInd w:val="0"/>
        <w:spacing w:after="0" w:line="240" w:lineRule="auto"/>
        <w:ind w:firstLine="709"/>
        <w:jc w:val="both"/>
        <w:rPr>
          <w:rFonts w:ascii="Times New Roman" w:hAnsi="Times New Roman" w:cs="Times New Roman"/>
          <w:sz w:val="28"/>
          <w:lang w:val="kk-KZ"/>
        </w:rPr>
      </w:pPr>
      <w:r>
        <w:rPr>
          <w:rFonts w:ascii="Times New Roman" w:eastAsia="TimesNewRoman" w:hAnsi="Times New Roman" w:cs="Times New Roman"/>
          <w:sz w:val="28"/>
          <w:szCs w:val="28"/>
          <w:lang w:val="kk-KZ"/>
        </w:rPr>
        <w:t>Теориялық зерттеулер – докторлық диссертация жұмысының маңызды бөлімі. Бұл бөлімде к</w:t>
      </w:r>
      <w:r w:rsidRPr="007E6F03">
        <w:rPr>
          <w:rFonts w:ascii="Times New Roman" w:eastAsia="TimesNewRoman" w:hAnsi="Times New Roman" w:cs="Times New Roman"/>
          <w:sz w:val="28"/>
          <w:szCs w:val="28"/>
          <w:lang w:val="kk-KZ"/>
        </w:rPr>
        <w:t>ең алымды сепкіш сіңіргішінің құрылымдық-технологиялық сұлбасы</w:t>
      </w:r>
      <w:r>
        <w:rPr>
          <w:rFonts w:ascii="Times New Roman" w:eastAsia="TimesNewRoman" w:hAnsi="Times New Roman" w:cs="Times New Roman"/>
          <w:sz w:val="28"/>
          <w:szCs w:val="28"/>
          <w:lang w:val="kk-KZ"/>
        </w:rPr>
        <w:t xml:space="preserve"> ұсынылып, анкерінің </w:t>
      </w:r>
      <w:r w:rsidRPr="0081281B">
        <w:rPr>
          <w:rFonts w:ascii="Times New Roman" w:hAnsi="Times New Roman" w:cs="Times New Roman"/>
          <w:sz w:val="28"/>
          <w:lang w:val="kk-KZ"/>
        </w:rPr>
        <w:t>конструк</w:t>
      </w:r>
      <w:r>
        <w:rPr>
          <w:rFonts w:ascii="Times New Roman" w:hAnsi="Times New Roman" w:cs="Times New Roman"/>
          <w:sz w:val="28"/>
          <w:lang w:val="kk-KZ"/>
        </w:rPr>
        <w:t>тивтік параметрлері негізделіп, келесідей қорытынды жасалды:</w:t>
      </w:r>
    </w:p>
    <w:p w14:paraId="1AD191AE" w14:textId="77777777" w:rsidR="00BA1F75" w:rsidRDefault="00BA1F75" w:rsidP="00BA1F75">
      <w:pPr>
        <w:pStyle w:val="a9"/>
        <w:numPr>
          <w:ilvl w:val="0"/>
          <w:numId w:val="37"/>
        </w:numPr>
        <w:autoSpaceDE w:val="0"/>
        <w:autoSpaceDN w:val="0"/>
        <w:adjustRightInd w:val="0"/>
        <w:spacing w:after="0" w:line="240" w:lineRule="auto"/>
        <w:ind w:left="0" w:firstLine="708"/>
        <w:jc w:val="both"/>
        <w:rPr>
          <w:rFonts w:ascii="Times New Roman" w:hAnsi="Times New Roman" w:cs="Times New Roman"/>
          <w:sz w:val="28"/>
          <w:lang w:val="kk-KZ"/>
        </w:rPr>
      </w:pPr>
      <w:r>
        <w:rPr>
          <w:rFonts w:ascii="Times New Roman" w:hAnsi="Times New Roman" w:cs="Times New Roman"/>
          <w:sz w:val="28"/>
          <w:lang w:val="kk-KZ"/>
        </w:rPr>
        <w:t>е</w:t>
      </w:r>
      <w:r w:rsidRPr="00A71920">
        <w:rPr>
          <w:rFonts w:ascii="Times New Roman" w:hAnsi="Times New Roman" w:cs="Times New Roman"/>
          <w:sz w:val="28"/>
          <w:lang w:val="kk-KZ"/>
        </w:rPr>
        <w:t xml:space="preserve">септеулер нәтежиесінде </w:t>
      </w:r>
      <w:r>
        <w:rPr>
          <w:rFonts w:ascii="Times New Roman" w:hAnsi="Times New Roman" w:cs="Times New Roman"/>
          <w:sz w:val="28"/>
          <w:lang w:val="kk-KZ"/>
        </w:rPr>
        <w:t xml:space="preserve">сіңіргіш </w:t>
      </w:r>
      <w:r w:rsidRPr="00A71920">
        <w:rPr>
          <w:rFonts w:ascii="Times New Roman" w:hAnsi="Times New Roman" w:cs="Times New Roman"/>
          <w:sz w:val="28"/>
          <w:lang w:val="kk-KZ"/>
        </w:rPr>
        <w:t>анкер</w:t>
      </w:r>
      <w:r>
        <w:rPr>
          <w:rFonts w:ascii="Times New Roman" w:hAnsi="Times New Roman" w:cs="Times New Roman"/>
          <w:sz w:val="28"/>
          <w:lang w:val="kk-KZ"/>
        </w:rPr>
        <w:t>ін</w:t>
      </w:r>
      <w:r w:rsidRPr="00A71920">
        <w:rPr>
          <w:rFonts w:ascii="Times New Roman" w:hAnsi="Times New Roman" w:cs="Times New Roman"/>
          <w:sz w:val="28"/>
          <w:lang w:val="kk-KZ"/>
        </w:rPr>
        <w:t xml:space="preserve">ің </w:t>
      </w:r>
      <w:bookmarkStart w:id="6" w:name="_Hlk226912640"/>
      <w:r w:rsidRPr="00A71920">
        <w:rPr>
          <w:rFonts w:ascii="Times New Roman" w:hAnsi="Times New Roman" w:cs="Times New Roman"/>
          <w:sz w:val="28"/>
          <w:lang w:val="kk-KZ"/>
        </w:rPr>
        <w:t>ұзынды</w:t>
      </w:r>
      <w:r>
        <w:rPr>
          <w:rFonts w:ascii="Times New Roman" w:hAnsi="Times New Roman" w:cs="Times New Roman"/>
          <w:sz w:val="28"/>
          <w:lang w:val="kk-KZ"/>
        </w:rPr>
        <w:t>ғ</w:t>
      </w:r>
      <w:r w:rsidRPr="00A71920">
        <w:rPr>
          <w:rFonts w:ascii="Times New Roman" w:hAnsi="Times New Roman" w:cs="Times New Roman"/>
          <w:sz w:val="28"/>
          <w:lang w:val="kk-KZ"/>
        </w:rPr>
        <w:t xml:space="preserve">ы </w:t>
      </w:r>
      <w:r w:rsidRPr="00D21550">
        <w:rPr>
          <w:rFonts w:ascii="Times New Roman" w:hAnsi="Times New Roman" w:cs="Times New Roman"/>
          <w:sz w:val="28"/>
          <w:lang w:val="kk-KZ"/>
        </w:rPr>
        <w:t>a</w:t>
      </w:r>
      <w:r w:rsidRPr="00D21550">
        <w:rPr>
          <w:rFonts w:ascii="Times New Roman" w:hAnsi="Times New Roman" w:cs="Times New Roman"/>
          <w:i/>
          <w:sz w:val="28"/>
          <w:lang w:val="kk-KZ"/>
        </w:rPr>
        <w:t>,</w:t>
      </w:r>
      <w:r w:rsidRPr="00A71920">
        <w:rPr>
          <w:rFonts w:ascii="Times New Roman" w:hAnsi="Times New Roman" w:cs="Times New Roman"/>
          <w:sz w:val="28"/>
          <w:lang w:val="kk-KZ"/>
        </w:rPr>
        <w:t xml:space="preserve">76 мм, ені </w:t>
      </w:r>
      <w:r w:rsidRPr="00D21550">
        <w:rPr>
          <w:rFonts w:ascii="Times New Roman" w:hAnsi="Times New Roman" w:cs="Times New Roman"/>
          <w:sz w:val="28"/>
          <w:lang w:val="kk-KZ"/>
        </w:rPr>
        <w:t xml:space="preserve">b, </w:t>
      </w:r>
      <w:r w:rsidRPr="00A71920">
        <w:rPr>
          <w:rFonts w:ascii="Times New Roman" w:hAnsi="Times New Roman" w:cs="Times New Roman"/>
          <w:sz w:val="28"/>
          <w:lang w:val="kk-KZ"/>
        </w:rPr>
        <w:t xml:space="preserve">30 мм, биіктігі </w:t>
      </w:r>
      <w:r w:rsidRPr="00D21550">
        <w:rPr>
          <w:rFonts w:ascii="Times New Roman" w:hAnsi="Times New Roman" w:cs="Times New Roman"/>
          <w:sz w:val="28"/>
          <w:lang w:val="kk-KZ"/>
        </w:rPr>
        <w:t>h,</w:t>
      </w:r>
      <w:r w:rsidRPr="00A71920">
        <w:rPr>
          <w:rFonts w:ascii="Times New Roman" w:hAnsi="Times New Roman" w:cs="Times New Roman"/>
          <w:sz w:val="28"/>
          <w:lang w:val="kk-KZ"/>
        </w:rPr>
        <w:t xml:space="preserve">42 мм, ал ашылу бұрышы </w:t>
      </w:r>
      <w:r>
        <w:rPr>
          <w:rFonts w:ascii="Times New Roman" w:hAnsi="Times New Roman" w:cs="Times New Roman"/>
          <w:sz w:val="28"/>
          <w:lang w:val="kk-KZ"/>
        </w:rPr>
        <w:t>α</w:t>
      </w:r>
      <w:r w:rsidRPr="00D21550">
        <w:rPr>
          <w:rFonts w:ascii="Times New Roman" w:hAnsi="Times New Roman" w:cs="Times New Roman"/>
          <w:sz w:val="28"/>
          <w:lang w:val="kk-KZ"/>
        </w:rPr>
        <w:t xml:space="preserve">, </w:t>
      </w:r>
      <w:r w:rsidRPr="00A71920">
        <w:rPr>
          <w:rFonts w:ascii="Times New Roman" w:hAnsi="Times New Roman" w:cs="Times New Roman"/>
          <w:sz w:val="28"/>
          <w:lang w:val="kk-KZ"/>
        </w:rPr>
        <w:t>50</w:t>
      </w:r>
      <w:r w:rsidRPr="00A71920">
        <w:rPr>
          <w:rFonts w:ascii="Times New Roman" w:hAnsi="Times New Roman" w:cs="Times New Roman"/>
          <w:sz w:val="28"/>
          <w:vertAlign w:val="superscript"/>
          <w:lang w:val="kk-KZ"/>
        </w:rPr>
        <w:t>0</w:t>
      </w:r>
      <w:r w:rsidRPr="00A71920">
        <w:rPr>
          <w:rFonts w:ascii="Times New Roman" w:hAnsi="Times New Roman" w:cs="Times New Roman"/>
          <w:sz w:val="28"/>
          <w:lang w:val="kk-KZ"/>
        </w:rPr>
        <w:t xml:space="preserve"> </w:t>
      </w:r>
      <w:bookmarkEnd w:id="6"/>
      <w:r w:rsidRPr="00A71920">
        <w:rPr>
          <w:rFonts w:ascii="Times New Roman" w:hAnsi="Times New Roman" w:cs="Times New Roman"/>
          <w:sz w:val="28"/>
          <w:lang w:val="kk-KZ"/>
        </w:rPr>
        <w:t xml:space="preserve">шамаларында алынды </w:t>
      </w:r>
      <w:r>
        <w:rPr>
          <w:rFonts w:ascii="Times New Roman" w:hAnsi="Times New Roman" w:cs="Times New Roman"/>
          <w:sz w:val="28"/>
          <w:lang w:val="kk-KZ"/>
        </w:rPr>
        <w:t>(</w:t>
      </w:r>
      <w:r w:rsidRPr="00A71920">
        <w:rPr>
          <w:rFonts w:ascii="Times New Roman" w:hAnsi="Times New Roman" w:cs="Times New Roman"/>
          <w:sz w:val="28"/>
          <w:lang w:val="kk-KZ"/>
        </w:rPr>
        <w:t>жұмыс сызбасы Қосымша А</w:t>
      </w:r>
      <w:r>
        <w:rPr>
          <w:rFonts w:ascii="Times New Roman" w:hAnsi="Times New Roman" w:cs="Times New Roman"/>
          <w:sz w:val="28"/>
          <w:lang w:val="kk-KZ"/>
        </w:rPr>
        <w:t xml:space="preserve"> берілген)</w:t>
      </w:r>
      <w:r w:rsidRPr="00A71920">
        <w:rPr>
          <w:rFonts w:ascii="Times New Roman" w:hAnsi="Times New Roman" w:cs="Times New Roman"/>
          <w:sz w:val="28"/>
          <w:lang w:val="kk-KZ"/>
        </w:rPr>
        <w:t>.</w:t>
      </w:r>
    </w:p>
    <w:p w14:paraId="74CE9148" w14:textId="77777777" w:rsidR="00BA1F75" w:rsidRPr="00A71920" w:rsidRDefault="00BA1F75" w:rsidP="00BA1F75">
      <w:pPr>
        <w:pStyle w:val="a9"/>
        <w:numPr>
          <w:ilvl w:val="0"/>
          <w:numId w:val="37"/>
        </w:numPr>
        <w:autoSpaceDE w:val="0"/>
        <w:autoSpaceDN w:val="0"/>
        <w:adjustRightInd w:val="0"/>
        <w:spacing w:after="0" w:line="240" w:lineRule="auto"/>
        <w:ind w:left="0" w:firstLine="708"/>
        <w:jc w:val="both"/>
        <w:rPr>
          <w:rFonts w:ascii="Times New Roman" w:hAnsi="Times New Roman" w:cs="Times New Roman"/>
          <w:sz w:val="28"/>
          <w:lang w:val="kk-KZ"/>
        </w:rPr>
      </w:pPr>
      <w:r>
        <w:rPr>
          <w:rFonts w:ascii="Times New Roman" w:eastAsia="TimesNewRoman" w:hAnsi="Times New Roman" w:cs="Times New Roman"/>
          <w:sz w:val="28"/>
          <w:szCs w:val="28"/>
          <w:lang w:val="kk-KZ"/>
        </w:rPr>
        <w:t>с</w:t>
      </w:r>
      <w:r w:rsidRPr="00A71920">
        <w:rPr>
          <w:rFonts w:ascii="Times New Roman" w:eastAsia="TimesNewRoman" w:hAnsi="Times New Roman" w:cs="Times New Roman"/>
          <w:sz w:val="28"/>
          <w:szCs w:val="28"/>
          <w:lang w:val="kk-KZ"/>
        </w:rPr>
        <w:t xml:space="preserve">іңіргіш пен оның құрамдас бөліктерінің абразивтік тозуына әсер ететін тарту кедергісі теориялық тұрғыдан есептелініп, олардың шамасы </w:t>
      </w:r>
      <w:r w:rsidRPr="00A71920">
        <w:rPr>
          <w:rFonts w:ascii="Times New Roman" w:hAnsi="Times New Roman" w:cs="Times New Roman"/>
          <w:sz w:val="28"/>
          <w:szCs w:val="28"/>
          <w:lang w:val="kk-KZ"/>
        </w:rPr>
        <w:t>0,11 м тереңдікте жебе тәріздес табанның тарту кедергісі 86%</w:t>
      </w:r>
      <w:r>
        <w:rPr>
          <w:rFonts w:ascii="Times New Roman" w:hAnsi="Times New Roman" w:cs="Times New Roman"/>
          <w:sz w:val="28"/>
          <w:szCs w:val="28"/>
          <w:lang w:val="kk-KZ"/>
        </w:rPr>
        <w:t xml:space="preserve"> (195,2 Н)</w:t>
      </w:r>
      <w:r w:rsidRPr="00A71920">
        <w:rPr>
          <w:rFonts w:ascii="Times New Roman" w:hAnsi="Times New Roman" w:cs="Times New Roman"/>
          <w:sz w:val="28"/>
          <w:szCs w:val="28"/>
          <w:lang w:val="kk-KZ"/>
        </w:rPr>
        <w:t>, анкерде 10%</w:t>
      </w:r>
      <w:r>
        <w:rPr>
          <w:rFonts w:ascii="Times New Roman" w:hAnsi="Times New Roman" w:cs="Times New Roman"/>
          <w:sz w:val="28"/>
          <w:szCs w:val="28"/>
          <w:lang w:val="kk-KZ"/>
        </w:rPr>
        <w:t xml:space="preserve"> (31,18 Н)</w:t>
      </w:r>
      <w:r w:rsidRPr="00A71920">
        <w:rPr>
          <w:rFonts w:ascii="Times New Roman" w:hAnsi="Times New Roman" w:cs="Times New Roman"/>
          <w:sz w:val="28"/>
          <w:szCs w:val="28"/>
          <w:lang w:val="kk-KZ"/>
        </w:rPr>
        <w:t xml:space="preserve">, ал көлбеу пластинада 4% </w:t>
      </w:r>
      <w:r>
        <w:rPr>
          <w:rFonts w:ascii="Times New Roman" w:hAnsi="Times New Roman" w:cs="Times New Roman"/>
          <w:sz w:val="28"/>
          <w:szCs w:val="28"/>
          <w:lang w:val="kk-KZ"/>
        </w:rPr>
        <w:t xml:space="preserve">(8,83 Н) </w:t>
      </w:r>
      <w:r w:rsidRPr="00A71920">
        <w:rPr>
          <w:rFonts w:ascii="Times New Roman" w:hAnsi="Times New Roman" w:cs="Times New Roman"/>
          <w:sz w:val="28"/>
          <w:szCs w:val="28"/>
          <w:lang w:val="kk-KZ"/>
        </w:rPr>
        <w:t>құрады;</w:t>
      </w:r>
    </w:p>
    <w:p w14:paraId="33A86587" w14:textId="77777777" w:rsidR="00BA1F75" w:rsidRPr="00A71920" w:rsidRDefault="00BA1F75" w:rsidP="00BA1F75">
      <w:pPr>
        <w:pStyle w:val="a9"/>
        <w:numPr>
          <w:ilvl w:val="0"/>
          <w:numId w:val="37"/>
        </w:numPr>
        <w:autoSpaceDE w:val="0"/>
        <w:autoSpaceDN w:val="0"/>
        <w:adjustRightInd w:val="0"/>
        <w:spacing w:after="0" w:line="240" w:lineRule="auto"/>
        <w:ind w:left="0" w:firstLine="708"/>
        <w:jc w:val="both"/>
        <w:rPr>
          <w:rFonts w:ascii="Times New Roman" w:hAnsi="Times New Roman" w:cs="Times New Roman"/>
          <w:sz w:val="28"/>
          <w:lang w:val="kk-KZ"/>
        </w:rPr>
      </w:pPr>
      <w:r>
        <w:rPr>
          <w:rFonts w:ascii="Times New Roman" w:hAnsi="Times New Roman" w:cs="Times New Roman"/>
          <w:sz w:val="28"/>
          <w:szCs w:val="28"/>
          <w:lang w:val="kk-KZ"/>
        </w:rPr>
        <w:t>б</w:t>
      </w:r>
      <w:r w:rsidRPr="00A71920">
        <w:rPr>
          <w:rFonts w:ascii="Times New Roman" w:hAnsi="Times New Roman" w:cs="Times New Roman"/>
          <w:sz w:val="28"/>
          <w:szCs w:val="28"/>
          <w:lang w:val="kk-KZ"/>
        </w:rPr>
        <w:t>еріктендірілген анкер орнатылған сіңіргіштің тарту кедергісі базалық сіңіргішпен салыстырғанда 18,1%-ға артық шаманы көрсетті, ал тұқым енгізу бөлігінің құрамында болған кезде 10,89% мәнге ие болды</w:t>
      </w:r>
      <w:r>
        <w:rPr>
          <w:rFonts w:ascii="Times New Roman" w:hAnsi="Times New Roman" w:cs="Times New Roman"/>
          <w:sz w:val="28"/>
          <w:szCs w:val="28"/>
          <w:lang w:val="kk-KZ"/>
        </w:rPr>
        <w:t>;</w:t>
      </w:r>
    </w:p>
    <w:p w14:paraId="5E4BB4F2" w14:textId="77777777" w:rsidR="00BA1F75" w:rsidRDefault="00BA1F75" w:rsidP="00BA1F75">
      <w:pPr>
        <w:pStyle w:val="a9"/>
        <w:numPr>
          <w:ilvl w:val="0"/>
          <w:numId w:val="37"/>
        </w:numPr>
        <w:autoSpaceDE w:val="0"/>
        <w:autoSpaceDN w:val="0"/>
        <w:adjustRightInd w:val="0"/>
        <w:spacing w:after="0" w:line="240" w:lineRule="auto"/>
        <w:ind w:left="0" w:firstLine="708"/>
        <w:jc w:val="both"/>
        <w:rPr>
          <w:rFonts w:ascii="Times New Roman" w:hAnsi="Times New Roman" w:cs="Times New Roman"/>
          <w:sz w:val="28"/>
          <w:lang w:val="kk-KZ"/>
        </w:rPr>
      </w:pPr>
      <w:r>
        <w:rPr>
          <w:rFonts w:ascii="Times New Roman" w:hAnsi="Times New Roman" w:cs="Times New Roman"/>
          <w:sz w:val="28"/>
          <w:szCs w:val="28"/>
          <w:lang w:val="kk-KZ"/>
        </w:rPr>
        <w:t>ө</w:t>
      </w:r>
      <w:r w:rsidRPr="00A71920">
        <w:rPr>
          <w:rFonts w:ascii="Times New Roman" w:hAnsi="Times New Roman" w:cs="Times New Roman"/>
          <w:sz w:val="28"/>
          <w:szCs w:val="28"/>
          <w:lang w:val="kk-KZ"/>
        </w:rPr>
        <w:t>лшеу нәтижелері базалық үлгілердің Виккерс бойынша қаттылығының орташа мәні 344,2, ал беріктендірілген үлгіде 792,51 екенін көрсет</w:t>
      </w:r>
      <w:r>
        <w:rPr>
          <w:rFonts w:ascii="Times New Roman" w:hAnsi="Times New Roman" w:cs="Times New Roman"/>
          <w:sz w:val="28"/>
          <w:szCs w:val="28"/>
          <w:lang w:val="kk-KZ"/>
        </w:rPr>
        <w:t>іп, а</w:t>
      </w:r>
      <w:r w:rsidRPr="00A71920">
        <w:rPr>
          <w:rFonts w:ascii="Times New Roman" w:hAnsi="Times New Roman" w:cs="Times New Roman"/>
          <w:sz w:val="28"/>
          <w:szCs w:val="28"/>
          <w:lang w:val="kk-KZ"/>
        </w:rPr>
        <w:t>нкер үлгісінің жұмыс бетінің қаттылығы 2,3-тен 2,5 есеге дейін артты</w:t>
      </w:r>
      <w:r>
        <w:rPr>
          <w:rFonts w:ascii="Times New Roman" w:hAnsi="Times New Roman" w:cs="Times New Roman"/>
          <w:sz w:val="28"/>
          <w:szCs w:val="28"/>
          <w:lang w:val="kk-KZ"/>
        </w:rPr>
        <w:t>;</w:t>
      </w:r>
    </w:p>
    <w:p w14:paraId="19699E01" w14:textId="77777777" w:rsidR="00BA1F75" w:rsidRPr="00FB7C07" w:rsidRDefault="00BA1F75" w:rsidP="00BA1F75">
      <w:pPr>
        <w:pStyle w:val="a9"/>
        <w:numPr>
          <w:ilvl w:val="0"/>
          <w:numId w:val="37"/>
        </w:numPr>
        <w:autoSpaceDE w:val="0"/>
        <w:autoSpaceDN w:val="0"/>
        <w:adjustRightInd w:val="0"/>
        <w:spacing w:after="0" w:line="240" w:lineRule="auto"/>
        <w:ind w:left="0" w:firstLine="708"/>
        <w:jc w:val="both"/>
        <w:rPr>
          <w:rFonts w:ascii="Times New Roman" w:hAnsi="Times New Roman" w:cs="Times New Roman"/>
          <w:sz w:val="28"/>
          <w:lang w:val="kk-KZ"/>
        </w:rPr>
      </w:pPr>
      <w:r>
        <w:rPr>
          <w:rFonts w:ascii="Times New Roman" w:eastAsia="TimesNewRoman" w:hAnsi="Times New Roman" w:cs="Times New Roman"/>
          <w:sz w:val="28"/>
          <w:szCs w:val="28"/>
          <w:lang w:val="kk-KZ"/>
        </w:rPr>
        <w:t>а</w:t>
      </w:r>
      <w:r w:rsidRPr="00FB7C07">
        <w:rPr>
          <w:rFonts w:ascii="Times New Roman" w:eastAsia="TimesNewRoman" w:hAnsi="Times New Roman" w:cs="Times New Roman"/>
          <w:sz w:val="28"/>
          <w:szCs w:val="28"/>
          <w:lang w:val="kk-KZ"/>
        </w:rPr>
        <w:t>нкер тарту кедергісінің әсерінен болатын тозу массасын теориялық есептеулері Арчард заңы негізінде жүргізіл</w:t>
      </w:r>
      <w:r>
        <w:rPr>
          <w:rFonts w:ascii="Times New Roman" w:eastAsia="TimesNewRoman" w:hAnsi="Times New Roman" w:cs="Times New Roman"/>
          <w:sz w:val="28"/>
          <w:szCs w:val="28"/>
          <w:lang w:val="kk-KZ"/>
        </w:rPr>
        <w:t>іп, қор</w:t>
      </w:r>
      <w:r w:rsidRPr="00FB7C07">
        <w:rPr>
          <w:rFonts w:ascii="Times New Roman" w:eastAsia="TimesNewRoman" w:hAnsi="Times New Roman" w:cs="Times New Roman"/>
          <w:sz w:val="28"/>
          <w:szCs w:val="28"/>
          <w:lang w:val="kk-KZ"/>
        </w:rPr>
        <w:t xml:space="preserve">ытынды </w:t>
      </w:r>
      <w:r w:rsidRPr="00FB7C07">
        <w:rPr>
          <w:rFonts w:ascii="Times New Roman" w:hAnsi="Times New Roman" w:cs="Times New Roman"/>
          <w:sz w:val="28"/>
          <w:szCs w:val="28"/>
          <w:lang w:val="kk-KZ"/>
        </w:rPr>
        <w:t>теңдеу</w:t>
      </w:r>
      <w:r>
        <w:rPr>
          <w:rFonts w:ascii="Times New Roman" w:hAnsi="Times New Roman" w:cs="Times New Roman"/>
          <w:sz w:val="28"/>
          <w:szCs w:val="28"/>
          <w:lang w:val="kk-KZ"/>
        </w:rPr>
        <w:t>і (2</w:t>
      </w:r>
      <w:r w:rsidRPr="00FB7C07">
        <w:rPr>
          <w:rFonts w:ascii="Times New Roman" w:hAnsi="Times New Roman" w:cs="Times New Roman"/>
          <w:sz w:val="28"/>
          <w:szCs w:val="28"/>
          <w:lang w:val="kk-KZ"/>
        </w:rPr>
        <w:t>.20-формула)</w:t>
      </w:r>
      <w:r>
        <w:rPr>
          <w:rFonts w:ascii="Times New Roman" w:hAnsi="Times New Roman" w:cs="Times New Roman"/>
          <w:sz w:val="28"/>
          <w:szCs w:val="28"/>
          <w:lang w:val="kk-KZ"/>
        </w:rPr>
        <w:t xml:space="preserve"> ұсынылды; </w:t>
      </w:r>
      <w:r w:rsidRPr="00FB7C07">
        <w:rPr>
          <w:rFonts w:ascii="Times New Roman" w:hAnsi="Times New Roman" w:cs="Times New Roman"/>
          <w:sz w:val="28"/>
          <w:szCs w:val="28"/>
          <w:lang w:val="kk-KZ"/>
        </w:rPr>
        <w:t>жұмыс бетінің қаттылығы тозу массасына кері пропорционал</w:t>
      </w:r>
      <w:r>
        <w:rPr>
          <w:rFonts w:ascii="Times New Roman" w:hAnsi="Times New Roman" w:cs="Times New Roman"/>
          <w:sz w:val="28"/>
          <w:szCs w:val="28"/>
          <w:lang w:val="kk-KZ"/>
        </w:rPr>
        <w:t xml:space="preserve"> болғандықтан</w:t>
      </w:r>
      <w:r w:rsidRPr="00FB7C07">
        <w:rPr>
          <w:rFonts w:ascii="Times New Roman" w:hAnsi="Times New Roman" w:cs="Times New Roman"/>
          <w:sz w:val="28"/>
          <w:szCs w:val="28"/>
          <w:lang w:val="kk-KZ"/>
        </w:rPr>
        <w:t>, жұмыс бетінің қаттылығы артқан сайын тозу массасы да дәл сондай мәнге азая</w:t>
      </w:r>
      <w:r>
        <w:rPr>
          <w:rFonts w:ascii="Times New Roman" w:hAnsi="Times New Roman" w:cs="Times New Roman"/>
          <w:sz w:val="28"/>
          <w:szCs w:val="28"/>
          <w:lang w:val="kk-KZ"/>
        </w:rPr>
        <w:t>тыны белгілі болды;</w:t>
      </w:r>
    </w:p>
    <w:p w14:paraId="03DF4A09" w14:textId="77777777" w:rsidR="00BA1F75" w:rsidRPr="00FB7C07" w:rsidRDefault="00BA1F75" w:rsidP="00BA1F75">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8"/>
          <w:szCs w:val="28"/>
          <w:lang w:val="kk-KZ"/>
        </w:rPr>
      </w:pPr>
      <w:r w:rsidRPr="00FB7C07">
        <w:rPr>
          <w:rFonts w:ascii="Times New Roman" w:eastAsia="TimesNewRoman" w:hAnsi="Times New Roman" w:cs="Times New Roman"/>
          <w:sz w:val="28"/>
          <w:szCs w:val="28"/>
          <w:lang w:val="kk-KZ"/>
        </w:rPr>
        <w:t>есептеулер базалық және беріктендірілген анкер үлгілеріне жүргізіліп, нәтежиесінде, Т-620 электродымен беріктендірілген анкер үлгісінің тозу массасы базалық үлгімен салыстырғанда 2,3</w:t>
      </w:r>
      <w:r>
        <w:rPr>
          <w:rFonts w:ascii="Times New Roman" w:eastAsia="TimesNewRoman" w:hAnsi="Times New Roman" w:cs="Times New Roman"/>
          <w:sz w:val="28"/>
          <w:szCs w:val="28"/>
          <w:lang w:val="kk-KZ"/>
        </w:rPr>
        <w:t>1</w:t>
      </w:r>
      <w:r w:rsidRPr="00FB7C07">
        <w:rPr>
          <w:rFonts w:ascii="Times New Roman" w:eastAsia="TimesNewRoman" w:hAnsi="Times New Roman" w:cs="Times New Roman"/>
          <w:sz w:val="28"/>
          <w:szCs w:val="28"/>
          <w:lang w:val="kk-KZ"/>
        </w:rPr>
        <w:t xml:space="preserve"> есе аз екені анықталды;</w:t>
      </w:r>
    </w:p>
    <w:p w14:paraId="2827DB31" w14:textId="77777777" w:rsidR="00BA1F75" w:rsidRPr="00FB7C07" w:rsidRDefault="00BA1F75" w:rsidP="00BA1F75">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FB7C07">
        <w:rPr>
          <w:rFonts w:ascii="Times New Roman" w:hAnsi="Times New Roman" w:cs="Times New Roman"/>
          <w:sz w:val="28"/>
          <w:szCs w:val="28"/>
          <w:lang w:val="kk-KZ"/>
        </w:rPr>
        <w:t>еориялық есептеулердің нәтижелерін тексеру үшін Герц–Минлин моделі мен Арчард заңы негізінде қатты беттердегі абразивтік тозуын болжайтын Ansys Rocky DEM 2024 компьютерлік бағдарламасы қолданыл</w:t>
      </w:r>
      <w:r>
        <w:rPr>
          <w:rFonts w:ascii="Times New Roman" w:hAnsi="Times New Roman" w:cs="Times New Roman"/>
          <w:sz w:val="28"/>
          <w:szCs w:val="28"/>
          <w:lang w:val="kk-KZ"/>
        </w:rPr>
        <w:t xml:space="preserve">ып, </w:t>
      </w:r>
    </w:p>
    <w:p w14:paraId="1C10A8D1" w14:textId="77777777" w:rsidR="00BA1F75" w:rsidRDefault="00BA1F75" w:rsidP="00BA1F75">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әр уақыт мезетіндегі тозу қарқындылығы анықталыды; нәтежиесінде,</w:t>
      </w:r>
      <w:r w:rsidRPr="001E7B00">
        <w:rPr>
          <w:rFonts w:ascii="Times New Roman" w:eastAsia="Calibri" w:hAnsi="Times New Roman" w:cs="Times New Roman"/>
          <w:sz w:val="28"/>
          <w:szCs w:val="28"/>
          <w:lang w:val="kk-KZ"/>
        </w:rPr>
        <w:t xml:space="preserve"> </w:t>
      </w:r>
      <w:r>
        <w:rPr>
          <w:rFonts w:ascii="Times New Roman" w:eastAsia="TimesNewRoman" w:hAnsi="Times New Roman" w:cs="Times New Roman"/>
          <w:sz w:val="28"/>
          <w:szCs w:val="28"/>
          <w:lang w:val="kk-KZ"/>
        </w:rPr>
        <w:t xml:space="preserve">беріктендірілген анкер үлгісінің тозу массасы базалық үлгімен салыстырғанда </w:t>
      </w:r>
      <w:r>
        <w:rPr>
          <w:rFonts w:ascii="Times New Roman" w:eastAsia="Calibri" w:hAnsi="Times New Roman" w:cs="Times New Roman"/>
          <w:sz w:val="28"/>
          <w:szCs w:val="28"/>
          <w:lang w:val="kk-KZ"/>
        </w:rPr>
        <w:t>–</w:t>
      </w:r>
      <w:r w:rsidRPr="001E7B00">
        <w:rPr>
          <w:rFonts w:ascii="Times New Roman" w:eastAsia="Calibri" w:hAnsi="Times New Roman" w:cs="Times New Roman"/>
          <w:sz w:val="28"/>
          <w:szCs w:val="28"/>
          <w:lang w:val="kk-KZ"/>
        </w:rPr>
        <w:t xml:space="preserve"> 2,41 есе</w:t>
      </w:r>
      <w:r>
        <w:rPr>
          <w:rFonts w:ascii="Times New Roman" w:eastAsia="Calibri" w:hAnsi="Times New Roman" w:cs="Times New Roman"/>
          <w:sz w:val="28"/>
          <w:szCs w:val="28"/>
          <w:lang w:val="kk-KZ"/>
        </w:rPr>
        <w:t xml:space="preserve"> төмен екенін көрсетті.</w:t>
      </w:r>
    </w:p>
    <w:p w14:paraId="46290E60" w14:textId="77777777" w:rsidR="00BA1F75" w:rsidRPr="000617D9" w:rsidRDefault="00BA1F75" w:rsidP="00BA1F75">
      <w:pPr>
        <w:autoSpaceDE w:val="0"/>
        <w:autoSpaceDN w:val="0"/>
        <w:adjustRightInd w:val="0"/>
        <w:spacing w:after="0" w:line="240" w:lineRule="auto"/>
        <w:ind w:firstLine="851"/>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Бөлім соңында, к</w:t>
      </w:r>
      <w:r w:rsidRPr="00C141AC">
        <w:rPr>
          <w:rFonts w:ascii="Times New Roman" w:eastAsia="TimesNewRoman" w:hAnsi="Times New Roman" w:cs="Times New Roman"/>
          <w:sz w:val="28"/>
          <w:szCs w:val="28"/>
          <w:lang w:val="kk-KZ"/>
        </w:rPr>
        <w:t>ең алымды сепкіштің тұқым енгізу бөлігіндегі жұмыс органдарының орналасуын есепте</w:t>
      </w:r>
      <w:r>
        <w:rPr>
          <w:rFonts w:ascii="Times New Roman" w:eastAsia="TimesNewRoman" w:hAnsi="Times New Roman" w:cs="Times New Roman"/>
          <w:sz w:val="28"/>
          <w:szCs w:val="28"/>
          <w:lang w:val="kk-KZ"/>
        </w:rPr>
        <w:t xml:space="preserve">ліп </w:t>
      </w:r>
      <w:r w:rsidRPr="00C141AC">
        <w:rPr>
          <w:rFonts w:ascii="Times New Roman" w:eastAsia="TimesNewRoman" w:hAnsi="Times New Roman" w:cs="Times New Roman"/>
          <w:sz w:val="28"/>
          <w:szCs w:val="28"/>
          <w:lang w:val="kk-KZ"/>
        </w:rPr>
        <w:t>негізде</w:t>
      </w:r>
      <w:r>
        <w:rPr>
          <w:rFonts w:ascii="Times New Roman" w:eastAsia="TimesNewRoman" w:hAnsi="Times New Roman" w:cs="Times New Roman"/>
          <w:sz w:val="28"/>
          <w:szCs w:val="28"/>
          <w:lang w:val="kk-KZ"/>
        </w:rPr>
        <w:t>лді. Бұл нәтежиелер сіңіргіштердің тұқым енгізу бөлігінін қаңқасында біркелкі орналасып, анкердің тозу массасына әсер ететін тарту кедергісін бірқалыпты таралуына әсер етеді.</w:t>
      </w:r>
    </w:p>
    <w:p w14:paraId="0C6A3C2F" w14:textId="77777777" w:rsidR="00706195" w:rsidRPr="00706195" w:rsidRDefault="00706195" w:rsidP="00706195">
      <w:pPr>
        <w:widowControl w:val="0"/>
        <w:numPr>
          <w:ilvl w:val="0"/>
          <w:numId w:val="22"/>
        </w:numPr>
        <w:tabs>
          <w:tab w:val="left" w:pos="1557"/>
        </w:tabs>
        <w:autoSpaceDE w:val="0"/>
        <w:autoSpaceDN w:val="0"/>
        <w:spacing w:before="75" w:after="0" w:line="240" w:lineRule="auto"/>
        <w:ind w:left="0" w:right="139"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теориялық</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есептеулердің</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нәтижелерін</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тексеру</w:t>
      </w:r>
      <w:r w:rsidRPr="00706195">
        <w:rPr>
          <w:rFonts w:ascii="Times New Roman" w:eastAsia="Times New Roman" w:hAnsi="Times New Roman" w:cs="Times New Roman"/>
          <w:spacing w:val="-17"/>
          <w:sz w:val="28"/>
          <w:lang w:val="kk-KZ"/>
        </w:rPr>
        <w:t xml:space="preserve"> </w:t>
      </w:r>
      <w:r w:rsidRPr="00706195">
        <w:rPr>
          <w:rFonts w:ascii="Times New Roman" w:eastAsia="Times New Roman" w:hAnsi="Times New Roman" w:cs="Times New Roman"/>
          <w:sz w:val="28"/>
          <w:lang w:val="kk-KZ"/>
        </w:rPr>
        <w:t>үшін</w:t>
      </w:r>
      <w:r w:rsidRPr="00706195">
        <w:rPr>
          <w:rFonts w:ascii="Times New Roman" w:eastAsia="Times New Roman" w:hAnsi="Times New Roman" w:cs="Times New Roman"/>
          <w:spacing w:val="-18"/>
          <w:sz w:val="28"/>
          <w:lang w:val="kk-KZ"/>
        </w:rPr>
        <w:t xml:space="preserve"> </w:t>
      </w:r>
      <w:r w:rsidRPr="00706195">
        <w:rPr>
          <w:rFonts w:ascii="Times New Roman" w:eastAsia="Times New Roman" w:hAnsi="Times New Roman" w:cs="Times New Roman"/>
          <w:sz w:val="28"/>
          <w:lang w:val="kk-KZ"/>
        </w:rPr>
        <w:t>Герц–Минлин моделі мен Арчард заңы негізінде қатты беттердегі абразивтік тозуын болжайтын</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Ansys</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Rocky</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DEM</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2024</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компьютерлік</w:t>
      </w:r>
      <w:r w:rsidRPr="00706195">
        <w:rPr>
          <w:rFonts w:ascii="Times New Roman" w:eastAsia="Times New Roman" w:hAnsi="Times New Roman" w:cs="Times New Roman"/>
          <w:spacing w:val="-7"/>
          <w:sz w:val="28"/>
          <w:lang w:val="kk-KZ"/>
        </w:rPr>
        <w:t xml:space="preserve"> </w:t>
      </w:r>
      <w:r w:rsidRPr="00706195">
        <w:rPr>
          <w:rFonts w:ascii="Times New Roman" w:eastAsia="Times New Roman" w:hAnsi="Times New Roman" w:cs="Times New Roman"/>
          <w:sz w:val="28"/>
          <w:lang w:val="kk-KZ"/>
        </w:rPr>
        <w:t>бағдарламасы</w:t>
      </w:r>
      <w:r w:rsidRPr="00706195">
        <w:rPr>
          <w:rFonts w:ascii="Times New Roman" w:eastAsia="Times New Roman" w:hAnsi="Times New Roman" w:cs="Times New Roman"/>
          <w:spacing w:val="-6"/>
          <w:sz w:val="28"/>
          <w:lang w:val="kk-KZ"/>
        </w:rPr>
        <w:t xml:space="preserve"> </w:t>
      </w:r>
      <w:r w:rsidRPr="00706195">
        <w:rPr>
          <w:rFonts w:ascii="Times New Roman" w:eastAsia="Times New Roman" w:hAnsi="Times New Roman" w:cs="Times New Roman"/>
          <w:sz w:val="28"/>
          <w:lang w:val="kk-KZ"/>
        </w:rPr>
        <w:t>қолданылып, әр уақыт мезетіндегі тозу қарқындылығы анықталыды; нәтижесінде, беріктендірілген</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анкер</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үлгісінің</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тозу</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массасы</w:t>
      </w:r>
      <w:r w:rsidRPr="00706195">
        <w:rPr>
          <w:rFonts w:ascii="Times New Roman" w:eastAsia="Times New Roman" w:hAnsi="Times New Roman" w:cs="Times New Roman"/>
          <w:spacing w:val="-12"/>
          <w:sz w:val="28"/>
          <w:lang w:val="kk-KZ"/>
        </w:rPr>
        <w:t xml:space="preserve"> </w:t>
      </w:r>
      <w:r w:rsidRPr="00706195">
        <w:rPr>
          <w:rFonts w:ascii="Times New Roman" w:eastAsia="Times New Roman" w:hAnsi="Times New Roman" w:cs="Times New Roman"/>
          <w:sz w:val="28"/>
          <w:lang w:val="kk-KZ"/>
        </w:rPr>
        <w:t>базалық</w:t>
      </w:r>
      <w:r w:rsidRPr="00706195">
        <w:rPr>
          <w:rFonts w:ascii="Times New Roman" w:eastAsia="Times New Roman" w:hAnsi="Times New Roman" w:cs="Times New Roman"/>
          <w:spacing w:val="-11"/>
          <w:sz w:val="28"/>
          <w:lang w:val="kk-KZ"/>
        </w:rPr>
        <w:t xml:space="preserve"> </w:t>
      </w:r>
      <w:r w:rsidRPr="00706195">
        <w:rPr>
          <w:rFonts w:ascii="Times New Roman" w:eastAsia="Times New Roman" w:hAnsi="Times New Roman" w:cs="Times New Roman"/>
          <w:sz w:val="28"/>
          <w:lang w:val="kk-KZ"/>
        </w:rPr>
        <w:t>үлгімен</w:t>
      </w:r>
      <w:r w:rsidRPr="00706195">
        <w:rPr>
          <w:rFonts w:ascii="Times New Roman" w:eastAsia="Times New Roman" w:hAnsi="Times New Roman" w:cs="Times New Roman"/>
          <w:spacing w:val="-10"/>
          <w:sz w:val="28"/>
          <w:lang w:val="kk-KZ"/>
        </w:rPr>
        <w:t xml:space="preserve"> </w:t>
      </w:r>
      <w:r w:rsidRPr="00706195">
        <w:rPr>
          <w:rFonts w:ascii="Times New Roman" w:eastAsia="Times New Roman" w:hAnsi="Times New Roman" w:cs="Times New Roman"/>
          <w:sz w:val="28"/>
          <w:lang w:val="kk-KZ"/>
        </w:rPr>
        <w:t>салыстырғанда – 2,41 есе төмен екенін көрсетті.</w:t>
      </w:r>
    </w:p>
    <w:p w14:paraId="62939749" w14:textId="0070BE01" w:rsidR="00E565B6" w:rsidRDefault="00706195" w:rsidP="00706195">
      <w:pPr>
        <w:widowControl w:val="0"/>
        <w:autoSpaceDE w:val="0"/>
        <w:autoSpaceDN w:val="0"/>
        <w:spacing w:before="1" w:after="0" w:line="240" w:lineRule="auto"/>
        <w:ind w:right="141"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Бөлім</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соңында,</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кең</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алымды</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сепкіштің</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тұқым</w:t>
      </w:r>
      <w:r w:rsidRPr="00706195">
        <w:rPr>
          <w:rFonts w:ascii="Times New Roman" w:eastAsia="Times New Roman" w:hAnsi="Times New Roman" w:cs="Times New Roman"/>
          <w:spacing w:val="-5"/>
          <w:sz w:val="28"/>
          <w:szCs w:val="28"/>
          <w:lang w:val="kk-KZ"/>
        </w:rPr>
        <w:t xml:space="preserve"> </w:t>
      </w:r>
      <w:r w:rsidRPr="00706195">
        <w:rPr>
          <w:rFonts w:ascii="Times New Roman" w:eastAsia="Times New Roman" w:hAnsi="Times New Roman" w:cs="Times New Roman"/>
          <w:sz w:val="28"/>
          <w:szCs w:val="28"/>
          <w:lang w:val="kk-KZ"/>
        </w:rPr>
        <w:t>енгізу</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бөлігіндегі</w:t>
      </w:r>
      <w:r w:rsidRPr="00706195">
        <w:rPr>
          <w:rFonts w:ascii="Times New Roman" w:eastAsia="Times New Roman" w:hAnsi="Times New Roman" w:cs="Times New Roman"/>
          <w:spacing w:val="-3"/>
          <w:sz w:val="28"/>
          <w:szCs w:val="28"/>
          <w:lang w:val="kk-KZ"/>
        </w:rPr>
        <w:t xml:space="preserve"> </w:t>
      </w:r>
      <w:r w:rsidRPr="00706195">
        <w:rPr>
          <w:rFonts w:ascii="Times New Roman" w:eastAsia="Times New Roman" w:hAnsi="Times New Roman" w:cs="Times New Roman"/>
          <w:sz w:val="28"/>
          <w:szCs w:val="28"/>
          <w:lang w:val="kk-KZ"/>
        </w:rPr>
        <w:t>жұмыс органдарының орналасуын есептеліп негізделді. Бұл нәтижелер сіңіргіштердің тұқым енгізу бөлігінін қаңқасында біркелкі орналасып, анкердің тозу массасына әсер ететін тарту кедергісін бірқалыпты таралуына әсер етеді.</w:t>
      </w:r>
    </w:p>
    <w:p w14:paraId="0035DEB8" w14:textId="77777777" w:rsidR="00E565B6" w:rsidRDefault="00E565B6">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241F33DE" w14:textId="77777777" w:rsidR="00BA1F75" w:rsidRDefault="00BA1F75" w:rsidP="00BA1F75">
      <w:pPr>
        <w:pStyle w:val="a9"/>
        <w:numPr>
          <w:ilvl w:val="0"/>
          <w:numId w:val="38"/>
        </w:numPr>
        <w:tabs>
          <w:tab w:val="left" w:pos="0"/>
        </w:tabs>
        <w:spacing w:after="0" w:line="240" w:lineRule="auto"/>
        <w:ind w:left="0" w:firstLine="709"/>
        <w:jc w:val="both"/>
        <w:rPr>
          <w:rFonts w:ascii="Times New Roman" w:hAnsi="Times New Roman" w:cs="Times New Roman"/>
          <w:b/>
          <w:sz w:val="28"/>
          <w:lang w:val="kk-KZ"/>
        </w:rPr>
      </w:pPr>
      <w:r w:rsidRPr="007310CE">
        <w:rPr>
          <w:rFonts w:ascii="Times New Roman" w:hAnsi="Times New Roman" w:cs="Times New Roman"/>
          <w:b/>
          <w:sz w:val="28"/>
          <w:lang w:val="kk-KZ"/>
        </w:rPr>
        <w:t xml:space="preserve">СІҢІРГІШ АНКЕРІН БЕРІКТЕНДІРУ МЕН </w:t>
      </w:r>
      <w:r>
        <w:rPr>
          <w:rFonts w:ascii="Times New Roman" w:hAnsi="Times New Roman" w:cs="Times New Roman"/>
          <w:b/>
          <w:sz w:val="28"/>
          <w:lang w:val="kk-KZ"/>
        </w:rPr>
        <w:t>ЭКСПЕРИМЕНТТІК</w:t>
      </w:r>
      <w:r w:rsidRPr="007310CE">
        <w:rPr>
          <w:rFonts w:ascii="Times New Roman" w:hAnsi="Times New Roman" w:cs="Times New Roman"/>
          <w:b/>
          <w:sz w:val="28"/>
          <w:lang w:val="kk-KZ"/>
        </w:rPr>
        <w:t xml:space="preserve"> СЫНАҚТЫҢ ӘДІСТЕМЕСІ ЖӘНЕ БАҒДАРЛАМАСЫ</w:t>
      </w:r>
    </w:p>
    <w:p w14:paraId="5C15809F" w14:textId="77777777" w:rsidR="00BA1F75" w:rsidRPr="007310CE" w:rsidRDefault="00BA1F75" w:rsidP="00BA1F75">
      <w:pPr>
        <w:pStyle w:val="a9"/>
        <w:spacing w:after="0" w:line="240" w:lineRule="auto"/>
        <w:jc w:val="both"/>
        <w:rPr>
          <w:rFonts w:ascii="Times New Roman" w:hAnsi="Times New Roman" w:cs="Times New Roman"/>
          <w:b/>
          <w:sz w:val="28"/>
          <w:lang w:val="kk-KZ"/>
        </w:rPr>
      </w:pPr>
    </w:p>
    <w:p w14:paraId="3FF43DB6" w14:textId="77777777" w:rsidR="00BA1F75" w:rsidRDefault="00BA1F75" w:rsidP="00BA1F75">
      <w:pPr>
        <w:pStyle w:val="a9"/>
        <w:numPr>
          <w:ilvl w:val="1"/>
          <w:numId w:val="38"/>
        </w:numPr>
        <w:spacing w:after="0" w:line="240" w:lineRule="auto"/>
        <w:ind w:left="0" w:firstLine="709"/>
        <w:jc w:val="both"/>
        <w:rPr>
          <w:rFonts w:ascii="Times New Roman" w:hAnsi="Times New Roman" w:cs="Times New Roman"/>
          <w:b/>
          <w:sz w:val="28"/>
          <w:szCs w:val="28"/>
          <w:lang w:val="kk-KZ"/>
        </w:rPr>
      </w:pPr>
      <w:r w:rsidRPr="00D61C93">
        <w:rPr>
          <w:rFonts w:ascii="Times New Roman" w:hAnsi="Times New Roman" w:cs="Times New Roman"/>
          <w:b/>
          <w:sz w:val="28"/>
          <w:szCs w:val="28"/>
          <w:lang w:val="kk-KZ"/>
        </w:rPr>
        <w:t>Сіңіргіш анкерін</w:t>
      </w:r>
      <w:r>
        <w:rPr>
          <w:rFonts w:ascii="Times New Roman" w:hAnsi="Times New Roman" w:cs="Times New Roman"/>
          <w:b/>
          <w:sz w:val="28"/>
          <w:szCs w:val="28"/>
          <w:lang w:val="kk-KZ"/>
        </w:rPr>
        <w:t xml:space="preserve"> беріктендіру әдістемесі</w:t>
      </w:r>
      <w:r w:rsidRPr="005812DF">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мен</w:t>
      </w:r>
      <w:r w:rsidRPr="005812DF">
        <w:rPr>
          <w:rFonts w:ascii="Times New Roman" w:hAnsi="Times New Roman" w:cs="Times New Roman"/>
          <w:b/>
          <w:sz w:val="28"/>
          <w:szCs w:val="28"/>
          <w:lang w:val="kk-KZ"/>
        </w:rPr>
        <w:t xml:space="preserve"> </w:t>
      </w:r>
      <w:r>
        <w:rPr>
          <w:rFonts w:ascii="Times New Roman" w:hAnsi="Times New Roman" w:cs="Times New Roman"/>
          <w:b/>
          <w:sz w:val="28"/>
          <w:szCs w:val="28"/>
          <w:lang w:val="kk-KZ"/>
        </w:rPr>
        <w:t>бағдарламасы</w:t>
      </w:r>
    </w:p>
    <w:p w14:paraId="17F042D1" w14:textId="77777777" w:rsidR="00BA1F75" w:rsidRDefault="00BA1F75" w:rsidP="00BA1F75">
      <w:pPr>
        <w:spacing w:after="0" w:line="240" w:lineRule="auto"/>
        <w:ind w:firstLine="708"/>
        <w:jc w:val="both"/>
        <w:rPr>
          <w:rFonts w:ascii="Times New Roman" w:hAnsi="Times New Roman" w:cs="Times New Roman"/>
          <w:sz w:val="28"/>
          <w:szCs w:val="28"/>
          <w:lang w:val="kk-KZ"/>
        </w:rPr>
      </w:pPr>
      <w:r w:rsidRPr="00737891">
        <w:rPr>
          <w:rFonts w:ascii="Times New Roman" w:hAnsi="Times New Roman" w:cs="Times New Roman"/>
          <w:i/>
          <w:sz w:val="28"/>
          <w:szCs w:val="28"/>
          <w:lang w:val="kk-KZ"/>
        </w:rPr>
        <w:t>Зерттеу әдістемесі</w:t>
      </w:r>
      <w:r w:rsidRPr="00A91F2D">
        <w:rPr>
          <w:rFonts w:ascii="Times New Roman" w:hAnsi="Times New Roman" w:cs="Times New Roman"/>
          <w:sz w:val="28"/>
          <w:szCs w:val="28"/>
          <w:lang w:val="kk-KZ"/>
        </w:rPr>
        <w:t xml:space="preserve"> </w:t>
      </w:r>
      <w:r>
        <w:rPr>
          <w:rFonts w:ascii="Times New Roman" w:hAnsi="Times New Roman" w:cs="Times New Roman"/>
          <w:sz w:val="28"/>
          <w:szCs w:val="28"/>
          <w:lang w:val="kk-KZ"/>
        </w:rPr>
        <w:t>анкер конструкциясын</w:t>
      </w:r>
      <w:r w:rsidRPr="00A91F2D">
        <w:rPr>
          <w:rFonts w:ascii="Times New Roman" w:hAnsi="Times New Roman" w:cs="Times New Roman"/>
          <w:sz w:val="28"/>
          <w:szCs w:val="28"/>
          <w:lang w:val="kk-KZ"/>
        </w:rPr>
        <w:t xml:space="preserve"> жобалау кезінде сенімді және </w:t>
      </w:r>
      <w:r>
        <w:rPr>
          <w:rFonts w:ascii="Times New Roman" w:hAnsi="Times New Roman" w:cs="Times New Roman"/>
          <w:sz w:val="28"/>
          <w:szCs w:val="28"/>
          <w:lang w:val="kk-KZ"/>
        </w:rPr>
        <w:t xml:space="preserve">орындалмалы </w:t>
      </w:r>
      <w:r w:rsidRPr="00A91F2D">
        <w:rPr>
          <w:rFonts w:ascii="Times New Roman" w:hAnsi="Times New Roman" w:cs="Times New Roman"/>
          <w:sz w:val="28"/>
          <w:szCs w:val="28"/>
          <w:lang w:val="kk-KZ"/>
        </w:rPr>
        <w:t>нәтижелер алуға арналған әдістер мен тәсілдердің жүйелі сипаттамасы</w:t>
      </w:r>
      <w:r>
        <w:rPr>
          <w:rFonts w:ascii="Times New Roman" w:hAnsi="Times New Roman" w:cs="Times New Roman"/>
          <w:sz w:val="28"/>
          <w:szCs w:val="28"/>
          <w:lang w:val="kk-KZ"/>
        </w:rPr>
        <w:t xml:space="preserve">. </w:t>
      </w:r>
      <w:r w:rsidRPr="00A91F2D">
        <w:rPr>
          <w:rFonts w:ascii="Times New Roman" w:hAnsi="Times New Roman" w:cs="Times New Roman"/>
          <w:sz w:val="28"/>
          <w:szCs w:val="28"/>
          <w:lang w:val="kk-KZ"/>
        </w:rPr>
        <w:t xml:space="preserve">Әдістеменің мақсаты – жаңа конструкторлық шешімдердің тиімділігін бағалау және </w:t>
      </w:r>
      <w:r>
        <w:rPr>
          <w:rFonts w:ascii="Times New Roman" w:hAnsi="Times New Roman" w:cs="Times New Roman"/>
          <w:sz w:val="28"/>
          <w:szCs w:val="28"/>
          <w:lang w:val="kk-KZ"/>
        </w:rPr>
        <w:t>кең алымды сепкіштің сіңіргіш анкерінің</w:t>
      </w:r>
      <w:r w:rsidRPr="00A91F2D">
        <w:rPr>
          <w:rFonts w:ascii="Times New Roman" w:hAnsi="Times New Roman" w:cs="Times New Roman"/>
          <w:sz w:val="28"/>
          <w:szCs w:val="28"/>
          <w:lang w:val="kk-KZ"/>
        </w:rPr>
        <w:t xml:space="preserve"> тозуға төзімділігін арттыру.</w:t>
      </w:r>
      <w:r>
        <w:rPr>
          <w:rFonts w:ascii="Times New Roman" w:hAnsi="Times New Roman" w:cs="Times New Roman"/>
          <w:sz w:val="28"/>
          <w:szCs w:val="28"/>
          <w:lang w:val="kk-KZ"/>
        </w:rPr>
        <w:t xml:space="preserve"> </w:t>
      </w:r>
      <w:r w:rsidRPr="00DA36D3">
        <w:rPr>
          <w:rFonts w:ascii="Times New Roman" w:hAnsi="Times New Roman" w:cs="Times New Roman"/>
          <w:sz w:val="28"/>
          <w:szCs w:val="28"/>
          <w:lang w:val="kk-KZ"/>
        </w:rPr>
        <w:t>Сіңіргіш анкерін беріктендіру әдістемесі</w:t>
      </w:r>
      <w:r>
        <w:rPr>
          <w:rFonts w:ascii="Times New Roman" w:hAnsi="Times New Roman" w:cs="Times New Roman"/>
          <w:sz w:val="28"/>
          <w:szCs w:val="28"/>
          <w:lang w:val="kk-KZ"/>
        </w:rPr>
        <w:t xml:space="preserve"> теориялық талдаудан, с</w:t>
      </w:r>
      <w:r w:rsidRPr="00A91F2D">
        <w:rPr>
          <w:rFonts w:ascii="Times New Roman" w:hAnsi="Times New Roman" w:cs="Times New Roman"/>
          <w:sz w:val="28"/>
          <w:szCs w:val="28"/>
          <w:lang w:val="kk-KZ"/>
        </w:rPr>
        <w:t xml:space="preserve">андық әдістер және </w:t>
      </w:r>
      <w:r>
        <w:rPr>
          <w:rFonts w:ascii="Times New Roman" w:hAnsi="Times New Roman" w:cs="Times New Roman"/>
          <w:sz w:val="28"/>
          <w:szCs w:val="28"/>
          <w:lang w:val="kk-KZ"/>
        </w:rPr>
        <w:t xml:space="preserve">компьютерлік </w:t>
      </w:r>
      <w:r w:rsidRPr="00A91F2D">
        <w:rPr>
          <w:rFonts w:ascii="Times New Roman" w:hAnsi="Times New Roman" w:cs="Times New Roman"/>
          <w:sz w:val="28"/>
          <w:szCs w:val="28"/>
          <w:lang w:val="kk-KZ"/>
        </w:rPr>
        <w:t>модельдеу</w:t>
      </w:r>
      <w:r>
        <w:rPr>
          <w:rFonts w:ascii="Times New Roman" w:hAnsi="Times New Roman" w:cs="Times New Roman"/>
          <w:sz w:val="28"/>
          <w:szCs w:val="28"/>
          <w:lang w:val="kk-KZ"/>
        </w:rPr>
        <w:t>ден, э</w:t>
      </w:r>
      <w:r w:rsidRPr="00A91F2D">
        <w:rPr>
          <w:rFonts w:ascii="Times New Roman" w:hAnsi="Times New Roman" w:cs="Times New Roman"/>
          <w:sz w:val="28"/>
          <w:szCs w:val="28"/>
          <w:lang w:val="kk-KZ"/>
        </w:rPr>
        <w:t>ксперименттік зерттеулер</w:t>
      </w:r>
      <w:r>
        <w:rPr>
          <w:rFonts w:ascii="Times New Roman" w:hAnsi="Times New Roman" w:cs="Times New Roman"/>
          <w:sz w:val="28"/>
          <w:szCs w:val="28"/>
          <w:lang w:val="kk-KZ"/>
        </w:rPr>
        <w:t>ден, беріктендіру сапасын</w:t>
      </w:r>
      <w:r w:rsidRPr="00A91F2D">
        <w:rPr>
          <w:rFonts w:ascii="Times New Roman" w:hAnsi="Times New Roman" w:cs="Times New Roman"/>
          <w:sz w:val="28"/>
          <w:szCs w:val="28"/>
          <w:lang w:val="kk-KZ"/>
        </w:rPr>
        <w:t xml:space="preserve"> бақылау</w:t>
      </w:r>
      <w:r>
        <w:rPr>
          <w:rFonts w:ascii="Times New Roman" w:hAnsi="Times New Roman" w:cs="Times New Roman"/>
          <w:sz w:val="28"/>
          <w:szCs w:val="28"/>
          <w:lang w:val="kk-KZ"/>
        </w:rPr>
        <w:t xml:space="preserve"> мен </w:t>
      </w:r>
      <w:r w:rsidRPr="00A91F2D">
        <w:rPr>
          <w:rFonts w:ascii="Times New Roman" w:hAnsi="Times New Roman" w:cs="Times New Roman"/>
          <w:sz w:val="28"/>
          <w:szCs w:val="28"/>
          <w:lang w:val="kk-KZ"/>
        </w:rPr>
        <w:t>деректерді талдау</w:t>
      </w:r>
      <w:r>
        <w:rPr>
          <w:rFonts w:ascii="Times New Roman" w:hAnsi="Times New Roman" w:cs="Times New Roman"/>
          <w:sz w:val="28"/>
          <w:szCs w:val="28"/>
          <w:lang w:val="kk-KZ"/>
        </w:rPr>
        <w:t>дан тұрады (кесте 3.1).</w:t>
      </w:r>
    </w:p>
    <w:p w14:paraId="773FFB47"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6C97CB33" w14:textId="77777777" w:rsidR="00BA1F75" w:rsidRDefault="00BA1F75" w:rsidP="00BA1F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3.1 – </w:t>
      </w:r>
      <w:r w:rsidRPr="00DA36D3">
        <w:rPr>
          <w:rFonts w:ascii="Times New Roman" w:hAnsi="Times New Roman" w:cs="Times New Roman"/>
          <w:sz w:val="28"/>
          <w:szCs w:val="28"/>
          <w:lang w:val="kk-KZ"/>
        </w:rPr>
        <w:t>Сіңіргіш</w:t>
      </w:r>
      <w:r>
        <w:rPr>
          <w:rFonts w:ascii="Times New Roman" w:hAnsi="Times New Roman" w:cs="Times New Roman"/>
          <w:sz w:val="28"/>
          <w:szCs w:val="28"/>
          <w:lang w:val="kk-KZ"/>
        </w:rPr>
        <w:t xml:space="preserve"> </w:t>
      </w:r>
      <w:r w:rsidRPr="00DA36D3">
        <w:rPr>
          <w:rFonts w:ascii="Times New Roman" w:hAnsi="Times New Roman" w:cs="Times New Roman"/>
          <w:sz w:val="28"/>
          <w:szCs w:val="28"/>
          <w:lang w:val="kk-KZ"/>
        </w:rPr>
        <w:t>анкерін беріктендіру әдістемесі</w:t>
      </w:r>
    </w:p>
    <w:p w14:paraId="165B5FD6" w14:textId="77777777" w:rsidR="00BA1F75" w:rsidRDefault="00BA1F75" w:rsidP="00BA1F75">
      <w:pPr>
        <w:spacing w:after="0" w:line="240" w:lineRule="auto"/>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3114"/>
        <w:gridCol w:w="6231"/>
      </w:tblGrid>
      <w:tr w:rsidR="00BA1F75" w:rsidRPr="00930DAA" w14:paraId="65C76599" w14:textId="77777777" w:rsidTr="008065F6">
        <w:tc>
          <w:tcPr>
            <w:tcW w:w="3114" w:type="dxa"/>
          </w:tcPr>
          <w:p w14:paraId="4A785568" w14:textId="77777777" w:rsidR="00BA1F75" w:rsidRPr="00930DAA" w:rsidRDefault="00BA1F75" w:rsidP="008065F6">
            <w:pPr>
              <w:jc w:val="center"/>
              <w:rPr>
                <w:rFonts w:ascii="Times New Roman" w:hAnsi="Times New Roman" w:cs="Times New Roman"/>
                <w:sz w:val="28"/>
                <w:szCs w:val="28"/>
                <w:lang w:val="kk-KZ"/>
              </w:rPr>
            </w:pPr>
            <w:r w:rsidRPr="00930DAA">
              <w:rPr>
                <w:rFonts w:ascii="Times New Roman" w:hAnsi="Times New Roman" w:cs="Times New Roman"/>
                <w:sz w:val="28"/>
                <w:szCs w:val="28"/>
                <w:lang w:val="kk-KZ"/>
              </w:rPr>
              <w:t>Беріктендіру әдістемесі</w:t>
            </w:r>
          </w:p>
        </w:tc>
        <w:tc>
          <w:tcPr>
            <w:tcW w:w="6231" w:type="dxa"/>
          </w:tcPr>
          <w:p w14:paraId="05714742" w14:textId="77777777" w:rsidR="00BA1F75" w:rsidRPr="00930DAA" w:rsidRDefault="00BA1F75" w:rsidP="008065F6">
            <w:pPr>
              <w:jc w:val="center"/>
              <w:rPr>
                <w:rFonts w:ascii="Times New Roman" w:hAnsi="Times New Roman" w:cs="Times New Roman"/>
                <w:sz w:val="28"/>
                <w:szCs w:val="28"/>
                <w:lang w:val="kk-KZ"/>
              </w:rPr>
            </w:pPr>
            <w:r w:rsidRPr="00930DAA">
              <w:rPr>
                <w:rFonts w:ascii="Times New Roman" w:hAnsi="Times New Roman" w:cs="Times New Roman"/>
                <w:sz w:val="28"/>
                <w:szCs w:val="28"/>
                <w:lang w:val="kk-KZ"/>
              </w:rPr>
              <w:t>Әдістеме кезеңдері</w:t>
            </w:r>
          </w:p>
        </w:tc>
      </w:tr>
      <w:tr w:rsidR="00BA1F75" w:rsidRPr="0018321A" w14:paraId="42DE4477" w14:textId="77777777" w:rsidTr="008065F6">
        <w:tc>
          <w:tcPr>
            <w:tcW w:w="3114" w:type="dxa"/>
          </w:tcPr>
          <w:p w14:paraId="2D918862"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Теориялық талдау</w:t>
            </w:r>
          </w:p>
        </w:tc>
        <w:tc>
          <w:tcPr>
            <w:tcW w:w="6231" w:type="dxa"/>
          </w:tcPr>
          <w:p w14:paraId="4329DD5C"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қолданыстағы жұмыс органдары мен сіңіргіш конструкцияларын зерттеп, олардың кемшіліктерін анықтау;</w:t>
            </w:r>
          </w:p>
          <w:p w14:paraId="381DF062"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Арчард заңы қолдана отырып жүктемелерді, үйкеліс күштерін, тозу көлемі мен массасын есептеу;</w:t>
            </w:r>
          </w:p>
          <w:p w14:paraId="6F9BB0E5"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Pr>
                <w:rFonts w:ascii="Times New Roman" w:hAnsi="Times New Roman" w:cs="Times New Roman"/>
                <w:sz w:val="28"/>
                <w:szCs w:val="28"/>
                <w:lang w:val="kk-KZ"/>
              </w:rPr>
              <w:t>конструктивтік</w:t>
            </w:r>
            <w:r w:rsidRPr="00930DAA">
              <w:rPr>
                <w:rFonts w:ascii="Times New Roman" w:hAnsi="Times New Roman" w:cs="Times New Roman"/>
                <w:sz w:val="28"/>
                <w:szCs w:val="28"/>
                <w:lang w:val="kk-KZ"/>
              </w:rPr>
              <w:t xml:space="preserve"> параметрлер мен жұмыс бетінің қаттылығының тозуға төзімділігіне әсерін талдау.</w:t>
            </w:r>
          </w:p>
        </w:tc>
      </w:tr>
      <w:tr w:rsidR="00BA1F75" w:rsidRPr="0018321A" w14:paraId="0AF9D34A" w14:textId="77777777" w:rsidTr="008065F6">
        <w:tc>
          <w:tcPr>
            <w:tcW w:w="3114" w:type="dxa"/>
          </w:tcPr>
          <w:p w14:paraId="63F56C0F"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Сандық әдістер және компьютерлік модельдеу</w:t>
            </w:r>
          </w:p>
        </w:tc>
        <w:tc>
          <w:tcPr>
            <w:tcW w:w="6231" w:type="dxa"/>
          </w:tcPr>
          <w:p w14:paraId="593F6BB1"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дискретті элементтерді модельдеу (Rocky DEM) және кернеу таралуын компьютерлік модельдеу (SolidWorks Simulation);</w:t>
            </w:r>
          </w:p>
          <w:p w14:paraId="711342E2"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алынған есептеу деректері негізінде тозуды болжау және анкера дизайнын оңтайландыру.</w:t>
            </w:r>
          </w:p>
        </w:tc>
      </w:tr>
      <w:tr w:rsidR="00BA1F75" w:rsidRPr="0018321A" w14:paraId="60FCEABA" w14:textId="77777777" w:rsidTr="008065F6">
        <w:tc>
          <w:tcPr>
            <w:tcW w:w="3114" w:type="dxa"/>
          </w:tcPr>
          <w:p w14:paraId="2D2B62AD"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Эксперименттік зерттеулер</w:t>
            </w:r>
          </w:p>
        </w:tc>
        <w:tc>
          <w:tcPr>
            <w:tcW w:w="6231" w:type="dxa"/>
          </w:tcPr>
          <w:p w14:paraId="74754170"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T-620 беттік қаптау электродымен қапталған үлгілердің қаттылығы мен тозу жылдамдығын бағалау;</w:t>
            </w:r>
          </w:p>
          <w:p w14:paraId="515C678A"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 xml:space="preserve">абразивтік тозуға төзімділікті бағалау мақсатында </w:t>
            </w:r>
            <w:r>
              <w:rPr>
                <w:rFonts w:ascii="Times New Roman" w:hAnsi="Times New Roman" w:cs="Times New Roman"/>
                <w:sz w:val="28"/>
                <w:szCs w:val="28"/>
                <w:lang w:val="kk-KZ"/>
              </w:rPr>
              <w:t>эксперименттік</w:t>
            </w:r>
            <w:r w:rsidRPr="00930DAA">
              <w:rPr>
                <w:rFonts w:ascii="Times New Roman" w:hAnsi="Times New Roman" w:cs="Times New Roman"/>
                <w:sz w:val="28"/>
                <w:szCs w:val="28"/>
                <w:lang w:val="kk-KZ"/>
              </w:rPr>
              <w:t xml:space="preserve"> сынақтан өткізу.</w:t>
            </w:r>
          </w:p>
        </w:tc>
      </w:tr>
      <w:tr w:rsidR="00BA1F75" w:rsidRPr="0018321A" w14:paraId="2C4AC18F" w14:textId="77777777" w:rsidTr="008065F6">
        <w:tc>
          <w:tcPr>
            <w:tcW w:w="3114" w:type="dxa"/>
          </w:tcPr>
          <w:p w14:paraId="61C5DA5A"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Сапаны бақылау және деректерді талдау</w:t>
            </w:r>
          </w:p>
        </w:tc>
        <w:tc>
          <w:tcPr>
            <w:tcW w:w="6231" w:type="dxa"/>
          </w:tcPr>
          <w:p w14:paraId="7E56A767"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беріктендірілген қабаттың қаттылығын бағалау;</w:t>
            </w:r>
          </w:p>
          <w:p w14:paraId="5D610C28" w14:textId="77777777" w:rsidR="00BA1F75" w:rsidRPr="00930DAA" w:rsidRDefault="00BA1F75" w:rsidP="00BA1F75">
            <w:pPr>
              <w:pStyle w:val="a9"/>
              <w:numPr>
                <w:ilvl w:val="0"/>
                <w:numId w:val="39"/>
              </w:numPr>
              <w:ind w:left="317" w:hanging="28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тесіктердің, жарықтардың және ақаулардың бар-жоғын сырттай тексеру;</w:t>
            </w:r>
          </w:p>
          <w:p w14:paraId="6F1C508A" w14:textId="77777777" w:rsidR="00BA1F75" w:rsidRPr="00930DAA" w:rsidRDefault="00BA1F75" w:rsidP="00BA1F75">
            <w:pPr>
              <w:pStyle w:val="a9"/>
              <w:numPr>
                <w:ilvl w:val="0"/>
                <w:numId w:val="39"/>
              </w:numPr>
              <w:ind w:left="317" w:hanging="289"/>
              <w:jc w:val="both"/>
              <w:rPr>
                <w:rFonts w:ascii="Times New Roman" w:hAnsi="Times New Roman" w:cs="Times New Roman"/>
                <w:i/>
                <w:sz w:val="28"/>
                <w:szCs w:val="28"/>
                <w:lang w:val="kk-KZ"/>
              </w:rPr>
            </w:pPr>
            <w:r w:rsidRPr="00930DAA">
              <w:rPr>
                <w:rFonts w:ascii="Times New Roman" w:hAnsi="Times New Roman" w:cs="Times New Roman"/>
                <w:sz w:val="28"/>
                <w:szCs w:val="28"/>
                <w:lang w:val="kk-KZ"/>
              </w:rPr>
              <w:t>тозуға төзімділік пен эксплуатациялық тиімділік тұрғысынан жаңа конструкцияны талдау.</w:t>
            </w:r>
          </w:p>
        </w:tc>
      </w:tr>
    </w:tbl>
    <w:p w14:paraId="4AF05581" w14:textId="77777777" w:rsidR="00BA1F75" w:rsidRDefault="00BA1F75" w:rsidP="00BA1F75">
      <w:pPr>
        <w:spacing w:after="0" w:line="240" w:lineRule="auto"/>
        <w:ind w:firstLine="568"/>
        <w:jc w:val="both"/>
        <w:rPr>
          <w:rFonts w:ascii="Times New Roman" w:hAnsi="Times New Roman" w:cs="Times New Roman"/>
          <w:sz w:val="28"/>
          <w:szCs w:val="28"/>
          <w:lang w:val="kk-KZ"/>
        </w:rPr>
      </w:pPr>
    </w:p>
    <w:p w14:paraId="010D0571" w14:textId="77777777" w:rsidR="00BA1F75" w:rsidRDefault="00BA1F75" w:rsidP="00BA1F75">
      <w:pPr>
        <w:spacing w:after="0" w:line="240" w:lineRule="auto"/>
        <w:ind w:firstLine="568"/>
        <w:jc w:val="both"/>
        <w:rPr>
          <w:rFonts w:ascii="Times New Roman" w:hAnsi="Times New Roman" w:cs="Times New Roman"/>
          <w:sz w:val="28"/>
          <w:szCs w:val="28"/>
          <w:lang w:val="kk-KZ"/>
        </w:rPr>
      </w:pPr>
      <w:r w:rsidRPr="00737891">
        <w:rPr>
          <w:rFonts w:ascii="Times New Roman" w:hAnsi="Times New Roman" w:cs="Times New Roman"/>
          <w:i/>
          <w:sz w:val="28"/>
          <w:szCs w:val="28"/>
          <w:lang w:val="kk-KZ"/>
        </w:rPr>
        <w:t xml:space="preserve">Зерттеу бағдарламасы </w:t>
      </w:r>
      <w:r>
        <w:rPr>
          <w:rFonts w:ascii="Times New Roman" w:hAnsi="Times New Roman" w:cs="Times New Roman"/>
          <w:sz w:val="28"/>
          <w:szCs w:val="28"/>
          <w:lang w:val="kk-KZ"/>
        </w:rPr>
        <w:t>(кесте 3.2)</w:t>
      </w:r>
      <w:r w:rsidRPr="00782DF4">
        <w:rPr>
          <w:rFonts w:ascii="Times New Roman" w:hAnsi="Times New Roman" w:cs="Times New Roman"/>
          <w:sz w:val="28"/>
          <w:szCs w:val="28"/>
          <w:lang w:val="kk-KZ"/>
        </w:rPr>
        <w:t xml:space="preserve"> әдістемені кезең-кезеңімен енгізу жоспарын айқындайды және деректерді жүйелі түрде жинау мен талдауды қамтамасыз етеді.</w:t>
      </w:r>
    </w:p>
    <w:p w14:paraId="6B966FC7" w14:textId="77777777" w:rsidR="00BA1F75" w:rsidRDefault="00BA1F75" w:rsidP="00BA1F75">
      <w:pPr>
        <w:spacing w:after="0" w:line="240" w:lineRule="auto"/>
        <w:ind w:firstLine="568"/>
        <w:jc w:val="both"/>
        <w:rPr>
          <w:rFonts w:ascii="Times New Roman" w:hAnsi="Times New Roman" w:cs="Times New Roman"/>
          <w:sz w:val="28"/>
          <w:szCs w:val="28"/>
          <w:lang w:val="kk-KZ"/>
        </w:rPr>
      </w:pPr>
    </w:p>
    <w:p w14:paraId="054B1A30" w14:textId="77777777" w:rsidR="00BA1F75" w:rsidRDefault="00BA1F75" w:rsidP="00BA1F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3.2 – </w:t>
      </w:r>
      <w:r w:rsidRPr="00DA36D3">
        <w:rPr>
          <w:rFonts w:ascii="Times New Roman" w:hAnsi="Times New Roman" w:cs="Times New Roman"/>
          <w:sz w:val="28"/>
          <w:szCs w:val="28"/>
          <w:lang w:val="kk-KZ"/>
        </w:rPr>
        <w:t>Сіңіргіш</w:t>
      </w:r>
      <w:r>
        <w:rPr>
          <w:rFonts w:ascii="Times New Roman" w:hAnsi="Times New Roman" w:cs="Times New Roman"/>
          <w:sz w:val="28"/>
          <w:szCs w:val="28"/>
          <w:lang w:val="kk-KZ"/>
        </w:rPr>
        <w:t xml:space="preserve"> </w:t>
      </w:r>
      <w:r w:rsidRPr="00DA36D3">
        <w:rPr>
          <w:rFonts w:ascii="Times New Roman" w:hAnsi="Times New Roman" w:cs="Times New Roman"/>
          <w:sz w:val="28"/>
          <w:szCs w:val="28"/>
          <w:lang w:val="kk-KZ"/>
        </w:rPr>
        <w:t xml:space="preserve">анкерін беріктендіру </w:t>
      </w:r>
      <w:r>
        <w:rPr>
          <w:rFonts w:ascii="Times New Roman" w:hAnsi="Times New Roman" w:cs="Times New Roman"/>
          <w:sz w:val="28"/>
          <w:szCs w:val="28"/>
          <w:lang w:val="kk-KZ"/>
        </w:rPr>
        <w:t>бағдарламасы</w:t>
      </w:r>
    </w:p>
    <w:p w14:paraId="2D3849E1" w14:textId="77777777" w:rsidR="00BA1F75" w:rsidRDefault="00BA1F75" w:rsidP="00BA1F75">
      <w:pPr>
        <w:spacing w:after="0" w:line="240" w:lineRule="auto"/>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498"/>
        <w:gridCol w:w="2616"/>
        <w:gridCol w:w="2835"/>
        <w:gridCol w:w="3396"/>
      </w:tblGrid>
      <w:tr w:rsidR="00BA1F75" w:rsidRPr="00930DAA" w14:paraId="61E2C9EA" w14:textId="77777777" w:rsidTr="008065F6">
        <w:tc>
          <w:tcPr>
            <w:tcW w:w="498" w:type="dxa"/>
          </w:tcPr>
          <w:p w14:paraId="6376F72E" w14:textId="77777777" w:rsidR="00BA1F75" w:rsidRPr="00930DAA" w:rsidRDefault="00BA1F75" w:rsidP="008065F6">
            <w:pPr>
              <w:jc w:val="center"/>
              <w:rPr>
                <w:rFonts w:ascii="Times New Roman" w:hAnsi="Times New Roman" w:cs="Times New Roman"/>
                <w:sz w:val="28"/>
                <w:szCs w:val="28"/>
                <w:lang w:val="kk-KZ"/>
              </w:rPr>
            </w:pPr>
            <w:r w:rsidRPr="00930DAA">
              <w:rPr>
                <w:rFonts w:ascii="Times New Roman" w:hAnsi="Times New Roman" w:cs="Times New Roman"/>
                <w:sz w:val="28"/>
                <w:szCs w:val="28"/>
              </w:rPr>
              <w:t>№</w:t>
            </w:r>
          </w:p>
        </w:tc>
        <w:tc>
          <w:tcPr>
            <w:tcW w:w="2616" w:type="dxa"/>
          </w:tcPr>
          <w:p w14:paraId="65F5939F" w14:textId="77777777" w:rsidR="00BA1F75" w:rsidRPr="00930DAA" w:rsidRDefault="00BA1F75" w:rsidP="008065F6">
            <w:pPr>
              <w:jc w:val="center"/>
              <w:rPr>
                <w:rFonts w:ascii="Times New Roman" w:hAnsi="Times New Roman" w:cs="Times New Roman"/>
                <w:sz w:val="28"/>
                <w:szCs w:val="28"/>
                <w:lang w:val="kk-KZ"/>
              </w:rPr>
            </w:pPr>
            <w:r w:rsidRPr="00930DAA">
              <w:rPr>
                <w:rFonts w:ascii="Times New Roman" w:hAnsi="Times New Roman" w:cs="Times New Roman"/>
                <w:sz w:val="28"/>
                <w:szCs w:val="28"/>
                <w:lang w:val="kk-KZ"/>
              </w:rPr>
              <w:t>Мазмұны</w:t>
            </w:r>
          </w:p>
        </w:tc>
        <w:tc>
          <w:tcPr>
            <w:tcW w:w="2835" w:type="dxa"/>
          </w:tcPr>
          <w:p w14:paraId="192D3AE4" w14:textId="77777777" w:rsidR="00BA1F75" w:rsidRPr="00930DAA" w:rsidRDefault="00BA1F75" w:rsidP="008065F6">
            <w:pPr>
              <w:jc w:val="center"/>
              <w:rPr>
                <w:rFonts w:ascii="Times New Roman" w:hAnsi="Times New Roman" w:cs="Times New Roman"/>
                <w:sz w:val="28"/>
                <w:szCs w:val="28"/>
                <w:lang w:val="kk-KZ"/>
              </w:rPr>
            </w:pPr>
            <w:r w:rsidRPr="00930DAA">
              <w:rPr>
                <w:rFonts w:ascii="Times New Roman" w:hAnsi="Times New Roman" w:cs="Times New Roman"/>
                <w:sz w:val="28"/>
                <w:szCs w:val="28"/>
                <w:lang w:val="kk-KZ"/>
              </w:rPr>
              <w:t>Әдіс</w:t>
            </w:r>
          </w:p>
        </w:tc>
        <w:tc>
          <w:tcPr>
            <w:tcW w:w="3396" w:type="dxa"/>
          </w:tcPr>
          <w:p w14:paraId="77390787" w14:textId="77777777" w:rsidR="00BA1F75" w:rsidRPr="00930DAA" w:rsidRDefault="00BA1F75" w:rsidP="008065F6">
            <w:pPr>
              <w:jc w:val="center"/>
              <w:rPr>
                <w:rFonts w:ascii="Times New Roman" w:hAnsi="Times New Roman" w:cs="Times New Roman"/>
                <w:sz w:val="28"/>
                <w:szCs w:val="28"/>
                <w:lang w:val="kk-KZ"/>
              </w:rPr>
            </w:pPr>
            <w:r w:rsidRPr="00930DAA">
              <w:rPr>
                <w:rFonts w:ascii="Times New Roman" w:hAnsi="Times New Roman" w:cs="Times New Roman"/>
                <w:sz w:val="28"/>
                <w:szCs w:val="28"/>
                <w:lang w:val="kk-KZ"/>
              </w:rPr>
              <w:t>Күтілетін нәтежие</w:t>
            </w:r>
          </w:p>
        </w:tc>
      </w:tr>
      <w:tr w:rsidR="00BA1F75" w:rsidRPr="0018321A" w14:paraId="1F488FBF" w14:textId="77777777" w:rsidTr="008065F6">
        <w:tc>
          <w:tcPr>
            <w:tcW w:w="498" w:type="dxa"/>
          </w:tcPr>
          <w:p w14:paraId="54690A38"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1</w:t>
            </w:r>
          </w:p>
        </w:tc>
        <w:tc>
          <w:tcPr>
            <w:tcW w:w="2616" w:type="dxa"/>
          </w:tcPr>
          <w:p w14:paraId="5CB9FBFB"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Заманауи кең алымды сепкіштің сіңіргіш конструкцияларын, тозу себептері мен төзімділікті арттыру тәсілдерін талдау</w:t>
            </w:r>
          </w:p>
        </w:tc>
        <w:tc>
          <w:tcPr>
            <w:tcW w:w="2835" w:type="dxa"/>
          </w:tcPr>
          <w:p w14:paraId="6604ACC4"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Ғылыми-зерттеу жұмыстарына шолу жасау</w:t>
            </w:r>
          </w:p>
        </w:tc>
        <w:tc>
          <w:tcPr>
            <w:tcW w:w="3396" w:type="dxa"/>
          </w:tcPr>
          <w:p w14:paraId="5C64BA36"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Кемшіліктерді анықтау және жетілдіру жолдарын қарастыру</w:t>
            </w:r>
          </w:p>
        </w:tc>
      </w:tr>
      <w:tr w:rsidR="00BA1F75" w:rsidRPr="0018321A" w14:paraId="041070FB" w14:textId="77777777" w:rsidTr="008065F6">
        <w:tc>
          <w:tcPr>
            <w:tcW w:w="498" w:type="dxa"/>
          </w:tcPr>
          <w:p w14:paraId="3DBF5BF7"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2</w:t>
            </w:r>
          </w:p>
        </w:tc>
        <w:tc>
          <w:tcPr>
            <w:tcW w:w="2616" w:type="dxa"/>
          </w:tcPr>
          <w:p w14:paraId="7137FACE"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Теориялық зерттеулер</w:t>
            </w:r>
          </w:p>
        </w:tc>
        <w:tc>
          <w:tcPr>
            <w:tcW w:w="2835" w:type="dxa"/>
          </w:tcPr>
          <w:p w14:paraId="0B9D9624"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Арчард заңы негізінде теориялық есептеулер және тарту кедергісінің есептері</w:t>
            </w:r>
          </w:p>
        </w:tc>
        <w:tc>
          <w:tcPr>
            <w:tcW w:w="3396" w:type="dxa"/>
          </w:tcPr>
          <w:p w14:paraId="3795ACBC"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Сіңіргіш анкерінің оптималды параметрлерін анықтау және тарту кедергісін теориялық есептеу</w:t>
            </w:r>
          </w:p>
        </w:tc>
      </w:tr>
      <w:tr w:rsidR="00BA1F75" w:rsidRPr="0018321A" w14:paraId="538649D5" w14:textId="77777777" w:rsidTr="008065F6">
        <w:tc>
          <w:tcPr>
            <w:tcW w:w="498" w:type="dxa"/>
          </w:tcPr>
          <w:p w14:paraId="05CB0802"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3</w:t>
            </w:r>
          </w:p>
        </w:tc>
        <w:tc>
          <w:tcPr>
            <w:tcW w:w="2616" w:type="dxa"/>
          </w:tcPr>
          <w:p w14:paraId="58FED864"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Беріктендіру тәсілін және материалын таңдау</w:t>
            </w:r>
          </w:p>
        </w:tc>
        <w:tc>
          <w:tcPr>
            <w:tcW w:w="2835" w:type="dxa"/>
          </w:tcPr>
          <w:p w14:paraId="43C05FDA"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Қаттылық пен тозуға лабораториялық сынақтар</w:t>
            </w:r>
          </w:p>
        </w:tc>
        <w:tc>
          <w:tcPr>
            <w:tcW w:w="3396" w:type="dxa"/>
          </w:tcPr>
          <w:p w14:paraId="4629FAC6"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Жоғары төзімділікті қаптама мен материалдар таңдау</w:t>
            </w:r>
          </w:p>
        </w:tc>
      </w:tr>
      <w:tr w:rsidR="00BA1F75" w:rsidRPr="00930DAA" w14:paraId="6BC945C9" w14:textId="77777777" w:rsidTr="008065F6">
        <w:tc>
          <w:tcPr>
            <w:tcW w:w="498" w:type="dxa"/>
          </w:tcPr>
          <w:p w14:paraId="61CB4A4B"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4</w:t>
            </w:r>
          </w:p>
        </w:tc>
        <w:tc>
          <w:tcPr>
            <w:tcW w:w="2616" w:type="dxa"/>
          </w:tcPr>
          <w:p w14:paraId="4EEDF7E3"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Эксперименталды үлгілерді жасау</w:t>
            </w:r>
          </w:p>
        </w:tc>
        <w:tc>
          <w:tcPr>
            <w:tcW w:w="2835" w:type="dxa"/>
          </w:tcPr>
          <w:p w14:paraId="1A4B94BC"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Фрезерлеу, Т-620 беттік қаптау электродымен беріктендіру</w:t>
            </w:r>
          </w:p>
        </w:tc>
        <w:tc>
          <w:tcPr>
            <w:tcW w:w="3396" w:type="dxa"/>
          </w:tcPr>
          <w:p w14:paraId="6095BEE5" w14:textId="77777777" w:rsidR="00BA1F75" w:rsidRPr="00930DAA" w:rsidRDefault="00BA1F75" w:rsidP="008065F6">
            <w:pPr>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Эксперименталдық</w:t>
            </w:r>
            <w:r w:rsidRPr="00930DAA">
              <w:rPr>
                <w:rFonts w:ascii="Times New Roman" w:hAnsi="Times New Roman" w:cs="Times New Roman"/>
                <w:sz w:val="28"/>
                <w:szCs w:val="28"/>
                <w:lang w:val="kk-KZ"/>
              </w:rPr>
              <w:t xml:space="preserve"> сынақтарға эксперименталдық үлгілер дайындау</w:t>
            </w:r>
          </w:p>
        </w:tc>
      </w:tr>
      <w:tr w:rsidR="00BA1F75" w:rsidRPr="0018321A" w14:paraId="1C02EEC6" w14:textId="77777777" w:rsidTr="008065F6">
        <w:tc>
          <w:tcPr>
            <w:tcW w:w="498" w:type="dxa"/>
          </w:tcPr>
          <w:p w14:paraId="23870DC2"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5</w:t>
            </w:r>
          </w:p>
        </w:tc>
        <w:tc>
          <w:tcPr>
            <w:tcW w:w="2616" w:type="dxa"/>
          </w:tcPr>
          <w:p w14:paraId="0F2787F2" w14:textId="77777777" w:rsidR="00BA1F75" w:rsidRPr="00930DAA" w:rsidRDefault="00BA1F75" w:rsidP="008065F6">
            <w:pPr>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Эксперименттік</w:t>
            </w:r>
            <w:r w:rsidRPr="00930DAA">
              <w:rPr>
                <w:rFonts w:ascii="Times New Roman" w:hAnsi="Times New Roman" w:cs="Times New Roman"/>
                <w:sz w:val="28"/>
                <w:szCs w:val="28"/>
                <w:lang w:val="kk-KZ"/>
              </w:rPr>
              <w:t xml:space="preserve"> сынақтар</w:t>
            </w:r>
          </w:p>
        </w:tc>
        <w:tc>
          <w:tcPr>
            <w:tcW w:w="2835" w:type="dxa"/>
          </w:tcPr>
          <w:p w14:paraId="7A9718CA"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Анкерді танапта сынау, тарту кедергісін анықтау</w:t>
            </w:r>
          </w:p>
        </w:tc>
        <w:tc>
          <w:tcPr>
            <w:tcW w:w="3396" w:type="dxa"/>
          </w:tcPr>
          <w:p w14:paraId="119F0156"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Өнімділік сипаттамалары мен конструкция тиімділігін бағалау</w:t>
            </w:r>
          </w:p>
        </w:tc>
      </w:tr>
      <w:tr w:rsidR="00BA1F75" w:rsidRPr="0018321A" w14:paraId="2BC58D87" w14:textId="77777777" w:rsidTr="008065F6">
        <w:tc>
          <w:tcPr>
            <w:tcW w:w="498" w:type="dxa"/>
          </w:tcPr>
          <w:p w14:paraId="378EF40D"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6</w:t>
            </w:r>
          </w:p>
        </w:tc>
        <w:tc>
          <w:tcPr>
            <w:tcW w:w="2616" w:type="dxa"/>
          </w:tcPr>
          <w:p w14:paraId="02357390"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Лабораториялық сынақтар</w:t>
            </w:r>
          </w:p>
        </w:tc>
        <w:tc>
          <w:tcPr>
            <w:tcW w:w="2835" w:type="dxa"/>
          </w:tcPr>
          <w:p w14:paraId="579F10CF"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Тозу қарқындылығын бағалау</w:t>
            </w:r>
          </w:p>
        </w:tc>
        <w:tc>
          <w:tcPr>
            <w:tcW w:w="3396" w:type="dxa"/>
          </w:tcPr>
          <w:p w14:paraId="0C54C992" w14:textId="77777777" w:rsidR="00BA1F75" w:rsidRPr="00930DAA" w:rsidRDefault="00BA1F75" w:rsidP="008065F6">
            <w:pPr>
              <w:pStyle w:val="af4"/>
              <w:spacing w:before="0" w:beforeAutospacing="0" w:after="0" w:afterAutospacing="0"/>
              <w:rPr>
                <w:sz w:val="28"/>
                <w:lang w:val="kk-KZ"/>
              </w:rPr>
            </w:pPr>
            <w:r w:rsidRPr="00930DAA">
              <w:rPr>
                <w:sz w:val="28"/>
                <w:lang w:val="kk-KZ"/>
              </w:rPr>
              <w:t>Тозуға төзімділік пен жабын сапасының сандық көрсеткіштері алынды</w:t>
            </w:r>
          </w:p>
        </w:tc>
      </w:tr>
      <w:tr w:rsidR="00BA1F75" w:rsidRPr="0018321A" w14:paraId="1BD6332E" w14:textId="77777777" w:rsidTr="008065F6">
        <w:tc>
          <w:tcPr>
            <w:tcW w:w="498" w:type="dxa"/>
          </w:tcPr>
          <w:p w14:paraId="54D34351"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7</w:t>
            </w:r>
          </w:p>
        </w:tc>
        <w:tc>
          <w:tcPr>
            <w:tcW w:w="2616" w:type="dxa"/>
          </w:tcPr>
          <w:p w14:paraId="47CA5B02"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Нәтежиедерді салыстырмалы талдау</w:t>
            </w:r>
          </w:p>
        </w:tc>
        <w:tc>
          <w:tcPr>
            <w:tcW w:w="2835" w:type="dxa"/>
          </w:tcPr>
          <w:p w14:paraId="39123ABD"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Базалық және беріктендірілген анкерді салыстыру</w:t>
            </w:r>
          </w:p>
        </w:tc>
        <w:tc>
          <w:tcPr>
            <w:tcW w:w="3396" w:type="dxa"/>
          </w:tcPr>
          <w:p w14:paraId="0B64246D" w14:textId="77777777" w:rsidR="00BA1F75" w:rsidRPr="00930DAA" w:rsidRDefault="00BA1F75" w:rsidP="008065F6">
            <w:pPr>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Беріктендірілген анкердің тозуға төзімділік көрсеткішін анықтау, конструкция тиімділігін дәлелдеу</w:t>
            </w:r>
          </w:p>
        </w:tc>
      </w:tr>
    </w:tbl>
    <w:p w14:paraId="03762D6D" w14:textId="77777777" w:rsidR="00BA1F75" w:rsidRDefault="00BA1F75" w:rsidP="00BA1F75">
      <w:pPr>
        <w:spacing w:after="0" w:line="240" w:lineRule="auto"/>
        <w:jc w:val="both"/>
        <w:rPr>
          <w:rFonts w:ascii="Times New Roman" w:hAnsi="Times New Roman" w:cs="Times New Roman"/>
          <w:sz w:val="28"/>
          <w:szCs w:val="28"/>
          <w:lang w:val="kk-KZ"/>
        </w:rPr>
      </w:pPr>
    </w:p>
    <w:p w14:paraId="67B96D89" w14:textId="77777777" w:rsidR="00BA1F75" w:rsidRPr="00F86EE4" w:rsidRDefault="00BA1F75" w:rsidP="00BA1F75">
      <w:pPr>
        <w:pStyle w:val="af4"/>
        <w:spacing w:before="0" w:beforeAutospacing="0" w:after="0" w:afterAutospacing="0"/>
        <w:ind w:firstLine="568"/>
        <w:jc w:val="both"/>
        <w:rPr>
          <w:sz w:val="28"/>
          <w:lang w:val="kk-KZ"/>
        </w:rPr>
      </w:pPr>
      <w:r w:rsidRPr="00F86EE4">
        <w:rPr>
          <w:sz w:val="28"/>
          <w:lang w:val="kk-KZ"/>
        </w:rPr>
        <w:t xml:space="preserve">Зерттеу бағдарламасы </w:t>
      </w:r>
      <w:r>
        <w:rPr>
          <w:sz w:val="28"/>
          <w:lang w:val="kk-KZ"/>
        </w:rPr>
        <w:t>кең алымды сепкіштің сіңіргіш анкерінің жаңа конструкциясын</w:t>
      </w:r>
      <w:r w:rsidRPr="00F86EE4">
        <w:rPr>
          <w:sz w:val="28"/>
          <w:lang w:val="kk-KZ"/>
        </w:rPr>
        <w:t xml:space="preserve"> ұсынады: теориялық есептеулерді, зертханалық және дала сынақтарын, модельдеу мен сапаны бақылауды біріктіре отырып, кейінгі практикалық қолдану үшін сенімді және </w:t>
      </w:r>
      <w:r>
        <w:rPr>
          <w:sz w:val="28"/>
          <w:lang w:val="kk-KZ"/>
        </w:rPr>
        <w:t>орындалмалы</w:t>
      </w:r>
      <w:r w:rsidRPr="00F86EE4">
        <w:rPr>
          <w:sz w:val="28"/>
          <w:lang w:val="kk-KZ"/>
        </w:rPr>
        <w:t xml:space="preserve"> нәтижелерді қамтамасыз етеді.</w:t>
      </w:r>
    </w:p>
    <w:p w14:paraId="4FAC10C9" w14:textId="77777777" w:rsidR="00BA1F75" w:rsidRPr="00782DF4" w:rsidRDefault="00BA1F75" w:rsidP="00BA1F75">
      <w:pPr>
        <w:pStyle w:val="a9"/>
        <w:numPr>
          <w:ilvl w:val="1"/>
          <w:numId w:val="38"/>
        </w:numPr>
        <w:spacing w:after="0" w:line="240" w:lineRule="auto"/>
        <w:jc w:val="center"/>
        <w:rPr>
          <w:rFonts w:ascii="Times New Roman" w:hAnsi="Times New Roman" w:cs="Times New Roman"/>
          <w:sz w:val="28"/>
          <w:szCs w:val="28"/>
          <w:lang w:val="kk-KZ"/>
        </w:rPr>
      </w:pPr>
      <w:r w:rsidRPr="00782DF4">
        <w:rPr>
          <w:rFonts w:ascii="Times New Roman" w:hAnsi="Times New Roman" w:cs="Times New Roman"/>
          <w:b/>
          <w:sz w:val="28"/>
          <w:szCs w:val="28"/>
          <w:lang w:val="kk-KZ"/>
        </w:rPr>
        <w:t>Сіңіргіш анкерін беріктендіру құралдары мен жабдықтары</w:t>
      </w:r>
    </w:p>
    <w:p w14:paraId="170CDE11" w14:textId="77777777" w:rsidR="00BA1F7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sidRPr="00395A85">
        <w:rPr>
          <w:rFonts w:ascii="Times New Roman" w:hAnsi="Times New Roman" w:cs="Times New Roman"/>
          <w:color w:val="000000" w:themeColor="text1"/>
          <w:sz w:val="28"/>
          <w:szCs w:val="28"/>
          <w:lang w:val="kk-KZ"/>
        </w:rPr>
        <w:t>Қатты қапталған электродтарды, соның ішінде T-620 электродтарын қолдана отырып, қолмен доғалық бетті беріктендіру технологиясын жүзеге асыру үшін Grovers MMA-200G Professional инверторлық дәнекерлеу аппараты пайдаланылды (сурет 3.1).</w:t>
      </w:r>
    </w:p>
    <w:p w14:paraId="63AFECFE" w14:textId="77777777" w:rsidR="00BA1F75" w:rsidRPr="00395A85" w:rsidRDefault="00BA1F75" w:rsidP="00BA1F75">
      <w:pPr>
        <w:spacing w:after="0" w:line="240" w:lineRule="auto"/>
        <w:ind w:firstLine="708"/>
        <w:jc w:val="both"/>
        <w:rPr>
          <w:rFonts w:ascii="Times New Roman" w:hAnsi="Times New Roman" w:cs="Times New Roman"/>
          <w:color w:val="000000" w:themeColor="text1"/>
          <w:sz w:val="28"/>
          <w:szCs w:val="28"/>
          <w:lang w:val="kk-KZ"/>
        </w:rPr>
      </w:pPr>
    </w:p>
    <w:p w14:paraId="6F23BCAA" w14:textId="77777777" w:rsidR="00BA1F75" w:rsidRDefault="00BA1F75" w:rsidP="00BA1F75">
      <w:pPr>
        <w:spacing w:after="0" w:line="240" w:lineRule="auto"/>
        <w:jc w:val="center"/>
        <w:rPr>
          <w:rFonts w:ascii="Times New Roman" w:hAnsi="Times New Roman" w:cs="Times New Roman"/>
          <w:color w:val="000000" w:themeColor="text1"/>
          <w:sz w:val="28"/>
          <w:szCs w:val="28"/>
          <w:lang w:val="kk-KZ"/>
        </w:rPr>
      </w:pPr>
      <w:r w:rsidRPr="00395A85">
        <w:rPr>
          <w:rFonts w:ascii="Times New Roman" w:hAnsi="Times New Roman" w:cs="Times New Roman"/>
          <w:noProof/>
          <w:color w:val="000000" w:themeColor="text1"/>
          <w:sz w:val="28"/>
          <w:szCs w:val="28"/>
          <w:lang w:eastAsia="ru-RU"/>
        </w:rPr>
        <w:drawing>
          <wp:inline distT="0" distB="0" distL="0" distR="0" wp14:anchorId="3DF93257" wp14:editId="1C0D18D6">
            <wp:extent cx="3044468" cy="3254375"/>
            <wp:effectExtent l="0" t="0" r="381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3-26 at 15.41.13.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44468" cy="3254375"/>
                    </a:xfrm>
                    <a:prstGeom prst="rect">
                      <a:avLst/>
                    </a:prstGeom>
                  </pic:spPr>
                </pic:pic>
              </a:graphicData>
            </a:graphic>
          </wp:inline>
        </w:drawing>
      </w:r>
    </w:p>
    <w:p w14:paraId="4909B148" w14:textId="77777777" w:rsidR="00BA1F75" w:rsidRPr="00395A85" w:rsidRDefault="00BA1F75" w:rsidP="00BA1F75">
      <w:pPr>
        <w:spacing w:after="0" w:line="240" w:lineRule="auto"/>
        <w:jc w:val="center"/>
        <w:rPr>
          <w:rFonts w:ascii="Times New Roman" w:hAnsi="Times New Roman" w:cs="Times New Roman"/>
          <w:color w:val="000000" w:themeColor="text1"/>
          <w:sz w:val="28"/>
          <w:szCs w:val="28"/>
          <w:lang w:val="kk-KZ"/>
        </w:rPr>
      </w:pPr>
    </w:p>
    <w:p w14:paraId="13E2E3D0" w14:textId="77777777" w:rsidR="00BA1F75" w:rsidRDefault="00BA1F75" w:rsidP="00BA1F75">
      <w:pPr>
        <w:spacing w:after="0" w:line="240" w:lineRule="auto"/>
        <w:jc w:val="center"/>
        <w:rPr>
          <w:rFonts w:ascii="Times New Roman" w:hAnsi="Times New Roman" w:cs="Times New Roman"/>
          <w:color w:val="000000" w:themeColor="text1"/>
          <w:sz w:val="28"/>
          <w:szCs w:val="28"/>
          <w:lang w:val="kk-KZ"/>
        </w:rPr>
      </w:pPr>
      <w:r w:rsidRPr="00395A85">
        <w:rPr>
          <w:rFonts w:ascii="Times New Roman" w:hAnsi="Times New Roman" w:cs="Times New Roman"/>
          <w:color w:val="000000" w:themeColor="text1"/>
          <w:sz w:val="28"/>
          <w:szCs w:val="28"/>
          <w:lang w:val="kk-KZ"/>
        </w:rPr>
        <w:t>Сурет 3.1 - Grovers MMA-200G Professional инверторлық дәнекерлеу аппараты</w:t>
      </w:r>
    </w:p>
    <w:p w14:paraId="024A4F13" w14:textId="77777777" w:rsidR="00BA1F75" w:rsidRPr="00395A85" w:rsidRDefault="00BA1F75" w:rsidP="00BA1F75">
      <w:pPr>
        <w:spacing w:after="0" w:line="240" w:lineRule="auto"/>
        <w:jc w:val="center"/>
        <w:rPr>
          <w:rFonts w:ascii="Times New Roman" w:hAnsi="Times New Roman" w:cs="Times New Roman"/>
          <w:color w:val="000000" w:themeColor="text1"/>
          <w:sz w:val="28"/>
          <w:szCs w:val="28"/>
          <w:lang w:val="kk-KZ"/>
        </w:rPr>
      </w:pPr>
    </w:p>
    <w:p w14:paraId="77C83B54" w14:textId="77777777" w:rsidR="00BA1F7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sidRPr="00395A85">
        <w:rPr>
          <w:rFonts w:ascii="Times New Roman" w:hAnsi="Times New Roman" w:cs="Times New Roman"/>
          <w:color w:val="000000" w:themeColor="text1"/>
          <w:sz w:val="28"/>
          <w:szCs w:val="28"/>
          <w:lang w:val="kk-KZ"/>
        </w:rPr>
        <w:t xml:space="preserve">Берілген аппарат тұрақты доғаны және жоғары сапалы қосылған қабатты қамтамасыз етеді. Мұндай көрсеткіштер зертханалық және </w:t>
      </w:r>
      <w:r>
        <w:rPr>
          <w:rFonts w:ascii="Times New Roman" w:hAnsi="Times New Roman" w:cs="Times New Roman"/>
          <w:color w:val="000000" w:themeColor="text1"/>
          <w:sz w:val="28"/>
          <w:szCs w:val="28"/>
          <w:lang w:val="kk-KZ"/>
        </w:rPr>
        <w:t>эксперименттік</w:t>
      </w:r>
      <w:r w:rsidRPr="00395A85">
        <w:rPr>
          <w:rFonts w:ascii="Times New Roman" w:hAnsi="Times New Roman" w:cs="Times New Roman"/>
          <w:color w:val="000000" w:themeColor="text1"/>
          <w:sz w:val="28"/>
          <w:szCs w:val="28"/>
          <w:lang w:val="kk-KZ"/>
        </w:rPr>
        <w:t xml:space="preserve"> сынақтар үшін маңызды болып табылады. Grovers MMA-200G Professional </w:t>
      </w:r>
      <w:bookmarkStart w:id="7" w:name="_Hlk226905198"/>
      <w:r w:rsidRPr="00395A85">
        <w:rPr>
          <w:rFonts w:ascii="Times New Roman" w:hAnsi="Times New Roman" w:cs="Times New Roman"/>
          <w:color w:val="000000" w:themeColor="text1"/>
          <w:sz w:val="28"/>
          <w:szCs w:val="28"/>
          <w:lang w:val="kk-KZ"/>
        </w:rPr>
        <w:t>инверторлық дәнекерлеу аппараты</w:t>
      </w:r>
      <w:bookmarkEnd w:id="7"/>
      <w:r w:rsidRPr="00395A85">
        <w:rPr>
          <w:rFonts w:ascii="Times New Roman" w:hAnsi="Times New Roman" w:cs="Times New Roman"/>
          <w:color w:val="000000" w:themeColor="text1"/>
          <w:sz w:val="28"/>
          <w:szCs w:val="28"/>
          <w:lang w:val="kk-KZ"/>
        </w:rPr>
        <w:t xml:space="preserve"> </w:t>
      </w:r>
      <w:r w:rsidRPr="00F90F4B">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95</w:t>
      </w:r>
      <w:r w:rsidRPr="00F90F4B">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Pr="00395A85">
        <w:rPr>
          <w:rFonts w:ascii="Times New Roman" w:hAnsi="Times New Roman" w:cs="Times New Roman"/>
          <w:color w:val="000000" w:themeColor="text1"/>
          <w:sz w:val="28"/>
          <w:szCs w:val="28"/>
          <w:lang w:val="kk-KZ"/>
        </w:rPr>
        <w:t>техникалық сипаттамасы 3.</w:t>
      </w:r>
      <w:r>
        <w:rPr>
          <w:rFonts w:ascii="Times New Roman" w:hAnsi="Times New Roman" w:cs="Times New Roman"/>
          <w:color w:val="000000" w:themeColor="text1"/>
          <w:sz w:val="28"/>
          <w:szCs w:val="28"/>
          <w:lang w:val="kk-KZ"/>
        </w:rPr>
        <w:t>3</w:t>
      </w:r>
      <w:r w:rsidRPr="00395A85">
        <w:rPr>
          <w:rFonts w:ascii="Times New Roman" w:hAnsi="Times New Roman" w:cs="Times New Roman"/>
          <w:color w:val="000000" w:themeColor="text1"/>
          <w:sz w:val="28"/>
          <w:szCs w:val="28"/>
          <w:lang w:val="kk-KZ"/>
        </w:rPr>
        <w:t>-кестеде көрсетілген.</w:t>
      </w:r>
    </w:p>
    <w:p w14:paraId="579904E5" w14:textId="77777777" w:rsidR="00BA1F75" w:rsidRPr="00395A85" w:rsidRDefault="00BA1F75" w:rsidP="00BA1F75">
      <w:pPr>
        <w:spacing w:after="0" w:line="240" w:lineRule="auto"/>
        <w:ind w:firstLine="708"/>
        <w:jc w:val="both"/>
        <w:rPr>
          <w:rFonts w:ascii="Times New Roman" w:hAnsi="Times New Roman" w:cs="Times New Roman"/>
          <w:color w:val="000000" w:themeColor="text1"/>
          <w:sz w:val="28"/>
          <w:szCs w:val="28"/>
          <w:lang w:val="kk-KZ"/>
        </w:rPr>
      </w:pPr>
    </w:p>
    <w:p w14:paraId="245DAE05" w14:textId="77777777" w:rsidR="00BA1F75" w:rsidRDefault="00BA1F75" w:rsidP="00BA1F75">
      <w:pPr>
        <w:spacing w:after="0" w:line="240" w:lineRule="auto"/>
        <w:jc w:val="both"/>
        <w:rPr>
          <w:rFonts w:ascii="Times New Roman" w:hAnsi="Times New Roman" w:cs="Times New Roman"/>
          <w:color w:val="000000" w:themeColor="text1"/>
          <w:sz w:val="28"/>
          <w:szCs w:val="28"/>
          <w:lang w:val="kk-KZ"/>
        </w:rPr>
      </w:pPr>
      <w:r w:rsidRPr="00395A85">
        <w:rPr>
          <w:rFonts w:ascii="Times New Roman" w:hAnsi="Times New Roman" w:cs="Times New Roman"/>
          <w:color w:val="000000" w:themeColor="text1"/>
          <w:sz w:val="28"/>
          <w:szCs w:val="28"/>
          <w:lang w:val="kk-KZ"/>
        </w:rPr>
        <w:t>Кесте 3.</w:t>
      </w:r>
      <w:r>
        <w:rPr>
          <w:rFonts w:ascii="Times New Roman" w:hAnsi="Times New Roman" w:cs="Times New Roman"/>
          <w:color w:val="000000" w:themeColor="text1"/>
          <w:sz w:val="28"/>
          <w:szCs w:val="28"/>
          <w:lang w:val="kk-KZ"/>
        </w:rPr>
        <w:t>3</w:t>
      </w:r>
      <w:r w:rsidRPr="00395A85">
        <w:rPr>
          <w:rFonts w:ascii="Times New Roman" w:hAnsi="Times New Roman" w:cs="Times New Roman"/>
          <w:color w:val="000000" w:themeColor="text1"/>
          <w:sz w:val="28"/>
          <w:szCs w:val="28"/>
          <w:lang w:val="kk-KZ"/>
        </w:rPr>
        <w:t xml:space="preserve"> - Grovers MMA-200G Professional инверторлық дәнекерлеу аппаратының техникалық сипаттамасы</w:t>
      </w:r>
    </w:p>
    <w:p w14:paraId="38E9ADB7" w14:textId="77777777" w:rsidR="00BA1F75" w:rsidRPr="00395A85" w:rsidRDefault="00BA1F75" w:rsidP="00BA1F75">
      <w:pPr>
        <w:spacing w:after="0" w:line="240" w:lineRule="auto"/>
        <w:jc w:val="both"/>
        <w:rPr>
          <w:rFonts w:ascii="Times New Roman" w:hAnsi="Times New Roman" w:cs="Times New Roman"/>
          <w:color w:val="000000" w:themeColor="text1"/>
          <w:sz w:val="28"/>
          <w:szCs w:val="28"/>
          <w:lang w:val="kk-KZ"/>
        </w:rPr>
      </w:pPr>
    </w:p>
    <w:tbl>
      <w:tblPr>
        <w:tblStyle w:val="ab"/>
        <w:tblW w:w="0" w:type="auto"/>
        <w:tblLook w:val="04A0" w:firstRow="1" w:lastRow="0" w:firstColumn="1" w:lastColumn="0" w:noHBand="0" w:noVBand="1"/>
      </w:tblPr>
      <w:tblGrid>
        <w:gridCol w:w="4957"/>
        <w:gridCol w:w="4388"/>
      </w:tblGrid>
      <w:tr w:rsidR="00BA1F75" w:rsidRPr="00930DAA" w14:paraId="4E679E07" w14:textId="77777777" w:rsidTr="008065F6">
        <w:tc>
          <w:tcPr>
            <w:tcW w:w="4957" w:type="dxa"/>
          </w:tcPr>
          <w:p w14:paraId="77BA0C49"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Көрсеткіш атауы</w:t>
            </w:r>
          </w:p>
        </w:tc>
        <w:tc>
          <w:tcPr>
            <w:tcW w:w="4388" w:type="dxa"/>
          </w:tcPr>
          <w:p w14:paraId="37763F4F"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Көрсеткіш шамасы</w:t>
            </w:r>
          </w:p>
        </w:tc>
      </w:tr>
      <w:tr w:rsidR="00BA1F75" w:rsidRPr="00930DAA" w14:paraId="29F0C9C2" w14:textId="77777777" w:rsidTr="008065F6">
        <w:tc>
          <w:tcPr>
            <w:tcW w:w="4957" w:type="dxa"/>
          </w:tcPr>
          <w:p w14:paraId="782654B2"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Дәнекерлеу аппаратының типі</w:t>
            </w:r>
          </w:p>
        </w:tc>
        <w:tc>
          <w:tcPr>
            <w:tcW w:w="4388" w:type="dxa"/>
          </w:tcPr>
          <w:p w14:paraId="718C2EEA"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инверторлық (ММА)</w:t>
            </w:r>
          </w:p>
        </w:tc>
      </w:tr>
      <w:tr w:rsidR="00BA1F75" w:rsidRPr="00930DAA" w14:paraId="5B6E6070" w14:textId="77777777" w:rsidTr="008065F6">
        <w:tc>
          <w:tcPr>
            <w:tcW w:w="4957" w:type="dxa"/>
          </w:tcPr>
          <w:p w14:paraId="1578EFF8"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Дәнекерлеу тогының ауқымы</w:t>
            </w:r>
          </w:p>
        </w:tc>
        <w:tc>
          <w:tcPr>
            <w:tcW w:w="4388" w:type="dxa"/>
          </w:tcPr>
          <w:p w14:paraId="5B9AC46D"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10–200 А</w:t>
            </w:r>
          </w:p>
        </w:tc>
      </w:tr>
      <w:tr w:rsidR="00BA1F75" w:rsidRPr="00930DAA" w14:paraId="0E6824AE" w14:textId="77777777" w:rsidTr="008065F6">
        <w:tc>
          <w:tcPr>
            <w:tcW w:w="4957" w:type="dxa"/>
          </w:tcPr>
          <w:p w14:paraId="34769689"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Желілік кернеу</w:t>
            </w:r>
          </w:p>
        </w:tc>
        <w:tc>
          <w:tcPr>
            <w:tcW w:w="4388" w:type="dxa"/>
          </w:tcPr>
          <w:p w14:paraId="4479C42F"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160–270 В</w:t>
            </w:r>
          </w:p>
        </w:tc>
      </w:tr>
      <w:tr w:rsidR="00BA1F75" w:rsidRPr="00930DAA" w14:paraId="7857B800" w14:textId="77777777" w:rsidTr="008065F6">
        <w:tc>
          <w:tcPr>
            <w:tcW w:w="4957" w:type="dxa"/>
          </w:tcPr>
          <w:p w14:paraId="4C53E660"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Жұмыс циклі</w:t>
            </w:r>
          </w:p>
        </w:tc>
        <w:tc>
          <w:tcPr>
            <w:tcW w:w="4388" w:type="dxa"/>
          </w:tcPr>
          <w:p w14:paraId="49B9CF6F"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200 А-да 60%</w:t>
            </w:r>
          </w:p>
        </w:tc>
      </w:tr>
      <w:tr w:rsidR="00BA1F75" w:rsidRPr="00930DAA" w14:paraId="0D876F5A" w14:textId="77777777" w:rsidTr="008065F6">
        <w:tc>
          <w:tcPr>
            <w:tcW w:w="4957" w:type="dxa"/>
          </w:tcPr>
          <w:p w14:paraId="583AE0AB"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Қолдау көрсетілетін электрод диаметрі</w:t>
            </w:r>
          </w:p>
        </w:tc>
        <w:tc>
          <w:tcPr>
            <w:tcW w:w="4388" w:type="dxa"/>
          </w:tcPr>
          <w:p w14:paraId="65C9E5F2"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1,6–5,0 мм</w:t>
            </w:r>
          </w:p>
        </w:tc>
      </w:tr>
      <w:tr w:rsidR="00BA1F75" w:rsidRPr="00930DAA" w14:paraId="5F17D592" w14:textId="77777777" w:rsidTr="008065F6">
        <w:tc>
          <w:tcPr>
            <w:tcW w:w="4957" w:type="dxa"/>
          </w:tcPr>
          <w:p w14:paraId="1FC77B88"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Салмағы</w:t>
            </w:r>
          </w:p>
        </w:tc>
        <w:tc>
          <w:tcPr>
            <w:tcW w:w="4388" w:type="dxa"/>
          </w:tcPr>
          <w:p w14:paraId="42DACDD9"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шамамен 5,9 кг</w:t>
            </w:r>
          </w:p>
        </w:tc>
      </w:tr>
      <w:tr w:rsidR="00BA1F75" w:rsidRPr="0018321A" w14:paraId="488E0C48" w14:textId="77777777" w:rsidTr="008065F6">
        <w:tc>
          <w:tcPr>
            <w:tcW w:w="4957" w:type="dxa"/>
          </w:tcPr>
          <w:p w14:paraId="306936C7"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Функциялар</w:t>
            </w:r>
          </w:p>
        </w:tc>
        <w:tc>
          <w:tcPr>
            <w:tcW w:w="4388" w:type="dxa"/>
          </w:tcPr>
          <w:p w14:paraId="4F6749FB" w14:textId="77777777" w:rsidR="00BA1F75" w:rsidRPr="00930DAA" w:rsidRDefault="00BA1F75" w:rsidP="008065F6">
            <w:pPr>
              <w:jc w:val="both"/>
              <w:rPr>
                <w:rFonts w:ascii="Times New Roman" w:hAnsi="Times New Roman" w:cs="Times New Roman"/>
                <w:color w:val="000000" w:themeColor="text1"/>
                <w:sz w:val="28"/>
                <w:szCs w:val="28"/>
                <w:lang w:val="kk-KZ"/>
              </w:rPr>
            </w:pPr>
            <w:r w:rsidRPr="00930DAA">
              <w:rPr>
                <w:rFonts w:ascii="Times New Roman" w:hAnsi="Times New Roman" w:cs="Times New Roman"/>
                <w:color w:val="000000" w:themeColor="text1"/>
                <w:sz w:val="28"/>
                <w:szCs w:val="28"/>
                <w:lang w:val="kk-KZ"/>
              </w:rPr>
              <w:t>Hot Start, Arc Force, Anti-Stick, Lift TIG режимі</w:t>
            </w:r>
          </w:p>
        </w:tc>
      </w:tr>
    </w:tbl>
    <w:p w14:paraId="0C7A07CB" w14:textId="77777777" w:rsidR="00BA1F7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Анкер үлгілерін Т-620 электрод қабатымен қаптағаннан соң, оның жұмыс бетін ажарлау қажет. Ол үшін ТШ-1</w:t>
      </w:r>
      <w:r w:rsidRPr="00180325">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алдын-ала ажарлау станогы қолданылады.</w:t>
      </w:r>
    </w:p>
    <w:p w14:paraId="40899DDC" w14:textId="77777777" w:rsidR="00BA1F7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ТШ-1 ажарлау және өткірлеу станогы – кескіш аспаптарды өткірлеуге, бетті өңдеуге және қосалқы ұнтақтау операцияларын орындауға арналған көпфункционалды </w:t>
      </w:r>
      <w:r w:rsidRPr="00B25938">
        <w:rPr>
          <w:rFonts w:ascii="Times New Roman" w:hAnsi="Times New Roman" w:cs="Times New Roman"/>
          <w:color w:val="000000" w:themeColor="text1"/>
          <w:sz w:val="28"/>
          <w:szCs w:val="28"/>
          <w:lang w:val="kk-KZ"/>
        </w:rPr>
        <w:t>а</w:t>
      </w:r>
      <w:r>
        <w:rPr>
          <w:rFonts w:ascii="Times New Roman" w:hAnsi="Times New Roman" w:cs="Times New Roman"/>
          <w:color w:val="000000" w:themeColor="text1"/>
          <w:sz w:val="28"/>
          <w:szCs w:val="28"/>
          <w:lang w:val="kk-KZ"/>
        </w:rPr>
        <w:t>бразивті өңдеу жабдығы. Оның құрылымының қарапайымдылығы мен әмбебаптығы арқасында, бұл станок шаңын шеберханаларда, құрал-жабдық жасайтын цехтарда, оқу зертханаларында және кәсіпорындарда қолданылады.</w:t>
      </w:r>
    </w:p>
    <w:p w14:paraId="7A79D3B7" w14:textId="77777777" w:rsidR="00BA1F7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Станок құрылысы бойынша көлденең орнатылған білікпен жасалған, оның екі ұшына абразивті дөңгелектерден тұрады. Негізгі құрамдас бөлігі – корпус, оның ішінде шпиндель білігімен берік жалғасқан электр қозғалтқышы орнатылған. Бұл конструкция ықшам құрылымды қамтамасыз етіп, айналу моментін беру кезінде қуат шығынын азайтады. Әртүрлі абразивті дәнділіктегі ажарлау дөңгелектер білікке орнатылады, бұл бір уақытта бастапқы және соңғы ажарлауға мүмкіндік береді.</w:t>
      </w:r>
    </w:p>
    <w:p w14:paraId="2EBC08AB" w14:textId="77777777" w:rsidR="00BA1F75" w:rsidRPr="00910C9F"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sidRPr="00910C9F">
        <w:rPr>
          <w:rFonts w:ascii="Times New Roman" w:hAnsi="Times New Roman" w:cs="Times New Roman"/>
          <w:color w:val="000000" w:themeColor="text1"/>
          <w:sz w:val="28"/>
          <w:szCs w:val="28"/>
          <w:lang w:val="kk-KZ"/>
        </w:rPr>
        <w:t>Өңдеу процесі абразивті дөңгелектерді жоғары жылдамдықта, әдетте минутына шамамен 3000 айн/мин айналдыру арқылы жүзеге асырылады. Қолданылатын бөлшек қолмен дөңгелектің жұмыс бетіне басылып, абразивті дәншешектердің микрокесуі арқылы материал алынады. Қауіпсіздік пен қолдану жеңілдігін арттыру үшін машина қорғаныс қалқандарымен, искр ұстағыш экрандармен және тірек тұтқаларымен жабдықталған, олар құралдың дөңгелекке қатысты орнын бекітуге мүмкіндік береді.</w:t>
      </w:r>
    </w:p>
    <w:p w14:paraId="7EA56541" w14:textId="77777777" w:rsidR="00BA1F75" w:rsidRPr="00910C9F" w:rsidRDefault="00BA1F75" w:rsidP="00BA1F75">
      <w:pPr>
        <w:spacing w:after="0" w:line="240" w:lineRule="auto"/>
        <w:jc w:val="center"/>
        <w:rPr>
          <w:rFonts w:ascii="Times New Roman" w:hAnsi="Times New Roman" w:cs="Times New Roman"/>
          <w:color w:val="000000" w:themeColor="text1"/>
          <w:sz w:val="28"/>
          <w:szCs w:val="28"/>
          <w:lang w:val="kk-KZ"/>
        </w:rPr>
      </w:pPr>
    </w:p>
    <w:p w14:paraId="2A2A665A" w14:textId="77777777" w:rsidR="00BA1F75" w:rsidRDefault="00BA1F75" w:rsidP="00BA1F75">
      <w:pPr>
        <w:spacing w:after="0" w:line="240" w:lineRule="auto"/>
        <w:jc w:val="center"/>
        <w:rPr>
          <w:rFonts w:ascii="Times New Roman" w:hAnsi="Times New Roman" w:cs="Times New Roman"/>
          <w:noProof/>
          <w:color w:val="000000" w:themeColor="text1"/>
          <w:sz w:val="28"/>
          <w:szCs w:val="28"/>
          <w:lang w:val="en-US"/>
        </w:rPr>
      </w:pPr>
      <w:r>
        <w:rPr>
          <w:rFonts w:ascii="Times New Roman" w:hAnsi="Times New Roman" w:cs="Times New Roman"/>
          <w:noProof/>
          <w:color w:val="000000" w:themeColor="text1"/>
          <w:sz w:val="28"/>
          <w:szCs w:val="28"/>
          <w:lang w:eastAsia="ru-RU"/>
        </w:rPr>
        <w:drawing>
          <wp:inline distT="0" distB="0" distL="0" distR="0" wp14:anchorId="3D7E8C6E" wp14:editId="3ADE24C3">
            <wp:extent cx="3668967" cy="2488018"/>
            <wp:effectExtent l="0" t="0" r="8255"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Ш-1.png"/>
                    <pic:cNvPicPr/>
                  </pic:nvPicPr>
                  <pic:blipFill>
                    <a:blip r:embed="rId59">
                      <a:extLst>
                        <a:ext uri="{28A0092B-C50C-407E-A947-70E740481C1C}">
                          <a14:useLocalDpi xmlns:a14="http://schemas.microsoft.com/office/drawing/2010/main" val="0"/>
                        </a:ext>
                      </a:extLst>
                    </a:blip>
                    <a:stretch>
                      <a:fillRect/>
                    </a:stretch>
                  </pic:blipFill>
                  <pic:spPr>
                    <a:xfrm>
                      <a:off x="0" y="0"/>
                      <a:ext cx="3677343" cy="2493698"/>
                    </a:xfrm>
                    <a:prstGeom prst="rect">
                      <a:avLst/>
                    </a:prstGeom>
                  </pic:spPr>
                </pic:pic>
              </a:graphicData>
            </a:graphic>
          </wp:inline>
        </w:drawing>
      </w:r>
    </w:p>
    <w:p w14:paraId="37A5485D" w14:textId="77777777" w:rsidR="00BA1F75" w:rsidRDefault="00BA1F75" w:rsidP="00BA1F75">
      <w:pPr>
        <w:spacing w:after="0" w:line="240" w:lineRule="auto"/>
        <w:jc w:val="center"/>
        <w:rPr>
          <w:rFonts w:ascii="Times New Roman" w:hAnsi="Times New Roman" w:cs="Times New Roman"/>
          <w:color w:val="000000" w:themeColor="text1"/>
          <w:sz w:val="28"/>
          <w:szCs w:val="28"/>
          <w:lang w:val="en-US"/>
        </w:rPr>
      </w:pPr>
    </w:p>
    <w:p w14:paraId="5AD5DE11" w14:textId="77777777" w:rsidR="00BA1F75" w:rsidRPr="00684DF5" w:rsidRDefault="00BA1F75" w:rsidP="00BA1F75">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Сурет 3.2 – ТШ-1 станогы</w:t>
      </w:r>
    </w:p>
    <w:p w14:paraId="59B51A8D" w14:textId="77777777" w:rsidR="00BA1F75" w:rsidRPr="00684DF5" w:rsidRDefault="00BA1F75" w:rsidP="00BA1F75">
      <w:pPr>
        <w:spacing w:after="0" w:line="240" w:lineRule="auto"/>
        <w:jc w:val="center"/>
        <w:rPr>
          <w:rFonts w:ascii="Times New Roman" w:hAnsi="Times New Roman" w:cs="Times New Roman"/>
          <w:color w:val="000000" w:themeColor="text1"/>
          <w:sz w:val="28"/>
          <w:szCs w:val="28"/>
          <w:lang w:val="en-US"/>
        </w:rPr>
      </w:pPr>
    </w:p>
    <w:p w14:paraId="13C86E0A" w14:textId="77777777" w:rsidR="00BA1F75" w:rsidRPr="00395A8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sidRPr="00395A85">
        <w:rPr>
          <w:rFonts w:ascii="Times New Roman" w:hAnsi="Times New Roman" w:cs="Times New Roman"/>
          <w:color w:val="000000" w:themeColor="text1"/>
          <w:sz w:val="28"/>
          <w:szCs w:val="28"/>
          <w:lang w:val="kk-KZ"/>
        </w:rPr>
        <w:t xml:space="preserve">Қаттылық MET-U1A </w:t>
      </w:r>
      <w:bookmarkStart w:id="8" w:name="_Hlk226905470"/>
      <w:r w:rsidRPr="00395A85">
        <w:rPr>
          <w:rFonts w:ascii="Times New Roman" w:hAnsi="Times New Roman" w:cs="Times New Roman"/>
          <w:color w:val="000000" w:themeColor="text1"/>
          <w:sz w:val="28"/>
          <w:szCs w:val="28"/>
          <w:lang w:val="kk-KZ"/>
        </w:rPr>
        <w:t>ультрадыбыстық қаттылық өлшегіші</w:t>
      </w:r>
      <w:bookmarkEnd w:id="8"/>
      <w:r w:rsidRPr="00395A85">
        <w:rPr>
          <w:rFonts w:ascii="Times New Roman" w:hAnsi="Times New Roman" w:cs="Times New Roman"/>
          <w:color w:val="000000" w:themeColor="text1"/>
          <w:sz w:val="28"/>
          <w:szCs w:val="28"/>
          <w:lang w:val="kk-KZ"/>
        </w:rPr>
        <w:t>мен (сурет</w:t>
      </w:r>
      <w:r>
        <w:rPr>
          <w:rFonts w:ascii="Times New Roman" w:hAnsi="Times New Roman" w:cs="Times New Roman"/>
          <w:color w:val="000000" w:themeColor="text1"/>
          <w:sz w:val="28"/>
          <w:szCs w:val="28"/>
          <w:lang w:val="kk-KZ"/>
        </w:rPr>
        <w:t xml:space="preserve"> 3.3</w:t>
      </w:r>
      <w:r w:rsidRPr="00395A85">
        <w:rPr>
          <w:rFonts w:ascii="Times New Roman" w:hAnsi="Times New Roman" w:cs="Times New Roman"/>
          <w:color w:val="000000" w:themeColor="text1"/>
          <w:sz w:val="28"/>
          <w:szCs w:val="28"/>
          <w:lang w:val="kk-KZ"/>
        </w:rPr>
        <w:t>) өлшенді, ол электрондық блок пен кабель арқылы қосылған сенсордан тұратын портативті құрылғы. MET-U1A қаттылық өлшегішінің электрондық блогының IP66 қорғау дәрежесі бар және шаң мен ылғалдан қорғалған алюминий корпусында орналастырылған.</w:t>
      </w:r>
    </w:p>
    <w:p w14:paraId="0B322ECF" w14:textId="77777777" w:rsidR="00BA1F75" w:rsidRDefault="00BA1F75" w:rsidP="00BA1F75">
      <w:pPr>
        <w:spacing w:after="0" w:line="240" w:lineRule="auto"/>
        <w:ind w:firstLine="708"/>
        <w:jc w:val="both"/>
        <w:rPr>
          <w:rFonts w:ascii="Times New Roman" w:hAnsi="Times New Roman" w:cs="Times New Roman"/>
          <w:color w:val="000000" w:themeColor="text1"/>
          <w:sz w:val="28"/>
          <w:szCs w:val="28"/>
          <w:lang w:val="kk-KZ"/>
        </w:rPr>
      </w:pPr>
      <w:r w:rsidRPr="00395A85">
        <w:rPr>
          <w:rFonts w:ascii="Times New Roman" w:hAnsi="Times New Roman" w:cs="Times New Roman"/>
          <w:color w:val="000000" w:themeColor="text1"/>
          <w:sz w:val="28"/>
          <w:szCs w:val="28"/>
          <w:lang w:val="kk-KZ"/>
        </w:rPr>
        <w:t>Материалдың қаттылығы әдетте дәстүрлі әдістерде қолданылатын оптикалық әдіспен емес, UCI (ультрадыбыстық контакттік кедергі) әдісімен анықталды.</w:t>
      </w:r>
    </w:p>
    <w:p w14:paraId="1F3A5F04" w14:textId="77777777" w:rsidR="00BA1F75" w:rsidRPr="00395A85" w:rsidRDefault="00BA1F75" w:rsidP="00BA1F75">
      <w:pPr>
        <w:spacing w:after="0" w:line="240" w:lineRule="auto"/>
        <w:ind w:firstLine="708"/>
        <w:jc w:val="both"/>
        <w:rPr>
          <w:rFonts w:ascii="Times New Roman" w:hAnsi="Times New Roman" w:cs="Times New Roman"/>
          <w:color w:val="000000" w:themeColor="text1"/>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rsidRPr="00273E61" w14:paraId="1C6070E5" w14:textId="77777777" w:rsidTr="008065F6">
        <w:tc>
          <w:tcPr>
            <w:tcW w:w="4672" w:type="dxa"/>
          </w:tcPr>
          <w:p w14:paraId="1D5BEF8D" w14:textId="77777777" w:rsidR="00BA1F75" w:rsidRPr="00273E61" w:rsidRDefault="00BA1F75" w:rsidP="008065F6">
            <w:pPr>
              <w:jc w:val="center"/>
              <w:rPr>
                <w:rFonts w:ascii="Times New Roman" w:eastAsia="Times New Roman" w:hAnsi="Times New Roman" w:cs="Times New Roman"/>
                <w:sz w:val="28"/>
                <w:szCs w:val="28"/>
                <w:lang w:val="kk-KZ" w:eastAsia="ru-RU"/>
              </w:rPr>
            </w:pPr>
            <w:r w:rsidRPr="00273E61">
              <w:rPr>
                <w:rFonts w:ascii="Times New Roman" w:eastAsia="Times New Roman" w:hAnsi="Times New Roman" w:cs="Times New Roman"/>
                <w:noProof/>
                <w:sz w:val="28"/>
                <w:szCs w:val="28"/>
                <w:lang w:eastAsia="ru-RU"/>
              </w:rPr>
              <w:drawing>
                <wp:inline distT="0" distB="0" distL="0" distR="0" wp14:anchorId="77352DA5" wp14:editId="4E2506DB">
                  <wp:extent cx="2011610" cy="2327275"/>
                  <wp:effectExtent l="0" t="0" r="825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44930" cy="2365824"/>
                          </a:xfrm>
                          <a:prstGeom prst="rect">
                            <a:avLst/>
                          </a:prstGeom>
                        </pic:spPr>
                      </pic:pic>
                    </a:graphicData>
                  </a:graphic>
                </wp:inline>
              </w:drawing>
            </w:r>
          </w:p>
          <w:p w14:paraId="6B01B88E" w14:textId="77777777" w:rsidR="00BA1F75" w:rsidRPr="00273E61" w:rsidRDefault="00BA1F75" w:rsidP="008065F6">
            <w:pPr>
              <w:jc w:val="center"/>
              <w:rPr>
                <w:rFonts w:ascii="Times New Roman" w:eastAsia="Times New Roman" w:hAnsi="Times New Roman" w:cs="Times New Roman"/>
                <w:sz w:val="28"/>
                <w:szCs w:val="28"/>
                <w:lang w:eastAsia="ru-RU"/>
              </w:rPr>
            </w:pPr>
          </w:p>
        </w:tc>
        <w:tc>
          <w:tcPr>
            <w:tcW w:w="4673" w:type="dxa"/>
          </w:tcPr>
          <w:p w14:paraId="3C12129A" w14:textId="77777777" w:rsidR="00BA1F75" w:rsidRPr="00273E61" w:rsidRDefault="00BA1F75" w:rsidP="008065F6">
            <w:pPr>
              <w:jc w:val="center"/>
              <w:rPr>
                <w:rFonts w:ascii="Times New Roman" w:eastAsia="Times New Roman" w:hAnsi="Times New Roman" w:cs="Times New Roman"/>
                <w:sz w:val="28"/>
                <w:szCs w:val="28"/>
                <w:lang w:eastAsia="ru-RU"/>
              </w:rPr>
            </w:pPr>
            <w:r w:rsidRPr="00273E61">
              <w:rPr>
                <w:rFonts w:ascii="Times New Roman" w:eastAsia="Times New Roman" w:hAnsi="Times New Roman" w:cs="Times New Roman"/>
                <w:noProof/>
                <w:sz w:val="28"/>
                <w:szCs w:val="28"/>
                <w:lang w:eastAsia="ru-RU"/>
              </w:rPr>
              <w:drawing>
                <wp:inline distT="0" distB="0" distL="0" distR="0" wp14:anchorId="7D84D965" wp14:editId="6C94EFB9">
                  <wp:extent cx="1908175" cy="2327749"/>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25233" cy="2348557"/>
                          </a:xfrm>
                          <a:prstGeom prst="rect">
                            <a:avLst/>
                          </a:prstGeom>
                        </pic:spPr>
                      </pic:pic>
                    </a:graphicData>
                  </a:graphic>
                </wp:inline>
              </w:drawing>
            </w:r>
          </w:p>
        </w:tc>
      </w:tr>
      <w:tr w:rsidR="00BA1F75" w:rsidRPr="0018321A" w14:paraId="38E2C7DF" w14:textId="77777777" w:rsidTr="008065F6">
        <w:tc>
          <w:tcPr>
            <w:tcW w:w="4672" w:type="dxa"/>
          </w:tcPr>
          <w:p w14:paraId="3AD7B797" w14:textId="77777777" w:rsidR="00BA1F75" w:rsidRPr="00EE5576" w:rsidRDefault="00BA1F75" w:rsidP="008065F6">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 – </w:t>
            </w:r>
            <w:r w:rsidRPr="00EE5576">
              <w:rPr>
                <w:rFonts w:ascii="Times New Roman" w:eastAsia="Times New Roman" w:hAnsi="Times New Roman" w:cs="Times New Roman"/>
                <w:sz w:val="28"/>
                <w:szCs w:val="28"/>
                <w:lang w:val="kk-KZ" w:eastAsia="ru-RU"/>
              </w:rPr>
              <w:t>MET-U1A ультрадыбыстық қаттылық өлшегіш</w:t>
            </w:r>
          </w:p>
        </w:tc>
        <w:tc>
          <w:tcPr>
            <w:tcW w:w="4673" w:type="dxa"/>
          </w:tcPr>
          <w:p w14:paraId="00AAF0C1" w14:textId="77777777" w:rsidR="00BA1F75" w:rsidRPr="00EE5576" w:rsidRDefault="00BA1F75" w:rsidP="008065F6">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ә – </w:t>
            </w:r>
            <w:r w:rsidRPr="00EE5576">
              <w:rPr>
                <w:rFonts w:ascii="Times New Roman" w:eastAsia="Times New Roman" w:hAnsi="Times New Roman" w:cs="Times New Roman"/>
                <w:sz w:val="28"/>
                <w:szCs w:val="28"/>
                <w:lang w:val="kk-KZ" w:eastAsia="ru-RU"/>
              </w:rPr>
              <w:t>CAS MW-II зертханалық таразы</w:t>
            </w:r>
            <w:r>
              <w:rPr>
                <w:rFonts w:ascii="Times New Roman" w:eastAsia="Times New Roman" w:hAnsi="Times New Roman" w:cs="Times New Roman"/>
                <w:sz w:val="28"/>
                <w:szCs w:val="28"/>
                <w:lang w:val="kk-KZ" w:eastAsia="ru-RU"/>
              </w:rPr>
              <w:t>сы</w:t>
            </w:r>
          </w:p>
        </w:tc>
      </w:tr>
    </w:tbl>
    <w:p w14:paraId="6F1A92D9" w14:textId="77777777" w:rsidR="00BA1F75" w:rsidRDefault="00BA1F75" w:rsidP="00BA1F75">
      <w:pPr>
        <w:spacing w:after="0" w:line="240" w:lineRule="auto"/>
        <w:jc w:val="center"/>
        <w:rPr>
          <w:rFonts w:ascii="Times New Roman" w:eastAsia="Times New Roman" w:hAnsi="Times New Roman" w:cs="Times New Roman"/>
          <w:sz w:val="28"/>
          <w:szCs w:val="28"/>
          <w:lang w:val="kk-KZ" w:eastAsia="ru-RU"/>
        </w:rPr>
      </w:pPr>
    </w:p>
    <w:p w14:paraId="69807628" w14:textId="77777777" w:rsidR="00BA1F75" w:rsidRDefault="00BA1F75" w:rsidP="00BA1F7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3.3 – Б</w:t>
      </w:r>
      <w:r w:rsidRPr="00EE5576">
        <w:rPr>
          <w:rFonts w:ascii="Times New Roman" w:eastAsia="Times New Roman" w:hAnsi="Times New Roman" w:cs="Times New Roman"/>
          <w:sz w:val="28"/>
          <w:szCs w:val="28"/>
          <w:lang w:val="kk-KZ" w:eastAsia="ru-RU"/>
        </w:rPr>
        <w:t>еріктендір</w:t>
      </w:r>
      <w:r>
        <w:rPr>
          <w:rFonts w:ascii="Times New Roman" w:eastAsia="Times New Roman" w:hAnsi="Times New Roman" w:cs="Times New Roman"/>
          <w:sz w:val="28"/>
          <w:szCs w:val="28"/>
          <w:lang w:val="kk-KZ" w:eastAsia="ru-RU"/>
        </w:rPr>
        <w:t>ілген</w:t>
      </w:r>
      <w:r w:rsidRPr="00EE557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с</w:t>
      </w:r>
      <w:r w:rsidRPr="00EE5576">
        <w:rPr>
          <w:rFonts w:ascii="Times New Roman" w:eastAsia="Times New Roman" w:hAnsi="Times New Roman" w:cs="Times New Roman"/>
          <w:sz w:val="28"/>
          <w:szCs w:val="28"/>
          <w:lang w:val="kk-KZ" w:eastAsia="ru-RU"/>
        </w:rPr>
        <w:t>іңіргіш анкер</w:t>
      </w:r>
      <w:r>
        <w:rPr>
          <w:rFonts w:ascii="Times New Roman" w:eastAsia="Times New Roman" w:hAnsi="Times New Roman" w:cs="Times New Roman"/>
          <w:sz w:val="28"/>
          <w:szCs w:val="28"/>
          <w:lang w:val="kk-KZ" w:eastAsia="ru-RU"/>
        </w:rPr>
        <w:t xml:space="preserve">лерін өлшеу </w:t>
      </w:r>
      <w:r w:rsidRPr="00EE5576">
        <w:rPr>
          <w:rFonts w:ascii="Times New Roman" w:eastAsia="Times New Roman" w:hAnsi="Times New Roman" w:cs="Times New Roman"/>
          <w:sz w:val="28"/>
          <w:szCs w:val="28"/>
          <w:lang w:val="kk-KZ" w:eastAsia="ru-RU"/>
        </w:rPr>
        <w:t>құралдары</w:t>
      </w:r>
    </w:p>
    <w:p w14:paraId="0041C8F5"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76C70C1C" w14:textId="77777777" w:rsidR="00BA1F75" w:rsidRDefault="00BA1F75" w:rsidP="00BA1F75">
      <w:pPr>
        <w:spacing w:after="0" w:line="240" w:lineRule="auto"/>
        <w:ind w:firstLine="708"/>
        <w:jc w:val="both"/>
        <w:rPr>
          <w:rFonts w:ascii="Times New Roman" w:hAnsi="Times New Roman" w:cs="Times New Roman"/>
          <w:sz w:val="28"/>
          <w:szCs w:val="28"/>
          <w:lang w:val="kk-KZ"/>
        </w:rPr>
      </w:pPr>
      <w:r w:rsidRPr="00C542A8">
        <w:rPr>
          <w:rFonts w:ascii="Times New Roman" w:hAnsi="Times New Roman" w:cs="Times New Roman"/>
          <w:sz w:val="28"/>
          <w:szCs w:val="28"/>
          <w:lang w:val="kk-KZ"/>
        </w:rPr>
        <w:t>Бұл жағдайда қаттылық ультрадыбыстық жиіліктің өзгерісін өлшеу арқылы электронды түрде анықталады. UCI сенсоры болат таяқшаға орнатылған Викерс алмаз пирамидасына (қырлары арасындағы бұрыш 136°) негізделген, ол кіріктірілген ультрадыбыстық жиілік генераторы үшін акустикалық резонатор ретінде қызмет етеді. Калибріленген серіппенің әсерінен пирамида сынамаға басылған кезде резонатордың табиғи жиілігі өзгереді, бұл материалдың қаттылығымен анықталады. Резонатор жиілігіндегі салыстырмалы өзгеріс электрондық блок арқылы таңдалған шкала бойынша қаттылық мәніне түрлендіріліп, экранда көрсетіледі [</w:t>
      </w:r>
      <w:r>
        <w:rPr>
          <w:rFonts w:ascii="Times New Roman" w:hAnsi="Times New Roman" w:cs="Times New Roman"/>
          <w:sz w:val="28"/>
          <w:szCs w:val="28"/>
          <w:lang w:val="kk-KZ"/>
        </w:rPr>
        <w:t>96</w:t>
      </w:r>
      <w:r w:rsidRPr="00C542A8">
        <w:rPr>
          <w:rFonts w:ascii="Times New Roman" w:hAnsi="Times New Roman" w:cs="Times New Roman"/>
          <w:sz w:val="28"/>
          <w:szCs w:val="28"/>
          <w:lang w:val="kk-KZ"/>
        </w:rPr>
        <w:t>].</w:t>
      </w:r>
    </w:p>
    <w:p w14:paraId="4D287559" w14:textId="77777777" w:rsidR="00BA1F75" w:rsidRPr="00273E61" w:rsidRDefault="00BA1F75" w:rsidP="00BA1F75">
      <w:pPr>
        <w:spacing w:after="0" w:line="240" w:lineRule="auto"/>
        <w:ind w:firstLine="708"/>
        <w:jc w:val="both"/>
        <w:rPr>
          <w:rFonts w:ascii="Times New Roman" w:hAnsi="Times New Roman" w:cs="Times New Roman"/>
          <w:sz w:val="28"/>
          <w:szCs w:val="28"/>
          <w:lang w:val="kk-KZ"/>
        </w:rPr>
      </w:pPr>
      <w:r w:rsidRPr="00273E61">
        <w:rPr>
          <w:rFonts w:ascii="Times New Roman" w:hAnsi="Times New Roman" w:cs="Times New Roman"/>
          <w:sz w:val="28"/>
          <w:szCs w:val="28"/>
          <w:lang w:val="kk-KZ"/>
        </w:rPr>
        <w:t xml:space="preserve">Анкер үлгілерінің массасын дәлірек анықтау үшін CAS MW-II </w:t>
      </w:r>
      <w:bookmarkStart w:id="9" w:name="_Hlk226905503"/>
      <w:r w:rsidRPr="00273E61">
        <w:rPr>
          <w:rFonts w:ascii="Times New Roman" w:hAnsi="Times New Roman" w:cs="Times New Roman"/>
          <w:sz w:val="28"/>
          <w:szCs w:val="28"/>
          <w:lang w:val="kk-KZ"/>
        </w:rPr>
        <w:t>зертханалық таразы</w:t>
      </w:r>
      <w:bookmarkEnd w:id="9"/>
      <w:r w:rsidRPr="00273E61">
        <w:rPr>
          <w:rFonts w:ascii="Times New Roman" w:hAnsi="Times New Roman" w:cs="Times New Roman"/>
          <w:sz w:val="28"/>
          <w:szCs w:val="28"/>
          <w:lang w:val="kk-KZ"/>
        </w:rPr>
        <w:t>лары қолданылды (сурет</w:t>
      </w:r>
      <w:r>
        <w:rPr>
          <w:rFonts w:ascii="Times New Roman" w:hAnsi="Times New Roman" w:cs="Times New Roman"/>
          <w:sz w:val="28"/>
          <w:szCs w:val="28"/>
          <w:lang w:val="kk-KZ"/>
        </w:rPr>
        <w:t xml:space="preserve"> 3.2</w:t>
      </w:r>
      <w:r w:rsidRPr="00273E61">
        <w:rPr>
          <w:rFonts w:ascii="Times New Roman" w:hAnsi="Times New Roman" w:cs="Times New Roman"/>
          <w:sz w:val="28"/>
          <w:szCs w:val="28"/>
          <w:lang w:val="kk-KZ"/>
        </w:rPr>
        <w:t>). Бұл таразы моделі ғылым мен техниканың әртүрлі салаларында дәл өлшеу үшін арналған. Бұл таразылар жеткілікті жоғары өлшеу дәлдігі бар аналитикалық құрал-жабдықтар қатарына жатады. Бұл модельдің өндірушісі – CAS, әртүрлі өлшеу жабдықтарын әзірлеу және өндіру саласында кеңінен танылған көшбасшы компания [</w:t>
      </w:r>
      <w:r>
        <w:rPr>
          <w:rFonts w:ascii="Times New Roman" w:hAnsi="Times New Roman" w:cs="Times New Roman"/>
          <w:sz w:val="28"/>
          <w:szCs w:val="28"/>
          <w:lang w:val="kk-KZ"/>
        </w:rPr>
        <w:t>97</w:t>
      </w:r>
      <w:r w:rsidRPr="00273E61">
        <w:rPr>
          <w:rFonts w:ascii="Times New Roman" w:hAnsi="Times New Roman" w:cs="Times New Roman"/>
          <w:sz w:val="28"/>
          <w:szCs w:val="28"/>
          <w:lang w:val="kk-KZ"/>
        </w:rPr>
        <w:t>].</w:t>
      </w:r>
    </w:p>
    <w:p w14:paraId="242AC434" w14:textId="77777777" w:rsidR="00BA1F75" w:rsidRPr="007C33DF" w:rsidRDefault="00BA1F75" w:rsidP="00BA1F75">
      <w:pPr>
        <w:spacing w:after="0" w:line="240" w:lineRule="auto"/>
        <w:rPr>
          <w:rFonts w:ascii="Times New Roman" w:hAnsi="Times New Roman" w:cs="Times New Roman"/>
          <w:b/>
          <w:sz w:val="28"/>
          <w:szCs w:val="28"/>
          <w:lang w:val="kk-KZ"/>
        </w:rPr>
      </w:pPr>
    </w:p>
    <w:p w14:paraId="17B5D5CF" w14:textId="77777777" w:rsidR="00BA1F75" w:rsidRPr="007C33DF" w:rsidRDefault="00BA1F75" w:rsidP="00BA1F75">
      <w:pPr>
        <w:pStyle w:val="a9"/>
        <w:numPr>
          <w:ilvl w:val="1"/>
          <w:numId w:val="38"/>
        </w:numPr>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Эксперименттік</w:t>
      </w:r>
      <w:r w:rsidRPr="007C33DF">
        <w:rPr>
          <w:rFonts w:ascii="Times New Roman" w:hAnsi="Times New Roman" w:cs="Times New Roman"/>
          <w:b/>
          <w:sz w:val="28"/>
          <w:szCs w:val="28"/>
          <w:lang w:val="kk-KZ"/>
        </w:rPr>
        <w:t xml:space="preserve"> сынақтар бағдарламасы мен әдістемесі</w:t>
      </w:r>
    </w:p>
    <w:p w14:paraId="35D834A6" w14:textId="77777777" w:rsidR="00BA1F75" w:rsidRPr="007C33DF" w:rsidRDefault="00BA1F75" w:rsidP="00BA1F7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Сіңіргіш анкерінің эксперименттік</w:t>
      </w:r>
      <w:r w:rsidRPr="007C33DF">
        <w:rPr>
          <w:rFonts w:ascii="Times New Roman" w:hAnsi="Times New Roman" w:cs="Times New Roman"/>
          <w:sz w:val="28"/>
          <w:szCs w:val="28"/>
          <w:lang w:val="kk-KZ"/>
        </w:rPr>
        <w:t xml:space="preserve"> сынақтары 2020–2022 жылдары 217- «Ғылымды дамыту» гранттық жобасы (жоба нөмірі AR08856407) аясында </w:t>
      </w:r>
      <w:r>
        <w:rPr>
          <w:rFonts w:ascii="Times New Roman" w:hAnsi="Times New Roman" w:cs="Times New Roman"/>
          <w:sz w:val="28"/>
          <w:szCs w:val="28"/>
          <w:lang w:val="kk-KZ"/>
        </w:rPr>
        <w:t>«</w:t>
      </w:r>
      <w:r w:rsidRPr="007C33DF">
        <w:rPr>
          <w:rFonts w:ascii="Times New Roman" w:hAnsi="Times New Roman" w:cs="Times New Roman"/>
          <w:sz w:val="28"/>
          <w:szCs w:val="28"/>
          <w:lang w:val="kk-KZ"/>
        </w:rPr>
        <w:t>Солтүстік Қазақстан ауылшаруашылық тәжірибелік станциясы</w:t>
      </w:r>
      <w:r>
        <w:rPr>
          <w:rFonts w:ascii="Times New Roman" w:hAnsi="Times New Roman" w:cs="Times New Roman"/>
          <w:sz w:val="28"/>
          <w:szCs w:val="28"/>
          <w:lang w:val="kk-KZ"/>
        </w:rPr>
        <w:t>»</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СҚАТС</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ЖШС</w:t>
      </w:r>
      <w:r w:rsidRPr="007C33DF">
        <w:rPr>
          <w:rFonts w:ascii="Times New Roman" w:hAnsi="Times New Roman" w:cs="Times New Roman"/>
          <w:sz w:val="28"/>
          <w:szCs w:val="28"/>
          <w:lang w:val="kk-KZ"/>
        </w:rPr>
        <w:t xml:space="preserve"> аумағында жүргізілді. </w:t>
      </w:r>
      <w:r>
        <w:rPr>
          <w:rFonts w:ascii="Times New Roman" w:hAnsi="Times New Roman" w:cs="Times New Roman"/>
          <w:sz w:val="28"/>
          <w:szCs w:val="28"/>
          <w:lang w:val="kk-KZ"/>
        </w:rPr>
        <w:t xml:space="preserve">Бұл жоба </w:t>
      </w:r>
      <w:r w:rsidRPr="007C33DF">
        <w:rPr>
          <w:rFonts w:ascii="Times New Roman" w:hAnsi="Times New Roman" w:cs="Times New Roman"/>
          <w:sz w:val="28"/>
          <w:szCs w:val="28"/>
          <w:lang w:val="kk-KZ"/>
        </w:rPr>
        <w:t>«</w:t>
      </w:r>
      <w:r w:rsidRPr="00610C42">
        <w:rPr>
          <w:rFonts w:ascii="Times New Roman" w:hAnsi="Times New Roman" w:cs="Times New Roman"/>
          <w:sz w:val="28"/>
          <w:szCs w:val="28"/>
          <w:lang w:val="kk-KZ"/>
        </w:rPr>
        <w:t>Тұқым себу және минералды тыңайтқыштарды әртүрлі көрсетілген тереңдіктерде дифференциалды себуге арналған кең алымды сепкішті жобалау»</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тақырыбында </w:t>
      </w:r>
      <w:r w:rsidRPr="007C33DF">
        <w:rPr>
          <w:rFonts w:ascii="Times New Roman" w:hAnsi="Times New Roman" w:cs="Times New Roman"/>
          <w:sz w:val="28"/>
          <w:szCs w:val="28"/>
          <w:lang w:val="kk-KZ"/>
        </w:rPr>
        <w:t>2020–2022 жылдар аралығында жүзеге асырылды [</w:t>
      </w:r>
      <w:r>
        <w:rPr>
          <w:rFonts w:ascii="Times New Roman" w:hAnsi="Times New Roman" w:cs="Times New Roman"/>
          <w:sz w:val="28"/>
          <w:szCs w:val="28"/>
          <w:lang w:val="kk-KZ"/>
        </w:rPr>
        <w:t>98</w:t>
      </w:r>
      <w:r w:rsidRPr="007C33DF">
        <w:rPr>
          <w:rFonts w:ascii="Times New Roman" w:hAnsi="Times New Roman" w:cs="Times New Roman"/>
          <w:sz w:val="28"/>
          <w:szCs w:val="28"/>
          <w:lang w:val="kk-KZ"/>
        </w:rPr>
        <w:t>].</w:t>
      </w:r>
    </w:p>
    <w:p w14:paraId="4268A4F6" w14:textId="77777777" w:rsidR="00BA1F75" w:rsidRPr="007C33DF" w:rsidRDefault="00BA1F75" w:rsidP="00BA1F7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Тұқым мен</w:t>
      </w:r>
      <w:r w:rsidRPr="007C33DF">
        <w:rPr>
          <w:rFonts w:ascii="Times New Roman" w:hAnsi="Times New Roman" w:cs="Times New Roman"/>
          <w:sz w:val="28"/>
          <w:szCs w:val="28"/>
          <w:lang w:val="kk-KZ"/>
        </w:rPr>
        <w:t xml:space="preserve"> минералды тыңайтқыштарды әртүрлі тереңдік</w:t>
      </w:r>
      <w:r>
        <w:rPr>
          <w:rFonts w:ascii="Times New Roman" w:hAnsi="Times New Roman" w:cs="Times New Roman"/>
          <w:sz w:val="28"/>
          <w:szCs w:val="28"/>
          <w:lang w:val="kk-KZ"/>
        </w:rPr>
        <w:t>ке</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себуге арналған сіңіргіш анкері бар</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кең алымды </w:t>
      </w:r>
      <w:r w:rsidRPr="007C33DF">
        <w:rPr>
          <w:rFonts w:ascii="Times New Roman" w:hAnsi="Times New Roman" w:cs="Times New Roman"/>
          <w:sz w:val="28"/>
          <w:szCs w:val="28"/>
          <w:lang w:val="kk-KZ"/>
        </w:rPr>
        <w:t xml:space="preserve">сепкіштің сынақтары зертханалық және </w:t>
      </w:r>
      <w:r>
        <w:rPr>
          <w:rFonts w:ascii="Times New Roman" w:hAnsi="Times New Roman" w:cs="Times New Roman"/>
          <w:sz w:val="28"/>
          <w:szCs w:val="28"/>
          <w:lang w:val="kk-KZ"/>
        </w:rPr>
        <w:t xml:space="preserve">эксперименттік сынақтардың </w:t>
      </w:r>
      <w:r w:rsidRPr="007C33DF">
        <w:rPr>
          <w:rFonts w:ascii="Times New Roman" w:hAnsi="Times New Roman" w:cs="Times New Roman"/>
          <w:sz w:val="28"/>
          <w:szCs w:val="28"/>
          <w:lang w:val="kk-KZ"/>
        </w:rPr>
        <w:t>бекітілген бағдарламасы мен әдістемесіне сәйкес, тиісті мемлекетаралық стандарттар қолданылып жүргізілді.</w:t>
      </w:r>
    </w:p>
    <w:p w14:paraId="438D5758" w14:textId="77777777" w:rsidR="00BA1F75" w:rsidRPr="007C33DF" w:rsidRDefault="00BA1F75" w:rsidP="00BA1F75">
      <w:pPr>
        <w:spacing w:after="0" w:line="240" w:lineRule="auto"/>
        <w:ind w:firstLine="708"/>
        <w:jc w:val="both"/>
        <w:rPr>
          <w:rFonts w:ascii="Times New Roman" w:hAnsi="Times New Roman" w:cs="Times New Roman"/>
          <w:sz w:val="28"/>
          <w:szCs w:val="28"/>
          <w:lang w:val="kk-KZ"/>
        </w:rPr>
      </w:pPr>
      <w:r w:rsidRPr="00806573">
        <w:rPr>
          <w:rFonts w:ascii="Times New Roman" w:hAnsi="Times New Roman" w:cs="Times New Roman"/>
          <w:b/>
          <w:i/>
          <w:sz w:val="28"/>
          <w:szCs w:val="28"/>
          <w:lang w:val="kk-KZ"/>
        </w:rPr>
        <w:t>Сынақ талаптарын анықтау әдістемесі</w:t>
      </w:r>
      <w:r>
        <w:rPr>
          <w:rFonts w:ascii="Times New Roman" w:hAnsi="Times New Roman" w:cs="Times New Roman"/>
          <w:b/>
          <w:i/>
          <w:sz w:val="28"/>
          <w:szCs w:val="28"/>
          <w:lang w:val="kk-KZ"/>
        </w:rPr>
        <w:t xml:space="preserve">. </w:t>
      </w:r>
      <w:r w:rsidRPr="007C33DF">
        <w:rPr>
          <w:rFonts w:ascii="Times New Roman" w:hAnsi="Times New Roman" w:cs="Times New Roman"/>
          <w:sz w:val="28"/>
          <w:szCs w:val="28"/>
          <w:lang w:val="kk-KZ"/>
        </w:rPr>
        <w:t xml:space="preserve">Зертханалық және </w:t>
      </w:r>
      <w:r>
        <w:rPr>
          <w:rFonts w:ascii="Times New Roman" w:hAnsi="Times New Roman" w:cs="Times New Roman"/>
          <w:sz w:val="28"/>
          <w:szCs w:val="28"/>
          <w:lang w:val="kk-KZ"/>
        </w:rPr>
        <w:t>эксперименттік</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сынақтарды</w:t>
      </w:r>
      <w:r w:rsidRPr="007C33DF">
        <w:rPr>
          <w:rFonts w:ascii="Times New Roman" w:hAnsi="Times New Roman" w:cs="Times New Roman"/>
          <w:sz w:val="28"/>
          <w:szCs w:val="28"/>
          <w:lang w:val="kk-KZ"/>
        </w:rPr>
        <w:t xml:space="preserve"> жүргізу жағдайларын анықтағанда </w:t>
      </w:r>
      <w:r>
        <w:rPr>
          <w:rFonts w:ascii="Times New Roman" w:hAnsi="Times New Roman" w:cs="Times New Roman"/>
          <w:sz w:val="28"/>
          <w:szCs w:val="28"/>
          <w:lang w:val="kk-KZ"/>
        </w:rPr>
        <w:t xml:space="preserve">келесі факторлар </w:t>
      </w:r>
      <w:r w:rsidRPr="007C33DF">
        <w:rPr>
          <w:rFonts w:ascii="Times New Roman" w:hAnsi="Times New Roman" w:cs="Times New Roman"/>
          <w:sz w:val="28"/>
          <w:szCs w:val="28"/>
          <w:lang w:val="kk-KZ"/>
        </w:rPr>
        <w:t>ескеріледі: топырақ түрі</w:t>
      </w:r>
      <w:r>
        <w:rPr>
          <w:rFonts w:ascii="Times New Roman" w:hAnsi="Times New Roman" w:cs="Times New Roman"/>
          <w:sz w:val="28"/>
          <w:szCs w:val="28"/>
          <w:lang w:val="kk-KZ"/>
        </w:rPr>
        <w:t>,</w:t>
      </w:r>
      <w:r w:rsidRPr="007C33DF">
        <w:rPr>
          <w:rFonts w:ascii="Times New Roman" w:hAnsi="Times New Roman" w:cs="Times New Roman"/>
          <w:sz w:val="28"/>
          <w:szCs w:val="28"/>
          <w:lang w:val="kk-KZ"/>
        </w:rPr>
        <w:t xml:space="preserve"> құрылымы</w:t>
      </w:r>
      <w:r>
        <w:rPr>
          <w:rFonts w:ascii="Times New Roman" w:hAnsi="Times New Roman" w:cs="Times New Roman"/>
          <w:sz w:val="28"/>
          <w:szCs w:val="28"/>
          <w:lang w:val="kk-KZ"/>
        </w:rPr>
        <w:t>,</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танап </w:t>
      </w:r>
      <w:r w:rsidRPr="007C33DF">
        <w:rPr>
          <w:rFonts w:ascii="Times New Roman" w:hAnsi="Times New Roman" w:cs="Times New Roman"/>
          <w:sz w:val="28"/>
          <w:szCs w:val="28"/>
          <w:lang w:val="kk-KZ"/>
        </w:rPr>
        <w:t>рельеф</w:t>
      </w:r>
      <w:r>
        <w:rPr>
          <w:rFonts w:ascii="Times New Roman" w:hAnsi="Times New Roman" w:cs="Times New Roman"/>
          <w:sz w:val="28"/>
          <w:szCs w:val="28"/>
          <w:lang w:val="kk-KZ"/>
        </w:rPr>
        <w:t>і,</w:t>
      </w:r>
      <w:r w:rsidRPr="007C33DF">
        <w:rPr>
          <w:rFonts w:ascii="Times New Roman" w:hAnsi="Times New Roman" w:cs="Times New Roman"/>
          <w:sz w:val="28"/>
          <w:szCs w:val="28"/>
          <w:lang w:val="kk-KZ"/>
        </w:rPr>
        <w:t xml:space="preserve"> топырақтың ылғалдылығы мен қаттылығы</w:t>
      </w:r>
      <w:r>
        <w:rPr>
          <w:rFonts w:ascii="Times New Roman" w:hAnsi="Times New Roman" w:cs="Times New Roman"/>
          <w:sz w:val="28"/>
          <w:szCs w:val="28"/>
          <w:lang w:val="kk-KZ"/>
        </w:rPr>
        <w:t>,</w:t>
      </w:r>
      <w:r w:rsidRPr="007C33DF">
        <w:rPr>
          <w:rFonts w:ascii="Times New Roman" w:hAnsi="Times New Roman" w:cs="Times New Roman"/>
          <w:sz w:val="28"/>
          <w:szCs w:val="28"/>
          <w:lang w:val="kk-KZ"/>
        </w:rPr>
        <w:t xml:space="preserve"> арамшөптердің таралуы</w:t>
      </w:r>
      <w:r>
        <w:rPr>
          <w:rFonts w:ascii="Times New Roman" w:hAnsi="Times New Roman" w:cs="Times New Roman"/>
          <w:sz w:val="28"/>
          <w:szCs w:val="28"/>
          <w:lang w:val="kk-KZ"/>
        </w:rPr>
        <w:t>,</w:t>
      </w:r>
      <w:r w:rsidRPr="007C33DF">
        <w:rPr>
          <w:rFonts w:ascii="Times New Roman" w:hAnsi="Times New Roman" w:cs="Times New Roman"/>
          <w:sz w:val="28"/>
          <w:szCs w:val="28"/>
          <w:lang w:val="kk-KZ"/>
        </w:rPr>
        <w:t xml:space="preserve"> өсімдік қалдықтарының болуы және сипаттамалары</w:t>
      </w:r>
      <w:r>
        <w:rPr>
          <w:rFonts w:ascii="Times New Roman" w:hAnsi="Times New Roman" w:cs="Times New Roman"/>
          <w:sz w:val="28"/>
          <w:szCs w:val="28"/>
          <w:lang w:val="kk-KZ"/>
        </w:rPr>
        <w:t xml:space="preserve"> және </w:t>
      </w:r>
      <w:r w:rsidRPr="007C33DF">
        <w:rPr>
          <w:rFonts w:ascii="Times New Roman" w:hAnsi="Times New Roman" w:cs="Times New Roman"/>
          <w:sz w:val="28"/>
          <w:szCs w:val="28"/>
          <w:lang w:val="kk-KZ"/>
        </w:rPr>
        <w:t xml:space="preserve">беткі қабаттың дөңестігі. Сынақ жағдайлары </w:t>
      </w:r>
      <w:r>
        <w:rPr>
          <w:rFonts w:ascii="Times New Roman" w:hAnsi="Times New Roman" w:cs="Times New Roman"/>
          <w:sz w:val="28"/>
          <w:szCs w:val="28"/>
          <w:lang w:val="kk-KZ"/>
        </w:rPr>
        <w:t>МЕСТ</w:t>
      </w:r>
      <w:r w:rsidRPr="007C33DF">
        <w:rPr>
          <w:rFonts w:ascii="Times New Roman" w:hAnsi="Times New Roman" w:cs="Times New Roman"/>
          <w:sz w:val="28"/>
          <w:szCs w:val="28"/>
          <w:lang w:val="kk-KZ"/>
        </w:rPr>
        <w:t xml:space="preserve"> 20915 сәйкес анықталады</w:t>
      </w:r>
      <w:r>
        <w:rPr>
          <w:rFonts w:ascii="Times New Roman" w:hAnsi="Times New Roman" w:cs="Times New Roman"/>
          <w:sz w:val="28"/>
          <w:szCs w:val="28"/>
          <w:lang w:val="kk-KZ"/>
        </w:rPr>
        <w:t xml:space="preserve"> </w:t>
      </w:r>
      <w:r w:rsidRPr="00073CD8">
        <w:rPr>
          <w:rFonts w:ascii="Times New Roman" w:hAnsi="Times New Roman" w:cs="Times New Roman"/>
          <w:sz w:val="28"/>
          <w:szCs w:val="28"/>
          <w:lang w:val="kk-KZ"/>
        </w:rPr>
        <w:t>[</w:t>
      </w:r>
      <w:r>
        <w:rPr>
          <w:rFonts w:ascii="Times New Roman" w:hAnsi="Times New Roman" w:cs="Times New Roman"/>
          <w:sz w:val="28"/>
          <w:szCs w:val="28"/>
          <w:lang w:val="kk-KZ"/>
        </w:rPr>
        <w:t>98</w:t>
      </w:r>
      <w:r w:rsidRPr="00073CD8">
        <w:rPr>
          <w:rFonts w:ascii="Times New Roman" w:hAnsi="Times New Roman" w:cs="Times New Roman"/>
          <w:sz w:val="28"/>
          <w:szCs w:val="28"/>
          <w:lang w:val="kk-KZ"/>
        </w:rPr>
        <w:t>]</w:t>
      </w:r>
      <w:r w:rsidRPr="007C33DF">
        <w:rPr>
          <w:rFonts w:ascii="Times New Roman" w:hAnsi="Times New Roman" w:cs="Times New Roman"/>
          <w:sz w:val="28"/>
          <w:szCs w:val="28"/>
          <w:lang w:val="kk-KZ"/>
        </w:rPr>
        <w:t>.</w:t>
      </w:r>
    </w:p>
    <w:p w14:paraId="205CACFA" w14:textId="77777777" w:rsidR="00BA1F75" w:rsidRPr="007C33DF" w:rsidRDefault="00BA1F75" w:rsidP="00BA1F75">
      <w:pPr>
        <w:spacing w:after="0" w:line="240" w:lineRule="auto"/>
        <w:ind w:firstLine="708"/>
        <w:jc w:val="both"/>
        <w:rPr>
          <w:rFonts w:ascii="Times New Roman" w:hAnsi="Times New Roman" w:cs="Times New Roman"/>
          <w:sz w:val="28"/>
          <w:szCs w:val="28"/>
          <w:lang w:val="kk-KZ"/>
        </w:rPr>
      </w:pPr>
      <w:r w:rsidRPr="007C33DF">
        <w:rPr>
          <w:rFonts w:ascii="Times New Roman" w:hAnsi="Times New Roman" w:cs="Times New Roman"/>
          <w:sz w:val="28"/>
          <w:szCs w:val="28"/>
          <w:lang w:val="kk-KZ"/>
        </w:rPr>
        <w:t>Топырақтың механикалық құрамына негізделген түрі мен атауы, сондай-</w:t>
      </w:r>
      <w:r>
        <w:rPr>
          <w:rFonts w:ascii="Times New Roman" w:hAnsi="Times New Roman" w:cs="Times New Roman"/>
          <w:sz w:val="28"/>
          <w:szCs w:val="28"/>
          <w:lang w:val="kk-KZ"/>
        </w:rPr>
        <w:t>танап рельефі</w:t>
      </w:r>
      <w:r w:rsidRPr="007C33DF">
        <w:rPr>
          <w:rFonts w:ascii="Times New Roman" w:hAnsi="Times New Roman" w:cs="Times New Roman"/>
          <w:sz w:val="28"/>
          <w:szCs w:val="28"/>
          <w:lang w:val="kk-KZ"/>
        </w:rPr>
        <w:t xml:space="preserve"> сынақтар жүргізілетін</w:t>
      </w:r>
      <w:r>
        <w:rPr>
          <w:rFonts w:ascii="Times New Roman" w:hAnsi="Times New Roman" w:cs="Times New Roman"/>
          <w:sz w:val="28"/>
          <w:szCs w:val="28"/>
          <w:lang w:val="kk-KZ"/>
        </w:rPr>
        <w:t xml:space="preserve"> шаруашылықтың</w:t>
      </w:r>
      <w:r w:rsidRPr="007C33DF">
        <w:rPr>
          <w:rFonts w:ascii="Times New Roman" w:hAnsi="Times New Roman" w:cs="Times New Roman"/>
          <w:sz w:val="28"/>
          <w:szCs w:val="28"/>
          <w:lang w:val="kk-KZ"/>
        </w:rPr>
        <w:t xml:space="preserve"> немесе аймақтың топырақ картасы бойынша анықталады.</w:t>
      </w:r>
    </w:p>
    <w:p w14:paraId="1E64BCC7" w14:textId="77777777" w:rsidR="00BA1F75" w:rsidRPr="00737891" w:rsidRDefault="00BA1F75" w:rsidP="00BA1F75">
      <w:pPr>
        <w:spacing w:after="0" w:line="240" w:lineRule="auto"/>
        <w:ind w:firstLine="708"/>
        <w:jc w:val="both"/>
        <w:rPr>
          <w:rFonts w:ascii="Times New Roman" w:hAnsi="Times New Roman" w:cs="Times New Roman"/>
          <w:sz w:val="28"/>
          <w:szCs w:val="28"/>
          <w:lang w:val="kk-KZ"/>
        </w:rPr>
      </w:pPr>
      <w:r w:rsidRPr="00806573">
        <w:rPr>
          <w:rFonts w:ascii="Times New Roman" w:hAnsi="Times New Roman" w:cs="Times New Roman"/>
          <w:b/>
          <w:i/>
          <w:sz w:val="28"/>
          <w:szCs w:val="28"/>
          <w:lang w:val="kk-KZ"/>
        </w:rPr>
        <w:t>Агротехникалық тиімділік көрсеткіштерді бағалау</w:t>
      </w:r>
      <w:r w:rsidRPr="00806573">
        <w:rPr>
          <w:rFonts w:ascii="Times New Roman" w:hAnsi="Times New Roman" w:cs="Times New Roman"/>
          <w:b/>
          <w:sz w:val="28"/>
          <w:szCs w:val="28"/>
          <w:lang w:val="kk-KZ"/>
        </w:rPr>
        <w:t xml:space="preserve"> </w:t>
      </w:r>
      <w:r w:rsidRPr="00806573">
        <w:rPr>
          <w:rFonts w:ascii="Times New Roman" w:hAnsi="Times New Roman" w:cs="Times New Roman"/>
          <w:b/>
          <w:i/>
          <w:sz w:val="28"/>
          <w:szCs w:val="28"/>
          <w:lang w:val="kk-KZ"/>
        </w:rPr>
        <w:t>әдістемесі</w:t>
      </w:r>
      <w:r w:rsidRPr="00737891">
        <w:rPr>
          <w:rFonts w:ascii="Times New Roman" w:hAnsi="Times New Roman" w:cs="Times New Roman"/>
          <w:i/>
          <w:sz w:val="28"/>
          <w:szCs w:val="28"/>
          <w:lang w:val="kk-KZ"/>
        </w:rPr>
        <w:t xml:space="preserve"> </w:t>
      </w:r>
      <w:r>
        <w:rPr>
          <w:rFonts w:ascii="Times New Roman" w:hAnsi="Times New Roman" w:cs="Times New Roman"/>
          <w:sz w:val="28"/>
          <w:szCs w:val="28"/>
          <w:lang w:val="kk-KZ"/>
        </w:rPr>
        <w:t>МЕС</w:t>
      </w:r>
      <w:r w:rsidRPr="00737891">
        <w:rPr>
          <w:rFonts w:ascii="Times New Roman" w:hAnsi="Times New Roman" w:cs="Times New Roman"/>
          <w:sz w:val="28"/>
          <w:szCs w:val="28"/>
          <w:lang w:val="kk-KZ"/>
        </w:rPr>
        <w:t>T 31345 стандартына сәйкес жүргізіледі</w:t>
      </w:r>
      <w:r>
        <w:rPr>
          <w:rFonts w:ascii="Times New Roman" w:hAnsi="Times New Roman" w:cs="Times New Roman"/>
          <w:sz w:val="28"/>
          <w:szCs w:val="28"/>
          <w:lang w:val="kk-KZ"/>
        </w:rPr>
        <w:t xml:space="preserve"> </w:t>
      </w:r>
      <w:r w:rsidRPr="00427DC5">
        <w:rPr>
          <w:rFonts w:ascii="Times New Roman" w:hAnsi="Times New Roman" w:cs="Times New Roman"/>
          <w:sz w:val="28"/>
          <w:szCs w:val="28"/>
          <w:lang w:val="kk-KZ"/>
        </w:rPr>
        <w:t>[</w:t>
      </w:r>
      <w:r w:rsidRPr="00D03C95">
        <w:rPr>
          <w:rFonts w:ascii="Times New Roman" w:hAnsi="Times New Roman" w:cs="Times New Roman"/>
          <w:sz w:val="28"/>
          <w:szCs w:val="28"/>
          <w:lang w:val="kk-KZ"/>
        </w:rPr>
        <w:t>99</w:t>
      </w:r>
      <w:r w:rsidRPr="00427DC5">
        <w:rPr>
          <w:rFonts w:ascii="Times New Roman" w:hAnsi="Times New Roman" w:cs="Times New Roman"/>
          <w:sz w:val="28"/>
          <w:szCs w:val="28"/>
          <w:lang w:val="kk-KZ"/>
        </w:rPr>
        <w:t>]</w:t>
      </w:r>
      <w:r w:rsidRPr="00737891">
        <w:rPr>
          <w:rFonts w:ascii="Times New Roman" w:hAnsi="Times New Roman" w:cs="Times New Roman"/>
          <w:sz w:val="28"/>
          <w:szCs w:val="28"/>
          <w:lang w:val="kk-KZ"/>
        </w:rPr>
        <w:t xml:space="preserve">. Кең </w:t>
      </w:r>
      <w:r>
        <w:rPr>
          <w:rFonts w:ascii="Times New Roman" w:hAnsi="Times New Roman" w:cs="Times New Roman"/>
          <w:sz w:val="28"/>
          <w:szCs w:val="28"/>
          <w:lang w:val="kk-KZ"/>
        </w:rPr>
        <w:t>алымды сепкіш</w:t>
      </w:r>
      <w:r w:rsidRPr="007378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жұмысынан кейін </w:t>
      </w:r>
      <w:r w:rsidRPr="00737891">
        <w:rPr>
          <w:rFonts w:ascii="Times New Roman" w:hAnsi="Times New Roman" w:cs="Times New Roman"/>
          <w:sz w:val="28"/>
          <w:szCs w:val="28"/>
          <w:lang w:val="kk-KZ"/>
        </w:rPr>
        <w:t xml:space="preserve">келесі көрсеткіштер анықталды: </w:t>
      </w:r>
      <w:bookmarkStart w:id="10" w:name="_Hlk225630690"/>
      <w:r>
        <w:rPr>
          <w:rFonts w:ascii="Times New Roman" w:hAnsi="Times New Roman" w:cs="Times New Roman"/>
          <w:sz w:val="28"/>
          <w:szCs w:val="28"/>
          <w:lang w:val="kk-KZ"/>
        </w:rPr>
        <w:t>кең алымды сепкіштің жұмыс сапасының салыстырмалы көрсеткіштері</w:t>
      </w:r>
      <w:bookmarkEnd w:id="10"/>
      <w:r>
        <w:rPr>
          <w:rFonts w:ascii="Times New Roman" w:hAnsi="Times New Roman" w:cs="Times New Roman"/>
          <w:sz w:val="28"/>
          <w:szCs w:val="28"/>
          <w:lang w:val="kk-KZ"/>
        </w:rPr>
        <w:t xml:space="preserve">, </w:t>
      </w:r>
      <w:r w:rsidRPr="006B5000">
        <w:rPr>
          <w:rFonts w:ascii="Times New Roman" w:hAnsi="Times New Roman" w:cs="Times New Roman"/>
          <w:sz w:val="28"/>
          <w:szCs w:val="28"/>
          <w:lang w:val="kk-KZ"/>
        </w:rPr>
        <w:t xml:space="preserve">тұқымдардың далада өсу жылдамдығын салыстырмалы </w:t>
      </w:r>
      <w:r>
        <w:rPr>
          <w:rFonts w:ascii="Times New Roman" w:hAnsi="Times New Roman" w:cs="Times New Roman"/>
          <w:sz w:val="28"/>
          <w:szCs w:val="28"/>
          <w:lang w:val="kk-KZ"/>
        </w:rPr>
        <w:t>көрсеткіштері, с</w:t>
      </w:r>
      <w:r w:rsidRPr="00A76802">
        <w:rPr>
          <w:rFonts w:ascii="Times New Roman" w:hAnsi="Times New Roman" w:cs="Times New Roman"/>
          <w:sz w:val="28"/>
          <w:szCs w:val="28"/>
          <w:lang w:val="kk-KZ"/>
        </w:rPr>
        <w:t xml:space="preserve">ынақ </w:t>
      </w:r>
      <w:r>
        <w:rPr>
          <w:rFonts w:ascii="Times New Roman" w:hAnsi="Times New Roman" w:cs="Times New Roman"/>
          <w:sz w:val="28"/>
          <w:szCs w:val="28"/>
          <w:lang w:val="kk-KZ"/>
        </w:rPr>
        <w:t>және б</w:t>
      </w:r>
      <w:r w:rsidRPr="00A76802">
        <w:rPr>
          <w:rFonts w:ascii="Times New Roman" w:hAnsi="Times New Roman" w:cs="Times New Roman"/>
          <w:sz w:val="28"/>
          <w:szCs w:val="28"/>
          <w:lang w:val="kk-KZ"/>
        </w:rPr>
        <w:t>ақылау алқабындағы өнім құрамы</w:t>
      </w:r>
      <w:r>
        <w:rPr>
          <w:lang w:val="kk-KZ"/>
        </w:rPr>
        <w:t>.</w:t>
      </w:r>
    </w:p>
    <w:p w14:paraId="19AADC7C" w14:textId="77777777" w:rsidR="00BA1F75" w:rsidRPr="00737891" w:rsidRDefault="00BA1F75" w:rsidP="00BA1F75">
      <w:pPr>
        <w:spacing w:after="0" w:line="240" w:lineRule="auto"/>
        <w:ind w:firstLine="708"/>
        <w:jc w:val="both"/>
        <w:rPr>
          <w:rFonts w:ascii="Times New Roman" w:hAnsi="Times New Roman" w:cs="Times New Roman"/>
          <w:sz w:val="28"/>
          <w:szCs w:val="28"/>
          <w:lang w:val="kk-KZ"/>
        </w:rPr>
      </w:pPr>
      <w:r w:rsidRPr="00806573">
        <w:rPr>
          <w:rFonts w:ascii="Times New Roman" w:hAnsi="Times New Roman" w:cs="Times New Roman"/>
          <w:b/>
          <w:i/>
          <w:sz w:val="28"/>
          <w:szCs w:val="28"/>
          <w:lang w:val="kk-KZ"/>
        </w:rPr>
        <w:t>Энергетикалық тиімділік көрсеткіштерін анықтау әдістемесі</w:t>
      </w:r>
      <w:r>
        <w:rPr>
          <w:rFonts w:ascii="Times New Roman" w:hAnsi="Times New Roman" w:cs="Times New Roman"/>
          <w:b/>
          <w:i/>
          <w:sz w:val="28"/>
          <w:szCs w:val="28"/>
          <w:lang w:val="kk-KZ"/>
        </w:rPr>
        <w:t xml:space="preserve">. </w:t>
      </w:r>
      <w:r w:rsidRPr="00737891">
        <w:rPr>
          <w:rFonts w:ascii="Times New Roman" w:hAnsi="Times New Roman" w:cs="Times New Roman"/>
          <w:sz w:val="28"/>
          <w:szCs w:val="28"/>
          <w:lang w:val="kk-KZ"/>
        </w:rPr>
        <w:t>Энер</w:t>
      </w:r>
      <w:r>
        <w:rPr>
          <w:rFonts w:ascii="Times New Roman" w:hAnsi="Times New Roman" w:cs="Times New Roman"/>
          <w:sz w:val="28"/>
          <w:szCs w:val="28"/>
          <w:lang w:val="kk-KZ"/>
        </w:rPr>
        <w:t xml:space="preserve">гетикалық тиімділік </w:t>
      </w:r>
      <w:r w:rsidRPr="00737891">
        <w:rPr>
          <w:rFonts w:ascii="Times New Roman" w:hAnsi="Times New Roman" w:cs="Times New Roman"/>
          <w:sz w:val="28"/>
          <w:szCs w:val="28"/>
          <w:lang w:val="kk-KZ"/>
        </w:rPr>
        <w:t>көрсеткіштерін анықтау</w:t>
      </w:r>
      <w:r>
        <w:rPr>
          <w:rFonts w:ascii="Times New Roman" w:hAnsi="Times New Roman" w:cs="Times New Roman"/>
          <w:sz w:val="28"/>
          <w:szCs w:val="28"/>
          <w:lang w:val="kk-KZ"/>
        </w:rPr>
        <w:t xml:space="preserve">, </w:t>
      </w:r>
      <w:r w:rsidRPr="00737891">
        <w:rPr>
          <w:rFonts w:ascii="Times New Roman" w:hAnsi="Times New Roman" w:cs="Times New Roman"/>
          <w:sz w:val="28"/>
          <w:szCs w:val="28"/>
          <w:lang w:val="kk-KZ"/>
        </w:rPr>
        <w:t xml:space="preserve">яғни кең </w:t>
      </w:r>
      <w:r>
        <w:rPr>
          <w:rFonts w:ascii="Times New Roman" w:hAnsi="Times New Roman" w:cs="Times New Roman"/>
          <w:sz w:val="28"/>
          <w:szCs w:val="28"/>
          <w:lang w:val="kk-KZ"/>
        </w:rPr>
        <w:t>алымды</w:t>
      </w:r>
      <w:r w:rsidRPr="00737891">
        <w:rPr>
          <w:rFonts w:ascii="Times New Roman" w:hAnsi="Times New Roman" w:cs="Times New Roman"/>
          <w:sz w:val="28"/>
          <w:szCs w:val="28"/>
          <w:lang w:val="kk-KZ"/>
        </w:rPr>
        <w:t xml:space="preserve"> сепкіштің </w:t>
      </w:r>
      <w:r>
        <w:rPr>
          <w:rFonts w:ascii="Times New Roman" w:hAnsi="Times New Roman" w:cs="Times New Roman"/>
          <w:sz w:val="28"/>
          <w:szCs w:val="28"/>
          <w:lang w:val="kk-KZ"/>
        </w:rPr>
        <w:t xml:space="preserve">және сіңіргіштің </w:t>
      </w:r>
      <w:r w:rsidRPr="00737891">
        <w:rPr>
          <w:rFonts w:ascii="Times New Roman" w:hAnsi="Times New Roman" w:cs="Times New Roman"/>
          <w:sz w:val="28"/>
          <w:szCs w:val="28"/>
          <w:lang w:val="kk-KZ"/>
        </w:rPr>
        <w:t>тарту</w:t>
      </w:r>
      <w:r>
        <w:rPr>
          <w:rFonts w:ascii="Times New Roman" w:hAnsi="Times New Roman" w:cs="Times New Roman"/>
          <w:sz w:val="28"/>
          <w:szCs w:val="28"/>
          <w:lang w:val="kk-KZ"/>
        </w:rPr>
        <w:t xml:space="preserve"> кедергісін</w:t>
      </w:r>
      <w:r w:rsidRPr="00737891">
        <w:rPr>
          <w:rFonts w:ascii="Times New Roman" w:hAnsi="Times New Roman" w:cs="Times New Roman"/>
          <w:sz w:val="28"/>
          <w:szCs w:val="28"/>
          <w:lang w:val="kk-KZ"/>
        </w:rPr>
        <w:t xml:space="preserve"> </w:t>
      </w:r>
      <w:r>
        <w:rPr>
          <w:rFonts w:ascii="Times New Roman" w:hAnsi="Times New Roman" w:cs="Times New Roman"/>
          <w:sz w:val="28"/>
          <w:szCs w:val="28"/>
          <w:lang w:val="kk-KZ"/>
        </w:rPr>
        <w:t>МЕСТ Р</w:t>
      </w:r>
      <w:r w:rsidRPr="00737891">
        <w:rPr>
          <w:rFonts w:ascii="Times New Roman" w:hAnsi="Times New Roman" w:cs="Times New Roman"/>
          <w:sz w:val="28"/>
          <w:szCs w:val="28"/>
          <w:lang w:val="kk-KZ"/>
        </w:rPr>
        <w:t xml:space="preserve"> 52777 талаптарына сәйкес</w:t>
      </w:r>
      <w:r>
        <w:rPr>
          <w:rFonts w:ascii="Times New Roman" w:hAnsi="Times New Roman" w:cs="Times New Roman"/>
          <w:sz w:val="28"/>
          <w:szCs w:val="28"/>
          <w:lang w:val="kk-KZ"/>
        </w:rPr>
        <w:t xml:space="preserve"> </w:t>
      </w:r>
      <w:r w:rsidRPr="00EA5F3D">
        <w:rPr>
          <w:rFonts w:ascii="Times New Roman" w:hAnsi="Times New Roman" w:cs="Times New Roman"/>
          <w:sz w:val="28"/>
          <w:szCs w:val="28"/>
          <w:lang w:val="kk-KZ"/>
        </w:rPr>
        <w:t>[</w:t>
      </w:r>
      <w:r>
        <w:rPr>
          <w:rFonts w:ascii="Times New Roman" w:hAnsi="Times New Roman" w:cs="Times New Roman"/>
          <w:sz w:val="28"/>
          <w:szCs w:val="28"/>
          <w:lang w:val="kk-KZ"/>
        </w:rPr>
        <w:t>10</w:t>
      </w:r>
      <w:r w:rsidRPr="00D03C95">
        <w:rPr>
          <w:rFonts w:ascii="Times New Roman" w:hAnsi="Times New Roman" w:cs="Times New Roman"/>
          <w:sz w:val="28"/>
          <w:szCs w:val="28"/>
          <w:lang w:val="kk-KZ"/>
        </w:rPr>
        <w:t>0</w:t>
      </w:r>
      <w:r w:rsidRPr="00EA5F3D">
        <w:rPr>
          <w:rFonts w:ascii="Times New Roman" w:hAnsi="Times New Roman" w:cs="Times New Roman"/>
          <w:sz w:val="28"/>
          <w:szCs w:val="28"/>
          <w:lang w:val="kk-KZ"/>
        </w:rPr>
        <w:t>]</w:t>
      </w:r>
      <w:r w:rsidRPr="00737891">
        <w:rPr>
          <w:rFonts w:ascii="Times New Roman" w:hAnsi="Times New Roman" w:cs="Times New Roman"/>
          <w:sz w:val="28"/>
          <w:szCs w:val="28"/>
          <w:lang w:val="kk-KZ"/>
        </w:rPr>
        <w:t>, агро</w:t>
      </w:r>
      <w:r>
        <w:rPr>
          <w:rFonts w:ascii="Times New Roman" w:hAnsi="Times New Roman" w:cs="Times New Roman"/>
          <w:sz w:val="28"/>
          <w:szCs w:val="28"/>
          <w:lang w:val="kk-KZ"/>
        </w:rPr>
        <w:t xml:space="preserve">техникалық </w:t>
      </w:r>
      <w:r w:rsidRPr="00737891">
        <w:rPr>
          <w:rFonts w:ascii="Times New Roman" w:hAnsi="Times New Roman" w:cs="Times New Roman"/>
          <w:sz w:val="28"/>
          <w:szCs w:val="28"/>
          <w:lang w:val="kk-KZ"/>
        </w:rPr>
        <w:t xml:space="preserve"> көрсеткіштерді бағалаумен бірге жүргізіледі.</w:t>
      </w:r>
    </w:p>
    <w:p w14:paraId="4AD951BF" w14:textId="77777777" w:rsidR="00BA1F75" w:rsidRPr="00737891" w:rsidRDefault="00BA1F75" w:rsidP="00BA1F75">
      <w:pPr>
        <w:spacing w:after="0" w:line="240" w:lineRule="auto"/>
        <w:ind w:firstLine="708"/>
        <w:jc w:val="both"/>
        <w:rPr>
          <w:rFonts w:ascii="Times New Roman" w:hAnsi="Times New Roman" w:cs="Times New Roman"/>
          <w:sz w:val="28"/>
          <w:szCs w:val="28"/>
          <w:lang w:val="kk-KZ"/>
        </w:rPr>
      </w:pPr>
      <w:r w:rsidRPr="00806573">
        <w:rPr>
          <w:rFonts w:ascii="Times New Roman" w:hAnsi="Times New Roman" w:cs="Times New Roman"/>
          <w:b/>
          <w:i/>
          <w:sz w:val="28"/>
          <w:szCs w:val="28"/>
          <w:lang w:val="kk-KZ"/>
        </w:rPr>
        <w:t xml:space="preserve">Зертханалық және </w:t>
      </w:r>
      <w:r>
        <w:rPr>
          <w:rFonts w:ascii="Times New Roman" w:hAnsi="Times New Roman" w:cs="Times New Roman"/>
          <w:b/>
          <w:i/>
          <w:sz w:val="28"/>
          <w:szCs w:val="28"/>
          <w:lang w:val="kk-KZ"/>
        </w:rPr>
        <w:t>эксперименттік</w:t>
      </w:r>
      <w:r w:rsidRPr="00806573">
        <w:rPr>
          <w:rFonts w:ascii="Times New Roman" w:hAnsi="Times New Roman" w:cs="Times New Roman"/>
          <w:b/>
          <w:i/>
          <w:sz w:val="28"/>
          <w:szCs w:val="28"/>
          <w:lang w:val="kk-KZ"/>
        </w:rPr>
        <w:t xml:space="preserve"> сынақтар бағдарламасына</w:t>
      </w:r>
      <w:r w:rsidRPr="00737891">
        <w:rPr>
          <w:rFonts w:ascii="Times New Roman" w:hAnsi="Times New Roman" w:cs="Times New Roman"/>
          <w:sz w:val="28"/>
          <w:szCs w:val="28"/>
          <w:lang w:val="kk-KZ"/>
        </w:rPr>
        <w:t xml:space="preserve"> мыналар кіреді: </w:t>
      </w:r>
      <w:r>
        <w:rPr>
          <w:rFonts w:ascii="Times New Roman" w:hAnsi="Times New Roman" w:cs="Times New Roman"/>
          <w:sz w:val="28"/>
          <w:szCs w:val="28"/>
          <w:lang w:val="kk-KZ"/>
        </w:rPr>
        <w:t>кең алымды сепкіштің және сіңіргіш анкерінің эксперименттік</w:t>
      </w:r>
      <w:r w:rsidRPr="00737891">
        <w:rPr>
          <w:rFonts w:ascii="Times New Roman" w:hAnsi="Times New Roman" w:cs="Times New Roman"/>
          <w:sz w:val="28"/>
          <w:szCs w:val="28"/>
          <w:lang w:val="kk-KZ"/>
        </w:rPr>
        <w:t xml:space="preserve"> сынақ жүргізу жағдайларын анықтау</w:t>
      </w:r>
      <w:r>
        <w:rPr>
          <w:rFonts w:ascii="Times New Roman" w:hAnsi="Times New Roman" w:cs="Times New Roman"/>
          <w:sz w:val="28"/>
          <w:szCs w:val="28"/>
          <w:lang w:val="kk-KZ"/>
        </w:rPr>
        <w:t>,</w:t>
      </w:r>
      <w:r w:rsidRPr="00737891">
        <w:rPr>
          <w:rFonts w:ascii="Times New Roman" w:hAnsi="Times New Roman" w:cs="Times New Roman"/>
          <w:sz w:val="28"/>
          <w:szCs w:val="28"/>
          <w:lang w:val="kk-KZ"/>
        </w:rPr>
        <w:t xml:space="preserve"> </w:t>
      </w:r>
      <w:r>
        <w:rPr>
          <w:rFonts w:ascii="Times New Roman" w:hAnsi="Times New Roman" w:cs="Times New Roman"/>
          <w:sz w:val="28"/>
          <w:szCs w:val="28"/>
          <w:lang w:val="kk-KZ"/>
        </w:rPr>
        <w:t>энергетикалық</w:t>
      </w:r>
      <w:r w:rsidRPr="007378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тиімділік </w:t>
      </w:r>
      <w:r w:rsidRPr="00737891">
        <w:rPr>
          <w:rFonts w:ascii="Times New Roman" w:hAnsi="Times New Roman" w:cs="Times New Roman"/>
          <w:sz w:val="28"/>
          <w:szCs w:val="28"/>
          <w:lang w:val="kk-KZ"/>
        </w:rPr>
        <w:t>көрсеткіштерін анықтау</w:t>
      </w:r>
      <w:r>
        <w:rPr>
          <w:rFonts w:ascii="Times New Roman" w:hAnsi="Times New Roman" w:cs="Times New Roman"/>
          <w:sz w:val="28"/>
          <w:szCs w:val="28"/>
          <w:lang w:val="kk-KZ"/>
        </w:rPr>
        <w:t xml:space="preserve"> және </w:t>
      </w:r>
      <w:r w:rsidRPr="00737891">
        <w:rPr>
          <w:rFonts w:ascii="Times New Roman" w:hAnsi="Times New Roman" w:cs="Times New Roman"/>
          <w:sz w:val="28"/>
          <w:szCs w:val="28"/>
          <w:lang w:val="kk-KZ"/>
        </w:rPr>
        <w:t>агро</w:t>
      </w:r>
      <w:r>
        <w:rPr>
          <w:rFonts w:ascii="Times New Roman" w:hAnsi="Times New Roman" w:cs="Times New Roman"/>
          <w:sz w:val="28"/>
          <w:szCs w:val="28"/>
          <w:lang w:val="kk-KZ"/>
        </w:rPr>
        <w:t xml:space="preserve">техникалық </w:t>
      </w:r>
      <w:r w:rsidRPr="00737891">
        <w:rPr>
          <w:rFonts w:ascii="Times New Roman" w:hAnsi="Times New Roman" w:cs="Times New Roman"/>
          <w:sz w:val="28"/>
          <w:szCs w:val="28"/>
          <w:lang w:val="kk-KZ"/>
        </w:rPr>
        <w:t>тиімділігін көрсеткіштерін бағалау.</w:t>
      </w:r>
    </w:p>
    <w:p w14:paraId="0E21D7EB" w14:textId="77777777" w:rsidR="00BA1F75" w:rsidRDefault="00BA1F75" w:rsidP="00BA1F7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Тұқым мен</w:t>
      </w:r>
      <w:r w:rsidRPr="007C33DF">
        <w:rPr>
          <w:rFonts w:ascii="Times New Roman" w:hAnsi="Times New Roman" w:cs="Times New Roman"/>
          <w:sz w:val="28"/>
          <w:szCs w:val="28"/>
          <w:lang w:val="kk-KZ"/>
        </w:rPr>
        <w:t xml:space="preserve"> минералды тыңайтқыштарды әртүрлі тереңдік</w:t>
      </w:r>
      <w:r>
        <w:rPr>
          <w:rFonts w:ascii="Times New Roman" w:hAnsi="Times New Roman" w:cs="Times New Roman"/>
          <w:sz w:val="28"/>
          <w:szCs w:val="28"/>
          <w:lang w:val="kk-KZ"/>
        </w:rPr>
        <w:t>ке</w:t>
      </w:r>
      <w:r w:rsidRPr="007C33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себуге арналған </w:t>
      </w:r>
      <w:r w:rsidRPr="00737891">
        <w:rPr>
          <w:rFonts w:ascii="Times New Roman" w:hAnsi="Times New Roman" w:cs="Times New Roman"/>
          <w:sz w:val="28"/>
          <w:szCs w:val="28"/>
          <w:lang w:val="kk-KZ"/>
        </w:rPr>
        <w:t xml:space="preserve">сепкіштің </w:t>
      </w:r>
      <w:r>
        <w:rPr>
          <w:rFonts w:ascii="Times New Roman" w:hAnsi="Times New Roman" w:cs="Times New Roman"/>
          <w:sz w:val="28"/>
          <w:szCs w:val="28"/>
          <w:lang w:val="kk-KZ"/>
        </w:rPr>
        <w:t>эксперименттік</w:t>
      </w:r>
      <w:r w:rsidRPr="00737891">
        <w:rPr>
          <w:rFonts w:ascii="Times New Roman" w:hAnsi="Times New Roman" w:cs="Times New Roman"/>
          <w:sz w:val="28"/>
          <w:szCs w:val="28"/>
          <w:lang w:val="kk-KZ"/>
        </w:rPr>
        <w:t xml:space="preserve"> сынақтары Қазақстан Республикасының Мемлекеттік стандарты </w:t>
      </w:r>
      <w:r>
        <w:rPr>
          <w:rFonts w:ascii="Times New Roman" w:hAnsi="Times New Roman" w:cs="Times New Roman"/>
          <w:sz w:val="28"/>
          <w:szCs w:val="28"/>
          <w:lang w:val="kk-KZ"/>
        </w:rPr>
        <w:t>ҚР СТ</w:t>
      </w:r>
      <w:r w:rsidRPr="00D03C95">
        <w:rPr>
          <w:rFonts w:ascii="Times New Roman" w:hAnsi="Times New Roman" w:cs="Times New Roman"/>
          <w:sz w:val="28"/>
          <w:szCs w:val="28"/>
          <w:lang w:val="kk-KZ"/>
        </w:rPr>
        <w:t xml:space="preserve"> </w:t>
      </w:r>
      <w:r w:rsidRPr="00737891">
        <w:rPr>
          <w:rFonts w:ascii="Times New Roman" w:hAnsi="Times New Roman" w:cs="Times New Roman"/>
          <w:sz w:val="28"/>
          <w:szCs w:val="28"/>
          <w:lang w:val="kk-KZ"/>
        </w:rPr>
        <w:t>3.52-2004 талаптарына сәйкес арнайы әзірленген «Дән себетін се</w:t>
      </w:r>
      <w:r>
        <w:rPr>
          <w:rFonts w:ascii="Times New Roman" w:hAnsi="Times New Roman" w:cs="Times New Roman"/>
          <w:sz w:val="28"/>
          <w:szCs w:val="28"/>
          <w:lang w:val="kk-KZ"/>
        </w:rPr>
        <w:t xml:space="preserve">пкіштер </w:t>
      </w:r>
      <w:r w:rsidRPr="00737891">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сепкіш</w:t>
      </w:r>
      <w:r w:rsidRPr="00737891">
        <w:rPr>
          <w:rFonts w:ascii="Times New Roman" w:hAnsi="Times New Roman" w:cs="Times New Roman"/>
          <w:sz w:val="28"/>
          <w:szCs w:val="28"/>
          <w:lang w:val="kk-KZ"/>
        </w:rPr>
        <w:t xml:space="preserve"> кешендері</w:t>
      </w:r>
      <w:r>
        <w:rPr>
          <w:rFonts w:ascii="Times New Roman" w:hAnsi="Times New Roman" w:cs="Times New Roman"/>
          <w:sz w:val="28"/>
          <w:szCs w:val="28"/>
          <w:lang w:val="kk-KZ"/>
        </w:rPr>
        <w:t>»</w:t>
      </w:r>
      <w:r w:rsidRPr="00A70906">
        <w:rPr>
          <w:rFonts w:ascii="Times New Roman" w:hAnsi="Times New Roman" w:cs="Times New Roman"/>
          <w:sz w:val="28"/>
          <w:szCs w:val="28"/>
          <w:lang w:val="kk-KZ"/>
        </w:rPr>
        <w:t xml:space="preserve"> </w:t>
      </w:r>
      <w:r w:rsidRPr="00737891">
        <w:rPr>
          <w:rFonts w:ascii="Times New Roman" w:hAnsi="Times New Roman" w:cs="Times New Roman"/>
          <w:sz w:val="28"/>
          <w:szCs w:val="28"/>
          <w:lang w:val="kk-KZ"/>
        </w:rPr>
        <w:t>әдістеме</w:t>
      </w:r>
      <w:r>
        <w:rPr>
          <w:rFonts w:ascii="Times New Roman" w:hAnsi="Times New Roman" w:cs="Times New Roman"/>
          <w:sz w:val="28"/>
          <w:szCs w:val="28"/>
          <w:lang w:val="kk-KZ"/>
        </w:rPr>
        <w:t xml:space="preserve">сі </w:t>
      </w:r>
      <w:r w:rsidRPr="00D03C95">
        <w:rPr>
          <w:rFonts w:ascii="Times New Roman" w:hAnsi="Times New Roman" w:cs="Times New Roman"/>
          <w:sz w:val="28"/>
          <w:szCs w:val="28"/>
          <w:lang w:val="kk-KZ"/>
        </w:rPr>
        <w:t>[101]</w:t>
      </w:r>
      <w:r w:rsidRPr="00737891">
        <w:rPr>
          <w:rFonts w:ascii="Times New Roman" w:hAnsi="Times New Roman" w:cs="Times New Roman"/>
          <w:sz w:val="28"/>
          <w:szCs w:val="28"/>
          <w:lang w:val="kk-KZ"/>
        </w:rPr>
        <w:t xml:space="preserve">, сондай-ақ мемлекетаралық стандарттар </w:t>
      </w:r>
      <w:r>
        <w:rPr>
          <w:rFonts w:ascii="Times New Roman" w:hAnsi="Times New Roman" w:cs="Times New Roman"/>
          <w:sz w:val="28"/>
          <w:szCs w:val="28"/>
          <w:lang w:val="kk-KZ"/>
        </w:rPr>
        <w:t>МЕС</w:t>
      </w:r>
      <w:r w:rsidRPr="00737891">
        <w:rPr>
          <w:rFonts w:ascii="Times New Roman" w:hAnsi="Times New Roman" w:cs="Times New Roman"/>
          <w:sz w:val="28"/>
          <w:szCs w:val="28"/>
          <w:lang w:val="kk-KZ"/>
        </w:rPr>
        <w:t>T 20915-2011 «Ауыл шаруашылығы машиналары. Сынақ жағдайларын анықтау әдістері»</w:t>
      </w:r>
      <w:r w:rsidRPr="00D03C95">
        <w:rPr>
          <w:rFonts w:ascii="Times New Roman" w:hAnsi="Times New Roman" w:cs="Times New Roman"/>
          <w:sz w:val="28"/>
          <w:szCs w:val="28"/>
          <w:lang w:val="kk-KZ"/>
        </w:rPr>
        <w:t xml:space="preserve"> [</w:t>
      </w:r>
      <w:r>
        <w:rPr>
          <w:rFonts w:ascii="Times New Roman" w:hAnsi="Times New Roman" w:cs="Times New Roman"/>
          <w:sz w:val="28"/>
          <w:szCs w:val="28"/>
          <w:lang w:val="kk-KZ"/>
        </w:rPr>
        <w:t>102</w:t>
      </w:r>
      <w:r w:rsidRPr="00D03C9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37891">
        <w:rPr>
          <w:rFonts w:ascii="Times New Roman" w:hAnsi="Times New Roman" w:cs="Times New Roman"/>
          <w:sz w:val="28"/>
          <w:szCs w:val="28"/>
          <w:lang w:val="kk-KZ"/>
        </w:rPr>
        <w:t>бойынша</w:t>
      </w:r>
      <w:r>
        <w:rPr>
          <w:rFonts w:ascii="Times New Roman" w:hAnsi="Times New Roman" w:cs="Times New Roman"/>
          <w:sz w:val="28"/>
          <w:szCs w:val="28"/>
          <w:lang w:val="kk-KZ"/>
        </w:rPr>
        <w:t xml:space="preserve"> </w:t>
      </w:r>
      <w:r w:rsidRPr="00737891">
        <w:rPr>
          <w:rFonts w:ascii="Times New Roman" w:hAnsi="Times New Roman" w:cs="Times New Roman"/>
          <w:sz w:val="28"/>
          <w:szCs w:val="28"/>
          <w:lang w:val="kk-KZ"/>
        </w:rPr>
        <w:t>жүргізілді.</w:t>
      </w:r>
    </w:p>
    <w:p w14:paraId="43650972" w14:textId="77777777" w:rsidR="00BA1F75" w:rsidRPr="007C33DF" w:rsidRDefault="00BA1F75" w:rsidP="00BA1F75">
      <w:pPr>
        <w:spacing w:after="0" w:line="240" w:lineRule="auto"/>
        <w:ind w:firstLine="709"/>
        <w:jc w:val="both"/>
        <w:rPr>
          <w:rFonts w:ascii="Times New Roman" w:eastAsia="Calibri" w:hAnsi="Times New Roman" w:cs="Times New Roman"/>
          <w:sz w:val="28"/>
          <w:szCs w:val="28"/>
          <w:lang w:val="kk-KZ"/>
        </w:rPr>
      </w:pPr>
      <w:r w:rsidRPr="007C33DF">
        <w:rPr>
          <w:rFonts w:ascii="Times New Roman" w:eastAsia="Calibri" w:hAnsi="Times New Roman" w:cs="Times New Roman"/>
          <w:sz w:val="28"/>
          <w:szCs w:val="28"/>
          <w:lang w:val="kk-KZ"/>
        </w:rPr>
        <w:t xml:space="preserve">Топырақтың қасиеттерін жалпы талдау үшін МЕСТ 5180-2015 (зертханалық әдістер) </w:t>
      </w:r>
      <w:r w:rsidRPr="00D03C95">
        <w:rPr>
          <w:rFonts w:ascii="Times New Roman" w:hAnsi="Times New Roman" w:cs="Times New Roman"/>
          <w:sz w:val="28"/>
          <w:szCs w:val="28"/>
          <w:lang w:val="kk-KZ"/>
        </w:rPr>
        <w:t>[10</w:t>
      </w:r>
      <w:r>
        <w:rPr>
          <w:rFonts w:ascii="Times New Roman" w:hAnsi="Times New Roman" w:cs="Times New Roman"/>
          <w:sz w:val="28"/>
          <w:szCs w:val="28"/>
          <w:lang w:val="kk-KZ"/>
        </w:rPr>
        <w:t>3</w:t>
      </w:r>
      <w:r w:rsidRPr="00D03C95">
        <w:rPr>
          <w:rFonts w:ascii="Times New Roman" w:hAnsi="Times New Roman" w:cs="Times New Roman"/>
          <w:sz w:val="28"/>
          <w:szCs w:val="28"/>
          <w:lang w:val="kk-KZ"/>
        </w:rPr>
        <w:t xml:space="preserve">] </w:t>
      </w:r>
      <w:r w:rsidRPr="007C33DF">
        <w:rPr>
          <w:rFonts w:ascii="Times New Roman" w:eastAsia="Calibri" w:hAnsi="Times New Roman" w:cs="Times New Roman"/>
          <w:sz w:val="28"/>
          <w:szCs w:val="28"/>
          <w:lang w:val="kk-KZ"/>
        </w:rPr>
        <w:t xml:space="preserve">және МЕСТ 30672-2019 (далалық сынақтар) </w:t>
      </w:r>
      <w:r w:rsidRPr="00D03C95">
        <w:rPr>
          <w:rFonts w:ascii="Times New Roman" w:hAnsi="Times New Roman" w:cs="Times New Roman"/>
          <w:sz w:val="28"/>
          <w:szCs w:val="28"/>
          <w:lang w:val="kk-KZ"/>
        </w:rPr>
        <w:t>[10</w:t>
      </w:r>
      <w:r>
        <w:rPr>
          <w:rFonts w:ascii="Times New Roman" w:hAnsi="Times New Roman" w:cs="Times New Roman"/>
          <w:sz w:val="28"/>
          <w:szCs w:val="28"/>
          <w:lang w:val="kk-KZ"/>
        </w:rPr>
        <w:t>4</w:t>
      </w:r>
      <w:r w:rsidRPr="00D03C95">
        <w:rPr>
          <w:rFonts w:ascii="Times New Roman" w:hAnsi="Times New Roman" w:cs="Times New Roman"/>
          <w:sz w:val="28"/>
          <w:szCs w:val="28"/>
          <w:lang w:val="kk-KZ"/>
        </w:rPr>
        <w:t xml:space="preserve">] </w:t>
      </w:r>
      <w:r w:rsidRPr="007C33DF">
        <w:rPr>
          <w:rFonts w:ascii="Times New Roman" w:eastAsia="Calibri" w:hAnsi="Times New Roman" w:cs="Times New Roman"/>
          <w:sz w:val="28"/>
          <w:szCs w:val="28"/>
          <w:lang w:val="kk-KZ"/>
        </w:rPr>
        <w:t>стандарттарына сәйкес әдістер қолданылды.</w:t>
      </w:r>
    </w:p>
    <w:p w14:paraId="1628214D" w14:textId="77777777" w:rsidR="00BA1F75" w:rsidRPr="00737891" w:rsidRDefault="00BA1F75" w:rsidP="00BA1F75">
      <w:pPr>
        <w:spacing w:after="0" w:line="240" w:lineRule="auto"/>
        <w:ind w:firstLine="708"/>
        <w:jc w:val="both"/>
        <w:rPr>
          <w:rFonts w:ascii="Times New Roman" w:hAnsi="Times New Roman" w:cs="Times New Roman"/>
          <w:sz w:val="28"/>
          <w:szCs w:val="28"/>
          <w:lang w:val="kk-KZ"/>
        </w:rPr>
      </w:pPr>
      <w:r w:rsidRPr="00737891">
        <w:rPr>
          <w:rFonts w:ascii="Times New Roman" w:hAnsi="Times New Roman" w:cs="Times New Roman"/>
          <w:sz w:val="28"/>
          <w:szCs w:val="28"/>
          <w:lang w:val="kk-KZ"/>
        </w:rPr>
        <w:t>Жоғарыда аталған мемлекеттік стандарттарға сәйкес</w:t>
      </w:r>
      <w:r>
        <w:rPr>
          <w:rFonts w:ascii="Times New Roman" w:hAnsi="Times New Roman" w:cs="Times New Roman"/>
          <w:sz w:val="28"/>
          <w:szCs w:val="28"/>
          <w:lang w:val="kk-KZ"/>
        </w:rPr>
        <w:t>,</w:t>
      </w:r>
      <w:r w:rsidRPr="007378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кең алымды </w:t>
      </w:r>
      <w:r w:rsidRPr="00737891">
        <w:rPr>
          <w:rFonts w:ascii="Times New Roman" w:hAnsi="Times New Roman" w:cs="Times New Roman"/>
          <w:sz w:val="28"/>
          <w:szCs w:val="28"/>
          <w:lang w:val="kk-KZ"/>
        </w:rPr>
        <w:t>сепкіштің дала сынақтарының шарттары бойынша параметрлері анықталып, бақылау журналына жазылды</w:t>
      </w:r>
      <w:r>
        <w:rPr>
          <w:rFonts w:ascii="Times New Roman" w:hAnsi="Times New Roman" w:cs="Times New Roman"/>
          <w:sz w:val="28"/>
          <w:szCs w:val="28"/>
          <w:lang w:val="kk-KZ"/>
        </w:rPr>
        <w:t>. Олар:</w:t>
      </w:r>
      <w:r w:rsidRPr="00737891">
        <w:rPr>
          <w:rFonts w:ascii="Times New Roman" w:hAnsi="Times New Roman" w:cs="Times New Roman"/>
          <w:sz w:val="28"/>
          <w:szCs w:val="28"/>
          <w:lang w:val="kk-KZ"/>
        </w:rPr>
        <w:t xml:space="preserve"> топырақ түрі; механикалық құрамы; рельефі; топырақтың ылғалдылығы мен қаттылығы; арамшөптердің таралуы; өсімдік қалдықтарының болуы және сипаттамалары; сондай-ақ егіс алқабының беткейінің дөңестілігі.</w:t>
      </w:r>
    </w:p>
    <w:p w14:paraId="1C923402" w14:textId="77777777" w:rsidR="00BA1F75" w:rsidRPr="007C33DF" w:rsidRDefault="00BA1F75" w:rsidP="00BA1F75">
      <w:pPr>
        <w:spacing w:after="0" w:line="240" w:lineRule="auto"/>
        <w:ind w:firstLine="708"/>
        <w:jc w:val="both"/>
        <w:rPr>
          <w:rFonts w:ascii="Times New Roman" w:hAnsi="Times New Roman" w:cs="Times New Roman"/>
          <w:b/>
          <w:sz w:val="28"/>
          <w:szCs w:val="28"/>
          <w:lang w:val="kk-KZ"/>
        </w:rPr>
      </w:pPr>
    </w:p>
    <w:p w14:paraId="2FE1EA93" w14:textId="77777777" w:rsidR="00BA1F75" w:rsidRPr="00930DAA" w:rsidRDefault="00BA1F75" w:rsidP="00BA1F75">
      <w:pPr>
        <w:pStyle w:val="a9"/>
        <w:numPr>
          <w:ilvl w:val="2"/>
          <w:numId w:val="38"/>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Эксперименттік</w:t>
      </w:r>
      <w:r w:rsidRPr="00930DAA">
        <w:rPr>
          <w:rFonts w:ascii="Times New Roman" w:hAnsi="Times New Roman" w:cs="Times New Roman"/>
          <w:sz w:val="28"/>
          <w:szCs w:val="28"/>
          <w:lang w:val="kk-KZ"/>
        </w:rPr>
        <w:t xml:space="preserve"> сынақ құралдары мен жабдықтары</w:t>
      </w:r>
    </w:p>
    <w:p w14:paraId="08F0C593" w14:textId="77777777" w:rsidR="00BA1F75" w:rsidRDefault="00BA1F75" w:rsidP="00BA1F7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Тұқым мен минералды тыңайтқышты әртүрлі тереңдікке</w:t>
      </w:r>
      <w:r w:rsidRPr="00AD017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себу </w:t>
      </w:r>
      <w:r w:rsidRPr="00AD017E">
        <w:rPr>
          <w:rFonts w:ascii="Times New Roman" w:hAnsi="Times New Roman" w:cs="Times New Roman"/>
          <w:sz w:val="28"/>
          <w:szCs w:val="28"/>
          <w:lang w:val="kk-KZ"/>
        </w:rPr>
        <w:t>тиімділігін арттыру, осылайша</w:t>
      </w:r>
      <w:r>
        <w:rPr>
          <w:rFonts w:ascii="Times New Roman" w:hAnsi="Times New Roman" w:cs="Times New Roman"/>
          <w:sz w:val="28"/>
          <w:szCs w:val="28"/>
          <w:lang w:val="kk-KZ"/>
        </w:rPr>
        <w:t>,</w:t>
      </w:r>
      <w:r w:rsidRPr="00AD017E">
        <w:rPr>
          <w:rFonts w:ascii="Times New Roman" w:hAnsi="Times New Roman" w:cs="Times New Roman"/>
          <w:sz w:val="28"/>
          <w:szCs w:val="28"/>
          <w:lang w:val="kk-KZ"/>
        </w:rPr>
        <w:t xml:space="preserve"> өсімдік тамырларының тыңайтқыш көзіне қарай өсуін қамтамасыз ету үшін</w:t>
      </w:r>
      <w:r>
        <w:rPr>
          <w:rFonts w:ascii="Times New Roman" w:hAnsi="Times New Roman" w:cs="Times New Roman"/>
          <w:sz w:val="28"/>
          <w:szCs w:val="28"/>
          <w:lang w:val="kk-KZ"/>
        </w:rPr>
        <w:t xml:space="preserve"> кең алымды сепкіш жобаланды (</w:t>
      </w:r>
      <w:r w:rsidRPr="00AD017E">
        <w:rPr>
          <w:rFonts w:ascii="Times New Roman" w:hAnsi="Times New Roman" w:cs="Times New Roman"/>
          <w:sz w:val="28"/>
          <w:szCs w:val="28"/>
          <w:lang w:val="kk-KZ"/>
        </w:rPr>
        <w:t xml:space="preserve">№ </w:t>
      </w:r>
      <w:r w:rsidRPr="00CD696A">
        <w:rPr>
          <w:rFonts w:ascii="Times New Roman" w:hAnsi="Times New Roman" w:cs="Times New Roman"/>
          <w:sz w:val="28"/>
          <w:szCs w:val="28"/>
          <w:lang w:val="kk-KZ"/>
        </w:rPr>
        <w:t>35397</w:t>
      </w:r>
      <w:r>
        <w:rPr>
          <w:rFonts w:ascii="Times New Roman" w:hAnsi="Times New Roman" w:cs="Times New Roman"/>
          <w:sz w:val="28"/>
          <w:szCs w:val="28"/>
          <w:lang w:val="kk-KZ"/>
        </w:rPr>
        <w:t xml:space="preserve">) </w:t>
      </w:r>
      <w:r w:rsidRPr="00D03C95">
        <w:rPr>
          <w:rFonts w:ascii="Times New Roman" w:hAnsi="Times New Roman" w:cs="Times New Roman"/>
          <w:sz w:val="28"/>
          <w:szCs w:val="28"/>
          <w:lang w:val="kk-KZ"/>
        </w:rPr>
        <w:t>[</w:t>
      </w:r>
      <w:r>
        <w:rPr>
          <w:rFonts w:ascii="Times New Roman" w:hAnsi="Times New Roman" w:cs="Times New Roman"/>
          <w:sz w:val="28"/>
          <w:szCs w:val="28"/>
          <w:lang w:val="kk-KZ"/>
        </w:rPr>
        <w:t>105</w:t>
      </w:r>
      <w:r w:rsidRPr="00D03C95">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кең алымды сепкіштің негізінде, т</w:t>
      </w:r>
      <w:r w:rsidRPr="00AD017E">
        <w:rPr>
          <w:rFonts w:ascii="Times New Roman" w:hAnsi="Times New Roman" w:cs="Times New Roman"/>
          <w:sz w:val="28"/>
          <w:szCs w:val="28"/>
          <w:lang w:val="kk-KZ"/>
        </w:rPr>
        <w:t>ұқым мен минералды тыңайтқышты әртүрлі тереңдікке себ</w:t>
      </w:r>
      <w:r>
        <w:rPr>
          <w:rFonts w:ascii="Times New Roman" w:hAnsi="Times New Roman" w:cs="Times New Roman"/>
          <w:sz w:val="28"/>
          <w:szCs w:val="28"/>
          <w:lang w:val="kk-KZ"/>
        </w:rPr>
        <w:t>етін жаңа кең алымды жобаланып, онда тозуға төзімділігі жоғары анкері орнатылған сіңіргіш қолданылды (</w:t>
      </w:r>
      <w:r w:rsidRPr="00AD017E">
        <w:rPr>
          <w:rFonts w:ascii="Times New Roman" w:hAnsi="Times New Roman" w:cs="Times New Roman"/>
          <w:sz w:val="28"/>
          <w:szCs w:val="28"/>
          <w:lang w:val="kk-KZ"/>
        </w:rPr>
        <w:t>№ 36760</w:t>
      </w:r>
      <w:r>
        <w:rPr>
          <w:rFonts w:ascii="Times New Roman" w:hAnsi="Times New Roman" w:cs="Times New Roman"/>
          <w:sz w:val="28"/>
          <w:szCs w:val="28"/>
          <w:lang w:val="kk-KZ"/>
        </w:rPr>
        <w:t>)</w:t>
      </w:r>
      <w:r w:rsidRPr="00AD017E">
        <w:rPr>
          <w:rFonts w:ascii="Times New Roman" w:hAnsi="Times New Roman" w:cs="Times New Roman"/>
          <w:sz w:val="28"/>
          <w:szCs w:val="28"/>
          <w:lang w:val="kk-KZ"/>
        </w:rPr>
        <w:t xml:space="preserve"> [</w:t>
      </w:r>
      <w:r>
        <w:rPr>
          <w:rFonts w:ascii="Times New Roman" w:hAnsi="Times New Roman" w:cs="Times New Roman"/>
          <w:sz w:val="28"/>
          <w:szCs w:val="28"/>
          <w:lang w:val="kk-KZ"/>
        </w:rPr>
        <w:t>26</w:t>
      </w:r>
      <w:r w:rsidRPr="00AD017E">
        <w:rPr>
          <w:rFonts w:ascii="Times New Roman" w:hAnsi="Times New Roman" w:cs="Times New Roman"/>
          <w:sz w:val="28"/>
          <w:szCs w:val="28"/>
          <w:lang w:val="kk-KZ"/>
        </w:rPr>
        <w:t>].</w:t>
      </w:r>
    </w:p>
    <w:p w14:paraId="17D84669" w14:textId="77777777" w:rsidR="00BA1F75" w:rsidRPr="00AD017E" w:rsidRDefault="00BA1F75" w:rsidP="00BA1F7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Салыстырмалы зерттеулер жүргізу үшін жобаланған кең алымды сепкіштің тұқым енгізу бөлігіне эксперименттік сіңіргіш пен базалық сіңіргіш кезекпен орнатылап, энергетикалық және агротехникалық тиімділік көрсеткіштері анықталады.</w:t>
      </w:r>
    </w:p>
    <w:p w14:paraId="5F11F1D9" w14:textId="77777777" w:rsidR="00BA1F75" w:rsidRDefault="00BA1F75" w:rsidP="00BA1F7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Жобаланған кең алымды сепкіштің</w:t>
      </w:r>
      <w:r w:rsidRPr="00AD017E">
        <w:rPr>
          <w:rFonts w:ascii="Times New Roman" w:hAnsi="Times New Roman" w:cs="Times New Roman"/>
          <w:sz w:val="28"/>
          <w:szCs w:val="28"/>
          <w:lang w:val="kk-KZ"/>
        </w:rPr>
        <w:t xml:space="preserve"> </w:t>
      </w:r>
      <w:r>
        <w:rPr>
          <w:rFonts w:ascii="Times New Roman" w:hAnsi="Times New Roman" w:cs="Times New Roman"/>
          <w:sz w:val="28"/>
          <w:szCs w:val="28"/>
          <w:lang w:val="kk-KZ"/>
        </w:rPr>
        <w:t>алым ені</w:t>
      </w:r>
      <w:r w:rsidRPr="00AD017E">
        <w:rPr>
          <w:rFonts w:ascii="Times New Roman" w:hAnsi="Times New Roman" w:cs="Times New Roman"/>
          <w:sz w:val="28"/>
          <w:szCs w:val="28"/>
          <w:lang w:val="kk-KZ"/>
        </w:rPr>
        <w:t xml:space="preserve"> ені 6 м</w:t>
      </w:r>
      <w:r>
        <w:rPr>
          <w:rFonts w:ascii="Times New Roman" w:hAnsi="Times New Roman" w:cs="Times New Roman"/>
          <w:sz w:val="28"/>
          <w:szCs w:val="28"/>
          <w:lang w:val="kk-KZ"/>
        </w:rPr>
        <w:t>,</w:t>
      </w:r>
      <w:r w:rsidRPr="00AD017E">
        <w:rPr>
          <w:rFonts w:ascii="Times New Roman" w:hAnsi="Times New Roman" w:cs="Times New Roman"/>
          <w:sz w:val="28"/>
          <w:szCs w:val="28"/>
          <w:lang w:val="kk-KZ"/>
        </w:rPr>
        <w:t xml:space="preserve"> қатар аралығы 22,8 см</w:t>
      </w:r>
      <w:r>
        <w:rPr>
          <w:rFonts w:ascii="Times New Roman" w:hAnsi="Times New Roman" w:cs="Times New Roman"/>
          <w:sz w:val="28"/>
          <w:szCs w:val="28"/>
          <w:lang w:val="kk-KZ"/>
        </w:rPr>
        <w:t xml:space="preserve">, </w:t>
      </w:r>
      <w:r w:rsidRPr="00AD017E">
        <w:rPr>
          <w:rFonts w:ascii="Times New Roman" w:hAnsi="Times New Roman" w:cs="Times New Roman"/>
          <w:sz w:val="28"/>
          <w:szCs w:val="28"/>
          <w:lang w:val="kk-KZ"/>
        </w:rPr>
        <w:t>егу нормасы 80–250 кг/га</w:t>
      </w:r>
      <w:r>
        <w:rPr>
          <w:rFonts w:ascii="Times New Roman" w:hAnsi="Times New Roman" w:cs="Times New Roman"/>
          <w:sz w:val="28"/>
          <w:szCs w:val="28"/>
          <w:lang w:val="kk-KZ"/>
        </w:rPr>
        <w:t>,</w:t>
      </w:r>
      <w:r w:rsidRPr="00AD017E">
        <w:rPr>
          <w:rFonts w:ascii="Times New Roman" w:hAnsi="Times New Roman" w:cs="Times New Roman"/>
          <w:sz w:val="28"/>
          <w:szCs w:val="28"/>
          <w:lang w:val="kk-KZ"/>
        </w:rPr>
        <w:t xml:space="preserve"> бункер сыйымдылығы 6 м³; қатар саны 26</w:t>
      </w:r>
      <w:r>
        <w:rPr>
          <w:rFonts w:ascii="Times New Roman" w:hAnsi="Times New Roman" w:cs="Times New Roman"/>
          <w:sz w:val="28"/>
          <w:szCs w:val="28"/>
          <w:lang w:val="kk-KZ"/>
        </w:rPr>
        <w:t>,</w:t>
      </w:r>
      <w:r w:rsidRPr="00AD017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габариттік </w:t>
      </w:r>
      <w:r w:rsidRPr="00AD017E">
        <w:rPr>
          <w:rFonts w:ascii="Times New Roman" w:hAnsi="Times New Roman" w:cs="Times New Roman"/>
          <w:sz w:val="28"/>
          <w:szCs w:val="28"/>
          <w:lang w:val="kk-KZ"/>
        </w:rPr>
        <w:t>өлшемдері 11366 × 6000 × 3500 мм және салмағы 5300 кг</w:t>
      </w:r>
      <w:r>
        <w:rPr>
          <w:rFonts w:ascii="Times New Roman" w:hAnsi="Times New Roman" w:cs="Times New Roman"/>
          <w:sz w:val="28"/>
          <w:szCs w:val="28"/>
          <w:lang w:val="kk-KZ"/>
        </w:rPr>
        <w:t xml:space="preserve"> (Сурет 3.4)</w:t>
      </w:r>
      <w:r w:rsidRPr="00AD017E">
        <w:rPr>
          <w:rFonts w:ascii="Times New Roman" w:hAnsi="Times New Roman" w:cs="Times New Roman"/>
          <w:sz w:val="28"/>
          <w:szCs w:val="28"/>
          <w:lang w:val="kk-KZ"/>
        </w:rPr>
        <w:t>.</w:t>
      </w:r>
    </w:p>
    <w:p w14:paraId="4E780B84" w14:textId="77777777" w:rsidR="00BA1F75" w:rsidRDefault="00BA1F75" w:rsidP="00BA1F75">
      <w:pPr>
        <w:spacing w:after="0" w:line="240" w:lineRule="auto"/>
        <w:ind w:firstLine="709"/>
        <w:jc w:val="both"/>
        <w:rPr>
          <w:rFonts w:ascii="Times New Roman" w:hAnsi="Times New Roman" w:cs="Times New Roman"/>
          <w:sz w:val="28"/>
          <w:szCs w:val="28"/>
          <w:lang w:val="kk-KZ"/>
        </w:rPr>
      </w:pPr>
    </w:p>
    <w:p w14:paraId="6E5EA031" w14:textId="77777777" w:rsidR="00BA1F75" w:rsidRDefault="00BA1F75" w:rsidP="00BA1F75">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8BD8C1D" wp14:editId="0AB4EA6A">
            <wp:extent cx="5477163" cy="2069671"/>
            <wp:effectExtent l="0" t="0" r="0" b="698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20604_130037.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521698" cy="2086500"/>
                    </a:xfrm>
                    <a:prstGeom prst="rect">
                      <a:avLst/>
                    </a:prstGeom>
                  </pic:spPr>
                </pic:pic>
              </a:graphicData>
            </a:graphic>
          </wp:inline>
        </w:drawing>
      </w:r>
    </w:p>
    <w:p w14:paraId="3F345E74" w14:textId="77777777" w:rsidR="00BA1F75" w:rsidRDefault="00BA1F75" w:rsidP="00BA1F75">
      <w:pPr>
        <w:spacing w:after="0" w:line="240" w:lineRule="auto"/>
        <w:jc w:val="center"/>
        <w:rPr>
          <w:rFonts w:ascii="Times New Roman" w:hAnsi="Times New Roman" w:cs="Times New Roman"/>
          <w:sz w:val="28"/>
          <w:szCs w:val="28"/>
          <w:lang w:val="kk-KZ"/>
        </w:rPr>
      </w:pPr>
    </w:p>
    <w:p w14:paraId="57185C49" w14:textId="77777777" w:rsidR="00BA1F75" w:rsidRDefault="00BA1F75" w:rsidP="00BA1F7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3.4 – Тұқым мен минералды әртүрлі тереңдікке енгізетін сіңіргіш анкері орнатылған кең алымды сепкіш</w:t>
      </w:r>
    </w:p>
    <w:p w14:paraId="5C9935AF" w14:textId="77777777" w:rsidR="00BA1F75" w:rsidRPr="00AD017E" w:rsidRDefault="00BA1F75" w:rsidP="00BA1F75">
      <w:pPr>
        <w:spacing w:after="0" w:line="240" w:lineRule="auto"/>
        <w:jc w:val="center"/>
        <w:rPr>
          <w:rFonts w:ascii="Times New Roman" w:hAnsi="Times New Roman" w:cs="Times New Roman"/>
          <w:sz w:val="28"/>
          <w:szCs w:val="28"/>
          <w:lang w:val="kk-KZ"/>
        </w:rPr>
      </w:pPr>
    </w:p>
    <w:p w14:paraId="7CAD5A41" w14:textId="77777777" w:rsidR="00BA1F75" w:rsidRDefault="00BA1F75" w:rsidP="00BA1F75">
      <w:pPr>
        <w:spacing w:after="0" w:line="240" w:lineRule="auto"/>
        <w:ind w:firstLine="709"/>
        <w:jc w:val="both"/>
        <w:rPr>
          <w:rFonts w:ascii="Times New Roman" w:eastAsia="Calibri" w:hAnsi="Times New Roman" w:cs="Times New Roman"/>
          <w:sz w:val="28"/>
          <w:szCs w:val="28"/>
          <w:lang w:val="kk-KZ"/>
        </w:rPr>
      </w:pPr>
      <w:r w:rsidRPr="007C33DF">
        <w:rPr>
          <w:rFonts w:ascii="Times New Roman" w:eastAsia="Calibri" w:hAnsi="Times New Roman" w:cs="Times New Roman"/>
          <w:sz w:val="28"/>
          <w:szCs w:val="28"/>
          <w:lang w:val="kk-KZ"/>
        </w:rPr>
        <w:t>Топырақтың қаттылығы мен ылғалдылық мөлшері сынақ күні, алаң бойынша диагональ бойымен орналастырылған бес нүктеде, 0–5 см, 5–10 см және 10–15 см тереңдіктерде өлшенді. Қаттылықты анықтау үшін Wile Soil құрылғысы, ал ылғалдылық мөлшерін өлшеу үшін Aquaterr T-350 топырақ ылғалдылығын өлшеуіш қолданылд</w:t>
      </w:r>
      <w:r>
        <w:rPr>
          <w:rFonts w:ascii="Times New Roman" w:eastAsia="Calibri" w:hAnsi="Times New Roman" w:cs="Times New Roman"/>
          <w:sz w:val="28"/>
          <w:szCs w:val="28"/>
          <w:lang w:val="kk-KZ"/>
        </w:rPr>
        <w:t>ы (сурет 3.5)</w:t>
      </w:r>
      <w:r w:rsidRPr="007C33DF">
        <w:rPr>
          <w:rFonts w:ascii="Times New Roman" w:eastAsia="Calibri" w:hAnsi="Times New Roman" w:cs="Times New Roman"/>
          <w:sz w:val="28"/>
          <w:szCs w:val="28"/>
          <w:lang w:val="kk-KZ"/>
        </w:rPr>
        <w:t>.</w:t>
      </w:r>
    </w:p>
    <w:p w14:paraId="216C6E18" w14:textId="77777777" w:rsidR="00BA1F75" w:rsidRDefault="00BA1F75" w:rsidP="00BA1F75">
      <w:pPr>
        <w:spacing w:after="0" w:line="240" w:lineRule="auto"/>
        <w:ind w:firstLine="709"/>
        <w:jc w:val="both"/>
        <w:rPr>
          <w:rFonts w:ascii="Times New Roman" w:eastAsia="Calibri"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14:paraId="6D0555D6" w14:textId="77777777" w:rsidTr="008065F6">
        <w:tc>
          <w:tcPr>
            <w:tcW w:w="4672" w:type="dxa"/>
          </w:tcPr>
          <w:p w14:paraId="57C85992" w14:textId="77777777" w:rsidR="00BA1F75" w:rsidRDefault="00BA1F75" w:rsidP="008065F6">
            <w:pPr>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5991889F" wp14:editId="3F332ABB">
                  <wp:extent cx="2809875" cy="2033376"/>
                  <wp:effectExtent l="0" t="0" r="0"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нимок экрана 2026-04-06 171705.png"/>
                          <pic:cNvPicPr/>
                        </pic:nvPicPr>
                        <pic:blipFill>
                          <a:blip r:embed="rId63">
                            <a:extLst>
                              <a:ext uri="{28A0092B-C50C-407E-A947-70E740481C1C}">
                                <a14:useLocalDpi xmlns:a14="http://schemas.microsoft.com/office/drawing/2010/main" val="0"/>
                              </a:ext>
                            </a:extLst>
                          </a:blip>
                          <a:stretch>
                            <a:fillRect/>
                          </a:stretch>
                        </pic:blipFill>
                        <pic:spPr>
                          <a:xfrm>
                            <a:off x="0" y="0"/>
                            <a:ext cx="2828744" cy="2047031"/>
                          </a:xfrm>
                          <a:prstGeom prst="rect">
                            <a:avLst/>
                          </a:prstGeom>
                        </pic:spPr>
                      </pic:pic>
                    </a:graphicData>
                  </a:graphic>
                </wp:inline>
              </w:drawing>
            </w:r>
          </w:p>
        </w:tc>
        <w:tc>
          <w:tcPr>
            <w:tcW w:w="4673" w:type="dxa"/>
          </w:tcPr>
          <w:p w14:paraId="3C21217D" w14:textId="77777777" w:rsidR="00BA1F75" w:rsidRDefault="00BA1F75" w:rsidP="008065F6">
            <w:pPr>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28FB2226" wp14:editId="4559D9F4">
                  <wp:extent cx="2143125" cy="2009846"/>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нимок экрана 2026-04-06 171821.png"/>
                          <pic:cNvPicPr/>
                        </pic:nvPicPr>
                        <pic:blipFill>
                          <a:blip r:embed="rId64">
                            <a:extLst>
                              <a:ext uri="{28A0092B-C50C-407E-A947-70E740481C1C}">
                                <a14:useLocalDpi xmlns:a14="http://schemas.microsoft.com/office/drawing/2010/main" val="0"/>
                              </a:ext>
                            </a:extLst>
                          </a:blip>
                          <a:stretch>
                            <a:fillRect/>
                          </a:stretch>
                        </pic:blipFill>
                        <pic:spPr>
                          <a:xfrm>
                            <a:off x="0" y="0"/>
                            <a:ext cx="2169027" cy="2034137"/>
                          </a:xfrm>
                          <a:prstGeom prst="rect">
                            <a:avLst/>
                          </a:prstGeom>
                        </pic:spPr>
                      </pic:pic>
                    </a:graphicData>
                  </a:graphic>
                </wp:inline>
              </w:drawing>
            </w:r>
          </w:p>
          <w:p w14:paraId="5E0E7E04" w14:textId="77777777" w:rsidR="00BA1F75" w:rsidRDefault="00BA1F75" w:rsidP="008065F6">
            <w:pPr>
              <w:jc w:val="center"/>
              <w:rPr>
                <w:rFonts w:ascii="Times New Roman" w:eastAsia="Calibri" w:hAnsi="Times New Roman" w:cs="Times New Roman"/>
                <w:sz w:val="28"/>
                <w:szCs w:val="28"/>
                <w:lang w:val="kk-KZ"/>
              </w:rPr>
            </w:pPr>
          </w:p>
        </w:tc>
      </w:tr>
      <w:tr w:rsidR="00BA1F75" w14:paraId="5E2C3EE8" w14:textId="77777777" w:rsidTr="008065F6">
        <w:tc>
          <w:tcPr>
            <w:tcW w:w="4672" w:type="dxa"/>
          </w:tcPr>
          <w:p w14:paraId="00BAF2A6" w14:textId="77777777" w:rsidR="00BA1F75" w:rsidRDefault="00BA1F75" w:rsidP="008065F6">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 – </w:t>
            </w:r>
            <w:r w:rsidRPr="007C33DF">
              <w:rPr>
                <w:rFonts w:ascii="Times New Roman" w:eastAsia="Calibri" w:hAnsi="Times New Roman" w:cs="Times New Roman"/>
                <w:sz w:val="28"/>
                <w:szCs w:val="28"/>
                <w:lang w:val="kk-KZ"/>
              </w:rPr>
              <w:t>Wile Soil</w:t>
            </w:r>
          </w:p>
        </w:tc>
        <w:tc>
          <w:tcPr>
            <w:tcW w:w="4673" w:type="dxa"/>
          </w:tcPr>
          <w:p w14:paraId="1EFB802E" w14:textId="77777777" w:rsidR="00BA1F75" w:rsidRDefault="00BA1F75" w:rsidP="008065F6">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ә – </w:t>
            </w:r>
            <w:r w:rsidRPr="007C33DF">
              <w:rPr>
                <w:rFonts w:ascii="Times New Roman" w:eastAsia="Calibri" w:hAnsi="Times New Roman" w:cs="Times New Roman"/>
                <w:sz w:val="28"/>
                <w:szCs w:val="28"/>
                <w:lang w:val="kk-KZ"/>
              </w:rPr>
              <w:t>Aquaterr T-350</w:t>
            </w:r>
          </w:p>
          <w:p w14:paraId="31712F31" w14:textId="77777777" w:rsidR="00BA1F75" w:rsidRPr="006344FC" w:rsidRDefault="00BA1F75" w:rsidP="008065F6">
            <w:pPr>
              <w:jc w:val="center"/>
              <w:rPr>
                <w:rFonts w:ascii="Times New Roman" w:eastAsia="Calibri" w:hAnsi="Times New Roman" w:cs="Times New Roman"/>
                <w:sz w:val="28"/>
                <w:szCs w:val="28"/>
                <w:lang w:val="kk-KZ"/>
              </w:rPr>
            </w:pPr>
          </w:p>
        </w:tc>
      </w:tr>
    </w:tbl>
    <w:p w14:paraId="62763324" w14:textId="77777777" w:rsidR="00BA1F75" w:rsidRDefault="00BA1F75" w:rsidP="00BA1F75">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3.5 – Топырақтың қаттылығы мен ылғалдылығын өлшеуге арналған құралдар</w:t>
      </w:r>
    </w:p>
    <w:p w14:paraId="6B94E0F7" w14:textId="77777777" w:rsidR="00BA1F75" w:rsidRPr="007C33DF" w:rsidRDefault="00BA1F75" w:rsidP="00BA1F75">
      <w:pPr>
        <w:spacing w:after="0" w:line="240" w:lineRule="auto"/>
        <w:jc w:val="center"/>
        <w:rPr>
          <w:rFonts w:ascii="Times New Roman" w:eastAsia="Calibri" w:hAnsi="Times New Roman" w:cs="Times New Roman"/>
          <w:sz w:val="28"/>
          <w:szCs w:val="28"/>
          <w:lang w:val="kk-KZ"/>
        </w:rPr>
      </w:pPr>
    </w:p>
    <w:p w14:paraId="49874B5B" w14:textId="77777777" w:rsidR="00BA1F75" w:rsidRDefault="00BA1F75" w:rsidP="00BA1F75">
      <w:pPr>
        <w:spacing w:after="0" w:line="240" w:lineRule="auto"/>
        <w:jc w:val="both"/>
        <w:rPr>
          <w:rFonts w:ascii="Times New Roman" w:hAnsi="Times New Roman" w:cs="Times New Roman"/>
          <w:sz w:val="28"/>
          <w:szCs w:val="28"/>
          <w:lang w:val="kk-KZ"/>
        </w:rPr>
      </w:pPr>
      <w:r w:rsidRPr="007C33DF">
        <w:rPr>
          <w:rFonts w:ascii="Times New Roman" w:hAnsi="Times New Roman" w:cs="Times New Roman"/>
          <w:sz w:val="28"/>
          <w:szCs w:val="28"/>
          <w:lang w:val="kk-KZ"/>
        </w:rPr>
        <w:tab/>
      </w:r>
      <w:r>
        <w:rPr>
          <w:rFonts w:ascii="Times New Roman" w:hAnsi="Times New Roman" w:cs="Times New Roman"/>
          <w:sz w:val="28"/>
          <w:szCs w:val="28"/>
          <w:lang w:val="kk-KZ"/>
        </w:rPr>
        <w:t>Э</w:t>
      </w:r>
      <w:r w:rsidRPr="00D85D16">
        <w:rPr>
          <w:rFonts w:ascii="Times New Roman" w:hAnsi="Times New Roman" w:cs="Times New Roman"/>
          <w:sz w:val="28"/>
          <w:szCs w:val="28"/>
          <w:lang w:val="kk-KZ"/>
        </w:rPr>
        <w:t>ксперименттік деректерді тіркеу және өңдеу үшін</w:t>
      </w:r>
      <w:r>
        <w:rPr>
          <w:rFonts w:ascii="Times New Roman" w:hAnsi="Times New Roman" w:cs="Times New Roman"/>
          <w:sz w:val="28"/>
          <w:szCs w:val="28"/>
          <w:lang w:val="kk-KZ"/>
        </w:rPr>
        <w:t xml:space="preserve"> </w:t>
      </w:r>
      <w:r w:rsidRPr="00D94366">
        <w:rPr>
          <w:rFonts w:ascii="Times New Roman" w:hAnsi="Times New Roman" w:cs="Times New Roman"/>
          <w:sz w:val="28"/>
          <w:szCs w:val="28"/>
          <w:lang w:val="kk-KZ"/>
        </w:rPr>
        <w:t>КубНИИТиМ</w:t>
      </w:r>
      <w:r w:rsidRPr="00D85D16">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Pr="00D85D16">
        <w:rPr>
          <w:rFonts w:ascii="Times New Roman" w:hAnsi="Times New Roman" w:cs="Times New Roman"/>
          <w:sz w:val="28"/>
          <w:szCs w:val="28"/>
          <w:lang w:val="kk-KZ"/>
        </w:rPr>
        <w:t>0</w:t>
      </w:r>
      <w:r>
        <w:rPr>
          <w:rFonts w:ascii="Times New Roman" w:hAnsi="Times New Roman" w:cs="Times New Roman"/>
          <w:sz w:val="28"/>
          <w:szCs w:val="28"/>
          <w:lang w:val="kk-KZ"/>
        </w:rPr>
        <w:t>6</w:t>
      </w:r>
      <w:r w:rsidRPr="00D85D16">
        <w:rPr>
          <w:rFonts w:ascii="Times New Roman" w:hAnsi="Times New Roman" w:cs="Times New Roman"/>
          <w:sz w:val="28"/>
          <w:szCs w:val="28"/>
          <w:lang w:val="kk-KZ"/>
        </w:rPr>
        <w:t>] өндірген</w:t>
      </w:r>
      <w:r>
        <w:rPr>
          <w:rFonts w:ascii="Times New Roman" w:hAnsi="Times New Roman" w:cs="Times New Roman"/>
          <w:sz w:val="28"/>
          <w:szCs w:val="28"/>
          <w:lang w:val="kk-KZ"/>
        </w:rPr>
        <w:t>,</w:t>
      </w:r>
      <w:r w:rsidRPr="00D85D16">
        <w:rPr>
          <w:rFonts w:ascii="Times New Roman" w:hAnsi="Times New Roman" w:cs="Times New Roman"/>
          <w:sz w:val="28"/>
          <w:szCs w:val="28"/>
          <w:lang w:val="kk-KZ"/>
        </w:rPr>
        <w:t xml:space="preserve"> M</w:t>
      </w:r>
      <w:r>
        <w:rPr>
          <w:rFonts w:ascii="Times New Roman" w:hAnsi="Times New Roman" w:cs="Times New Roman"/>
          <w:sz w:val="28"/>
          <w:szCs w:val="28"/>
          <w:lang w:val="kk-KZ"/>
        </w:rPr>
        <w:t>С</w:t>
      </w:r>
      <w:r w:rsidRPr="00D85D16">
        <w:rPr>
          <w:rFonts w:ascii="Times New Roman" w:hAnsi="Times New Roman" w:cs="Times New Roman"/>
          <w:sz w:val="28"/>
          <w:szCs w:val="28"/>
          <w:lang w:val="kk-KZ"/>
        </w:rPr>
        <w:t>-5 модулімен жабдықталған</w:t>
      </w:r>
      <w:r>
        <w:rPr>
          <w:rFonts w:ascii="Times New Roman" w:hAnsi="Times New Roman" w:cs="Times New Roman"/>
          <w:sz w:val="28"/>
          <w:szCs w:val="28"/>
          <w:lang w:val="kk-KZ"/>
        </w:rPr>
        <w:t xml:space="preserve"> ИП</w:t>
      </w:r>
      <w:r w:rsidRPr="00D85D16">
        <w:rPr>
          <w:rFonts w:ascii="Times New Roman" w:hAnsi="Times New Roman" w:cs="Times New Roman"/>
          <w:sz w:val="28"/>
          <w:szCs w:val="28"/>
          <w:lang w:val="kk-KZ"/>
        </w:rPr>
        <w:t>-264 өлшеу</w:t>
      </w:r>
      <w:r>
        <w:rPr>
          <w:rFonts w:ascii="Times New Roman" w:hAnsi="Times New Roman" w:cs="Times New Roman"/>
          <w:sz w:val="28"/>
          <w:szCs w:val="28"/>
          <w:lang w:val="kk-KZ"/>
        </w:rPr>
        <w:t>-</w:t>
      </w:r>
      <w:r w:rsidRPr="00D85D16">
        <w:rPr>
          <w:rFonts w:ascii="Times New Roman" w:hAnsi="Times New Roman" w:cs="Times New Roman"/>
          <w:sz w:val="28"/>
          <w:szCs w:val="28"/>
          <w:lang w:val="kk-KZ"/>
        </w:rPr>
        <w:t>ақпараттық жүйесі</w:t>
      </w:r>
      <w:r>
        <w:rPr>
          <w:rFonts w:ascii="Times New Roman" w:hAnsi="Times New Roman" w:cs="Times New Roman"/>
          <w:sz w:val="28"/>
          <w:szCs w:val="28"/>
          <w:lang w:val="kk-KZ"/>
        </w:rPr>
        <w:t xml:space="preserve"> </w:t>
      </w:r>
      <w:r w:rsidRPr="00D85D16">
        <w:rPr>
          <w:rFonts w:ascii="Times New Roman" w:hAnsi="Times New Roman" w:cs="Times New Roman"/>
          <w:sz w:val="28"/>
          <w:szCs w:val="28"/>
          <w:lang w:val="kk-KZ"/>
        </w:rPr>
        <w:t>қолданылды</w:t>
      </w:r>
      <w:r>
        <w:rPr>
          <w:rFonts w:ascii="Times New Roman" w:hAnsi="Times New Roman" w:cs="Times New Roman"/>
          <w:sz w:val="28"/>
          <w:szCs w:val="28"/>
          <w:lang w:val="kk-KZ"/>
        </w:rPr>
        <w:t xml:space="preserve"> (сурет 3.6)</w:t>
      </w:r>
      <w:r w:rsidRPr="00D85D16">
        <w:rPr>
          <w:rFonts w:ascii="Times New Roman" w:hAnsi="Times New Roman" w:cs="Times New Roman"/>
          <w:sz w:val="28"/>
          <w:szCs w:val="28"/>
          <w:lang w:val="kk-KZ"/>
        </w:rPr>
        <w:t xml:space="preserve">. </w:t>
      </w:r>
      <w:r>
        <w:rPr>
          <w:rFonts w:ascii="Times New Roman" w:hAnsi="Times New Roman" w:cs="Times New Roman"/>
          <w:sz w:val="28"/>
          <w:szCs w:val="28"/>
          <w:lang w:val="kk-KZ"/>
        </w:rPr>
        <w:t>ИП</w:t>
      </w:r>
      <w:r w:rsidRPr="00D85D16">
        <w:rPr>
          <w:rFonts w:ascii="Times New Roman" w:hAnsi="Times New Roman" w:cs="Times New Roman"/>
          <w:sz w:val="28"/>
          <w:szCs w:val="28"/>
          <w:lang w:val="kk-KZ"/>
        </w:rPr>
        <w:t>-264 өлшеу</w:t>
      </w:r>
      <w:r>
        <w:rPr>
          <w:rFonts w:ascii="Times New Roman" w:hAnsi="Times New Roman" w:cs="Times New Roman"/>
          <w:sz w:val="28"/>
          <w:szCs w:val="28"/>
          <w:lang w:val="kk-KZ"/>
        </w:rPr>
        <w:t>-</w:t>
      </w:r>
      <w:r w:rsidRPr="00D85D16">
        <w:rPr>
          <w:rFonts w:ascii="Times New Roman" w:hAnsi="Times New Roman" w:cs="Times New Roman"/>
          <w:sz w:val="28"/>
          <w:szCs w:val="28"/>
          <w:lang w:val="kk-KZ"/>
        </w:rPr>
        <w:t xml:space="preserve">ақпараттық жүйесі </w:t>
      </w:r>
      <w:r>
        <w:rPr>
          <w:rFonts w:ascii="Times New Roman" w:hAnsi="Times New Roman" w:cs="Times New Roman"/>
          <w:sz w:val="28"/>
          <w:szCs w:val="28"/>
          <w:lang w:val="kk-KZ"/>
        </w:rPr>
        <w:t xml:space="preserve">бірнеше бөліктерден </w:t>
      </w:r>
      <w:r w:rsidRPr="00D85D16">
        <w:rPr>
          <w:rFonts w:ascii="Times New Roman" w:hAnsi="Times New Roman" w:cs="Times New Roman"/>
          <w:sz w:val="28"/>
          <w:szCs w:val="28"/>
          <w:lang w:val="kk-KZ"/>
        </w:rPr>
        <w:t>тұрады</w:t>
      </w:r>
      <w:r>
        <w:rPr>
          <w:rFonts w:ascii="Times New Roman" w:hAnsi="Times New Roman" w:cs="Times New Roman"/>
          <w:sz w:val="28"/>
          <w:szCs w:val="28"/>
          <w:lang w:val="kk-KZ"/>
        </w:rPr>
        <w:t>. Олар</w:t>
      </w:r>
      <w:r w:rsidRPr="00D85D16">
        <w:rPr>
          <w:rFonts w:ascii="Times New Roman" w:hAnsi="Times New Roman" w:cs="Times New Roman"/>
          <w:sz w:val="28"/>
          <w:szCs w:val="28"/>
          <w:lang w:val="kk-KZ"/>
        </w:rPr>
        <w:t>: электрондық блок, 220 В/12 В кернеуді түрлендіруші қуат көзі, қуат кабелі, компьютерге қосылу кабелі, өңдеу бағдарламасы және «K-</w:t>
      </w:r>
      <w:r>
        <w:rPr>
          <w:rFonts w:ascii="Times New Roman" w:hAnsi="Times New Roman" w:cs="Times New Roman"/>
          <w:sz w:val="28"/>
          <w:szCs w:val="28"/>
          <w:lang w:val="kk-KZ"/>
        </w:rPr>
        <w:t>Р</w:t>
      </w:r>
      <w:r w:rsidRPr="00D85D16">
        <w:rPr>
          <w:rFonts w:ascii="Times New Roman" w:hAnsi="Times New Roman" w:cs="Times New Roman"/>
          <w:sz w:val="28"/>
          <w:szCs w:val="28"/>
          <w:lang w:val="kk-KZ"/>
        </w:rPr>
        <w:t>-20</w:t>
      </w:r>
      <w:r>
        <w:rPr>
          <w:rFonts w:ascii="Times New Roman" w:hAnsi="Times New Roman" w:cs="Times New Roman"/>
          <w:sz w:val="28"/>
          <w:szCs w:val="28"/>
          <w:lang w:val="kk-KZ"/>
        </w:rPr>
        <w:t>Г</w:t>
      </w:r>
      <w:r w:rsidRPr="00D85D16">
        <w:rPr>
          <w:rFonts w:ascii="Times New Roman" w:hAnsi="Times New Roman" w:cs="Times New Roman"/>
          <w:sz w:val="28"/>
          <w:szCs w:val="28"/>
          <w:lang w:val="kk-KZ"/>
        </w:rPr>
        <w:t>» тензометриялық созылу сенсоры. Жанармай шығыны деректері John Deere 9430 тракторының борттық компьютерінен алынды.</w:t>
      </w:r>
    </w:p>
    <w:p w14:paraId="6662C3FD" w14:textId="77777777" w:rsidR="00BA1F75" w:rsidRDefault="00BA1F75" w:rsidP="00BA1F75">
      <w:pPr>
        <w:spacing w:after="0" w:line="240" w:lineRule="auto"/>
        <w:jc w:val="both"/>
        <w:rPr>
          <w:rFonts w:ascii="Times New Roman" w:hAnsi="Times New Roman" w:cs="Times New Roman"/>
          <w:sz w:val="28"/>
          <w:szCs w:val="28"/>
          <w:lang w:val="kk-KZ"/>
        </w:rPr>
      </w:pPr>
    </w:p>
    <w:p w14:paraId="7605AA42" w14:textId="77777777" w:rsidR="00BA1F75" w:rsidRDefault="00BA1F75" w:rsidP="00BA1F75">
      <w:pPr>
        <w:spacing w:after="0" w:line="240" w:lineRule="auto"/>
        <w:jc w:val="center"/>
        <w:rPr>
          <w:rFonts w:ascii="Times New Roman" w:hAnsi="Times New Roman" w:cs="Times New Roman"/>
          <w:sz w:val="28"/>
          <w:szCs w:val="28"/>
          <w:lang w:val="kk-KZ"/>
        </w:rPr>
      </w:pPr>
      <w:r w:rsidRPr="00894008">
        <w:rPr>
          <w:rFonts w:ascii="Times New Roman" w:hAnsi="Times New Roman" w:cs="Times New Roman"/>
          <w:noProof/>
          <w:color w:val="000000"/>
          <w:sz w:val="28"/>
          <w:szCs w:val="28"/>
          <w:lang w:eastAsia="ru-RU"/>
        </w:rPr>
        <w:drawing>
          <wp:inline distT="0" distB="0" distL="0" distR="0" wp14:anchorId="230B50CA" wp14:editId="0427257C">
            <wp:extent cx="5221756" cy="2937238"/>
            <wp:effectExtent l="0" t="0" r="0" b="0"/>
            <wp:docPr id="70" name="Рисунок 15" descr="C:\Users\Mikrosoft\Desktop\Проекты 2015-17\Зернотуковая сеялка\Работа 2016\фото опыты 2016\20160616_14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krosoft\Desktop\Проекты 2015-17\Зернотуковая сеялка\Работа 2016\фото опыты 2016\20160616_142022.jpg"/>
                    <pic:cNvPicPr>
                      <a:picLocks noChangeAspect="1" noChangeArrowheads="1"/>
                    </pic:cNvPicPr>
                  </pic:nvPicPr>
                  <pic:blipFill>
                    <a:blip r:embed="rId65" cstate="print"/>
                    <a:srcRect/>
                    <a:stretch>
                      <a:fillRect/>
                    </a:stretch>
                  </pic:blipFill>
                  <pic:spPr bwMode="auto">
                    <a:xfrm>
                      <a:off x="0" y="0"/>
                      <a:ext cx="5229736" cy="2941727"/>
                    </a:xfrm>
                    <a:prstGeom prst="rect">
                      <a:avLst/>
                    </a:prstGeom>
                    <a:noFill/>
                    <a:ln w="9525">
                      <a:noFill/>
                      <a:miter lim="800000"/>
                      <a:headEnd/>
                      <a:tailEnd/>
                    </a:ln>
                  </pic:spPr>
                </pic:pic>
              </a:graphicData>
            </a:graphic>
          </wp:inline>
        </w:drawing>
      </w:r>
    </w:p>
    <w:p w14:paraId="52618EA7" w14:textId="77777777" w:rsidR="00BA1F75" w:rsidRDefault="00BA1F75" w:rsidP="00BA1F75">
      <w:pPr>
        <w:spacing w:after="0" w:line="240" w:lineRule="auto"/>
        <w:jc w:val="center"/>
        <w:rPr>
          <w:rFonts w:ascii="Times New Roman" w:hAnsi="Times New Roman" w:cs="Times New Roman"/>
          <w:sz w:val="28"/>
          <w:szCs w:val="28"/>
          <w:lang w:val="kk-KZ"/>
        </w:rPr>
      </w:pPr>
    </w:p>
    <w:p w14:paraId="03AA6D12" w14:textId="77777777" w:rsidR="00BA1F75" w:rsidRPr="00D85D16" w:rsidRDefault="00BA1F75" w:rsidP="00BA1F7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3.6 – ИП</w:t>
      </w:r>
      <w:r w:rsidRPr="00D85D16">
        <w:rPr>
          <w:rFonts w:ascii="Times New Roman" w:hAnsi="Times New Roman" w:cs="Times New Roman"/>
          <w:sz w:val="28"/>
          <w:szCs w:val="28"/>
          <w:lang w:val="kk-KZ"/>
        </w:rPr>
        <w:t>-264 өлшеу</w:t>
      </w:r>
      <w:r>
        <w:rPr>
          <w:rFonts w:ascii="Times New Roman" w:hAnsi="Times New Roman" w:cs="Times New Roman"/>
          <w:sz w:val="28"/>
          <w:szCs w:val="28"/>
          <w:lang w:val="kk-KZ"/>
        </w:rPr>
        <w:t>-</w:t>
      </w:r>
      <w:r w:rsidRPr="00D85D16">
        <w:rPr>
          <w:rFonts w:ascii="Times New Roman" w:hAnsi="Times New Roman" w:cs="Times New Roman"/>
          <w:sz w:val="28"/>
          <w:szCs w:val="28"/>
          <w:lang w:val="kk-KZ"/>
        </w:rPr>
        <w:t>ақпараттық жүйесі</w:t>
      </w:r>
    </w:p>
    <w:p w14:paraId="3C26FB32"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3E7F74B9" w14:textId="77777777" w:rsidR="00BA1F75" w:rsidRPr="007C33DF" w:rsidRDefault="00BA1F75" w:rsidP="00BA1F75">
      <w:pPr>
        <w:spacing w:after="0" w:line="240" w:lineRule="auto"/>
        <w:ind w:firstLine="708"/>
        <w:jc w:val="both"/>
        <w:rPr>
          <w:rFonts w:ascii="Times New Roman" w:hAnsi="Times New Roman" w:cs="Times New Roman"/>
          <w:sz w:val="28"/>
          <w:szCs w:val="28"/>
          <w:lang w:val="kk-KZ"/>
        </w:rPr>
      </w:pPr>
      <w:r w:rsidRPr="00D85D16">
        <w:rPr>
          <w:rFonts w:ascii="Times New Roman" w:hAnsi="Times New Roman" w:cs="Times New Roman"/>
          <w:sz w:val="28"/>
          <w:szCs w:val="28"/>
          <w:lang w:val="kk-KZ"/>
        </w:rPr>
        <w:t>Эксперименттік зерттеулердің бастапқы деректері</w:t>
      </w:r>
      <w:r>
        <w:rPr>
          <w:rFonts w:ascii="Times New Roman" w:hAnsi="Times New Roman" w:cs="Times New Roman"/>
          <w:sz w:val="28"/>
          <w:szCs w:val="28"/>
          <w:lang w:val="kk-KZ"/>
        </w:rPr>
        <w:t>н</w:t>
      </w:r>
      <w:r w:rsidRPr="00D85D16">
        <w:rPr>
          <w:rFonts w:ascii="Times New Roman" w:hAnsi="Times New Roman" w:cs="Times New Roman"/>
          <w:sz w:val="28"/>
          <w:szCs w:val="28"/>
          <w:lang w:val="kk-KZ"/>
        </w:rPr>
        <w:t xml:space="preserve"> жеке компьютерде тиісті бағдарлама</w:t>
      </w:r>
      <w:r>
        <w:rPr>
          <w:rFonts w:ascii="Times New Roman" w:hAnsi="Times New Roman" w:cs="Times New Roman"/>
          <w:sz w:val="28"/>
          <w:szCs w:val="28"/>
          <w:lang w:val="kk-KZ"/>
        </w:rPr>
        <w:t xml:space="preserve">мен және </w:t>
      </w:r>
      <w:r w:rsidRPr="00D85D16">
        <w:rPr>
          <w:rFonts w:ascii="Times New Roman" w:hAnsi="Times New Roman" w:cs="Times New Roman"/>
          <w:sz w:val="28"/>
          <w:szCs w:val="28"/>
          <w:lang w:val="kk-KZ"/>
        </w:rPr>
        <w:t>математикалық статистика әдістері</w:t>
      </w:r>
      <w:r>
        <w:rPr>
          <w:rFonts w:ascii="Times New Roman" w:hAnsi="Times New Roman" w:cs="Times New Roman"/>
          <w:sz w:val="28"/>
          <w:szCs w:val="28"/>
          <w:lang w:val="kk-KZ"/>
        </w:rPr>
        <w:t>н</w:t>
      </w:r>
      <w:r w:rsidRPr="00D85D16">
        <w:rPr>
          <w:rFonts w:ascii="Times New Roman" w:hAnsi="Times New Roman" w:cs="Times New Roman"/>
          <w:sz w:val="28"/>
          <w:szCs w:val="28"/>
          <w:lang w:val="kk-KZ"/>
        </w:rPr>
        <w:t xml:space="preserve"> қолданы</w:t>
      </w:r>
      <w:r>
        <w:rPr>
          <w:rFonts w:ascii="Times New Roman" w:hAnsi="Times New Roman" w:cs="Times New Roman"/>
          <w:sz w:val="28"/>
          <w:szCs w:val="28"/>
          <w:lang w:val="kk-KZ"/>
        </w:rPr>
        <w:t>п</w:t>
      </w:r>
      <w:r w:rsidRPr="00D85D16">
        <w:rPr>
          <w:rFonts w:ascii="Times New Roman" w:hAnsi="Times New Roman" w:cs="Times New Roman"/>
          <w:sz w:val="28"/>
          <w:szCs w:val="28"/>
          <w:lang w:val="kk-KZ"/>
        </w:rPr>
        <w:t xml:space="preserve"> өңде</w:t>
      </w:r>
      <w:r>
        <w:rPr>
          <w:rFonts w:ascii="Times New Roman" w:hAnsi="Times New Roman" w:cs="Times New Roman"/>
          <w:sz w:val="28"/>
          <w:szCs w:val="28"/>
          <w:lang w:val="kk-KZ"/>
        </w:rPr>
        <w:t>й</w:t>
      </w:r>
      <w:r w:rsidRPr="00D85D16">
        <w:rPr>
          <w:rFonts w:ascii="Times New Roman" w:hAnsi="Times New Roman" w:cs="Times New Roman"/>
          <w:sz w:val="28"/>
          <w:szCs w:val="28"/>
          <w:lang w:val="kk-KZ"/>
        </w:rPr>
        <w:t>ді.</w:t>
      </w:r>
    </w:p>
    <w:p w14:paraId="3AADA297" w14:textId="77777777" w:rsidR="00BA1F75" w:rsidRPr="005B791A" w:rsidRDefault="00BA1F75" w:rsidP="00BA1F75">
      <w:pPr>
        <w:pStyle w:val="a9"/>
        <w:spacing w:after="0" w:line="240" w:lineRule="auto"/>
        <w:ind w:left="709"/>
        <w:jc w:val="both"/>
        <w:rPr>
          <w:rFonts w:ascii="Times New Roman" w:hAnsi="Times New Roman" w:cs="Times New Roman"/>
          <w:sz w:val="28"/>
          <w:szCs w:val="28"/>
          <w:lang w:val="kk-KZ"/>
        </w:rPr>
      </w:pPr>
    </w:p>
    <w:p w14:paraId="32435C57" w14:textId="77777777" w:rsidR="00BA1F75" w:rsidRPr="00930DAA" w:rsidRDefault="00BA1F75" w:rsidP="00BA1F75">
      <w:pPr>
        <w:pStyle w:val="a9"/>
        <w:numPr>
          <w:ilvl w:val="2"/>
          <w:numId w:val="38"/>
        </w:numPr>
        <w:spacing w:after="0" w:line="240" w:lineRule="auto"/>
        <w:ind w:left="0" w:firstLine="70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 xml:space="preserve">Негізгі </w:t>
      </w:r>
      <w:bookmarkStart w:id="11" w:name="_Hlk225678458"/>
      <w:r w:rsidRPr="00930DAA">
        <w:rPr>
          <w:rFonts w:ascii="Times New Roman" w:hAnsi="Times New Roman" w:cs="Times New Roman"/>
          <w:sz w:val="28"/>
          <w:szCs w:val="28"/>
          <w:lang w:val="kk-KZ"/>
        </w:rPr>
        <w:t xml:space="preserve">энергетикалық тиімділік көрсеткіштерін </w:t>
      </w:r>
      <w:bookmarkEnd w:id="11"/>
      <w:r w:rsidRPr="00930DAA">
        <w:rPr>
          <w:rFonts w:ascii="Times New Roman" w:hAnsi="Times New Roman" w:cs="Times New Roman"/>
          <w:sz w:val="28"/>
          <w:szCs w:val="28"/>
          <w:lang w:val="kk-KZ"/>
        </w:rPr>
        <w:t>анықтау</w:t>
      </w:r>
    </w:p>
    <w:p w14:paraId="5D3A3525" w14:textId="77777777" w:rsidR="00BA1F75" w:rsidRDefault="00BA1F75" w:rsidP="00BA1F75">
      <w:pPr>
        <w:spacing w:after="0" w:line="240" w:lineRule="auto"/>
        <w:ind w:firstLine="708"/>
        <w:jc w:val="both"/>
        <w:rPr>
          <w:rFonts w:ascii="Times New Roman" w:eastAsia="Times New Roman" w:hAnsi="Times New Roman" w:cs="Times New Roman"/>
          <w:sz w:val="28"/>
          <w:szCs w:val="28"/>
          <w:lang w:val="kk-KZ" w:eastAsia="ru-RU"/>
        </w:rPr>
      </w:pPr>
      <w:r w:rsidRPr="00D94366">
        <w:rPr>
          <w:rFonts w:ascii="Times New Roman" w:eastAsia="Times New Roman" w:hAnsi="Times New Roman" w:cs="Times New Roman"/>
          <w:sz w:val="28"/>
          <w:szCs w:val="28"/>
          <w:lang w:val="kk-KZ" w:eastAsia="ru-RU"/>
        </w:rPr>
        <w:t xml:space="preserve">Эксперименттік </w:t>
      </w:r>
      <w:r>
        <w:rPr>
          <w:rFonts w:ascii="Times New Roman" w:eastAsia="Times New Roman" w:hAnsi="Times New Roman" w:cs="Times New Roman"/>
          <w:sz w:val="28"/>
          <w:szCs w:val="28"/>
          <w:lang w:val="kk-KZ" w:eastAsia="ru-RU"/>
        </w:rPr>
        <w:t>кең алымды сепкіштің</w:t>
      </w:r>
      <w:r w:rsidRPr="00D94366">
        <w:rPr>
          <w:rFonts w:ascii="Times New Roman" w:eastAsia="Times New Roman" w:hAnsi="Times New Roman" w:cs="Times New Roman"/>
          <w:sz w:val="28"/>
          <w:szCs w:val="28"/>
          <w:lang w:val="kk-KZ" w:eastAsia="ru-RU"/>
        </w:rPr>
        <w:t xml:space="preserve"> </w:t>
      </w:r>
      <w:r w:rsidRPr="00A06F2E">
        <w:rPr>
          <w:rFonts w:ascii="Times New Roman" w:eastAsia="Times New Roman" w:hAnsi="Times New Roman" w:cs="Times New Roman"/>
          <w:sz w:val="28"/>
          <w:szCs w:val="28"/>
          <w:lang w:val="kk-KZ" w:eastAsia="ru-RU"/>
        </w:rPr>
        <w:t xml:space="preserve">энергетикалық тиімділік көрсеткіштерін </w:t>
      </w:r>
      <w:r w:rsidRPr="00D94366">
        <w:rPr>
          <w:rFonts w:ascii="Times New Roman" w:eastAsia="Times New Roman" w:hAnsi="Times New Roman" w:cs="Times New Roman"/>
          <w:sz w:val="28"/>
          <w:szCs w:val="28"/>
          <w:lang w:val="kk-KZ" w:eastAsia="ru-RU"/>
        </w:rPr>
        <w:t>бағалауы 2022 жыл</w:t>
      </w:r>
      <w:r>
        <w:rPr>
          <w:rFonts w:ascii="Times New Roman" w:eastAsia="Times New Roman" w:hAnsi="Times New Roman" w:cs="Times New Roman"/>
          <w:sz w:val="28"/>
          <w:szCs w:val="28"/>
          <w:lang w:val="kk-KZ" w:eastAsia="ru-RU"/>
        </w:rPr>
        <w:t>дың</w:t>
      </w:r>
      <w:r w:rsidRPr="00D94366">
        <w:rPr>
          <w:rFonts w:ascii="Times New Roman" w:eastAsia="Times New Roman" w:hAnsi="Times New Roman" w:cs="Times New Roman"/>
          <w:sz w:val="28"/>
          <w:szCs w:val="28"/>
          <w:lang w:val="kk-KZ" w:eastAsia="ru-RU"/>
        </w:rPr>
        <w:t xml:space="preserve"> 6 маусым</w:t>
      </w:r>
      <w:r>
        <w:rPr>
          <w:rFonts w:ascii="Times New Roman" w:eastAsia="Times New Roman" w:hAnsi="Times New Roman" w:cs="Times New Roman"/>
          <w:sz w:val="28"/>
          <w:szCs w:val="28"/>
          <w:lang w:val="kk-KZ" w:eastAsia="ru-RU"/>
        </w:rPr>
        <w:t>ын</w:t>
      </w:r>
      <w:r w:rsidRPr="00D94366">
        <w:rPr>
          <w:rFonts w:ascii="Times New Roman" w:eastAsia="Times New Roman" w:hAnsi="Times New Roman" w:cs="Times New Roman"/>
          <w:sz w:val="28"/>
          <w:szCs w:val="28"/>
          <w:lang w:val="kk-KZ" w:eastAsia="ru-RU"/>
        </w:rPr>
        <w:t>да жүргізілді. Өлшеулер тереңдіктері 0,0</w:t>
      </w:r>
      <w:r>
        <w:rPr>
          <w:rFonts w:ascii="Times New Roman" w:eastAsia="Times New Roman" w:hAnsi="Times New Roman" w:cs="Times New Roman"/>
          <w:sz w:val="28"/>
          <w:szCs w:val="28"/>
          <w:lang w:val="kk-KZ" w:eastAsia="ru-RU"/>
        </w:rPr>
        <w:t>4</w:t>
      </w:r>
      <w:r w:rsidRPr="00D94366">
        <w:rPr>
          <w:rFonts w:ascii="Times New Roman" w:eastAsia="Times New Roman" w:hAnsi="Times New Roman" w:cs="Times New Roman"/>
          <w:sz w:val="28"/>
          <w:szCs w:val="28"/>
          <w:lang w:val="kk-KZ" w:eastAsia="ru-RU"/>
        </w:rPr>
        <w:t>, 0,0</w:t>
      </w:r>
      <w:r>
        <w:rPr>
          <w:rFonts w:ascii="Times New Roman" w:eastAsia="Times New Roman" w:hAnsi="Times New Roman" w:cs="Times New Roman"/>
          <w:sz w:val="28"/>
          <w:szCs w:val="28"/>
          <w:lang w:val="kk-KZ" w:eastAsia="ru-RU"/>
        </w:rPr>
        <w:t>6</w:t>
      </w:r>
      <w:r w:rsidRPr="00D94366">
        <w:rPr>
          <w:rFonts w:ascii="Times New Roman" w:eastAsia="Times New Roman" w:hAnsi="Times New Roman" w:cs="Times New Roman"/>
          <w:sz w:val="28"/>
          <w:szCs w:val="28"/>
          <w:lang w:val="kk-KZ" w:eastAsia="ru-RU"/>
        </w:rPr>
        <w:t xml:space="preserve"> және 0,</w:t>
      </w:r>
      <w:r>
        <w:rPr>
          <w:rFonts w:ascii="Times New Roman" w:eastAsia="Times New Roman" w:hAnsi="Times New Roman" w:cs="Times New Roman"/>
          <w:sz w:val="28"/>
          <w:szCs w:val="28"/>
          <w:lang w:val="kk-KZ" w:eastAsia="ru-RU"/>
        </w:rPr>
        <w:t>08</w:t>
      </w:r>
      <w:r w:rsidRPr="00D9436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w:t>
      </w:r>
      <w:r w:rsidRPr="00D94366">
        <w:rPr>
          <w:rFonts w:ascii="Times New Roman" w:eastAsia="Times New Roman" w:hAnsi="Times New Roman" w:cs="Times New Roman"/>
          <w:sz w:val="28"/>
          <w:szCs w:val="28"/>
          <w:lang w:val="kk-KZ" w:eastAsia="ru-RU"/>
        </w:rPr>
        <w:t xml:space="preserve">, жылдамдықтары </w:t>
      </w:r>
      <w:r>
        <w:rPr>
          <w:rFonts w:ascii="Times New Roman" w:eastAsia="Times New Roman" w:hAnsi="Times New Roman" w:cs="Times New Roman"/>
          <w:sz w:val="28"/>
          <w:szCs w:val="28"/>
          <w:lang w:val="kk-KZ" w:eastAsia="ru-RU"/>
        </w:rPr>
        <w:t xml:space="preserve">1,11, </w:t>
      </w:r>
      <w:r w:rsidRPr="00D94366">
        <w:rPr>
          <w:rFonts w:ascii="Times New Roman" w:eastAsia="Times New Roman" w:hAnsi="Times New Roman" w:cs="Times New Roman"/>
          <w:sz w:val="28"/>
          <w:szCs w:val="28"/>
          <w:lang w:val="kk-KZ" w:eastAsia="ru-RU"/>
        </w:rPr>
        <w:t>1,67, 2,22, 2,78 және 3,33 м</w:t>
      </w:r>
      <w:r>
        <w:rPr>
          <w:rFonts w:ascii="Times New Roman" w:eastAsia="Times New Roman" w:hAnsi="Times New Roman" w:cs="Times New Roman"/>
          <w:sz w:val="28"/>
          <w:szCs w:val="28"/>
          <w:lang w:val="kk-KZ" w:eastAsia="ru-RU"/>
        </w:rPr>
        <w:t>/с мәндерінде</w:t>
      </w:r>
      <w:r w:rsidRPr="00D94366">
        <w:rPr>
          <w:rFonts w:ascii="Times New Roman" w:eastAsia="Times New Roman" w:hAnsi="Times New Roman" w:cs="Times New Roman"/>
          <w:sz w:val="28"/>
          <w:szCs w:val="28"/>
          <w:lang w:val="kk-KZ" w:eastAsia="ru-RU"/>
        </w:rPr>
        <w:t xml:space="preserve"> жүргізіліп, әрбір өлшеу үш рет қайталанды</w:t>
      </w:r>
      <w:r>
        <w:rPr>
          <w:rFonts w:ascii="Times New Roman" w:eastAsia="Times New Roman" w:hAnsi="Times New Roman" w:cs="Times New Roman"/>
          <w:sz w:val="28"/>
          <w:szCs w:val="28"/>
          <w:lang w:val="kk-KZ" w:eastAsia="ru-RU"/>
        </w:rPr>
        <w:t xml:space="preserve"> (сурет 3.7)</w:t>
      </w:r>
      <w:r w:rsidRPr="00D94366">
        <w:rPr>
          <w:rFonts w:ascii="Times New Roman" w:eastAsia="Times New Roman" w:hAnsi="Times New Roman" w:cs="Times New Roman"/>
          <w:sz w:val="28"/>
          <w:szCs w:val="28"/>
          <w:lang w:val="kk-KZ" w:eastAsia="ru-RU"/>
        </w:rPr>
        <w:t>.</w:t>
      </w:r>
    </w:p>
    <w:p w14:paraId="1D15A77B" w14:textId="77777777" w:rsidR="00BA1F75" w:rsidRDefault="00BA1F75" w:rsidP="00BA1F75">
      <w:pPr>
        <w:spacing w:after="0" w:line="240" w:lineRule="auto"/>
        <w:ind w:firstLine="708"/>
        <w:jc w:val="both"/>
        <w:rPr>
          <w:rFonts w:ascii="Times New Roman" w:eastAsia="Times New Roman" w:hAnsi="Times New Roman" w:cs="Times New Roman"/>
          <w:sz w:val="28"/>
          <w:szCs w:val="28"/>
          <w:lang w:val="kk-KZ" w:eastAsia="ru-RU"/>
        </w:rPr>
      </w:pPr>
    </w:p>
    <w:p w14:paraId="62C6E7C2" w14:textId="77777777" w:rsidR="00BA1F75" w:rsidRDefault="00BA1F75" w:rsidP="00BA1F7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6CD5C030" wp14:editId="5F3AEFD7">
            <wp:extent cx="5152627" cy="27660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8364.jpg"/>
                    <pic:cNvPicPr/>
                  </pic:nvPicPr>
                  <pic:blipFill rotWithShape="1">
                    <a:blip r:embed="rId66" cstate="print">
                      <a:extLst>
                        <a:ext uri="{28A0092B-C50C-407E-A947-70E740481C1C}">
                          <a14:useLocalDpi xmlns:a14="http://schemas.microsoft.com/office/drawing/2010/main" val="0"/>
                        </a:ext>
                      </a:extLst>
                    </a:blip>
                    <a:srcRect t="10262" b="18159"/>
                    <a:stretch/>
                  </pic:blipFill>
                  <pic:spPr bwMode="auto">
                    <a:xfrm>
                      <a:off x="0" y="0"/>
                      <a:ext cx="5164189" cy="2772267"/>
                    </a:xfrm>
                    <a:prstGeom prst="rect">
                      <a:avLst/>
                    </a:prstGeom>
                    <a:ln>
                      <a:noFill/>
                    </a:ln>
                    <a:extLst>
                      <a:ext uri="{53640926-AAD7-44D8-BBD7-CCE9431645EC}">
                        <a14:shadowObscured xmlns:a14="http://schemas.microsoft.com/office/drawing/2010/main"/>
                      </a:ext>
                    </a:extLst>
                  </pic:spPr>
                </pic:pic>
              </a:graphicData>
            </a:graphic>
          </wp:inline>
        </w:drawing>
      </w:r>
    </w:p>
    <w:p w14:paraId="03B5E1A9" w14:textId="77777777" w:rsidR="00BA1F75" w:rsidRDefault="00BA1F75" w:rsidP="00BA1F75">
      <w:pPr>
        <w:spacing w:after="0" w:line="240" w:lineRule="auto"/>
        <w:jc w:val="center"/>
        <w:rPr>
          <w:rFonts w:ascii="Times New Roman" w:eastAsia="Times New Roman" w:hAnsi="Times New Roman" w:cs="Times New Roman"/>
          <w:sz w:val="28"/>
          <w:szCs w:val="28"/>
          <w:lang w:val="kk-KZ" w:eastAsia="ru-RU"/>
        </w:rPr>
      </w:pPr>
    </w:p>
    <w:p w14:paraId="739EBE3F" w14:textId="77777777" w:rsidR="00BA1F75" w:rsidRDefault="00BA1F75" w:rsidP="00BA1F7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3.7 – Тұқым енгізу бөлігінің тарту кедергісін анықтау</w:t>
      </w:r>
    </w:p>
    <w:p w14:paraId="2BF57D62" w14:textId="77777777" w:rsidR="00BA1F75" w:rsidRDefault="00BA1F75" w:rsidP="00BA1F75">
      <w:pPr>
        <w:spacing w:after="0" w:line="240" w:lineRule="auto"/>
        <w:ind w:firstLine="708"/>
        <w:jc w:val="both"/>
        <w:rPr>
          <w:rFonts w:ascii="Times New Roman" w:eastAsia="Times New Roman" w:hAnsi="Times New Roman" w:cs="Times New Roman"/>
          <w:sz w:val="28"/>
          <w:szCs w:val="28"/>
          <w:lang w:val="kk-KZ" w:eastAsia="ru-RU"/>
        </w:rPr>
      </w:pPr>
    </w:p>
    <w:p w14:paraId="03D7F43E" w14:textId="77777777" w:rsidR="00BA1F75" w:rsidRDefault="00BA1F75" w:rsidP="00BA1F75">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w:t>
      </w:r>
      <w:r w:rsidRPr="00A06F2E">
        <w:rPr>
          <w:rFonts w:ascii="Times New Roman" w:eastAsia="Times New Roman" w:hAnsi="Times New Roman" w:cs="Times New Roman"/>
          <w:sz w:val="28"/>
          <w:szCs w:val="28"/>
          <w:lang w:val="kk-KZ" w:eastAsia="ru-RU"/>
        </w:rPr>
        <w:t xml:space="preserve">нергетикалық тиімділік көрсеткіштерін </w:t>
      </w:r>
      <w:r>
        <w:rPr>
          <w:rFonts w:ascii="Times New Roman" w:eastAsia="Times New Roman" w:hAnsi="Times New Roman" w:cs="Times New Roman"/>
          <w:sz w:val="28"/>
          <w:szCs w:val="28"/>
          <w:lang w:val="kk-KZ" w:eastAsia="ru-RU"/>
        </w:rPr>
        <w:t>анықтау барысында келесі мәліметтер алынады:</w:t>
      </w:r>
    </w:p>
    <w:p w14:paraId="0EC1A79F"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сынақ өткізілген күн;</w:t>
      </w:r>
    </w:p>
    <w:p w14:paraId="364841F9"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агрегат құрамы;</w:t>
      </w:r>
    </w:p>
    <w:p w14:paraId="0D17C4AD"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себу тереңдігі;</w:t>
      </w:r>
    </w:p>
    <w:p w14:paraId="63E0E4CE"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агрегат жылдамдығы;</w:t>
      </w:r>
    </w:p>
    <w:p w14:paraId="45B6A95F"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 барысындағы тарту кедергісі;</w:t>
      </w:r>
    </w:p>
    <w:p w14:paraId="0B8C88FE" w14:textId="77777777" w:rsidR="00BA1F75" w:rsidRPr="00A06F2E"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бос жүріс барысындағы тарту кедергісі;</w:t>
      </w:r>
    </w:p>
    <w:p w14:paraId="297025D5"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орташа жанар-жағар май шығыны;</w:t>
      </w:r>
    </w:p>
    <w:p w14:paraId="4E6820A3" w14:textId="77777777" w:rsidR="00BA1F75" w:rsidRDefault="00BA1F75" w:rsidP="00BA1F75">
      <w:pPr>
        <w:pStyle w:val="a9"/>
        <w:numPr>
          <w:ilvl w:val="0"/>
          <w:numId w:val="3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A06F2E">
        <w:rPr>
          <w:rFonts w:ascii="Times New Roman" w:hAnsi="Times New Roman" w:cs="Times New Roman"/>
          <w:sz w:val="28"/>
          <w:szCs w:val="28"/>
          <w:lang w:val="kk-KZ"/>
        </w:rPr>
        <w:t>рташа сырғанау коэффициенті</w:t>
      </w:r>
      <w:r>
        <w:rPr>
          <w:rFonts w:ascii="Times New Roman" w:hAnsi="Times New Roman" w:cs="Times New Roman"/>
          <w:sz w:val="28"/>
          <w:szCs w:val="28"/>
          <w:lang w:val="kk-KZ"/>
        </w:rPr>
        <w:t>.</w:t>
      </w:r>
    </w:p>
    <w:p w14:paraId="0BB8F944" w14:textId="77777777" w:rsidR="00BA1F75" w:rsidRDefault="00BA1F75" w:rsidP="00BA1F75">
      <w:pPr>
        <w:pStyle w:val="a9"/>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Алынған көрсеткіштер арнайы кестеге толтырылды.</w:t>
      </w:r>
    </w:p>
    <w:p w14:paraId="523F5655" w14:textId="77777777" w:rsidR="00BA1F75" w:rsidRDefault="00BA1F75" w:rsidP="00BA1F75">
      <w:pPr>
        <w:pStyle w:val="a9"/>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Жұмыс барысындағы тарту кедергісі мен бос жүріс барысындағы тарту кедерсінің айырмашылығы негізінде, эксперименталды сіңіргіштің тарту кедергісін анықталды.</w:t>
      </w:r>
    </w:p>
    <w:p w14:paraId="62DFD04C" w14:textId="77777777" w:rsidR="00BA1F75" w:rsidRPr="00013013" w:rsidRDefault="00BA1F75" w:rsidP="00BA1F75">
      <w:pPr>
        <w:pStyle w:val="a9"/>
        <w:spacing w:after="0" w:line="240" w:lineRule="auto"/>
        <w:ind w:left="0" w:firstLine="709"/>
        <w:jc w:val="both"/>
        <w:rPr>
          <w:rFonts w:ascii="Times New Roman" w:hAnsi="Times New Roman" w:cs="Times New Roman"/>
          <w:sz w:val="28"/>
          <w:szCs w:val="28"/>
          <w:lang w:val="kk-KZ"/>
        </w:rPr>
      </w:pPr>
      <w:r w:rsidRPr="00930DAA">
        <w:rPr>
          <w:rFonts w:ascii="Times New Roman" w:hAnsi="Times New Roman" w:cs="Times New Roman"/>
          <w:sz w:val="28"/>
          <w:szCs w:val="28"/>
          <w:lang w:val="kk-KZ"/>
        </w:rPr>
        <w:t>Негізгі агротехникалық тиімділік көрсеткіштерін анықтау</w:t>
      </w:r>
      <w:r>
        <w:rPr>
          <w:rFonts w:ascii="Times New Roman" w:hAnsi="Times New Roman" w:cs="Times New Roman"/>
          <w:sz w:val="28"/>
          <w:szCs w:val="28"/>
          <w:lang w:val="kk-KZ"/>
        </w:rPr>
        <w:t xml:space="preserve"> бөлімі қосымшада берілген </w:t>
      </w:r>
      <w:r w:rsidRPr="00013013">
        <w:rPr>
          <w:rFonts w:ascii="Times New Roman" w:hAnsi="Times New Roman" w:cs="Times New Roman"/>
          <w:sz w:val="28"/>
          <w:szCs w:val="28"/>
          <w:lang w:val="kk-KZ"/>
        </w:rPr>
        <w:t>[</w:t>
      </w:r>
      <w:r>
        <w:rPr>
          <w:rFonts w:ascii="Times New Roman" w:hAnsi="Times New Roman" w:cs="Times New Roman"/>
          <w:sz w:val="28"/>
          <w:szCs w:val="28"/>
          <w:lang w:val="kk-KZ"/>
        </w:rPr>
        <w:t>Қосымша Ә</w:t>
      </w:r>
      <w:r w:rsidRPr="00013013">
        <w:rPr>
          <w:rFonts w:ascii="Times New Roman" w:hAnsi="Times New Roman" w:cs="Times New Roman"/>
          <w:sz w:val="28"/>
          <w:szCs w:val="28"/>
          <w:lang w:val="kk-KZ"/>
        </w:rPr>
        <w:t>]</w:t>
      </w:r>
      <w:r>
        <w:rPr>
          <w:rFonts w:ascii="Times New Roman" w:hAnsi="Times New Roman" w:cs="Times New Roman"/>
          <w:sz w:val="28"/>
          <w:szCs w:val="28"/>
          <w:lang w:val="kk-KZ"/>
        </w:rPr>
        <w:t>.</w:t>
      </w:r>
    </w:p>
    <w:p w14:paraId="3F46D025" w14:textId="77777777" w:rsidR="00BA1F75" w:rsidRDefault="00BA1F75" w:rsidP="00BA1F75">
      <w:pPr>
        <w:pStyle w:val="a9"/>
        <w:spacing w:after="0" w:line="240" w:lineRule="auto"/>
        <w:ind w:left="0" w:firstLine="709"/>
        <w:jc w:val="both"/>
        <w:rPr>
          <w:rFonts w:ascii="Times New Roman" w:eastAsia="Times New Roman" w:hAnsi="Times New Roman" w:cs="Times New Roman"/>
          <w:sz w:val="28"/>
          <w:szCs w:val="28"/>
          <w:lang w:val="kk-KZ" w:eastAsia="ru-RU"/>
        </w:rPr>
      </w:pPr>
    </w:p>
    <w:p w14:paraId="53CDA73B" w14:textId="77777777" w:rsidR="00BA1F75" w:rsidRPr="00FC6757" w:rsidRDefault="00BA1F75" w:rsidP="00BA1F75">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ab/>
      </w:r>
      <w:r w:rsidRPr="00FC6757">
        <w:rPr>
          <w:rFonts w:ascii="Times New Roman" w:hAnsi="Times New Roman" w:cs="Times New Roman"/>
          <w:b/>
          <w:sz w:val="28"/>
          <w:szCs w:val="28"/>
          <w:lang w:val="kk-KZ"/>
        </w:rPr>
        <w:t>3-бөлім бойынша қорытынды</w:t>
      </w:r>
    </w:p>
    <w:p w14:paraId="13955E26" w14:textId="77777777" w:rsidR="00BA1F75" w:rsidRDefault="00BA1F75" w:rsidP="00BA1F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Бұл бөлімді бойынша келесідей қорытынды жасалды:</w:t>
      </w:r>
    </w:p>
    <w:p w14:paraId="644997DE" w14:textId="77777777" w:rsidR="00BA1F75" w:rsidRDefault="00BA1F75" w:rsidP="00411202">
      <w:pPr>
        <w:pStyle w:val="a9"/>
        <w:numPr>
          <w:ilvl w:val="0"/>
          <w:numId w:val="39"/>
        </w:numPr>
        <w:spacing w:after="0" w:line="240" w:lineRule="auto"/>
        <w:ind w:left="0" w:firstLine="0"/>
        <w:jc w:val="both"/>
        <w:rPr>
          <w:rFonts w:ascii="Times New Roman" w:hAnsi="Times New Roman" w:cs="Times New Roman"/>
          <w:sz w:val="28"/>
          <w:szCs w:val="28"/>
          <w:lang w:val="kk-KZ"/>
        </w:rPr>
      </w:pPr>
      <w:r w:rsidRPr="00423B71">
        <w:rPr>
          <w:rFonts w:ascii="Times New Roman" w:hAnsi="Times New Roman" w:cs="Times New Roman"/>
          <w:sz w:val="28"/>
          <w:szCs w:val="28"/>
          <w:lang w:val="kk-KZ"/>
        </w:rPr>
        <w:t xml:space="preserve">сіңіргіш анкерінің беріктендіру және </w:t>
      </w:r>
      <w:r>
        <w:rPr>
          <w:rFonts w:ascii="Times New Roman" w:hAnsi="Times New Roman" w:cs="Times New Roman"/>
          <w:sz w:val="28"/>
          <w:szCs w:val="28"/>
          <w:lang w:val="kk-KZ"/>
        </w:rPr>
        <w:t>эксперименттік</w:t>
      </w:r>
      <w:r w:rsidRPr="00423B71">
        <w:rPr>
          <w:rFonts w:ascii="Times New Roman" w:hAnsi="Times New Roman" w:cs="Times New Roman"/>
          <w:sz w:val="28"/>
          <w:szCs w:val="28"/>
          <w:lang w:val="kk-KZ"/>
        </w:rPr>
        <w:t xml:space="preserve"> сынақ әдістемесі мен бағдарламасы құрастырылды</w:t>
      </w:r>
      <w:r>
        <w:rPr>
          <w:rFonts w:ascii="Times New Roman" w:hAnsi="Times New Roman" w:cs="Times New Roman"/>
          <w:sz w:val="28"/>
          <w:szCs w:val="28"/>
          <w:lang w:val="kk-KZ"/>
        </w:rPr>
        <w:t>;</w:t>
      </w:r>
    </w:p>
    <w:p w14:paraId="76540519" w14:textId="77777777" w:rsidR="00BA1F75" w:rsidRDefault="00BA1F75" w:rsidP="00411202">
      <w:pPr>
        <w:pStyle w:val="a9"/>
        <w:numPr>
          <w:ilvl w:val="0"/>
          <w:numId w:val="39"/>
        </w:numPr>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423B71">
        <w:rPr>
          <w:rFonts w:ascii="Times New Roman" w:hAnsi="Times New Roman" w:cs="Times New Roman"/>
          <w:sz w:val="28"/>
          <w:szCs w:val="28"/>
          <w:lang w:val="kk-KZ"/>
        </w:rPr>
        <w:t xml:space="preserve">іңіргіш анкерін беріктендіруге және </w:t>
      </w:r>
      <w:r>
        <w:rPr>
          <w:rFonts w:ascii="Times New Roman" w:hAnsi="Times New Roman" w:cs="Times New Roman"/>
          <w:sz w:val="28"/>
          <w:szCs w:val="28"/>
          <w:lang w:val="kk-KZ"/>
        </w:rPr>
        <w:t>эксперименттік</w:t>
      </w:r>
      <w:r w:rsidRPr="00423B71">
        <w:rPr>
          <w:rFonts w:ascii="Times New Roman" w:hAnsi="Times New Roman" w:cs="Times New Roman"/>
          <w:sz w:val="28"/>
          <w:szCs w:val="28"/>
          <w:lang w:val="kk-KZ"/>
        </w:rPr>
        <w:t xml:space="preserve"> сынақтар жүргізуге қажетті құрал-жабдықтар таңдалды</w:t>
      </w:r>
      <w:r>
        <w:rPr>
          <w:rFonts w:ascii="Times New Roman" w:hAnsi="Times New Roman" w:cs="Times New Roman"/>
          <w:sz w:val="28"/>
          <w:szCs w:val="28"/>
          <w:lang w:val="kk-KZ"/>
        </w:rPr>
        <w:t>;</w:t>
      </w:r>
    </w:p>
    <w:p w14:paraId="33A29A82" w14:textId="77777777" w:rsidR="00411202" w:rsidRDefault="00BA1F75" w:rsidP="00411202">
      <w:pPr>
        <w:pStyle w:val="a9"/>
        <w:numPr>
          <w:ilvl w:val="0"/>
          <w:numId w:val="39"/>
        </w:numPr>
        <w:spacing w:after="0" w:line="240" w:lineRule="auto"/>
        <w:ind w:left="0" w:firstLine="0"/>
        <w:jc w:val="both"/>
        <w:rPr>
          <w:rFonts w:ascii="Times New Roman" w:hAnsi="Times New Roman" w:cs="Times New Roman"/>
          <w:sz w:val="28"/>
          <w:szCs w:val="28"/>
          <w:lang w:val="kk-KZ"/>
        </w:rPr>
      </w:pPr>
      <w:r w:rsidRPr="00423B71">
        <w:rPr>
          <w:rFonts w:ascii="Times New Roman" w:hAnsi="Times New Roman" w:cs="Times New Roman"/>
          <w:sz w:val="28"/>
          <w:szCs w:val="28"/>
          <w:lang w:val="kk-KZ"/>
        </w:rPr>
        <w:t>кең алымды сепкішке орнатылатын сіңіргіш анкерінің зертханалық және эксп</w:t>
      </w:r>
      <w:r>
        <w:rPr>
          <w:rFonts w:ascii="Times New Roman" w:hAnsi="Times New Roman" w:cs="Times New Roman"/>
          <w:sz w:val="28"/>
          <w:szCs w:val="28"/>
          <w:lang w:val="kk-KZ"/>
        </w:rPr>
        <w:t>ерименталдық</w:t>
      </w:r>
      <w:r w:rsidRPr="00423B71">
        <w:rPr>
          <w:rFonts w:ascii="Times New Roman" w:hAnsi="Times New Roman" w:cs="Times New Roman"/>
          <w:sz w:val="28"/>
          <w:szCs w:val="28"/>
          <w:lang w:val="kk-KZ"/>
        </w:rPr>
        <w:t xml:space="preserve"> сынақтарының сынақ шарттары көрсетілді;</w:t>
      </w:r>
    </w:p>
    <w:p w14:paraId="180245D8" w14:textId="149948C6" w:rsidR="00411202" w:rsidRPr="00411202" w:rsidRDefault="00BA1F75" w:rsidP="00411202">
      <w:pPr>
        <w:pStyle w:val="a9"/>
        <w:numPr>
          <w:ilvl w:val="0"/>
          <w:numId w:val="39"/>
        </w:numPr>
        <w:spacing w:after="0" w:line="240" w:lineRule="auto"/>
        <w:ind w:left="0" w:firstLine="0"/>
        <w:jc w:val="both"/>
        <w:rPr>
          <w:rFonts w:ascii="Times New Roman" w:hAnsi="Times New Roman" w:cs="Times New Roman"/>
          <w:sz w:val="28"/>
          <w:szCs w:val="28"/>
          <w:lang w:val="kk-KZ"/>
        </w:rPr>
      </w:pPr>
      <w:r w:rsidRPr="00411202">
        <w:rPr>
          <w:rFonts w:ascii="Times New Roman" w:hAnsi="Times New Roman" w:cs="Times New Roman"/>
          <w:sz w:val="28"/>
          <w:szCs w:val="28"/>
          <w:lang w:val="kk-KZ"/>
        </w:rPr>
        <w:t>энергетикалық және агротехникалық көрсеткіштерді бағалауға қажетті</w:t>
      </w:r>
      <w:r w:rsidR="00411202">
        <w:rPr>
          <w:rFonts w:ascii="Times New Roman" w:hAnsi="Times New Roman" w:cs="Times New Roman"/>
          <w:sz w:val="28"/>
          <w:szCs w:val="28"/>
          <w:lang w:val="kk-KZ"/>
        </w:rPr>
        <w:t xml:space="preserve"> </w:t>
      </w:r>
      <w:r w:rsidRPr="00411202">
        <w:rPr>
          <w:rFonts w:ascii="Times New Roman" w:hAnsi="Times New Roman" w:cs="Times New Roman"/>
          <w:sz w:val="28"/>
          <w:szCs w:val="28"/>
          <w:lang w:val="kk-KZ"/>
        </w:rPr>
        <w:t>Қазақстан Республикасының және Мемлекетаралық стандарттар таңдалып қолданылды.</w:t>
      </w:r>
    </w:p>
    <w:p w14:paraId="30A6835C" w14:textId="77777777" w:rsidR="00411202" w:rsidRDefault="00411202">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006014F" w14:textId="2A3E3C92" w:rsidR="00BA1F75" w:rsidRPr="00411202" w:rsidRDefault="00BA1F75" w:rsidP="00BA1F75">
      <w:pPr>
        <w:pStyle w:val="a9"/>
        <w:widowControl w:val="0"/>
        <w:numPr>
          <w:ilvl w:val="0"/>
          <w:numId w:val="42"/>
        </w:numPr>
        <w:autoSpaceDE w:val="0"/>
        <w:autoSpaceDN w:val="0"/>
        <w:spacing w:after="0" w:line="240" w:lineRule="auto"/>
        <w:jc w:val="both"/>
        <w:rPr>
          <w:rFonts w:ascii="Times New Roman" w:hAnsi="Times New Roman" w:cs="Times New Roman"/>
          <w:sz w:val="28"/>
          <w:szCs w:val="28"/>
          <w:lang w:val="kk-KZ"/>
        </w:rPr>
      </w:pPr>
      <w:r w:rsidRPr="00411202">
        <w:rPr>
          <w:rFonts w:ascii="Times New Roman" w:hAnsi="Times New Roman" w:cs="Times New Roman"/>
          <w:b/>
          <w:sz w:val="28"/>
          <w:szCs w:val="28"/>
          <w:lang w:val="kk-KZ"/>
        </w:rPr>
        <w:t>СІҢІРГІШ АНКЕРІН БЕРІКТЕНДІРУ МЕН ЭКСПЕРИМЕНТТІК  СЫНАҚ НӘТЕЖИЕЛЕРІН ТАЛДАУ</w:t>
      </w:r>
    </w:p>
    <w:p w14:paraId="316D21C5" w14:textId="77777777" w:rsidR="00BA1F75" w:rsidRPr="003B3F63" w:rsidRDefault="00BA1F75" w:rsidP="00BA1F75">
      <w:pPr>
        <w:spacing w:after="0" w:line="240" w:lineRule="auto"/>
        <w:rPr>
          <w:rFonts w:ascii="Times New Roman" w:hAnsi="Times New Roman" w:cs="Times New Roman"/>
          <w:sz w:val="28"/>
          <w:szCs w:val="28"/>
          <w:lang w:val="kk-KZ"/>
        </w:rPr>
      </w:pPr>
    </w:p>
    <w:p w14:paraId="42B555F6" w14:textId="77777777" w:rsidR="00BA1F75" w:rsidRPr="00300021" w:rsidRDefault="00BA1F75" w:rsidP="00BA1F75">
      <w:pPr>
        <w:pStyle w:val="a9"/>
        <w:numPr>
          <w:ilvl w:val="1"/>
          <w:numId w:val="42"/>
        </w:numPr>
        <w:spacing w:after="0" w:line="240" w:lineRule="auto"/>
        <w:ind w:left="0" w:firstLine="709"/>
        <w:jc w:val="both"/>
        <w:rPr>
          <w:rFonts w:ascii="Times New Roman" w:hAnsi="Times New Roman" w:cs="Times New Roman"/>
          <w:b/>
          <w:sz w:val="28"/>
          <w:szCs w:val="28"/>
          <w:lang w:val="kk-KZ"/>
        </w:rPr>
      </w:pPr>
      <w:r w:rsidRPr="003B3F63">
        <w:rPr>
          <w:rFonts w:ascii="Times New Roman" w:hAnsi="Times New Roman" w:cs="Times New Roman"/>
          <w:b/>
          <w:sz w:val="28"/>
          <w:szCs w:val="28"/>
          <w:lang w:val="kk-KZ"/>
        </w:rPr>
        <w:t>Сіңіргіш анкерін беріктендіру технологиясы</w:t>
      </w:r>
    </w:p>
    <w:p w14:paraId="41AF9E93"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Анкерді ауылшаруашылық машиналарының көптеген жұмыс бөлшектерін жасауда қолданылатын, жоғары созымдылық пен жоғары беріктікке ие, 65Г маркалы болаты пайдаланылады. 65Г маркалы болаттың қаттылығы оның күйіне байланысты өзгереді (30–49 HRC, 290–512 HV) [</w:t>
      </w:r>
      <w:r>
        <w:rPr>
          <w:rFonts w:ascii="Times New Roman" w:hAnsi="Times New Roman" w:cs="Times New Roman"/>
          <w:sz w:val="28"/>
          <w:szCs w:val="28"/>
          <w:lang w:val="kk-KZ"/>
        </w:rPr>
        <w:t>108</w:t>
      </w:r>
      <w:r w:rsidRPr="003B3F63">
        <w:rPr>
          <w:rFonts w:ascii="Times New Roman" w:hAnsi="Times New Roman" w:cs="Times New Roman"/>
          <w:sz w:val="28"/>
          <w:szCs w:val="28"/>
          <w:lang w:val="kk-KZ"/>
        </w:rPr>
        <w:t>].</w:t>
      </w:r>
    </w:p>
    <w:p w14:paraId="09634FF0" w14:textId="77777777" w:rsidR="00BA1F75"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Анкерді беріктендіру үшін T-620/E10-UM60-GP (C 3,2%; Mn 1,2%, Si 2,2%, Cr 23,0%, Ti 1,3%, B 1,4) беттік қаптау электроды қолданылады (сурет </w:t>
      </w:r>
      <w:r>
        <w:rPr>
          <w:rFonts w:ascii="Times New Roman" w:hAnsi="Times New Roman" w:cs="Times New Roman"/>
          <w:sz w:val="28"/>
          <w:szCs w:val="28"/>
          <w:lang w:val="kk-KZ"/>
        </w:rPr>
        <w:t>4.1</w:t>
      </w:r>
      <w:r w:rsidRPr="003B3F63">
        <w:rPr>
          <w:rFonts w:ascii="Times New Roman" w:hAnsi="Times New Roman" w:cs="Times New Roman"/>
          <w:sz w:val="28"/>
          <w:szCs w:val="28"/>
          <w:lang w:val="kk-KZ"/>
        </w:rPr>
        <w:t>). Бұл электродтарды негізінен абразивті тозу және орташа соққы жүктемесі бар жағдайларда жұмыс істейтін бөлшектерді қатты беттік қаптау үшін қолданады. Қатты қаптау беттің қаттылығын арттыруға, топырақпен үйкелістен болатын тозуды азайтуға және анкердің қызмет ету мерзімін ұзартуға мүмкіндік береді.</w:t>
      </w:r>
    </w:p>
    <w:p w14:paraId="41FE5832"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p>
    <w:p w14:paraId="558A3DDF" w14:textId="77777777" w:rsidR="00BA1F75" w:rsidRDefault="00BA1F75" w:rsidP="00BA1F75">
      <w:pPr>
        <w:spacing w:after="0" w:line="240" w:lineRule="auto"/>
        <w:jc w:val="center"/>
        <w:rPr>
          <w:rFonts w:ascii="Times New Roman" w:hAnsi="Times New Roman" w:cs="Times New Roman"/>
          <w:sz w:val="28"/>
          <w:szCs w:val="28"/>
          <w:lang w:val="kk-KZ"/>
        </w:rPr>
      </w:pPr>
      <w:r w:rsidRPr="003B3F63">
        <w:rPr>
          <w:rFonts w:ascii="Times New Roman" w:hAnsi="Times New Roman" w:cs="Times New Roman"/>
          <w:noProof/>
          <w:sz w:val="28"/>
          <w:szCs w:val="28"/>
          <w:lang w:eastAsia="ru-RU"/>
        </w:rPr>
        <w:drawing>
          <wp:inline distT="0" distB="0" distL="0" distR="0" wp14:anchorId="40B7095E" wp14:editId="48EF31FD">
            <wp:extent cx="3810000" cy="20669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Электрод 620.jpg"/>
                    <pic:cNvPicPr/>
                  </pic:nvPicPr>
                  <pic:blipFill>
                    <a:blip r:embed="rId67">
                      <a:extLst>
                        <a:ext uri="{28A0092B-C50C-407E-A947-70E740481C1C}">
                          <a14:useLocalDpi xmlns:a14="http://schemas.microsoft.com/office/drawing/2010/main" val="0"/>
                        </a:ext>
                      </a:extLst>
                    </a:blip>
                    <a:stretch>
                      <a:fillRect/>
                    </a:stretch>
                  </pic:blipFill>
                  <pic:spPr>
                    <a:xfrm>
                      <a:off x="0" y="0"/>
                      <a:ext cx="3810000" cy="2066925"/>
                    </a:xfrm>
                    <a:prstGeom prst="rect">
                      <a:avLst/>
                    </a:prstGeom>
                  </pic:spPr>
                </pic:pic>
              </a:graphicData>
            </a:graphic>
          </wp:inline>
        </w:drawing>
      </w:r>
    </w:p>
    <w:p w14:paraId="33746755" w14:textId="77777777" w:rsidR="00BA1F75" w:rsidRPr="003B3F63" w:rsidRDefault="00BA1F75" w:rsidP="00BA1F75">
      <w:pPr>
        <w:spacing w:after="0" w:line="240" w:lineRule="auto"/>
        <w:jc w:val="center"/>
        <w:rPr>
          <w:rFonts w:ascii="Times New Roman" w:hAnsi="Times New Roman" w:cs="Times New Roman"/>
          <w:sz w:val="28"/>
          <w:szCs w:val="28"/>
          <w:lang w:val="kk-KZ"/>
        </w:rPr>
      </w:pPr>
    </w:p>
    <w:p w14:paraId="13AD011F" w14:textId="77777777" w:rsidR="00BA1F75" w:rsidRPr="003B3F63" w:rsidRDefault="00BA1F75" w:rsidP="00BA1F75">
      <w:pPr>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4.1</w:t>
      </w:r>
      <w:r w:rsidRPr="003B3F63">
        <w:rPr>
          <w:rFonts w:ascii="Times New Roman" w:hAnsi="Times New Roman" w:cs="Times New Roman"/>
          <w:sz w:val="28"/>
          <w:szCs w:val="28"/>
          <w:lang w:val="kk-KZ"/>
        </w:rPr>
        <w:t xml:space="preserve"> - T-620/E10-UM60-GP беттік қаптау электроды</w:t>
      </w:r>
    </w:p>
    <w:p w14:paraId="6F10C28C"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71046F37"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Анкердің жұмыс бетін қаптаудан бұрын оны тоттан, кірден және майдан тазаланып, ажарлау аспабы немесе абразивті қағазбен қабыршақталып, қажет болған жағдайда металдың біркелкі таралуын қамтамасыз ету үшін жиектері фаскаланады.</w:t>
      </w:r>
    </w:p>
    <w:p w14:paraId="522B82A5"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T-620 беттік қаптау электродын қолдану процесі тегіс немесе қисайған күйде, кері полярлы тұрақты токпен (190–220 А) беттік қаптаманы жасауды қамтиды. Кернеу мен ток электрод диаметрі мен компоненттің қалыңдығына сәйкес таңдалады, T-620 электрод диаметрі 3–4 мм</w:t>
      </w:r>
      <w:r>
        <w:rPr>
          <w:rFonts w:ascii="Times New Roman" w:hAnsi="Times New Roman" w:cs="Times New Roman"/>
          <w:sz w:val="28"/>
          <w:szCs w:val="28"/>
          <w:lang w:val="kk-KZ"/>
        </w:rPr>
        <w:t>.</w:t>
      </w:r>
    </w:p>
    <w:p w14:paraId="6A3FE2E8"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Бетті қаптау процесі кезінде электрод жұмыс бөлшегінің бетіне 60–70° бұрыш жасап ұсталып, біркелкі қозғалтылады. Тозуға төзімді қабатты қаптама жасау 2–3 қабатпен орындалды. Бір қабаттың қалыңдығы 1,5–2,0 мм, жалпы қабатталған қалыңдық 3–5 мм болды. Олардың арасында металдың салқындауына мүмкіндік беріледі</w:t>
      </w:r>
      <w:r>
        <w:rPr>
          <w:rFonts w:ascii="Times New Roman" w:hAnsi="Times New Roman" w:cs="Times New Roman"/>
          <w:sz w:val="28"/>
          <w:szCs w:val="28"/>
          <w:lang w:val="kk-KZ"/>
        </w:rPr>
        <w:t xml:space="preserve"> </w:t>
      </w:r>
      <w:r w:rsidRPr="00F07925">
        <w:rPr>
          <w:rFonts w:ascii="Times New Roman" w:hAnsi="Times New Roman" w:cs="Times New Roman"/>
          <w:sz w:val="28"/>
          <w:szCs w:val="28"/>
          <w:lang w:val="kk-KZ"/>
        </w:rPr>
        <w:t>[</w:t>
      </w:r>
      <w:r>
        <w:rPr>
          <w:rFonts w:ascii="Times New Roman" w:hAnsi="Times New Roman" w:cs="Times New Roman"/>
          <w:sz w:val="28"/>
          <w:szCs w:val="28"/>
          <w:lang w:val="kk-KZ"/>
        </w:rPr>
        <w:t>108</w:t>
      </w:r>
      <w:r w:rsidRPr="00F07925">
        <w:rPr>
          <w:rFonts w:ascii="Times New Roman" w:hAnsi="Times New Roman" w:cs="Times New Roman"/>
          <w:sz w:val="28"/>
          <w:szCs w:val="28"/>
          <w:lang w:val="kk-KZ"/>
        </w:rPr>
        <w:t>]</w:t>
      </w:r>
      <w:r w:rsidRPr="003B3F63">
        <w:rPr>
          <w:rFonts w:ascii="Times New Roman" w:hAnsi="Times New Roman" w:cs="Times New Roman"/>
          <w:sz w:val="28"/>
          <w:szCs w:val="28"/>
          <w:lang w:val="kk-KZ"/>
        </w:rPr>
        <w:t>.</w:t>
      </w:r>
    </w:p>
    <w:p w14:paraId="2FF0DEDC"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Дәнекерлеу кері полярлы тұрақты токпен, 8–12 м/сағ қосу жылдамдығымен және 2–3 мм қысқа доға ұзындығымен жүргізілді. Жұмыс жылдамдығы мен температураны бақылау маңызды, бұл артық қызу мен жарықтардың пайда болуын болдырмауға көмектеседі. Қалдық кернеулерді азайту үшін бөлшектер 200–250 °C-қа дейін алдын ала қыздырылды, қабат аралық температура 180–250 °C аралығында ұсталды. Салқындату қосымша жылулық өңдеусіз ауада жүргізілді. Оның қаттылығы 60–62 HRC (790–8</w:t>
      </w:r>
      <w:r>
        <w:rPr>
          <w:rFonts w:ascii="Times New Roman" w:hAnsi="Times New Roman" w:cs="Times New Roman"/>
          <w:sz w:val="28"/>
          <w:szCs w:val="28"/>
          <w:lang w:val="kk-KZ"/>
        </w:rPr>
        <w:t>2</w:t>
      </w:r>
      <w:r w:rsidRPr="003B3F63">
        <w:rPr>
          <w:rFonts w:ascii="Times New Roman" w:hAnsi="Times New Roman" w:cs="Times New Roman"/>
          <w:sz w:val="28"/>
          <w:szCs w:val="28"/>
          <w:lang w:val="kk-KZ"/>
        </w:rPr>
        <w:t>0 HV) деңгейіне жетуі мүмкін [</w:t>
      </w:r>
      <w:r w:rsidRPr="00B725C6">
        <w:rPr>
          <w:rFonts w:ascii="Times New Roman" w:hAnsi="Times New Roman" w:cs="Times New Roman"/>
          <w:sz w:val="28"/>
          <w:szCs w:val="28"/>
          <w:lang w:val="kk-KZ"/>
        </w:rPr>
        <w:t>10</w:t>
      </w:r>
      <w:r>
        <w:rPr>
          <w:rFonts w:ascii="Times New Roman" w:hAnsi="Times New Roman" w:cs="Times New Roman"/>
          <w:sz w:val="28"/>
          <w:szCs w:val="28"/>
          <w:lang w:val="kk-KZ"/>
        </w:rPr>
        <w:t>9</w:t>
      </w:r>
      <w:r w:rsidRPr="003B3F63">
        <w:rPr>
          <w:rFonts w:ascii="Times New Roman" w:hAnsi="Times New Roman" w:cs="Times New Roman"/>
          <w:sz w:val="28"/>
          <w:szCs w:val="28"/>
          <w:lang w:val="kk-KZ"/>
        </w:rPr>
        <w:t>].</w:t>
      </w:r>
    </w:p>
    <w:p w14:paraId="46A26C12" w14:textId="77777777" w:rsidR="00BA1F75"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Беріктендіру сапасын, беттің қаттылығын (Виккерс әдісімен немесе МЕСТ сәйкес), қабаттың біркелкілігін және қуыстардың жоқтығын, сондай-ақ жарықтар мен шлактың қоспалары сияқты дәнекерлеу ақауларының болмауын тексеру арқылы бағаланады. Қажет болған жағдайда жұмыс бетіне дәл пішін беру үшін ажарлау жүргізіледі (сурет </w:t>
      </w:r>
      <w:r>
        <w:rPr>
          <w:rFonts w:ascii="Times New Roman" w:hAnsi="Times New Roman" w:cs="Times New Roman"/>
          <w:sz w:val="28"/>
          <w:szCs w:val="28"/>
          <w:lang w:val="kk-KZ"/>
        </w:rPr>
        <w:t>4.2</w:t>
      </w:r>
      <w:r w:rsidRPr="003B3F63">
        <w:rPr>
          <w:rFonts w:ascii="Times New Roman" w:hAnsi="Times New Roman" w:cs="Times New Roman"/>
          <w:sz w:val="28"/>
          <w:szCs w:val="28"/>
          <w:lang w:val="kk-KZ"/>
        </w:rPr>
        <w:t>).</w:t>
      </w:r>
    </w:p>
    <w:p w14:paraId="6018D9AF"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rsidRPr="003B3F63" w14:paraId="41044C55" w14:textId="77777777" w:rsidTr="008065F6">
        <w:tc>
          <w:tcPr>
            <w:tcW w:w="4672" w:type="dxa"/>
          </w:tcPr>
          <w:p w14:paraId="34640509" w14:textId="77777777" w:rsidR="00BA1F75" w:rsidRPr="003B3F63" w:rsidRDefault="00BA1F75" w:rsidP="008065F6">
            <w:pPr>
              <w:jc w:val="both"/>
              <w:rPr>
                <w:rFonts w:ascii="Times New Roman" w:eastAsia="Times New Roman" w:hAnsi="Times New Roman" w:cs="Times New Roman"/>
                <w:sz w:val="28"/>
                <w:szCs w:val="28"/>
              </w:rPr>
            </w:pPr>
            <w:r w:rsidRPr="003B3F63">
              <w:rPr>
                <w:rFonts w:ascii="Times New Roman" w:eastAsia="Times New Roman" w:hAnsi="Times New Roman" w:cs="Times New Roman"/>
                <w:noProof/>
                <w:sz w:val="28"/>
                <w:szCs w:val="28"/>
                <w:lang w:eastAsia="ru-RU"/>
              </w:rPr>
              <w:drawing>
                <wp:inline distT="0" distB="0" distL="0" distR="0" wp14:anchorId="1B5DA4C2" wp14:editId="728664E4">
                  <wp:extent cx="2774950" cy="1714500"/>
                  <wp:effectExtent l="0" t="0" r="635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882287" cy="1780783"/>
                          </a:xfrm>
                          <a:prstGeom prst="rect">
                            <a:avLst/>
                          </a:prstGeom>
                        </pic:spPr>
                      </pic:pic>
                    </a:graphicData>
                  </a:graphic>
                </wp:inline>
              </w:drawing>
            </w:r>
          </w:p>
        </w:tc>
        <w:tc>
          <w:tcPr>
            <w:tcW w:w="4673" w:type="dxa"/>
          </w:tcPr>
          <w:p w14:paraId="7C220AC6" w14:textId="77777777" w:rsidR="00BA1F75" w:rsidRPr="003B3F63" w:rsidRDefault="00BA1F75" w:rsidP="008065F6">
            <w:pPr>
              <w:jc w:val="both"/>
              <w:rPr>
                <w:rFonts w:ascii="Times New Roman" w:eastAsia="Times New Roman" w:hAnsi="Times New Roman" w:cs="Times New Roman"/>
                <w:sz w:val="28"/>
                <w:szCs w:val="28"/>
              </w:rPr>
            </w:pPr>
            <w:r w:rsidRPr="003B3F63">
              <w:rPr>
                <w:rFonts w:ascii="Times New Roman" w:eastAsia="Times New Roman" w:hAnsi="Times New Roman" w:cs="Times New Roman"/>
                <w:noProof/>
                <w:sz w:val="28"/>
                <w:szCs w:val="28"/>
                <w:lang w:eastAsia="ru-RU"/>
              </w:rPr>
              <w:drawing>
                <wp:inline distT="0" distB="0" distL="0" distR="0" wp14:anchorId="28D9646F" wp14:editId="36EEB57D">
                  <wp:extent cx="2767965" cy="1714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83636" cy="1724040"/>
                          </a:xfrm>
                          <a:prstGeom prst="rect">
                            <a:avLst/>
                          </a:prstGeom>
                        </pic:spPr>
                      </pic:pic>
                    </a:graphicData>
                  </a:graphic>
                </wp:inline>
              </w:drawing>
            </w:r>
          </w:p>
        </w:tc>
      </w:tr>
      <w:tr w:rsidR="00BA1F75" w:rsidRPr="003B3F63" w14:paraId="1572374B" w14:textId="77777777" w:rsidTr="008065F6">
        <w:tc>
          <w:tcPr>
            <w:tcW w:w="4672" w:type="dxa"/>
          </w:tcPr>
          <w:p w14:paraId="096DC3B2" w14:textId="77777777" w:rsidR="00C441B5" w:rsidRDefault="00C441B5" w:rsidP="008065F6">
            <w:pPr>
              <w:jc w:val="center"/>
              <w:rPr>
                <w:rFonts w:ascii="Times New Roman" w:eastAsia="Times New Roman" w:hAnsi="Times New Roman" w:cs="Times New Roman"/>
                <w:sz w:val="28"/>
                <w:szCs w:val="28"/>
                <w:lang w:val="kk-KZ"/>
              </w:rPr>
            </w:pPr>
          </w:p>
          <w:p w14:paraId="5CF14333" w14:textId="7ECC949A"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Times New Roman" w:hAnsi="Times New Roman" w:cs="Times New Roman"/>
                <w:sz w:val="28"/>
                <w:szCs w:val="28"/>
                <w:lang w:val="kk-KZ"/>
              </w:rPr>
              <w:t>а – Т-620 электродымен дәнекерленген үлгі</w:t>
            </w:r>
          </w:p>
        </w:tc>
        <w:tc>
          <w:tcPr>
            <w:tcW w:w="4673" w:type="dxa"/>
          </w:tcPr>
          <w:p w14:paraId="3EF0244D" w14:textId="77777777" w:rsidR="00C441B5" w:rsidRDefault="00C441B5" w:rsidP="008065F6">
            <w:pPr>
              <w:jc w:val="center"/>
              <w:rPr>
                <w:rFonts w:ascii="Times New Roman" w:eastAsia="Times New Roman" w:hAnsi="Times New Roman" w:cs="Times New Roman"/>
                <w:sz w:val="28"/>
                <w:szCs w:val="28"/>
                <w:lang w:val="kk-KZ"/>
              </w:rPr>
            </w:pPr>
          </w:p>
          <w:p w14:paraId="2EABF211" w14:textId="52F93EEE"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Times New Roman" w:hAnsi="Times New Roman" w:cs="Times New Roman"/>
                <w:sz w:val="28"/>
                <w:szCs w:val="28"/>
                <w:lang w:val="kk-KZ"/>
              </w:rPr>
              <w:t>ә – ажарланған үлгі</w:t>
            </w:r>
          </w:p>
        </w:tc>
      </w:tr>
    </w:tbl>
    <w:p w14:paraId="21CC0465" w14:textId="77777777" w:rsidR="00C441B5" w:rsidRDefault="00C441B5" w:rsidP="00BA1F75">
      <w:pPr>
        <w:spacing w:after="0" w:line="240" w:lineRule="auto"/>
        <w:jc w:val="center"/>
        <w:rPr>
          <w:rFonts w:ascii="Times New Roman" w:hAnsi="Times New Roman" w:cs="Times New Roman"/>
          <w:sz w:val="28"/>
          <w:szCs w:val="28"/>
          <w:lang w:val="kk-KZ"/>
        </w:rPr>
      </w:pPr>
    </w:p>
    <w:p w14:paraId="59BFE5CD" w14:textId="1DAD70C5" w:rsidR="00BA1F75" w:rsidRPr="003B3F63" w:rsidRDefault="00BA1F75" w:rsidP="00BA1F75">
      <w:pPr>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4.2</w:t>
      </w:r>
      <w:r w:rsidRPr="003B3F63">
        <w:rPr>
          <w:rFonts w:ascii="Times New Roman" w:hAnsi="Times New Roman" w:cs="Times New Roman"/>
          <w:sz w:val="28"/>
          <w:szCs w:val="28"/>
          <w:lang w:val="kk-KZ"/>
        </w:rPr>
        <w:t xml:space="preserve"> – Б</w:t>
      </w:r>
      <w:r w:rsidRPr="003B3F63">
        <w:rPr>
          <w:rFonts w:ascii="Times New Roman" w:hAnsi="Times New Roman" w:cs="Times New Roman"/>
          <w:sz w:val="28"/>
          <w:szCs w:val="28"/>
        </w:rPr>
        <w:t>еріктендір</w:t>
      </w:r>
      <w:r w:rsidRPr="003B3F63">
        <w:rPr>
          <w:rFonts w:ascii="Times New Roman" w:hAnsi="Times New Roman" w:cs="Times New Roman"/>
          <w:sz w:val="28"/>
          <w:szCs w:val="28"/>
          <w:lang w:val="kk-KZ"/>
        </w:rPr>
        <w:t>ілген а</w:t>
      </w:r>
      <w:r w:rsidRPr="003B3F63">
        <w:rPr>
          <w:rFonts w:ascii="Times New Roman" w:hAnsi="Times New Roman" w:cs="Times New Roman"/>
          <w:sz w:val="28"/>
          <w:szCs w:val="28"/>
        </w:rPr>
        <w:t>нкер үлгі</w:t>
      </w:r>
      <w:r w:rsidRPr="003B3F63">
        <w:rPr>
          <w:rFonts w:ascii="Times New Roman" w:hAnsi="Times New Roman" w:cs="Times New Roman"/>
          <w:sz w:val="28"/>
          <w:szCs w:val="28"/>
          <w:lang w:val="kk-KZ"/>
        </w:rPr>
        <w:t>лері</w:t>
      </w:r>
    </w:p>
    <w:p w14:paraId="31DFD419"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72D888C3"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Қауіпсіз жұмыс істеу үшін бетті қаптауды жақсы желдетілетін бөлмеде жүргізу, қорғаныс құралдарын (қолғап, қорғаныс киімі) қолдану және қажет болған жағдайда максималды тозуға төзімділікті қамтамасыз ету үшін жылу өңдеуін (қаттырту және цементтеу) жүргізу ұсынылады.</w:t>
      </w:r>
    </w:p>
    <w:p w14:paraId="78039E31"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Бұл технология жоғары қаттылықпен жасауға, оларды зертханалық және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тозуға төзімділік сынақтарында қолдануға және олардың тиімділігін лазерлік жабын немесе басқа электродтар қаптау сияқты әдістерімен салыстыруға мүмкіндік береді.</w:t>
      </w:r>
    </w:p>
    <w:p w14:paraId="3DD8B9A8" w14:textId="77777777" w:rsidR="00BA1F75" w:rsidRPr="003B3F63" w:rsidRDefault="00BA1F75" w:rsidP="00BA1F75">
      <w:pPr>
        <w:spacing w:after="0" w:line="240" w:lineRule="auto"/>
        <w:jc w:val="both"/>
        <w:rPr>
          <w:rFonts w:ascii="Times New Roman" w:hAnsi="Times New Roman" w:cs="Times New Roman"/>
          <w:sz w:val="28"/>
          <w:szCs w:val="28"/>
          <w:lang w:val="kk-KZ"/>
        </w:rPr>
      </w:pPr>
    </w:p>
    <w:p w14:paraId="3E57459D" w14:textId="77777777" w:rsidR="00BA1F75" w:rsidRPr="00300021" w:rsidRDefault="00BA1F75" w:rsidP="00BA1F75">
      <w:pPr>
        <w:pStyle w:val="a9"/>
        <w:numPr>
          <w:ilvl w:val="1"/>
          <w:numId w:val="42"/>
        </w:numPr>
        <w:spacing w:after="0" w:line="240" w:lineRule="auto"/>
        <w:ind w:left="0" w:firstLine="709"/>
        <w:jc w:val="both"/>
        <w:rPr>
          <w:rFonts w:ascii="Times New Roman" w:hAnsi="Times New Roman" w:cs="Times New Roman"/>
          <w:b/>
          <w:sz w:val="28"/>
          <w:szCs w:val="28"/>
          <w:lang w:val="kk-KZ"/>
        </w:rPr>
      </w:pPr>
      <w:r w:rsidRPr="003B3F63">
        <w:rPr>
          <w:rFonts w:ascii="Times New Roman" w:hAnsi="Times New Roman" w:cs="Times New Roman"/>
          <w:b/>
          <w:sz w:val="28"/>
          <w:szCs w:val="28"/>
          <w:lang w:val="kk-KZ"/>
        </w:rPr>
        <w:t>Беріктендірілген сіңіргіш анкерін қаттылғы мен массасын өлшеу</w:t>
      </w:r>
    </w:p>
    <w:p w14:paraId="35165ADF"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Кең алымды сепкіштің тұқым енгізу бөлігіне сіңіргіш анкерінің 26 эксперименталдық үлгісі орнатылады. </w:t>
      </w:r>
      <w:bookmarkStart w:id="12" w:name="_Hlk226632429"/>
      <w:r w:rsidRPr="003B3F63">
        <w:rPr>
          <w:rFonts w:ascii="Times New Roman" w:hAnsi="Times New Roman" w:cs="Times New Roman"/>
          <w:sz w:val="28"/>
          <w:szCs w:val="28"/>
          <w:lang w:val="kk-KZ"/>
        </w:rPr>
        <w:t>Анкердің жұмыс бетінің қаттылығын анықтау үшін теориялық зерттеу жүргізіліп, 10 үлгі кездейсоқ таңдалады. Олардың бесеуі T-620 электродымен тозуға төзімді қабатпен қапталып, кейін бастапқы пішініне дейін ажарланады, ал қалған бесеуі бастапқы күйінде қалдырылады.</w:t>
      </w:r>
    </w:p>
    <w:bookmarkEnd w:id="12"/>
    <w:p w14:paraId="35A8F7C0" w14:textId="5A6E3D3D" w:rsidR="00BA1F75"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Ажарлау процесі аяқталғаннан кейін әрбір үлгінің жұмыс бетінің қаттылығы жиырма түрлі нүктеден өлшеніп, оның массасы анықталып </w:t>
      </w:r>
      <w:r>
        <w:rPr>
          <w:rFonts w:ascii="Times New Roman" w:hAnsi="Times New Roman" w:cs="Times New Roman"/>
          <w:sz w:val="28"/>
          <w:szCs w:val="28"/>
          <w:lang w:val="kk-KZ"/>
        </w:rPr>
        <w:t>4.1</w:t>
      </w:r>
      <w:r w:rsidRPr="003B3F63">
        <w:rPr>
          <w:rFonts w:ascii="Times New Roman" w:hAnsi="Times New Roman" w:cs="Times New Roman"/>
          <w:sz w:val="28"/>
          <w:szCs w:val="28"/>
          <w:lang w:val="kk-KZ"/>
        </w:rPr>
        <w:t>-кестеге енгізіледі.</w:t>
      </w:r>
    </w:p>
    <w:p w14:paraId="523040A0" w14:textId="77777777" w:rsidR="00C441B5" w:rsidRPr="003B3F63" w:rsidRDefault="00C441B5" w:rsidP="00BA1F75">
      <w:pPr>
        <w:spacing w:after="0" w:line="240" w:lineRule="auto"/>
        <w:ind w:firstLine="708"/>
        <w:jc w:val="both"/>
        <w:rPr>
          <w:rFonts w:ascii="Times New Roman" w:hAnsi="Times New Roman" w:cs="Times New Roman"/>
          <w:sz w:val="28"/>
          <w:szCs w:val="28"/>
          <w:lang w:val="kk-KZ"/>
        </w:rPr>
      </w:pPr>
    </w:p>
    <w:p w14:paraId="2E355951" w14:textId="77777777" w:rsidR="00BA1F75" w:rsidRDefault="00BA1F75" w:rsidP="00BA1F75">
      <w:pPr>
        <w:spacing w:after="0" w:line="240" w:lineRule="auto"/>
        <w:jc w:val="both"/>
        <w:rPr>
          <w:rFonts w:ascii="Times New Roman" w:eastAsia="SimSun" w:hAnsi="Times New Roman" w:cs="Times New Roman"/>
          <w:color w:val="000000"/>
          <w:sz w:val="28"/>
          <w:szCs w:val="28"/>
          <w:lang w:val="kk-KZ" w:eastAsia="zh-CN"/>
        </w:rPr>
      </w:pPr>
      <w:r w:rsidRPr="003B3F63">
        <w:rPr>
          <w:rFonts w:ascii="Times New Roman" w:eastAsia="SimSun" w:hAnsi="Times New Roman" w:cs="Times New Roman"/>
          <w:color w:val="000000"/>
          <w:sz w:val="28"/>
          <w:szCs w:val="28"/>
          <w:lang w:val="kk-KZ" w:eastAsia="zh-CN"/>
        </w:rPr>
        <w:t xml:space="preserve">Кесте </w:t>
      </w:r>
      <w:r>
        <w:rPr>
          <w:rFonts w:ascii="Times New Roman" w:eastAsia="SimSun" w:hAnsi="Times New Roman" w:cs="Times New Roman"/>
          <w:color w:val="000000"/>
          <w:sz w:val="28"/>
          <w:szCs w:val="28"/>
          <w:lang w:val="kk-KZ" w:eastAsia="zh-CN"/>
        </w:rPr>
        <w:t>4.1</w:t>
      </w:r>
      <w:r w:rsidRPr="003B3F63">
        <w:rPr>
          <w:rFonts w:ascii="Times New Roman" w:eastAsia="SimSun" w:hAnsi="Times New Roman" w:cs="Times New Roman"/>
          <w:color w:val="000000"/>
          <w:sz w:val="28"/>
          <w:szCs w:val="28"/>
          <w:lang w:val="kk-KZ" w:eastAsia="zh-CN"/>
        </w:rPr>
        <w:t xml:space="preserve"> – Анкердің қаттылығы мен массалары</w:t>
      </w:r>
    </w:p>
    <w:p w14:paraId="4FB046BA" w14:textId="77777777" w:rsidR="00BA1F75" w:rsidRPr="003B3F63" w:rsidRDefault="00BA1F75" w:rsidP="00BA1F75">
      <w:pPr>
        <w:spacing w:after="0" w:line="240" w:lineRule="auto"/>
        <w:jc w:val="both"/>
        <w:rPr>
          <w:rFonts w:ascii="Times New Roman" w:eastAsia="SimSun" w:hAnsi="Times New Roman" w:cs="Times New Roman"/>
          <w:color w:val="000000"/>
          <w:sz w:val="28"/>
          <w:szCs w:val="28"/>
          <w:lang w:val="kk-KZ" w:eastAsia="zh-CN"/>
        </w:rPr>
      </w:pPr>
    </w:p>
    <w:tbl>
      <w:tblPr>
        <w:tblStyle w:val="ab"/>
        <w:tblW w:w="9338" w:type="dxa"/>
        <w:tblLayout w:type="fixed"/>
        <w:tblLook w:val="04A0" w:firstRow="1" w:lastRow="0" w:firstColumn="1" w:lastColumn="0" w:noHBand="0" w:noVBand="1"/>
      </w:tblPr>
      <w:tblGrid>
        <w:gridCol w:w="988"/>
        <w:gridCol w:w="1134"/>
        <w:gridCol w:w="850"/>
        <w:gridCol w:w="851"/>
        <w:gridCol w:w="947"/>
        <w:gridCol w:w="895"/>
        <w:gridCol w:w="947"/>
        <w:gridCol w:w="896"/>
        <w:gridCol w:w="946"/>
        <w:gridCol w:w="878"/>
        <w:gridCol w:w="6"/>
      </w:tblGrid>
      <w:tr w:rsidR="00BA1F75" w:rsidRPr="00300021" w14:paraId="7261A519" w14:textId="77777777" w:rsidTr="008065F6">
        <w:trPr>
          <w:trHeight w:val="339"/>
        </w:trPr>
        <w:tc>
          <w:tcPr>
            <w:tcW w:w="9338" w:type="dxa"/>
            <w:gridSpan w:val="11"/>
          </w:tcPr>
          <w:p w14:paraId="3896204B" w14:textId="77777777" w:rsidR="00BA1F75" w:rsidRPr="00300021" w:rsidRDefault="00BA1F75" w:rsidP="008065F6">
            <w:pPr>
              <w:jc w:val="center"/>
              <w:rPr>
                <w:rFonts w:ascii="Times New Roman" w:eastAsia="SimSun" w:hAnsi="Times New Roman" w:cs="Times New Roman"/>
                <w:color w:val="000000"/>
                <w:sz w:val="28"/>
                <w:szCs w:val="28"/>
                <w:lang w:val="en-US" w:eastAsia="zh-CN"/>
              </w:rPr>
            </w:pPr>
            <w:bookmarkStart w:id="13" w:name="_Hlk215662855"/>
            <w:r w:rsidRPr="00300021">
              <w:rPr>
                <w:rFonts w:ascii="Times New Roman" w:eastAsia="SimSun" w:hAnsi="Times New Roman" w:cs="Times New Roman"/>
                <w:color w:val="000000"/>
                <w:sz w:val="28"/>
                <w:szCs w:val="28"/>
                <w:lang w:val="kk-KZ" w:eastAsia="zh-CN"/>
              </w:rPr>
              <w:t>Қаттылық көрсеткіштері</w:t>
            </w:r>
            <w:r w:rsidRPr="00300021">
              <w:rPr>
                <w:rFonts w:ascii="Times New Roman" w:eastAsia="SimSun" w:hAnsi="Times New Roman" w:cs="Times New Roman"/>
                <w:color w:val="000000"/>
                <w:sz w:val="28"/>
                <w:szCs w:val="28"/>
                <w:lang w:val="en-US" w:eastAsia="zh-CN"/>
              </w:rPr>
              <w:t>, HV</w:t>
            </w:r>
          </w:p>
        </w:tc>
      </w:tr>
      <w:tr w:rsidR="00BA1F75" w:rsidRPr="00300021" w14:paraId="40BB8E1C" w14:textId="77777777" w:rsidTr="008065F6">
        <w:trPr>
          <w:trHeight w:val="284"/>
        </w:trPr>
        <w:tc>
          <w:tcPr>
            <w:tcW w:w="4770" w:type="dxa"/>
            <w:gridSpan w:val="5"/>
          </w:tcPr>
          <w:p w14:paraId="2707B7B4"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bookmarkStart w:id="14" w:name="_Hlk215421814"/>
            <w:r w:rsidRPr="00300021">
              <w:rPr>
                <w:rFonts w:ascii="Times New Roman" w:eastAsia="SimSun" w:hAnsi="Times New Roman" w:cs="Times New Roman"/>
                <w:color w:val="000000"/>
                <w:sz w:val="28"/>
                <w:szCs w:val="28"/>
                <w:lang w:val="kk-KZ" w:eastAsia="zh-CN"/>
              </w:rPr>
              <w:t>Базалық</w:t>
            </w:r>
          </w:p>
        </w:tc>
        <w:tc>
          <w:tcPr>
            <w:tcW w:w="4568" w:type="dxa"/>
            <w:gridSpan w:val="6"/>
          </w:tcPr>
          <w:p w14:paraId="6E1F4589"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Беріктендірілген</w:t>
            </w:r>
          </w:p>
        </w:tc>
      </w:tr>
      <w:bookmarkEnd w:id="14"/>
      <w:tr w:rsidR="00BA1F75" w:rsidRPr="00300021" w14:paraId="062608F2" w14:textId="77777777" w:rsidTr="008065F6">
        <w:trPr>
          <w:gridAfter w:val="1"/>
          <w:wAfter w:w="6" w:type="dxa"/>
          <w:trHeight w:val="268"/>
        </w:trPr>
        <w:tc>
          <w:tcPr>
            <w:tcW w:w="988" w:type="dxa"/>
          </w:tcPr>
          <w:p w14:paraId="76478D0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1</w:t>
            </w:r>
          </w:p>
        </w:tc>
        <w:tc>
          <w:tcPr>
            <w:tcW w:w="1134" w:type="dxa"/>
          </w:tcPr>
          <w:p w14:paraId="31FA42F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2</w:t>
            </w:r>
          </w:p>
        </w:tc>
        <w:tc>
          <w:tcPr>
            <w:tcW w:w="850" w:type="dxa"/>
          </w:tcPr>
          <w:p w14:paraId="68E826F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3</w:t>
            </w:r>
          </w:p>
        </w:tc>
        <w:tc>
          <w:tcPr>
            <w:tcW w:w="851" w:type="dxa"/>
          </w:tcPr>
          <w:p w14:paraId="2D2CC4A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4</w:t>
            </w:r>
          </w:p>
        </w:tc>
        <w:tc>
          <w:tcPr>
            <w:tcW w:w="947" w:type="dxa"/>
          </w:tcPr>
          <w:p w14:paraId="29800C9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5</w:t>
            </w:r>
          </w:p>
        </w:tc>
        <w:tc>
          <w:tcPr>
            <w:tcW w:w="895" w:type="dxa"/>
          </w:tcPr>
          <w:p w14:paraId="3070986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w:t>
            </w:r>
          </w:p>
        </w:tc>
        <w:tc>
          <w:tcPr>
            <w:tcW w:w="947" w:type="dxa"/>
          </w:tcPr>
          <w:p w14:paraId="6A92CE0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w:t>
            </w:r>
          </w:p>
        </w:tc>
        <w:tc>
          <w:tcPr>
            <w:tcW w:w="896" w:type="dxa"/>
          </w:tcPr>
          <w:p w14:paraId="1CF6C80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w:t>
            </w:r>
          </w:p>
        </w:tc>
        <w:tc>
          <w:tcPr>
            <w:tcW w:w="946" w:type="dxa"/>
          </w:tcPr>
          <w:p w14:paraId="4263593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w:t>
            </w:r>
          </w:p>
        </w:tc>
        <w:tc>
          <w:tcPr>
            <w:tcW w:w="878" w:type="dxa"/>
          </w:tcPr>
          <w:p w14:paraId="7862ECD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10</w:t>
            </w:r>
          </w:p>
        </w:tc>
      </w:tr>
      <w:tr w:rsidR="00BA1F75" w:rsidRPr="00300021" w14:paraId="4DF5F3BA" w14:textId="77777777" w:rsidTr="008065F6">
        <w:trPr>
          <w:gridAfter w:val="1"/>
          <w:wAfter w:w="6" w:type="dxa"/>
          <w:trHeight w:val="284"/>
        </w:trPr>
        <w:tc>
          <w:tcPr>
            <w:tcW w:w="988" w:type="dxa"/>
          </w:tcPr>
          <w:p w14:paraId="7C31EEF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39</w:t>
            </w:r>
          </w:p>
        </w:tc>
        <w:tc>
          <w:tcPr>
            <w:tcW w:w="1134" w:type="dxa"/>
          </w:tcPr>
          <w:p w14:paraId="22A9B61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51</w:t>
            </w:r>
          </w:p>
        </w:tc>
        <w:tc>
          <w:tcPr>
            <w:tcW w:w="850" w:type="dxa"/>
          </w:tcPr>
          <w:p w14:paraId="63BBCFC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59</w:t>
            </w:r>
          </w:p>
        </w:tc>
        <w:tc>
          <w:tcPr>
            <w:tcW w:w="851" w:type="dxa"/>
          </w:tcPr>
          <w:p w14:paraId="371FA27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71</w:t>
            </w:r>
          </w:p>
        </w:tc>
        <w:tc>
          <w:tcPr>
            <w:tcW w:w="947" w:type="dxa"/>
          </w:tcPr>
          <w:p w14:paraId="53A8BBD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65</w:t>
            </w:r>
          </w:p>
        </w:tc>
        <w:tc>
          <w:tcPr>
            <w:tcW w:w="895" w:type="dxa"/>
          </w:tcPr>
          <w:p w14:paraId="0B3C318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981</w:t>
            </w:r>
          </w:p>
        </w:tc>
        <w:tc>
          <w:tcPr>
            <w:tcW w:w="947" w:type="dxa"/>
          </w:tcPr>
          <w:p w14:paraId="1F44E7E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854</w:t>
            </w:r>
          </w:p>
        </w:tc>
        <w:tc>
          <w:tcPr>
            <w:tcW w:w="896" w:type="dxa"/>
          </w:tcPr>
          <w:p w14:paraId="3180626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807</w:t>
            </w:r>
          </w:p>
        </w:tc>
        <w:tc>
          <w:tcPr>
            <w:tcW w:w="946" w:type="dxa"/>
          </w:tcPr>
          <w:p w14:paraId="254CD89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774</w:t>
            </w:r>
          </w:p>
        </w:tc>
        <w:tc>
          <w:tcPr>
            <w:tcW w:w="878" w:type="dxa"/>
          </w:tcPr>
          <w:p w14:paraId="101D453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704</w:t>
            </w:r>
          </w:p>
        </w:tc>
      </w:tr>
      <w:tr w:rsidR="00BA1F75" w:rsidRPr="00300021" w14:paraId="5B863998" w14:textId="77777777" w:rsidTr="008065F6">
        <w:trPr>
          <w:gridAfter w:val="1"/>
          <w:wAfter w:w="6" w:type="dxa"/>
          <w:trHeight w:val="284"/>
        </w:trPr>
        <w:tc>
          <w:tcPr>
            <w:tcW w:w="988" w:type="dxa"/>
          </w:tcPr>
          <w:p w14:paraId="6F93F3B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18</w:t>
            </w:r>
          </w:p>
        </w:tc>
        <w:tc>
          <w:tcPr>
            <w:tcW w:w="1134" w:type="dxa"/>
          </w:tcPr>
          <w:p w14:paraId="19FAC3A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45</w:t>
            </w:r>
          </w:p>
        </w:tc>
        <w:tc>
          <w:tcPr>
            <w:tcW w:w="850" w:type="dxa"/>
          </w:tcPr>
          <w:p w14:paraId="44317CD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22</w:t>
            </w:r>
          </w:p>
        </w:tc>
        <w:tc>
          <w:tcPr>
            <w:tcW w:w="851" w:type="dxa"/>
          </w:tcPr>
          <w:p w14:paraId="3990334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05</w:t>
            </w:r>
          </w:p>
        </w:tc>
        <w:tc>
          <w:tcPr>
            <w:tcW w:w="947" w:type="dxa"/>
          </w:tcPr>
          <w:p w14:paraId="6C0B1FF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13</w:t>
            </w:r>
          </w:p>
        </w:tc>
        <w:tc>
          <w:tcPr>
            <w:tcW w:w="895" w:type="dxa"/>
          </w:tcPr>
          <w:p w14:paraId="01D5973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703</w:t>
            </w:r>
          </w:p>
        </w:tc>
        <w:tc>
          <w:tcPr>
            <w:tcW w:w="947" w:type="dxa"/>
          </w:tcPr>
          <w:p w14:paraId="7A175FE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877</w:t>
            </w:r>
          </w:p>
        </w:tc>
        <w:tc>
          <w:tcPr>
            <w:tcW w:w="896" w:type="dxa"/>
          </w:tcPr>
          <w:p w14:paraId="6DC777A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716</w:t>
            </w:r>
          </w:p>
        </w:tc>
        <w:tc>
          <w:tcPr>
            <w:tcW w:w="946" w:type="dxa"/>
          </w:tcPr>
          <w:p w14:paraId="184695A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725</w:t>
            </w:r>
          </w:p>
        </w:tc>
        <w:tc>
          <w:tcPr>
            <w:tcW w:w="878" w:type="dxa"/>
          </w:tcPr>
          <w:p w14:paraId="66E7892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718</w:t>
            </w:r>
          </w:p>
        </w:tc>
      </w:tr>
      <w:tr w:rsidR="00BA1F75" w:rsidRPr="00300021" w14:paraId="7682E852" w14:textId="77777777" w:rsidTr="008065F6">
        <w:trPr>
          <w:gridAfter w:val="1"/>
          <w:wAfter w:w="6" w:type="dxa"/>
          <w:trHeight w:val="284"/>
        </w:trPr>
        <w:tc>
          <w:tcPr>
            <w:tcW w:w="988" w:type="dxa"/>
          </w:tcPr>
          <w:p w14:paraId="475C698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49</w:t>
            </w:r>
          </w:p>
        </w:tc>
        <w:tc>
          <w:tcPr>
            <w:tcW w:w="1134" w:type="dxa"/>
          </w:tcPr>
          <w:p w14:paraId="3F49AD7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88</w:t>
            </w:r>
          </w:p>
        </w:tc>
        <w:tc>
          <w:tcPr>
            <w:tcW w:w="850" w:type="dxa"/>
          </w:tcPr>
          <w:p w14:paraId="0891BD3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35</w:t>
            </w:r>
          </w:p>
        </w:tc>
        <w:tc>
          <w:tcPr>
            <w:tcW w:w="851" w:type="dxa"/>
          </w:tcPr>
          <w:p w14:paraId="5A15169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24</w:t>
            </w:r>
          </w:p>
        </w:tc>
        <w:tc>
          <w:tcPr>
            <w:tcW w:w="947" w:type="dxa"/>
          </w:tcPr>
          <w:p w14:paraId="761155E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74</w:t>
            </w:r>
          </w:p>
        </w:tc>
        <w:tc>
          <w:tcPr>
            <w:tcW w:w="895" w:type="dxa"/>
          </w:tcPr>
          <w:p w14:paraId="1218989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722</w:t>
            </w:r>
          </w:p>
        </w:tc>
        <w:tc>
          <w:tcPr>
            <w:tcW w:w="947" w:type="dxa"/>
          </w:tcPr>
          <w:p w14:paraId="54A1C80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950</w:t>
            </w:r>
          </w:p>
        </w:tc>
        <w:tc>
          <w:tcPr>
            <w:tcW w:w="896" w:type="dxa"/>
          </w:tcPr>
          <w:p w14:paraId="5D833D6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725</w:t>
            </w:r>
          </w:p>
        </w:tc>
        <w:tc>
          <w:tcPr>
            <w:tcW w:w="946" w:type="dxa"/>
          </w:tcPr>
          <w:p w14:paraId="0ED6C31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802</w:t>
            </w:r>
          </w:p>
        </w:tc>
        <w:tc>
          <w:tcPr>
            <w:tcW w:w="878" w:type="dxa"/>
          </w:tcPr>
          <w:p w14:paraId="60068E0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815</w:t>
            </w:r>
          </w:p>
        </w:tc>
      </w:tr>
      <w:tr w:rsidR="00BA1F75" w:rsidRPr="00300021" w14:paraId="42B7FB35" w14:textId="77777777" w:rsidTr="008065F6">
        <w:trPr>
          <w:gridAfter w:val="1"/>
          <w:wAfter w:w="6" w:type="dxa"/>
          <w:trHeight w:val="284"/>
        </w:trPr>
        <w:tc>
          <w:tcPr>
            <w:tcW w:w="988" w:type="dxa"/>
          </w:tcPr>
          <w:p w14:paraId="17178CD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27</w:t>
            </w:r>
          </w:p>
        </w:tc>
        <w:tc>
          <w:tcPr>
            <w:tcW w:w="1134" w:type="dxa"/>
          </w:tcPr>
          <w:p w14:paraId="7D82380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55</w:t>
            </w:r>
          </w:p>
        </w:tc>
        <w:tc>
          <w:tcPr>
            <w:tcW w:w="850" w:type="dxa"/>
          </w:tcPr>
          <w:p w14:paraId="07ABE89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44</w:t>
            </w:r>
          </w:p>
        </w:tc>
        <w:tc>
          <w:tcPr>
            <w:tcW w:w="851" w:type="dxa"/>
          </w:tcPr>
          <w:p w14:paraId="6906BB80"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33</w:t>
            </w:r>
            <w:r w:rsidRPr="00300021">
              <w:rPr>
                <w:rFonts w:ascii="Times New Roman" w:eastAsia="SimSun" w:hAnsi="Times New Roman" w:cs="Times New Roman"/>
                <w:color w:val="000000"/>
                <w:sz w:val="28"/>
                <w:szCs w:val="28"/>
                <w:lang w:val="kk-KZ" w:eastAsia="zh-CN"/>
              </w:rPr>
              <w:t>4</w:t>
            </w:r>
          </w:p>
        </w:tc>
        <w:tc>
          <w:tcPr>
            <w:tcW w:w="947" w:type="dxa"/>
          </w:tcPr>
          <w:p w14:paraId="425404C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27</w:t>
            </w:r>
          </w:p>
        </w:tc>
        <w:tc>
          <w:tcPr>
            <w:tcW w:w="895" w:type="dxa"/>
          </w:tcPr>
          <w:p w14:paraId="2C471F2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773</w:t>
            </w:r>
          </w:p>
        </w:tc>
        <w:tc>
          <w:tcPr>
            <w:tcW w:w="947" w:type="dxa"/>
          </w:tcPr>
          <w:p w14:paraId="3F82059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711</w:t>
            </w:r>
          </w:p>
        </w:tc>
        <w:tc>
          <w:tcPr>
            <w:tcW w:w="896" w:type="dxa"/>
          </w:tcPr>
          <w:p w14:paraId="7A1E1C9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789</w:t>
            </w:r>
          </w:p>
        </w:tc>
        <w:tc>
          <w:tcPr>
            <w:tcW w:w="946" w:type="dxa"/>
          </w:tcPr>
          <w:p w14:paraId="703BD4C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863</w:t>
            </w:r>
          </w:p>
        </w:tc>
        <w:tc>
          <w:tcPr>
            <w:tcW w:w="878" w:type="dxa"/>
          </w:tcPr>
          <w:p w14:paraId="425E9CF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833</w:t>
            </w:r>
          </w:p>
        </w:tc>
      </w:tr>
      <w:tr w:rsidR="00BA1F75" w:rsidRPr="00300021" w14:paraId="7F25B4FD" w14:textId="77777777" w:rsidTr="008065F6">
        <w:trPr>
          <w:gridAfter w:val="1"/>
          <w:wAfter w:w="6" w:type="dxa"/>
          <w:trHeight w:val="284"/>
        </w:trPr>
        <w:tc>
          <w:tcPr>
            <w:tcW w:w="988" w:type="dxa"/>
          </w:tcPr>
          <w:p w14:paraId="272CED6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26</w:t>
            </w:r>
          </w:p>
        </w:tc>
        <w:tc>
          <w:tcPr>
            <w:tcW w:w="1134" w:type="dxa"/>
          </w:tcPr>
          <w:p w14:paraId="019D724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33</w:t>
            </w:r>
          </w:p>
        </w:tc>
        <w:tc>
          <w:tcPr>
            <w:tcW w:w="850" w:type="dxa"/>
          </w:tcPr>
          <w:p w14:paraId="1034BA3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49</w:t>
            </w:r>
          </w:p>
        </w:tc>
        <w:tc>
          <w:tcPr>
            <w:tcW w:w="851" w:type="dxa"/>
          </w:tcPr>
          <w:p w14:paraId="51D7EBC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08</w:t>
            </w:r>
          </w:p>
        </w:tc>
        <w:tc>
          <w:tcPr>
            <w:tcW w:w="947" w:type="dxa"/>
          </w:tcPr>
          <w:p w14:paraId="637E026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56</w:t>
            </w:r>
          </w:p>
        </w:tc>
        <w:tc>
          <w:tcPr>
            <w:tcW w:w="895" w:type="dxa"/>
          </w:tcPr>
          <w:p w14:paraId="74302E2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766</w:t>
            </w:r>
          </w:p>
        </w:tc>
        <w:tc>
          <w:tcPr>
            <w:tcW w:w="947" w:type="dxa"/>
          </w:tcPr>
          <w:p w14:paraId="776728C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758</w:t>
            </w:r>
          </w:p>
        </w:tc>
        <w:tc>
          <w:tcPr>
            <w:tcW w:w="896" w:type="dxa"/>
          </w:tcPr>
          <w:p w14:paraId="4B93D3A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845</w:t>
            </w:r>
          </w:p>
        </w:tc>
        <w:tc>
          <w:tcPr>
            <w:tcW w:w="946" w:type="dxa"/>
          </w:tcPr>
          <w:p w14:paraId="012A74A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744</w:t>
            </w:r>
          </w:p>
        </w:tc>
        <w:tc>
          <w:tcPr>
            <w:tcW w:w="878" w:type="dxa"/>
          </w:tcPr>
          <w:p w14:paraId="54CAB24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872</w:t>
            </w:r>
          </w:p>
        </w:tc>
      </w:tr>
      <w:tr w:rsidR="00BA1F75" w:rsidRPr="00300021" w14:paraId="179DB262" w14:textId="77777777" w:rsidTr="008065F6">
        <w:trPr>
          <w:gridAfter w:val="1"/>
          <w:wAfter w:w="6" w:type="dxa"/>
          <w:trHeight w:val="284"/>
        </w:trPr>
        <w:tc>
          <w:tcPr>
            <w:tcW w:w="988" w:type="dxa"/>
          </w:tcPr>
          <w:p w14:paraId="649D54D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73</w:t>
            </w:r>
          </w:p>
        </w:tc>
        <w:tc>
          <w:tcPr>
            <w:tcW w:w="1134" w:type="dxa"/>
          </w:tcPr>
          <w:p w14:paraId="02CD34A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78</w:t>
            </w:r>
          </w:p>
        </w:tc>
        <w:tc>
          <w:tcPr>
            <w:tcW w:w="850" w:type="dxa"/>
          </w:tcPr>
          <w:p w14:paraId="156964A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63</w:t>
            </w:r>
          </w:p>
        </w:tc>
        <w:tc>
          <w:tcPr>
            <w:tcW w:w="851" w:type="dxa"/>
          </w:tcPr>
          <w:p w14:paraId="0748065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58</w:t>
            </w:r>
          </w:p>
        </w:tc>
        <w:tc>
          <w:tcPr>
            <w:tcW w:w="947" w:type="dxa"/>
          </w:tcPr>
          <w:p w14:paraId="7126DDC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43</w:t>
            </w:r>
          </w:p>
        </w:tc>
        <w:tc>
          <w:tcPr>
            <w:tcW w:w="895" w:type="dxa"/>
          </w:tcPr>
          <w:p w14:paraId="7B17671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990</w:t>
            </w:r>
          </w:p>
        </w:tc>
        <w:tc>
          <w:tcPr>
            <w:tcW w:w="947" w:type="dxa"/>
          </w:tcPr>
          <w:p w14:paraId="4BDB065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886</w:t>
            </w:r>
          </w:p>
        </w:tc>
        <w:tc>
          <w:tcPr>
            <w:tcW w:w="896" w:type="dxa"/>
          </w:tcPr>
          <w:p w14:paraId="2C8E425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743</w:t>
            </w:r>
          </w:p>
        </w:tc>
        <w:tc>
          <w:tcPr>
            <w:tcW w:w="946" w:type="dxa"/>
          </w:tcPr>
          <w:p w14:paraId="6893F98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826</w:t>
            </w:r>
          </w:p>
        </w:tc>
        <w:tc>
          <w:tcPr>
            <w:tcW w:w="878" w:type="dxa"/>
          </w:tcPr>
          <w:p w14:paraId="0FD91F9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716</w:t>
            </w:r>
          </w:p>
        </w:tc>
      </w:tr>
      <w:tr w:rsidR="00BA1F75" w:rsidRPr="00300021" w14:paraId="5E21B31D" w14:textId="77777777" w:rsidTr="008065F6">
        <w:trPr>
          <w:gridAfter w:val="1"/>
          <w:wAfter w:w="6" w:type="dxa"/>
          <w:trHeight w:val="284"/>
        </w:trPr>
        <w:tc>
          <w:tcPr>
            <w:tcW w:w="988" w:type="dxa"/>
          </w:tcPr>
          <w:p w14:paraId="17D11AD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36</w:t>
            </w:r>
          </w:p>
        </w:tc>
        <w:tc>
          <w:tcPr>
            <w:tcW w:w="1134" w:type="dxa"/>
          </w:tcPr>
          <w:p w14:paraId="4C00722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12</w:t>
            </w:r>
          </w:p>
        </w:tc>
        <w:tc>
          <w:tcPr>
            <w:tcW w:w="850" w:type="dxa"/>
          </w:tcPr>
          <w:p w14:paraId="4827B17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02</w:t>
            </w:r>
          </w:p>
        </w:tc>
        <w:tc>
          <w:tcPr>
            <w:tcW w:w="851" w:type="dxa"/>
          </w:tcPr>
          <w:p w14:paraId="35CFC24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01</w:t>
            </w:r>
          </w:p>
        </w:tc>
        <w:tc>
          <w:tcPr>
            <w:tcW w:w="947" w:type="dxa"/>
          </w:tcPr>
          <w:p w14:paraId="7E5DD3E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22</w:t>
            </w:r>
          </w:p>
        </w:tc>
        <w:tc>
          <w:tcPr>
            <w:tcW w:w="895" w:type="dxa"/>
          </w:tcPr>
          <w:p w14:paraId="7097D74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866</w:t>
            </w:r>
          </w:p>
        </w:tc>
        <w:tc>
          <w:tcPr>
            <w:tcW w:w="947" w:type="dxa"/>
          </w:tcPr>
          <w:p w14:paraId="0C2BABC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805</w:t>
            </w:r>
          </w:p>
        </w:tc>
        <w:tc>
          <w:tcPr>
            <w:tcW w:w="896" w:type="dxa"/>
          </w:tcPr>
          <w:p w14:paraId="026975B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905</w:t>
            </w:r>
          </w:p>
        </w:tc>
        <w:tc>
          <w:tcPr>
            <w:tcW w:w="946" w:type="dxa"/>
          </w:tcPr>
          <w:p w14:paraId="22D5BC7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874</w:t>
            </w:r>
          </w:p>
        </w:tc>
        <w:tc>
          <w:tcPr>
            <w:tcW w:w="878" w:type="dxa"/>
          </w:tcPr>
          <w:p w14:paraId="7CAB993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754</w:t>
            </w:r>
          </w:p>
        </w:tc>
      </w:tr>
      <w:tr w:rsidR="00BA1F75" w:rsidRPr="00300021" w14:paraId="754A4B5B" w14:textId="77777777" w:rsidTr="008065F6">
        <w:trPr>
          <w:gridAfter w:val="1"/>
          <w:wAfter w:w="6" w:type="dxa"/>
          <w:trHeight w:val="284"/>
        </w:trPr>
        <w:tc>
          <w:tcPr>
            <w:tcW w:w="988" w:type="dxa"/>
          </w:tcPr>
          <w:p w14:paraId="4DE13B2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88</w:t>
            </w:r>
          </w:p>
        </w:tc>
        <w:tc>
          <w:tcPr>
            <w:tcW w:w="1134" w:type="dxa"/>
          </w:tcPr>
          <w:p w14:paraId="54A7E67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47</w:t>
            </w:r>
          </w:p>
        </w:tc>
        <w:tc>
          <w:tcPr>
            <w:tcW w:w="850" w:type="dxa"/>
          </w:tcPr>
          <w:p w14:paraId="484066A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25</w:t>
            </w:r>
          </w:p>
        </w:tc>
        <w:tc>
          <w:tcPr>
            <w:tcW w:w="851" w:type="dxa"/>
          </w:tcPr>
          <w:p w14:paraId="69ADDF5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61</w:t>
            </w:r>
          </w:p>
        </w:tc>
        <w:tc>
          <w:tcPr>
            <w:tcW w:w="947" w:type="dxa"/>
          </w:tcPr>
          <w:p w14:paraId="4E5DF6E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87</w:t>
            </w:r>
          </w:p>
        </w:tc>
        <w:tc>
          <w:tcPr>
            <w:tcW w:w="895" w:type="dxa"/>
          </w:tcPr>
          <w:p w14:paraId="05D6D8A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813</w:t>
            </w:r>
          </w:p>
        </w:tc>
        <w:tc>
          <w:tcPr>
            <w:tcW w:w="947" w:type="dxa"/>
          </w:tcPr>
          <w:p w14:paraId="1E41A65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813</w:t>
            </w:r>
          </w:p>
        </w:tc>
        <w:tc>
          <w:tcPr>
            <w:tcW w:w="896" w:type="dxa"/>
          </w:tcPr>
          <w:p w14:paraId="5796B86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732</w:t>
            </w:r>
          </w:p>
        </w:tc>
        <w:tc>
          <w:tcPr>
            <w:tcW w:w="946" w:type="dxa"/>
          </w:tcPr>
          <w:p w14:paraId="4C2E64F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901</w:t>
            </w:r>
          </w:p>
        </w:tc>
        <w:tc>
          <w:tcPr>
            <w:tcW w:w="878" w:type="dxa"/>
          </w:tcPr>
          <w:p w14:paraId="2AE383F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629</w:t>
            </w:r>
          </w:p>
        </w:tc>
      </w:tr>
      <w:tr w:rsidR="00BA1F75" w:rsidRPr="00300021" w14:paraId="08192DF5" w14:textId="77777777" w:rsidTr="008065F6">
        <w:trPr>
          <w:gridAfter w:val="1"/>
          <w:wAfter w:w="6" w:type="dxa"/>
          <w:trHeight w:val="284"/>
        </w:trPr>
        <w:tc>
          <w:tcPr>
            <w:tcW w:w="988" w:type="dxa"/>
          </w:tcPr>
          <w:p w14:paraId="3E39DDD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63</w:t>
            </w:r>
          </w:p>
        </w:tc>
        <w:tc>
          <w:tcPr>
            <w:tcW w:w="1134" w:type="dxa"/>
          </w:tcPr>
          <w:p w14:paraId="4D005DA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63</w:t>
            </w:r>
          </w:p>
        </w:tc>
        <w:tc>
          <w:tcPr>
            <w:tcW w:w="850" w:type="dxa"/>
          </w:tcPr>
          <w:p w14:paraId="221542E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13</w:t>
            </w:r>
          </w:p>
        </w:tc>
        <w:tc>
          <w:tcPr>
            <w:tcW w:w="851" w:type="dxa"/>
          </w:tcPr>
          <w:p w14:paraId="24B582F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73</w:t>
            </w:r>
          </w:p>
        </w:tc>
        <w:tc>
          <w:tcPr>
            <w:tcW w:w="947" w:type="dxa"/>
          </w:tcPr>
          <w:p w14:paraId="626D59A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46</w:t>
            </w:r>
          </w:p>
        </w:tc>
        <w:tc>
          <w:tcPr>
            <w:tcW w:w="895" w:type="dxa"/>
          </w:tcPr>
          <w:p w14:paraId="1814358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895</w:t>
            </w:r>
          </w:p>
        </w:tc>
        <w:tc>
          <w:tcPr>
            <w:tcW w:w="947" w:type="dxa"/>
          </w:tcPr>
          <w:p w14:paraId="5A5747A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784</w:t>
            </w:r>
          </w:p>
        </w:tc>
        <w:tc>
          <w:tcPr>
            <w:tcW w:w="896" w:type="dxa"/>
          </w:tcPr>
          <w:p w14:paraId="61658F7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766</w:t>
            </w:r>
          </w:p>
        </w:tc>
        <w:tc>
          <w:tcPr>
            <w:tcW w:w="946" w:type="dxa"/>
          </w:tcPr>
          <w:p w14:paraId="103CA27E"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833</w:t>
            </w:r>
          </w:p>
        </w:tc>
        <w:tc>
          <w:tcPr>
            <w:tcW w:w="878" w:type="dxa"/>
          </w:tcPr>
          <w:p w14:paraId="0132775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743</w:t>
            </w:r>
          </w:p>
        </w:tc>
      </w:tr>
      <w:tr w:rsidR="00BA1F75" w:rsidRPr="00300021" w14:paraId="523CDF82" w14:textId="77777777" w:rsidTr="008065F6">
        <w:trPr>
          <w:gridAfter w:val="1"/>
          <w:wAfter w:w="6" w:type="dxa"/>
          <w:trHeight w:val="284"/>
        </w:trPr>
        <w:tc>
          <w:tcPr>
            <w:tcW w:w="988" w:type="dxa"/>
          </w:tcPr>
          <w:p w14:paraId="4904D25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21</w:t>
            </w:r>
          </w:p>
        </w:tc>
        <w:tc>
          <w:tcPr>
            <w:tcW w:w="1134" w:type="dxa"/>
          </w:tcPr>
          <w:p w14:paraId="5905494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02</w:t>
            </w:r>
          </w:p>
        </w:tc>
        <w:tc>
          <w:tcPr>
            <w:tcW w:w="850" w:type="dxa"/>
          </w:tcPr>
          <w:p w14:paraId="3AD7F9E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98</w:t>
            </w:r>
          </w:p>
        </w:tc>
        <w:tc>
          <w:tcPr>
            <w:tcW w:w="851" w:type="dxa"/>
          </w:tcPr>
          <w:p w14:paraId="0A9B3B6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14</w:t>
            </w:r>
          </w:p>
        </w:tc>
        <w:tc>
          <w:tcPr>
            <w:tcW w:w="947" w:type="dxa"/>
          </w:tcPr>
          <w:p w14:paraId="0043D85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54</w:t>
            </w:r>
          </w:p>
        </w:tc>
        <w:tc>
          <w:tcPr>
            <w:tcW w:w="895" w:type="dxa"/>
          </w:tcPr>
          <w:p w14:paraId="45CFFC6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709</w:t>
            </w:r>
          </w:p>
        </w:tc>
        <w:tc>
          <w:tcPr>
            <w:tcW w:w="947" w:type="dxa"/>
          </w:tcPr>
          <w:p w14:paraId="5712604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735</w:t>
            </w:r>
          </w:p>
        </w:tc>
        <w:tc>
          <w:tcPr>
            <w:tcW w:w="896" w:type="dxa"/>
          </w:tcPr>
          <w:p w14:paraId="77050EE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876</w:t>
            </w:r>
          </w:p>
        </w:tc>
        <w:tc>
          <w:tcPr>
            <w:tcW w:w="946" w:type="dxa"/>
          </w:tcPr>
          <w:p w14:paraId="1819EF8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915</w:t>
            </w:r>
          </w:p>
        </w:tc>
        <w:tc>
          <w:tcPr>
            <w:tcW w:w="878" w:type="dxa"/>
          </w:tcPr>
          <w:p w14:paraId="3607546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902</w:t>
            </w:r>
          </w:p>
        </w:tc>
      </w:tr>
      <w:tr w:rsidR="00BA1F75" w:rsidRPr="00300021" w14:paraId="61E1631A" w14:textId="77777777" w:rsidTr="008065F6">
        <w:trPr>
          <w:gridAfter w:val="1"/>
          <w:wAfter w:w="6" w:type="dxa"/>
          <w:trHeight w:val="284"/>
        </w:trPr>
        <w:tc>
          <w:tcPr>
            <w:tcW w:w="988" w:type="dxa"/>
          </w:tcPr>
          <w:p w14:paraId="0457690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44</w:t>
            </w:r>
          </w:p>
        </w:tc>
        <w:tc>
          <w:tcPr>
            <w:tcW w:w="1134" w:type="dxa"/>
          </w:tcPr>
          <w:p w14:paraId="2863F89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75</w:t>
            </w:r>
          </w:p>
        </w:tc>
        <w:tc>
          <w:tcPr>
            <w:tcW w:w="850" w:type="dxa"/>
          </w:tcPr>
          <w:p w14:paraId="1E45BA8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77</w:t>
            </w:r>
          </w:p>
        </w:tc>
        <w:tc>
          <w:tcPr>
            <w:tcW w:w="851" w:type="dxa"/>
          </w:tcPr>
          <w:p w14:paraId="741109C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69</w:t>
            </w:r>
          </w:p>
        </w:tc>
        <w:tc>
          <w:tcPr>
            <w:tcW w:w="947" w:type="dxa"/>
          </w:tcPr>
          <w:p w14:paraId="4CB02CF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55</w:t>
            </w:r>
          </w:p>
        </w:tc>
        <w:tc>
          <w:tcPr>
            <w:tcW w:w="895" w:type="dxa"/>
          </w:tcPr>
          <w:p w14:paraId="1DBA09A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798</w:t>
            </w:r>
          </w:p>
        </w:tc>
        <w:tc>
          <w:tcPr>
            <w:tcW w:w="947" w:type="dxa"/>
          </w:tcPr>
          <w:p w14:paraId="0511F4B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815</w:t>
            </w:r>
          </w:p>
        </w:tc>
        <w:tc>
          <w:tcPr>
            <w:tcW w:w="896" w:type="dxa"/>
          </w:tcPr>
          <w:p w14:paraId="1CE4B85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774</w:t>
            </w:r>
          </w:p>
        </w:tc>
        <w:tc>
          <w:tcPr>
            <w:tcW w:w="946" w:type="dxa"/>
          </w:tcPr>
          <w:p w14:paraId="0D7FADA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602</w:t>
            </w:r>
          </w:p>
        </w:tc>
        <w:tc>
          <w:tcPr>
            <w:tcW w:w="878" w:type="dxa"/>
          </w:tcPr>
          <w:p w14:paraId="7634C7C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788</w:t>
            </w:r>
          </w:p>
        </w:tc>
      </w:tr>
      <w:tr w:rsidR="00BA1F75" w:rsidRPr="00300021" w14:paraId="5AD7A2E7" w14:textId="77777777" w:rsidTr="008065F6">
        <w:trPr>
          <w:gridAfter w:val="1"/>
          <w:wAfter w:w="6" w:type="dxa"/>
          <w:trHeight w:val="284"/>
        </w:trPr>
        <w:tc>
          <w:tcPr>
            <w:tcW w:w="988" w:type="dxa"/>
          </w:tcPr>
          <w:p w14:paraId="1EA3CAA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18</w:t>
            </w:r>
          </w:p>
        </w:tc>
        <w:tc>
          <w:tcPr>
            <w:tcW w:w="1134" w:type="dxa"/>
          </w:tcPr>
          <w:p w14:paraId="0CA2BD0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96</w:t>
            </w:r>
          </w:p>
        </w:tc>
        <w:tc>
          <w:tcPr>
            <w:tcW w:w="850" w:type="dxa"/>
          </w:tcPr>
          <w:p w14:paraId="5A3A137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45</w:t>
            </w:r>
          </w:p>
        </w:tc>
        <w:tc>
          <w:tcPr>
            <w:tcW w:w="851" w:type="dxa"/>
          </w:tcPr>
          <w:p w14:paraId="01090A2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85</w:t>
            </w:r>
          </w:p>
        </w:tc>
        <w:tc>
          <w:tcPr>
            <w:tcW w:w="947" w:type="dxa"/>
          </w:tcPr>
          <w:p w14:paraId="52D853A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29</w:t>
            </w:r>
          </w:p>
        </w:tc>
        <w:tc>
          <w:tcPr>
            <w:tcW w:w="895" w:type="dxa"/>
          </w:tcPr>
          <w:p w14:paraId="500E692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752</w:t>
            </w:r>
          </w:p>
        </w:tc>
        <w:tc>
          <w:tcPr>
            <w:tcW w:w="947" w:type="dxa"/>
          </w:tcPr>
          <w:p w14:paraId="53E45AD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796</w:t>
            </w:r>
          </w:p>
        </w:tc>
        <w:tc>
          <w:tcPr>
            <w:tcW w:w="896" w:type="dxa"/>
          </w:tcPr>
          <w:p w14:paraId="7A7E2FB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912</w:t>
            </w:r>
          </w:p>
        </w:tc>
        <w:tc>
          <w:tcPr>
            <w:tcW w:w="946" w:type="dxa"/>
          </w:tcPr>
          <w:p w14:paraId="55F8729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755</w:t>
            </w:r>
          </w:p>
        </w:tc>
        <w:tc>
          <w:tcPr>
            <w:tcW w:w="878" w:type="dxa"/>
          </w:tcPr>
          <w:p w14:paraId="3751DEA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761</w:t>
            </w:r>
          </w:p>
        </w:tc>
      </w:tr>
      <w:tr w:rsidR="00BA1F75" w:rsidRPr="00300021" w14:paraId="40AEB150" w14:textId="77777777" w:rsidTr="008065F6">
        <w:trPr>
          <w:gridAfter w:val="1"/>
          <w:wAfter w:w="6" w:type="dxa"/>
          <w:trHeight w:val="284"/>
        </w:trPr>
        <w:tc>
          <w:tcPr>
            <w:tcW w:w="988" w:type="dxa"/>
          </w:tcPr>
          <w:p w14:paraId="1D9169E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79</w:t>
            </w:r>
          </w:p>
        </w:tc>
        <w:tc>
          <w:tcPr>
            <w:tcW w:w="1134" w:type="dxa"/>
          </w:tcPr>
          <w:p w14:paraId="6E97E78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05</w:t>
            </w:r>
          </w:p>
        </w:tc>
        <w:tc>
          <w:tcPr>
            <w:tcW w:w="850" w:type="dxa"/>
          </w:tcPr>
          <w:p w14:paraId="549928F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63</w:t>
            </w:r>
          </w:p>
        </w:tc>
        <w:tc>
          <w:tcPr>
            <w:tcW w:w="851" w:type="dxa"/>
          </w:tcPr>
          <w:p w14:paraId="12C645C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32</w:t>
            </w:r>
          </w:p>
        </w:tc>
        <w:tc>
          <w:tcPr>
            <w:tcW w:w="947" w:type="dxa"/>
          </w:tcPr>
          <w:p w14:paraId="5B6EE0C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11</w:t>
            </w:r>
          </w:p>
        </w:tc>
        <w:tc>
          <w:tcPr>
            <w:tcW w:w="895" w:type="dxa"/>
          </w:tcPr>
          <w:p w14:paraId="47B1AF5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840</w:t>
            </w:r>
          </w:p>
        </w:tc>
        <w:tc>
          <w:tcPr>
            <w:tcW w:w="947" w:type="dxa"/>
          </w:tcPr>
          <w:p w14:paraId="06A1A62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983</w:t>
            </w:r>
          </w:p>
        </w:tc>
        <w:tc>
          <w:tcPr>
            <w:tcW w:w="896" w:type="dxa"/>
          </w:tcPr>
          <w:p w14:paraId="026F18E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765</w:t>
            </w:r>
          </w:p>
        </w:tc>
        <w:tc>
          <w:tcPr>
            <w:tcW w:w="946" w:type="dxa"/>
          </w:tcPr>
          <w:p w14:paraId="7B1C2D3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698</w:t>
            </w:r>
          </w:p>
        </w:tc>
        <w:tc>
          <w:tcPr>
            <w:tcW w:w="878" w:type="dxa"/>
          </w:tcPr>
          <w:p w14:paraId="030061A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806</w:t>
            </w:r>
          </w:p>
        </w:tc>
      </w:tr>
      <w:tr w:rsidR="00BA1F75" w:rsidRPr="00300021" w14:paraId="3705A940" w14:textId="77777777" w:rsidTr="008065F6">
        <w:trPr>
          <w:gridAfter w:val="1"/>
          <w:wAfter w:w="6" w:type="dxa"/>
          <w:trHeight w:val="284"/>
        </w:trPr>
        <w:tc>
          <w:tcPr>
            <w:tcW w:w="988" w:type="dxa"/>
          </w:tcPr>
          <w:p w14:paraId="08D510A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52</w:t>
            </w:r>
          </w:p>
        </w:tc>
        <w:tc>
          <w:tcPr>
            <w:tcW w:w="1134" w:type="dxa"/>
          </w:tcPr>
          <w:p w14:paraId="70EC7ED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72</w:t>
            </w:r>
          </w:p>
        </w:tc>
        <w:tc>
          <w:tcPr>
            <w:tcW w:w="850" w:type="dxa"/>
          </w:tcPr>
          <w:p w14:paraId="3BCA72A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15</w:t>
            </w:r>
          </w:p>
        </w:tc>
        <w:tc>
          <w:tcPr>
            <w:tcW w:w="851" w:type="dxa"/>
          </w:tcPr>
          <w:p w14:paraId="609CDF8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09</w:t>
            </w:r>
          </w:p>
        </w:tc>
        <w:tc>
          <w:tcPr>
            <w:tcW w:w="947" w:type="dxa"/>
          </w:tcPr>
          <w:p w14:paraId="7D37679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07</w:t>
            </w:r>
          </w:p>
        </w:tc>
        <w:tc>
          <w:tcPr>
            <w:tcW w:w="895" w:type="dxa"/>
          </w:tcPr>
          <w:p w14:paraId="518D5B1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605</w:t>
            </w:r>
          </w:p>
        </w:tc>
        <w:tc>
          <w:tcPr>
            <w:tcW w:w="947" w:type="dxa"/>
          </w:tcPr>
          <w:p w14:paraId="36EBDEA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743</w:t>
            </w:r>
          </w:p>
        </w:tc>
        <w:tc>
          <w:tcPr>
            <w:tcW w:w="896" w:type="dxa"/>
          </w:tcPr>
          <w:p w14:paraId="11C9F5C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647</w:t>
            </w:r>
          </w:p>
        </w:tc>
        <w:tc>
          <w:tcPr>
            <w:tcW w:w="946" w:type="dxa"/>
          </w:tcPr>
          <w:p w14:paraId="0BE69AD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788</w:t>
            </w:r>
          </w:p>
        </w:tc>
        <w:tc>
          <w:tcPr>
            <w:tcW w:w="878" w:type="dxa"/>
          </w:tcPr>
          <w:p w14:paraId="28CF629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815</w:t>
            </w:r>
          </w:p>
        </w:tc>
      </w:tr>
      <w:tr w:rsidR="00BA1F75" w:rsidRPr="00300021" w14:paraId="05010ED3" w14:textId="77777777" w:rsidTr="008065F6">
        <w:trPr>
          <w:gridAfter w:val="1"/>
          <w:wAfter w:w="6" w:type="dxa"/>
          <w:trHeight w:val="284"/>
        </w:trPr>
        <w:tc>
          <w:tcPr>
            <w:tcW w:w="988" w:type="dxa"/>
          </w:tcPr>
          <w:p w14:paraId="6F3ABBC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83</w:t>
            </w:r>
          </w:p>
        </w:tc>
        <w:tc>
          <w:tcPr>
            <w:tcW w:w="1134" w:type="dxa"/>
          </w:tcPr>
          <w:p w14:paraId="3B430F6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07</w:t>
            </w:r>
          </w:p>
        </w:tc>
        <w:tc>
          <w:tcPr>
            <w:tcW w:w="850" w:type="dxa"/>
          </w:tcPr>
          <w:p w14:paraId="16B3706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01</w:t>
            </w:r>
          </w:p>
        </w:tc>
        <w:tc>
          <w:tcPr>
            <w:tcW w:w="851" w:type="dxa"/>
          </w:tcPr>
          <w:p w14:paraId="7CEB4AB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44</w:t>
            </w:r>
          </w:p>
        </w:tc>
        <w:tc>
          <w:tcPr>
            <w:tcW w:w="947" w:type="dxa"/>
          </w:tcPr>
          <w:p w14:paraId="699F77D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69</w:t>
            </w:r>
          </w:p>
        </w:tc>
        <w:tc>
          <w:tcPr>
            <w:tcW w:w="895" w:type="dxa"/>
          </w:tcPr>
          <w:p w14:paraId="25C5A06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861</w:t>
            </w:r>
          </w:p>
        </w:tc>
        <w:tc>
          <w:tcPr>
            <w:tcW w:w="947" w:type="dxa"/>
          </w:tcPr>
          <w:p w14:paraId="29A7E18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916</w:t>
            </w:r>
          </w:p>
        </w:tc>
        <w:tc>
          <w:tcPr>
            <w:tcW w:w="896" w:type="dxa"/>
          </w:tcPr>
          <w:p w14:paraId="28836B1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765</w:t>
            </w:r>
          </w:p>
        </w:tc>
        <w:tc>
          <w:tcPr>
            <w:tcW w:w="946" w:type="dxa"/>
          </w:tcPr>
          <w:p w14:paraId="54AFCE3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715</w:t>
            </w:r>
          </w:p>
        </w:tc>
        <w:tc>
          <w:tcPr>
            <w:tcW w:w="878" w:type="dxa"/>
          </w:tcPr>
          <w:p w14:paraId="7786AF5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901</w:t>
            </w:r>
          </w:p>
        </w:tc>
      </w:tr>
      <w:tr w:rsidR="00BA1F75" w:rsidRPr="00300021" w14:paraId="535C3A0B" w14:textId="77777777" w:rsidTr="008065F6">
        <w:trPr>
          <w:gridAfter w:val="1"/>
          <w:wAfter w:w="6" w:type="dxa"/>
          <w:trHeight w:val="284"/>
        </w:trPr>
        <w:tc>
          <w:tcPr>
            <w:tcW w:w="988" w:type="dxa"/>
          </w:tcPr>
          <w:p w14:paraId="14A257F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57</w:t>
            </w:r>
          </w:p>
        </w:tc>
        <w:tc>
          <w:tcPr>
            <w:tcW w:w="1134" w:type="dxa"/>
          </w:tcPr>
          <w:p w14:paraId="3314A79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38</w:t>
            </w:r>
          </w:p>
        </w:tc>
        <w:tc>
          <w:tcPr>
            <w:tcW w:w="850" w:type="dxa"/>
          </w:tcPr>
          <w:p w14:paraId="3A6E536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83</w:t>
            </w:r>
          </w:p>
        </w:tc>
        <w:tc>
          <w:tcPr>
            <w:tcW w:w="851" w:type="dxa"/>
          </w:tcPr>
          <w:p w14:paraId="3582607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23</w:t>
            </w:r>
          </w:p>
        </w:tc>
        <w:tc>
          <w:tcPr>
            <w:tcW w:w="947" w:type="dxa"/>
          </w:tcPr>
          <w:p w14:paraId="65BAE0E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08</w:t>
            </w:r>
          </w:p>
        </w:tc>
        <w:tc>
          <w:tcPr>
            <w:tcW w:w="895" w:type="dxa"/>
          </w:tcPr>
          <w:p w14:paraId="4D5423C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806</w:t>
            </w:r>
          </w:p>
        </w:tc>
        <w:tc>
          <w:tcPr>
            <w:tcW w:w="947" w:type="dxa"/>
          </w:tcPr>
          <w:p w14:paraId="2FECE21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975</w:t>
            </w:r>
          </w:p>
        </w:tc>
        <w:tc>
          <w:tcPr>
            <w:tcW w:w="896" w:type="dxa"/>
          </w:tcPr>
          <w:p w14:paraId="2DAAFFB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889</w:t>
            </w:r>
          </w:p>
        </w:tc>
        <w:tc>
          <w:tcPr>
            <w:tcW w:w="946" w:type="dxa"/>
          </w:tcPr>
          <w:p w14:paraId="142134DA"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760</w:t>
            </w:r>
          </w:p>
        </w:tc>
        <w:tc>
          <w:tcPr>
            <w:tcW w:w="878" w:type="dxa"/>
          </w:tcPr>
          <w:p w14:paraId="58F53E1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604</w:t>
            </w:r>
          </w:p>
        </w:tc>
      </w:tr>
      <w:tr w:rsidR="00BA1F75" w:rsidRPr="00300021" w14:paraId="722B7B55" w14:textId="77777777" w:rsidTr="008065F6">
        <w:trPr>
          <w:gridAfter w:val="1"/>
          <w:wAfter w:w="6" w:type="dxa"/>
          <w:trHeight w:val="284"/>
        </w:trPr>
        <w:tc>
          <w:tcPr>
            <w:tcW w:w="988" w:type="dxa"/>
          </w:tcPr>
          <w:p w14:paraId="142BA69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56</w:t>
            </w:r>
          </w:p>
        </w:tc>
        <w:tc>
          <w:tcPr>
            <w:tcW w:w="1134" w:type="dxa"/>
          </w:tcPr>
          <w:p w14:paraId="69A2CC9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35</w:t>
            </w:r>
          </w:p>
        </w:tc>
        <w:tc>
          <w:tcPr>
            <w:tcW w:w="850" w:type="dxa"/>
          </w:tcPr>
          <w:p w14:paraId="258F9F9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80</w:t>
            </w:r>
          </w:p>
        </w:tc>
        <w:tc>
          <w:tcPr>
            <w:tcW w:w="851" w:type="dxa"/>
          </w:tcPr>
          <w:p w14:paraId="11EB0CF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15</w:t>
            </w:r>
          </w:p>
        </w:tc>
        <w:tc>
          <w:tcPr>
            <w:tcW w:w="947" w:type="dxa"/>
          </w:tcPr>
          <w:p w14:paraId="015C81A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74</w:t>
            </w:r>
          </w:p>
        </w:tc>
        <w:tc>
          <w:tcPr>
            <w:tcW w:w="895" w:type="dxa"/>
          </w:tcPr>
          <w:p w14:paraId="54E5853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709</w:t>
            </w:r>
          </w:p>
        </w:tc>
        <w:tc>
          <w:tcPr>
            <w:tcW w:w="947" w:type="dxa"/>
          </w:tcPr>
          <w:p w14:paraId="043410E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689</w:t>
            </w:r>
          </w:p>
        </w:tc>
        <w:tc>
          <w:tcPr>
            <w:tcW w:w="896" w:type="dxa"/>
          </w:tcPr>
          <w:p w14:paraId="5C7A551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701</w:t>
            </w:r>
          </w:p>
        </w:tc>
        <w:tc>
          <w:tcPr>
            <w:tcW w:w="946" w:type="dxa"/>
          </w:tcPr>
          <w:p w14:paraId="5C207E3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815</w:t>
            </w:r>
          </w:p>
        </w:tc>
        <w:tc>
          <w:tcPr>
            <w:tcW w:w="878" w:type="dxa"/>
          </w:tcPr>
          <w:p w14:paraId="6597232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734</w:t>
            </w:r>
          </w:p>
        </w:tc>
      </w:tr>
      <w:tr w:rsidR="00BA1F75" w:rsidRPr="00300021" w14:paraId="67643B76" w14:textId="77777777" w:rsidTr="008065F6">
        <w:trPr>
          <w:gridAfter w:val="1"/>
          <w:wAfter w:w="6" w:type="dxa"/>
          <w:trHeight w:val="284"/>
        </w:trPr>
        <w:tc>
          <w:tcPr>
            <w:tcW w:w="988" w:type="dxa"/>
          </w:tcPr>
          <w:p w14:paraId="09275DA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02</w:t>
            </w:r>
          </w:p>
        </w:tc>
        <w:tc>
          <w:tcPr>
            <w:tcW w:w="1134" w:type="dxa"/>
          </w:tcPr>
          <w:p w14:paraId="463F6C6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02</w:t>
            </w:r>
          </w:p>
        </w:tc>
        <w:tc>
          <w:tcPr>
            <w:tcW w:w="850" w:type="dxa"/>
          </w:tcPr>
          <w:p w14:paraId="0A2ED53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45</w:t>
            </w:r>
          </w:p>
        </w:tc>
        <w:tc>
          <w:tcPr>
            <w:tcW w:w="851" w:type="dxa"/>
          </w:tcPr>
          <w:p w14:paraId="41B61CA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42</w:t>
            </w:r>
          </w:p>
        </w:tc>
        <w:tc>
          <w:tcPr>
            <w:tcW w:w="947" w:type="dxa"/>
          </w:tcPr>
          <w:p w14:paraId="0276410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65</w:t>
            </w:r>
          </w:p>
        </w:tc>
        <w:tc>
          <w:tcPr>
            <w:tcW w:w="895" w:type="dxa"/>
          </w:tcPr>
          <w:p w14:paraId="0DA9AE3F"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890</w:t>
            </w:r>
          </w:p>
        </w:tc>
        <w:tc>
          <w:tcPr>
            <w:tcW w:w="947" w:type="dxa"/>
          </w:tcPr>
          <w:p w14:paraId="418E4E4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873</w:t>
            </w:r>
          </w:p>
        </w:tc>
        <w:tc>
          <w:tcPr>
            <w:tcW w:w="896" w:type="dxa"/>
          </w:tcPr>
          <w:p w14:paraId="0B5EBF4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709</w:t>
            </w:r>
          </w:p>
        </w:tc>
        <w:tc>
          <w:tcPr>
            <w:tcW w:w="946" w:type="dxa"/>
          </w:tcPr>
          <w:p w14:paraId="4CDD08C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724</w:t>
            </w:r>
          </w:p>
        </w:tc>
        <w:tc>
          <w:tcPr>
            <w:tcW w:w="878" w:type="dxa"/>
          </w:tcPr>
          <w:p w14:paraId="56A7333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724</w:t>
            </w:r>
          </w:p>
        </w:tc>
      </w:tr>
      <w:tr w:rsidR="00BA1F75" w:rsidRPr="00300021" w14:paraId="353F8B01" w14:textId="77777777" w:rsidTr="008065F6">
        <w:trPr>
          <w:gridAfter w:val="1"/>
          <w:wAfter w:w="6" w:type="dxa"/>
          <w:trHeight w:val="284"/>
        </w:trPr>
        <w:tc>
          <w:tcPr>
            <w:tcW w:w="988" w:type="dxa"/>
          </w:tcPr>
          <w:p w14:paraId="0B4A1B7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38</w:t>
            </w:r>
          </w:p>
        </w:tc>
        <w:tc>
          <w:tcPr>
            <w:tcW w:w="1134" w:type="dxa"/>
          </w:tcPr>
          <w:p w14:paraId="350BCEBD"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84</w:t>
            </w:r>
          </w:p>
        </w:tc>
        <w:tc>
          <w:tcPr>
            <w:tcW w:w="850" w:type="dxa"/>
          </w:tcPr>
          <w:p w14:paraId="2106F8D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67</w:t>
            </w:r>
          </w:p>
        </w:tc>
        <w:tc>
          <w:tcPr>
            <w:tcW w:w="851" w:type="dxa"/>
          </w:tcPr>
          <w:p w14:paraId="2384EAD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12</w:t>
            </w:r>
          </w:p>
        </w:tc>
        <w:tc>
          <w:tcPr>
            <w:tcW w:w="947" w:type="dxa"/>
          </w:tcPr>
          <w:p w14:paraId="3D32A77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28</w:t>
            </w:r>
          </w:p>
        </w:tc>
        <w:tc>
          <w:tcPr>
            <w:tcW w:w="895" w:type="dxa"/>
          </w:tcPr>
          <w:p w14:paraId="5B4FDDF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703</w:t>
            </w:r>
          </w:p>
        </w:tc>
        <w:tc>
          <w:tcPr>
            <w:tcW w:w="947" w:type="dxa"/>
          </w:tcPr>
          <w:p w14:paraId="2202529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801</w:t>
            </w:r>
          </w:p>
        </w:tc>
        <w:tc>
          <w:tcPr>
            <w:tcW w:w="896" w:type="dxa"/>
          </w:tcPr>
          <w:p w14:paraId="4E278E93"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746</w:t>
            </w:r>
          </w:p>
        </w:tc>
        <w:tc>
          <w:tcPr>
            <w:tcW w:w="946" w:type="dxa"/>
          </w:tcPr>
          <w:p w14:paraId="5E9572D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777</w:t>
            </w:r>
          </w:p>
        </w:tc>
        <w:tc>
          <w:tcPr>
            <w:tcW w:w="878" w:type="dxa"/>
          </w:tcPr>
          <w:p w14:paraId="2662BED4"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791</w:t>
            </w:r>
          </w:p>
        </w:tc>
      </w:tr>
      <w:tr w:rsidR="00BA1F75" w:rsidRPr="00300021" w14:paraId="2C49618C" w14:textId="77777777" w:rsidTr="008065F6">
        <w:trPr>
          <w:gridAfter w:val="1"/>
          <w:wAfter w:w="6" w:type="dxa"/>
          <w:trHeight w:val="284"/>
        </w:trPr>
        <w:tc>
          <w:tcPr>
            <w:tcW w:w="988" w:type="dxa"/>
          </w:tcPr>
          <w:p w14:paraId="61C483D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en-US" w:eastAsia="zh-CN"/>
              </w:rPr>
              <w:t>3</w:t>
            </w:r>
            <w:r w:rsidRPr="00300021">
              <w:rPr>
                <w:rFonts w:ascii="Times New Roman" w:eastAsia="SimSun" w:hAnsi="Times New Roman" w:cs="Times New Roman"/>
                <w:color w:val="000000"/>
                <w:sz w:val="28"/>
                <w:szCs w:val="28"/>
                <w:lang w:eastAsia="zh-CN"/>
              </w:rPr>
              <w:t>74</w:t>
            </w:r>
          </w:p>
        </w:tc>
        <w:tc>
          <w:tcPr>
            <w:tcW w:w="1134" w:type="dxa"/>
          </w:tcPr>
          <w:p w14:paraId="4B02F78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16</w:t>
            </w:r>
          </w:p>
        </w:tc>
        <w:tc>
          <w:tcPr>
            <w:tcW w:w="850" w:type="dxa"/>
          </w:tcPr>
          <w:p w14:paraId="4BDF75EC"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84</w:t>
            </w:r>
          </w:p>
        </w:tc>
        <w:tc>
          <w:tcPr>
            <w:tcW w:w="851" w:type="dxa"/>
          </w:tcPr>
          <w:p w14:paraId="56BBC43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46</w:t>
            </w:r>
          </w:p>
        </w:tc>
        <w:tc>
          <w:tcPr>
            <w:tcW w:w="947" w:type="dxa"/>
          </w:tcPr>
          <w:p w14:paraId="7C623D0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w:t>
            </w:r>
            <w:r w:rsidRPr="00300021">
              <w:rPr>
                <w:rFonts w:ascii="Times New Roman" w:eastAsia="SimSun" w:hAnsi="Times New Roman" w:cs="Times New Roman"/>
                <w:color w:val="000000"/>
                <w:sz w:val="28"/>
                <w:szCs w:val="28"/>
                <w:lang w:eastAsia="zh-CN"/>
              </w:rPr>
              <w:t>45</w:t>
            </w:r>
          </w:p>
        </w:tc>
        <w:tc>
          <w:tcPr>
            <w:tcW w:w="895" w:type="dxa"/>
          </w:tcPr>
          <w:p w14:paraId="5FCC1C5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688</w:t>
            </w:r>
          </w:p>
        </w:tc>
        <w:tc>
          <w:tcPr>
            <w:tcW w:w="947" w:type="dxa"/>
          </w:tcPr>
          <w:p w14:paraId="34683DE7"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715</w:t>
            </w:r>
          </w:p>
        </w:tc>
        <w:tc>
          <w:tcPr>
            <w:tcW w:w="896" w:type="dxa"/>
          </w:tcPr>
          <w:p w14:paraId="1E1B89E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764</w:t>
            </w:r>
          </w:p>
        </w:tc>
        <w:tc>
          <w:tcPr>
            <w:tcW w:w="946" w:type="dxa"/>
          </w:tcPr>
          <w:p w14:paraId="21864B9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801</w:t>
            </w:r>
          </w:p>
        </w:tc>
        <w:tc>
          <w:tcPr>
            <w:tcW w:w="878" w:type="dxa"/>
          </w:tcPr>
          <w:p w14:paraId="380ED68B"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887</w:t>
            </w:r>
          </w:p>
        </w:tc>
      </w:tr>
      <w:tr w:rsidR="00BA1F75" w:rsidRPr="00300021" w14:paraId="4B048A24" w14:textId="77777777" w:rsidTr="008065F6">
        <w:trPr>
          <w:trHeight w:val="284"/>
        </w:trPr>
        <w:tc>
          <w:tcPr>
            <w:tcW w:w="9338" w:type="dxa"/>
            <w:gridSpan w:val="11"/>
          </w:tcPr>
          <w:p w14:paraId="1630038A" w14:textId="77777777" w:rsidR="00BA1F75" w:rsidRPr="00300021" w:rsidRDefault="00BA1F75" w:rsidP="008065F6">
            <w:pPr>
              <w:jc w:val="center"/>
              <w:rPr>
                <w:rFonts w:ascii="Times New Roman" w:eastAsia="SimSun" w:hAnsi="Times New Roman" w:cs="Times New Roman"/>
                <w:color w:val="000000"/>
                <w:sz w:val="28"/>
                <w:szCs w:val="28"/>
                <w:lang w:val="en-US" w:eastAsia="zh-CN"/>
              </w:rPr>
            </w:pPr>
            <w:r w:rsidRPr="00300021">
              <w:rPr>
                <w:rFonts w:ascii="Times New Roman" w:eastAsia="SimSun" w:hAnsi="Times New Roman" w:cs="Times New Roman"/>
                <w:color w:val="000000"/>
                <w:sz w:val="28"/>
                <w:szCs w:val="28"/>
                <w:lang w:val="kk-KZ" w:eastAsia="zh-CN"/>
              </w:rPr>
              <w:t>Орташа қаттылық</w:t>
            </w:r>
            <w:r w:rsidRPr="00300021">
              <w:rPr>
                <w:rFonts w:ascii="Times New Roman" w:eastAsia="SimSun" w:hAnsi="Times New Roman" w:cs="Times New Roman"/>
                <w:color w:val="000000"/>
                <w:sz w:val="28"/>
                <w:szCs w:val="28"/>
                <w:lang w:val="en-US" w:eastAsia="zh-CN"/>
              </w:rPr>
              <w:t>, HV</w:t>
            </w:r>
          </w:p>
        </w:tc>
      </w:tr>
      <w:tr w:rsidR="00BA1F75" w:rsidRPr="00300021" w14:paraId="4B88EA23" w14:textId="77777777" w:rsidTr="008065F6">
        <w:trPr>
          <w:gridAfter w:val="1"/>
          <w:wAfter w:w="6" w:type="dxa"/>
          <w:trHeight w:val="284"/>
        </w:trPr>
        <w:tc>
          <w:tcPr>
            <w:tcW w:w="988" w:type="dxa"/>
          </w:tcPr>
          <w:p w14:paraId="08346C1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34</w:t>
            </w:r>
            <w:r w:rsidRPr="00300021">
              <w:rPr>
                <w:rFonts w:ascii="Times New Roman" w:eastAsia="SimSun" w:hAnsi="Times New Roman" w:cs="Times New Roman"/>
                <w:color w:val="000000"/>
                <w:sz w:val="28"/>
                <w:szCs w:val="28"/>
                <w:lang w:eastAsia="zh-CN"/>
              </w:rPr>
              <w:t>7,15</w:t>
            </w:r>
          </w:p>
        </w:tc>
        <w:tc>
          <w:tcPr>
            <w:tcW w:w="1134" w:type="dxa"/>
          </w:tcPr>
          <w:p w14:paraId="5E2335C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345</w:t>
            </w:r>
            <w:r w:rsidRPr="00300021">
              <w:rPr>
                <w:rFonts w:ascii="Times New Roman" w:eastAsia="SimSun" w:hAnsi="Times New Roman" w:cs="Times New Roman"/>
                <w:color w:val="000000"/>
                <w:sz w:val="28"/>
                <w:szCs w:val="28"/>
                <w:lang w:eastAsia="zh-CN"/>
              </w:rPr>
              <w:t>,15</w:t>
            </w:r>
          </w:p>
        </w:tc>
        <w:tc>
          <w:tcPr>
            <w:tcW w:w="850" w:type="dxa"/>
          </w:tcPr>
          <w:p w14:paraId="07D2C619"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348,5</w:t>
            </w:r>
          </w:p>
        </w:tc>
        <w:tc>
          <w:tcPr>
            <w:tcW w:w="851" w:type="dxa"/>
          </w:tcPr>
          <w:p w14:paraId="3C066667"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336,3</w:t>
            </w:r>
          </w:p>
        </w:tc>
        <w:tc>
          <w:tcPr>
            <w:tcW w:w="947" w:type="dxa"/>
          </w:tcPr>
          <w:p w14:paraId="5C935588"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val="kk-KZ" w:eastAsia="zh-CN"/>
              </w:rPr>
              <w:t>34</w:t>
            </w:r>
            <w:r w:rsidRPr="00300021">
              <w:rPr>
                <w:rFonts w:ascii="Times New Roman" w:eastAsia="SimSun" w:hAnsi="Times New Roman" w:cs="Times New Roman"/>
                <w:color w:val="000000"/>
                <w:sz w:val="28"/>
                <w:szCs w:val="28"/>
                <w:lang w:eastAsia="zh-CN"/>
              </w:rPr>
              <w:t>3,9</w:t>
            </w:r>
          </w:p>
        </w:tc>
        <w:tc>
          <w:tcPr>
            <w:tcW w:w="895" w:type="dxa"/>
          </w:tcPr>
          <w:p w14:paraId="1B4533A0"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793,5</w:t>
            </w:r>
          </w:p>
        </w:tc>
        <w:tc>
          <w:tcPr>
            <w:tcW w:w="947" w:type="dxa"/>
          </w:tcPr>
          <w:p w14:paraId="48DA4635"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828,9</w:t>
            </w:r>
          </w:p>
        </w:tc>
        <w:tc>
          <w:tcPr>
            <w:tcW w:w="896" w:type="dxa"/>
          </w:tcPr>
          <w:p w14:paraId="78C44B3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778,8</w:t>
            </w:r>
          </w:p>
        </w:tc>
        <w:tc>
          <w:tcPr>
            <w:tcW w:w="946" w:type="dxa"/>
          </w:tcPr>
          <w:p w14:paraId="1D86C019"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786,4</w:t>
            </w:r>
          </w:p>
        </w:tc>
        <w:tc>
          <w:tcPr>
            <w:tcW w:w="878" w:type="dxa"/>
          </w:tcPr>
          <w:p w14:paraId="55843242"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774,8</w:t>
            </w:r>
          </w:p>
        </w:tc>
      </w:tr>
      <w:tr w:rsidR="00BA1F75" w:rsidRPr="00300021" w14:paraId="0875C0F9" w14:textId="77777777" w:rsidTr="008065F6">
        <w:trPr>
          <w:gridAfter w:val="1"/>
          <w:wAfter w:w="6" w:type="dxa"/>
          <w:trHeight w:val="284"/>
        </w:trPr>
        <w:tc>
          <w:tcPr>
            <w:tcW w:w="4770" w:type="dxa"/>
            <w:gridSpan w:val="5"/>
          </w:tcPr>
          <w:p w14:paraId="5E8B2A9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344,2</w:t>
            </w:r>
          </w:p>
        </w:tc>
        <w:tc>
          <w:tcPr>
            <w:tcW w:w="4562" w:type="dxa"/>
            <w:gridSpan w:val="5"/>
          </w:tcPr>
          <w:p w14:paraId="1BEDAF96"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792,51</w:t>
            </w:r>
          </w:p>
        </w:tc>
      </w:tr>
      <w:tr w:rsidR="00BA1F75" w:rsidRPr="00300021" w14:paraId="3AC82798" w14:textId="77777777" w:rsidTr="008065F6">
        <w:trPr>
          <w:trHeight w:val="284"/>
        </w:trPr>
        <w:tc>
          <w:tcPr>
            <w:tcW w:w="9338" w:type="dxa"/>
            <w:gridSpan w:val="11"/>
          </w:tcPr>
          <w:p w14:paraId="2878BBC4"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Орташа массасы</w:t>
            </w:r>
            <w:r w:rsidRPr="00300021">
              <w:rPr>
                <w:rFonts w:ascii="Times New Roman" w:eastAsia="SimSun" w:hAnsi="Times New Roman" w:cs="Times New Roman"/>
                <w:color w:val="000000"/>
                <w:sz w:val="28"/>
                <w:szCs w:val="28"/>
                <w:lang w:val="en-US" w:eastAsia="zh-CN"/>
              </w:rPr>
              <w:t xml:space="preserve">, </w:t>
            </w:r>
            <w:r w:rsidRPr="00300021">
              <w:rPr>
                <w:rFonts w:ascii="Times New Roman" w:eastAsia="SimSun" w:hAnsi="Times New Roman" w:cs="Times New Roman"/>
                <w:color w:val="000000"/>
                <w:sz w:val="28"/>
                <w:szCs w:val="28"/>
                <w:lang w:val="kk-KZ" w:eastAsia="zh-CN"/>
              </w:rPr>
              <w:t>гр.</w:t>
            </w:r>
          </w:p>
        </w:tc>
      </w:tr>
      <w:tr w:rsidR="00BA1F75" w:rsidRPr="00300021" w14:paraId="519E9FCC" w14:textId="77777777" w:rsidTr="008065F6">
        <w:trPr>
          <w:gridAfter w:val="1"/>
          <w:wAfter w:w="6" w:type="dxa"/>
          <w:trHeight w:val="284"/>
        </w:trPr>
        <w:tc>
          <w:tcPr>
            <w:tcW w:w="988" w:type="dxa"/>
          </w:tcPr>
          <w:p w14:paraId="2BA3C072"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255,2</w:t>
            </w:r>
            <w:r w:rsidRPr="00300021">
              <w:rPr>
                <w:rFonts w:ascii="Times New Roman" w:eastAsia="SimSun" w:hAnsi="Times New Roman" w:cs="Times New Roman"/>
                <w:color w:val="000000"/>
                <w:sz w:val="28"/>
                <w:szCs w:val="28"/>
                <w:lang w:val="kk-KZ" w:eastAsia="zh-CN"/>
              </w:rPr>
              <w:t>9</w:t>
            </w:r>
          </w:p>
        </w:tc>
        <w:tc>
          <w:tcPr>
            <w:tcW w:w="1134" w:type="dxa"/>
          </w:tcPr>
          <w:p w14:paraId="441AA12B"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254,8</w:t>
            </w:r>
            <w:r w:rsidRPr="00300021">
              <w:rPr>
                <w:rFonts w:ascii="Times New Roman" w:eastAsia="SimSun" w:hAnsi="Times New Roman" w:cs="Times New Roman"/>
                <w:color w:val="000000"/>
                <w:sz w:val="28"/>
                <w:szCs w:val="28"/>
                <w:lang w:val="kk-KZ" w:eastAsia="zh-CN"/>
              </w:rPr>
              <w:t>2</w:t>
            </w:r>
          </w:p>
        </w:tc>
        <w:tc>
          <w:tcPr>
            <w:tcW w:w="850" w:type="dxa"/>
          </w:tcPr>
          <w:p w14:paraId="4CA5BA99"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257,</w:t>
            </w:r>
            <w:r w:rsidRPr="00300021">
              <w:rPr>
                <w:rFonts w:ascii="Times New Roman" w:eastAsia="SimSun" w:hAnsi="Times New Roman" w:cs="Times New Roman"/>
                <w:color w:val="000000"/>
                <w:sz w:val="28"/>
                <w:szCs w:val="28"/>
                <w:lang w:val="kk-KZ" w:eastAsia="zh-CN"/>
              </w:rPr>
              <w:t>2</w:t>
            </w:r>
          </w:p>
        </w:tc>
        <w:tc>
          <w:tcPr>
            <w:tcW w:w="851" w:type="dxa"/>
          </w:tcPr>
          <w:p w14:paraId="0CF46078"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254,</w:t>
            </w:r>
            <w:r w:rsidRPr="00300021">
              <w:rPr>
                <w:rFonts w:ascii="Times New Roman" w:eastAsia="SimSun" w:hAnsi="Times New Roman" w:cs="Times New Roman"/>
                <w:color w:val="000000"/>
                <w:sz w:val="28"/>
                <w:szCs w:val="28"/>
                <w:lang w:val="kk-KZ" w:eastAsia="zh-CN"/>
              </w:rPr>
              <w:t>8</w:t>
            </w:r>
          </w:p>
        </w:tc>
        <w:tc>
          <w:tcPr>
            <w:tcW w:w="947" w:type="dxa"/>
          </w:tcPr>
          <w:p w14:paraId="162589C1" w14:textId="77777777" w:rsidR="00BA1F75" w:rsidRPr="00300021" w:rsidRDefault="00BA1F75" w:rsidP="008065F6">
            <w:pPr>
              <w:jc w:val="center"/>
              <w:rPr>
                <w:rFonts w:ascii="Times New Roman" w:eastAsia="SimSun" w:hAnsi="Times New Roman" w:cs="Times New Roman"/>
                <w:color w:val="000000"/>
                <w:sz w:val="28"/>
                <w:szCs w:val="28"/>
                <w:lang w:eastAsia="zh-CN"/>
              </w:rPr>
            </w:pPr>
            <w:r w:rsidRPr="00300021">
              <w:rPr>
                <w:rFonts w:ascii="Times New Roman" w:eastAsia="SimSun" w:hAnsi="Times New Roman" w:cs="Times New Roman"/>
                <w:color w:val="000000"/>
                <w:sz w:val="28"/>
                <w:szCs w:val="28"/>
                <w:lang w:eastAsia="zh-CN"/>
              </w:rPr>
              <w:t>255,4</w:t>
            </w:r>
          </w:p>
        </w:tc>
        <w:tc>
          <w:tcPr>
            <w:tcW w:w="895" w:type="dxa"/>
          </w:tcPr>
          <w:p w14:paraId="39226065"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254,</w:t>
            </w:r>
            <w:r w:rsidRPr="00300021">
              <w:rPr>
                <w:rFonts w:ascii="Times New Roman" w:eastAsia="SimSun" w:hAnsi="Times New Roman" w:cs="Times New Roman"/>
                <w:color w:val="000000"/>
                <w:sz w:val="28"/>
                <w:szCs w:val="28"/>
                <w:lang w:val="kk-KZ" w:eastAsia="zh-CN"/>
              </w:rPr>
              <w:t>9</w:t>
            </w:r>
          </w:p>
        </w:tc>
        <w:tc>
          <w:tcPr>
            <w:tcW w:w="947" w:type="dxa"/>
          </w:tcPr>
          <w:p w14:paraId="76D8CDC4"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255,6</w:t>
            </w:r>
          </w:p>
        </w:tc>
        <w:tc>
          <w:tcPr>
            <w:tcW w:w="896" w:type="dxa"/>
          </w:tcPr>
          <w:p w14:paraId="765AD88D"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w:t>
            </w:r>
            <w:r w:rsidRPr="00300021">
              <w:rPr>
                <w:rFonts w:ascii="Times New Roman" w:eastAsia="SimSun" w:hAnsi="Times New Roman" w:cs="Times New Roman"/>
                <w:color w:val="000000"/>
                <w:sz w:val="28"/>
                <w:szCs w:val="28"/>
                <w:lang w:val="kk-KZ" w:eastAsia="zh-CN"/>
              </w:rPr>
              <w:t>5</w:t>
            </w:r>
          </w:p>
        </w:tc>
        <w:tc>
          <w:tcPr>
            <w:tcW w:w="946" w:type="dxa"/>
          </w:tcPr>
          <w:p w14:paraId="16329F46"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255,</w:t>
            </w:r>
            <w:r w:rsidRPr="00300021">
              <w:rPr>
                <w:rFonts w:ascii="Times New Roman" w:eastAsia="SimSun" w:hAnsi="Times New Roman" w:cs="Times New Roman"/>
                <w:color w:val="000000"/>
                <w:sz w:val="28"/>
                <w:szCs w:val="28"/>
                <w:lang w:val="kk-KZ" w:eastAsia="zh-CN"/>
              </w:rPr>
              <w:t>5</w:t>
            </w:r>
          </w:p>
        </w:tc>
        <w:tc>
          <w:tcPr>
            <w:tcW w:w="878" w:type="dxa"/>
          </w:tcPr>
          <w:p w14:paraId="2F14F242"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eastAsia="zh-CN"/>
              </w:rPr>
              <w:t>255,5</w:t>
            </w:r>
          </w:p>
        </w:tc>
      </w:tr>
      <w:tr w:rsidR="00BA1F75" w:rsidRPr="00300021" w14:paraId="1DBF44FD" w14:textId="77777777" w:rsidTr="008065F6">
        <w:trPr>
          <w:gridAfter w:val="1"/>
          <w:wAfter w:w="6" w:type="dxa"/>
          <w:trHeight w:val="284"/>
        </w:trPr>
        <w:tc>
          <w:tcPr>
            <w:tcW w:w="4770" w:type="dxa"/>
            <w:gridSpan w:val="5"/>
          </w:tcPr>
          <w:p w14:paraId="4D653C6F"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255,5</w:t>
            </w:r>
          </w:p>
        </w:tc>
        <w:tc>
          <w:tcPr>
            <w:tcW w:w="4562" w:type="dxa"/>
            <w:gridSpan w:val="5"/>
          </w:tcPr>
          <w:p w14:paraId="3FCC5AAC"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255,31</w:t>
            </w:r>
          </w:p>
        </w:tc>
      </w:tr>
      <w:bookmarkEnd w:id="13"/>
    </w:tbl>
    <w:p w14:paraId="4DC662D8"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4ECAD681" w14:textId="77777777" w:rsidR="00BA1F75"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Анкердің қаттылығы мен массасын анықтау процесі </w:t>
      </w:r>
      <w:r>
        <w:rPr>
          <w:rFonts w:ascii="Times New Roman" w:hAnsi="Times New Roman" w:cs="Times New Roman"/>
          <w:sz w:val="28"/>
          <w:szCs w:val="28"/>
          <w:lang w:val="kk-KZ"/>
        </w:rPr>
        <w:t>4.3</w:t>
      </w:r>
      <w:r w:rsidRPr="003B3F63">
        <w:rPr>
          <w:rFonts w:ascii="Times New Roman" w:hAnsi="Times New Roman" w:cs="Times New Roman"/>
          <w:sz w:val="28"/>
          <w:szCs w:val="28"/>
          <w:lang w:val="kk-KZ"/>
        </w:rPr>
        <w:t>-суретте келтірілген.</w:t>
      </w:r>
    </w:p>
    <w:p w14:paraId="5693EB21"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p>
    <w:tbl>
      <w:tblPr>
        <w:tblStyle w:val="ab"/>
        <w:tblW w:w="9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539"/>
      </w:tblGrid>
      <w:tr w:rsidR="00BA1F75" w:rsidRPr="003B3F63" w14:paraId="5B16E6DB" w14:textId="77777777" w:rsidTr="008065F6">
        <w:trPr>
          <w:trHeight w:val="2964"/>
        </w:trPr>
        <w:tc>
          <w:tcPr>
            <w:tcW w:w="4808" w:type="dxa"/>
          </w:tcPr>
          <w:p w14:paraId="03B029C8" w14:textId="77777777" w:rsidR="00BA1F75" w:rsidRPr="003B3F63" w:rsidRDefault="00BA1F75" w:rsidP="008065F6">
            <w:pPr>
              <w:jc w:val="center"/>
              <w:rPr>
                <w:rFonts w:ascii="Times New Roman" w:eastAsia="Times New Roman" w:hAnsi="Times New Roman" w:cs="Times New Roman"/>
                <w:sz w:val="28"/>
                <w:szCs w:val="28"/>
                <w:highlight w:val="red"/>
              </w:rPr>
            </w:pPr>
            <w:r w:rsidRPr="003B3F63">
              <w:rPr>
                <w:rFonts w:ascii="Times New Roman" w:eastAsia="Times New Roman" w:hAnsi="Times New Roman" w:cs="Times New Roman"/>
                <w:noProof/>
                <w:sz w:val="28"/>
                <w:szCs w:val="28"/>
                <w:lang w:eastAsia="ru-RU"/>
              </w:rPr>
              <w:drawing>
                <wp:inline distT="0" distB="0" distL="0" distR="0" wp14:anchorId="7EB55AF7" wp14:editId="0E6FBEC7">
                  <wp:extent cx="1707515" cy="2281555"/>
                  <wp:effectExtent l="0" t="0" r="6985" b="44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14241" cy="2289990"/>
                          </a:xfrm>
                          <a:prstGeom prst="rect">
                            <a:avLst/>
                          </a:prstGeom>
                        </pic:spPr>
                      </pic:pic>
                    </a:graphicData>
                  </a:graphic>
                </wp:inline>
              </w:drawing>
            </w:r>
          </w:p>
        </w:tc>
        <w:tc>
          <w:tcPr>
            <w:tcW w:w="4539" w:type="dxa"/>
          </w:tcPr>
          <w:p w14:paraId="183F9A80" w14:textId="77777777" w:rsidR="00BA1F75" w:rsidRPr="003B3F63" w:rsidRDefault="00BA1F75" w:rsidP="008065F6">
            <w:pPr>
              <w:jc w:val="center"/>
              <w:rPr>
                <w:rFonts w:ascii="Times New Roman" w:eastAsia="Times New Roman" w:hAnsi="Times New Roman" w:cs="Times New Roman"/>
                <w:sz w:val="28"/>
                <w:szCs w:val="28"/>
                <w:highlight w:val="red"/>
              </w:rPr>
            </w:pPr>
            <w:r w:rsidRPr="003B3F63">
              <w:rPr>
                <w:rFonts w:ascii="Times New Roman" w:eastAsia="Times New Roman" w:hAnsi="Times New Roman" w:cs="Times New Roman"/>
                <w:noProof/>
                <w:sz w:val="28"/>
                <w:szCs w:val="28"/>
                <w:lang w:eastAsia="ru-RU"/>
              </w:rPr>
              <w:drawing>
                <wp:inline distT="0" distB="0" distL="0" distR="0" wp14:anchorId="6FF6944F" wp14:editId="61A4877E">
                  <wp:extent cx="1741805" cy="2280920"/>
                  <wp:effectExtent l="0" t="0" r="0" b="508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66846" cy="2313558"/>
                          </a:xfrm>
                          <a:prstGeom prst="rect">
                            <a:avLst/>
                          </a:prstGeom>
                        </pic:spPr>
                      </pic:pic>
                    </a:graphicData>
                  </a:graphic>
                </wp:inline>
              </w:drawing>
            </w:r>
          </w:p>
        </w:tc>
      </w:tr>
      <w:tr w:rsidR="00BA1F75" w:rsidRPr="003B3F63" w14:paraId="2167A295" w14:textId="77777777" w:rsidTr="008065F6">
        <w:trPr>
          <w:trHeight w:val="484"/>
        </w:trPr>
        <w:tc>
          <w:tcPr>
            <w:tcW w:w="4808" w:type="dxa"/>
          </w:tcPr>
          <w:p w14:paraId="18A34EE8" w14:textId="77777777"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Times New Roman" w:hAnsi="Times New Roman" w:cs="Times New Roman"/>
                <w:sz w:val="28"/>
                <w:szCs w:val="28"/>
                <w:lang w:val="kk-KZ"/>
              </w:rPr>
              <w:t>а – базалық</w:t>
            </w:r>
          </w:p>
        </w:tc>
        <w:tc>
          <w:tcPr>
            <w:tcW w:w="4539" w:type="dxa"/>
          </w:tcPr>
          <w:p w14:paraId="4C16CA9C" w14:textId="77777777"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Times New Roman" w:hAnsi="Times New Roman" w:cs="Times New Roman"/>
                <w:sz w:val="28"/>
                <w:szCs w:val="28"/>
                <w:lang w:val="kk-KZ"/>
              </w:rPr>
              <w:t>ә – беріктендірілген</w:t>
            </w:r>
          </w:p>
        </w:tc>
      </w:tr>
      <w:tr w:rsidR="00BA1F75" w:rsidRPr="003B3F63" w14:paraId="1E980296" w14:textId="77777777" w:rsidTr="008065F6">
        <w:trPr>
          <w:trHeight w:val="329"/>
        </w:trPr>
        <w:tc>
          <w:tcPr>
            <w:tcW w:w="4808" w:type="dxa"/>
          </w:tcPr>
          <w:p w14:paraId="1FD4F4CA" w14:textId="77777777" w:rsidR="00BA1F75" w:rsidRPr="003B3F63" w:rsidRDefault="00BA1F75" w:rsidP="008065F6">
            <w:pPr>
              <w:jc w:val="center"/>
              <w:rPr>
                <w:rFonts w:ascii="Times New Roman" w:eastAsia="SimSun" w:hAnsi="Times New Roman" w:cs="Times New Roman"/>
                <w:color w:val="000000"/>
                <w:sz w:val="28"/>
                <w:szCs w:val="28"/>
                <w:lang w:val="kk-KZ" w:eastAsia="zh-CN"/>
              </w:rPr>
            </w:pPr>
            <w:r w:rsidRPr="003B3F63">
              <w:rPr>
                <w:rFonts w:ascii="Times New Roman" w:eastAsia="SimSun" w:hAnsi="Times New Roman" w:cs="Times New Roman"/>
                <w:noProof/>
                <w:color w:val="000000"/>
                <w:sz w:val="28"/>
                <w:szCs w:val="28"/>
                <w:lang w:eastAsia="ru-RU"/>
              </w:rPr>
              <w:drawing>
                <wp:inline distT="0" distB="0" distL="0" distR="0" wp14:anchorId="7FEEE315" wp14:editId="0A8A9591">
                  <wp:extent cx="1750060" cy="2258695"/>
                  <wp:effectExtent l="0" t="0" r="2540"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01445" cy="2324507"/>
                          </a:xfrm>
                          <a:prstGeom prst="rect">
                            <a:avLst/>
                          </a:prstGeom>
                        </pic:spPr>
                      </pic:pic>
                    </a:graphicData>
                  </a:graphic>
                </wp:inline>
              </w:drawing>
            </w:r>
          </w:p>
        </w:tc>
        <w:tc>
          <w:tcPr>
            <w:tcW w:w="4539" w:type="dxa"/>
          </w:tcPr>
          <w:p w14:paraId="47BFA7DF" w14:textId="77777777" w:rsidR="00BA1F75" w:rsidRPr="003B3F63" w:rsidRDefault="00BA1F75" w:rsidP="008065F6">
            <w:pPr>
              <w:jc w:val="center"/>
              <w:rPr>
                <w:rFonts w:ascii="Times New Roman" w:eastAsia="SimSun" w:hAnsi="Times New Roman" w:cs="Times New Roman"/>
                <w:color w:val="000000"/>
                <w:sz w:val="28"/>
                <w:szCs w:val="28"/>
                <w:lang w:eastAsia="zh-CN"/>
              </w:rPr>
            </w:pPr>
            <w:r w:rsidRPr="003B3F63">
              <w:rPr>
                <w:rFonts w:ascii="Times New Roman" w:eastAsia="SimSun" w:hAnsi="Times New Roman" w:cs="Times New Roman"/>
                <w:noProof/>
                <w:color w:val="000000"/>
                <w:sz w:val="28"/>
                <w:szCs w:val="28"/>
                <w:lang w:eastAsia="ru-RU"/>
              </w:rPr>
              <w:drawing>
                <wp:inline distT="0" distB="0" distL="0" distR="0" wp14:anchorId="019895C0" wp14:editId="55B59175">
                  <wp:extent cx="1753235" cy="2217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59215" cy="2351176"/>
                          </a:xfrm>
                          <a:prstGeom prst="rect">
                            <a:avLst/>
                          </a:prstGeom>
                        </pic:spPr>
                      </pic:pic>
                    </a:graphicData>
                  </a:graphic>
                </wp:inline>
              </w:drawing>
            </w:r>
          </w:p>
        </w:tc>
      </w:tr>
      <w:tr w:rsidR="00BA1F75" w:rsidRPr="003B3F63" w14:paraId="43BB8D8D" w14:textId="77777777" w:rsidTr="008065F6">
        <w:trPr>
          <w:trHeight w:val="329"/>
        </w:trPr>
        <w:tc>
          <w:tcPr>
            <w:tcW w:w="4808" w:type="dxa"/>
          </w:tcPr>
          <w:p w14:paraId="557FA27B" w14:textId="77777777" w:rsidR="00C441B5" w:rsidRDefault="00C441B5" w:rsidP="008065F6">
            <w:pPr>
              <w:jc w:val="center"/>
              <w:rPr>
                <w:rFonts w:ascii="Times New Roman" w:eastAsia="Times New Roman" w:hAnsi="Times New Roman" w:cs="Times New Roman"/>
                <w:sz w:val="28"/>
                <w:szCs w:val="28"/>
                <w:lang w:val="kk-KZ"/>
              </w:rPr>
            </w:pPr>
          </w:p>
          <w:p w14:paraId="48A7EF89" w14:textId="202C1072"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Times New Roman" w:hAnsi="Times New Roman" w:cs="Times New Roman"/>
                <w:sz w:val="28"/>
                <w:szCs w:val="28"/>
                <w:lang w:val="kk-KZ"/>
              </w:rPr>
              <w:t>б – базалық</w:t>
            </w:r>
          </w:p>
        </w:tc>
        <w:tc>
          <w:tcPr>
            <w:tcW w:w="4539" w:type="dxa"/>
          </w:tcPr>
          <w:p w14:paraId="5434DDE5" w14:textId="77777777" w:rsidR="00C441B5" w:rsidRDefault="00C441B5" w:rsidP="008065F6">
            <w:pPr>
              <w:jc w:val="center"/>
              <w:rPr>
                <w:rFonts w:ascii="Times New Roman" w:eastAsia="Times New Roman" w:hAnsi="Times New Roman" w:cs="Times New Roman"/>
                <w:sz w:val="28"/>
                <w:szCs w:val="28"/>
                <w:lang w:val="kk-KZ"/>
              </w:rPr>
            </w:pPr>
          </w:p>
          <w:p w14:paraId="6D9D39B4" w14:textId="1C8923F3"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Times New Roman" w:hAnsi="Times New Roman" w:cs="Times New Roman"/>
                <w:sz w:val="28"/>
                <w:szCs w:val="28"/>
                <w:lang w:val="kk-KZ"/>
              </w:rPr>
              <w:t>в – беріктендірілген</w:t>
            </w:r>
          </w:p>
        </w:tc>
      </w:tr>
    </w:tbl>
    <w:p w14:paraId="02EF8C13" w14:textId="77777777" w:rsidR="00C441B5" w:rsidRDefault="00C441B5" w:rsidP="00BA1F75">
      <w:pPr>
        <w:spacing w:after="0" w:line="240" w:lineRule="auto"/>
        <w:jc w:val="center"/>
        <w:rPr>
          <w:rFonts w:ascii="Times New Roman" w:hAnsi="Times New Roman" w:cs="Times New Roman"/>
          <w:sz w:val="28"/>
          <w:szCs w:val="28"/>
          <w:lang w:val="kk-KZ"/>
        </w:rPr>
      </w:pPr>
    </w:p>
    <w:p w14:paraId="0D322814" w14:textId="0B317203" w:rsidR="00BA1F75" w:rsidRPr="003B3F63" w:rsidRDefault="00BA1F75" w:rsidP="00BA1F75">
      <w:pPr>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4.3</w:t>
      </w:r>
      <w:r w:rsidRPr="003B3F63">
        <w:rPr>
          <w:rFonts w:ascii="Times New Roman" w:hAnsi="Times New Roman" w:cs="Times New Roman"/>
          <w:sz w:val="28"/>
          <w:szCs w:val="28"/>
          <w:lang w:val="kk-KZ"/>
        </w:rPr>
        <w:t xml:space="preserve"> - Анкердің қаттылығы мен массасын анықтау процесі</w:t>
      </w:r>
    </w:p>
    <w:p w14:paraId="5838302D" w14:textId="77777777" w:rsidR="00BA1F75" w:rsidRDefault="00BA1F75" w:rsidP="00BA1F75">
      <w:pPr>
        <w:spacing w:after="0" w:line="240" w:lineRule="auto"/>
        <w:ind w:firstLine="708"/>
        <w:jc w:val="both"/>
        <w:rPr>
          <w:rFonts w:ascii="Times New Roman" w:hAnsi="Times New Roman" w:cs="Times New Roman"/>
          <w:sz w:val="28"/>
          <w:szCs w:val="28"/>
          <w:lang w:val="kk-KZ"/>
        </w:rPr>
      </w:pPr>
    </w:p>
    <w:p w14:paraId="7E9D0EED"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Қаттылық өлшеулері салынған қабаттың көлденең қимасының орталық бөлігінде, бір-бірінен және балқу шекарасынан із диаметрінің кемінде 1,5–2 есе қашықтықта жүргізілді. Айырмашылықтардың статистикалық маңыздылығы p = 0,05 маңыздылық деңгейінде Стьюденттің t-тесті арқылы бағаланды. Өлшеуден бұрын үлгілер беттік кедір-бұдырлық Ra ≤ 0,8 мкм болатындай етіп ажарланып, жылтыратылды.</w:t>
      </w:r>
    </w:p>
    <w:p w14:paraId="6A529F78" w14:textId="77777777" w:rsidR="00BA1F75" w:rsidRPr="003B3F63" w:rsidRDefault="00BA1F75" w:rsidP="00BA1F75">
      <w:pPr>
        <w:pStyle w:val="a9"/>
        <w:spacing w:after="0" w:line="240" w:lineRule="auto"/>
        <w:ind w:left="709"/>
        <w:rPr>
          <w:rFonts w:ascii="Times New Roman" w:hAnsi="Times New Roman" w:cs="Times New Roman"/>
          <w:b/>
          <w:sz w:val="28"/>
          <w:szCs w:val="28"/>
          <w:lang w:val="kk-KZ"/>
        </w:rPr>
      </w:pPr>
    </w:p>
    <w:p w14:paraId="7EBCA4B8" w14:textId="77777777" w:rsidR="00BA1F75" w:rsidRDefault="00BA1F75" w:rsidP="00BA1F75">
      <w:pPr>
        <w:pStyle w:val="a9"/>
        <w:numPr>
          <w:ilvl w:val="1"/>
          <w:numId w:val="42"/>
        </w:numPr>
        <w:spacing w:after="0" w:line="240" w:lineRule="auto"/>
        <w:ind w:left="0" w:firstLine="709"/>
        <w:jc w:val="both"/>
        <w:rPr>
          <w:rFonts w:ascii="Times New Roman" w:hAnsi="Times New Roman" w:cs="Times New Roman"/>
          <w:b/>
          <w:sz w:val="28"/>
          <w:szCs w:val="28"/>
          <w:lang w:val="kk-KZ"/>
        </w:rPr>
      </w:pPr>
      <w:r w:rsidRPr="00664D18">
        <w:rPr>
          <w:rFonts w:ascii="Times New Roman" w:hAnsi="Times New Roman" w:cs="Times New Roman"/>
          <w:b/>
          <w:sz w:val="28"/>
          <w:szCs w:val="28"/>
          <w:lang w:val="kk-KZ"/>
        </w:rPr>
        <w:t>Сіңіргіш анкерінің тозу массасын</w:t>
      </w:r>
      <w:r>
        <w:rPr>
          <w:rFonts w:ascii="Times New Roman" w:hAnsi="Times New Roman" w:cs="Times New Roman"/>
          <w:b/>
          <w:sz w:val="28"/>
          <w:szCs w:val="28"/>
          <w:lang w:val="kk-KZ"/>
        </w:rPr>
        <w:t>ың</w:t>
      </w:r>
      <w:r w:rsidRPr="00664D1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математикалық моделін </w:t>
      </w:r>
      <w:r w:rsidRPr="00B725C6">
        <w:rPr>
          <w:rFonts w:ascii="Times New Roman" w:hAnsi="Times New Roman" w:cs="Times New Roman"/>
          <w:b/>
          <w:noProof/>
          <w:sz w:val="28"/>
          <w:lang w:val="kk-KZ"/>
        </w:rPr>
        <w:t>STATISTICA 10</w:t>
      </w:r>
      <w:r w:rsidRPr="00AF3473">
        <w:rPr>
          <w:rFonts w:ascii="Times New Roman" w:hAnsi="Times New Roman" w:cs="Times New Roman"/>
          <w:noProof/>
          <w:sz w:val="28"/>
          <w:lang w:val="kk-KZ"/>
        </w:rPr>
        <w:t xml:space="preserve"> </w:t>
      </w:r>
      <w:r>
        <w:rPr>
          <w:rFonts w:ascii="Times New Roman" w:hAnsi="Times New Roman" w:cs="Times New Roman"/>
          <w:b/>
          <w:sz w:val="28"/>
          <w:szCs w:val="28"/>
          <w:lang w:val="kk-KZ"/>
        </w:rPr>
        <w:t>бағдарламасы көмегімен құрастыру</w:t>
      </w:r>
    </w:p>
    <w:p w14:paraId="260816CA" w14:textId="77777777" w:rsidR="00BA1F75" w:rsidRDefault="00BA1F75" w:rsidP="00BA1F75">
      <w:pPr>
        <w:spacing w:after="0" w:line="240" w:lineRule="auto"/>
        <w:ind w:firstLine="708"/>
        <w:jc w:val="both"/>
        <w:rPr>
          <w:rFonts w:ascii="Times New Roman" w:hAnsi="Times New Roman" w:cs="Times New Roman"/>
          <w:noProof/>
          <w:sz w:val="28"/>
          <w:lang w:val="kk-KZ"/>
        </w:rPr>
      </w:pPr>
      <w:r>
        <w:rPr>
          <w:rFonts w:ascii="Times New Roman" w:hAnsi="Times New Roman" w:cs="Times New Roman"/>
          <w:noProof/>
          <w:sz w:val="28"/>
          <w:lang w:val="kk-KZ"/>
        </w:rPr>
        <w:t xml:space="preserve">Сіңіргіш анкерінің тозу массасын болжау зерттеу жұмысының маңызды міндеттерінің бірі болып табылады. Бұл міндетті орындау үшін </w:t>
      </w:r>
      <w:r w:rsidRPr="00131AAB">
        <w:rPr>
          <w:rFonts w:ascii="Times New Roman" w:hAnsi="Times New Roman" w:cs="Times New Roman"/>
          <w:noProof/>
          <w:sz w:val="28"/>
          <w:lang w:val="kk-KZ"/>
        </w:rPr>
        <w:t>STATISTICA 10</w:t>
      </w:r>
      <w:r>
        <w:rPr>
          <w:rFonts w:ascii="Times New Roman" w:hAnsi="Times New Roman" w:cs="Times New Roman"/>
          <w:noProof/>
          <w:sz w:val="28"/>
          <w:lang w:val="kk-KZ"/>
        </w:rPr>
        <w:t xml:space="preserve"> бағдарламасы қолданылды </w:t>
      </w:r>
      <w:r w:rsidRPr="007C4741">
        <w:rPr>
          <w:rFonts w:ascii="Times New Roman" w:hAnsi="Times New Roman" w:cs="Times New Roman"/>
          <w:noProof/>
          <w:sz w:val="28"/>
          <w:lang w:val="kk-KZ"/>
        </w:rPr>
        <w:t>[</w:t>
      </w:r>
      <w:r>
        <w:rPr>
          <w:rFonts w:ascii="Times New Roman" w:hAnsi="Times New Roman" w:cs="Times New Roman"/>
          <w:noProof/>
          <w:sz w:val="28"/>
          <w:lang w:val="kk-KZ"/>
        </w:rPr>
        <w:t>110</w:t>
      </w:r>
      <w:r w:rsidRPr="007C4741">
        <w:rPr>
          <w:rFonts w:ascii="Times New Roman" w:hAnsi="Times New Roman" w:cs="Times New Roman"/>
          <w:noProof/>
          <w:sz w:val="28"/>
          <w:lang w:val="kk-KZ"/>
        </w:rPr>
        <w:t>]</w:t>
      </w:r>
      <w:r>
        <w:rPr>
          <w:rFonts w:ascii="Times New Roman" w:hAnsi="Times New Roman" w:cs="Times New Roman"/>
          <w:noProof/>
          <w:sz w:val="28"/>
          <w:lang w:val="kk-KZ"/>
        </w:rPr>
        <w:t>.</w:t>
      </w:r>
    </w:p>
    <w:p w14:paraId="1F5F053F" w14:textId="77777777" w:rsidR="00BA1F75" w:rsidRPr="00DA7A88" w:rsidRDefault="00BA1F75" w:rsidP="00BA1F75">
      <w:pPr>
        <w:spacing w:after="0" w:line="240" w:lineRule="auto"/>
        <w:ind w:firstLine="708"/>
        <w:jc w:val="both"/>
        <w:rPr>
          <w:rFonts w:ascii="Times New Roman" w:hAnsi="Times New Roman" w:cs="Times New Roman"/>
          <w:noProof/>
          <w:sz w:val="28"/>
          <w:lang w:val="kk-KZ"/>
        </w:rPr>
      </w:pPr>
      <w:bookmarkStart w:id="15" w:name="_Hlk226910211"/>
      <w:r w:rsidRPr="00AF3473">
        <w:rPr>
          <w:rFonts w:ascii="Times New Roman" w:hAnsi="Times New Roman" w:cs="Times New Roman"/>
          <w:noProof/>
          <w:sz w:val="28"/>
          <w:lang w:val="kk-KZ"/>
        </w:rPr>
        <w:t>STATISTICA 10</w:t>
      </w:r>
      <w:bookmarkEnd w:id="15"/>
      <w:r w:rsidRPr="00AF3473">
        <w:rPr>
          <w:rFonts w:ascii="Times New Roman" w:hAnsi="Times New Roman" w:cs="Times New Roman"/>
          <w:noProof/>
          <w:sz w:val="28"/>
          <w:lang w:val="kk-KZ"/>
        </w:rPr>
        <w:t xml:space="preserve"> – статистикалық деректерді талдау, визуализация және математикалық модельдеуге арналған бағдарлама. Ол ғылыми-зерттеу және инженерлік (соның ішінде ауыл шаруашылығы машиналары инженериясы) салаларында кеңінен қолданылады</w:t>
      </w:r>
      <w:r>
        <w:rPr>
          <w:rFonts w:ascii="Times New Roman" w:hAnsi="Times New Roman" w:cs="Times New Roman"/>
          <w:noProof/>
          <w:sz w:val="28"/>
          <w:lang w:val="kk-KZ"/>
        </w:rPr>
        <w:t xml:space="preserve"> </w:t>
      </w:r>
      <w:r w:rsidRPr="007C4741">
        <w:rPr>
          <w:rFonts w:ascii="Times New Roman" w:hAnsi="Times New Roman" w:cs="Times New Roman"/>
          <w:noProof/>
          <w:sz w:val="28"/>
          <w:lang w:val="kk-KZ"/>
        </w:rPr>
        <w:t>[</w:t>
      </w:r>
      <w:r>
        <w:rPr>
          <w:rFonts w:ascii="Times New Roman" w:hAnsi="Times New Roman" w:cs="Times New Roman"/>
          <w:noProof/>
          <w:sz w:val="28"/>
          <w:lang w:val="kk-KZ"/>
        </w:rPr>
        <w:t>111</w:t>
      </w:r>
      <w:r w:rsidRPr="007C4741">
        <w:rPr>
          <w:rFonts w:ascii="Times New Roman" w:hAnsi="Times New Roman" w:cs="Times New Roman"/>
          <w:noProof/>
          <w:sz w:val="28"/>
          <w:lang w:val="kk-KZ"/>
        </w:rPr>
        <w:t>]</w:t>
      </w:r>
      <w:r w:rsidRPr="00AF3473">
        <w:rPr>
          <w:rFonts w:ascii="Times New Roman" w:hAnsi="Times New Roman" w:cs="Times New Roman"/>
          <w:noProof/>
          <w:sz w:val="28"/>
          <w:lang w:val="kk-KZ"/>
        </w:rPr>
        <w:t>.</w:t>
      </w:r>
      <w:r>
        <w:rPr>
          <w:rFonts w:ascii="Times New Roman" w:hAnsi="Times New Roman" w:cs="Times New Roman"/>
          <w:noProof/>
          <w:sz w:val="28"/>
          <w:lang w:val="kk-KZ"/>
        </w:rPr>
        <w:t xml:space="preserve"> </w:t>
      </w:r>
      <w:r w:rsidRPr="00131AAB">
        <w:rPr>
          <w:rFonts w:ascii="Times New Roman" w:hAnsi="Times New Roman" w:cs="Times New Roman"/>
          <w:noProof/>
          <w:sz w:val="28"/>
          <w:lang w:val="kk-KZ"/>
        </w:rPr>
        <w:t xml:space="preserve">Эксперименттік деректерді өңдеу </w:t>
      </w:r>
      <w:r>
        <w:rPr>
          <w:rFonts w:ascii="Times New Roman" w:hAnsi="Times New Roman" w:cs="Times New Roman"/>
          <w:noProof/>
          <w:sz w:val="28"/>
          <w:lang w:val="kk-KZ"/>
        </w:rPr>
        <w:t xml:space="preserve">берілген бағдарламаның </w:t>
      </w:r>
      <w:r w:rsidRPr="00131AAB">
        <w:rPr>
          <w:rFonts w:ascii="Times New Roman" w:hAnsi="Times New Roman" w:cs="Times New Roman"/>
          <w:noProof/>
          <w:sz w:val="28"/>
          <w:lang w:val="kk-KZ"/>
        </w:rPr>
        <w:t>«Design of Experiments» бағдарламалық пакеті көмегімен жүзеге асырылды.</w:t>
      </w:r>
      <w:r>
        <w:rPr>
          <w:rFonts w:ascii="Times New Roman" w:hAnsi="Times New Roman" w:cs="Times New Roman"/>
          <w:noProof/>
          <w:sz w:val="28"/>
          <w:lang w:val="kk-KZ"/>
        </w:rPr>
        <w:t xml:space="preserve"> Бұл бағдарламалық пакетте анкердің тозу массасын </w:t>
      </w:r>
      <w:r w:rsidRPr="00664D18">
        <w:rPr>
          <w:rFonts w:ascii="Times New Roman" w:hAnsi="Times New Roman" w:cs="Times New Roman"/>
          <w:noProof/>
          <w:sz w:val="28"/>
          <w:lang w:val="kk-KZ"/>
        </w:rPr>
        <w:t>шығыс параметр</w:t>
      </w:r>
      <w:r>
        <w:rPr>
          <w:rFonts w:ascii="Times New Roman" w:hAnsi="Times New Roman" w:cs="Times New Roman"/>
          <w:noProof/>
          <w:sz w:val="28"/>
          <w:lang w:val="kk-KZ"/>
        </w:rPr>
        <w:t xml:space="preserve"> </w:t>
      </w:r>
      <w:r w:rsidRPr="00D77D20">
        <w:rPr>
          <w:rFonts w:ascii="Times New Roman" w:hAnsi="Times New Roman" w:cs="Times New Roman"/>
          <w:i/>
          <w:noProof/>
          <w:sz w:val="28"/>
          <w:lang w:val="kk-KZ"/>
        </w:rPr>
        <w:t>Y</w:t>
      </w:r>
      <w:r w:rsidRPr="00461022">
        <w:rPr>
          <w:rFonts w:ascii="Times New Roman" w:hAnsi="Times New Roman" w:cs="Times New Roman"/>
          <w:noProof/>
          <w:sz w:val="28"/>
          <w:lang w:val="kk-KZ"/>
        </w:rPr>
        <w:t xml:space="preserve">, </w:t>
      </w:r>
      <w:r>
        <w:rPr>
          <w:rFonts w:ascii="Times New Roman" w:hAnsi="Times New Roman" w:cs="Times New Roman"/>
          <w:noProof/>
          <w:sz w:val="28"/>
          <w:lang w:val="kk-KZ"/>
        </w:rPr>
        <w:t xml:space="preserve">ал оған әсер ететін анкердің қаттылығын </w:t>
      </w:r>
      <w:r w:rsidRPr="00D77D20">
        <w:rPr>
          <w:rFonts w:ascii="Times New Roman" w:hAnsi="Times New Roman" w:cs="Times New Roman"/>
          <w:i/>
          <w:noProof/>
          <w:sz w:val="28"/>
          <w:lang w:val="kk-KZ"/>
        </w:rPr>
        <w:t>X</w:t>
      </w:r>
      <w:r w:rsidRPr="00D77D20">
        <w:rPr>
          <w:rFonts w:ascii="Times New Roman" w:hAnsi="Times New Roman" w:cs="Times New Roman"/>
          <w:i/>
          <w:noProof/>
          <w:sz w:val="28"/>
          <w:vertAlign w:val="subscript"/>
          <w:lang w:val="kk-KZ"/>
        </w:rPr>
        <w:t>1</w:t>
      </w:r>
      <w:r>
        <w:rPr>
          <w:rFonts w:ascii="Times New Roman" w:hAnsi="Times New Roman" w:cs="Times New Roman"/>
          <w:noProof/>
          <w:sz w:val="28"/>
          <w:lang w:val="kk-KZ"/>
        </w:rPr>
        <w:t xml:space="preserve">, </w:t>
      </w:r>
      <w:r>
        <w:rPr>
          <w:rFonts w:ascii="Times New Roman" w:hAnsi="Times New Roman" w:cs="Times New Roman"/>
          <w:sz w:val="28"/>
          <w:szCs w:val="28"/>
          <w:lang w:val="kk-KZ"/>
        </w:rPr>
        <w:t>қорытқы күшке</w:t>
      </w:r>
      <w:r w:rsidRPr="00DA7A88">
        <w:rPr>
          <w:rFonts w:ascii="Times New Roman" w:hAnsi="Times New Roman" w:cs="Times New Roman"/>
          <w:noProof/>
          <w:sz w:val="28"/>
          <w:lang w:val="kk-KZ"/>
        </w:rPr>
        <w:t xml:space="preserve"> </w:t>
      </w:r>
      <w:r w:rsidRPr="00D77D20">
        <w:rPr>
          <w:rFonts w:ascii="Times New Roman" w:hAnsi="Times New Roman" w:cs="Times New Roman"/>
          <w:i/>
          <w:noProof/>
          <w:sz w:val="28"/>
          <w:lang w:val="kk-KZ"/>
        </w:rPr>
        <w:t>X</w:t>
      </w:r>
      <w:r w:rsidRPr="00D77D20">
        <w:rPr>
          <w:rFonts w:ascii="Times New Roman" w:hAnsi="Times New Roman" w:cs="Times New Roman"/>
          <w:i/>
          <w:noProof/>
          <w:sz w:val="28"/>
          <w:vertAlign w:val="subscript"/>
          <w:lang w:val="kk-KZ"/>
        </w:rPr>
        <w:t>2</w:t>
      </w:r>
      <w:r>
        <w:rPr>
          <w:rFonts w:ascii="Times New Roman" w:hAnsi="Times New Roman" w:cs="Times New Roman"/>
          <w:sz w:val="28"/>
          <w:lang w:val="kk-KZ"/>
        </w:rPr>
        <w:t xml:space="preserve">, </w:t>
      </w:r>
      <w:r>
        <w:rPr>
          <w:rFonts w:ascii="Times New Roman" w:hAnsi="Times New Roman" w:cs="Times New Roman"/>
          <w:noProof/>
          <w:sz w:val="28"/>
          <w:lang w:val="kk-KZ"/>
        </w:rPr>
        <w:t xml:space="preserve">ашылу бұрышын </w:t>
      </w:r>
      <w:r w:rsidRPr="00D77D20">
        <w:rPr>
          <w:rFonts w:ascii="Times New Roman" w:hAnsi="Times New Roman" w:cs="Times New Roman"/>
          <w:i/>
          <w:noProof/>
          <w:sz w:val="28"/>
          <w:lang w:val="kk-KZ"/>
        </w:rPr>
        <w:t>X</w:t>
      </w:r>
      <w:r w:rsidRPr="00D77D20">
        <w:rPr>
          <w:rFonts w:ascii="Times New Roman" w:hAnsi="Times New Roman" w:cs="Times New Roman"/>
          <w:i/>
          <w:noProof/>
          <w:sz w:val="28"/>
          <w:vertAlign w:val="subscript"/>
          <w:lang w:val="kk-KZ"/>
        </w:rPr>
        <w:t>3</w:t>
      </w:r>
      <w:r w:rsidRPr="00D77D20">
        <w:rPr>
          <w:rFonts w:ascii="Times New Roman" w:hAnsi="Times New Roman" w:cs="Times New Roman"/>
          <w:i/>
          <w:noProof/>
          <w:sz w:val="28"/>
          <w:lang w:val="kk-KZ"/>
        </w:rPr>
        <w:t xml:space="preserve"> </w:t>
      </w:r>
      <w:r>
        <w:rPr>
          <w:rFonts w:ascii="Times New Roman" w:hAnsi="Times New Roman" w:cs="Times New Roman"/>
          <w:noProof/>
          <w:sz w:val="28"/>
          <w:lang w:val="kk-KZ"/>
        </w:rPr>
        <w:t>әсер етуші факторлар ретінде қабылданды.</w:t>
      </w:r>
    </w:p>
    <w:p w14:paraId="1B590EC4" w14:textId="77777777" w:rsidR="00BA1F75" w:rsidRDefault="00BA1F75" w:rsidP="00BA1F75">
      <w:pPr>
        <w:spacing w:after="0" w:line="240" w:lineRule="auto"/>
        <w:jc w:val="both"/>
        <w:rPr>
          <w:rFonts w:ascii="Times New Roman" w:hAnsi="Times New Roman" w:cs="Times New Roman"/>
          <w:noProof/>
          <w:sz w:val="28"/>
          <w:lang w:val="kk-KZ"/>
        </w:rPr>
      </w:pPr>
    </w:p>
    <w:p w14:paraId="4298369E" w14:textId="77777777" w:rsidR="00BA1F75" w:rsidRDefault="00BA1F75" w:rsidP="00BA1F75">
      <w:pPr>
        <w:spacing w:after="0" w:line="240" w:lineRule="auto"/>
        <w:jc w:val="both"/>
        <w:rPr>
          <w:rFonts w:ascii="Times New Roman" w:hAnsi="Times New Roman" w:cs="Times New Roman"/>
          <w:noProof/>
          <w:sz w:val="28"/>
          <w:lang w:val="kk-KZ"/>
        </w:rPr>
      </w:pPr>
      <w:r>
        <w:rPr>
          <w:rFonts w:ascii="Times New Roman" w:hAnsi="Times New Roman" w:cs="Times New Roman"/>
          <w:noProof/>
          <w:sz w:val="28"/>
          <w:lang w:val="kk-KZ"/>
        </w:rPr>
        <w:t>Кесте 4.2 – Экспериментті жоспарлау матрицасы</w:t>
      </w:r>
    </w:p>
    <w:p w14:paraId="647414D4" w14:textId="77777777" w:rsidR="00BA1F75" w:rsidRDefault="00BA1F75" w:rsidP="00BA1F75">
      <w:pPr>
        <w:spacing w:after="0" w:line="240" w:lineRule="auto"/>
        <w:jc w:val="both"/>
        <w:rPr>
          <w:rFonts w:ascii="Times New Roman" w:hAnsi="Times New Roman" w:cs="Times New Roman"/>
          <w:noProof/>
          <w:sz w:val="28"/>
          <w:lang w:val="kk-KZ"/>
        </w:rPr>
      </w:pPr>
    </w:p>
    <w:tbl>
      <w:tblPr>
        <w:tblStyle w:val="ab"/>
        <w:tblW w:w="0" w:type="auto"/>
        <w:tblLook w:val="04A0" w:firstRow="1" w:lastRow="0" w:firstColumn="1" w:lastColumn="0" w:noHBand="0" w:noVBand="1"/>
      </w:tblPr>
      <w:tblGrid>
        <w:gridCol w:w="704"/>
        <w:gridCol w:w="2268"/>
        <w:gridCol w:w="2268"/>
        <w:gridCol w:w="2236"/>
        <w:gridCol w:w="1869"/>
      </w:tblGrid>
      <w:tr w:rsidR="00BA1F75" w:rsidRPr="00664D18" w14:paraId="035CD961" w14:textId="77777777" w:rsidTr="008065F6">
        <w:trPr>
          <w:trHeight w:val="397"/>
        </w:trPr>
        <w:tc>
          <w:tcPr>
            <w:tcW w:w="704" w:type="dxa"/>
          </w:tcPr>
          <w:p w14:paraId="544FE327" w14:textId="77777777" w:rsidR="00BA1F75" w:rsidRPr="00664D18" w:rsidRDefault="00BA1F75" w:rsidP="008065F6">
            <w:pPr>
              <w:jc w:val="center"/>
              <w:rPr>
                <w:rFonts w:ascii="Times New Roman" w:hAnsi="Times New Roman" w:cs="Times New Roman"/>
                <w:sz w:val="28"/>
                <w:szCs w:val="28"/>
              </w:rPr>
            </w:pPr>
          </w:p>
        </w:tc>
        <w:tc>
          <w:tcPr>
            <w:tcW w:w="2268" w:type="dxa"/>
          </w:tcPr>
          <w:p w14:paraId="17CA3CB7"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lang w:val="en-US"/>
              </w:rPr>
              <w:t>H</w:t>
            </w:r>
            <w:r w:rsidRPr="00664D18">
              <w:rPr>
                <w:rFonts w:ascii="Times New Roman" w:hAnsi="Times New Roman" w:cs="Times New Roman"/>
                <w:sz w:val="28"/>
                <w:szCs w:val="28"/>
              </w:rPr>
              <w:t xml:space="preserve">, </w:t>
            </w:r>
            <w:r w:rsidRPr="00664D18">
              <w:rPr>
                <w:rFonts w:ascii="Times New Roman" w:hAnsi="Times New Roman" w:cs="Times New Roman"/>
                <w:sz w:val="28"/>
                <w:szCs w:val="28"/>
                <w:lang w:val="en-US"/>
              </w:rPr>
              <w:t>HV</w:t>
            </w:r>
          </w:p>
        </w:tc>
        <w:tc>
          <w:tcPr>
            <w:tcW w:w="2268" w:type="dxa"/>
          </w:tcPr>
          <w:p w14:paraId="44880163" w14:textId="77777777" w:rsidR="00BA1F75" w:rsidRPr="003A18DD"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rPr>
              <w:t>R</w:t>
            </w:r>
            <w:r>
              <w:rPr>
                <w:rFonts w:ascii="Times New Roman" w:hAnsi="Times New Roman" w:cs="Times New Roman"/>
                <w:sz w:val="28"/>
                <w:szCs w:val="28"/>
                <w:vertAlign w:val="subscript"/>
                <w:lang w:val="en-US"/>
              </w:rPr>
              <w:t>x2</w:t>
            </w:r>
            <w:r w:rsidRPr="00664D18">
              <w:rPr>
                <w:rFonts w:ascii="Times New Roman" w:hAnsi="Times New Roman" w:cs="Times New Roman"/>
                <w:sz w:val="28"/>
                <w:szCs w:val="28"/>
              </w:rPr>
              <w:t xml:space="preserve">, </w:t>
            </w:r>
            <w:r>
              <w:rPr>
                <w:rFonts w:ascii="Times New Roman" w:hAnsi="Times New Roman" w:cs="Times New Roman"/>
                <w:sz w:val="28"/>
                <w:szCs w:val="28"/>
              </w:rPr>
              <w:t>Н</w:t>
            </w:r>
          </w:p>
        </w:tc>
        <w:tc>
          <w:tcPr>
            <w:tcW w:w="2236" w:type="dxa"/>
          </w:tcPr>
          <w:p w14:paraId="30AA02B1"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α</w:t>
            </w:r>
            <w:r w:rsidRPr="00664D18">
              <w:rPr>
                <w:rFonts w:ascii="Times New Roman" w:hAnsi="Times New Roman" w:cs="Times New Roman"/>
                <w:sz w:val="28"/>
                <w:szCs w:val="28"/>
              </w:rPr>
              <w:t>,</w:t>
            </w:r>
            <w:r w:rsidRPr="00664D18">
              <w:rPr>
                <w:rFonts w:ascii="Times New Roman" w:hAnsi="Times New Roman" w:cs="Times New Roman"/>
                <w:sz w:val="28"/>
                <w:szCs w:val="28"/>
                <w:lang w:val="kk-KZ"/>
              </w:rPr>
              <w:t xml:space="preserve"> </w:t>
            </w:r>
            <w:r w:rsidRPr="00664D18">
              <w:rPr>
                <w:rFonts w:ascii="Times New Roman" w:hAnsi="Times New Roman" w:cs="Times New Roman"/>
                <w:sz w:val="28"/>
                <w:szCs w:val="28"/>
              </w:rPr>
              <w:t>град</w:t>
            </w:r>
            <w:r w:rsidRPr="00664D18">
              <w:rPr>
                <w:rFonts w:ascii="Times New Roman" w:hAnsi="Times New Roman" w:cs="Times New Roman"/>
                <w:sz w:val="28"/>
                <w:szCs w:val="28"/>
                <w:lang w:val="kk-KZ"/>
              </w:rPr>
              <w:t>.</w:t>
            </w:r>
          </w:p>
        </w:tc>
        <w:tc>
          <w:tcPr>
            <w:tcW w:w="1869" w:type="dxa"/>
          </w:tcPr>
          <w:p w14:paraId="0535FDF8"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m</w:t>
            </w:r>
            <w:r w:rsidRPr="00664D18">
              <w:rPr>
                <w:rFonts w:ascii="Times New Roman" w:hAnsi="Times New Roman" w:cs="Times New Roman"/>
                <w:sz w:val="28"/>
                <w:szCs w:val="28"/>
                <w:lang w:val="kk-KZ"/>
              </w:rPr>
              <w:t>, гр.</w:t>
            </w:r>
          </w:p>
        </w:tc>
      </w:tr>
      <w:tr w:rsidR="00BA1F75" w:rsidRPr="00664D18" w14:paraId="106B735A" w14:textId="77777777" w:rsidTr="008065F6">
        <w:tc>
          <w:tcPr>
            <w:tcW w:w="704" w:type="dxa"/>
          </w:tcPr>
          <w:p w14:paraId="1C0C2041"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w:t>
            </w:r>
          </w:p>
        </w:tc>
        <w:tc>
          <w:tcPr>
            <w:tcW w:w="2268" w:type="dxa"/>
          </w:tcPr>
          <w:p w14:paraId="183E1211"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780</w:t>
            </w:r>
          </w:p>
        </w:tc>
        <w:tc>
          <w:tcPr>
            <w:tcW w:w="2268" w:type="dxa"/>
          </w:tcPr>
          <w:p w14:paraId="2047CF59"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w:t>
            </w:r>
            <w:r w:rsidRPr="00664D18">
              <w:rPr>
                <w:rFonts w:ascii="Times New Roman" w:hAnsi="Times New Roman" w:cs="Times New Roman"/>
                <w:sz w:val="28"/>
                <w:szCs w:val="28"/>
                <w:lang w:val="en-US"/>
              </w:rPr>
              <w:t>0</w:t>
            </w:r>
          </w:p>
        </w:tc>
        <w:tc>
          <w:tcPr>
            <w:tcW w:w="2236" w:type="dxa"/>
          </w:tcPr>
          <w:p w14:paraId="7DEA5382"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45</w:t>
            </w:r>
          </w:p>
        </w:tc>
        <w:tc>
          <w:tcPr>
            <w:tcW w:w="1869" w:type="dxa"/>
          </w:tcPr>
          <w:p w14:paraId="21929BB0"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7,6</w:t>
            </w:r>
          </w:p>
        </w:tc>
      </w:tr>
      <w:tr w:rsidR="00BA1F75" w:rsidRPr="00664D18" w14:paraId="47A96781" w14:textId="77777777" w:rsidTr="008065F6">
        <w:tc>
          <w:tcPr>
            <w:tcW w:w="704" w:type="dxa"/>
          </w:tcPr>
          <w:p w14:paraId="0534F0F5"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2</w:t>
            </w:r>
          </w:p>
        </w:tc>
        <w:tc>
          <w:tcPr>
            <w:tcW w:w="2268" w:type="dxa"/>
          </w:tcPr>
          <w:p w14:paraId="5B0C8F64"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780</w:t>
            </w:r>
          </w:p>
        </w:tc>
        <w:tc>
          <w:tcPr>
            <w:tcW w:w="2268" w:type="dxa"/>
          </w:tcPr>
          <w:p w14:paraId="0BE5C580"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w:t>
            </w:r>
            <w:r w:rsidRPr="00664D18">
              <w:rPr>
                <w:rFonts w:ascii="Times New Roman" w:hAnsi="Times New Roman" w:cs="Times New Roman"/>
                <w:sz w:val="28"/>
                <w:szCs w:val="28"/>
                <w:lang w:val="en-US"/>
              </w:rPr>
              <w:t>0</w:t>
            </w:r>
          </w:p>
        </w:tc>
        <w:tc>
          <w:tcPr>
            <w:tcW w:w="2236" w:type="dxa"/>
          </w:tcPr>
          <w:p w14:paraId="08D66EA2"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55</w:t>
            </w:r>
          </w:p>
        </w:tc>
        <w:tc>
          <w:tcPr>
            <w:tcW w:w="1869" w:type="dxa"/>
          </w:tcPr>
          <w:p w14:paraId="255EF9FF"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9,4</w:t>
            </w:r>
          </w:p>
        </w:tc>
      </w:tr>
      <w:tr w:rsidR="00BA1F75" w:rsidRPr="00664D18" w14:paraId="27C9F361" w14:textId="77777777" w:rsidTr="008065F6">
        <w:tc>
          <w:tcPr>
            <w:tcW w:w="704" w:type="dxa"/>
          </w:tcPr>
          <w:p w14:paraId="48F49EB9"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3</w:t>
            </w:r>
          </w:p>
        </w:tc>
        <w:tc>
          <w:tcPr>
            <w:tcW w:w="2268" w:type="dxa"/>
          </w:tcPr>
          <w:p w14:paraId="6B79F765"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780</w:t>
            </w:r>
          </w:p>
        </w:tc>
        <w:tc>
          <w:tcPr>
            <w:tcW w:w="2268" w:type="dxa"/>
          </w:tcPr>
          <w:p w14:paraId="4114D5E0"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3</w:t>
            </w:r>
            <w:r w:rsidRPr="00664D18">
              <w:rPr>
                <w:rFonts w:ascii="Times New Roman" w:hAnsi="Times New Roman" w:cs="Times New Roman"/>
                <w:sz w:val="28"/>
                <w:szCs w:val="28"/>
                <w:lang w:val="en-US"/>
              </w:rPr>
              <w:t>0</w:t>
            </w:r>
          </w:p>
        </w:tc>
        <w:tc>
          <w:tcPr>
            <w:tcW w:w="2236" w:type="dxa"/>
          </w:tcPr>
          <w:p w14:paraId="575DD9B3"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45</w:t>
            </w:r>
          </w:p>
        </w:tc>
        <w:tc>
          <w:tcPr>
            <w:tcW w:w="1869" w:type="dxa"/>
          </w:tcPr>
          <w:p w14:paraId="46759460"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11,4</w:t>
            </w:r>
          </w:p>
        </w:tc>
      </w:tr>
      <w:tr w:rsidR="00BA1F75" w:rsidRPr="00664D18" w14:paraId="4DC72E9F" w14:textId="77777777" w:rsidTr="008065F6">
        <w:tc>
          <w:tcPr>
            <w:tcW w:w="704" w:type="dxa"/>
          </w:tcPr>
          <w:p w14:paraId="098A952D"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4</w:t>
            </w:r>
          </w:p>
        </w:tc>
        <w:tc>
          <w:tcPr>
            <w:tcW w:w="2268" w:type="dxa"/>
          </w:tcPr>
          <w:p w14:paraId="24899705"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780</w:t>
            </w:r>
          </w:p>
        </w:tc>
        <w:tc>
          <w:tcPr>
            <w:tcW w:w="2268" w:type="dxa"/>
          </w:tcPr>
          <w:p w14:paraId="4D737315"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3</w:t>
            </w:r>
            <w:r w:rsidRPr="00664D18">
              <w:rPr>
                <w:rFonts w:ascii="Times New Roman" w:hAnsi="Times New Roman" w:cs="Times New Roman"/>
                <w:sz w:val="28"/>
                <w:szCs w:val="28"/>
                <w:lang w:val="en-US"/>
              </w:rPr>
              <w:t>0</w:t>
            </w:r>
          </w:p>
        </w:tc>
        <w:tc>
          <w:tcPr>
            <w:tcW w:w="2236" w:type="dxa"/>
          </w:tcPr>
          <w:p w14:paraId="6112C56B"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55</w:t>
            </w:r>
          </w:p>
        </w:tc>
        <w:tc>
          <w:tcPr>
            <w:tcW w:w="1869" w:type="dxa"/>
          </w:tcPr>
          <w:p w14:paraId="282C7D14"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14,18</w:t>
            </w:r>
          </w:p>
        </w:tc>
      </w:tr>
      <w:tr w:rsidR="00BA1F75" w:rsidRPr="00664D18" w14:paraId="083E94EE" w14:textId="77777777" w:rsidTr="008065F6">
        <w:tc>
          <w:tcPr>
            <w:tcW w:w="704" w:type="dxa"/>
          </w:tcPr>
          <w:p w14:paraId="6D54791A"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5</w:t>
            </w:r>
          </w:p>
        </w:tc>
        <w:tc>
          <w:tcPr>
            <w:tcW w:w="2268" w:type="dxa"/>
          </w:tcPr>
          <w:p w14:paraId="5CB6D780"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820</w:t>
            </w:r>
          </w:p>
        </w:tc>
        <w:tc>
          <w:tcPr>
            <w:tcW w:w="2268" w:type="dxa"/>
          </w:tcPr>
          <w:p w14:paraId="6D76297B"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2236" w:type="dxa"/>
          </w:tcPr>
          <w:p w14:paraId="692247AC"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45</w:t>
            </w:r>
          </w:p>
        </w:tc>
        <w:tc>
          <w:tcPr>
            <w:tcW w:w="1869" w:type="dxa"/>
          </w:tcPr>
          <w:p w14:paraId="63247237"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7,22</w:t>
            </w:r>
          </w:p>
        </w:tc>
      </w:tr>
      <w:tr w:rsidR="00BA1F75" w:rsidRPr="00664D18" w14:paraId="27337CF5" w14:textId="77777777" w:rsidTr="008065F6">
        <w:tc>
          <w:tcPr>
            <w:tcW w:w="704" w:type="dxa"/>
          </w:tcPr>
          <w:p w14:paraId="63E425FB"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6</w:t>
            </w:r>
          </w:p>
        </w:tc>
        <w:tc>
          <w:tcPr>
            <w:tcW w:w="2268" w:type="dxa"/>
          </w:tcPr>
          <w:p w14:paraId="4291FEE0"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820</w:t>
            </w:r>
          </w:p>
        </w:tc>
        <w:tc>
          <w:tcPr>
            <w:tcW w:w="2268" w:type="dxa"/>
          </w:tcPr>
          <w:p w14:paraId="75EBB867"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w:t>
            </w:r>
            <w:r w:rsidRPr="00664D18">
              <w:rPr>
                <w:rFonts w:ascii="Times New Roman" w:hAnsi="Times New Roman" w:cs="Times New Roman"/>
                <w:sz w:val="28"/>
                <w:szCs w:val="28"/>
                <w:lang w:val="en-US"/>
              </w:rPr>
              <w:t>0</w:t>
            </w:r>
          </w:p>
        </w:tc>
        <w:tc>
          <w:tcPr>
            <w:tcW w:w="2236" w:type="dxa"/>
          </w:tcPr>
          <w:p w14:paraId="6F0E503C"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55</w:t>
            </w:r>
          </w:p>
        </w:tc>
        <w:tc>
          <w:tcPr>
            <w:tcW w:w="1869" w:type="dxa"/>
          </w:tcPr>
          <w:p w14:paraId="132901B7"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9</w:t>
            </w:r>
          </w:p>
        </w:tc>
      </w:tr>
      <w:tr w:rsidR="00BA1F75" w:rsidRPr="00664D18" w14:paraId="7FF69C5F" w14:textId="77777777" w:rsidTr="008065F6">
        <w:tc>
          <w:tcPr>
            <w:tcW w:w="704" w:type="dxa"/>
          </w:tcPr>
          <w:p w14:paraId="7D4D94AC"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7</w:t>
            </w:r>
          </w:p>
        </w:tc>
        <w:tc>
          <w:tcPr>
            <w:tcW w:w="2268" w:type="dxa"/>
          </w:tcPr>
          <w:p w14:paraId="244D8A3D"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820</w:t>
            </w:r>
          </w:p>
        </w:tc>
        <w:tc>
          <w:tcPr>
            <w:tcW w:w="2268" w:type="dxa"/>
          </w:tcPr>
          <w:p w14:paraId="4DBD1476"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2236" w:type="dxa"/>
          </w:tcPr>
          <w:p w14:paraId="69C6C596"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45</w:t>
            </w:r>
          </w:p>
        </w:tc>
        <w:tc>
          <w:tcPr>
            <w:tcW w:w="1869" w:type="dxa"/>
          </w:tcPr>
          <w:p w14:paraId="0996F9B7"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10,82</w:t>
            </w:r>
          </w:p>
        </w:tc>
      </w:tr>
      <w:tr w:rsidR="00BA1F75" w:rsidRPr="00664D18" w14:paraId="42DEE1D6" w14:textId="77777777" w:rsidTr="008065F6">
        <w:tc>
          <w:tcPr>
            <w:tcW w:w="704" w:type="dxa"/>
          </w:tcPr>
          <w:p w14:paraId="32D9DFE0"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8</w:t>
            </w:r>
          </w:p>
        </w:tc>
        <w:tc>
          <w:tcPr>
            <w:tcW w:w="2268" w:type="dxa"/>
          </w:tcPr>
          <w:p w14:paraId="6B6E557C"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820</w:t>
            </w:r>
          </w:p>
        </w:tc>
        <w:tc>
          <w:tcPr>
            <w:tcW w:w="2268" w:type="dxa"/>
          </w:tcPr>
          <w:p w14:paraId="02D27055"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2236" w:type="dxa"/>
          </w:tcPr>
          <w:p w14:paraId="5E2C3123"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55</w:t>
            </w:r>
          </w:p>
        </w:tc>
        <w:tc>
          <w:tcPr>
            <w:tcW w:w="1869" w:type="dxa"/>
          </w:tcPr>
          <w:p w14:paraId="6065F7C3"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13,5</w:t>
            </w:r>
          </w:p>
        </w:tc>
      </w:tr>
      <w:tr w:rsidR="00BA1F75" w:rsidRPr="00664D18" w14:paraId="197F0832" w14:textId="77777777" w:rsidTr="008065F6">
        <w:tc>
          <w:tcPr>
            <w:tcW w:w="704" w:type="dxa"/>
          </w:tcPr>
          <w:p w14:paraId="7B8A9B17"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9</w:t>
            </w:r>
          </w:p>
        </w:tc>
        <w:tc>
          <w:tcPr>
            <w:tcW w:w="2268" w:type="dxa"/>
          </w:tcPr>
          <w:p w14:paraId="0F6CC515"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766.3641</w:t>
            </w:r>
          </w:p>
        </w:tc>
        <w:tc>
          <w:tcPr>
            <w:tcW w:w="2268" w:type="dxa"/>
          </w:tcPr>
          <w:p w14:paraId="5AD176B1"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36" w:type="dxa"/>
          </w:tcPr>
          <w:p w14:paraId="30C349C1"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50</w:t>
            </w:r>
          </w:p>
        </w:tc>
        <w:tc>
          <w:tcPr>
            <w:tcW w:w="1869" w:type="dxa"/>
          </w:tcPr>
          <w:p w14:paraId="4EF148B4"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23</w:t>
            </w:r>
          </w:p>
        </w:tc>
      </w:tr>
      <w:tr w:rsidR="00BA1F75" w:rsidRPr="00664D18" w14:paraId="0C065BBB" w14:textId="77777777" w:rsidTr="008065F6">
        <w:tc>
          <w:tcPr>
            <w:tcW w:w="704" w:type="dxa"/>
          </w:tcPr>
          <w:p w14:paraId="396A21BC"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10</w:t>
            </w:r>
          </w:p>
        </w:tc>
        <w:tc>
          <w:tcPr>
            <w:tcW w:w="2268" w:type="dxa"/>
          </w:tcPr>
          <w:p w14:paraId="379CEC49"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833.6359</w:t>
            </w:r>
          </w:p>
        </w:tc>
        <w:tc>
          <w:tcPr>
            <w:tcW w:w="2268" w:type="dxa"/>
          </w:tcPr>
          <w:p w14:paraId="1A216ED5"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36" w:type="dxa"/>
          </w:tcPr>
          <w:p w14:paraId="0FA5B1B5"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50</w:t>
            </w:r>
          </w:p>
        </w:tc>
        <w:tc>
          <w:tcPr>
            <w:tcW w:w="1869" w:type="dxa"/>
          </w:tcPr>
          <w:p w14:paraId="629F1570"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19,4</w:t>
            </w:r>
          </w:p>
        </w:tc>
      </w:tr>
      <w:tr w:rsidR="00BA1F75" w:rsidRPr="00664D18" w14:paraId="639EC251" w14:textId="77777777" w:rsidTr="008065F6">
        <w:tc>
          <w:tcPr>
            <w:tcW w:w="704" w:type="dxa"/>
          </w:tcPr>
          <w:p w14:paraId="6AF9D9F1"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11</w:t>
            </w:r>
          </w:p>
        </w:tc>
        <w:tc>
          <w:tcPr>
            <w:tcW w:w="2268" w:type="dxa"/>
          </w:tcPr>
          <w:p w14:paraId="0E2AD78F"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268" w:type="dxa"/>
          </w:tcPr>
          <w:p w14:paraId="1C9C36BC"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6</w:t>
            </w:r>
            <w:r>
              <w:rPr>
                <w:rFonts w:ascii="Times New Roman" w:hAnsi="Times New Roman" w:cs="Times New Roman"/>
                <w:sz w:val="28"/>
                <w:szCs w:val="28"/>
                <w:lang w:val="en-US"/>
              </w:rPr>
              <w:t>1</w:t>
            </w:r>
            <w:r w:rsidRPr="00664D18">
              <w:rPr>
                <w:rFonts w:ascii="Times New Roman" w:hAnsi="Times New Roman" w:cs="Times New Roman"/>
                <w:sz w:val="28"/>
                <w:szCs w:val="28"/>
                <w:lang w:val="en-US"/>
              </w:rPr>
              <w:t>.3641</w:t>
            </w:r>
          </w:p>
        </w:tc>
        <w:tc>
          <w:tcPr>
            <w:tcW w:w="2236" w:type="dxa"/>
          </w:tcPr>
          <w:p w14:paraId="2FEC7D19"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50</w:t>
            </w:r>
          </w:p>
        </w:tc>
        <w:tc>
          <w:tcPr>
            <w:tcW w:w="1869" w:type="dxa"/>
          </w:tcPr>
          <w:p w14:paraId="1E8807C5"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7</w:t>
            </w:r>
          </w:p>
        </w:tc>
      </w:tr>
      <w:tr w:rsidR="00BA1F75" w:rsidRPr="00664D18" w14:paraId="7476D9C4" w14:textId="77777777" w:rsidTr="008065F6">
        <w:tc>
          <w:tcPr>
            <w:tcW w:w="704" w:type="dxa"/>
          </w:tcPr>
          <w:p w14:paraId="5C918EA4"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12</w:t>
            </w:r>
          </w:p>
        </w:tc>
        <w:tc>
          <w:tcPr>
            <w:tcW w:w="2268" w:type="dxa"/>
          </w:tcPr>
          <w:p w14:paraId="571A1506"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268" w:type="dxa"/>
          </w:tcPr>
          <w:p w14:paraId="1EA57327"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33.6359</w:t>
            </w:r>
          </w:p>
        </w:tc>
        <w:tc>
          <w:tcPr>
            <w:tcW w:w="2236" w:type="dxa"/>
          </w:tcPr>
          <w:p w14:paraId="4C3F6F31"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50</w:t>
            </w:r>
          </w:p>
        </w:tc>
        <w:tc>
          <w:tcPr>
            <w:tcW w:w="1869" w:type="dxa"/>
          </w:tcPr>
          <w:p w14:paraId="38998457"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14,12</w:t>
            </w:r>
          </w:p>
        </w:tc>
      </w:tr>
      <w:tr w:rsidR="00BA1F75" w:rsidRPr="00664D18" w14:paraId="4ED8CE89" w14:textId="77777777" w:rsidTr="008065F6">
        <w:tc>
          <w:tcPr>
            <w:tcW w:w="704" w:type="dxa"/>
          </w:tcPr>
          <w:p w14:paraId="0E8D1E15"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13</w:t>
            </w:r>
          </w:p>
        </w:tc>
        <w:tc>
          <w:tcPr>
            <w:tcW w:w="2268" w:type="dxa"/>
          </w:tcPr>
          <w:p w14:paraId="56C7B211"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268" w:type="dxa"/>
          </w:tcPr>
          <w:p w14:paraId="460716FC"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36" w:type="dxa"/>
          </w:tcPr>
          <w:p w14:paraId="19098F1A"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41.59104</w:t>
            </w:r>
          </w:p>
        </w:tc>
        <w:tc>
          <w:tcPr>
            <w:tcW w:w="1869" w:type="dxa"/>
          </w:tcPr>
          <w:p w14:paraId="1EC38BD9"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8,58</w:t>
            </w:r>
          </w:p>
        </w:tc>
      </w:tr>
      <w:tr w:rsidR="00BA1F75" w:rsidRPr="00664D18" w14:paraId="326ADECA" w14:textId="77777777" w:rsidTr="008065F6">
        <w:tc>
          <w:tcPr>
            <w:tcW w:w="704" w:type="dxa"/>
          </w:tcPr>
          <w:p w14:paraId="6E783B47"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14</w:t>
            </w:r>
          </w:p>
        </w:tc>
        <w:tc>
          <w:tcPr>
            <w:tcW w:w="2268" w:type="dxa"/>
          </w:tcPr>
          <w:p w14:paraId="15870702"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268" w:type="dxa"/>
          </w:tcPr>
          <w:p w14:paraId="7824A713"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36" w:type="dxa"/>
          </w:tcPr>
          <w:p w14:paraId="312A6B74"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58.40896</w:t>
            </w:r>
          </w:p>
        </w:tc>
        <w:tc>
          <w:tcPr>
            <w:tcW w:w="1869" w:type="dxa"/>
          </w:tcPr>
          <w:p w14:paraId="43691C2E"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12,42</w:t>
            </w:r>
          </w:p>
        </w:tc>
      </w:tr>
      <w:tr w:rsidR="00BA1F75" w:rsidRPr="00664D18" w14:paraId="20A411A9" w14:textId="77777777" w:rsidTr="008065F6">
        <w:tc>
          <w:tcPr>
            <w:tcW w:w="704" w:type="dxa"/>
          </w:tcPr>
          <w:p w14:paraId="48F1A933"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15</w:t>
            </w:r>
          </w:p>
        </w:tc>
        <w:tc>
          <w:tcPr>
            <w:tcW w:w="2268" w:type="dxa"/>
          </w:tcPr>
          <w:p w14:paraId="79F4DDBE"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268" w:type="dxa"/>
          </w:tcPr>
          <w:p w14:paraId="41EBC885"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36" w:type="dxa"/>
          </w:tcPr>
          <w:p w14:paraId="0D7871F5"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50</w:t>
            </w:r>
          </w:p>
        </w:tc>
        <w:tc>
          <w:tcPr>
            <w:tcW w:w="1869" w:type="dxa"/>
          </w:tcPr>
          <w:p w14:paraId="60B87D19"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10,7</w:t>
            </w:r>
          </w:p>
        </w:tc>
      </w:tr>
      <w:tr w:rsidR="00BA1F75" w:rsidRPr="00664D18" w14:paraId="240B789A" w14:textId="77777777" w:rsidTr="008065F6">
        <w:tc>
          <w:tcPr>
            <w:tcW w:w="704" w:type="dxa"/>
          </w:tcPr>
          <w:p w14:paraId="5146313F" w14:textId="77777777" w:rsidR="00BA1F75" w:rsidRPr="00664D18" w:rsidRDefault="00BA1F75" w:rsidP="008065F6">
            <w:pPr>
              <w:jc w:val="center"/>
              <w:rPr>
                <w:rFonts w:ascii="Times New Roman" w:hAnsi="Times New Roman" w:cs="Times New Roman"/>
                <w:sz w:val="28"/>
                <w:szCs w:val="28"/>
              </w:rPr>
            </w:pPr>
            <w:r w:rsidRPr="00664D18">
              <w:rPr>
                <w:rFonts w:ascii="Times New Roman" w:hAnsi="Times New Roman" w:cs="Times New Roman"/>
                <w:sz w:val="28"/>
                <w:szCs w:val="28"/>
              </w:rPr>
              <w:t>16</w:t>
            </w:r>
          </w:p>
        </w:tc>
        <w:tc>
          <w:tcPr>
            <w:tcW w:w="2268" w:type="dxa"/>
          </w:tcPr>
          <w:p w14:paraId="0CDC2837"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268" w:type="dxa"/>
          </w:tcPr>
          <w:p w14:paraId="74FF6FCA" w14:textId="77777777" w:rsidR="00BA1F75" w:rsidRPr="00664D18" w:rsidRDefault="00BA1F75" w:rsidP="008065F6">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36" w:type="dxa"/>
          </w:tcPr>
          <w:p w14:paraId="06707FDD"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50</w:t>
            </w:r>
          </w:p>
        </w:tc>
        <w:tc>
          <w:tcPr>
            <w:tcW w:w="1869" w:type="dxa"/>
          </w:tcPr>
          <w:p w14:paraId="24E5EEEB"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10,62</w:t>
            </w:r>
          </w:p>
        </w:tc>
      </w:tr>
    </w:tbl>
    <w:p w14:paraId="671E6D81" w14:textId="77777777" w:rsidR="00BA1F75" w:rsidRDefault="00BA1F75" w:rsidP="00BA1F75">
      <w:pPr>
        <w:spacing w:after="0" w:line="240" w:lineRule="auto"/>
        <w:ind w:firstLine="708"/>
        <w:jc w:val="both"/>
        <w:rPr>
          <w:rFonts w:ascii="Times New Roman" w:hAnsi="Times New Roman" w:cs="Times New Roman"/>
          <w:noProof/>
          <w:sz w:val="28"/>
          <w:lang w:val="kk-KZ"/>
        </w:rPr>
      </w:pPr>
    </w:p>
    <w:p w14:paraId="155BEB99" w14:textId="77777777" w:rsidR="00BA1F75" w:rsidRDefault="00BA1F75" w:rsidP="00BA1F75">
      <w:pPr>
        <w:spacing w:after="0" w:line="240" w:lineRule="auto"/>
        <w:ind w:firstLine="708"/>
        <w:jc w:val="both"/>
        <w:rPr>
          <w:rFonts w:ascii="Times New Roman" w:hAnsi="Times New Roman" w:cs="Times New Roman"/>
          <w:sz w:val="28"/>
          <w:lang w:val="kk-KZ"/>
        </w:rPr>
      </w:pPr>
      <w:r w:rsidRPr="00841C70">
        <w:rPr>
          <w:rFonts w:ascii="Times New Roman" w:hAnsi="Times New Roman" w:cs="Times New Roman"/>
          <w:sz w:val="28"/>
          <w:lang w:val="kk-KZ"/>
        </w:rPr>
        <w:t>Эксперимент жоспарына сәйкес тәжірибе нәтижелерін келесі түрдегі регрессия теңдеуінің коэффициенттері ретінде жазуға болады:</w:t>
      </w:r>
    </w:p>
    <w:p w14:paraId="0269F81F" w14:textId="77777777" w:rsidR="00BA1F75" w:rsidRPr="00841C70" w:rsidRDefault="00BA1F75" w:rsidP="00BA1F75">
      <w:pPr>
        <w:spacing w:after="0" w:line="240" w:lineRule="auto"/>
        <w:ind w:firstLine="708"/>
        <w:jc w:val="both"/>
        <w:rPr>
          <w:rFonts w:ascii="Times New Roman" w:hAnsi="Times New Roman" w:cs="Times New Roman"/>
          <w:noProof/>
          <w:sz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6"/>
      </w:tblGrid>
      <w:tr w:rsidR="00BA1F75" w14:paraId="150ED568" w14:textId="77777777" w:rsidTr="008065F6">
        <w:tc>
          <w:tcPr>
            <w:tcW w:w="8784" w:type="dxa"/>
          </w:tcPr>
          <w:p w14:paraId="36605ED5" w14:textId="77777777" w:rsidR="00BA1F75" w:rsidRPr="00DA7A88" w:rsidRDefault="00BA1F75" w:rsidP="008065F6">
            <w:pPr>
              <w:pStyle w:val="af1"/>
              <w:jc w:val="center"/>
            </w:pPr>
            <m:oMathPara>
              <m:oMathParaPr>
                <m:jc m:val="center"/>
              </m:oMathParaPr>
              <m:oMath>
                <m:r>
                  <m:rPr>
                    <m:sty m:val="p"/>
                  </m:rPr>
                  <w:rPr>
                    <w:rFonts w:ascii="Cambria Math" w:hAnsi="Cambria Math"/>
                  </w:rPr>
                  <m:t>Y</m:t>
                </m:r>
                <m:r>
                  <w:rPr>
                    <w:rFonts w:ascii="Cambria Math" w:hAnsi="Cambria Math"/>
                    <w:lang w:val="ru-RU"/>
                  </w:rPr>
                  <m:t>=</m:t>
                </m:r>
                <m:sSub>
                  <m:sSubPr>
                    <m:ctrlPr>
                      <w:rPr>
                        <w:rFonts w:ascii="Cambria Math" w:hAnsi="Cambria Math"/>
                      </w:rPr>
                    </m:ctrlPr>
                  </m:sSubPr>
                  <m:e>
                    <m:r>
                      <m:rPr>
                        <m:sty m:val="p"/>
                      </m:rPr>
                      <w:rPr>
                        <w:rFonts w:ascii="Cambria Math" w:hAnsi="Cambria Math"/>
                      </w:rPr>
                      <m:t>а</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1</m:t>
                    </m:r>
                  </m:sub>
                </m:sSub>
                <m:sSub>
                  <m:sSubPr>
                    <m:ctrlPr>
                      <w:rPr>
                        <w:rFonts w:ascii="Cambria Math" w:hAnsi="Cambria Math"/>
                      </w:rPr>
                    </m:ctrlPr>
                  </m:sSubPr>
                  <m:e>
                    <m:r>
                      <w:rPr>
                        <w:rFonts w:ascii="Cambria Math" w:hAnsi="Cambria Math"/>
                      </w:rPr>
                      <m:t>Х</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2</m:t>
                    </m:r>
                  </m:sub>
                </m:sSub>
                <m:sSub>
                  <m:sSubPr>
                    <m:ctrlPr>
                      <w:rPr>
                        <w:rFonts w:ascii="Cambria Math" w:hAnsi="Cambria Math"/>
                      </w:rPr>
                    </m:ctrlPr>
                  </m:sSubPr>
                  <m:e>
                    <m:r>
                      <w:rPr>
                        <w:rFonts w:ascii="Cambria Math" w:hAnsi="Cambria Math"/>
                      </w:rPr>
                      <m:t>Х</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3</m:t>
                    </m:r>
                  </m:sub>
                </m:sSub>
                <m:sSub>
                  <m:sSubPr>
                    <m:ctrlPr>
                      <w:rPr>
                        <w:rFonts w:ascii="Cambria Math" w:hAnsi="Cambria Math"/>
                      </w:rPr>
                    </m:ctrlPr>
                  </m:sSubPr>
                  <m:e>
                    <m:r>
                      <w:rPr>
                        <w:rFonts w:ascii="Cambria Math" w:hAnsi="Cambria Math"/>
                      </w:rPr>
                      <m:t>Х</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12</m:t>
                    </m:r>
                  </m:sub>
                </m:sSub>
                <m:sSub>
                  <m:sSubPr>
                    <m:ctrlPr>
                      <w:rPr>
                        <w:rFonts w:ascii="Cambria Math" w:hAnsi="Cambria Math"/>
                      </w:rPr>
                    </m:ctrlPr>
                  </m:sSubPr>
                  <m:e>
                    <m:r>
                      <w:rPr>
                        <w:rFonts w:ascii="Cambria Math" w:hAnsi="Cambria Math"/>
                      </w:rPr>
                      <m:t>Х</m:t>
                    </m:r>
                  </m:e>
                  <m:sub>
                    <m:r>
                      <w:rPr>
                        <w:rFonts w:ascii="Cambria Math" w:hAnsi="Cambria Math"/>
                      </w:rPr>
                      <m:t>1</m:t>
                    </m:r>
                  </m:sub>
                </m:sSub>
                <m:sSub>
                  <m:sSubPr>
                    <m:ctrlPr>
                      <w:rPr>
                        <w:rFonts w:ascii="Cambria Math" w:hAnsi="Cambria Math"/>
                      </w:rPr>
                    </m:ctrlPr>
                  </m:sSubPr>
                  <m:e>
                    <m:r>
                      <w:rPr>
                        <w:rFonts w:ascii="Cambria Math" w:hAnsi="Cambria Math"/>
                      </w:rPr>
                      <m:t>Х</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13</m:t>
                    </m:r>
                  </m:sub>
                </m:sSub>
                <m:sSub>
                  <m:sSubPr>
                    <m:ctrlPr>
                      <w:rPr>
                        <w:rFonts w:ascii="Cambria Math" w:hAnsi="Cambria Math"/>
                      </w:rPr>
                    </m:ctrlPr>
                  </m:sSubPr>
                  <m:e>
                    <m:r>
                      <w:rPr>
                        <w:rFonts w:ascii="Cambria Math" w:hAnsi="Cambria Math"/>
                      </w:rPr>
                      <m:t>Х</m:t>
                    </m:r>
                  </m:e>
                  <m:sub>
                    <m:r>
                      <w:rPr>
                        <w:rFonts w:ascii="Cambria Math" w:hAnsi="Cambria Math"/>
                      </w:rPr>
                      <m:t>1</m:t>
                    </m:r>
                  </m:sub>
                </m:sSub>
                <m:sSub>
                  <m:sSubPr>
                    <m:ctrlPr>
                      <w:rPr>
                        <w:rFonts w:ascii="Cambria Math" w:hAnsi="Cambria Math"/>
                      </w:rPr>
                    </m:ctrlPr>
                  </m:sSubPr>
                  <m:e>
                    <m:r>
                      <w:rPr>
                        <w:rFonts w:ascii="Cambria Math" w:hAnsi="Cambria Math"/>
                      </w:rPr>
                      <m:t>Х</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23</m:t>
                    </m:r>
                  </m:sub>
                </m:sSub>
                <m:sSub>
                  <m:sSubPr>
                    <m:ctrlPr>
                      <w:rPr>
                        <w:rFonts w:ascii="Cambria Math" w:hAnsi="Cambria Math"/>
                      </w:rPr>
                    </m:ctrlPr>
                  </m:sSubPr>
                  <m:e>
                    <m:r>
                      <w:rPr>
                        <w:rFonts w:ascii="Cambria Math" w:hAnsi="Cambria Math"/>
                      </w:rPr>
                      <m:t>Х</m:t>
                    </m:r>
                  </m:e>
                  <m:sub>
                    <m:r>
                      <w:rPr>
                        <w:rFonts w:ascii="Cambria Math" w:hAnsi="Cambria Math"/>
                      </w:rPr>
                      <m:t>2</m:t>
                    </m:r>
                  </m:sub>
                </m:sSub>
                <m:sSub>
                  <m:sSubPr>
                    <m:ctrlPr>
                      <w:rPr>
                        <w:rFonts w:ascii="Cambria Math" w:hAnsi="Cambria Math"/>
                      </w:rPr>
                    </m:ctrlPr>
                  </m:sSubPr>
                  <m:e>
                    <m:r>
                      <w:rPr>
                        <w:rFonts w:ascii="Cambria Math" w:hAnsi="Cambria Math"/>
                      </w:rPr>
                      <m:t>Х</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а</m:t>
                    </m:r>
                  </m:e>
                  <m:sub>
                    <m:r>
                      <w:rPr>
                        <w:rFonts w:ascii="Cambria Math" w:hAnsi="Cambria Math"/>
                      </w:rPr>
                      <m:t>11</m:t>
                    </m:r>
                  </m:sub>
                </m:sSub>
                <m:sSub>
                  <m:sSubPr>
                    <m:ctrlPr>
                      <w:rPr>
                        <w:rFonts w:ascii="Cambria Math" w:hAnsi="Cambria Math"/>
                      </w:rPr>
                    </m:ctrlPr>
                  </m:sSubPr>
                  <m:e>
                    <m:r>
                      <w:rPr>
                        <w:rFonts w:ascii="Cambria Math" w:hAnsi="Cambria Math"/>
                      </w:rPr>
                      <m:t>Х</m:t>
                    </m:r>
                  </m:e>
                  <m:sub>
                    <m:r>
                      <w:rPr>
                        <w:rFonts w:ascii="Cambria Math" w:hAnsi="Cambria Math"/>
                      </w:rPr>
                      <m:t>1</m:t>
                    </m:r>
                  </m:sub>
                </m:sSub>
                <m:r>
                  <m:rPr>
                    <m:sty m:val="p"/>
                  </m:rPr>
                  <w:rPr>
                    <w:rFonts w:ascii="Cambria Math" w:hAnsi="Cambria Math"/>
                  </w:rPr>
                  <m:t>²+a₂₂X₂²+a₃₃X₃²</m:t>
                </m:r>
              </m:oMath>
            </m:oMathPara>
          </w:p>
        </w:tc>
        <w:tc>
          <w:tcPr>
            <w:tcW w:w="561" w:type="dxa"/>
          </w:tcPr>
          <w:p w14:paraId="2A22D33F" w14:textId="77777777" w:rsidR="00BA1F75" w:rsidRDefault="00BA1F75" w:rsidP="008065F6">
            <w:pPr>
              <w:jc w:val="right"/>
              <w:rPr>
                <w:rFonts w:ascii="Times New Roman" w:hAnsi="Times New Roman" w:cs="Times New Roman"/>
                <w:noProof/>
                <w:sz w:val="28"/>
                <w:lang w:val="kk-KZ"/>
              </w:rPr>
            </w:pPr>
            <w:r>
              <w:rPr>
                <w:rFonts w:ascii="Times New Roman" w:hAnsi="Times New Roman" w:cs="Times New Roman"/>
                <w:noProof/>
                <w:sz w:val="28"/>
                <w:lang w:val="kk-KZ"/>
              </w:rPr>
              <w:t>4.1</w:t>
            </w:r>
          </w:p>
        </w:tc>
      </w:tr>
    </w:tbl>
    <w:p w14:paraId="751DAF20" w14:textId="77777777" w:rsidR="00BA1F75" w:rsidRDefault="00BA1F75" w:rsidP="00BA1F75">
      <w:pPr>
        <w:spacing w:after="0" w:line="240" w:lineRule="auto"/>
        <w:ind w:firstLine="708"/>
        <w:jc w:val="both"/>
        <w:rPr>
          <w:rFonts w:ascii="Times New Roman" w:hAnsi="Times New Roman" w:cs="Times New Roman"/>
          <w:sz w:val="28"/>
          <w:lang w:val="kk-KZ"/>
        </w:rPr>
      </w:pPr>
      <w:r>
        <w:rPr>
          <w:rFonts w:ascii="Times New Roman" w:hAnsi="Times New Roman" w:cs="Times New Roman"/>
          <w:noProof/>
          <w:sz w:val="28"/>
          <w:lang w:val="kk-KZ"/>
        </w:rPr>
        <w:t>Анкердің тозу массасы оның ашылу бұрышына,</w:t>
      </w:r>
      <w:r>
        <w:rPr>
          <w:rFonts w:ascii="Times New Roman" w:hAnsi="Times New Roman" w:cs="Times New Roman"/>
          <w:sz w:val="28"/>
          <w:szCs w:val="28"/>
          <w:lang w:val="kk-KZ"/>
        </w:rPr>
        <w:t xml:space="preserve"> тарту</w:t>
      </w:r>
      <w:r w:rsidRPr="00FD65A7">
        <w:rPr>
          <w:rFonts w:ascii="Times New Roman" w:hAnsi="Times New Roman" w:cs="Times New Roman"/>
          <w:sz w:val="28"/>
          <w:szCs w:val="28"/>
          <w:lang w:val="kk-KZ"/>
        </w:rPr>
        <w:t xml:space="preserve"> кедергісі</w:t>
      </w:r>
      <w:r>
        <w:rPr>
          <w:rFonts w:ascii="Times New Roman" w:hAnsi="Times New Roman" w:cs="Times New Roman"/>
          <w:sz w:val="28"/>
          <w:lang w:val="kk-KZ"/>
        </w:rPr>
        <w:t>не</w:t>
      </w:r>
      <w:r>
        <w:rPr>
          <w:rFonts w:ascii="Times New Roman" w:hAnsi="Times New Roman" w:cs="Times New Roman"/>
          <w:noProof/>
          <w:sz w:val="28"/>
          <w:lang w:val="kk-KZ"/>
        </w:rPr>
        <w:t xml:space="preserve"> және қаттылығына</w:t>
      </w:r>
      <w:r>
        <w:rPr>
          <w:rFonts w:ascii="Times New Roman" w:hAnsi="Times New Roman" w:cs="Times New Roman"/>
          <w:sz w:val="28"/>
          <w:szCs w:val="28"/>
          <w:lang w:val="kk-KZ"/>
        </w:rPr>
        <w:t xml:space="preserve"> </w:t>
      </w:r>
      <w:r>
        <w:rPr>
          <w:rFonts w:ascii="Times New Roman" w:hAnsi="Times New Roman" w:cs="Times New Roman"/>
          <w:sz w:val="28"/>
          <w:lang w:val="kk-KZ"/>
        </w:rPr>
        <w:t xml:space="preserve">тәуелді. Есептеу барысында берілген үш фактордың біреуі тұрақты түрде алынып, екеуі өзгермелі шамалар арасында қарастырылды. Жұмыс соңында, тозу массасының болжап, қарастырылған үш шамалардың оңтайлы көрсеткіш аралықтары ұсынылып, </w:t>
      </w:r>
      <w:r w:rsidRPr="00037A5A">
        <w:rPr>
          <w:rFonts w:ascii="Times New Roman" w:hAnsi="Times New Roman" w:cs="Times New Roman"/>
          <w:sz w:val="28"/>
          <w:lang w:val="kk-KZ"/>
        </w:rPr>
        <w:t>3Д-графигі</w:t>
      </w:r>
      <w:r>
        <w:rPr>
          <w:rFonts w:ascii="Times New Roman" w:hAnsi="Times New Roman" w:cs="Times New Roman"/>
          <w:sz w:val="28"/>
          <w:lang w:val="kk-KZ"/>
        </w:rPr>
        <w:t xml:space="preserve"> жасалды.</w:t>
      </w:r>
    </w:p>
    <w:p w14:paraId="0ED44F3F" w14:textId="77777777" w:rsidR="00BA1F75" w:rsidRDefault="00BA1F75" w:rsidP="00BA1F75">
      <w:pPr>
        <w:spacing w:after="0" w:line="240" w:lineRule="auto"/>
        <w:jc w:val="both"/>
        <w:rPr>
          <w:rFonts w:ascii="Times New Roman" w:hAnsi="Times New Roman" w:cs="Times New Roman"/>
          <w:sz w:val="28"/>
          <w:lang w:val="kk-KZ"/>
        </w:rPr>
      </w:pPr>
      <w:r>
        <w:rPr>
          <w:rFonts w:ascii="Times New Roman" w:hAnsi="Times New Roman" w:cs="Times New Roman"/>
          <w:noProof/>
          <w:sz w:val="28"/>
          <w:lang w:val="kk-KZ"/>
        </w:rPr>
        <w:tab/>
      </w:r>
      <w:r>
        <w:rPr>
          <w:rFonts w:ascii="Times New Roman" w:hAnsi="Times New Roman" w:cs="Times New Roman"/>
          <w:sz w:val="28"/>
          <w:lang w:val="kk-KZ"/>
        </w:rPr>
        <w:t xml:space="preserve">Сіңіргіш анкерінің тозу массасының </w:t>
      </w:r>
      <w:r w:rsidRPr="00D77D20">
        <w:rPr>
          <w:rFonts w:ascii="Times New Roman" w:hAnsi="Times New Roman" w:cs="Times New Roman"/>
          <w:i/>
          <w:sz w:val="28"/>
          <w:lang w:val="kk-KZ"/>
        </w:rPr>
        <w:t>m=f(H,</w:t>
      </w:r>
      <w:r w:rsidRPr="00D77D20">
        <w:rPr>
          <w:rFonts w:ascii="Times New Roman" w:hAnsi="Times New Roman" w:cs="Times New Roman"/>
          <w:i/>
          <w:sz w:val="28"/>
          <w:szCs w:val="28"/>
          <w:lang w:val="kk-KZ"/>
        </w:rPr>
        <w:t>R</w:t>
      </w:r>
      <w:r w:rsidRPr="00D77D20">
        <w:rPr>
          <w:rFonts w:ascii="Times New Roman" w:hAnsi="Times New Roman" w:cs="Times New Roman"/>
          <w:i/>
          <w:sz w:val="28"/>
          <w:szCs w:val="28"/>
          <w:vertAlign w:val="subscript"/>
          <w:lang w:val="kk-KZ"/>
        </w:rPr>
        <w:t>x2</w:t>
      </w:r>
      <w:r w:rsidRPr="00D77D20">
        <w:rPr>
          <w:rFonts w:ascii="Times New Roman" w:hAnsi="Times New Roman" w:cs="Times New Roman"/>
          <w:i/>
          <w:sz w:val="28"/>
          <w:lang w:val="kk-KZ"/>
        </w:rPr>
        <w:t>)</w:t>
      </w:r>
      <w:r w:rsidRPr="004028A2">
        <w:rPr>
          <w:rFonts w:ascii="Times New Roman" w:hAnsi="Times New Roman" w:cs="Times New Roman"/>
          <w:sz w:val="28"/>
          <w:lang w:val="kk-KZ"/>
        </w:rPr>
        <w:t xml:space="preserve"> оның қаттылығы мен </w:t>
      </w:r>
      <w:r>
        <w:rPr>
          <w:rFonts w:ascii="Times New Roman" w:hAnsi="Times New Roman" w:cs="Times New Roman"/>
          <w:sz w:val="28"/>
          <w:szCs w:val="28"/>
          <w:lang w:val="kk-KZ"/>
        </w:rPr>
        <w:t>қорытқы күшке</w:t>
      </w:r>
      <w:r w:rsidRPr="004028A2">
        <w:rPr>
          <w:rFonts w:ascii="Times New Roman" w:hAnsi="Times New Roman" w:cs="Times New Roman"/>
          <w:sz w:val="28"/>
          <w:lang w:val="kk-KZ"/>
        </w:rPr>
        <w:t xml:space="preserve"> тәуелділігін анкердің ашылу бұрышының үш түрлі мәнінде қарастырылды </w:t>
      </w:r>
      <w:r w:rsidRPr="00D77D20">
        <w:rPr>
          <w:rFonts w:ascii="Times New Roman" w:hAnsi="Times New Roman" w:cs="Times New Roman"/>
          <w:i/>
          <w:sz w:val="28"/>
          <w:lang w:val="kk-KZ"/>
        </w:rPr>
        <w:t>(α=45</w:t>
      </w:r>
      <w:r w:rsidRPr="00D77D20">
        <w:rPr>
          <w:rFonts w:ascii="Times New Roman" w:hAnsi="Times New Roman" w:cs="Times New Roman"/>
          <w:i/>
          <w:sz w:val="28"/>
          <w:vertAlign w:val="superscript"/>
          <w:lang w:val="kk-KZ"/>
        </w:rPr>
        <w:t>0</w:t>
      </w:r>
      <w:r w:rsidRPr="00D77D20">
        <w:rPr>
          <w:rFonts w:ascii="Times New Roman" w:hAnsi="Times New Roman" w:cs="Times New Roman"/>
          <w:i/>
          <w:sz w:val="28"/>
          <w:lang w:val="kk-KZ"/>
        </w:rPr>
        <w:t>, 50</w:t>
      </w:r>
      <w:r w:rsidRPr="00D77D20">
        <w:rPr>
          <w:rFonts w:ascii="Times New Roman" w:hAnsi="Times New Roman" w:cs="Times New Roman"/>
          <w:i/>
          <w:sz w:val="28"/>
          <w:vertAlign w:val="superscript"/>
          <w:lang w:val="kk-KZ"/>
        </w:rPr>
        <w:t>0</w:t>
      </w:r>
      <w:r w:rsidRPr="00D77D20">
        <w:rPr>
          <w:rFonts w:ascii="Times New Roman" w:hAnsi="Times New Roman" w:cs="Times New Roman"/>
          <w:i/>
          <w:sz w:val="28"/>
          <w:lang w:val="kk-KZ"/>
        </w:rPr>
        <w:t>, 55</w:t>
      </w:r>
      <w:r w:rsidRPr="00D77D20">
        <w:rPr>
          <w:rFonts w:ascii="Times New Roman" w:hAnsi="Times New Roman" w:cs="Times New Roman"/>
          <w:i/>
          <w:sz w:val="28"/>
          <w:vertAlign w:val="superscript"/>
          <w:lang w:val="kk-KZ"/>
        </w:rPr>
        <w:t>0</w:t>
      </w:r>
      <w:r w:rsidRPr="00D77D20">
        <w:rPr>
          <w:rFonts w:ascii="Times New Roman" w:hAnsi="Times New Roman" w:cs="Times New Roman"/>
          <w:i/>
          <w:sz w:val="28"/>
          <w:lang w:val="kk-KZ"/>
        </w:rPr>
        <w:t>)</w:t>
      </w:r>
      <w:r w:rsidRPr="004028A2">
        <w:rPr>
          <w:rFonts w:ascii="Times New Roman" w:hAnsi="Times New Roman" w:cs="Times New Roman"/>
          <w:sz w:val="28"/>
          <w:lang w:val="kk-KZ"/>
        </w:rPr>
        <w:t>.</w:t>
      </w:r>
    </w:p>
    <w:p w14:paraId="01F0D7AB" w14:textId="77777777" w:rsidR="00BA1F75" w:rsidRDefault="00BA1F75" w:rsidP="00BA1F75">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Ашылу бұрышы</w:t>
      </w:r>
      <w:r w:rsidRPr="004028A2">
        <w:rPr>
          <w:rFonts w:ascii="Times New Roman" w:hAnsi="Times New Roman" w:cs="Times New Roman"/>
          <w:sz w:val="28"/>
          <w:lang w:val="kk-KZ"/>
        </w:rPr>
        <w:t xml:space="preserve"> 45</w:t>
      </w:r>
      <w:r w:rsidRPr="004028A2">
        <w:rPr>
          <w:rFonts w:ascii="Times New Roman" w:hAnsi="Times New Roman" w:cs="Times New Roman"/>
          <w:sz w:val="28"/>
          <w:vertAlign w:val="superscript"/>
          <w:lang w:val="kk-KZ"/>
        </w:rPr>
        <w:t>0</w:t>
      </w:r>
      <w:r>
        <w:rPr>
          <w:rFonts w:ascii="Times New Roman" w:hAnsi="Times New Roman" w:cs="Times New Roman"/>
          <w:sz w:val="28"/>
          <w:lang w:val="kk-KZ"/>
        </w:rPr>
        <w:t xml:space="preserve"> шамасы кезінде, тозу массасының минималды мәні (</w:t>
      </w:r>
      <w:r w:rsidRPr="00664D18">
        <w:rPr>
          <w:rFonts w:ascii="Times New Roman" w:hAnsi="Times New Roman" w:cs="Times New Roman"/>
          <w:sz w:val="28"/>
          <w:szCs w:val="28"/>
          <w:lang w:val="kk-KZ"/>
        </w:rPr>
        <w:t>&lt;</w:t>
      </w:r>
      <w:r>
        <w:rPr>
          <w:rFonts w:ascii="Times New Roman" w:hAnsi="Times New Roman" w:cs="Times New Roman"/>
          <w:sz w:val="28"/>
          <w:lang w:val="kk-KZ"/>
        </w:rPr>
        <w:t xml:space="preserve">6 гр.) қаттылығы 800 </w:t>
      </w:r>
      <w:r w:rsidRPr="001A57E3">
        <w:rPr>
          <w:rFonts w:ascii="Times New Roman" w:hAnsi="Times New Roman" w:cs="Times New Roman"/>
          <w:sz w:val="28"/>
          <w:lang w:val="kk-KZ"/>
        </w:rPr>
        <w:t xml:space="preserve">HV </w:t>
      </w:r>
      <w:r>
        <w:rPr>
          <w:rFonts w:ascii="Times New Roman" w:hAnsi="Times New Roman" w:cs="Times New Roman"/>
          <w:sz w:val="28"/>
          <w:lang w:val="kk-KZ"/>
        </w:rPr>
        <w:t>және</w:t>
      </w:r>
      <w:r>
        <w:rPr>
          <w:rFonts w:ascii="Times New Roman" w:hAnsi="Times New Roman" w:cs="Times New Roman"/>
          <w:sz w:val="28"/>
          <w:szCs w:val="28"/>
          <w:lang w:val="kk-KZ"/>
        </w:rPr>
        <w:t xml:space="preserve"> қорытқы күшке 20 Н </w:t>
      </w:r>
      <w:r>
        <w:rPr>
          <w:rFonts w:ascii="Times New Roman" w:hAnsi="Times New Roman" w:cs="Times New Roman"/>
          <w:sz w:val="28"/>
          <w:lang w:val="kk-KZ"/>
        </w:rPr>
        <w:t xml:space="preserve">болғанда байқалады. Бұл мән 25 Н-да 8 гр-ға дейін, 30 Н-да 10 гр-ға дейін өседі. Тарту кедергісінің 20-30 Н аралығында қаттылықтың оңтайлы мәні 800 </w:t>
      </w:r>
      <w:r w:rsidRPr="00CD0808">
        <w:rPr>
          <w:rFonts w:ascii="Times New Roman" w:hAnsi="Times New Roman" w:cs="Times New Roman"/>
          <w:sz w:val="28"/>
          <w:lang w:val="kk-KZ"/>
        </w:rPr>
        <w:t>HV</w:t>
      </w:r>
      <w:r>
        <w:rPr>
          <w:rFonts w:ascii="Times New Roman" w:hAnsi="Times New Roman" w:cs="Times New Roman"/>
          <w:sz w:val="28"/>
          <w:lang w:val="kk-KZ"/>
        </w:rPr>
        <w:t>-ға тең.</w:t>
      </w:r>
    </w:p>
    <w:p w14:paraId="0F8E5BF1" w14:textId="77777777" w:rsidR="00BA1F75" w:rsidRDefault="00BA1F75" w:rsidP="00BA1F75">
      <w:pPr>
        <w:spacing w:after="0"/>
        <w:jc w:val="center"/>
        <w:rPr>
          <w:rFonts w:cstheme="minorHAnsi"/>
        </w:rPr>
      </w:pPr>
      <w:r>
        <w:rPr>
          <w:rFonts w:cstheme="minorHAnsi"/>
          <w:noProof/>
          <w:lang w:eastAsia="ru-RU"/>
        </w:rPr>
        <w:drawing>
          <wp:inline distT="0" distB="0" distL="0" distR="0" wp14:anchorId="319A23E0" wp14:editId="015F1CAC">
            <wp:extent cx="3794668" cy="326571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А45.png"/>
                    <pic:cNvPicPr/>
                  </pic:nvPicPr>
                  <pic:blipFill>
                    <a:blip r:embed="rId74">
                      <a:extLst>
                        <a:ext uri="{28A0092B-C50C-407E-A947-70E740481C1C}">
                          <a14:useLocalDpi xmlns:a14="http://schemas.microsoft.com/office/drawing/2010/main" val="0"/>
                        </a:ext>
                      </a:extLst>
                    </a:blip>
                    <a:stretch>
                      <a:fillRect/>
                    </a:stretch>
                  </pic:blipFill>
                  <pic:spPr>
                    <a:xfrm>
                      <a:off x="0" y="0"/>
                      <a:ext cx="3803034" cy="3272914"/>
                    </a:xfrm>
                    <a:prstGeom prst="rect">
                      <a:avLst/>
                    </a:prstGeom>
                  </pic:spPr>
                </pic:pic>
              </a:graphicData>
            </a:graphic>
          </wp:inline>
        </w:drawing>
      </w:r>
    </w:p>
    <w:p w14:paraId="6369F575" w14:textId="77777777" w:rsidR="00BA1F75" w:rsidRDefault="00BA1F75" w:rsidP="00BA1F75">
      <w:pPr>
        <w:spacing w:after="0"/>
        <w:jc w:val="center"/>
        <w:rPr>
          <w:rFonts w:ascii="Times New Roman" w:hAnsi="Times New Roman" w:cs="Times New Roman"/>
          <w:i/>
          <w:sz w:val="28"/>
          <w:lang w:val="kk-KZ"/>
        </w:rPr>
      </w:pPr>
      <w:r>
        <w:rPr>
          <w:rFonts w:ascii="Times New Roman" w:hAnsi="Times New Roman" w:cs="Times New Roman"/>
          <w:sz w:val="28"/>
        </w:rPr>
        <w:t xml:space="preserve">Сурет </w:t>
      </w:r>
      <w:r>
        <w:rPr>
          <w:rFonts w:ascii="Times New Roman" w:hAnsi="Times New Roman" w:cs="Times New Roman"/>
          <w:sz w:val="28"/>
          <w:lang w:val="kk-KZ"/>
        </w:rPr>
        <w:t>4.4</w:t>
      </w:r>
      <w:r>
        <w:rPr>
          <w:rFonts w:ascii="Times New Roman" w:hAnsi="Times New Roman" w:cs="Times New Roman"/>
          <w:sz w:val="28"/>
        </w:rPr>
        <w:t xml:space="preserve"> – </w:t>
      </w:r>
      <w:r>
        <w:rPr>
          <w:rFonts w:ascii="Times New Roman" w:hAnsi="Times New Roman" w:cs="Times New Roman"/>
          <w:sz w:val="28"/>
          <w:lang w:val="kk-KZ"/>
        </w:rPr>
        <w:t xml:space="preserve">Сіңіргіш анкерінің тозу массасының оның қаттылығы мен </w:t>
      </w:r>
      <w:r>
        <w:rPr>
          <w:rFonts w:ascii="Times New Roman" w:hAnsi="Times New Roman" w:cs="Times New Roman"/>
          <w:sz w:val="28"/>
          <w:szCs w:val="28"/>
          <w:lang w:val="kk-KZ"/>
        </w:rPr>
        <w:t>қорытқы күшке</w:t>
      </w:r>
      <w:r>
        <w:rPr>
          <w:rFonts w:ascii="Times New Roman" w:hAnsi="Times New Roman" w:cs="Times New Roman"/>
          <w:sz w:val="28"/>
          <w:lang w:val="kk-KZ"/>
        </w:rPr>
        <w:t xml:space="preserve"> тәуелділігінің </w:t>
      </w:r>
      <w:bookmarkStart w:id="16" w:name="_Hlk226117751"/>
      <w:r>
        <w:rPr>
          <w:rFonts w:ascii="Times New Roman" w:hAnsi="Times New Roman" w:cs="Times New Roman"/>
          <w:sz w:val="28"/>
          <w:lang w:val="kk-KZ"/>
        </w:rPr>
        <w:t xml:space="preserve">3Д-графигі </w:t>
      </w:r>
      <w:bookmarkEnd w:id="16"/>
      <w:r w:rsidRPr="004028A2">
        <w:rPr>
          <w:rFonts w:ascii="Times New Roman" w:hAnsi="Times New Roman" w:cs="Times New Roman"/>
          <w:sz w:val="28"/>
          <w:lang w:val="kk-KZ"/>
        </w:rPr>
        <w:t>(α</w:t>
      </w:r>
      <w:r w:rsidRPr="004028A2">
        <w:rPr>
          <w:rFonts w:ascii="Times New Roman" w:hAnsi="Times New Roman" w:cs="Times New Roman"/>
          <w:sz w:val="28"/>
        </w:rPr>
        <w:t>=</w:t>
      </w:r>
      <w:r w:rsidRPr="004028A2">
        <w:rPr>
          <w:rFonts w:ascii="Times New Roman" w:hAnsi="Times New Roman" w:cs="Times New Roman"/>
          <w:sz w:val="28"/>
          <w:lang w:val="kk-KZ"/>
        </w:rPr>
        <w:t>45</w:t>
      </w:r>
      <w:r w:rsidRPr="004028A2">
        <w:rPr>
          <w:rFonts w:ascii="Times New Roman" w:hAnsi="Times New Roman" w:cs="Times New Roman"/>
          <w:sz w:val="28"/>
          <w:vertAlign w:val="superscript"/>
          <w:lang w:val="kk-KZ"/>
        </w:rPr>
        <w:t>0</w:t>
      </w:r>
      <w:r w:rsidRPr="004028A2">
        <w:rPr>
          <w:rFonts w:ascii="Times New Roman" w:hAnsi="Times New Roman" w:cs="Times New Roman"/>
          <w:sz w:val="28"/>
          <w:lang w:val="kk-KZ"/>
        </w:rPr>
        <w:t>)</w:t>
      </w:r>
    </w:p>
    <w:p w14:paraId="72FA703A" w14:textId="77777777" w:rsidR="00BA1F75" w:rsidRDefault="00BA1F75" w:rsidP="00BA1F75">
      <w:pPr>
        <w:spacing w:after="0"/>
        <w:ind w:left="708" w:firstLine="708"/>
        <w:jc w:val="both"/>
        <w:rPr>
          <w:rFonts w:ascii="Times New Roman" w:hAnsi="Times New Roman" w:cs="Times New Roman"/>
          <w:sz w:val="28"/>
          <w:lang w:val="kk-KZ"/>
        </w:rPr>
      </w:pPr>
    </w:p>
    <w:p w14:paraId="0CB06266" w14:textId="77777777" w:rsidR="00BA1F75" w:rsidRDefault="00BA1F75" w:rsidP="00C441B5">
      <w:pPr>
        <w:spacing w:after="0"/>
        <w:jc w:val="both"/>
        <w:rPr>
          <w:rFonts w:ascii="Times New Roman" w:hAnsi="Times New Roman" w:cs="Times New Roman"/>
          <w:sz w:val="28"/>
          <w:lang w:val="kk-KZ"/>
        </w:rPr>
      </w:pPr>
      <w:r>
        <w:rPr>
          <w:rFonts w:ascii="Times New Roman" w:hAnsi="Times New Roman" w:cs="Times New Roman"/>
          <w:sz w:val="28"/>
          <w:lang w:val="kk-KZ"/>
        </w:rPr>
        <w:t>Кесте 4.3 - Анкердің тозу массасының әртүрлі ашылу бұрышының мәніндегі көрсеткіштері</w:t>
      </w:r>
    </w:p>
    <w:p w14:paraId="65BBAA4F" w14:textId="77777777" w:rsidR="00BA1F75" w:rsidRDefault="00BA1F75" w:rsidP="00BA1F75">
      <w:pPr>
        <w:spacing w:after="0"/>
        <w:ind w:firstLine="708"/>
        <w:jc w:val="both"/>
        <w:rPr>
          <w:rFonts w:ascii="Times New Roman" w:hAnsi="Times New Roman" w:cs="Times New Roman"/>
          <w:sz w:val="28"/>
          <w:lang w:val="kk-KZ"/>
        </w:rPr>
      </w:pPr>
    </w:p>
    <w:tbl>
      <w:tblPr>
        <w:tblStyle w:val="ab"/>
        <w:tblW w:w="0" w:type="auto"/>
        <w:tblLook w:val="04A0" w:firstRow="1" w:lastRow="0" w:firstColumn="1" w:lastColumn="0" w:noHBand="0" w:noVBand="1"/>
      </w:tblPr>
      <w:tblGrid>
        <w:gridCol w:w="2547"/>
        <w:gridCol w:w="1984"/>
        <w:gridCol w:w="2835"/>
        <w:gridCol w:w="1979"/>
      </w:tblGrid>
      <w:tr w:rsidR="00BA1F75" w:rsidRPr="00664D18" w14:paraId="3EBD9A1A" w14:textId="77777777" w:rsidTr="008065F6">
        <w:tc>
          <w:tcPr>
            <w:tcW w:w="2547" w:type="dxa"/>
          </w:tcPr>
          <w:p w14:paraId="6B818EEF" w14:textId="77777777" w:rsidR="00BA1F75" w:rsidRPr="00664D18" w:rsidRDefault="00BA1F75" w:rsidP="008065F6">
            <w:pPr>
              <w:jc w:val="both"/>
              <w:rPr>
                <w:rFonts w:ascii="Times New Roman" w:hAnsi="Times New Roman" w:cs="Times New Roman"/>
                <w:sz w:val="28"/>
                <w:lang w:val="kk-KZ"/>
              </w:rPr>
            </w:pPr>
            <w:r w:rsidRPr="00664D18">
              <w:rPr>
                <w:rFonts w:ascii="Times New Roman" w:hAnsi="Times New Roman" w:cs="Times New Roman"/>
                <w:sz w:val="28"/>
                <w:lang w:val="kk-KZ"/>
              </w:rPr>
              <w:t>Ашылу бұрышы α, град.</w:t>
            </w:r>
          </w:p>
        </w:tc>
        <w:tc>
          <w:tcPr>
            <w:tcW w:w="1984" w:type="dxa"/>
          </w:tcPr>
          <w:p w14:paraId="645558CA" w14:textId="77777777" w:rsidR="00BA1F75" w:rsidRPr="00664D18" w:rsidRDefault="00BA1F75" w:rsidP="008065F6">
            <w:pPr>
              <w:jc w:val="both"/>
              <w:rPr>
                <w:rFonts w:ascii="Times New Roman" w:hAnsi="Times New Roman" w:cs="Times New Roman"/>
                <w:sz w:val="28"/>
                <w:lang w:val="kk-KZ"/>
              </w:rPr>
            </w:pPr>
            <w:r w:rsidRPr="00664D18">
              <w:rPr>
                <w:rFonts w:ascii="Times New Roman" w:hAnsi="Times New Roman" w:cs="Times New Roman"/>
                <w:sz w:val="28"/>
                <w:lang w:val="kk-KZ"/>
              </w:rPr>
              <w:t>Қаттылығы H, HV</w:t>
            </w:r>
          </w:p>
        </w:tc>
        <w:tc>
          <w:tcPr>
            <w:tcW w:w="2835" w:type="dxa"/>
          </w:tcPr>
          <w:p w14:paraId="393C21DD" w14:textId="77777777" w:rsidR="00BA1F75" w:rsidRPr="00664D18" w:rsidRDefault="00BA1F75" w:rsidP="008065F6">
            <w:pPr>
              <w:jc w:val="both"/>
              <w:rPr>
                <w:rFonts w:ascii="Times New Roman" w:hAnsi="Times New Roman" w:cs="Times New Roman"/>
                <w:sz w:val="28"/>
                <w:lang w:val="kk-KZ"/>
              </w:rPr>
            </w:pPr>
            <w:r>
              <w:rPr>
                <w:rFonts w:ascii="Times New Roman" w:hAnsi="Times New Roman" w:cs="Times New Roman"/>
                <w:sz w:val="28"/>
                <w:lang w:val="kk-KZ"/>
              </w:rPr>
              <w:t>Қорытқы күш</w:t>
            </w:r>
            <w:r w:rsidRPr="00664D18">
              <w:rPr>
                <w:rFonts w:ascii="Times New Roman" w:hAnsi="Times New Roman" w:cs="Times New Roman"/>
                <w:sz w:val="28"/>
                <w:lang w:val="kk-KZ"/>
              </w:rPr>
              <w:t xml:space="preserve"> </w:t>
            </w:r>
            <w:r w:rsidRPr="00CE002F">
              <w:rPr>
                <w:rFonts w:ascii="Times New Roman" w:hAnsi="Times New Roman" w:cs="Times New Roman"/>
                <w:sz w:val="28"/>
                <w:szCs w:val="28"/>
                <w:lang w:val="kk-KZ"/>
              </w:rPr>
              <w:t>R</w:t>
            </w:r>
            <w:r w:rsidRPr="00664D18">
              <w:rPr>
                <w:rFonts w:ascii="Times New Roman" w:hAnsi="Times New Roman" w:cs="Times New Roman"/>
                <w:sz w:val="28"/>
                <w:lang w:val="kk-KZ"/>
              </w:rPr>
              <w:t xml:space="preserve">, </w:t>
            </w:r>
            <w:r>
              <w:rPr>
                <w:rFonts w:ascii="Times New Roman" w:hAnsi="Times New Roman" w:cs="Times New Roman"/>
                <w:sz w:val="28"/>
                <w:lang w:val="kk-KZ"/>
              </w:rPr>
              <w:t>Н</w:t>
            </w:r>
          </w:p>
        </w:tc>
        <w:tc>
          <w:tcPr>
            <w:tcW w:w="1979" w:type="dxa"/>
          </w:tcPr>
          <w:p w14:paraId="52EBE504" w14:textId="77777777" w:rsidR="00BA1F75" w:rsidRPr="00664D18" w:rsidRDefault="00BA1F75" w:rsidP="008065F6">
            <w:pPr>
              <w:jc w:val="both"/>
              <w:rPr>
                <w:rFonts w:ascii="Times New Roman" w:hAnsi="Times New Roman" w:cs="Times New Roman"/>
                <w:sz w:val="28"/>
                <w:lang w:val="kk-KZ"/>
              </w:rPr>
            </w:pPr>
            <w:r w:rsidRPr="00664D18">
              <w:rPr>
                <w:rFonts w:ascii="Times New Roman" w:hAnsi="Times New Roman" w:cs="Times New Roman"/>
                <w:sz w:val="28"/>
                <w:lang w:val="kk-KZ"/>
              </w:rPr>
              <w:t>Тозу массасы,</w:t>
            </w:r>
            <w:r w:rsidRPr="00664D18">
              <w:rPr>
                <w:rFonts w:ascii="Times New Roman" w:hAnsi="Times New Roman" w:cs="Times New Roman"/>
                <w:sz w:val="28"/>
                <w:lang w:val="en-US"/>
              </w:rPr>
              <w:t xml:space="preserve"> m</w:t>
            </w:r>
            <w:r w:rsidRPr="00664D18">
              <w:rPr>
                <w:rFonts w:ascii="Times New Roman" w:hAnsi="Times New Roman" w:cs="Times New Roman"/>
                <w:sz w:val="28"/>
                <w:lang w:val="kk-KZ"/>
              </w:rPr>
              <w:t xml:space="preserve"> гр.</w:t>
            </w:r>
          </w:p>
        </w:tc>
      </w:tr>
      <w:tr w:rsidR="00BA1F75" w:rsidRPr="00664D18" w14:paraId="773A9729" w14:textId="77777777" w:rsidTr="008065F6">
        <w:tc>
          <w:tcPr>
            <w:tcW w:w="2547" w:type="dxa"/>
            <w:vMerge w:val="restart"/>
            <w:vAlign w:val="center"/>
          </w:tcPr>
          <w:p w14:paraId="0ACDB483" w14:textId="77777777" w:rsidR="00BA1F75" w:rsidRPr="00664D18" w:rsidRDefault="00BA1F75" w:rsidP="008065F6">
            <w:pPr>
              <w:jc w:val="center"/>
              <w:rPr>
                <w:rFonts w:ascii="Times New Roman" w:hAnsi="Times New Roman" w:cs="Times New Roman"/>
                <w:sz w:val="28"/>
                <w:lang w:val="en-US"/>
              </w:rPr>
            </w:pPr>
            <w:r w:rsidRPr="00664D18">
              <w:rPr>
                <w:rFonts w:ascii="Times New Roman" w:hAnsi="Times New Roman" w:cs="Times New Roman"/>
                <w:sz w:val="28"/>
                <w:lang w:val="en-US"/>
              </w:rPr>
              <w:t>45</w:t>
            </w:r>
            <w:r w:rsidRPr="00664D18">
              <w:rPr>
                <w:rFonts w:ascii="Times New Roman" w:hAnsi="Times New Roman" w:cs="Times New Roman"/>
                <w:sz w:val="28"/>
                <w:vertAlign w:val="superscript"/>
                <w:lang w:val="en-US"/>
              </w:rPr>
              <w:t>0</w:t>
            </w:r>
          </w:p>
        </w:tc>
        <w:tc>
          <w:tcPr>
            <w:tcW w:w="1984" w:type="dxa"/>
            <w:vAlign w:val="center"/>
          </w:tcPr>
          <w:p w14:paraId="1092A9A2" w14:textId="77777777" w:rsidR="00BA1F75" w:rsidRPr="00664D18" w:rsidRDefault="00BA1F75" w:rsidP="008065F6">
            <w:pPr>
              <w:jc w:val="center"/>
              <w:rPr>
                <w:rFonts w:ascii="Times New Roman" w:hAnsi="Times New Roman" w:cs="Times New Roman"/>
                <w:sz w:val="28"/>
                <w:lang w:val="en-US"/>
              </w:rPr>
            </w:pPr>
            <w:r w:rsidRPr="00664D18">
              <w:rPr>
                <w:rFonts w:ascii="Times New Roman" w:hAnsi="Times New Roman" w:cs="Times New Roman"/>
                <w:sz w:val="28"/>
                <w:lang w:val="en-US"/>
              </w:rPr>
              <w:t>800</w:t>
            </w:r>
          </w:p>
        </w:tc>
        <w:tc>
          <w:tcPr>
            <w:tcW w:w="2835" w:type="dxa"/>
            <w:vAlign w:val="center"/>
          </w:tcPr>
          <w:p w14:paraId="65826D7D" w14:textId="77777777" w:rsidR="00BA1F75" w:rsidRPr="00CE002F"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20</w:t>
            </w:r>
          </w:p>
        </w:tc>
        <w:tc>
          <w:tcPr>
            <w:tcW w:w="1979" w:type="dxa"/>
            <w:vAlign w:val="center"/>
          </w:tcPr>
          <w:p w14:paraId="57AF32BE"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6</w:t>
            </w:r>
          </w:p>
        </w:tc>
      </w:tr>
      <w:tr w:rsidR="00BA1F75" w:rsidRPr="00664D18" w14:paraId="74EBE5F6" w14:textId="77777777" w:rsidTr="008065F6">
        <w:tc>
          <w:tcPr>
            <w:tcW w:w="2547" w:type="dxa"/>
            <w:vMerge/>
            <w:vAlign w:val="center"/>
          </w:tcPr>
          <w:p w14:paraId="1DC5EE91" w14:textId="77777777" w:rsidR="00BA1F75" w:rsidRPr="00664D18" w:rsidRDefault="00BA1F75" w:rsidP="008065F6">
            <w:pPr>
              <w:jc w:val="center"/>
              <w:rPr>
                <w:rFonts w:ascii="Times New Roman" w:hAnsi="Times New Roman" w:cs="Times New Roman"/>
                <w:sz w:val="28"/>
                <w:lang w:val="kk-KZ"/>
              </w:rPr>
            </w:pPr>
          </w:p>
        </w:tc>
        <w:tc>
          <w:tcPr>
            <w:tcW w:w="1984" w:type="dxa"/>
            <w:vAlign w:val="center"/>
          </w:tcPr>
          <w:p w14:paraId="4D5DEF17" w14:textId="77777777" w:rsidR="00BA1F75" w:rsidRPr="00664D18" w:rsidRDefault="00BA1F75" w:rsidP="008065F6">
            <w:pPr>
              <w:jc w:val="center"/>
              <w:rPr>
                <w:rFonts w:ascii="Times New Roman" w:hAnsi="Times New Roman" w:cs="Times New Roman"/>
                <w:sz w:val="28"/>
                <w:lang w:val="en-US"/>
              </w:rPr>
            </w:pPr>
            <w:r w:rsidRPr="00664D18">
              <w:rPr>
                <w:rFonts w:ascii="Times New Roman" w:hAnsi="Times New Roman" w:cs="Times New Roman"/>
                <w:sz w:val="28"/>
                <w:lang w:val="en-US"/>
              </w:rPr>
              <w:t>800</w:t>
            </w:r>
          </w:p>
        </w:tc>
        <w:tc>
          <w:tcPr>
            <w:tcW w:w="2835" w:type="dxa"/>
            <w:vAlign w:val="center"/>
          </w:tcPr>
          <w:p w14:paraId="27AA2AF6" w14:textId="77777777" w:rsidR="00BA1F75" w:rsidRPr="00CE002F"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25</w:t>
            </w:r>
          </w:p>
        </w:tc>
        <w:tc>
          <w:tcPr>
            <w:tcW w:w="1979" w:type="dxa"/>
            <w:vAlign w:val="center"/>
          </w:tcPr>
          <w:p w14:paraId="463EDE88" w14:textId="77777777" w:rsidR="00BA1F75" w:rsidRPr="00664D18" w:rsidRDefault="00BA1F75" w:rsidP="008065F6">
            <w:pPr>
              <w:jc w:val="center"/>
              <w:rPr>
                <w:rFonts w:ascii="Times New Roman" w:hAnsi="Times New Roman" w:cs="Times New Roman"/>
                <w:sz w:val="28"/>
                <w:lang w:val="en-US"/>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8</w:t>
            </w:r>
          </w:p>
        </w:tc>
      </w:tr>
      <w:tr w:rsidR="00BA1F75" w:rsidRPr="00664D18" w14:paraId="416E87A3" w14:textId="77777777" w:rsidTr="008065F6">
        <w:tc>
          <w:tcPr>
            <w:tcW w:w="2547" w:type="dxa"/>
            <w:vMerge/>
            <w:vAlign w:val="center"/>
          </w:tcPr>
          <w:p w14:paraId="18E2176A" w14:textId="77777777" w:rsidR="00BA1F75" w:rsidRPr="00664D18" w:rsidRDefault="00BA1F75" w:rsidP="008065F6">
            <w:pPr>
              <w:jc w:val="center"/>
              <w:rPr>
                <w:rFonts w:ascii="Times New Roman" w:hAnsi="Times New Roman" w:cs="Times New Roman"/>
                <w:sz w:val="28"/>
                <w:lang w:val="kk-KZ"/>
              </w:rPr>
            </w:pPr>
          </w:p>
        </w:tc>
        <w:tc>
          <w:tcPr>
            <w:tcW w:w="1984" w:type="dxa"/>
            <w:vAlign w:val="center"/>
          </w:tcPr>
          <w:p w14:paraId="34A8F987" w14:textId="77777777" w:rsidR="00BA1F75" w:rsidRPr="00664D18" w:rsidRDefault="00BA1F75" w:rsidP="008065F6">
            <w:pPr>
              <w:jc w:val="center"/>
              <w:rPr>
                <w:rFonts w:ascii="Times New Roman" w:hAnsi="Times New Roman" w:cs="Times New Roman"/>
                <w:sz w:val="28"/>
                <w:lang w:val="en-US"/>
              </w:rPr>
            </w:pPr>
            <w:r w:rsidRPr="00664D18">
              <w:rPr>
                <w:rFonts w:ascii="Times New Roman" w:hAnsi="Times New Roman" w:cs="Times New Roman"/>
                <w:sz w:val="28"/>
                <w:lang w:val="en-US"/>
              </w:rPr>
              <w:t>800</w:t>
            </w:r>
          </w:p>
        </w:tc>
        <w:tc>
          <w:tcPr>
            <w:tcW w:w="2835" w:type="dxa"/>
            <w:vAlign w:val="center"/>
          </w:tcPr>
          <w:p w14:paraId="5179767A" w14:textId="77777777" w:rsidR="00BA1F75" w:rsidRPr="00CE002F"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30</w:t>
            </w:r>
          </w:p>
        </w:tc>
        <w:tc>
          <w:tcPr>
            <w:tcW w:w="1979" w:type="dxa"/>
            <w:vAlign w:val="center"/>
          </w:tcPr>
          <w:p w14:paraId="3BC2F645" w14:textId="77777777" w:rsidR="00BA1F75" w:rsidRPr="00CE002F"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10</w:t>
            </w:r>
          </w:p>
        </w:tc>
      </w:tr>
      <w:tr w:rsidR="00BA1F75" w:rsidRPr="00664D18" w14:paraId="3C9947DD" w14:textId="77777777" w:rsidTr="008065F6">
        <w:tc>
          <w:tcPr>
            <w:tcW w:w="2547" w:type="dxa"/>
            <w:vMerge w:val="restart"/>
            <w:vAlign w:val="center"/>
          </w:tcPr>
          <w:p w14:paraId="4856587F" w14:textId="77777777" w:rsidR="00BA1F75" w:rsidRPr="00664D18" w:rsidRDefault="00BA1F75" w:rsidP="008065F6">
            <w:pPr>
              <w:jc w:val="center"/>
              <w:rPr>
                <w:rFonts w:ascii="Times New Roman" w:hAnsi="Times New Roman" w:cs="Times New Roman"/>
                <w:sz w:val="28"/>
                <w:vertAlign w:val="superscript"/>
                <w:lang w:val="en-US"/>
              </w:rPr>
            </w:pPr>
            <w:r w:rsidRPr="00664D18">
              <w:rPr>
                <w:rFonts w:ascii="Times New Roman" w:hAnsi="Times New Roman" w:cs="Times New Roman"/>
                <w:sz w:val="28"/>
                <w:lang w:val="en-US"/>
              </w:rPr>
              <w:t>50</w:t>
            </w:r>
            <w:r w:rsidRPr="00664D18">
              <w:rPr>
                <w:rFonts w:ascii="Times New Roman" w:hAnsi="Times New Roman" w:cs="Times New Roman"/>
                <w:sz w:val="28"/>
                <w:vertAlign w:val="superscript"/>
                <w:lang w:val="en-US"/>
              </w:rPr>
              <w:t>0</w:t>
            </w:r>
          </w:p>
        </w:tc>
        <w:tc>
          <w:tcPr>
            <w:tcW w:w="1984" w:type="dxa"/>
            <w:vAlign w:val="center"/>
          </w:tcPr>
          <w:p w14:paraId="338DE9A3"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800</w:t>
            </w:r>
          </w:p>
        </w:tc>
        <w:tc>
          <w:tcPr>
            <w:tcW w:w="2835" w:type="dxa"/>
            <w:vAlign w:val="center"/>
          </w:tcPr>
          <w:p w14:paraId="6648E276"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20</w:t>
            </w:r>
          </w:p>
        </w:tc>
        <w:tc>
          <w:tcPr>
            <w:tcW w:w="1979" w:type="dxa"/>
            <w:vAlign w:val="center"/>
          </w:tcPr>
          <w:p w14:paraId="1524B750"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7</w:t>
            </w:r>
          </w:p>
        </w:tc>
      </w:tr>
      <w:tr w:rsidR="00BA1F75" w:rsidRPr="00664D18" w14:paraId="7BED71DC" w14:textId="77777777" w:rsidTr="008065F6">
        <w:tc>
          <w:tcPr>
            <w:tcW w:w="2547" w:type="dxa"/>
            <w:vMerge/>
            <w:vAlign w:val="center"/>
          </w:tcPr>
          <w:p w14:paraId="5F66ADEB" w14:textId="77777777" w:rsidR="00BA1F75" w:rsidRPr="00664D18" w:rsidRDefault="00BA1F75" w:rsidP="008065F6">
            <w:pPr>
              <w:jc w:val="center"/>
              <w:rPr>
                <w:rFonts w:ascii="Times New Roman" w:hAnsi="Times New Roman" w:cs="Times New Roman"/>
                <w:sz w:val="28"/>
                <w:lang w:val="kk-KZ"/>
              </w:rPr>
            </w:pPr>
          </w:p>
        </w:tc>
        <w:tc>
          <w:tcPr>
            <w:tcW w:w="1984" w:type="dxa"/>
            <w:vAlign w:val="center"/>
          </w:tcPr>
          <w:p w14:paraId="012AF8E6"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800</w:t>
            </w:r>
          </w:p>
        </w:tc>
        <w:tc>
          <w:tcPr>
            <w:tcW w:w="2835" w:type="dxa"/>
            <w:vAlign w:val="center"/>
          </w:tcPr>
          <w:p w14:paraId="689B51F0"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25</w:t>
            </w:r>
          </w:p>
        </w:tc>
        <w:tc>
          <w:tcPr>
            <w:tcW w:w="1979" w:type="dxa"/>
            <w:vAlign w:val="center"/>
          </w:tcPr>
          <w:p w14:paraId="29A361D8"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9</w:t>
            </w:r>
          </w:p>
        </w:tc>
      </w:tr>
      <w:tr w:rsidR="00BA1F75" w:rsidRPr="00664D18" w14:paraId="42A98D72" w14:textId="77777777" w:rsidTr="008065F6">
        <w:tc>
          <w:tcPr>
            <w:tcW w:w="2547" w:type="dxa"/>
            <w:vMerge/>
            <w:vAlign w:val="center"/>
          </w:tcPr>
          <w:p w14:paraId="5F35EF52" w14:textId="77777777" w:rsidR="00BA1F75" w:rsidRPr="00664D18" w:rsidRDefault="00BA1F75" w:rsidP="008065F6">
            <w:pPr>
              <w:jc w:val="center"/>
              <w:rPr>
                <w:rFonts w:ascii="Times New Roman" w:hAnsi="Times New Roman" w:cs="Times New Roman"/>
                <w:sz w:val="28"/>
                <w:lang w:val="kk-KZ"/>
              </w:rPr>
            </w:pPr>
          </w:p>
        </w:tc>
        <w:tc>
          <w:tcPr>
            <w:tcW w:w="1984" w:type="dxa"/>
            <w:vAlign w:val="center"/>
          </w:tcPr>
          <w:p w14:paraId="332AF3EF"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800</w:t>
            </w:r>
          </w:p>
        </w:tc>
        <w:tc>
          <w:tcPr>
            <w:tcW w:w="2835" w:type="dxa"/>
            <w:vAlign w:val="center"/>
          </w:tcPr>
          <w:p w14:paraId="11DCD4D2"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30</w:t>
            </w:r>
          </w:p>
        </w:tc>
        <w:tc>
          <w:tcPr>
            <w:tcW w:w="1979" w:type="dxa"/>
            <w:vAlign w:val="center"/>
          </w:tcPr>
          <w:p w14:paraId="5FDD2A38" w14:textId="77777777" w:rsidR="00BA1F75" w:rsidRPr="00E0155C" w:rsidRDefault="00BA1F75" w:rsidP="008065F6">
            <w:pPr>
              <w:jc w:val="center"/>
              <w:rPr>
                <w:rFonts w:ascii="Times New Roman" w:hAnsi="Times New Roman" w:cs="Times New Roman"/>
                <w:sz w:val="28"/>
                <w:lang w:val="en-US"/>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11</w:t>
            </w:r>
          </w:p>
        </w:tc>
      </w:tr>
      <w:tr w:rsidR="00BA1F75" w:rsidRPr="00664D18" w14:paraId="089D3ABE" w14:textId="77777777" w:rsidTr="008065F6">
        <w:tc>
          <w:tcPr>
            <w:tcW w:w="2547" w:type="dxa"/>
            <w:vMerge w:val="restart"/>
            <w:vAlign w:val="center"/>
          </w:tcPr>
          <w:p w14:paraId="7DA425DA" w14:textId="77777777" w:rsidR="00BA1F75" w:rsidRPr="00664D18" w:rsidRDefault="00BA1F75" w:rsidP="008065F6">
            <w:pPr>
              <w:jc w:val="center"/>
              <w:rPr>
                <w:rFonts w:ascii="Times New Roman" w:hAnsi="Times New Roman" w:cs="Times New Roman"/>
                <w:sz w:val="28"/>
                <w:vertAlign w:val="superscript"/>
                <w:lang w:val="en-US"/>
              </w:rPr>
            </w:pPr>
            <w:r w:rsidRPr="00664D18">
              <w:rPr>
                <w:rFonts w:ascii="Times New Roman" w:hAnsi="Times New Roman" w:cs="Times New Roman"/>
                <w:sz w:val="28"/>
                <w:lang w:val="en-US"/>
              </w:rPr>
              <w:t>55</w:t>
            </w:r>
            <w:r w:rsidRPr="00664D18">
              <w:rPr>
                <w:rFonts w:ascii="Times New Roman" w:hAnsi="Times New Roman" w:cs="Times New Roman"/>
                <w:sz w:val="28"/>
                <w:vertAlign w:val="superscript"/>
                <w:lang w:val="en-US"/>
              </w:rPr>
              <w:t>0</w:t>
            </w:r>
          </w:p>
        </w:tc>
        <w:tc>
          <w:tcPr>
            <w:tcW w:w="1984" w:type="dxa"/>
            <w:vAlign w:val="center"/>
          </w:tcPr>
          <w:p w14:paraId="1D4D1B6D"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800</w:t>
            </w:r>
          </w:p>
        </w:tc>
        <w:tc>
          <w:tcPr>
            <w:tcW w:w="2835" w:type="dxa"/>
            <w:vAlign w:val="center"/>
          </w:tcPr>
          <w:p w14:paraId="3221E88F"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20</w:t>
            </w:r>
          </w:p>
        </w:tc>
        <w:tc>
          <w:tcPr>
            <w:tcW w:w="1979" w:type="dxa"/>
            <w:vAlign w:val="center"/>
          </w:tcPr>
          <w:p w14:paraId="59E3861F"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8</w:t>
            </w:r>
          </w:p>
        </w:tc>
      </w:tr>
      <w:tr w:rsidR="00BA1F75" w:rsidRPr="00664D18" w14:paraId="7E5D5F0B" w14:textId="77777777" w:rsidTr="008065F6">
        <w:tc>
          <w:tcPr>
            <w:tcW w:w="2547" w:type="dxa"/>
            <w:vMerge/>
          </w:tcPr>
          <w:p w14:paraId="12E33895" w14:textId="77777777" w:rsidR="00BA1F75" w:rsidRPr="00664D18" w:rsidRDefault="00BA1F75" w:rsidP="008065F6">
            <w:pPr>
              <w:jc w:val="both"/>
              <w:rPr>
                <w:rFonts w:ascii="Times New Roman" w:hAnsi="Times New Roman" w:cs="Times New Roman"/>
                <w:sz w:val="28"/>
                <w:lang w:val="kk-KZ"/>
              </w:rPr>
            </w:pPr>
          </w:p>
        </w:tc>
        <w:tc>
          <w:tcPr>
            <w:tcW w:w="1984" w:type="dxa"/>
            <w:vAlign w:val="center"/>
          </w:tcPr>
          <w:p w14:paraId="31FE7064"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800</w:t>
            </w:r>
          </w:p>
        </w:tc>
        <w:tc>
          <w:tcPr>
            <w:tcW w:w="2835" w:type="dxa"/>
            <w:vAlign w:val="center"/>
          </w:tcPr>
          <w:p w14:paraId="092A7204"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25</w:t>
            </w:r>
          </w:p>
        </w:tc>
        <w:tc>
          <w:tcPr>
            <w:tcW w:w="1979" w:type="dxa"/>
            <w:vAlign w:val="center"/>
          </w:tcPr>
          <w:p w14:paraId="3C64B415"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10</w:t>
            </w:r>
          </w:p>
        </w:tc>
      </w:tr>
      <w:tr w:rsidR="00BA1F75" w:rsidRPr="00664D18" w14:paraId="56280FD2" w14:textId="77777777" w:rsidTr="008065F6">
        <w:tc>
          <w:tcPr>
            <w:tcW w:w="2547" w:type="dxa"/>
            <w:vMerge/>
          </w:tcPr>
          <w:p w14:paraId="5F142BE5" w14:textId="77777777" w:rsidR="00BA1F75" w:rsidRPr="00664D18" w:rsidRDefault="00BA1F75" w:rsidP="008065F6">
            <w:pPr>
              <w:jc w:val="both"/>
              <w:rPr>
                <w:rFonts w:ascii="Times New Roman" w:hAnsi="Times New Roman" w:cs="Times New Roman"/>
                <w:sz w:val="28"/>
                <w:lang w:val="kk-KZ"/>
              </w:rPr>
            </w:pPr>
          </w:p>
        </w:tc>
        <w:tc>
          <w:tcPr>
            <w:tcW w:w="1984" w:type="dxa"/>
            <w:vAlign w:val="center"/>
          </w:tcPr>
          <w:p w14:paraId="23E4D69F"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800</w:t>
            </w:r>
          </w:p>
        </w:tc>
        <w:tc>
          <w:tcPr>
            <w:tcW w:w="2835" w:type="dxa"/>
            <w:vAlign w:val="center"/>
          </w:tcPr>
          <w:p w14:paraId="1D0A50DB"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30</w:t>
            </w:r>
          </w:p>
        </w:tc>
        <w:tc>
          <w:tcPr>
            <w:tcW w:w="1979" w:type="dxa"/>
            <w:vAlign w:val="center"/>
          </w:tcPr>
          <w:p w14:paraId="2FCC92CA"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12</w:t>
            </w:r>
          </w:p>
        </w:tc>
      </w:tr>
    </w:tbl>
    <w:p w14:paraId="59F3CD38" w14:textId="77777777" w:rsidR="00BA1F75" w:rsidRDefault="00BA1F75" w:rsidP="00BA1F75">
      <w:pPr>
        <w:spacing w:after="0"/>
        <w:jc w:val="center"/>
        <w:rPr>
          <w:rFonts w:ascii="Times New Roman" w:hAnsi="Times New Roman" w:cs="Times New Roman"/>
          <w:i/>
          <w:sz w:val="28"/>
          <w:lang w:val="kk-KZ"/>
        </w:rPr>
      </w:pPr>
    </w:p>
    <w:p w14:paraId="7914C6B1" w14:textId="77777777" w:rsidR="00BA1F75" w:rsidRDefault="00BA1F75" w:rsidP="00BA1F75">
      <w:pPr>
        <w:spacing w:after="0"/>
        <w:ind w:firstLine="709"/>
        <w:jc w:val="both"/>
        <w:rPr>
          <w:rFonts w:ascii="Times New Roman" w:hAnsi="Times New Roman" w:cs="Times New Roman"/>
          <w:sz w:val="28"/>
          <w:lang w:val="kk-KZ"/>
        </w:rPr>
      </w:pPr>
      <w:r>
        <w:rPr>
          <w:rFonts w:ascii="Times New Roman" w:hAnsi="Times New Roman" w:cs="Times New Roman"/>
          <w:sz w:val="28"/>
          <w:lang w:val="kk-KZ"/>
        </w:rPr>
        <w:t xml:space="preserve">Анкердің тозу массасының ашылу бұрышының қалған мәндеріндегі </w:t>
      </w:r>
      <w:r w:rsidRPr="00200F7A">
        <w:rPr>
          <w:rFonts w:ascii="Times New Roman" w:hAnsi="Times New Roman" w:cs="Times New Roman"/>
          <w:sz w:val="28"/>
          <w:lang w:val="kk-KZ"/>
        </w:rPr>
        <w:t>(</w:t>
      </w:r>
      <w:r>
        <w:rPr>
          <w:rFonts w:ascii="Times New Roman" w:hAnsi="Times New Roman" w:cs="Times New Roman"/>
          <w:sz w:val="28"/>
          <w:lang w:val="kk-KZ"/>
        </w:rPr>
        <w:t>сурет 2</w:t>
      </w:r>
      <w:r w:rsidRPr="00200F7A">
        <w:rPr>
          <w:rFonts w:ascii="Times New Roman" w:hAnsi="Times New Roman" w:cs="Times New Roman"/>
          <w:sz w:val="28"/>
          <w:lang w:val="kk-KZ"/>
        </w:rPr>
        <w:t xml:space="preserve">) </w:t>
      </w:r>
      <w:r>
        <w:rPr>
          <w:rFonts w:ascii="Times New Roman" w:hAnsi="Times New Roman" w:cs="Times New Roman"/>
          <w:sz w:val="28"/>
          <w:lang w:val="kk-KZ"/>
        </w:rPr>
        <w:t>есептеулері 1-кестеде берілген.</w:t>
      </w:r>
    </w:p>
    <w:p w14:paraId="2D175CFA" w14:textId="77777777" w:rsidR="00BA1F75" w:rsidRDefault="00BA1F75" w:rsidP="00BA1F75">
      <w:pPr>
        <w:spacing w:after="0"/>
        <w:jc w:val="both"/>
        <w:rPr>
          <w:rFonts w:ascii="Times New Roman" w:hAnsi="Times New Roman" w:cs="Times New Roman"/>
          <w:sz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14:paraId="7FA65457" w14:textId="77777777" w:rsidTr="008065F6">
        <w:tc>
          <w:tcPr>
            <w:tcW w:w="4672" w:type="dxa"/>
          </w:tcPr>
          <w:p w14:paraId="7456B337" w14:textId="77777777" w:rsidR="00BA1F75" w:rsidRDefault="00BA1F75" w:rsidP="008065F6">
            <w:pPr>
              <w:jc w:val="center"/>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14:anchorId="38DBB339" wp14:editId="5F776926">
                  <wp:extent cx="2639683" cy="2289670"/>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А50.png"/>
                          <pic:cNvPicPr/>
                        </pic:nvPicPr>
                        <pic:blipFill>
                          <a:blip r:embed="rId75">
                            <a:extLst>
                              <a:ext uri="{28A0092B-C50C-407E-A947-70E740481C1C}">
                                <a14:useLocalDpi xmlns:a14="http://schemas.microsoft.com/office/drawing/2010/main" val="0"/>
                              </a:ext>
                            </a:extLst>
                          </a:blip>
                          <a:stretch>
                            <a:fillRect/>
                          </a:stretch>
                        </pic:blipFill>
                        <pic:spPr>
                          <a:xfrm>
                            <a:off x="0" y="0"/>
                            <a:ext cx="2675295" cy="2320560"/>
                          </a:xfrm>
                          <a:prstGeom prst="rect">
                            <a:avLst/>
                          </a:prstGeom>
                        </pic:spPr>
                      </pic:pic>
                    </a:graphicData>
                  </a:graphic>
                </wp:inline>
              </w:drawing>
            </w:r>
          </w:p>
        </w:tc>
        <w:tc>
          <w:tcPr>
            <w:tcW w:w="4673" w:type="dxa"/>
          </w:tcPr>
          <w:p w14:paraId="3D26415D" w14:textId="77777777" w:rsidR="00BA1F75" w:rsidRDefault="00BA1F75" w:rsidP="008065F6">
            <w:pPr>
              <w:jc w:val="center"/>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14:anchorId="0309BB23" wp14:editId="275CE982">
                  <wp:extent cx="2548854" cy="2228454"/>
                  <wp:effectExtent l="0" t="0" r="4445" b="63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А55.png"/>
                          <pic:cNvPicPr/>
                        </pic:nvPicPr>
                        <pic:blipFill>
                          <a:blip r:embed="rId76">
                            <a:extLst>
                              <a:ext uri="{28A0092B-C50C-407E-A947-70E740481C1C}">
                                <a14:useLocalDpi xmlns:a14="http://schemas.microsoft.com/office/drawing/2010/main" val="0"/>
                              </a:ext>
                            </a:extLst>
                          </a:blip>
                          <a:stretch>
                            <a:fillRect/>
                          </a:stretch>
                        </pic:blipFill>
                        <pic:spPr>
                          <a:xfrm>
                            <a:off x="0" y="0"/>
                            <a:ext cx="2584054" cy="2259229"/>
                          </a:xfrm>
                          <a:prstGeom prst="rect">
                            <a:avLst/>
                          </a:prstGeom>
                        </pic:spPr>
                      </pic:pic>
                    </a:graphicData>
                  </a:graphic>
                </wp:inline>
              </w:drawing>
            </w:r>
          </w:p>
        </w:tc>
      </w:tr>
      <w:tr w:rsidR="00BA1F75" w14:paraId="45C38AFE" w14:textId="77777777" w:rsidTr="008065F6">
        <w:tc>
          <w:tcPr>
            <w:tcW w:w="4672" w:type="dxa"/>
          </w:tcPr>
          <w:p w14:paraId="2AFE795B" w14:textId="77777777" w:rsidR="00BA1F75" w:rsidRDefault="00BA1F75" w:rsidP="008065F6">
            <w:pPr>
              <w:jc w:val="center"/>
              <w:rPr>
                <w:rFonts w:ascii="Times New Roman" w:hAnsi="Times New Roman" w:cs="Times New Roman"/>
                <w:noProof/>
                <w:sz w:val="28"/>
                <w:lang w:val="kk-KZ"/>
              </w:rPr>
            </w:pPr>
            <w:r>
              <w:rPr>
                <w:rFonts w:ascii="Times New Roman" w:hAnsi="Times New Roman" w:cs="Times New Roman"/>
                <w:noProof/>
                <w:sz w:val="28"/>
                <w:lang w:val="kk-KZ"/>
              </w:rPr>
              <w:t xml:space="preserve">а - </w:t>
            </w:r>
            <w:r w:rsidRPr="004028A2">
              <w:rPr>
                <w:rFonts w:ascii="Times New Roman" w:hAnsi="Times New Roman" w:cs="Times New Roman"/>
                <w:sz w:val="28"/>
                <w:lang w:val="kk-KZ"/>
              </w:rPr>
              <w:t>α</w:t>
            </w:r>
            <w:r w:rsidRPr="004028A2">
              <w:rPr>
                <w:rFonts w:ascii="Times New Roman" w:hAnsi="Times New Roman" w:cs="Times New Roman"/>
                <w:sz w:val="28"/>
              </w:rPr>
              <w:t>=</w:t>
            </w:r>
            <w:r>
              <w:rPr>
                <w:rFonts w:ascii="Times New Roman" w:hAnsi="Times New Roman" w:cs="Times New Roman"/>
                <w:sz w:val="28"/>
                <w:lang w:val="kk-KZ"/>
              </w:rPr>
              <w:t>50</w:t>
            </w:r>
            <w:r w:rsidRPr="004028A2">
              <w:rPr>
                <w:rFonts w:ascii="Times New Roman" w:hAnsi="Times New Roman" w:cs="Times New Roman"/>
                <w:sz w:val="28"/>
                <w:vertAlign w:val="superscript"/>
                <w:lang w:val="kk-KZ"/>
              </w:rPr>
              <w:t>0</w:t>
            </w:r>
          </w:p>
        </w:tc>
        <w:tc>
          <w:tcPr>
            <w:tcW w:w="4673" w:type="dxa"/>
          </w:tcPr>
          <w:p w14:paraId="7F825353" w14:textId="77777777" w:rsidR="00BA1F75" w:rsidRDefault="00BA1F75" w:rsidP="008065F6">
            <w:pPr>
              <w:jc w:val="center"/>
              <w:rPr>
                <w:rFonts w:ascii="Times New Roman" w:hAnsi="Times New Roman" w:cs="Times New Roman"/>
                <w:sz w:val="28"/>
                <w:lang w:val="kk-KZ"/>
              </w:rPr>
            </w:pPr>
            <w:r>
              <w:rPr>
                <w:rFonts w:ascii="Times New Roman" w:hAnsi="Times New Roman" w:cs="Times New Roman"/>
                <w:noProof/>
                <w:sz w:val="28"/>
                <w:lang w:val="kk-KZ"/>
              </w:rPr>
              <w:t xml:space="preserve">ә - </w:t>
            </w:r>
            <w:r w:rsidRPr="004028A2">
              <w:rPr>
                <w:rFonts w:ascii="Times New Roman" w:hAnsi="Times New Roman" w:cs="Times New Roman"/>
                <w:sz w:val="28"/>
                <w:lang w:val="kk-KZ"/>
              </w:rPr>
              <w:t>α</w:t>
            </w:r>
            <w:r w:rsidRPr="004028A2">
              <w:rPr>
                <w:rFonts w:ascii="Times New Roman" w:hAnsi="Times New Roman" w:cs="Times New Roman"/>
                <w:sz w:val="28"/>
              </w:rPr>
              <w:t>=</w:t>
            </w:r>
            <w:r w:rsidRPr="004028A2">
              <w:rPr>
                <w:rFonts w:ascii="Times New Roman" w:hAnsi="Times New Roman" w:cs="Times New Roman"/>
                <w:sz w:val="28"/>
                <w:lang w:val="kk-KZ"/>
              </w:rPr>
              <w:t>5</w:t>
            </w:r>
            <w:r>
              <w:rPr>
                <w:rFonts w:ascii="Times New Roman" w:hAnsi="Times New Roman" w:cs="Times New Roman"/>
                <w:sz w:val="28"/>
                <w:lang w:val="kk-KZ"/>
              </w:rPr>
              <w:t>5</w:t>
            </w:r>
            <w:r w:rsidRPr="004028A2">
              <w:rPr>
                <w:rFonts w:ascii="Times New Roman" w:hAnsi="Times New Roman" w:cs="Times New Roman"/>
                <w:sz w:val="28"/>
                <w:vertAlign w:val="superscript"/>
                <w:lang w:val="kk-KZ"/>
              </w:rPr>
              <w:t>0</w:t>
            </w:r>
          </w:p>
        </w:tc>
      </w:tr>
    </w:tbl>
    <w:p w14:paraId="79B80537" w14:textId="77777777" w:rsidR="00BA1F75" w:rsidRDefault="00BA1F75" w:rsidP="00BA1F75">
      <w:pPr>
        <w:spacing w:after="0"/>
        <w:jc w:val="right"/>
      </w:pPr>
    </w:p>
    <w:p w14:paraId="23AD121B" w14:textId="77777777" w:rsidR="00BA1F75" w:rsidRDefault="00BA1F75" w:rsidP="00BA1F75">
      <w:pPr>
        <w:spacing w:after="0"/>
        <w:jc w:val="center"/>
        <w:rPr>
          <w:rFonts w:ascii="Times New Roman" w:hAnsi="Times New Roman" w:cs="Times New Roman"/>
          <w:sz w:val="28"/>
          <w:lang w:val="kk-KZ"/>
        </w:rPr>
      </w:pPr>
      <w:r>
        <w:rPr>
          <w:rFonts w:ascii="Times New Roman" w:hAnsi="Times New Roman" w:cs="Times New Roman"/>
          <w:sz w:val="28"/>
        </w:rPr>
        <w:t xml:space="preserve">Сурет </w:t>
      </w:r>
      <w:r>
        <w:rPr>
          <w:rFonts w:ascii="Times New Roman" w:hAnsi="Times New Roman" w:cs="Times New Roman"/>
          <w:sz w:val="28"/>
          <w:lang w:val="kk-KZ"/>
        </w:rPr>
        <w:t>4.5</w:t>
      </w:r>
      <w:r>
        <w:rPr>
          <w:rFonts w:ascii="Times New Roman" w:hAnsi="Times New Roman" w:cs="Times New Roman"/>
          <w:sz w:val="28"/>
        </w:rPr>
        <w:t xml:space="preserve"> – </w:t>
      </w:r>
      <w:r>
        <w:rPr>
          <w:rFonts w:ascii="Times New Roman" w:hAnsi="Times New Roman" w:cs="Times New Roman"/>
          <w:sz w:val="28"/>
          <w:lang w:val="kk-KZ"/>
        </w:rPr>
        <w:t xml:space="preserve">Сіңіргіш анкерінің әртүрлі ашылу бұрышындағы тозу массасының оның қаттылығы мен </w:t>
      </w:r>
      <w:r>
        <w:rPr>
          <w:rFonts w:ascii="Times New Roman" w:hAnsi="Times New Roman" w:cs="Times New Roman"/>
          <w:sz w:val="28"/>
          <w:szCs w:val="28"/>
          <w:lang w:val="kk-KZ"/>
        </w:rPr>
        <w:t>қорытқы күшке</w:t>
      </w:r>
      <w:r>
        <w:rPr>
          <w:rFonts w:ascii="Times New Roman" w:hAnsi="Times New Roman" w:cs="Times New Roman"/>
          <w:sz w:val="28"/>
          <w:lang w:val="kk-KZ"/>
        </w:rPr>
        <w:t xml:space="preserve"> тәуелділігінің 3Д-графиктері</w:t>
      </w:r>
    </w:p>
    <w:p w14:paraId="419C6ADA" w14:textId="77777777" w:rsidR="00BA1F75" w:rsidRPr="004028A2" w:rsidRDefault="00BA1F75" w:rsidP="00BA1F75">
      <w:pPr>
        <w:spacing w:after="0"/>
        <w:jc w:val="center"/>
        <w:rPr>
          <w:rFonts w:ascii="Times New Roman" w:hAnsi="Times New Roman" w:cs="Times New Roman"/>
          <w:sz w:val="28"/>
          <w:lang w:val="kk-KZ"/>
        </w:rPr>
      </w:pPr>
    </w:p>
    <w:p w14:paraId="28BC0D41" w14:textId="77777777" w:rsidR="00BA1F75" w:rsidRPr="004028A2" w:rsidRDefault="00BA1F75" w:rsidP="00BA1F75">
      <w:pPr>
        <w:spacing w:after="0"/>
        <w:ind w:firstLine="708"/>
        <w:jc w:val="both"/>
        <w:rPr>
          <w:rFonts w:ascii="Times New Roman" w:hAnsi="Times New Roman" w:cs="Times New Roman"/>
          <w:sz w:val="28"/>
          <w:lang w:val="kk-KZ"/>
        </w:rPr>
      </w:pPr>
      <w:r w:rsidRPr="004028A2">
        <w:rPr>
          <w:rFonts w:ascii="Times New Roman" w:hAnsi="Times New Roman" w:cs="Times New Roman"/>
          <w:sz w:val="28"/>
          <w:lang w:val="kk-KZ"/>
        </w:rPr>
        <w:t xml:space="preserve">Сіңіргіш анкерінің тозу массасының </w:t>
      </w:r>
      <w:r w:rsidRPr="00E709D5">
        <w:rPr>
          <w:rFonts w:ascii="Times New Roman" w:hAnsi="Times New Roman" w:cs="Times New Roman"/>
          <w:i/>
          <w:sz w:val="28"/>
          <w:lang w:val="kk-KZ"/>
        </w:rPr>
        <w:t>m=f(H,α)</w:t>
      </w:r>
      <w:r w:rsidRPr="004028A2">
        <w:rPr>
          <w:rFonts w:ascii="Times New Roman" w:hAnsi="Times New Roman" w:cs="Times New Roman"/>
          <w:sz w:val="28"/>
          <w:lang w:val="kk-KZ"/>
        </w:rPr>
        <w:t xml:space="preserve"> оның қаттылығы мен ашылу бұрышына тәуелділігін </w:t>
      </w:r>
      <w:r w:rsidRPr="004028A2">
        <w:rPr>
          <w:rFonts w:ascii="Times New Roman" w:hAnsi="Times New Roman" w:cs="Times New Roman"/>
          <w:sz w:val="28"/>
          <w:szCs w:val="28"/>
          <w:lang w:val="kk-KZ"/>
        </w:rPr>
        <w:t>топырақтың меншікті кедергісі</w:t>
      </w:r>
      <w:r w:rsidRPr="004028A2">
        <w:rPr>
          <w:rFonts w:ascii="Times New Roman" w:hAnsi="Times New Roman" w:cs="Times New Roman"/>
          <w:sz w:val="28"/>
          <w:lang w:val="kk-KZ"/>
        </w:rPr>
        <w:t xml:space="preserve">нің үш түрлі мәнінде қарастырылды </w:t>
      </w:r>
      <w:r w:rsidRPr="00E709D5">
        <w:rPr>
          <w:rFonts w:ascii="Times New Roman" w:hAnsi="Times New Roman" w:cs="Times New Roman"/>
          <w:i/>
          <w:sz w:val="28"/>
          <w:lang w:val="kk-KZ"/>
        </w:rPr>
        <w:t>(R=</w:t>
      </w:r>
      <w:r>
        <w:rPr>
          <w:rFonts w:ascii="Times New Roman" w:hAnsi="Times New Roman" w:cs="Times New Roman"/>
          <w:i/>
          <w:sz w:val="28"/>
          <w:lang w:val="kk-KZ"/>
        </w:rPr>
        <w:t>20</w:t>
      </w:r>
      <w:r w:rsidRPr="00E709D5">
        <w:rPr>
          <w:rFonts w:ascii="Times New Roman" w:hAnsi="Times New Roman" w:cs="Times New Roman"/>
          <w:i/>
          <w:sz w:val="28"/>
          <w:lang w:val="kk-KZ"/>
        </w:rPr>
        <w:t xml:space="preserve">, </w:t>
      </w:r>
      <w:r>
        <w:rPr>
          <w:rFonts w:ascii="Times New Roman" w:hAnsi="Times New Roman" w:cs="Times New Roman"/>
          <w:i/>
          <w:sz w:val="28"/>
          <w:lang w:val="kk-KZ"/>
        </w:rPr>
        <w:t>25</w:t>
      </w:r>
      <w:r w:rsidRPr="00E709D5">
        <w:rPr>
          <w:rFonts w:ascii="Times New Roman" w:hAnsi="Times New Roman" w:cs="Times New Roman"/>
          <w:i/>
          <w:sz w:val="28"/>
          <w:lang w:val="kk-KZ"/>
        </w:rPr>
        <w:t xml:space="preserve">, </w:t>
      </w:r>
      <w:r>
        <w:rPr>
          <w:rFonts w:ascii="Times New Roman" w:hAnsi="Times New Roman" w:cs="Times New Roman"/>
          <w:i/>
          <w:sz w:val="28"/>
          <w:lang w:val="kk-KZ"/>
        </w:rPr>
        <w:t>30 Н</w:t>
      </w:r>
      <w:r w:rsidRPr="00E709D5">
        <w:rPr>
          <w:rFonts w:ascii="Times New Roman" w:hAnsi="Times New Roman" w:cs="Times New Roman"/>
          <w:i/>
          <w:sz w:val="28"/>
          <w:lang w:val="kk-KZ"/>
        </w:rPr>
        <w:t>)</w:t>
      </w:r>
      <w:r w:rsidRPr="004028A2">
        <w:rPr>
          <w:rFonts w:ascii="Times New Roman" w:hAnsi="Times New Roman" w:cs="Times New Roman"/>
          <w:sz w:val="28"/>
          <w:lang w:val="kk-KZ"/>
        </w:rPr>
        <w:t>.</w:t>
      </w:r>
    </w:p>
    <w:p w14:paraId="51554B35" w14:textId="77777777" w:rsidR="00BA1F75" w:rsidRDefault="00BA1F75" w:rsidP="00BA1F75">
      <w:pPr>
        <w:spacing w:after="0"/>
        <w:ind w:firstLine="708"/>
        <w:jc w:val="center"/>
        <w:rPr>
          <w:rFonts w:ascii="Times New Roman" w:hAnsi="Times New Roman" w:cs="Times New Roman"/>
          <w:sz w:val="28"/>
          <w:lang w:val="kk-KZ"/>
        </w:rPr>
      </w:pPr>
    </w:p>
    <w:p w14:paraId="50330CDD" w14:textId="77777777" w:rsidR="00BA1F75" w:rsidRPr="003703C3" w:rsidRDefault="00BA1F75" w:rsidP="00BA1F75">
      <w:pPr>
        <w:spacing w:after="0"/>
        <w:jc w:val="center"/>
        <w:rPr>
          <w:lang w:val="kk-KZ"/>
        </w:rPr>
      </w:pPr>
      <w:r>
        <w:rPr>
          <w:noProof/>
          <w:lang w:eastAsia="ru-RU"/>
        </w:rPr>
        <w:drawing>
          <wp:inline distT="0" distB="0" distL="0" distR="0" wp14:anchorId="3276F81F" wp14:editId="19198A37">
            <wp:extent cx="3761117" cy="3277231"/>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20.png"/>
                    <pic:cNvPicPr/>
                  </pic:nvPicPr>
                  <pic:blipFill>
                    <a:blip r:embed="rId77">
                      <a:extLst>
                        <a:ext uri="{28A0092B-C50C-407E-A947-70E740481C1C}">
                          <a14:useLocalDpi xmlns:a14="http://schemas.microsoft.com/office/drawing/2010/main" val="0"/>
                        </a:ext>
                      </a:extLst>
                    </a:blip>
                    <a:stretch>
                      <a:fillRect/>
                    </a:stretch>
                  </pic:blipFill>
                  <pic:spPr>
                    <a:xfrm>
                      <a:off x="0" y="0"/>
                      <a:ext cx="3783548" cy="3296776"/>
                    </a:xfrm>
                    <a:prstGeom prst="rect">
                      <a:avLst/>
                    </a:prstGeom>
                  </pic:spPr>
                </pic:pic>
              </a:graphicData>
            </a:graphic>
          </wp:inline>
        </w:drawing>
      </w:r>
    </w:p>
    <w:p w14:paraId="5181679B" w14:textId="77777777" w:rsidR="00BA1F75" w:rsidRDefault="00BA1F75" w:rsidP="00BA1F75">
      <w:pPr>
        <w:spacing w:after="0"/>
        <w:jc w:val="center"/>
        <w:rPr>
          <w:rFonts w:ascii="Times New Roman" w:hAnsi="Times New Roman" w:cs="Times New Roman"/>
          <w:sz w:val="28"/>
          <w:lang w:val="kk-KZ"/>
        </w:rPr>
      </w:pPr>
      <w:r w:rsidRPr="007051B9">
        <w:rPr>
          <w:rFonts w:ascii="Times New Roman" w:hAnsi="Times New Roman" w:cs="Times New Roman"/>
          <w:sz w:val="28"/>
          <w:lang w:val="kk-KZ"/>
        </w:rPr>
        <w:t xml:space="preserve">Сурет </w:t>
      </w:r>
      <w:r>
        <w:rPr>
          <w:rFonts w:ascii="Times New Roman" w:hAnsi="Times New Roman" w:cs="Times New Roman"/>
          <w:sz w:val="28"/>
          <w:lang w:val="kk-KZ"/>
        </w:rPr>
        <w:t>4.6</w:t>
      </w:r>
      <w:r w:rsidRPr="007051B9">
        <w:rPr>
          <w:rFonts w:ascii="Times New Roman" w:hAnsi="Times New Roman" w:cs="Times New Roman"/>
          <w:sz w:val="28"/>
          <w:lang w:val="kk-KZ"/>
        </w:rPr>
        <w:t xml:space="preserve"> – </w:t>
      </w:r>
      <w:r>
        <w:rPr>
          <w:rFonts w:ascii="Times New Roman" w:hAnsi="Times New Roman" w:cs="Times New Roman"/>
          <w:sz w:val="28"/>
          <w:lang w:val="kk-KZ"/>
        </w:rPr>
        <w:t xml:space="preserve">Сіңіргіш анкерінің тозу массасының оның қаттылығы мен </w:t>
      </w:r>
      <w:r>
        <w:rPr>
          <w:rFonts w:ascii="Times New Roman" w:hAnsi="Times New Roman" w:cs="Times New Roman"/>
          <w:sz w:val="28"/>
          <w:szCs w:val="28"/>
          <w:lang w:val="kk-KZ"/>
        </w:rPr>
        <w:t>ашылу бұрышына</w:t>
      </w:r>
      <w:r>
        <w:rPr>
          <w:rFonts w:ascii="Times New Roman" w:hAnsi="Times New Roman" w:cs="Times New Roman"/>
          <w:sz w:val="28"/>
          <w:lang w:val="kk-KZ"/>
        </w:rPr>
        <w:t xml:space="preserve"> тәуелділігінің 3Д-графигі (</w:t>
      </w:r>
      <w:r w:rsidRPr="00CE002F">
        <w:rPr>
          <w:rFonts w:ascii="Times New Roman" w:hAnsi="Times New Roman" w:cs="Times New Roman"/>
          <w:sz w:val="28"/>
          <w:szCs w:val="28"/>
          <w:lang w:val="kk-KZ"/>
        </w:rPr>
        <w:t>R</w:t>
      </w:r>
      <w:r w:rsidRPr="00CE002F">
        <w:rPr>
          <w:rFonts w:ascii="Times New Roman" w:hAnsi="Times New Roman" w:cs="Times New Roman"/>
          <w:sz w:val="28"/>
          <w:szCs w:val="28"/>
          <w:vertAlign w:val="subscript"/>
          <w:lang w:val="kk-KZ"/>
        </w:rPr>
        <w:t>x2</w:t>
      </w:r>
      <w:r w:rsidRPr="007051B9">
        <w:rPr>
          <w:rFonts w:ascii="Times New Roman" w:hAnsi="Times New Roman" w:cs="Times New Roman"/>
          <w:sz w:val="28"/>
          <w:lang w:val="kk-KZ"/>
        </w:rPr>
        <w:t>=</w:t>
      </w:r>
      <w:r>
        <w:rPr>
          <w:rFonts w:ascii="Times New Roman" w:hAnsi="Times New Roman" w:cs="Times New Roman"/>
          <w:sz w:val="28"/>
          <w:lang w:val="kk-KZ"/>
        </w:rPr>
        <w:t>2</w:t>
      </w:r>
      <w:r w:rsidRPr="007051B9">
        <w:rPr>
          <w:rFonts w:ascii="Times New Roman" w:hAnsi="Times New Roman" w:cs="Times New Roman"/>
          <w:sz w:val="28"/>
          <w:lang w:val="kk-KZ"/>
        </w:rPr>
        <w:t>0</w:t>
      </w:r>
      <w:r>
        <w:rPr>
          <w:rFonts w:ascii="Times New Roman" w:hAnsi="Times New Roman" w:cs="Times New Roman"/>
          <w:sz w:val="28"/>
          <w:lang w:val="kk-KZ"/>
        </w:rPr>
        <w:t xml:space="preserve"> Н)</w:t>
      </w:r>
    </w:p>
    <w:p w14:paraId="6C707FAB" w14:textId="77777777" w:rsidR="00BA1F75" w:rsidRPr="00564183" w:rsidRDefault="00BA1F75" w:rsidP="00BA1F75">
      <w:pPr>
        <w:spacing w:after="0"/>
        <w:jc w:val="center"/>
        <w:rPr>
          <w:rFonts w:ascii="Times New Roman" w:hAnsi="Times New Roman" w:cs="Times New Roman"/>
          <w:sz w:val="28"/>
          <w:lang w:val="kk-KZ"/>
        </w:rPr>
      </w:pPr>
    </w:p>
    <w:p w14:paraId="32DEC593" w14:textId="77777777" w:rsidR="00BA1F75" w:rsidRDefault="00BA1F75" w:rsidP="00BA1F75">
      <w:pPr>
        <w:spacing w:after="0"/>
        <w:ind w:firstLine="708"/>
        <w:jc w:val="both"/>
        <w:rPr>
          <w:rFonts w:ascii="Times New Roman" w:hAnsi="Times New Roman" w:cs="Times New Roman"/>
          <w:sz w:val="28"/>
          <w:lang w:val="kk-KZ"/>
        </w:rPr>
      </w:pPr>
      <w:r>
        <w:rPr>
          <w:rFonts w:ascii="Times New Roman" w:hAnsi="Times New Roman" w:cs="Times New Roman"/>
          <w:sz w:val="28"/>
          <w:lang w:val="kk-KZ"/>
        </w:rPr>
        <w:t>Кесте 4.4 – Анкердің тозу массасының қорытқы күштің әртүрлі мәніндегі көрсеткіштері</w:t>
      </w:r>
    </w:p>
    <w:p w14:paraId="274E5505" w14:textId="77777777" w:rsidR="00BA1F75" w:rsidRDefault="00BA1F75" w:rsidP="00BA1F75">
      <w:pPr>
        <w:spacing w:after="0"/>
        <w:ind w:firstLine="708"/>
        <w:jc w:val="both"/>
        <w:rPr>
          <w:rFonts w:ascii="Times New Roman" w:hAnsi="Times New Roman" w:cs="Times New Roman"/>
          <w:sz w:val="28"/>
          <w:lang w:val="kk-KZ"/>
        </w:rPr>
      </w:pPr>
    </w:p>
    <w:tbl>
      <w:tblPr>
        <w:tblStyle w:val="ab"/>
        <w:tblW w:w="0" w:type="auto"/>
        <w:tblLook w:val="04A0" w:firstRow="1" w:lastRow="0" w:firstColumn="1" w:lastColumn="0" w:noHBand="0" w:noVBand="1"/>
      </w:tblPr>
      <w:tblGrid>
        <w:gridCol w:w="2547"/>
        <w:gridCol w:w="1984"/>
        <w:gridCol w:w="2835"/>
        <w:gridCol w:w="1979"/>
      </w:tblGrid>
      <w:tr w:rsidR="00BA1F75" w:rsidRPr="00664D18" w14:paraId="78ADCB2F" w14:textId="77777777" w:rsidTr="008065F6">
        <w:tc>
          <w:tcPr>
            <w:tcW w:w="2547" w:type="dxa"/>
          </w:tcPr>
          <w:p w14:paraId="032078A3" w14:textId="77777777" w:rsidR="00BA1F75" w:rsidRPr="00664D18" w:rsidRDefault="00BA1F75" w:rsidP="008065F6">
            <w:pPr>
              <w:jc w:val="both"/>
              <w:rPr>
                <w:rFonts w:ascii="Times New Roman" w:hAnsi="Times New Roman" w:cs="Times New Roman"/>
                <w:sz w:val="28"/>
                <w:szCs w:val="28"/>
                <w:lang w:val="kk-KZ"/>
              </w:rPr>
            </w:pPr>
            <w:r>
              <w:rPr>
                <w:rFonts w:ascii="Times New Roman" w:hAnsi="Times New Roman" w:cs="Times New Roman"/>
                <w:sz w:val="28"/>
                <w:lang w:val="kk-KZ"/>
              </w:rPr>
              <w:t>Қорытқы күш</w:t>
            </w:r>
            <w:r w:rsidRPr="00664D18">
              <w:rPr>
                <w:rFonts w:ascii="Times New Roman" w:hAnsi="Times New Roman" w:cs="Times New Roman"/>
                <w:sz w:val="28"/>
                <w:lang w:val="kk-KZ"/>
              </w:rPr>
              <w:t xml:space="preserve"> </w:t>
            </w:r>
            <w:r w:rsidRPr="00CE002F">
              <w:rPr>
                <w:rFonts w:ascii="Times New Roman" w:hAnsi="Times New Roman" w:cs="Times New Roman"/>
                <w:sz w:val="28"/>
                <w:szCs w:val="28"/>
                <w:lang w:val="kk-KZ"/>
              </w:rPr>
              <w:t>R</w:t>
            </w:r>
            <w:r w:rsidRPr="00664D18">
              <w:rPr>
                <w:rFonts w:ascii="Times New Roman" w:hAnsi="Times New Roman" w:cs="Times New Roman"/>
                <w:sz w:val="28"/>
                <w:szCs w:val="28"/>
                <w:lang w:val="kk-KZ"/>
              </w:rPr>
              <w:t xml:space="preserve">, </w:t>
            </w:r>
            <w:r>
              <w:rPr>
                <w:rFonts w:ascii="Times New Roman" w:hAnsi="Times New Roman" w:cs="Times New Roman"/>
                <w:sz w:val="28"/>
                <w:szCs w:val="28"/>
                <w:lang w:val="kk-KZ"/>
              </w:rPr>
              <w:t>Н</w:t>
            </w:r>
          </w:p>
        </w:tc>
        <w:tc>
          <w:tcPr>
            <w:tcW w:w="1984" w:type="dxa"/>
          </w:tcPr>
          <w:p w14:paraId="0FC0B433" w14:textId="77777777" w:rsidR="00BA1F75" w:rsidRPr="00664D18" w:rsidRDefault="00BA1F75" w:rsidP="008065F6">
            <w:pPr>
              <w:jc w:val="both"/>
              <w:rPr>
                <w:rFonts w:ascii="Times New Roman" w:hAnsi="Times New Roman" w:cs="Times New Roman"/>
                <w:sz w:val="28"/>
                <w:szCs w:val="28"/>
                <w:lang w:val="kk-KZ"/>
              </w:rPr>
            </w:pPr>
            <w:r w:rsidRPr="00664D18">
              <w:rPr>
                <w:rFonts w:ascii="Times New Roman" w:hAnsi="Times New Roman" w:cs="Times New Roman"/>
                <w:sz w:val="28"/>
                <w:szCs w:val="28"/>
                <w:lang w:val="kk-KZ"/>
              </w:rPr>
              <w:t>Қаттылығы H, HV</w:t>
            </w:r>
          </w:p>
        </w:tc>
        <w:tc>
          <w:tcPr>
            <w:tcW w:w="2835" w:type="dxa"/>
          </w:tcPr>
          <w:p w14:paraId="6ECDB7BB" w14:textId="77777777" w:rsidR="00BA1F75" w:rsidRPr="00664D18" w:rsidRDefault="00BA1F75" w:rsidP="008065F6">
            <w:pPr>
              <w:jc w:val="both"/>
              <w:rPr>
                <w:rFonts w:ascii="Times New Roman" w:hAnsi="Times New Roman" w:cs="Times New Roman"/>
                <w:sz w:val="28"/>
                <w:szCs w:val="28"/>
                <w:lang w:val="kk-KZ"/>
              </w:rPr>
            </w:pPr>
            <w:r w:rsidRPr="00664D18">
              <w:rPr>
                <w:rFonts w:ascii="Times New Roman" w:hAnsi="Times New Roman" w:cs="Times New Roman"/>
                <w:sz w:val="28"/>
                <w:szCs w:val="28"/>
                <w:lang w:val="kk-KZ"/>
              </w:rPr>
              <w:t>Ашылу бұрышы α, град.</w:t>
            </w:r>
          </w:p>
        </w:tc>
        <w:tc>
          <w:tcPr>
            <w:tcW w:w="1979" w:type="dxa"/>
          </w:tcPr>
          <w:p w14:paraId="650E8268" w14:textId="77777777" w:rsidR="00BA1F75" w:rsidRPr="00664D18" w:rsidRDefault="00BA1F75" w:rsidP="008065F6">
            <w:pPr>
              <w:jc w:val="both"/>
              <w:rPr>
                <w:rFonts w:ascii="Times New Roman" w:hAnsi="Times New Roman" w:cs="Times New Roman"/>
                <w:sz w:val="28"/>
                <w:szCs w:val="28"/>
                <w:lang w:val="kk-KZ"/>
              </w:rPr>
            </w:pPr>
            <w:r w:rsidRPr="00664D18">
              <w:rPr>
                <w:rFonts w:ascii="Times New Roman" w:hAnsi="Times New Roman" w:cs="Times New Roman"/>
                <w:sz w:val="28"/>
                <w:szCs w:val="28"/>
                <w:lang w:val="kk-KZ"/>
              </w:rPr>
              <w:t>Тозу массасы,</w:t>
            </w:r>
            <w:r w:rsidRPr="00664D18">
              <w:rPr>
                <w:rFonts w:ascii="Times New Roman" w:hAnsi="Times New Roman" w:cs="Times New Roman"/>
                <w:sz w:val="28"/>
                <w:szCs w:val="28"/>
                <w:lang w:val="en-US"/>
              </w:rPr>
              <w:t xml:space="preserve"> m</w:t>
            </w:r>
            <w:r w:rsidRPr="00664D18">
              <w:rPr>
                <w:rFonts w:ascii="Times New Roman" w:hAnsi="Times New Roman" w:cs="Times New Roman"/>
                <w:sz w:val="28"/>
                <w:szCs w:val="28"/>
                <w:lang w:val="kk-KZ"/>
              </w:rPr>
              <w:t xml:space="preserve"> гр.</w:t>
            </w:r>
          </w:p>
        </w:tc>
      </w:tr>
      <w:tr w:rsidR="00BA1F75" w:rsidRPr="00664D18" w14:paraId="01583771" w14:textId="77777777" w:rsidTr="008065F6">
        <w:tc>
          <w:tcPr>
            <w:tcW w:w="2547" w:type="dxa"/>
            <w:vMerge w:val="restart"/>
            <w:vAlign w:val="center"/>
          </w:tcPr>
          <w:p w14:paraId="3E58D07F" w14:textId="77777777" w:rsidR="00BA1F75" w:rsidRPr="00664D18" w:rsidRDefault="00BA1F75" w:rsidP="008065F6">
            <w:pPr>
              <w:jc w:val="center"/>
              <w:rPr>
                <w:rFonts w:ascii="Times New Roman" w:hAnsi="Times New Roman" w:cs="Times New Roman"/>
                <w:sz w:val="28"/>
                <w:szCs w:val="28"/>
                <w:lang w:val="kk-KZ"/>
              </w:rPr>
            </w:pPr>
            <w:bookmarkStart w:id="17" w:name="_Hlk226414145"/>
            <w:r>
              <w:rPr>
                <w:rFonts w:ascii="Times New Roman" w:hAnsi="Times New Roman" w:cs="Times New Roman"/>
                <w:sz w:val="28"/>
                <w:szCs w:val="28"/>
                <w:lang w:val="kk-KZ"/>
              </w:rPr>
              <w:t>20</w:t>
            </w:r>
          </w:p>
        </w:tc>
        <w:tc>
          <w:tcPr>
            <w:tcW w:w="1984" w:type="dxa"/>
            <w:vAlign w:val="center"/>
          </w:tcPr>
          <w:p w14:paraId="70436CE1"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835" w:type="dxa"/>
            <w:vAlign w:val="center"/>
          </w:tcPr>
          <w:p w14:paraId="65B4DE49"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45</w:t>
            </w:r>
            <w:r w:rsidRPr="00664D18">
              <w:rPr>
                <w:rFonts w:ascii="Times New Roman" w:hAnsi="Times New Roman" w:cs="Times New Roman"/>
                <w:sz w:val="28"/>
                <w:szCs w:val="28"/>
                <w:vertAlign w:val="superscript"/>
                <w:lang w:val="en-US"/>
              </w:rPr>
              <w:t>0</w:t>
            </w:r>
          </w:p>
        </w:tc>
        <w:tc>
          <w:tcPr>
            <w:tcW w:w="1979" w:type="dxa"/>
            <w:vAlign w:val="center"/>
          </w:tcPr>
          <w:p w14:paraId="66C07BBF"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6</w:t>
            </w:r>
          </w:p>
        </w:tc>
      </w:tr>
      <w:tr w:rsidR="00BA1F75" w:rsidRPr="00664D18" w14:paraId="733F56E2" w14:textId="77777777" w:rsidTr="008065F6">
        <w:tc>
          <w:tcPr>
            <w:tcW w:w="2547" w:type="dxa"/>
            <w:vMerge/>
            <w:vAlign w:val="center"/>
          </w:tcPr>
          <w:p w14:paraId="3053907E" w14:textId="77777777" w:rsidR="00BA1F75" w:rsidRPr="00664D18" w:rsidRDefault="00BA1F75" w:rsidP="008065F6">
            <w:pPr>
              <w:jc w:val="center"/>
              <w:rPr>
                <w:rFonts w:ascii="Times New Roman" w:hAnsi="Times New Roman" w:cs="Times New Roman"/>
                <w:sz w:val="28"/>
                <w:szCs w:val="28"/>
                <w:lang w:val="kk-KZ"/>
              </w:rPr>
            </w:pPr>
          </w:p>
        </w:tc>
        <w:tc>
          <w:tcPr>
            <w:tcW w:w="1984" w:type="dxa"/>
            <w:vAlign w:val="center"/>
          </w:tcPr>
          <w:p w14:paraId="10DAEC39"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835" w:type="dxa"/>
            <w:vAlign w:val="center"/>
          </w:tcPr>
          <w:p w14:paraId="39A4F966"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5</w:t>
            </w:r>
            <w:r w:rsidRPr="00664D18">
              <w:rPr>
                <w:rFonts w:ascii="Times New Roman" w:hAnsi="Times New Roman" w:cs="Times New Roman"/>
                <w:sz w:val="28"/>
                <w:szCs w:val="28"/>
                <w:lang w:val="kk-KZ"/>
              </w:rPr>
              <w:t>0</w:t>
            </w:r>
            <w:r w:rsidRPr="00664D18">
              <w:rPr>
                <w:rFonts w:ascii="Times New Roman" w:hAnsi="Times New Roman" w:cs="Times New Roman"/>
                <w:sz w:val="28"/>
                <w:szCs w:val="28"/>
                <w:vertAlign w:val="superscript"/>
                <w:lang w:val="en-US"/>
              </w:rPr>
              <w:t>0</w:t>
            </w:r>
          </w:p>
        </w:tc>
        <w:tc>
          <w:tcPr>
            <w:tcW w:w="1979" w:type="dxa"/>
            <w:vAlign w:val="center"/>
          </w:tcPr>
          <w:p w14:paraId="0900801C"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8</w:t>
            </w:r>
          </w:p>
        </w:tc>
      </w:tr>
      <w:tr w:rsidR="00BA1F75" w:rsidRPr="00664D18" w14:paraId="2721CB52" w14:textId="77777777" w:rsidTr="008065F6">
        <w:tc>
          <w:tcPr>
            <w:tcW w:w="2547" w:type="dxa"/>
            <w:vMerge/>
            <w:vAlign w:val="center"/>
          </w:tcPr>
          <w:p w14:paraId="5FF51C74" w14:textId="77777777" w:rsidR="00BA1F75" w:rsidRPr="00664D18" w:rsidRDefault="00BA1F75" w:rsidP="008065F6">
            <w:pPr>
              <w:jc w:val="center"/>
              <w:rPr>
                <w:rFonts w:ascii="Times New Roman" w:hAnsi="Times New Roman" w:cs="Times New Roman"/>
                <w:sz w:val="28"/>
                <w:szCs w:val="28"/>
                <w:lang w:val="kk-KZ"/>
              </w:rPr>
            </w:pPr>
          </w:p>
        </w:tc>
        <w:tc>
          <w:tcPr>
            <w:tcW w:w="1984" w:type="dxa"/>
            <w:vAlign w:val="center"/>
          </w:tcPr>
          <w:p w14:paraId="59516DD3"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en-US"/>
              </w:rPr>
              <w:t>800</w:t>
            </w:r>
          </w:p>
        </w:tc>
        <w:tc>
          <w:tcPr>
            <w:tcW w:w="2835" w:type="dxa"/>
            <w:vAlign w:val="center"/>
          </w:tcPr>
          <w:p w14:paraId="23EF0FC5" w14:textId="77777777" w:rsidR="00BA1F75" w:rsidRPr="00664D18" w:rsidRDefault="00BA1F75" w:rsidP="008065F6">
            <w:pPr>
              <w:jc w:val="center"/>
              <w:rPr>
                <w:rFonts w:ascii="Times New Roman" w:hAnsi="Times New Roman" w:cs="Times New Roman"/>
                <w:sz w:val="28"/>
                <w:szCs w:val="28"/>
                <w:lang w:val="en-US"/>
              </w:rPr>
            </w:pPr>
            <w:r w:rsidRPr="00664D18">
              <w:rPr>
                <w:rFonts w:ascii="Times New Roman" w:hAnsi="Times New Roman" w:cs="Times New Roman"/>
                <w:sz w:val="28"/>
                <w:szCs w:val="28"/>
                <w:lang w:val="kk-KZ"/>
              </w:rPr>
              <w:t>5</w:t>
            </w:r>
            <w:r w:rsidRPr="00664D18">
              <w:rPr>
                <w:rFonts w:ascii="Times New Roman" w:hAnsi="Times New Roman" w:cs="Times New Roman"/>
                <w:sz w:val="28"/>
                <w:szCs w:val="28"/>
                <w:lang w:val="en-US"/>
              </w:rPr>
              <w:t>5</w:t>
            </w:r>
            <w:r w:rsidRPr="00664D18">
              <w:rPr>
                <w:rFonts w:ascii="Times New Roman" w:hAnsi="Times New Roman" w:cs="Times New Roman"/>
                <w:sz w:val="28"/>
                <w:szCs w:val="28"/>
                <w:vertAlign w:val="superscript"/>
                <w:lang w:val="en-US"/>
              </w:rPr>
              <w:t>0</w:t>
            </w:r>
          </w:p>
        </w:tc>
        <w:tc>
          <w:tcPr>
            <w:tcW w:w="1979" w:type="dxa"/>
            <w:vAlign w:val="center"/>
          </w:tcPr>
          <w:p w14:paraId="253CC36C"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8</w:t>
            </w:r>
          </w:p>
        </w:tc>
      </w:tr>
      <w:tr w:rsidR="00BA1F75" w:rsidRPr="00664D18" w14:paraId="4189F583" w14:textId="77777777" w:rsidTr="008065F6">
        <w:tc>
          <w:tcPr>
            <w:tcW w:w="2547" w:type="dxa"/>
            <w:vMerge w:val="restart"/>
            <w:vAlign w:val="center"/>
          </w:tcPr>
          <w:p w14:paraId="5681CE65" w14:textId="77777777" w:rsidR="00BA1F75" w:rsidRPr="00CE002F" w:rsidRDefault="00BA1F75" w:rsidP="008065F6">
            <w:pPr>
              <w:jc w:val="center"/>
              <w:rPr>
                <w:rFonts w:ascii="Times New Roman" w:hAnsi="Times New Roman" w:cs="Times New Roman"/>
                <w:sz w:val="28"/>
                <w:szCs w:val="28"/>
                <w:lang w:val="kk-KZ"/>
              </w:rPr>
            </w:pPr>
            <w:r w:rsidRPr="00CE002F">
              <w:rPr>
                <w:rFonts w:ascii="Times New Roman" w:hAnsi="Times New Roman" w:cs="Times New Roman"/>
                <w:sz w:val="28"/>
                <w:szCs w:val="28"/>
                <w:lang w:val="kk-KZ"/>
              </w:rPr>
              <w:t>2</w:t>
            </w:r>
            <w:r>
              <w:rPr>
                <w:rFonts w:ascii="Times New Roman" w:hAnsi="Times New Roman" w:cs="Times New Roman"/>
                <w:sz w:val="28"/>
                <w:szCs w:val="28"/>
                <w:lang w:val="kk-KZ"/>
              </w:rPr>
              <w:t>5</w:t>
            </w:r>
          </w:p>
        </w:tc>
        <w:tc>
          <w:tcPr>
            <w:tcW w:w="1984" w:type="dxa"/>
            <w:vAlign w:val="center"/>
          </w:tcPr>
          <w:p w14:paraId="4CD7EF14"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800</w:t>
            </w:r>
          </w:p>
        </w:tc>
        <w:tc>
          <w:tcPr>
            <w:tcW w:w="2835" w:type="dxa"/>
            <w:vAlign w:val="center"/>
          </w:tcPr>
          <w:p w14:paraId="12FBABCF"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45</w:t>
            </w:r>
            <w:r w:rsidRPr="00664D18">
              <w:rPr>
                <w:rFonts w:ascii="Times New Roman" w:hAnsi="Times New Roman" w:cs="Times New Roman"/>
                <w:sz w:val="28"/>
                <w:szCs w:val="28"/>
                <w:vertAlign w:val="superscript"/>
                <w:lang w:val="en-US"/>
              </w:rPr>
              <w:t>0</w:t>
            </w:r>
          </w:p>
        </w:tc>
        <w:tc>
          <w:tcPr>
            <w:tcW w:w="1979" w:type="dxa"/>
            <w:vAlign w:val="center"/>
          </w:tcPr>
          <w:p w14:paraId="5BFAD9FF"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8</w:t>
            </w:r>
          </w:p>
        </w:tc>
      </w:tr>
      <w:tr w:rsidR="00BA1F75" w:rsidRPr="00664D18" w14:paraId="46F2ED01" w14:textId="77777777" w:rsidTr="008065F6">
        <w:tc>
          <w:tcPr>
            <w:tcW w:w="2547" w:type="dxa"/>
            <w:vMerge/>
            <w:vAlign w:val="center"/>
          </w:tcPr>
          <w:p w14:paraId="649C6F51" w14:textId="77777777" w:rsidR="00BA1F75" w:rsidRPr="00664D18" w:rsidRDefault="00BA1F75" w:rsidP="008065F6">
            <w:pPr>
              <w:jc w:val="center"/>
              <w:rPr>
                <w:rFonts w:ascii="Times New Roman" w:hAnsi="Times New Roman" w:cs="Times New Roman"/>
                <w:sz w:val="28"/>
                <w:szCs w:val="28"/>
                <w:lang w:val="kk-KZ"/>
              </w:rPr>
            </w:pPr>
          </w:p>
        </w:tc>
        <w:tc>
          <w:tcPr>
            <w:tcW w:w="1984" w:type="dxa"/>
            <w:vAlign w:val="center"/>
          </w:tcPr>
          <w:p w14:paraId="60675043"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800</w:t>
            </w:r>
          </w:p>
        </w:tc>
        <w:tc>
          <w:tcPr>
            <w:tcW w:w="2835" w:type="dxa"/>
            <w:vAlign w:val="center"/>
          </w:tcPr>
          <w:p w14:paraId="767F125F"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5</w:t>
            </w:r>
            <w:r w:rsidRPr="00664D18">
              <w:rPr>
                <w:rFonts w:ascii="Times New Roman" w:hAnsi="Times New Roman" w:cs="Times New Roman"/>
                <w:sz w:val="28"/>
                <w:szCs w:val="28"/>
                <w:lang w:val="kk-KZ"/>
              </w:rPr>
              <w:t>0</w:t>
            </w:r>
            <w:r w:rsidRPr="00664D18">
              <w:rPr>
                <w:rFonts w:ascii="Times New Roman" w:hAnsi="Times New Roman" w:cs="Times New Roman"/>
                <w:sz w:val="28"/>
                <w:szCs w:val="28"/>
                <w:vertAlign w:val="superscript"/>
                <w:lang w:val="en-US"/>
              </w:rPr>
              <w:t>0</w:t>
            </w:r>
          </w:p>
        </w:tc>
        <w:tc>
          <w:tcPr>
            <w:tcW w:w="1979" w:type="dxa"/>
            <w:vAlign w:val="center"/>
          </w:tcPr>
          <w:p w14:paraId="03F0C645"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&lt;10</w:t>
            </w:r>
          </w:p>
        </w:tc>
      </w:tr>
      <w:tr w:rsidR="00BA1F75" w:rsidRPr="00664D18" w14:paraId="150E4C24" w14:textId="77777777" w:rsidTr="008065F6">
        <w:tc>
          <w:tcPr>
            <w:tcW w:w="2547" w:type="dxa"/>
            <w:vMerge/>
            <w:vAlign w:val="center"/>
          </w:tcPr>
          <w:p w14:paraId="707B1215" w14:textId="77777777" w:rsidR="00BA1F75" w:rsidRPr="00664D18" w:rsidRDefault="00BA1F75" w:rsidP="008065F6">
            <w:pPr>
              <w:jc w:val="center"/>
              <w:rPr>
                <w:rFonts w:ascii="Times New Roman" w:hAnsi="Times New Roman" w:cs="Times New Roman"/>
                <w:sz w:val="28"/>
                <w:szCs w:val="28"/>
                <w:lang w:val="kk-KZ"/>
              </w:rPr>
            </w:pPr>
          </w:p>
        </w:tc>
        <w:tc>
          <w:tcPr>
            <w:tcW w:w="1984" w:type="dxa"/>
            <w:vAlign w:val="center"/>
          </w:tcPr>
          <w:p w14:paraId="3C719DD9"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800</w:t>
            </w:r>
          </w:p>
        </w:tc>
        <w:tc>
          <w:tcPr>
            <w:tcW w:w="2835" w:type="dxa"/>
            <w:vAlign w:val="center"/>
          </w:tcPr>
          <w:p w14:paraId="6DC16F29"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5</w:t>
            </w:r>
            <w:r w:rsidRPr="00664D18">
              <w:rPr>
                <w:rFonts w:ascii="Times New Roman" w:hAnsi="Times New Roman" w:cs="Times New Roman"/>
                <w:sz w:val="28"/>
                <w:szCs w:val="28"/>
                <w:lang w:val="en-US"/>
              </w:rPr>
              <w:t>5</w:t>
            </w:r>
            <w:r w:rsidRPr="00664D18">
              <w:rPr>
                <w:rFonts w:ascii="Times New Roman" w:hAnsi="Times New Roman" w:cs="Times New Roman"/>
                <w:sz w:val="28"/>
                <w:szCs w:val="28"/>
                <w:vertAlign w:val="superscript"/>
                <w:lang w:val="en-US"/>
              </w:rPr>
              <w:t>0</w:t>
            </w:r>
          </w:p>
        </w:tc>
        <w:tc>
          <w:tcPr>
            <w:tcW w:w="1979" w:type="dxa"/>
            <w:vAlign w:val="center"/>
          </w:tcPr>
          <w:p w14:paraId="30D2763A"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10</w:t>
            </w:r>
          </w:p>
        </w:tc>
      </w:tr>
      <w:bookmarkEnd w:id="17"/>
      <w:tr w:rsidR="00BA1F75" w:rsidRPr="00664D18" w14:paraId="4EB7D4B6" w14:textId="77777777" w:rsidTr="008065F6">
        <w:tc>
          <w:tcPr>
            <w:tcW w:w="2547" w:type="dxa"/>
            <w:vMerge w:val="restart"/>
            <w:vAlign w:val="center"/>
          </w:tcPr>
          <w:p w14:paraId="608BB5FA" w14:textId="77777777" w:rsidR="00BA1F75" w:rsidRPr="00664D18" w:rsidRDefault="00BA1F75" w:rsidP="008065F6">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30</w:t>
            </w:r>
          </w:p>
        </w:tc>
        <w:tc>
          <w:tcPr>
            <w:tcW w:w="1984" w:type="dxa"/>
            <w:vAlign w:val="center"/>
          </w:tcPr>
          <w:p w14:paraId="6AD11ACC"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800</w:t>
            </w:r>
          </w:p>
        </w:tc>
        <w:tc>
          <w:tcPr>
            <w:tcW w:w="2835" w:type="dxa"/>
            <w:vAlign w:val="center"/>
          </w:tcPr>
          <w:p w14:paraId="72FE0249"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45</w:t>
            </w:r>
            <w:r w:rsidRPr="00664D18">
              <w:rPr>
                <w:rFonts w:ascii="Times New Roman" w:hAnsi="Times New Roman" w:cs="Times New Roman"/>
                <w:sz w:val="28"/>
                <w:szCs w:val="28"/>
                <w:vertAlign w:val="superscript"/>
                <w:lang w:val="en-US"/>
              </w:rPr>
              <w:t>0</w:t>
            </w:r>
          </w:p>
        </w:tc>
        <w:tc>
          <w:tcPr>
            <w:tcW w:w="1979" w:type="dxa"/>
            <w:vAlign w:val="center"/>
          </w:tcPr>
          <w:p w14:paraId="15AAA63B"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w:t>
            </w:r>
            <w:r>
              <w:rPr>
                <w:rFonts w:ascii="Times New Roman" w:hAnsi="Times New Roman" w:cs="Times New Roman"/>
                <w:sz w:val="28"/>
                <w:szCs w:val="28"/>
                <w:lang w:val="kk-KZ"/>
              </w:rPr>
              <w:t>9</w:t>
            </w:r>
          </w:p>
        </w:tc>
      </w:tr>
      <w:tr w:rsidR="00BA1F75" w:rsidRPr="00664D18" w14:paraId="7020A7D7" w14:textId="77777777" w:rsidTr="008065F6">
        <w:tc>
          <w:tcPr>
            <w:tcW w:w="2547" w:type="dxa"/>
            <w:vMerge/>
          </w:tcPr>
          <w:p w14:paraId="7D683B8E" w14:textId="77777777" w:rsidR="00BA1F75" w:rsidRPr="00664D18" w:rsidRDefault="00BA1F75" w:rsidP="008065F6">
            <w:pPr>
              <w:jc w:val="both"/>
              <w:rPr>
                <w:rFonts w:ascii="Times New Roman" w:hAnsi="Times New Roman" w:cs="Times New Roman"/>
                <w:sz w:val="28"/>
                <w:szCs w:val="28"/>
                <w:lang w:val="kk-KZ"/>
              </w:rPr>
            </w:pPr>
          </w:p>
        </w:tc>
        <w:tc>
          <w:tcPr>
            <w:tcW w:w="1984" w:type="dxa"/>
            <w:vAlign w:val="center"/>
          </w:tcPr>
          <w:p w14:paraId="22C1B6F1"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800</w:t>
            </w:r>
          </w:p>
        </w:tc>
        <w:tc>
          <w:tcPr>
            <w:tcW w:w="2835" w:type="dxa"/>
            <w:vAlign w:val="center"/>
          </w:tcPr>
          <w:p w14:paraId="7C93F4DE"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5</w:t>
            </w:r>
            <w:r w:rsidRPr="00664D18">
              <w:rPr>
                <w:rFonts w:ascii="Times New Roman" w:hAnsi="Times New Roman" w:cs="Times New Roman"/>
                <w:sz w:val="28"/>
                <w:szCs w:val="28"/>
                <w:lang w:val="kk-KZ"/>
              </w:rPr>
              <w:t>0</w:t>
            </w:r>
            <w:r w:rsidRPr="00664D18">
              <w:rPr>
                <w:rFonts w:ascii="Times New Roman" w:hAnsi="Times New Roman" w:cs="Times New Roman"/>
                <w:sz w:val="28"/>
                <w:szCs w:val="28"/>
                <w:vertAlign w:val="superscript"/>
                <w:lang w:val="en-US"/>
              </w:rPr>
              <w:t>0</w:t>
            </w:r>
          </w:p>
        </w:tc>
        <w:tc>
          <w:tcPr>
            <w:tcW w:w="1979" w:type="dxa"/>
            <w:vAlign w:val="center"/>
          </w:tcPr>
          <w:p w14:paraId="5325E720"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&lt;1</w:t>
            </w:r>
            <w:r>
              <w:rPr>
                <w:rFonts w:ascii="Times New Roman" w:hAnsi="Times New Roman" w:cs="Times New Roman"/>
                <w:sz w:val="28"/>
                <w:szCs w:val="28"/>
                <w:lang w:val="kk-KZ"/>
              </w:rPr>
              <w:t>1</w:t>
            </w:r>
          </w:p>
        </w:tc>
      </w:tr>
      <w:tr w:rsidR="00BA1F75" w:rsidRPr="00664D18" w14:paraId="40BB0221" w14:textId="77777777" w:rsidTr="008065F6">
        <w:tc>
          <w:tcPr>
            <w:tcW w:w="2547" w:type="dxa"/>
            <w:vMerge/>
          </w:tcPr>
          <w:p w14:paraId="2FD3CE8E" w14:textId="77777777" w:rsidR="00BA1F75" w:rsidRPr="00664D18" w:rsidRDefault="00BA1F75" w:rsidP="008065F6">
            <w:pPr>
              <w:jc w:val="both"/>
              <w:rPr>
                <w:rFonts w:ascii="Times New Roman" w:hAnsi="Times New Roman" w:cs="Times New Roman"/>
                <w:sz w:val="28"/>
                <w:szCs w:val="28"/>
                <w:lang w:val="kk-KZ"/>
              </w:rPr>
            </w:pPr>
          </w:p>
        </w:tc>
        <w:tc>
          <w:tcPr>
            <w:tcW w:w="1984" w:type="dxa"/>
            <w:vAlign w:val="center"/>
          </w:tcPr>
          <w:p w14:paraId="6BA7E358"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en-US"/>
              </w:rPr>
              <w:t>800</w:t>
            </w:r>
          </w:p>
        </w:tc>
        <w:tc>
          <w:tcPr>
            <w:tcW w:w="2835" w:type="dxa"/>
            <w:vAlign w:val="center"/>
          </w:tcPr>
          <w:p w14:paraId="22C984EE"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5</w:t>
            </w:r>
            <w:r w:rsidRPr="00664D18">
              <w:rPr>
                <w:rFonts w:ascii="Times New Roman" w:hAnsi="Times New Roman" w:cs="Times New Roman"/>
                <w:sz w:val="28"/>
                <w:szCs w:val="28"/>
                <w:lang w:val="en-US"/>
              </w:rPr>
              <w:t>5</w:t>
            </w:r>
            <w:r w:rsidRPr="00664D18">
              <w:rPr>
                <w:rFonts w:ascii="Times New Roman" w:hAnsi="Times New Roman" w:cs="Times New Roman"/>
                <w:sz w:val="28"/>
                <w:szCs w:val="28"/>
                <w:vertAlign w:val="superscript"/>
                <w:lang w:val="en-US"/>
              </w:rPr>
              <w:t>0</w:t>
            </w:r>
          </w:p>
        </w:tc>
        <w:tc>
          <w:tcPr>
            <w:tcW w:w="1979" w:type="dxa"/>
            <w:vAlign w:val="center"/>
          </w:tcPr>
          <w:p w14:paraId="27FD6FE9" w14:textId="77777777" w:rsidR="00BA1F75" w:rsidRPr="00664D18" w:rsidRDefault="00BA1F75" w:rsidP="008065F6">
            <w:pPr>
              <w:jc w:val="center"/>
              <w:rPr>
                <w:rFonts w:ascii="Times New Roman" w:hAnsi="Times New Roman" w:cs="Times New Roman"/>
                <w:sz w:val="28"/>
                <w:szCs w:val="28"/>
                <w:lang w:val="kk-KZ"/>
              </w:rPr>
            </w:pPr>
            <w:r w:rsidRPr="00664D18">
              <w:rPr>
                <w:rFonts w:ascii="Times New Roman" w:hAnsi="Times New Roman" w:cs="Times New Roman"/>
                <w:sz w:val="28"/>
                <w:szCs w:val="28"/>
                <w:lang w:val="kk-KZ"/>
              </w:rPr>
              <w:t>&lt;</w:t>
            </w:r>
            <w:r w:rsidRPr="00664D18">
              <w:rPr>
                <w:rFonts w:ascii="Times New Roman" w:hAnsi="Times New Roman" w:cs="Times New Roman"/>
                <w:sz w:val="28"/>
                <w:szCs w:val="28"/>
                <w:lang w:val="en-US"/>
              </w:rPr>
              <w:t>1</w:t>
            </w:r>
            <w:r>
              <w:rPr>
                <w:rFonts w:ascii="Times New Roman" w:hAnsi="Times New Roman" w:cs="Times New Roman"/>
                <w:sz w:val="28"/>
                <w:szCs w:val="28"/>
                <w:lang w:val="kk-KZ"/>
              </w:rPr>
              <w:t>1</w:t>
            </w:r>
          </w:p>
        </w:tc>
      </w:tr>
    </w:tbl>
    <w:p w14:paraId="614D8693" w14:textId="77777777" w:rsidR="00BA1F75" w:rsidRPr="00564183" w:rsidRDefault="00BA1F75" w:rsidP="00BA1F75">
      <w:pPr>
        <w:jc w:val="center"/>
        <w:rPr>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14:paraId="2BF59AD8" w14:textId="77777777" w:rsidTr="008065F6">
        <w:tc>
          <w:tcPr>
            <w:tcW w:w="4672" w:type="dxa"/>
          </w:tcPr>
          <w:p w14:paraId="7630A664" w14:textId="77777777" w:rsidR="00BA1F75" w:rsidRDefault="00BA1F75" w:rsidP="008065F6">
            <w:pPr>
              <w:rPr>
                <w:lang w:val="en-US"/>
              </w:rPr>
            </w:pPr>
            <w:r>
              <w:rPr>
                <w:noProof/>
                <w:lang w:eastAsia="ru-RU"/>
              </w:rPr>
              <w:drawing>
                <wp:inline distT="0" distB="0" distL="0" distR="0" wp14:anchorId="03D8285D" wp14:editId="16913D19">
                  <wp:extent cx="2709724" cy="23717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25.png"/>
                          <pic:cNvPicPr/>
                        </pic:nvPicPr>
                        <pic:blipFill>
                          <a:blip r:embed="rId78">
                            <a:extLst>
                              <a:ext uri="{28A0092B-C50C-407E-A947-70E740481C1C}">
                                <a14:useLocalDpi xmlns:a14="http://schemas.microsoft.com/office/drawing/2010/main" val="0"/>
                              </a:ext>
                            </a:extLst>
                          </a:blip>
                          <a:stretch>
                            <a:fillRect/>
                          </a:stretch>
                        </pic:blipFill>
                        <pic:spPr>
                          <a:xfrm>
                            <a:off x="0" y="0"/>
                            <a:ext cx="2733727" cy="2392734"/>
                          </a:xfrm>
                          <a:prstGeom prst="rect">
                            <a:avLst/>
                          </a:prstGeom>
                        </pic:spPr>
                      </pic:pic>
                    </a:graphicData>
                  </a:graphic>
                </wp:inline>
              </w:drawing>
            </w:r>
          </w:p>
        </w:tc>
        <w:tc>
          <w:tcPr>
            <w:tcW w:w="4673" w:type="dxa"/>
          </w:tcPr>
          <w:p w14:paraId="436C473C" w14:textId="77777777" w:rsidR="00BA1F75" w:rsidRDefault="00BA1F75" w:rsidP="008065F6">
            <w:pPr>
              <w:jc w:val="center"/>
              <w:rPr>
                <w:lang w:val="en-US"/>
              </w:rPr>
            </w:pPr>
            <w:r>
              <w:rPr>
                <w:noProof/>
                <w:lang w:eastAsia="ru-RU"/>
              </w:rPr>
              <w:drawing>
                <wp:inline distT="0" distB="0" distL="0" distR="0" wp14:anchorId="5CE19C3B" wp14:editId="56336D75">
                  <wp:extent cx="2784878" cy="2354646"/>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30.png"/>
                          <pic:cNvPicPr/>
                        </pic:nvPicPr>
                        <pic:blipFill>
                          <a:blip r:embed="rId79">
                            <a:extLst>
                              <a:ext uri="{28A0092B-C50C-407E-A947-70E740481C1C}">
                                <a14:useLocalDpi xmlns:a14="http://schemas.microsoft.com/office/drawing/2010/main" val="0"/>
                              </a:ext>
                            </a:extLst>
                          </a:blip>
                          <a:stretch>
                            <a:fillRect/>
                          </a:stretch>
                        </pic:blipFill>
                        <pic:spPr>
                          <a:xfrm>
                            <a:off x="0" y="0"/>
                            <a:ext cx="2824963" cy="2388538"/>
                          </a:xfrm>
                          <a:prstGeom prst="rect">
                            <a:avLst/>
                          </a:prstGeom>
                        </pic:spPr>
                      </pic:pic>
                    </a:graphicData>
                  </a:graphic>
                </wp:inline>
              </w:drawing>
            </w:r>
          </w:p>
        </w:tc>
      </w:tr>
      <w:tr w:rsidR="00BA1F75" w:rsidRPr="00601060" w14:paraId="72612BB1" w14:textId="77777777" w:rsidTr="008065F6">
        <w:tc>
          <w:tcPr>
            <w:tcW w:w="4672" w:type="dxa"/>
          </w:tcPr>
          <w:p w14:paraId="68CE76C1" w14:textId="77777777" w:rsidR="00C441B5" w:rsidRDefault="00C441B5" w:rsidP="008065F6">
            <w:pPr>
              <w:jc w:val="center"/>
              <w:rPr>
                <w:rFonts w:ascii="Times New Roman" w:hAnsi="Times New Roman" w:cs="Times New Roman"/>
                <w:sz w:val="28"/>
                <w:lang w:val="kk-KZ"/>
              </w:rPr>
            </w:pPr>
          </w:p>
          <w:p w14:paraId="08422657" w14:textId="4287A4EA" w:rsidR="00BA1F75" w:rsidRPr="004028A2"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а</w:t>
            </w:r>
            <w:r w:rsidRPr="004028A2">
              <w:rPr>
                <w:rFonts w:ascii="Times New Roman" w:hAnsi="Times New Roman" w:cs="Times New Roman"/>
                <w:sz w:val="28"/>
                <w:lang w:val="kk-KZ"/>
              </w:rPr>
              <w:t xml:space="preserve"> </w:t>
            </w:r>
            <w:r>
              <w:rPr>
                <w:rFonts w:ascii="Times New Roman" w:hAnsi="Times New Roman" w:cs="Times New Roman"/>
                <w:sz w:val="28"/>
                <w:lang w:val="kk-KZ"/>
              </w:rPr>
              <w:t>–</w:t>
            </w:r>
            <w:r w:rsidRPr="004028A2">
              <w:rPr>
                <w:rFonts w:ascii="Times New Roman" w:hAnsi="Times New Roman" w:cs="Times New Roman"/>
                <w:sz w:val="28"/>
                <w:lang w:val="kk-KZ"/>
              </w:rPr>
              <w:t xml:space="preserve"> </w:t>
            </w:r>
            <w:r w:rsidRPr="00D77D20">
              <w:rPr>
                <w:rFonts w:ascii="Times New Roman" w:hAnsi="Times New Roman" w:cs="Times New Roman"/>
                <w:sz w:val="28"/>
                <w:lang w:val="kk-KZ"/>
              </w:rPr>
              <w:t>R</w:t>
            </w:r>
            <w:r w:rsidRPr="00D77D20">
              <w:rPr>
                <w:rFonts w:ascii="Times New Roman" w:hAnsi="Times New Roman" w:cs="Times New Roman"/>
                <w:sz w:val="28"/>
                <w:vertAlign w:val="subscript"/>
                <w:lang w:val="kk-KZ"/>
              </w:rPr>
              <w:t>x2</w:t>
            </w:r>
            <w:r w:rsidRPr="007051B9">
              <w:rPr>
                <w:rFonts w:ascii="Times New Roman" w:hAnsi="Times New Roman" w:cs="Times New Roman"/>
                <w:sz w:val="28"/>
                <w:lang w:val="kk-KZ"/>
              </w:rPr>
              <w:t>=</w:t>
            </w:r>
            <w:r>
              <w:rPr>
                <w:rFonts w:ascii="Times New Roman" w:hAnsi="Times New Roman" w:cs="Times New Roman"/>
                <w:sz w:val="28"/>
                <w:lang w:val="kk-KZ"/>
              </w:rPr>
              <w:t>25 Н</w:t>
            </w:r>
          </w:p>
        </w:tc>
        <w:tc>
          <w:tcPr>
            <w:tcW w:w="4673" w:type="dxa"/>
          </w:tcPr>
          <w:p w14:paraId="6ECEAE0F" w14:textId="77777777" w:rsidR="00C441B5" w:rsidRDefault="00C441B5" w:rsidP="008065F6">
            <w:pPr>
              <w:jc w:val="center"/>
              <w:rPr>
                <w:rFonts w:ascii="Times New Roman" w:hAnsi="Times New Roman" w:cs="Times New Roman"/>
                <w:sz w:val="28"/>
                <w:lang w:val="kk-KZ"/>
              </w:rPr>
            </w:pPr>
          </w:p>
          <w:p w14:paraId="6CC59139" w14:textId="53AEAA78" w:rsidR="00BA1F75" w:rsidRPr="004028A2" w:rsidRDefault="00BA1F75" w:rsidP="008065F6">
            <w:pPr>
              <w:jc w:val="center"/>
              <w:rPr>
                <w:rFonts w:ascii="Times New Roman" w:hAnsi="Times New Roman" w:cs="Times New Roman"/>
                <w:sz w:val="28"/>
                <w:lang w:val="en-US"/>
              </w:rPr>
            </w:pPr>
            <w:r>
              <w:rPr>
                <w:rFonts w:ascii="Times New Roman" w:hAnsi="Times New Roman" w:cs="Times New Roman"/>
                <w:sz w:val="28"/>
                <w:lang w:val="kk-KZ"/>
              </w:rPr>
              <w:t>ә</w:t>
            </w:r>
            <w:r w:rsidRPr="004028A2">
              <w:rPr>
                <w:rFonts w:ascii="Times New Roman" w:hAnsi="Times New Roman" w:cs="Times New Roman"/>
                <w:sz w:val="28"/>
                <w:lang w:val="kk-KZ"/>
              </w:rPr>
              <w:t xml:space="preserve"> </w:t>
            </w:r>
            <w:r>
              <w:rPr>
                <w:rFonts w:ascii="Times New Roman" w:hAnsi="Times New Roman" w:cs="Times New Roman"/>
                <w:sz w:val="28"/>
                <w:lang w:val="kk-KZ"/>
              </w:rPr>
              <w:t>–</w:t>
            </w:r>
            <w:r w:rsidRPr="004028A2">
              <w:rPr>
                <w:rFonts w:ascii="Times New Roman" w:hAnsi="Times New Roman" w:cs="Times New Roman"/>
                <w:sz w:val="28"/>
                <w:lang w:val="kk-KZ"/>
              </w:rPr>
              <w:t xml:space="preserve"> </w:t>
            </w:r>
            <w:r w:rsidRPr="00D77D20">
              <w:rPr>
                <w:rFonts w:ascii="Times New Roman" w:hAnsi="Times New Roman" w:cs="Times New Roman"/>
                <w:sz w:val="28"/>
                <w:lang w:val="kk-KZ"/>
              </w:rPr>
              <w:t>R</w:t>
            </w:r>
            <w:r w:rsidRPr="00D77D20">
              <w:rPr>
                <w:rFonts w:ascii="Times New Roman" w:hAnsi="Times New Roman" w:cs="Times New Roman"/>
                <w:sz w:val="28"/>
                <w:vertAlign w:val="subscript"/>
                <w:lang w:val="kk-KZ"/>
              </w:rPr>
              <w:t>x2</w:t>
            </w:r>
            <w:r w:rsidRPr="007051B9">
              <w:rPr>
                <w:rFonts w:ascii="Times New Roman" w:hAnsi="Times New Roman" w:cs="Times New Roman"/>
                <w:sz w:val="28"/>
                <w:lang w:val="kk-KZ"/>
              </w:rPr>
              <w:t>=</w:t>
            </w:r>
            <w:r>
              <w:rPr>
                <w:rFonts w:ascii="Times New Roman" w:hAnsi="Times New Roman" w:cs="Times New Roman"/>
                <w:sz w:val="28"/>
                <w:lang w:val="kk-KZ"/>
              </w:rPr>
              <w:t>30 Н</w:t>
            </w:r>
          </w:p>
        </w:tc>
      </w:tr>
    </w:tbl>
    <w:p w14:paraId="14D62C66" w14:textId="77777777" w:rsidR="00BA1F75" w:rsidRDefault="00BA1F75" w:rsidP="00BA1F75">
      <w:pPr>
        <w:spacing w:after="0"/>
        <w:rPr>
          <w:lang w:val="en-US"/>
        </w:rPr>
      </w:pPr>
    </w:p>
    <w:p w14:paraId="77720BB6" w14:textId="77777777" w:rsidR="00BA1F75" w:rsidRDefault="00BA1F75" w:rsidP="00BA1F75">
      <w:pPr>
        <w:spacing w:after="0"/>
        <w:jc w:val="center"/>
        <w:rPr>
          <w:rFonts w:ascii="Times New Roman" w:hAnsi="Times New Roman" w:cs="Times New Roman"/>
          <w:sz w:val="28"/>
          <w:lang w:val="kk-KZ"/>
        </w:rPr>
      </w:pPr>
      <w:r>
        <w:rPr>
          <w:rFonts w:ascii="Times New Roman" w:hAnsi="Times New Roman" w:cs="Times New Roman"/>
          <w:sz w:val="28"/>
        </w:rPr>
        <w:t>Сурет</w:t>
      </w:r>
      <w:r w:rsidRPr="007051B9">
        <w:rPr>
          <w:rFonts w:ascii="Times New Roman" w:hAnsi="Times New Roman" w:cs="Times New Roman"/>
          <w:sz w:val="28"/>
          <w:lang w:val="en-US"/>
        </w:rPr>
        <w:t xml:space="preserve"> </w:t>
      </w:r>
      <w:r>
        <w:rPr>
          <w:rFonts w:ascii="Times New Roman" w:hAnsi="Times New Roman" w:cs="Times New Roman"/>
          <w:sz w:val="28"/>
          <w:lang w:val="en-US"/>
        </w:rPr>
        <w:t>4</w:t>
      </w:r>
      <w:r>
        <w:rPr>
          <w:rFonts w:ascii="Times New Roman" w:hAnsi="Times New Roman" w:cs="Times New Roman"/>
          <w:sz w:val="28"/>
          <w:lang w:val="kk-KZ"/>
        </w:rPr>
        <w:t>.7</w:t>
      </w:r>
      <w:r w:rsidRPr="007051B9">
        <w:rPr>
          <w:rFonts w:ascii="Times New Roman" w:hAnsi="Times New Roman" w:cs="Times New Roman"/>
          <w:sz w:val="28"/>
          <w:lang w:val="en-US"/>
        </w:rPr>
        <w:t xml:space="preserve"> – </w:t>
      </w:r>
      <w:r>
        <w:rPr>
          <w:rFonts w:ascii="Times New Roman" w:hAnsi="Times New Roman" w:cs="Times New Roman"/>
          <w:sz w:val="28"/>
          <w:lang w:val="kk-KZ"/>
        </w:rPr>
        <w:t>Сіңіргіш анкерінің тозу массасының әртүрлі қорытқы күш</w:t>
      </w:r>
      <w:r w:rsidRPr="00664D18">
        <w:rPr>
          <w:rFonts w:ascii="Times New Roman" w:hAnsi="Times New Roman" w:cs="Times New Roman"/>
          <w:sz w:val="28"/>
          <w:lang w:val="kk-KZ"/>
        </w:rPr>
        <w:t xml:space="preserve"> </w:t>
      </w:r>
      <w:r>
        <w:rPr>
          <w:rFonts w:ascii="Times New Roman" w:hAnsi="Times New Roman" w:cs="Times New Roman"/>
          <w:sz w:val="28"/>
          <w:lang w:val="kk-KZ"/>
        </w:rPr>
        <w:t>пен ашылу бұрышына тәуелділігінің 3Д-графиктері</w:t>
      </w:r>
    </w:p>
    <w:p w14:paraId="6D3829F8" w14:textId="77777777" w:rsidR="00BA1F75" w:rsidRDefault="00BA1F75" w:rsidP="00BA1F75">
      <w:pPr>
        <w:spacing w:after="0"/>
        <w:jc w:val="center"/>
        <w:rPr>
          <w:lang w:val="kk-KZ"/>
        </w:rPr>
      </w:pPr>
    </w:p>
    <w:p w14:paraId="1EAEFBD1" w14:textId="77777777" w:rsidR="00BA1F75" w:rsidRPr="00564183" w:rsidRDefault="00BA1F75" w:rsidP="00BA1F75">
      <w:pPr>
        <w:spacing w:after="0"/>
        <w:ind w:firstLine="708"/>
        <w:jc w:val="both"/>
        <w:rPr>
          <w:rFonts w:ascii="Times New Roman" w:hAnsi="Times New Roman" w:cs="Times New Roman"/>
          <w:sz w:val="28"/>
          <w:lang w:val="kk-KZ"/>
        </w:rPr>
      </w:pPr>
      <w:r>
        <w:rPr>
          <w:rFonts w:ascii="Times New Roman" w:hAnsi="Times New Roman" w:cs="Times New Roman"/>
          <w:sz w:val="28"/>
          <w:lang w:val="kk-KZ"/>
        </w:rPr>
        <w:t xml:space="preserve">Сіңіргіш анкерінің тозу </w:t>
      </w:r>
      <w:r w:rsidRPr="004028A2">
        <w:rPr>
          <w:rFonts w:ascii="Times New Roman" w:hAnsi="Times New Roman" w:cs="Times New Roman"/>
          <w:sz w:val="28"/>
          <w:lang w:val="kk-KZ"/>
        </w:rPr>
        <w:t xml:space="preserve">массасының </w:t>
      </w:r>
      <w:r w:rsidRPr="000C5130">
        <w:rPr>
          <w:rFonts w:ascii="Times New Roman" w:hAnsi="Times New Roman" w:cs="Times New Roman"/>
          <w:i/>
          <w:sz w:val="28"/>
          <w:lang w:val="kk-KZ"/>
        </w:rPr>
        <w:t>m=f(α,R</w:t>
      </w:r>
      <w:r w:rsidRPr="000C5130">
        <w:rPr>
          <w:rFonts w:ascii="Times New Roman" w:hAnsi="Times New Roman" w:cs="Times New Roman"/>
          <w:i/>
          <w:sz w:val="28"/>
          <w:vertAlign w:val="subscript"/>
          <w:lang w:val="kk-KZ"/>
        </w:rPr>
        <w:t>x2</w:t>
      </w:r>
      <w:r w:rsidRPr="000C5130">
        <w:rPr>
          <w:rFonts w:ascii="Times New Roman" w:hAnsi="Times New Roman" w:cs="Times New Roman"/>
          <w:i/>
          <w:sz w:val="28"/>
          <w:lang w:val="kk-KZ"/>
        </w:rPr>
        <w:t>)</w:t>
      </w:r>
      <w:r w:rsidRPr="004028A2">
        <w:rPr>
          <w:rFonts w:ascii="Times New Roman" w:hAnsi="Times New Roman" w:cs="Times New Roman"/>
          <w:sz w:val="28"/>
          <w:lang w:val="kk-KZ"/>
        </w:rPr>
        <w:t xml:space="preserve"> оның ашылу бұрышы мен </w:t>
      </w:r>
      <w:r>
        <w:rPr>
          <w:rFonts w:ascii="Times New Roman" w:hAnsi="Times New Roman" w:cs="Times New Roman"/>
          <w:sz w:val="28"/>
          <w:szCs w:val="28"/>
          <w:lang w:val="kk-KZ"/>
        </w:rPr>
        <w:t>қорытқы күшке</w:t>
      </w:r>
      <w:r w:rsidRPr="004028A2">
        <w:rPr>
          <w:rFonts w:ascii="Times New Roman" w:hAnsi="Times New Roman" w:cs="Times New Roman"/>
          <w:sz w:val="28"/>
          <w:lang w:val="kk-KZ"/>
        </w:rPr>
        <w:t xml:space="preserve"> тәуелділігін анкердің қаттылығының үш түрлі мәнінде қарастырылды </w:t>
      </w:r>
      <w:r w:rsidRPr="000C5130">
        <w:rPr>
          <w:rFonts w:ascii="Times New Roman" w:hAnsi="Times New Roman" w:cs="Times New Roman"/>
          <w:i/>
          <w:sz w:val="28"/>
          <w:lang w:val="kk-KZ"/>
        </w:rPr>
        <w:t>(H=780, 800, 820 HV)</w:t>
      </w:r>
      <w:r w:rsidRPr="004028A2">
        <w:rPr>
          <w:rFonts w:ascii="Times New Roman" w:hAnsi="Times New Roman" w:cs="Times New Roman"/>
          <w:sz w:val="28"/>
          <w:lang w:val="kk-KZ"/>
        </w:rPr>
        <w:t>.</w:t>
      </w:r>
    </w:p>
    <w:p w14:paraId="39FF49FB" w14:textId="77777777" w:rsidR="00BA1F75" w:rsidRDefault="00BA1F75" w:rsidP="00BA1F75">
      <w:pPr>
        <w:spacing w:after="0"/>
        <w:jc w:val="center"/>
        <w:rPr>
          <w:lang w:val="en-US"/>
        </w:rPr>
      </w:pPr>
      <w:r>
        <w:rPr>
          <w:noProof/>
          <w:lang w:eastAsia="ru-RU"/>
        </w:rPr>
        <w:drawing>
          <wp:inline distT="0" distB="0" distL="0" distR="0" wp14:anchorId="0DFAFC2C" wp14:editId="70A8CF37">
            <wp:extent cx="3757967" cy="3174060"/>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Н780.png"/>
                    <pic:cNvPicPr/>
                  </pic:nvPicPr>
                  <pic:blipFill>
                    <a:blip r:embed="rId80">
                      <a:extLst>
                        <a:ext uri="{28A0092B-C50C-407E-A947-70E740481C1C}">
                          <a14:useLocalDpi xmlns:a14="http://schemas.microsoft.com/office/drawing/2010/main" val="0"/>
                        </a:ext>
                      </a:extLst>
                    </a:blip>
                    <a:stretch>
                      <a:fillRect/>
                    </a:stretch>
                  </pic:blipFill>
                  <pic:spPr>
                    <a:xfrm>
                      <a:off x="0" y="0"/>
                      <a:ext cx="3789468" cy="3200667"/>
                    </a:xfrm>
                    <a:prstGeom prst="rect">
                      <a:avLst/>
                    </a:prstGeom>
                  </pic:spPr>
                </pic:pic>
              </a:graphicData>
            </a:graphic>
          </wp:inline>
        </w:drawing>
      </w:r>
    </w:p>
    <w:p w14:paraId="11C5FFD9" w14:textId="77777777" w:rsidR="00BA1F75" w:rsidRDefault="00BA1F75" w:rsidP="00BA1F75">
      <w:pPr>
        <w:spacing w:after="0"/>
        <w:jc w:val="center"/>
        <w:rPr>
          <w:lang w:val="en-US"/>
        </w:rPr>
      </w:pPr>
    </w:p>
    <w:p w14:paraId="73F4DD41" w14:textId="77777777" w:rsidR="00BA1F75" w:rsidRDefault="00BA1F75" w:rsidP="00BA1F75">
      <w:pPr>
        <w:spacing w:after="0"/>
        <w:jc w:val="center"/>
        <w:rPr>
          <w:rFonts w:ascii="Times New Roman" w:hAnsi="Times New Roman" w:cs="Times New Roman"/>
          <w:sz w:val="28"/>
          <w:lang w:val="kk-KZ"/>
        </w:rPr>
      </w:pPr>
      <w:r>
        <w:rPr>
          <w:rFonts w:ascii="Times New Roman" w:hAnsi="Times New Roman" w:cs="Times New Roman"/>
          <w:sz w:val="28"/>
        </w:rPr>
        <w:t>Сурет</w:t>
      </w:r>
      <w:r w:rsidRPr="00564183">
        <w:rPr>
          <w:rFonts w:ascii="Times New Roman" w:hAnsi="Times New Roman" w:cs="Times New Roman"/>
          <w:sz w:val="28"/>
          <w:lang w:val="en-US"/>
        </w:rPr>
        <w:t xml:space="preserve"> </w:t>
      </w:r>
      <w:r>
        <w:rPr>
          <w:rFonts w:ascii="Times New Roman" w:hAnsi="Times New Roman" w:cs="Times New Roman"/>
          <w:sz w:val="28"/>
          <w:lang w:val="kk-KZ"/>
        </w:rPr>
        <w:t>4.8</w:t>
      </w:r>
      <w:r w:rsidRPr="00564183">
        <w:rPr>
          <w:rFonts w:ascii="Times New Roman" w:hAnsi="Times New Roman" w:cs="Times New Roman"/>
          <w:sz w:val="28"/>
          <w:lang w:val="en-US"/>
        </w:rPr>
        <w:t xml:space="preserve"> – </w:t>
      </w:r>
      <w:r>
        <w:rPr>
          <w:rFonts w:ascii="Times New Roman" w:hAnsi="Times New Roman" w:cs="Times New Roman"/>
          <w:sz w:val="28"/>
          <w:lang w:val="kk-KZ"/>
        </w:rPr>
        <w:t xml:space="preserve">Сіңіргіш анкерінің тозу массасының оның </w:t>
      </w:r>
      <w:r>
        <w:rPr>
          <w:rFonts w:ascii="Times New Roman" w:hAnsi="Times New Roman" w:cs="Times New Roman"/>
          <w:sz w:val="28"/>
          <w:szCs w:val="28"/>
          <w:lang w:val="kk-KZ"/>
        </w:rPr>
        <w:t>ашылу бұрышы мен қорытқы күшке</w:t>
      </w:r>
      <w:r>
        <w:rPr>
          <w:rFonts w:ascii="Times New Roman" w:hAnsi="Times New Roman" w:cs="Times New Roman"/>
          <w:sz w:val="28"/>
          <w:lang w:val="kk-KZ"/>
        </w:rPr>
        <w:t xml:space="preserve"> тәуелділігінің 3Д-графигі (</w:t>
      </w:r>
      <w:r>
        <w:rPr>
          <w:rFonts w:ascii="Times New Roman" w:hAnsi="Times New Roman" w:cs="Times New Roman"/>
          <w:sz w:val="28"/>
          <w:lang w:val="en-US"/>
        </w:rPr>
        <w:t>H=</w:t>
      </w:r>
      <w:r>
        <w:rPr>
          <w:rFonts w:ascii="Times New Roman" w:hAnsi="Times New Roman" w:cs="Times New Roman"/>
          <w:sz w:val="28"/>
          <w:lang w:val="kk-KZ"/>
        </w:rPr>
        <w:t>780</w:t>
      </w:r>
      <w:r>
        <w:rPr>
          <w:rFonts w:ascii="Times New Roman" w:hAnsi="Times New Roman" w:cs="Times New Roman"/>
          <w:sz w:val="28"/>
          <w:lang w:val="en-US"/>
        </w:rPr>
        <w:t xml:space="preserve"> HV</w:t>
      </w:r>
      <w:r>
        <w:rPr>
          <w:rFonts w:ascii="Times New Roman" w:hAnsi="Times New Roman" w:cs="Times New Roman"/>
          <w:sz w:val="28"/>
          <w:lang w:val="kk-KZ"/>
        </w:rPr>
        <w:t>)</w:t>
      </w:r>
    </w:p>
    <w:p w14:paraId="13D8F403" w14:textId="77777777" w:rsidR="00BA1F75" w:rsidRDefault="00BA1F75" w:rsidP="00BA1F75">
      <w:pPr>
        <w:spacing w:after="0"/>
        <w:jc w:val="center"/>
        <w:rPr>
          <w:rFonts w:ascii="Times New Roman" w:hAnsi="Times New Roman" w:cs="Times New Roman"/>
          <w:sz w:val="28"/>
          <w:lang w:val="kk-KZ"/>
        </w:rPr>
      </w:pPr>
    </w:p>
    <w:p w14:paraId="0515D210" w14:textId="77777777" w:rsidR="00BA1F75" w:rsidRDefault="00BA1F75" w:rsidP="00C441B5">
      <w:pPr>
        <w:spacing w:after="0"/>
        <w:jc w:val="both"/>
        <w:rPr>
          <w:rFonts w:ascii="Times New Roman" w:hAnsi="Times New Roman" w:cs="Times New Roman"/>
          <w:sz w:val="28"/>
          <w:lang w:val="kk-KZ"/>
        </w:rPr>
      </w:pPr>
      <w:r>
        <w:rPr>
          <w:rFonts w:ascii="Times New Roman" w:hAnsi="Times New Roman" w:cs="Times New Roman"/>
          <w:sz w:val="28"/>
          <w:lang w:val="kk-KZ"/>
        </w:rPr>
        <w:t>Кесте 4.5 - Анкердің тозу массасының оның әртүрлі қаттылық мәніндегі көрсеткіштері</w:t>
      </w:r>
    </w:p>
    <w:p w14:paraId="3128616B" w14:textId="77777777" w:rsidR="00BA1F75" w:rsidRDefault="00BA1F75" w:rsidP="00BA1F75">
      <w:pPr>
        <w:spacing w:after="0"/>
        <w:ind w:firstLine="708"/>
        <w:jc w:val="both"/>
        <w:rPr>
          <w:rFonts w:ascii="Times New Roman" w:hAnsi="Times New Roman" w:cs="Times New Roman"/>
          <w:sz w:val="28"/>
          <w:lang w:val="kk-KZ"/>
        </w:rPr>
      </w:pPr>
    </w:p>
    <w:tbl>
      <w:tblPr>
        <w:tblStyle w:val="ab"/>
        <w:tblW w:w="0" w:type="auto"/>
        <w:tblLook w:val="04A0" w:firstRow="1" w:lastRow="0" w:firstColumn="1" w:lastColumn="0" w:noHBand="0" w:noVBand="1"/>
      </w:tblPr>
      <w:tblGrid>
        <w:gridCol w:w="2547"/>
        <w:gridCol w:w="1984"/>
        <w:gridCol w:w="2835"/>
        <w:gridCol w:w="1979"/>
      </w:tblGrid>
      <w:tr w:rsidR="00BA1F75" w:rsidRPr="00664D18" w14:paraId="3CF9BB51" w14:textId="77777777" w:rsidTr="008065F6">
        <w:tc>
          <w:tcPr>
            <w:tcW w:w="2547" w:type="dxa"/>
          </w:tcPr>
          <w:p w14:paraId="752E02C9" w14:textId="77777777" w:rsidR="00BA1F75" w:rsidRPr="00664D18" w:rsidRDefault="00BA1F75" w:rsidP="008065F6">
            <w:pPr>
              <w:jc w:val="both"/>
              <w:rPr>
                <w:rFonts w:ascii="Times New Roman" w:hAnsi="Times New Roman" w:cs="Times New Roman"/>
                <w:sz w:val="28"/>
                <w:lang w:val="kk-KZ"/>
              </w:rPr>
            </w:pPr>
            <w:r w:rsidRPr="00664D18">
              <w:rPr>
                <w:rFonts w:ascii="Times New Roman" w:hAnsi="Times New Roman" w:cs="Times New Roman"/>
                <w:sz w:val="28"/>
                <w:lang w:val="kk-KZ"/>
              </w:rPr>
              <w:t>Қаттылығы H, HV</w:t>
            </w:r>
          </w:p>
        </w:tc>
        <w:tc>
          <w:tcPr>
            <w:tcW w:w="1984" w:type="dxa"/>
          </w:tcPr>
          <w:p w14:paraId="012DCCB7" w14:textId="77777777" w:rsidR="00BA1F75" w:rsidRPr="00664D18" w:rsidRDefault="00BA1F75" w:rsidP="008065F6">
            <w:pPr>
              <w:jc w:val="both"/>
              <w:rPr>
                <w:rFonts w:ascii="Times New Roman" w:hAnsi="Times New Roman" w:cs="Times New Roman"/>
                <w:sz w:val="28"/>
                <w:lang w:val="kk-KZ"/>
              </w:rPr>
            </w:pPr>
            <w:r w:rsidRPr="00664D18">
              <w:rPr>
                <w:rFonts w:ascii="Times New Roman" w:hAnsi="Times New Roman" w:cs="Times New Roman"/>
                <w:sz w:val="28"/>
                <w:lang w:val="kk-KZ"/>
              </w:rPr>
              <w:t>Ашылу бұрышы α, град.</w:t>
            </w:r>
          </w:p>
        </w:tc>
        <w:tc>
          <w:tcPr>
            <w:tcW w:w="2835" w:type="dxa"/>
          </w:tcPr>
          <w:p w14:paraId="551326FA" w14:textId="77777777" w:rsidR="00BA1F75" w:rsidRPr="00664D18" w:rsidRDefault="00BA1F75" w:rsidP="008065F6">
            <w:pPr>
              <w:jc w:val="both"/>
              <w:rPr>
                <w:rFonts w:ascii="Times New Roman" w:hAnsi="Times New Roman" w:cs="Times New Roman"/>
                <w:sz w:val="28"/>
                <w:lang w:val="kk-KZ"/>
              </w:rPr>
            </w:pPr>
            <w:r>
              <w:rPr>
                <w:rFonts w:ascii="Times New Roman" w:hAnsi="Times New Roman" w:cs="Times New Roman"/>
                <w:sz w:val="28"/>
                <w:lang w:val="kk-KZ"/>
              </w:rPr>
              <w:t>Қорытқы күш</w:t>
            </w:r>
            <w:r w:rsidRPr="00664D18">
              <w:rPr>
                <w:rFonts w:ascii="Times New Roman" w:hAnsi="Times New Roman" w:cs="Times New Roman"/>
                <w:sz w:val="28"/>
                <w:lang w:val="kk-KZ"/>
              </w:rPr>
              <w:t xml:space="preserve"> </w:t>
            </w:r>
            <w:r w:rsidRPr="00CE002F">
              <w:rPr>
                <w:rFonts w:ascii="Times New Roman" w:hAnsi="Times New Roman" w:cs="Times New Roman"/>
                <w:sz w:val="28"/>
                <w:szCs w:val="28"/>
                <w:lang w:val="kk-KZ"/>
              </w:rPr>
              <w:t>R</w:t>
            </w:r>
            <w:r w:rsidRPr="00664D18">
              <w:rPr>
                <w:rFonts w:ascii="Times New Roman" w:hAnsi="Times New Roman" w:cs="Times New Roman"/>
                <w:sz w:val="28"/>
                <w:szCs w:val="28"/>
                <w:lang w:val="kk-KZ"/>
              </w:rPr>
              <w:t xml:space="preserve">, </w:t>
            </w:r>
            <w:r>
              <w:rPr>
                <w:rFonts w:ascii="Times New Roman" w:hAnsi="Times New Roman" w:cs="Times New Roman"/>
                <w:sz w:val="28"/>
                <w:szCs w:val="28"/>
                <w:lang w:val="kk-KZ"/>
              </w:rPr>
              <w:t>Н</w:t>
            </w:r>
          </w:p>
        </w:tc>
        <w:tc>
          <w:tcPr>
            <w:tcW w:w="1979" w:type="dxa"/>
          </w:tcPr>
          <w:p w14:paraId="5ACB1BE3" w14:textId="77777777" w:rsidR="00BA1F75" w:rsidRPr="00664D18" w:rsidRDefault="00BA1F75" w:rsidP="008065F6">
            <w:pPr>
              <w:jc w:val="both"/>
              <w:rPr>
                <w:rFonts w:ascii="Times New Roman" w:hAnsi="Times New Roman" w:cs="Times New Roman"/>
                <w:sz w:val="28"/>
                <w:lang w:val="kk-KZ"/>
              </w:rPr>
            </w:pPr>
            <w:r w:rsidRPr="00664D18">
              <w:rPr>
                <w:rFonts w:ascii="Times New Roman" w:hAnsi="Times New Roman" w:cs="Times New Roman"/>
                <w:sz w:val="28"/>
                <w:lang w:val="kk-KZ"/>
              </w:rPr>
              <w:t>Тозу массасы,</w:t>
            </w:r>
            <w:r w:rsidRPr="00664D18">
              <w:rPr>
                <w:rFonts w:ascii="Times New Roman" w:hAnsi="Times New Roman" w:cs="Times New Roman"/>
                <w:sz w:val="28"/>
                <w:lang w:val="en-US"/>
              </w:rPr>
              <w:t xml:space="preserve"> m</w:t>
            </w:r>
            <w:r w:rsidRPr="00664D18">
              <w:rPr>
                <w:rFonts w:ascii="Times New Roman" w:hAnsi="Times New Roman" w:cs="Times New Roman"/>
                <w:sz w:val="28"/>
                <w:lang w:val="kk-KZ"/>
              </w:rPr>
              <w:t xml:space="preserve"> гр.</w:t>
            </w:r>
          </w:p>
        </w:tc>
      </w:tr>
      <w:tr w:rsidR="00BA1F75" w:rsidRPr="00664D18" w14:paraId="27806DAB" w14:textId="77777777" w:rsidTr="008065F6">
        <w:tc>
          <w:tcPr>
            <w:tcW w:w="2547" w:type="dxa"/>
            <w:vMerge w:val="restart"/>
            <w:vAlign w:val="center"/>
          </w:tcPr>
          <w:p w14:paraId="5393E2D3"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780</w:t>
            </w:r>
          </w:p>
        </w:tc>
        <w:tc>
          <w:tcPr>
            <w:tcW w:w="1984" w:type="dxa"/>
            <w:vAlign w:val="center"/>
          </w:tcPr>
          <w:p w14:paraId="6B718EAB"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en-US"/>
              </w:rPr>
              <w:t>5</w:t>
            </w:r>
            <w:r w:rsidRPr="00664D18">
              <w:rPr>
                <w:rFonts w:ascii="Times New Roman" w:hAnsi="Times New Roman" w:cs="Times New Roman"/>
                <w:sz w:val="28"/>
                <w:lang w:val="kk-KZ"/>
              </w:rPr>
              <w:t>0</w:t>
            </w:r>
            <w:r w:rsidRPr="00664D18">
              <w:rPr>
                <w:rFonts w:ascii="Times New Roman" w:hAnsi="Times New Roman" w:cs="Times New Roman"/>
                <w:sz w:val="28"/>
                <w:vertAlign w:val="superscript"/>
                <w:lang w:val="en-US"/>
              </w:rPr>
              <w:t>0</w:t>
            </w:r>
          </w:p>
        </w:tc>
        <w:tc>
          <w:tcPr>
            <w:tcW w:w="2835" w:type="dxa"/>
            <w:vAlign w:val="center"/>
          </w:tcPr>
          <w:p w14:paraId="7E7B240A" w14:textId="77777777" w:rsidR="00BA1F75" w:rsidRPr="00664D18" w:rsidRDefault="00BA1F75" w:rsidP="008065F6">
            <w:pPr>
              <w:jc w:val="center"/>
              <w:rPr>
                <w:rFonts w:ascii="Times New Roman" w:hAnsi="Times New Roman" w:cs="Times New Roman"/>
                <w:sz w:val="28"/>
                <w:lang w:val="en-US"/>
              </w:rPr>
            </w:pPr>
            <w:r>
              <w:rPr>
                <w:rFonts w:ascii="Times New Roman" w:hAnsi="Times New Roman" w:cs="Times New Roman"/>
                <w:sz w:val="28"/>
                <w:szCs w:val="28"/>
                <w:lang w:val="kk-KZ"/>
              </w:rPr>
              <w:t>20</w:t>
            </w:r>
          </w:p>
        </w:tc>
        <w:tc>
          <w:tcPr>
            <w:tcW w:w="1979" w:type="dxa"/>
            <w:vAlign w:val="center"/>
          </w:tcPr>
          <w:p w14:paraId="55227F74"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10</w:t>
            </w:r>
          </w:p>
        </w:tc>
      </w:tr>
      <w:tr w:rsidR="00BA1F75" w:rsidRPr="00664D18" w14:paraId="6CD9711C" w14:textId="77777777" w:rsidTr="008065F6">
        <w:tc>
          <w:tcPr>
            <w:tcW w:w="2547" w:type="dxa"/>
            <w:vMerge/>
            <w:vAlign w:val="center"/>
          </w:tcPr>
          <w:p w14:paraId="04FBFB83" w14:textId="77777777" w:rsidR="00BA1F75" w:rsidRPr="00664D18" w:rsidRDefault="00BA1F75" w:rsidP="008065F6">
            <w:pPr>
              <w:jc w:val="center"/>
              <w:rPr>
                <w:rFonts w:ascii="Times New Roman" w:hAnsi="Times New Roman" w:cs="Times New Roman"/>
                <w:sz w:val="28"/>
                <w:lang w:val="kk-KZ"/>
              </w:rPr>
            </w:pPr>
          </w:p>
        </w:tc>
        <w:tc>
          <w:tcPr>
            <w:tcW w:w="1984" w:type="dxa"/>
            <w:vAlign w:val="center"/>
          </w:tcPr>
          <w:p w14:paraId="51EC8184" w14:textId="77777777" w:rsidR="00BA1F75" w:rsidRPr="00664D18" w:rsidRDefault="00BA1F75" w:rsidP="008065F6">
            <w:pPr>
              <w:jc w:val="center"/>
              <w:rPr>
                <w:rFonts w:ascii="Times New Roman" w:hAnsi="Times New Roman" w:cs="Times New Roman"/>
                <w:sz w:val="28"/>
                <w:lang w:val="en-US"/>
              </w:rPr>
            </w:pPr>
            <w:r w:rsidRPr="00664D18">
              <w:rPr>
                <w:rFonts w:ascii="Times New Roman" w:hAnsi="Times New Roman" w:cs="Times New Roman"/>
                <w:sz w:val="28"/>
                <w:lang w:val="en-US"/>
              </w:rPr>
              <w:t>5</w:t>
            </w:r>
            <w:r w:rsidRPr="00664D18">
              <w:rPr>
                <w:rFonts w:ascii="Times New Roman" w:hAnsi="Times New Roman" w:cs="Times New Roman"/>
                <w:sz w:val="28"/>
                <w:lang w:val="kk-KZ"/>
              </w:rPr>
              <w:t>0</w:t>
            </w:r>
            <w:r w:rsidRPr="00664D18">
              <w:rPr>
                <w:rFonts w:ascii="Times New Roman" w:hAnsi="Times New Roman" w:cs="Times New Roman"/>
                <w:sz w:val="28"/>
                <w:vertAlign w:val="superscript"/>
                <w:lang w:val="en-US"/>
              </w:rPr>
              <w:t>0</w:t>
            </w:r>
          </w:p>
        </w:tc>
        <w:tc>
          <w:tcPr>
            <w:tcW w:w="2835" w:type="dxa"/>
            <w:vAlign w:val="center"/>
          </w:tcPr>
          <w:p w14:paraId="7931963E" w14:textId="77777777" w:rsidR="00BA1F75" w:rsidRPr="00462B2B"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25</w:t>
            </w:r>
          </w:p>
        </w:tc>
        <w:tc>
          <w:tcPr>
            <w:tcW w:w="1979" w:type="dxa"/>
            <w:vAlign w:val="center"/>
          </w:tcPr>
          <w:p w14:paraId="7E5DBAEF" w14:textId="77777777" w:rsidR="00BA1F75" w:rsidRPr="00462B2B"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12</w:t>
            </w:r>
          </w:p>
        </w:tc>
      </w:tr>
      <w:tr w:rsidR="00BA1F75" w:rsidRPr="00664D18" w14:paraId="00647A5D" w14:textId="77777777" w:rsidTr="008065F6">
        <w:tc>
          <w:tcPr>
            <w:tcW w:w="2547" w:type="dxa"/>
            <w:vMerge/>
            <w:vAlign w:val="center"/>
          </w:tcPr>
          <w:p w14:paraId="6CD53CF9" w14:textId="77777777" w:rsidR="00BA1F75" w:rsidRPr="00664D18" w:rsidRDefault="00BA1F75" w:rsidP="008065F6">
            <w:pPr>
              <w:jc w:val="center"/>
              <w:rPr>
                <w:rFonts w:ascii="Times New Roman" w:hAnsi="Times New Roman" w:cs="Times New Roman"/>
                <w:sz w:val="28"/>
                <w:lang w:val="kk-KZ"/>
              </w:rPr>
            </w:pPr>
          </w:p>
        </w:tc>
        <w:tc>
          <w:tcPr>
            <w:tcW w:w="1984" w:type="dxa"/>
          </w:tcPr>
          <w:p w14:paraId="4B911BC3" w14:textId="77777777" w:rsidR="00BA1F75" w:rsidRPr="00664D18" w:rsidRDefault="00BA1F75" w:rsidP="008065F6">
            <w:pPr>
              <w:jc w:val="center"/>
              <w:rPr>
                <w:rFonts w:ascii="Times New Roman" w:hAnsi="Times New Roman" w:cs="Times New Roman"/>
                <w:sz w:val="28"/>
                <w:lang w:val="en-US"/>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18E2D2B2" w14:textId="77777777" w:rsidR="00BA1F75" w:rsidRPr="00462B2B"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30</w:t>
            </w:r>
          </w:p>
        </w:tc>
        <w:tc>
          <w:tcPr>
            <w:tcW w:w="1979" w:type="dxa"/>
            <w:vAlign w:val="center"/>
          </w:tcPr>
          <w:p w14:paraId="50B9BBBF"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14</w:t>
            </w:r>
          </w:p>
        </w:tc>
      </w:tr>
      <w:tr w:rsidR="00BA1F75" w:rsidRPr="00664D18" w14:paraId="2DC1B511" w14:textId="77777777" w:rsidTr="008065F6">
        <w:tc>
          <w:tcPr>
            <w:tcW w:w="2547" w:type="dxa"/>
            <w:vMerge w:val="restart"/>
            <w:vAlign w:val="center"/>
          </w:tcPr>
          <w:p w14:paraId="29B6EB72"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800</w:t>
            </w:r>
          </w:p>
        </w:tc>
        <w:tc>
          <w:tcPr>
            <w:tcW w:w="1984" w:type="dxa"/>
          </w:tcPr>
          <w:p w14:paraId="69734DF4" w14:textId="77777777" w:rsidR="00BA1F75" w:rsidRPr="00664D18" w:rsidRDefault="00BA1F75" w:rsidP="008065F6">
            <w:pPr>
              <w:jc w:val="center"/>
              <w:rPr>
                <w:rFonts w:ascii="Times New Roman" w:hAnsi="Times New Roman" w:cs="Times New Roman"/>
                <w:sz w:val="28"/>
                <w:lang w:val="kk-KZ"/>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07827431"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szCs w:val="28"/>
                <w:lang w:val="kk-KZ"/>
              </w:rPr>
              <w:t>20</w:t>
            </w:r>
          </w:p>
        </w:tc>
        <w:tc>
          <w:tcPr>
            <w:tcW w:w="1979" w:type="dxa"/>
            <w:vAlign w:val="center"/>
          </w:tcPr>
          <w:p w14:paraId="32B03A84"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6</w:t>
            </w:r>
          </w:p>
        </w:tc>
      </w:tr>
      <w:tr w:rsidR="00BA1F75" w:rsidRPr="00664D18" w14:paraId="6409C147" w14:textId="77777777" w:rsidTr="008065F6">
        <w:tc>
          <w:tcPr>
            <w:tcW w:w="2547" w:type="dxa"/>
            <w:vMerge/>
            <w:vAlign w:val="center"/>
          </w:tcPr>
          <w:p w14:paraId="7B4C2237" w14:textId="77777777" w:rsidR="00BA1F75" w:rsidRPr="00664D18" w:rsidRDefault="00BA1F75" w:rsidP="008065F6">
            <w:pPr>
              <w:jc w:val="center"/>
              <w:rPr>
                <w:rFonts w:ascii="Times New Roman" w:hAnsi="Times New Roman" w:cs="Times New Roman"/>
                <w:sz w:val="28"/>
                <w:lang w:val="kk-KZ"/>
              </w:rPr>
            </w:pPr>
          </w:p>
        </w:tc>
        <w:tc>
          <w:tcPr>
            <w:tcW w:w="1984" w:type="dxa"/>
          </w:tcPr>
          <w:p w14:paraId="32C99E67" w14:textId="77777777" w:rsidR="00BA1F75" w:rsidRPr="00664D18" w:rsidRDefault="00BA1F75" w:rsidP="008065F6">
            <w:pPr>
              <w:jc w:val="center"/>
              <w:rPr>
                <w:rFonts w:ascii="Times New Roman" w:hAnsi="Times New Roman" w:cs="Times New Roman"/>
                <w:sz w:val="28"/>
                <w:lang w:val="kk-KZ"/>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7BCEAA29"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25</w:t>
            </w:r>
          </w:p>
        </w:tc>
        <w:tc>
          <w:tcPr>
            <w:tcW w:w="1979" w:type="dxa"/>
            <w:vAlign w:val="center"/>
          </w:tcPr>
          <w:p w14:paraId="4262D171"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8</w:t>
            </w:r>
          </w:p>
        </w:tc>
      </w:tr>
      <w:tr w:rsidR="00BA1F75" w:rsidRPr="00664D18" w14:paraId="1D9C82F0" w14:textId="77777777" w:rsidTr="008065F6">
        <w:tc>
          <w:tcPr>
            <w:tcW w:w="2547" w:type="dxa"/>
            <w:vMerge/>
            <w:vAlign w:val="center"/>
          </w:tcPr>
          <w:p w14:paraId="6548A9D7" w14:textId="77777777" w:rsidR="00BA1F75" w:rsidRPr="00664D18" w:rsidRDefault="00BA1F75" w:rsidP="008065F6">
            <w:pPr>
              <w:jc w:val="center"/>
              <w:rPr>
                <w:rFonts w:ascii="Times New Roman" w:hAnsi="Times New Roman" w:cs="Times New Roman"/>
                <w:sz w:val="28"/>
                <w:lang w:val="kk-KZ"/>
              </w:rPr>
            </w:pPr>
          </w:p>
        </w:tc>
        <w:tc>
          <w:tcPr>
            <w:tcW w:w="1984" w:type="dxa"/>
          </w:tcPr>
          <w:p w14:paraId="2FA89046" w14:textId="77777777" w:rsidR="00BA1F75" w:rsidRPr="00664D18" w:rsidRDefault="00BA1F75" w:rsidP="008065F6">
            <w:pPr>
              <w:jc w:val="center"/>
              <w:rPr>
                <w:rFonts w:ascii="Times New Roman" w:hAnsi="Times New Roman" w:cs="Times New Roman"/>
                <w:sz w:val="28"/>
                <w:lang w:val="kk-KZ"/>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70B387DF"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30</w:t>
            </w:r>
          </w:p>
        </w:tc>
        <w:tc>
          <w:tcPr>
            <w:tcW w:w="1979" w:type="dxa"/>
            <w:vAlign w:val="center"/>
          </w:tcPr>
          <w:p w14:paraId="327069ED"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10</w:t>
            </w:r>
          </w:p>
        </w:tc>
      </w:tr>
      <w:tr w:rsidR="00BA1F75" w:rsidRPr="00664D18" w14:paraId="26896D32" w14:textId="77777777" w:rsidTr="008065F6">
        <w:tc>
          <w:tcPr>
            <w:tcW w:w="2547" w:type="dxa"/>
            <w:vMerge w:val="restart"/>
            <w:vAlign w:val="center"/>
          </w:tcPr>
          <w:p w14:paraId="185802DD" w14:textId="77777777" w:rsidR="00BA1F75" w:rsidRPr="00664D18" w:rsidRDefault="00BA1F75" w:rsidP="008065F6">
            <w:pPr>
              <w:jc w:val="center"/>
              <w:rPr>
                <w:rFonts w:ascii="Times New Roman" w:hAnsi="Times New Roman" w:cs="Times New Roman"/>
                <w:sz w:val="28"/>
                <w:vertAlign w:val="superscript"/>
                <w:lang w:val="kk-KZ"/>
              </w:rPr>
            </w:pPr>
            <w:r w:rsidRPr="00664D18">
              <w:rPr>
                <w:rFonts w:ascii="Times New Roman" w:hAnsi="Times New Roman" w:cs="Times New Roman"/>
                <w:sz w:val="28"/>
                <w:lang w:val="kk-KZ"/>
              </w:rPr>
              <w:t>820</w:t>
            </w:r>
          </w:p>
        </w:tc>
        <w:tc>
          <w:tcPr>
            <w:tcW w:w="1984" w:type="dxa"/>
          </w:tcPr>
          <w:p w14:paraId="03728B51" w14:textId="77777777" w:rsidR="00BA1F75" w:rsidRPr="00664D18" w:rsidRDefault="00BA1F75" w:rsidP="008065F6">
            <w:pPr>
              <w:jc w:val="center"/>
              <w:rPr>
                <w:rFonts w:ascii="Times New Roman" w:hAnsi="Times New Roman" w:cs="Times New Roman"/>
                <w:sz w:val="28"/>
                <w:lang w:val="kk-KZ"/>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5C574A49"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szCs w:val="28"/>
                <w:lang w:val="kk-KZ"/>
              </w:rPr>
              <w:t>20</w:t>
            </w:r>
          </w:p>
        </w:tc>
        <w:tc>
          <w:tcPr>
            <w:tcW w:w="1979" w:type="dxa"/>
            <w:vAlign w:val="center"/>
          </w:tcPr>
          <w:p w14:paraId="1BC9C4A3"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7</w:t>
            </w:r>
          </w:p>
        </w:tc>
      </w:tr>
      <w:tr w:rsidR="00BA1F75" w:rsidRPr="00664D18" w14:paraId="625C5B3A" w14:textId="77777777" w:rsidTr="008065F6">
        <w:tc>
          <w:tcPr>
            <w:tcW w:w="2547" w:type="dxa"/>
            <w:vMerge/>
          </w:tcPr>
          <w:p w14:paraId="012ED1B0" w14:textId="77777777" w:rsidR="00BA1F75" w:rsidRPr="00664D18" w:rsidRDefault="00BA1F75" w:rsidP="008065F6">
            <w:pPr>
              <w:jc w:val="both"/>
              <w:rPr>
                <w:rFonts w:ascii="Times New Roman" w:hAnsi="Times New Roman" w:cs="Times New Roman"/>
                <w:sz w:val="28"/>
                <w:lang w:val="kk-KZ"/>
              </w:rPr>
            </w:pPr>
          </w:p>
        </w:tc>
        <w:tc>
          <w:tcPr>
            <w:tcW w:w="1984" w:type="dxa"/>
          </w:tcPr>
          <w:p w14:paraId="7C2EFB17" w14:textId="77777777" w:rsidR="00BA1F75" w:rsidRPr="00664D18" w:rsidRDefault="00BA1F75" w:rsidP="008065F6">
            <w:pPr>
              <w:jc w:val="center"/>
              <w:rPr>
                <w:rFonts w:ascii="Times New Roman" w:hAnsi="Times New Roman" w:cs="Times New Roman"/>
                <w:sz w:val="28"/>
                <w:lang w:val="kk-KZ"/>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31639D5D"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25</w:t>
            </w:r>
          </w:p>
        </w:tc>
        <w:tc>
          <w:tcPr>
            <w:tcW w:w="1979" w:type="dxa"/>
            <w:vAlign w:val="center"/>
          </w:tcPr>
          <w:p w14:paraId="5598CF7A"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9</w:t>
            </w:r>
          </w:p>
        </w:tc>
      </w:tr>
      <w:tr w:rsidR="00BA1F75" w:rsidRPr="00664D18" w14:paraId="6E9CF340" w14:textId="77777777" w:rsidTr="008065F6">
        <w:tc>
          <w:tcPr>
            <w:tcW w:w="2547" w:type="dxa"/>
            <w:vMerge/>
          </w:tcPr>
          <w:p w14:paraId="0C24AD18" w14:textId="77777777" w:rsidR="00BA1F75" w:rsidRPr="00664D18" w:rsidRDefault="00BA1F75" w:rsidP="008065F6">
            <w:pPr>
              <w:jc w:val="both"/>
              <w:rPr>
                <w:rFonts w:ascii="Times New Roman" w:hAnsi="Times New Roman" w:cs="Times New Roman"/>
                <w:sz w:val="28"/>
                <w:lang w:val="kk-KZ"/>
              </w:rPr>
            </w:pPr>
          </w:p>
        </w:tc>
        <w:tc>
          <w:tcPr>
            <w:tcW w:w="1984" w:type="dxa"/>
          </w:tcPr>
          <w:p w14:paraId="76113035" w14:textId="77777777" w:rsidR="00BA1F75" w:rsidRPr="00664D18" w:rsidRDefault="00BA1F75" w:rsidP="008065F6">
            <w:pPr>
              <w:jc w:val="center"/>
              <w:rPr>
                <w:rFonts w:ascii="Times New Roman" w:hAnsi="Times New Roman" w:cs="Times New Roman"/>
                <w:sz w:val="28"/>
                <w:lang w:val="kk-KZ"/>
              </w:rPr>
            </w:pPr>
            <w:r w:rsidRPr="00FF602E">
              <w:rPr>
                <w:rFonts w:ascii="Times New Roman" w:hAnsi="Times New Roman" w:cs="Times New Roman"/>
                <w:sz w:val="28"/>
                <w:lang w:val="en-US"/>
              </w:rPr>
              <w:t>5</w:t>
            </w:r>
            <w:r w:rsidRPr="00FF602E">
              <w:rPr>
                <w:rFonts w:ascii="Times New Roman" w:hAnsi="Times New Roman" w:cs="Times New Roman"/>
                <w:sz w:val="28"/>
                <w:lang w:val="kk-KZ"/>
              </w:rPr>
              <w:t>0</w:t>
            </w:r>
            <w:r w:rsidRPr="00FF602E">
              <w:rPr>
                <w:rFonts w:ascii="Times New Roman" w:hAnsi="Times New Roman" w:cs="Times New Roman"/>
                <w:sz w:val="28"/>
                <w:vertAlign w:val="superscript"/>
                <w:lang w:val="en-US"/>
              </w:rPr>
              <w:t>0</w:t>
            </w:r>
          </w:p>
        </w:tc>
        <w:tc>
          <w:tcPr>
            <w:tcW w:w="2835" w:type="dxa"/>
            <w:vAlign w:val="center"/>
          </w:tcPr>
          <w:p w14:paraId="0C734DD4" w14:textId="77777777" w:rsidR="00BA1F75" w:rsidRPr="00664D18" w:rsidRDefault="00BA1F75" w:rsidP="008065F6">
            <w:pPr>
              <w:jc w:val="center"/>
              <w:rPr>
                <w:rFonts w:ascii="Times New Roman" w:hAnsi="Times New Roman" w:cs="Times New Roman"/>
                <w:sz w:val="28"/>
                <w:lang w:val="kk-KZ"/>
              </w:rPr>
            </w:pPr>
            <w:r>
              <w:rPr>
                <w:rFonts w:ascii="Times New Roman" w:hAnsi="Times New Roman" w:cs="Times New Roman"/>
                <w:sz w:val="28"/>
                <w:lang w:val="kk-KZ"/>
              </w:rPr>
              <w:t>30</w:t>
            </w:r>
          </w:p>
        </w:tc>
        <w:tc>
          <w:tcPr>
            <w:tcW w:w="1979" w:type="dxa"/>
            <w:vAlign w:val="center"/>
          </w:tcPr>
          <w:p w14:paraId="3E7D7922" w14:textId="77777777" w:rsidR="00BA1F75" w:rsidRPr="00664D18" w:rsidRDefault="00BA1F75" w:rsidP="008065F6">
            <w:pPr>
              <w:jc w:val="center"/>
              <w:rPr>
                <w:rFonts w:ascii="Times New Roman" w:hAnsi="Times New Roman" w:cs="Times New Roman"/>
                <w:sz w:val="28"/>
                <w:lang w:val="kk-KZ"/>
              </w:rPr>
            </w:pPr>
            <w:r w:rsidRPr="00664D18">
              <w:rPr>
                <w:rFonts w:ascii="Times New Roman" w:hAnsi="Times New Roman" w:cs="Times New Roman"/>
                <w:sz w:val="28"/>
                <w:lang w:val="kk-KZ"/>
              </w:rPr>
              <w:t>&lt;</w:t>
            </w:r>
            <w:r>
              <w:rPr>
                <w:rFonts w:ascii="Times New Roman" w:hAnsi="Times New Roman" w:cs="Times New Roman"/>
                <w:sz w:val="28"/>
                <w:lang w:val="kk-KZ"/>
              </w:rPr>
              <w:t>11</w:t>
            </w:r>
          </w:p>
        </w:tc>
      </w:tr>
    </w:tbl>
    <w:p w14:paraId="162CDFA7" w14:textId="77777777" w:rsidR="00BA1F75" w:rsidRPr="00564183" w:rsidRDefault="00BA1F75" w:rsidP="00BA1F75">
      <w:pPr>
        <w:spacing w:after="0"/>
        <w:jc w:val="center"/>
        <w:rPr>
          <w:rFonts w:ascii="Times New Roman" w:hAnsi="Times New Roman" w:cs="Times New Roman"/>
          <w:sz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14:paraId="3F7FA100" w14:textId="77777777" w:rsidTr="008065F6">
        <w:tc>
          <w:tcPr>
            <w:tcW w:w="4672" w:type="dxa"/>
          </w:tcPr>
          <w:p w14:paraId="528CD7D1" w14:textId="77777777" w:rsidR="00BA1F75" w:rsidRDefault="00BA1F75" w:rsidP="008065F6">
            <w:pPr>
              <w:jc w:val="center"/>
              <w:rPr>
                <w:lang w:val="kk-KZ"/>
              </w:rPr>
            </w:pPr>
            <w:r>
              <w:rPr>
                <w:noProof/>
                <w:lang w:eastAsia="ru-RU"/>
              </w:rPr>
              <w:drawing>
                <wp:inline distT="0" distB="0" distL="0" distR="0" wp14:anchorId="172269C5" wp14:editId="1E40568D">
                  <wp:extent cx="2802577" cy="2398141"/>
                  <wp:effectExtent l="0" t="0" r="0" b="254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Н800.png"/>
                          <pic:cNvPicPr/>
                        </pic:nvPicPr>
                        <pic:blipFill>
                          <a:blip r:embed="rId81">
                            <a:extLst>
                              <a:ext uri="{28A0092B-C50C-407E-A947-70E740481C1C}">
                                <a14:useLocalDpi xmlns:a14="http://schemas.microsoft.com/office/drawing/2010/main" val="0"/>
                              </a:ext>
                            </a:extLst>
                          </a:blip>
                          <a:stretch>
                            <a:fillRect/>
                          </a:stretch>
                        </pic:blipFill>
                        <pic:spPr>
                          <a:xfrm>
                            <a:off x="0" y="0"/>
                            <a:ext cx="2833403" cy="2424518"/>
                          </a:xfrm>
                          <a:prstGeom prst="rect">
                            <a:avLst/>
                          </a:prstGeom>
                        </pic:spPr>
                      </pic:pic>
                    </a:graphicData>
                  </a:graphic>
                </wp:inline>
              </w:drawing>
            </w:r>
          </w:p>
        </w:tc>
        <w:tc>
          <w:tcPr>
            <w:tcW w:w="4673" w:type="dxa"/>
          </w:tcPr>
          <w:p w14:paraId="00405814" w14:textId="77777777" w:rsidR="00BA1F75" w:rsidRDefault="00BA1F75" w:rsidP="008065F6">
            <w:pPr>
              <w:jc w:val="center"/>
              <w:rPr>
                <w:lang w:val="kk-KZ"/>
              </w:rPr>
            </w:pPr>
            <w:r>
              <w:rPr>
                <w:noProof/>
                <w:lang w:eastAsia="ru-RU"/>
              </w:rPr>
              <w:drawing>
                <wp:inline distT="0" distB="0" distL="0" distR="0" wp14:anchorId="25452A9A" wp14:editId="69802571">
                  <wp:extent cx="2819032" cy="2437289"/>
                  <wp:effectExtent l="0" t="0" r="635" b="127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Н820.png"/>
                          <pic:cNvPicPr/>
                        </pic:nvPicPr>
                        <pic:blipFill>
                          <a:blip r:embed="rId82">
                            <a:extLst>
                              <a:ext uri="{28A0092B-C50C-407E-A947-70E740481C1C}">
                                <a14:useLocalDpi xmlns:a14="http://schemas.microsoft.com/office/drawing/2010/main" val="0"/>
                              </a:ext>
                            </a:extLst>
                          </a:blip>
                          <a:stretch>
                            <a:fillRect/>
                          </a:stretch>
                        </pic:blipFill>
                        <pic:spPr>
                          <a:xfrm>
                            <a:off x="0" y="0"/>
                            <a:ext cx="2853372" cy="2466979"/>
                          </a:xfrm>
                          <a:prstGeom prst="rect">
                            <a:avLst/>
                          </a:prstGeom>
                        </pic:spPr>
                      </pic:pic>
                    </a:graphicData>
                  </a:graphic>
                </wp:inline>
              </w:drawing>
            </w:r>
          </w:p>
        </w:tc>
      </w:tr>
      <w:tr w:rsidR="00BA1F75" w14:paraId="49112E1F" w14:textId="77777777" w:rsidTr="008065F6">
        <w:tc>
          <w:tcPr>
            <w:tcW w:w="4672" w:type="dxa"/>
          </w:tcPr>
          <w:p w14:paraId="1E505D83" w14:textId="77777777" w:rsidR="00BA1F75" w:rsidRDefault="00BA1F75" w:rsidP="008065F6">
            <w:pPr>
              <w:jc w:val="center"/>
              <w:rPr>
                <w:lang w:val="kk-KZ"/>
              </w:rPr>
            </w:pPr>
            <w:r>
              <w:rPr>
                <w:rFonts w:ascii="Times New Roman" w:hAnsi="Times New Roman" w:cs="Times New Roman"/>
                <w:sz w:val="28"/>
                <w:lang w:val="kk-KZ"/>
              </w:rPr>
              <w:t>а</w:t>
            </w:r>
            <w:r w:rsidRPr="004028A2">
              <w:rPr>
                <w:rFonts w:ascii="Times New Roman" w:hAnsi="Times New Roman" w:cs="Times New Roman"/>
                <w:sz w:val="28"/>
                <w:lang w:val="kk-KZ"/>
              </w:rPr>
              <w:t xml:space="preserve"> </w:t>
            </w:r>
            <w:r>
              <w:rPr>
                <w:rFonts w:ascii="Times New Roman" w:hAnsi="Times New Roman" w:cs="Times New Roman"/>
                <w:sz w:val="28"/>
                <w:lang w:val="kk-KZ"/>
              </w:rPr>
              <w:t>–</w:t>
            </w:r>
            <w:r w:rsidRPr="004028A2">
              <w:rPr>
                <w:rFonts w:ascii="Times New Roman" w:hAnsi="Times New Roman" w:cs="Times New Roman"/>
                <w:sz w:val="28"/>
                <w:lang w:val="kk-KZ"/>
              </w:rPr>
              <w:t xml:space="preserve"> </w:t>
            </w:r>
            <w:r>
              <w:rPr>
                <w:rFonts w:ascii="Times New Roman" w:hAnsi="Times New Roman" w:cs="Times New Roman"/>
                <w:sz w:val="28"/>
                <w:lang w:val="en-US"/>
              </w:rPr>
              <w:t>H=80</w:t>
            </w:r>
            <w:r>
              <w:rPr>
                <w:rFonts w:ascii="Times New Roman" w:hAnsi="Times New Roman" w:cs="Times New Roman"/>
                <w:sz w:val="28"/>
                <w:lang w:val="kk-KZ"/>
              </w:rPr>
              <w:t>0</w:t>
            </w:r>
            <w:r>
              <w:rPr>
                <w:rFonts w:ascii="Times New Roman" w:hAnsi="Times New Roman" w:cs="Times New Roman"/>
                <w:sz w:val="28"/>
                <w:lang w:val="en-US"/>
              </w:rPr>
              <w:t xml:space="preserve"> HV</w:t>
            </w:r>
          </w:p>
        </w:tc>
        <w:tc>
          <w:tcPr>
            <w:tcW w:w="4673" w:type="dxa"/>
          </w:tcPr>
          <w:p w14:paraId="0C202AA8" w14:textId="77777777" w:rsidR="00BA1F75" w:rsidRDefault="00BA1F75" w:rsidP="008065F6">
            <w:pPr>
              <w:jc w:val="center"/>
              <w:rPr>
                <w:lang w:val="kk-KZ"/>
              </w:rPr>
            </w:pPr>
            <w:r>
              <w:rPr>
                <w:rFonts w:ascii="Times New Roman" w:hAnsi="Times New Roman" w:cs="Times New Roman"/>
                <w:sz w:val="28"/>
                <w:lang w:val="kk-KZ"/>
              </w:rPr>
              <w:t>ә</w:t>
            </w:r>
            <w:r w:rsidRPr="004028A2">
              <w:rPr>
                <w:rFonts w:ascii="Times New Roman" w:hAnsi="Times New Roman" w:cs="Times New Roman"/>
                <w:sz w:val="28"/>
                <w:lang w:val="kk-KZ"/>
              </w:rPr>
              <w:t xml:space="preserve"> </w:t>
            </w:r>
            <w:r>
              <w:rPr>
                <w:rFonts w:ascii="Times New Roman" w:hAnsi="Times New Roman" w:cs="Times New Roman"/>
                <w:sz w:val="28"/>
                <w:lang w:val="kk-KZ"/>
              </w:rPr>
              <w:t>–</w:t>
            </w:r>
            <w:r w:rsidRPr="004028A2">
              <w:rPr>
                <w:rFonts w:ascii="Times New Roman" w:hAnsi="Times New Roman" w:cs="Times New Roman"/>
                <w:sz w:val="28"/>
                <w:lang w:val="kk-KZ"/>
              </w:rPr>
              <w:t xml:space="preserve"> </w:t>
            </w:r>
            <w:r>
              <w:rPr>
                <w:rFonts w:ascii="Times New Roman" w:hAnsi="Times New Roman" w:cs="Times New Roman"/>
                <w:sz w:val="28"/>
                <w:lang w:val="en-US"/>
              </w:rPr>
              <w:t>H=82</w:t>
            </w:r>
            <w:r>
              <w:rPr>
                <w:rFonts w:ascii="Times New Roman" w:hAnsi="Times New Roman" w:cs="Times New Roman"/>
                <w:sz w:val="28"/>
                <w:lang w:val="kk-KZ"/>
              </w:rPr>
              <w:t>0</w:t>
            </w:r>
            <w:r>
              <w:rPr>
                <w:rFonts w:ascii="Times New Roman" w:hAnsi="Times New Roman" w:cs="Times New Roman"/>
                <w:sz w:val="28"/>
                <w:lang w:val="en-US"/>
              </w:rPr>
              <w:t xml:space="preserve"> HV</w:t>
            </w:r>
          </w:p>
        </w:tc>
      </w:tr>
    </w:tbl>
    <w:p w14:paraId="332332DB" w14:textId="77777777" w:rsidR="00BA1F75" w:rsidRDefault="00BA1F75" w:rsidP="00BA1F75">
      <w:pPr>
        <w:spacing w:after="0"/>
        <w:rPr>
          <w:lang w:val="en-US"/>
        </w:rPr>
      </w:pPr>
    </w:p>
    <w:p w14:paraId="6862BBFF" w14:textId="77777777" w:rsidR="00BA1F75" w:rsidRPr="00103B94" w:rsidRDefault="00BA1F75" w:rsidP="00BA1F75">
      <w:pPr>
        <w:spacing w:after="0"/>
        <w:jc w:val="center"/>
        <w:rPr>
          <w:lang w:val="kk-KZ"/>
        </w:rPr>
      </w:pPr>
      <w:r>
        <w:rPr>
          <w:rFonts w:ascii="Times New Roman" w:hAnsi="Times New Roman" w:cs="Times New Roman"/>
          <w:sz w:val="28"/>
        </w:rPr>
        <w:t>Сурет</w:t>
      </w:r>
      <w:r w:rsidRPr="00564183">
        <w:rPr>
          <w:rFonts w:ascii="Times New Roman" w:hAnsi="Times New Roman" w:cs="Times New Roman"/>
          <w:sz w:val="28"/>
          <w:lang w:val="en-US"/>
        </w:rPr>
        <w:t xml:space="preserve"> </w:t>
      </w:r>
      <w:r>
        <w:rPr>
          <w:rFonts w:ascii="Times New Roman" w:hAnsi="Times New Roman" w:cs="Times New Roman"/>
          <w:sz w:val="28"/>
          <w:lang w:val="kk-KZ"/>
        </w:rPr>
        <w:t>4.9</w:t>
      </w:r>
      <w:r w:rsidRPr="00564183">
        <w:rPr>
          <w:rFonts w:ascii="Times New Roman" w:hAnsi="Times New Roman" w:cs="Times New Roman"/>
          <w:sz w:val="28"/>
          <w:lang w:val="en-US"/>
        </w:rPr>
        <w:t xml:space="preserve"> – </w:t>
      </w:r>
      <w:r>
        <w:rPr>
          <w:rFonts w:ascii="Times New Roman" w:hAnsi="Times New Roman" w:cs="Times New Roman"/>
          <w:sz w:val="28"/>
          <w:lang w:val="kk-KZ"/>
        </w:rPr>
        <w:t>Сіңіргіш анкерінің тозу массасының оның қаттылығының әртүрлі қорытқы күш пен ашылу бұрышына тәуелділігінің 3Д-графиктері</w:t>
      </w:r>
    </w:p>
    <w:p w14:paraId="2ED30792" w14:textId="77777777" w:rsidR="00BA1F75" w:rsidRDefault="00BA1F75" w:rsidP="00BA1F75">
      <w:pPr>
        <w:spacing w:after="0"/>
        <w:rPr>
          <w:lang w:val="kk-KZ"/>
        </w:rPr>
      </w:pPr>
    </w:p>
    <w:p w14:paraId="70D62F06" w14:textId="77777777" w:rsidR="00BA1F75" w:rsidRDefault="00BA1F75" w:rsidP="00BA1F75">
      <w:pPr>
        <w:spacing w:after="0"/>
        <w:jc w:val="both"/>
        <w:rPr>
          <w:rFonts w:ascii="Times New Roman" w:hAnsi="Times New Roman" w:cs="Times New Roman"/>
          <w:sz w:val="28"/>
          <w:lang w:val="kk-KZ"/>
        </w:rPr>
      </w:pPr>
      <w:r>
        <w:rPr>
          <w:lang w:val="kk-KZ"/>
        </w:rPr>
        <w:tab/>
      </w:r>
      <w:r w:rsidRPr="00A618EF">
        <w:rPr>
          <w:rFonts w:ascii="Times New Roman" w:hAnsi="Times New Roman" w:cs="Times New Roman"/>
          <w:sz w:val="28"/>
          <w:lang w:val="kk-KZ"/>
        </w:rPr>
        <w:t xml:space="preserve">Графиктерді </w:t>
      </w:r>
      <w:r>
        <w:rPr>
          <w:rFonts w:ascii="Times New Roman" w:hAnsi="Times New Roman" w:cs="Times New Roman"/>
          <w:sz w:val="28"/>
          <w:lang w:val="kk-KZ"/>
        </w:rPr>
        <w:t>талдау нәтежиелері бойынша келесідей қорытынды жасауға болады:</w:t>
      </w:r>
    </w:p>
    <w:p w14:paraId="63D6E1DA" w14:textId="77777777" w:rsidR="00BA1F75" w:rsidRDefault="00BA1F75" w:rsidP="00BA1F75">
      <w:pPr>
        <w:pStyle w:val="a9"/>
        <w:numPr>
          <w:ilvl w:val="0"/>
          <w:numId w:val="44"/>
        </w:numPr>
        <w:spacing w:after="0"/>
        <w:jc w:val="both"/>
        <w:rPr>
          <w:rFonts w:ascii="Times New Roman" w:hAnsi="Times New Roman" w:cs="Times New Roman"/>
          <w:sz w:val="28"/>
          <w:lang w:val="kk-KZ"/>
        </w:rPr>
      </w:pPr>
      <w:r>
        <w:rPr>
          <w:rFonts w:ascii="Times New Roman" w:hAnsi="Times New Roman" w:cs="Times New Roman"/>
          <w:sz w:val="28"/>
          <w:lang w:val="kk-KZ"/>
        </w:rPr>
        <w:t xml:space="preserve">анкердің тозу массасының </w:t>
      </w:r>
      <w:r>
        <w:rPr>
          <w:rFonts w:ascii="Times New Roman" w:hAnsi="Times New Roman" w:cs="Times New Roman"/>
          <w:noProof/>
          <w:sz w:val="28"/>
          <w:lang w:val="kk-KZ"/>
        </w:rPr>
        <w:t xml:space="preserve">оның ашылу бұрышына, қаттылығына және </w:t>
      </w:r>
      <w:r>
        <w:rPr>
          <w:rFonts w:ascii="Times New Roman" w:hAnsi="Times New Roman" w:cs="Times New Roman"/>
          <w:sz w:val="28"/>
          <w:szCs w:val="28"/>
          <w:lang w:val="kk-KZ"/>
        </w:rPr>
        <w:t>қорытқы күшке</w:t>
      </w:r>
      <w:r w:rsidRPr="00B8595B">
        <w:rPr>
          <w:rFonts w:ascii="Times New Roman" w:hAnsi="Times New Roman" w:cs="Times New Roman"/>
          <w:sz w:val="28"/>
          <w:lang w:val="kk-KZ"/>
        </w:rPr>
        <w:t xml:space="preserve"> </w:t>
      </w:r>
      <w:r>
        <w:rPr>
          <w:rFonts w:ascii="Times New Roman" w:hAnsi="Times New Roman" w:cs="Times New Roman"/>
          <w:sz w:val="28"/>
          <w:lang w:val="kk-KZ"/>
        </w:rPr>
        <w:t>тәуелділігі дәлелденді;</w:t>
      </w:r>
    </w:p>
    <w:p w14:paraId="45A35EF5" w14:textId="77777777" w:rsidR="00BA1F75" w:rsidRDefault="00BA1F75" w:rsidP="00BA1F75">
      <w:pPr>
        <w:pStyle w:val="a9"/>
        <w:numPr>
          <w:ilvl w:val="0"/>
          <w:numId w:val="44"/>
        </w:numPr>
        <w:spacing w:after="0"/>
        <w:jc w:val="both"/>
        <w:rPr>
          <w:rFonts w:ascii="Times New Roman" w:hAnsi="Times New Roman" w:cs="Times New Roman"/>
          <w:sz w:val="28"/>
          <w:lang w:val="kk-KZ"/>
        </w:rPr>
      </w:pPr>
      <w:r>
        <w:rPr>
          <w:rFonts w:ascii="Times New Roman" w:hAnsi="Times New Roman" w:cs="Times New Roman"/>
          <w:sz w:val="28"/>
          <w:lang w:val="kk-KZ"/>
        </w:rPr>
        <w:t>анкердің тозуына ең көп әсер ететін оның қаттылығы мен қорытқы күш;</w:t>
      </w:r>
    </w:p>
    <w:p w14:paraId="277EB306" w14:textId="77777777" w:rsidR="00BA1F75" w:rsidRDefault="00BA1F75" w:rsidP="00BA1F75">
      <w:pPr>
        <w:pStyle w:val="a9"/>
        <w:numPr>
          <w:ilvl w:val="0"/>
          <w:numId w:val="44"/>
        </w:numPr>
        <w:spacing w:after="0"/>
        <w:jc w:val="both"/>
        <w:rPr>
          <w:rFonts w:ascii="Times New Roman" w:hAnsi="Times New Roman" w:cs="Times New Roman"/>
          <w:sz w:val="28"/>
          <w:lang w:val="kk-KZ"/>
        </w:rPr>
      </w:pPr>
      <w:r>
        <w:rPr>
          <w:rFonts w:ascii="Times New Roman" w:hAnsi="Times New Roman" w:cs="Times New Roman"/>
          <w:sz w:val="28"/>
          <w:lang w:val="kk-KZ"/>
        </w:rPr>
        <w:t xml:space="preserve">анкердің жұмыс бетінің қаттылығын 820 </w:t>
      </w:r>
      <w:r w:rsidRPr="007A1DCA">
        <w:rPr>
          <w:rFonts w:ascii="Times New Roman" w:hAnsi="Times New Roman" w:cs="Times New Roman"/>
          <w:sz w:val="28"/>
          <w:lang w:val="kk-KZ"/>
        </w:rPr>
        <w:t>HV</w:t>
      </w:r>
      <w:r>
        <w:rPr>
          <w:rFonts w:ascii="Times New Roman" w:hAnsi="Times New Roman" w:cs="Times New Roman"/>
          <w:sz w:val="28"/>
          <w:lang w:val="kk-KZ"/>
        </w:rPr>
        <w:t xml:space="preserve"> көтеру оның тозу қарқындылығын едәуір азайтады;</w:t>
      </w:r>
    </w:p>
    <w:p w14:paraId="42A6B4BD" w14:textId="77777777" w:rsidR="00BA1F75" w:rsidRDefault="00BA1F75" w:rsidP="00BA1F75">
      <w:pPr>
        <w:pStyle w:val="a9"/>
        <w:numPr>
          <w:ilvl w:val="0"/>
          <w:numId w:val="44"/>
        </w:numPr>
        <w:spacing w:after="0"/>
        <w:jc w:val="both"/>
        <w:rPr>
          <w:rFonts w:ascii="Times New Roman" w:hAnsi="Times New Roman" w:cs="Times New Roman"/>
          <w:sz w:val="28"/>
          <w:lang w:val="kk-KZ"/>
        </w:rPr>
      </w:pPr>
      <w:r>
        <w:rPr>
          <w:rFonts w:ascii="Times New Roman" w:hAnsi="Times New Roman" w:cs="Times New Roman"/>
          <w:sz w:val="28"/>
          <w:lang w:val="kk-KZ"/>
        </w:rPr>
        <w:t>анкердің ашылу бұрышының оңтайлы мәнін 48-52 градус аралығында алуға болады;</w:t>
      </w:r>
    </w:p>
    <w:p w14:paraId="10707C0C" w14:textId="77777777" w:rsidR="00BA1F75" w:rsidRDefault="00BA1F75" w:rsidP="00BA1F75">
      <w:pPr>
        <w:pStyle w:val="a9"/>
        <w:numPr>
          <w:ilvl w:val="0"/>
          <w:numId w:val="44"/>
        </w:numPr>
        <w:spacing w:after="0"/>
        <w:jc w:val="both"/>
        <w:rPr>
          <w:rFonts w:ascii="Times New Roman" w:hAnsi="Times New Roman" w:cs="Times New Roman"/>
          <w:sz w:val="28"/>
          <w:lang w:val="kk-KZ"/>
        </w:rPr>
      </w:pPr>
      <w:r>
        <w:rPr>
          <w:rFonts w:ascii="Times New Roman" w:hAnsi="Times New Roman" w:cs="Times New Roman"/>
          <w:sz w:val="28"/>
          <w:lang w:val="kk-KZ"/>
        </w:rPr>
        <w:t>берілген математикалық модельді анкердің тозу массасын алдын-ала болжауға және конструкциясын оңтайландыру мақсатында қолдануға болады.</w:t>
      </w:r>
    </w:p>
    <w:p w14:paraId="4653937A" w14:textId="77777777" w:rsidR="00BA1F75" w:rsidRDefault="00BA1F75" w:rsidP="00BA1F75">
      <w:pPr>
        <w:spacing w:after="0"/>
        <w:ind w:firstLine="709"/>
        <w:jc w:val="both"/>
        <w:rPr>
          <w:rFonts w:ascii="Times New Roman" w:hAnsi="Times New Roman" w:cs="Times New Roman"/>
          <w:sz w:val="28"/>
          <w:lang w:val="kk-KZ"/>
        </w:rPr>
      </w:pPr>
    </w:p>
    <w:p w14:paraId="0F4D953A" w14:textId="77777777" w:rsidR="00BA1F75" w:rsidRDefault="00BA1F75" w:rsidP="00BA1F75">
      <w:pPr>
        <w:spacing w:after="0" w:line="240" w:lineRule="auto"/>
        <w:ind w:firstLine="709"/>
        <w:jc w:val="both"/>
        <w:rPr>
          <w:rFonts w:ascii="Times New Roman" w:hAnsi="Times New Roman" w:cs="Times New Roman"/>
          <w:noProof/>
          <w:sz w:val="28"/>
          <w:lang w:val="kk-KZ"/>
        </w:rPr>
      </w:pPr>
      <w:r>
        <w:rPr>
          <w:rFonts w:ascii="Times New Roman" w:hAnsi="Times New Roman" w:cs="Times New Roman"/>
          <w:noProof/>
          <w:sz w:val="28"/>
          <w:lang w:val="kk-KZ"/>
        </w:rPr>
        <w:t xml:space="preserve">Экспериментті жоспарлау матрицасының мәндерін </w:t>
      </w:r>
      <w:r w:rsidRPr="00131AAB">
        <w:rPr>
          <w:rFonts w:ascii="Times New Roman" w:hAnsi="Times New Roman" w:cs="Times New Roman"/>
          <w:noProof/>
          <w:sz w:val="28"/>
          <w:lang w:val="kk-KZ"/>
        </w:rPr>
        <w:t>STATISTICA 10</w:t>
      </w:r>
      <w:r>
        <w:rPr>
          <w:rFonts w:ascii="Times New Roman" w:hAnsi="Times New Roman" w:cs="Times New Roman"/>
          <w:noProof/>
          <w:sz w:val="28"/>
          <w:lang w:val="kk-KZ"/>
        </w:rPr>
        <w:t xml:space="preserve"> бағдарламасының «</w:t>
      </w:r>
      <w:r w:rsidRPr="00131AAB">
        <w:rPr>
          <w:rFonts w:ascii="Times New Roman" w:hAnsi="Times New Roman" w:cs="Times New Roman"/>
          <w:noProof/>
          <w:sz w:val="28"/>
          <w:lang w:val="kk-KZ"/>
        </w:rPr>
        <w:t>Design of Experiments» бағдарламалық пакеті</w:t>
      </w:r>
      <w:r>
        <w:rPr>
          <w:rFonts w:ascii="Times New Roman" w:hAnsi="Times New Roman" w:cs="Times New Roman"/>
          <w:noProof/>
          <w:sz w:val="28"/>
          <w:lang w:val="kk-KZ"/>
        </w:rPr>
        <w:t>не салған соң 4.10-суретте берілген нәтежиелер алынды.</w:t>
      </w:r>
    </w:p>
    <w:p w14:paraId="2E6286BF" w14:textId="77777777" w:rsidR="00BA1F75" w:rsidRDefault="00BA1F75" w:rsidP="00BA1F75">
      <w:pPr>
        <w:spacing w:after="0" w:line="240" w:lineRule="auto"/>
        <w:ind w:firstLine="709"/>
        <w:jc w:val="both"/>
        <w:rPr>
          <w:rFonts w:ascii="Times New Roman" w:hAnsi="Times New Roman" w:cs="Times New Roman"/>
          <w:sz w:val="28"/>
          <w:lang w:val="kk-KZ"/>
        </w:rPr>
      </w:pPr>
    </w:p>
    <w:p w14:paraId="14D81B77" w14:textId="77777777" w:rsidR="00BA1F75" w:rsidRDefault="00BA1F75" w:rsidP="00BA1F75">
      <w:pPr>
        <w:spacing w:after="0" w:line="240" w:lineRule="auto"/>
        <w:jc w:val="center"/>
        <w:rPr>
          <w:rFonts w:ascii="Times New Roman" w:hAnsi="Times New Roman" w:cs="Times New Roman"/>
          <w:sz w:val="28"/>
          <w:lang w:val="kk-KZ"/>
        </w:rPr>
      </w:pPr>
      <w:r w:rsidRPr="008D1C50">
        <w:rPr>
          <w:noProof/>
          <w:lang w:eastAsia="ru-RU"/>
        </w:rPr>
        <w:drawing>
          <wp:inline distT="0" distB="0" distL="0" distR="0" wp14:anchorId="74295589" wp14:editId="70C361C7">
            <wp:extent cx="5940425" cy="2122170"/>
            <wp:effectExtent l="0" t="0" r="3175" b="0"/>
            <wp:docPr id="964787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787191" name=""/>
                    <pic:cNvPicPr/>
                  </pic:nvPicPr>
                  <pic:blipFill>
                    <a:blip r:embed="rId83"/>
                    <a:stretch>
                      <a:fillRect/>
                    </a:stretch>
                  </pic:blipFill>
                  <pic:spPr>
                    <a:xfrm>
                      <a:off x="0" y="0"/>
                      <a:ext cx="5940425" cy="2122170"/>
                    </a:xfrm>
                    <a:prstGeom prst="rect">
                      <a:avLst/>
                    </a:prstGeom>
                  </pic:spPr>
                </pic:pic>
              </a:graphicData>
            </a:graphic>
          </wp:inline>
        </w:drawing>
      </w:r>
    </w:p>
    <w:p w14:paraId="41A2620C" w14:textId="77777777" w:rsidR="00BA1F75" w:rsidRDefault="00BA1F75" w:rsidP="00BA1F75">
      <w:pPr>
        <w:spacing w:after="0" w:line="240" w:lineRule="auto"/>
        <w:jc w:val="center"/>
        <w:rPr>
          <w:rFonts w:ascii="Times New Roman" w:hAnsi="Times New Roman" w:cs="Times New Roman"/>
          <w:sz w:val="28"/>
          <w:lang w:val="kk-KZ"/>
        </w:rPr>
      </w:pPr>
    </w:p>
    <w:p w14:paraId="0D983A95" w14:textId="77777777" w:rsidR="00BA1F75" w:rsidRDefault="00BA1F75" w:rsidP="00BA1F75">
      <w:pPr>
        <w:spacing w:after="0" w:line="240" w:lineRule="auto"/>
        <w:jc w:val="center"/>
        <w:rPr>
          <w:rFonts w:ascii="Times New Roman" w:hAnsi="Times New Roman" w:cs="Times New Roman"/>
          <w:sz w:val="28"/>
          <w:lang w:val="kk-KZ"/>
        </w:rPr>
      </w:pPr>
      <w:r>
        <w:rPr>
          <w:rFonts w:ascii="Times New Roman" w:hAnsi="Times New Roman" w:cs="Times New Roman"/>
          <w:sz w:val="28"/>
          <w:lang w:val="kk-KZ"/>
        </w:rPr>
        <w:t>Сурет 4.10 – Сіңіргіш анкерінің тозу массасының математикалық моделі</w:t>
      </w:r>
    </w:p>
    <w:p w14:paraId="240C1FE7" w14:textId="77777777" w:rsidR="00BA1F75" w:rsidRDefault="00BA1F75" w:rsidP="00BA1F75">
      <w:pPr>
        <w:spacing w:after="0" w:line="240" w:lineRule="auto"/>
        <w:jc w:val="center"/>
        <w:rPr>
          <w:rFonts w:ascii="Times New Roman" w:hAnsi="Times New Roman" w:cs="Times New Roman"/>
          <w:sz w:val="28"/>
          <w:lang w:val="kk-KZ"/>
        </w:rPr>
      </w:pPr>
    </w:p>
    <w:p w14:paraId="0030961F" w14:textId="77777777" w:rsidR="00BA1F75" w:rsidRDefault="00BA1F75" w:rsidP="00BA1F75">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Алынған нәтежиелер бойынша анкердің тозу массасының математикалық моделі алынды:</w:t>
      </w:r>
    </w:p>
    <w:p w14:paraId="62FBD563" w14:textId="77777777" w:rsidR="00BA1F75" w:rsidRDefault="00BA1F75" w:rsidP="00BA1F75">
      <w:pPr>
        <w:spacing w:after="0" w:line="240" w:lineRule="auto"/>
        <w:jc w:val="both"/>
        <w:rPr>
          <w:rFonts w:ascii="Times New Roman" w:hAnsi="Times New Roman" w:cs="Times New Roman"/>
          <w:sz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BA1F75" w14:paraId="256D58E3" w14:textId="77777777" w:rsidTr="008065F6">
        <w:tc>
          <w:tcPr>
            <w:tcW w:w="8500" w:type="dxa"/>
          </w:tcPr>
          <w:p w14:paraId="723624A9" w14:textId="77777777" w:rsidR="00BA1F75" w:rsidRPr="00C04D63" w:rsidRDefault="00BA1F75" w:rsidP="008065F6">
            <w:pPr>
              <w:jc w:val="center"/>
              <w:rPr>
                <w:rFonts w:ascii="Times New Roman" w:hAnsi="Times New Roman" w:cs="Times New Roman"/>
                <w:i/>
                <w:sz w:val="28"/>
                <w:lang w:val="en-US"/>
              </w:rPr>
            </w:pPr>
            <m:oMathPara>
              <m:oMath>
                <m:r>
                  <w:rPr>
                    <w:rFonts w:ascii="Cambria Math" w:hAnsi="Cambria Math" w:cs="Times New Roman"/>
                    <w:sz w:val="28"/>
                    <w:lang w:val="en-US"/>
                  </w:rPr>
                  <m:t>m=11,04-1,19HV+5,63</m:t>
                </m:r>
                <m:sSup>
                  <m:sSupPr>
                    <m:ctrlPr>
                      <w:rPr>
                        <w:rFonts w:ascii="Cambria Math" w:hAnsi="Cambria Math" w:cs="Times New Roman"/>
                        <w:i/>
                        <w:sz w:val="28"/>
                        <w:lang w:val="en-US"/>
                      </w:rPr>
                    </m:ctrlPr>
                  </m:sSupPr>
                  <m:e>
                    <m:r>
                      <w:rPr>
                        <w:rFonts w:ascii="Cambria Math" w:hAnsi="Cambria Math" w:cs="Times New Roman"/>
                        <w:sz w:val="28"/>
                        <w:lang w:val="en-US"/>
                      </w:rPr>
                      <m:t>HV</m:t>
                    </m:r>
                  </m:e>
                  <m:sup>
                    <m:r>
                      <w:rPr>
                        <w:rFonts w:ascii="Cambria Math" w:hAnsi="Cambria Math" w:cs="Times New Roman"/>
                        <w:sz w:val="28"/>
                        <w:lang w:val="en-US"/>
                      </w:rPr>
                      <m:t>2</m:t>
                    </m:r>
                  </m:sup>
                </m:sSup>
                <m:r>
                  <w:rPr>
                    <w:rFonts w:ascii="Cambria Math" w:hAnsi="Cambria Math" w:cs="Times New Roman"/>
                    <w:sz w:val="28"/>
                    <w:lang w:val="en-US"/>
                  </w:rPr>
                  <m:t>+4,19R-1,89</m:t>
                </m:r>
                <m:sSup>
                  <m:sSupPr>
                    <m:ctrlPr>
                      <w:rPr>
                        <w:rFonts w:ascii="Cambria Math" w:hAnsi="Cambria Math" w:cs="Times New Roman"/>
                        <w:i/>
                        <w:sz w:val="28"/>
                        <w:lang w:val="en-US"/>
                      </w:rPr>
                    </m:ctrlPr>
                  </m:sSupPr>
                  <m:e>
                    <m:r>
                      <w:rPr>
                        <w:rFonts w:ascii="Cambria Math" w:hAnsi="Cambria Math" w:cs="Times New Roman"/>
                        <w:sz w:val="28"/>
                        <w:lang w:val="en-US"/>
                      </w:rPr>
                      <m:t>R</m:t>
                    </m:r>
                  </m:e>
                  <m:sup>
                    <m:r>
                      <w:rPr>
                        <w:rFonts w:ascii="Cambria Math" w:hAnsi="Cambria Math" w:cs="Times New Roman"/>
                        <w:sz w:val="28"/>
                        <w:lang w:val="en-US"/>
                      </w:rPr>
                      <m:t>2</m:t>
                    </m:r>
                  </m:sup>
                </m:sSup>
                <m:r>
                  <w:rPr>
                    <w:rFonts w:ascii="Cambria Math" w:hAnsi="Cambria Math" w:cs="Times New Roman"/>
                    <w:sz w:val="28"/>
                    <w:lang w:val="en-US"/>
                  </w:rPr>
                  <m:t>+2,27α-1,93</m:t>
                </m:r>
                <m:sSup>
                  <m:sSupPr>
                    <m:ctrlPr>
                      <w:rPr>
                        <w:rFonts w:ascii="Cambria Math" w:hAnsi="Cambria Math" w:cs="Times New Roman"/>
                        <w:i/>
                        <w:sz w:val="28"/>
                        <w:lang w:val="en-US"/>
                      </w:rPr>
                    </m:ctrlPr>
                  </m:sSupPr>
                  <m:e>
                    <m:r>
                      <w:rPr>
                        <w:rFonts w:ascii="Cambria Math" w:hAnsi="Cambria Math" w:cs="Times New Roman"/>
                        <w:sz w:val="28"/>
                        <w:lang w:val="en-US"/>
                      </w:rPr>
                      <m:t>α</m:t>
                    </m:r>
                  </m:e>
                  <m:sup>
                    <m:r>
                      <w:rPr>
                        <w:rFonts w:ascii="Cambria Math" w:hAnsi="Cambria Math" w:cs="Times New Roman"/>
                        <w:sz w:val="28"/>
                        <w:lang w:val="en-US"/>
                      </w:rPr>
                      <m:t>2</m:t>
                    </m:r>
                  </m:sup>
                </m:sSup>
                <m:r>
                  <w:rPr>
                    <w:rFonts w:ascii="Cambria Math" w:hAnsi="Cambria Math" w:cs="Times New Roman"/>
                    <w:sz w:val="28"/>
                    <w:lang w:val="en-US"/>
                  </w:rPr>
                  <m:t>-0,12HVR-0,03HVα+0,47Rα</m:t>
                </m:r>
              </m:oMath>
            </m:oMathPara>
          </w:p>
        </w:tc>
        <w:tc>
          <w:tcPr>
            <w:tcW w:w="845" w:type="dxa"/>
          </w:tcPr>
          <w:p w14:paraId="22294CA0" w14:textId="77777777" w:rsidR="00BA1F75" w:rsidRDefault="00BA1F75" w:rsidP="008065F6">
            <w:pPr>
              <w:jc w:val="right"/>
              <w:rPr>
                <w:rFonts w:ascii="Times New Roman" w:hAnsi="Times New Roman" w:cs="Times New Roman"/>
                <w:sz w:val="28"/>
                <w:lang w:val="kk-KZ"/>
              </w:rPr>
            </w:pPr>
            <w:r>
              <w:rPr>
                <w:rFonts w:ascii="Times New Roman" w:hAnsi="Times New Roman" w:cs="Times New Roman"/>
                <w:sz w:val="28"/>
                <w:lang w:val="kk-KZ"/>
              </w:rPr>
              <w:t>4.2</w:t>
            </w:r>
          </w:p>
        </w:tc>
      </w:tr>
    </w:tbl>
    <w:p w14:paraId="6EF7D03B" w14:textId="77777777" w:rsidR="00BA1F75" w:rsidRDefault="00BA1F75" w:rsidP="00BA1F75">
      <w:pPr>
        <w:spacing w:after="0" w:line="240" w:lineRule="auto"/>
        <w:jc w:val="both"/>
        <w:rPr>
          <w:rFonts w:ascii="Times New Roman" w:hAnsi="Times New Roman" w:cs="Times New Roman"/>
          <w:sz w:val="28"/>
          <w:lang w:val="kk-KZ"/>
        </w:rPr>
      </w:pPr>
    </w:p>
    <w:p w14:paraId="33FC6A7C" w14:textId="77777777" w:rsidR="00BA1F75" w:rsidRDefault="00BA1F75" w:rsidP="00BA1F75">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Математикалық моделді талдау барысында келесідей қорытынды жасауға болады:</w:t>
      </w:r>
    </w:p>
    <w:p w14:paraId="758DE50B" w14:textId="77777777" w:rsidR="00BA1F75" w:rsidRDefault="00BA1F75" w:rsidP="00BA1F75">
      <w:pPr>
        <w:pStyle w:val="a9"/>
        <w:numPr>
          <w:ilvl w:val="0"/>
          <w:numId w:val="45"/>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анкердің қаттылығын арттыру </w:t>
      </w:r>
      <w:r w:rsidRPr="007256DC">
        <w:rPr>
          <w:rFonts w:ascii="Times New Roman" w:hAnsi="Times New Roman" w:cs="Times New Roman"/>
          <w:sz w:val="28"/>
          <w:lang w:val="kk-KZ"/>
        </w:rPr>
        <w:t>(X₁)</w:t>
      </w:r>
      <w:r>
        <w:rPr>
          <w:rFonts w:ascii="Times New Roman" w:hAnsi="Times New Roman" w:cs="Times New Roman"/>
          <w:sz w:val="28"/>
          <w:lang w:val="kk-KZ"/>
        </w:rPr>
        <w:t xml:space="preserve"> оның тозу массасының азаюына алып келеді;</w:t>
      </w:r>
    </w:p>
    <w:p w14:paraId="5F98DA92" w14:textId="77777777" w:rsidR="00BA1F75" w:rsidRDefault="00BA1F75" w:rsidP="00BA1F75">
      <w:pPr>
        <w:pStyle w:val="a9"/>
        <w:numPr>
          <w:ilvl w:val="0"/>
          <w:numId w:val="45"/>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анкерге әсер ететін қорытқы күштің </w:t>
      </w:r>
      <w:r w:rsidRPr="007256DC">
        <w:rPr>
          <w:rFonts w:ascii="Times New Roman" w:hAnsi="Times New Roman" w:cs="Times New Roman"/>
          <w:sz w:val="28"/>
          <w:lang w:val="kk-KZ"/>
        </w:rPr>
        <w:t>(X</w:t>
      </w:r>
      <w:r>
        <w:rPr>
          <w:rFonts w:ascii="Times New Roman" w:hAnsi="Times New Roman" w:cs="Times New Roman"/>
          <w:sz w:val="28"/>
          <w:vertAlign w:val="subscript"/>
          <w:lang w:val="kk-KZ"/>
        </w:rPr>
        <w:t>2</w:t>
      </w:r>
      <w:r w:rsidRPr="007256DC">
        <w:rPr>
          <w:rFonts w:ascii="Times New Roman" w:hAnsi="Times New Roman" w:cs="Times New Roman"/>
          <w:sz w:val="28"/>
          <w:lang w:val="kk-KZ"/>
        </w:rPr>
        <w:t>)</w:t>
      </w:r>
      <w:r>
        <w:rPr>
          <w:rFonts w:ascii="Times New Roman" w:hAnsi="Times New Roman" w:cs="Times New Roman"/>
          <w:sz w:val="28"/>
          <w:lang w:val="kk-KZ"/>
        </w:rPr>
        <w:t xml:space="preserve"> артуы тозу массасының да артуына әсер етеді;</w:t>
      </w:r>
    </w:p>
    <w:p w14:paraId="0605EB62" w14:textId="77777777" w:rsidR="00BA1F75" w:rsidRDefault="00BA1F75" w:rsidP="00BA1F75">
      <w:pPr>
        <w:pStyle w:val="a9"/>
        <w:numPr>
          <w:ilvl w:val="0"/>
          <w:numId w:val="45"/>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анкердің ашылу бұрышы </w:t>
      </w:r>
      <w:r w:rsidRPr="007256DC">
        <w:rPr>
          <w:rFonts w:ascii="Times New Roman" w:hAnsi="Times New Roman" w:cs="Times New Roman"/>
          <w:sz w:val="28"/>
          <w:lang w:val="kk-KZ"/>
        </w:rPr>
        <w:t>(X</w:t>
      </w:r>
      <w:r>
        <w:rPr>
          <w:rFonts w:ascii="Times New Roman" w:hAnsi="Times New Roman" w:cs="Times New Roman"/>
          <w:sz w:val="28"/>
          <w:vertAlign w:val="subscript"/>
          <w:lang w:val="kk-KZ"/>
        </w:rPr>
        <w:t>3</w:t>
      </w:r>
      <w:r w:rsidRPr="007256DC">
        <w:rPr>
          <w:rFonts w:ascii="Times New Roman" w:hAnsi="Times New Roman" w:cs="Times New Roman"/>
          <w:sz w:val="28"/>
          <w:lang w:val="kk-KZ"/>
        </w:rPr>
        <w:t>)</w:t>
      </w:r>
      <w:r>
        <w:rPr>
          <w:rFonts w:ascii="Times New Roman" w:hAnsi="Times New Roman" w:cs="Times New Roman"/>
          <w:sz w:val="28"/>
          <w:lang w:val="kk-KZ"/>
        </w:rPr>
        <w:t xml:space="preserve"> оның тозу массасының артуына айтарлықтай әсер етпейді, бірақ оңтайлы мәндер аралығы бар;</w:t>
      </w:r>
    </w:p>
    <w:p w14:paraId="2C23C800" w14:textId="77777777" w:rsidR="00BA1F75" w:rsidRDefault="00BA1F75" w:rsidP="00BA1F75">
      <w:pPr>
        <w:pStyle w:val="a9"/>
        <w:spacing w:after="0" w:line="240" w:lineRule="auto"/>
        <w:jc w:val="both"/>
        <w:rPr>
          <w:rFonts w:ascii="Times New Roman" w:hAnsi="Times New Roman" w:cs="Times New Roman"/>
          <w:sz w:val="28"/>
          <w:lang w:val="kk-KZ"/>
        </w:rPr>
      </w:pPr>
    </w:p>
    <w:p w14:paraId="73BC60B8" w14:textId="77777777" w:rsidR="00BA1F75" w:rsidRPr="000C45F4" w:rsidRDefault="00BA1F75" w:rsidP="00BA1F75">
      <w:pPr>
        <w:pStyle w:val="a9"/>
        <w:spacing w:after="0" w:line="240" w:lineRule="auto"/>
        <w:ind w:left="0" w:firstLine="709"/>
        <w:jc w:val="both"/>
        <w:rPr>
          <w:rFonts w:ascii="Times New Roman" w:hAnsi="Times New Roman" w:cs="Times New Roman"/>
          <w:sz w:val="28"/>
          <w:lang w:val="kk-KZ"/>
        </w:rPr>
      </w:pPr>
      <w:r>
        <w:rPr>
          <w:rFonts w:ascii="Times New Roman" w:hAnsi="Times New Roman" w:cs="Times New Roman"/>
          <w:sz w:val="28"/>
          <w:lang w:val="kk-KZ"/>
        </w:rPr>
        <w:t>Алынған математикалық модельдің детерминациялық коэффициенті 0,92-0,97 аралығында, ал теориялық есептеулер нәтежиесімен сәйкестігі 92-95</w:t>
      </w:r>
      <w:r w:rsidRPr="000C45F4">
        <w:rPr>
          <w:rFonts w:ascii="Times New Roman" w:hAnsi="Times New Roman" w:cs="Times New Roman"/>
          <w:sz w:val="28"/>
          <w:lang w:val="kk-KZ"/>
        </w:rPr>
        <w:t>%</w:t>
      </w:r>
      <w:r>
        <w:rPr>
          <w:rFonts w:ascii="Times New Roman" w:hAnsi="Times New Roman" w:cs="Times New Roman"/>
          <w:sz w:val="28"/>
          <w:lang w:val="kk-KZ"/>
        </w:rPr>
        <w:t>.</w:t>
      </w:r>
    </w:p>
    <w:p w14:paraId="1CD75FF1" w14:textId="77777777" w:rsidR="00BA1F75" w:rsidRPr="000C45F4" w:rsidRDefault="00BA1F75" w:rsidP="00BA1F75">
      <w:pPr>
        <w:spacing w:after="0"/>
        <w:ind w:firstLine="709"/>
        <w:jc w:val="both"/>
        <w:rPr>
          <w:rFonts w:ascii="Times New Roman" w:hAnsi="Times New Roman" w:cs="Times New Roman"/>
          <w:sz w:val="28"/>
          <w:lang w:val="kk-KZ"/>
        </w:rPr>
      </w:pPr>
      <w:r>
        <w:rPr>
          <w:rFonts w:ascii="Times New Roman" w:hAnsi="Times New Roman" w:cs="Times New Roman"/>
          <w:sz w:val="28"/>
          <w:lang w:val="kk-KZ"/>
        </w:rPr>
        <w:t>Ұсынылған математикалық модель анкердің жұмыс істеу ұзақтылығын болжауға, оның конструкциясының оңтайлы параметрлерін таңдауға, эксплуатациялық шығындарды азайтуға және жұмыс жасау сапасын арттыруға мүмкіндік береді.</w:t>
      </w:r>
    </w:p>
    <w:p w14:paraId="0D886603" w14:textId="77777777" w:rsidR="00BA1F75" w:rsidRPr="00664D18" w:rsidRDefault="00BA1F75" w:rsidP="00BA1F75">
      <w:pPr>
        <w:spacing w:after="0" w:line="240" w:lineRule="auto"/>
        <w:rPr>
          <w:rFonts w:ascii="Times New Roman" w:hAnsi="Times New Roman" w:cs="Times New Roman"/>
          <w:sz w:val="28"/>
          <w:szCs w:val="28"/>
          <w:lang w:val="kk-KZ"/>
        </w:rPr>
      </w:pPr>
    </w:p>
    <w:p w14:paraId="44BE432D" w14:textId="77777777" w:rsidR="00BA1F75" w:rsidRPr="00664D18" w:rsidRDefault="00BA1F75" w:rsidP="00BA1F75">
      <w:pPr>
        <w:pStyle w:val="a9"/>
        <w:numPr>
          <w:ilvl w:val="1"/>
          <w:numId w:val="42"/>
        </w:numPr>
        <w:spacing w:after="0" w:line="240" w:lineRule="auto"/>
        <w:ind w:left="0" w:firstLine="709"/>
        <w:rPr>
          <w:rFonts w:ascii="Times New Roman" w:hAnsi="Times New Roman" w:cs="Times New Roman"/>
          <w:b/>
          <w:sz w:val="28"/>
          <w:szCs w:val="28"/>
          <w:lang w:val="kk-KZ"/>
        </w:rPr>
      </w:pPr>
      <w:r w:rsidRPr="003B3F63">
        <w:rPr>
          <w:rFonts w:ascii="Times New Roman" w:hAnsi="Times New Roman" w:cs="Times New Roman"/>
          <w:b/>
          <w:sz w:val="28"/>
          <w:szCs w:val="28"/>
          <w:lang w:val="kk-KZ"/>
        </w:rPr>
        <w:t>Сіңіргіш анкерін беріктендіру нәтежиелерін талдау</w:t>
      </w:r>
    </w:p>
    <w:p w14:paraId="5223F721" w14:textId="77777777" w:rsidR="00BA1F75" w:rsidRDefault="00BA1F75" w:rsidP="00BA1F75">
      <w:pPr>
        <w:spacing w:after="0" w:line="240" w:lineRule="auto"/>
        <w:ind w:firstLine="708"/>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Жүргізілген зерттеулердің нәтижелері мен талдауы ол дала сынақтарынан кейінгі анкер үлгілерінің күйін (сыртқы түрін) көрсетеді (сурет 4.</w:t>
      </w:r>
      <w:r>
        <w:rPr>
          <w:rFonts w:ascii="Times New Roman" w:hAnsi="Times New Roman" w:cs="Times New Roman"/>
          <w:sz w:val="28"/>
          <w:szCs w:val="28"/>
          <w:lang w:val="kk-KZ"/>
        </w:rPr>
        <w:t>11</w:t>
      </w:r>
      <w:r w:rsidRPr="003B3F63">
        <w:rPr>
          <w:rFonts w:ascii="Times New Roman" w:hAnsi="Times New Roman" w:cs="Times New Roman"/>
          <w:sz w:val="28"/>
          <w:szCs w:val="28"/>
          <w:lang w:val="kk-KZ"/>
        </w:rPr>
        <w:t>).</w:t>
      </w:r>
    </w:p>
    <w:p w14:paraId="48CC8867" w14:textId="77777777" w:rsidR="00BA1F75" w:rsidRPr="003B3F63" w:rsidRDefault="00BA1F75" w:rsidP="00BA1F75">
      <w:pPr>
        <w:spacing w:after="0" w:line="240" w:lineRule="auto"/>
        <w:ind w:firstLine="708"/>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1F75" w:rsidRPr="003B3F63" w14:paraId="618011FF" w14:textId="77777777" w:rsidTr="008065F6">
        <w:trPr>
          <w:trHeight w:val="2274"/>
        </w:trPr>
        <w:tc>
          <w:tcPr>
            <w:tcW w:w="4672" w:type="dxa"/>
          </w:tcPr>
          <w:p w14:paraId="6999A1F8" w14:textId="77777777" w:rsidR="00BA1F75" w:rsidRPr="003B3F63" w:rsidRDefault="00BA1F75" w:rsidP="008065F6">
            <w:pPr>
              <w:jc w:val="center"/>
              <w:rPr>
                <w:rFonts w:ascii="Times New Roman" w:eastAsia="Times New Roman" w:hAnsi="Times New Roman" w:cs="Times New Roman"/>
                <w:sz w:val="28"/>
                <w:szCs w:val="28"/>
              </w:rPr>
            </w:pPr>
            <w:r w:rsidRPr="003B3F63">
              <w:rPr>
                <w:rFonts w:ascii="Times New Roman" w:eastAsia="Times New Roman" w:hAnsi="Times New Roman" w:cs="Times New Roman"/>
                <w:noProof/>
                <w:sz w:val="28"/>
                <w:szCs w:val="28"/>
                <w:lang w:eastAsia="ru-RU"/>
              </w:rPr>
              <w:drawing>
                <wp:inline distT="0" distB="0" distL="0" distR="0" wp14:anchorId="128AF69F" wp14:editId="7823F7D1">
                  <wp:extent cx="2810510" cy="1354455"/>
                  <wp:effectExtent l="0" t="0" r="889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75011" cy="1385414"/>
                          </a:xfrm>
                          <a:prstGeom prst="rect">
                            <a:avLst/>
                          </a:prstGeom>
                        </pic:spPr>
                      </pic:pic>
                    </a:graphicData>
                  </a:graphic>
                </wp:inline>
              </w:drawing>
            </w:r>
          </w:p>
        </w:tc>
        <w:tc>
          <w:tcPr>
            <w:tcW w:w="4673" w:type="dxa"/>
          </w:tcPr>
          <w:p w14:paraId="45E79D08" w14:textId="77777777" w:rsidR="00BA1F75" w:rsidRPr="003B3F63" w:rsidRDefault="00BA1F75" w:rsidP="008065F6">
            <w:pPr>
              <w:jc w:val="center"/>
              <w:rPr>
                <w:rFonts w:ascii="Times New Roman" w:eastAsia="Times New Roman" w:hAnsi="Times New Roman" w:cs="Times New Roman"/>
                <w:sz w:val="28"/>
                <w:szCs w:val="28"/>
              </w:rPr>
            </w:pPr>
            <w:r w:rsidRPr="003B3F63">
              <w:rPr>
                <w:rFonts w:ascii="Times New Roman" w:eastAsia="Times New Roman" w:hAnsi="Times New Roman" w:cs="Times New Roman"/>
                <w:noProof/>
                <w:sz w:val="28"/>
                <w:szCs w:val="28"/>
                <w:lang w:eastAsia="ru-RU"/>
              </w:rPr>
              <w:drawing>
                <wp:inline distT="0" distB="0" distL="0" distR="0" wp14:anchorId="16E706C3" wp14:editId="37FB27CE">
                  <wp:extent cx="2787015" cy="135445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flipH="1">
                            <a:off x="0" y="0"/>
                            <a:ext cx="2859535" cy="1389572"/>
                          </a:xfrm>
                          <a:prstGeom prst="rect">
                            <a:avLst/>
                          </a:prstGeom>
                        </pic:spPr>
                      </pic:pic>
                    </a:graphicData>
                  </a:graphic>
                </wp:inline>
              </w:drawing>
            </w:r>
          </w:p>
        </w:tc>
      </w:tr>
      <w:tr w:rsidR="00BA1F75" w:rsidRPr="0018321A" w14:paraId="0A303632" w14:textId="77777777" w:rsidTr="008065F6">
        <w:tc>
          <w:tcPr>
            <w:tcW w:w="9345" w:type="dxa"/>
            <w:gridSpan w:val="2"/>
          </w:tcPr>
          <w:p w14:paraId="093F5887" w14:textId="77777777" w:rsidR="00BA1F75" w:rsidRDefault="00BA1F75" w:rsidP="008065F6">
            <w:pPr>
              <w:jc w:val="center"/>
              <w:rPr>
                <w:rFonts w:ascii="Times New Roman" w:eastAsia="SimSun" w:hAnsi="Times New Roman" w:cs="Times New Roman"/>
                <w:color w:val="000000"/>
                <w:sz w:val="28"/>
                <w:szCs w:val="28"/>
                <w:lang w:val="kk-KZ" w:eastAsia="zh-CN"/>
              </w:rPr>
            </w:pPr>
          </w:p>
          <w:p w14:paraId="5E33F44E" w14:textId="77777777" w:rsidR="00BA1F75" w:rsidRPr="003B3F63" w:rsidRDefault="00BA1F75" w:rsidP="008065F6">
            <w:pPr>
              <w:jc w:val="center"/>
              <w:rPr>
                <w:rFonts w:ascii="Times New Roman" w:eastAsia="Times New Roman" w:hAnsi="Times New Roman" w:cs="Times New Roman"/>
                <w:sz w:val="28"/>
                <w:szCs w:val="28"/>
                <w:lang w:val="kk-KZ"/>
              </w:rPr>
            </w:pPr>
            <w:r w:rsidRPr="003B3F63">
              <w:rPr>
                <w:rFonts w:ascii="Times New Roman" w:eastAsia="SimSun" w:hAnsi="Times New Roman" w:cs="Times New Roman"/>
                <w:color w:val="000000"/>
                <w:sz w:val="28"/>
                <w:szCs w:val="28"/>
                <w:lang w:val="kk-KZ" w:eastAsia="zh-CN"/>
              </w:rPr>
              <w:t>Сурет 4.</w:t>
            </w:r>
            <w:r>
              <w:rPr>
                <w:rFonts w:ascii="Times New Roman" w:eastAsia="SimSun" w:hAnsi="Times New Roman" w:cs="Times New Roman"/>
                <w:color w:val="000000"/>
                <w:sz w:val="28"/>
                <w:szCs w:val="28"/>
                <w:lang w:val="kk-KZ" w:eastAsia="zh-CN"/>
              </w:rPr>
              <w:t>11</w:t>
            </w:r>
            <w:r w:rsidRPr="003B3F63">
              <w:rPr>
                <w:rFonts w:ascii="Times New Roman" w:eastAsia="SimSun" w:hAnsi="Times New Roman" w:cs="Times New Roman"/>
                <w:color w:val="000000"/>
                <w:sz w:val="28"/>
                <w:szCs w:val="28"/>
                <w:lang w:val="kk-KZ" w:eastAsia="zh-CN"/>
              </w:rPr>
              <w:t xml:space="preserve">- </w:t>
            </w:r>
            <w:r>
              <w:rPr>
                <w:rFonts w:ascii="Times New Roman" w:eastAsia="SimSun" w:hAnsi="Times New Roman" w:cs="Times New Roman"/>
                <w:color w:val="000000"/>
                <w:sz w:val="28"/>
                <w:szCs w:val="28"/>
                <w:lang w:val="kk-KZ" w:eastAsia="zh-CN"/>
              </w:rPr>
              <w:t>Э</w:t>
            </w:r>
            <w:r>
              <w:rPr>
                <w:rFonts w:ascii="Times New Roman" w:hAnsi="Times New Roman" w:cs="Times New Roman"/>
                <w:color w:val="000000"/>
                <w:sz w:val="28"/>
                <w:szCs w:val="28"/>
                <w:lang w:val="kk-KZ"/>
              </w:rPr>
              <w:t>кспериметтік</w:t>
            </w:r>
            <w:r w:rsidRPr="003B3F63">
              <w:rPr>
                <w:rFonts w:ascii="Times New Roman" w:hAnsi="Times New Roman" w:cs="Times New Roman"/>
                <w:sz w:val="28"/>
                <w:szCs w:val="28"/>
                <w:lang w:val="kk-KZ"/>
              </w:rPr>
              <w:t xml:space="preserve"> сынақтар</w:t>
            </w:r>
            <w:r>
              <w:rPr>
                <w:rFonts w:ascii="Times New Roman" w:hAnsi="Times New Roman" w:cs="Times New Roman"/>
                <w:sz w:val="28"/>
                <w:szCs w:val="28"/>
                <w:lang w:val="kk-KZ"/>
              </w:rPr>
              <w:t xml:space="preserve">дан </w:t>
            </w:r>
            <w:r w:rsidRPr="003B3F63">
              <w:rPr>
                <w:rFonts w:ascii="Times New Roman" w:hAnsi="Times New Roman" w:cs="Times New Roman"/>
                <w:sz w:val="28"/>
                <w:szCs w:val="28"/>
                <w:lang w:val="kk-KZ"/>
              </w:rPr>
              <w:t>кейінгі анкер үлгілерінің күйі</w:t>
            </w:r>
          </w:p>
        </w:tc>
      </w:tr>
    </w:tbl>
    <w:p w14:paraId="769BD82E" w14:textId="77777777" w:rsidR="00BA1F75" w:rsidRDefault="00BA1F75" w:rsidP="00BA1F75">
      <w:pPr>
        <w:spacing w:after="0" w:line="240" w:lineRule="auto"/>
        <w:jc w:val="both"/>
        <w:rPr>
          <w:rFonts w:ascii="Times New Roman" w:hAnsi="Times New Roman" w:cs="Times New Roman"/>
          <w:sz w:val="28"/>
          <w:szCs w:val="28"/>
          <w:lang w:val="kk-KZ"/>
        </w:rPr>
      </w:pPr>
    </w:p>
    <w:p w14:paraId="53C14982" w14:textId="77777777" w:rsidR="00BA1F75" w:rsidRPr="001E7B00" w:rsidRDefault="00BA1F75" w:rsidP="00BA1F75">
      <w:pPr>
        <w:spacing w:after="0" w:line="240" w:lineRule="auto"/>
        <w:jc w:val="both"/>
        <w:rPr>
          <w:rFonts w:ascii="Times New Roman" w:hAnsi="Times New Roman" w:cs="Times New Roman"/>
          <w:sz w:val="28"/>
          <w:szCs w:val="28"/>
          <w:lang w:val="kk-KZ"/>
        </w:rPr>
      </w:pPr>
      <w:r w:rsidRPr="00300021">
        <w:rPr>
          <w:rFonts w:ascii="Times New Roman" w:hAnsi="Times New Roman" w:cs="Times New Roman"/>
          <w:sz w:val="28"/>
          <w:szCs w:val="28"/>
          <w:lang w:val="kk-KZ"/>
        </w:rPr>
        <w:tab/>
      </w:r>
      <w:r>
        <w:rPr>
          <w:rFonts w:ascii="Times New Roman" w:hAnsi="Times New Roman" w:cs="Times New Roman"/>
          <w:sz w:val="28"/>
          <w:szCs w:val="28"/>
          <w:lang w:val="kk-KZ"/>
        </w:rPr>
        <w:t>Экспериметтік</w:t>
      </w:r>
      <w:r w:rsidRPr="001E7B00">
        <w:rPr>
          <w:rFonts w:ascii="Times New Roman" w:hAnsi="Times New Roman" w:cs="Times New Roman"/>
          <w:sz w:val="28"/>
          <w:szCs w:val="28"/>
          <w:lang w:val="kk-KZ"/>
        </w:rPr>
        <w:t xml:space="preserve"> сынақтар аяқталғаннан кейін сіңіргіштен анкерлердің үлгілері алынды. Одан әрі олар тазартылып, визуалды тексеру жүргізілді. Визуалды тексеру нәтижесінде абразивтік тозу белгілері анықталып, алынған деректер</w:t>
      </w:r>
      <w:r w:rsidRPr="003B3F63">
        <w:rPr>
          <w:rFonts w:ascii="Times New Roman" w:hAnsi="Times New Roman" w:cs="Times New Roman"/>
          <w:sz w:val="28"/>
          <w:szCs w:val="28"/>
          <w:lang w:val="kk-KZ"/>
        </w:rPr>
        <w:t xml:space="preserve"> 4.</w:t>
      </w:r>
      <w:r>
        <w:rPr>
          <w:rFonts w:ascii="Times New Roman" w:hAnsi="Times New Roman" w:cs="Times New Roman"/>
          <w:sz w:val="28"/>
          <w:szCs w:val="28"/>
          <w:lang w:val="kk-KZ"/>
        </w:rPr>
        <w:t>6</w:t>
      </w:r>
      <w:r w:rsidRPr="001E7B00">
        <w:rPr>
          <w:rFonts w:ascii="Times New Roman" w:hAnsi="Times New Roman" w:cs="Times New Roman"/>
          <w:sz w:val="28"/>
          <w:szCs w:val="28"/>
          <w:lang w:val="kk-KZ"/>
        </w:rPr>
        <w:t>-кестеге енгізілді.</w:t>
      </w:r>
    </w:p>
    <w:p w14:paraId="392DD02D" w14:textId="77777777" w:rsidR="00BA1F75" w:rsidRPr="001E7B00" w:rsidRDefault="00BA1F75" w:rsidP="00BA1F75">
      <w:pPr>
        <w:spacing w:after="0" w:line="240" w:lineRule="auto"/>
        <w:jc w:val="both"/>
        <w:rPr>
          <w:rFonts w:ascii="Times New Roman" w:hAnsi="Times New Roman" w:cs="Times New Roman"/>
          <w:sz w:val="28"/>
          <w:szCs w:val="28"/>
          <w:lang w:val="kk-KZ"/>
        </w:rPr>
      </w:pPr>
    </w:p>
    <w:p w14:paraId="2D9820EC" w14:textId="77777777" w:rsidR="00BA1F75" w:rsidRPr="001E7B00" w:rsidRDefault="00BA1F75" w:rsidP="00BA1F75">
      <w:pPr>
        <w:spacing w:after="0" w:line="240" w:lineRule="auto"/>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Кесте 4.</w:t>
      </w:r>
      <w:r>
        <w:rPr>
          <w:rFonts w:ascii="Times New Roman" w:hAnsi="Times New Roman" w:cs="Times New Roman"/>
          <w:sz w:val="28"/>
          <w:szCs w:val="28"/>
          <w:lang w:val="kk-KZ"/>
        </w:rPr>
        <w:t>6</w:t>
      </w:r>
      <w:r w:rsidRPr="003B3F63">
        <w:rPr>
          <w:rFonts w:ascii="Times New Roman" w:hAnsi="Times New Roman" w:cs="Times New Roman"/>
          <w:sz w:val="28"/>
          <w:szCs w:val="28"/>
          <w:lang w:val="kk-KZ"/>
        </w:rPr>
        <w:t xml:space="preserve"> – Сіңіргіш анкерінің </w:t>
      </w:r>
      <w:r w:rsidRPr="001E7B00">
        <w:rPr>
          <w:rFonts w:ascii="Times New Roman" w:hAnsi="Times New Roman" w:cs="Times New Roman"/>
          <w:sz w:val="28"/>
          <w:szCs w:val="28"/>
          <w:lang w:val="kk-KZ"/>
        </w:rPr>
        <w:t>абразивтік тозу белгілері</w:t>
      </w:r>
    </w:p>
    <w:p w14:paraId="4033B7A7" w14:textId="77777777" w:rsidR="00BA1F75" w:rsidRPr="003B3F63" w:rsidRDefault="00BA1F75" w:rsidP="00BA1F75">
      <w:pPr>
        <w:spacing w:after="0" w:line="240" w:lineRule="auto"/>
        <w:jc w:val="both"/>
        <w:rPr>
          <w:rFonts w:ascii="Times New Roman" w:hAnsi="Times New Roman" w:cs="Times New Roman"/>
          <w:sz w:val="28"/>
          <w:szCs w:val="28"/>
          <w:highlight w:val="yellow"/>
          <w:lang w:val="kk-KZ"/>
        </w:rPr>
      </w:pPr>
    </w:p>
    <w:tbl>
      <w:tblPr>
        <w:tblStyle w:val="ab"/>
        <w:tblW w:w="0" w:type="auto"/>
        <w:tblLook w:val="04A0" w:firstRow="1" w:lastRow="0" w:firstColumn="1" w:lastColumn="0" w:noHBand="0" w:noVBand="1"/>
      </w:tblPr>
      <w:tblGrid>
        <w:gridCol w:w="4676"/>
        <w:gridCol w:w="4669"/>
      </w:tblGrid>
      <w:tr w:rsidR="00BA1F75" w:rsidRPr="00300021" w14:paraId="2CC6D318" w14:textId="77777777" w:rsidTr="008065F6">
        <w:trPr>
          <w:trHeight w:val="2274"/>
        </w:trPr>
        <w:tc>
          <w:tcPr>
            <w:tcW w:w="4676" w:type="dxa"/>
          </w:tcPr>
          <w:p w14:paraId="1B196B2B"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noProof/>
                <w:sz w:val="28"/>
                <w:szCs w:val="28"/>
                <w:lang w:eastAsia="ru-RU"/>
              </w:rPr>
              <w:drawing>
                <wp:inline distT="0" distB="0" distL="0" distR="0" wp14:anchorId="3932CFD2" wp14:editId="6D5B77CA">
                  <wp:extent cx="2919730" cy="17335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53229" cy="1753068"/>
                          </a:xfrm>
                          <a:prstGeom prst="rect">
                            <a:avLst/>
                          </a:prstGeom>
                        </pic:spPr>
                      </pic:pic>
                    </a:graphicData>
                  </a:graphic>
                </wp:inline>
              </w:drawing>
            </w:r>
          </w:p>
        </w:tc>
        <w:tc>
          <w:tcPr>
            <w:tcW w:w="4669" w:type="dxa"/>
          </w:tcPr>
          <w:p w14:paraId="393120DF"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noProof/>
                <w:sz w:val="28"/>
                <w:szCs w:val="28"/>
                <w:lang w:eastAsia="ru-RU"/>
              </w:rPr>
              <w:drawing>
                <wp:inline distT="0" distB="0" distL="0" distR="0" wp14:anchorId="690F6BAE" wp14:editId="0FA2D040">
                  <wp:extent cx="2914650" cy="17430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2918837" cy="1745759"/>
                          </a:xfrm>
                          <a:prstGeom prst="rect">
                            <a:avLst/>
                          </a:prstGeom>
                        </pic:spPr>
                      </pic:pic>
                    </a:graphicData>
                  </a:graphic>
                </wp:inline>
              </w:drawing>
            </w:r>
          </w:p>
        </w:tc>
      </w:tr>
      <w:tr w:rsidR="00BA1F75" w:rsidRPr="00300021" w14:paraId="62E1C3CD" w14:textId="77777777" w:rsidTr="008065F6">
        <w:trPr>
          <w:trHeight w:val="329"/>
        </w:trPr>
        <w:tc>
          <w:tcPr>
            <w:tcW w:w="4676" w:type="dxa"/>
          </w:tcPr>
          <w:p w14:paraId="629D0F84" w14:textId="77777777" w:rsidR="00BA1F75" w:rsidRPr="00300021" w:rsidRDefault="00BA1F75" w:rsidP="008065F6">
            <w:pPr>
              <w:jc w:val="center"/>
              <w:rPr>
                <w:rFonts w:ascii="Times New Roman" w:eastAsia="Times New Roman" w:hAnsi="Times New Roman" w:cs="Times New Roman"/>
                <w:sz w:val="28"/>
                <w:szCs w:val="28"/>
                <w:highlight w:val="yellow"/>
                <w:lang w:val="en-US"/>
              </w:rPr>
            </w:pPr>
            <w:r w:rsidRPr="00300021">
              <w:rPr>
                <w:rFonts w:ascii="Times New Roman" w:eastAsia="Times New Roman" w:hAnsi="Times New Roman" w:cs="Times New Roman"/>
                <w:sz w:val="28"/>
                <w:szCs w:val="28"/>
                <w:lang w:val="kk-KZ"/>
              </w:rPr>
              <w:t>Базалық</w:t>
            </w:r>
          </w:p>
        </w:tc>
        <w:tc>
          <w:tcPr>
            <w:tcW w:w="4669" w:type="dxa"/>
          </w:tcPr>
          <w:p w14:paraId="3E6925F3" w14:textId="77777777" w:rsidR="00BA1F75" w:rsidRPr="00300021" w:rsidRDefault="00BA1F75" w:rsidP="008065F6">
            <w:pPr>
              <w:jc w:val="center"/>
              <w:rPr>
                <w:rFonts w:ascii="Times New Roman" w:eastAsia="Times New Roman" w:hAnsi="Times New Roman" w:cs="Times New Roman"/>
                <w:sz w:val="28"/>
                <w:szCs w:val="28"/>
                <w:highlight w:val="yellow"/>
                <w:lang w:val="en-US"/>
              </w:rPr>
            </w:pPr>
            <w:r w:rsidRPr="00300021">
              <w:rPr>
                <w:rFonts w:ascii="Times New Roman" w:eastAsia="Times New Roman" w:hAnsi="Times New Roman" w:cs="Times New Roman"/>
                <w:sz w:val="28"/>
                <w:szCs w:val="28"/>
                <w:lang w:val="kk-KZ"/>
              </w:rPr>
              <w:t>Беріктендірілген</w:t>
            </w:r>
          </w:p>
        </w:tc>
      </w:tr>
      <w:tr w:rsidR="00BA1F75" w:rsidRPr="00300021" w14:paraId="3AF02195" w14:textId="77777777" w:rsidTr="008065F6">
        <w:trPr>
          <w:trHeight w:val="1134"/>
        </w:trPr>
        <w:tc>
          <w:tcPr>
            <w:tcW w:w="4676" w:type="dxa"/>
          </w:tcPr>
          <w:p w14:paraId="0A21783A"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алдыңғы қыры кедір-бұдырланған, қырдың түзу сызықтылығы бұзылған, 1-</w:t>
            </w:r>
            <w:r>
              <w:rPr>
                <w:rFonts w:ascii="Times New Roman" w:eastAsia="Times New Roman" w:hAnsi="Times New Roman" w:cs="Times New Roman"/>
                <w:sz w:val="28"/>
                <w:szCs w:val="28"/>
                <w:lang w:val="kk-KZ"/>
              </w:rPr>
              <w:t>аймақ</w:t>
            </w:r>
            <w:r w:rsidRPr="00300021">
              <w:rPr>
                <w:rFonts w:ascii="Times New Roman" w:eastAsia="Times New Roman" w:hAnsi="Times New Roman" w:cs="Times New Roman"/>
                <w:sz w:val="28"/>
                <w:szCs w:val="28"/>
              </w:rPr>
              <w:t>;</w:t>
            </w:r>
          </w:p>
          <w:p w14:paraId="410DFA00"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жұмыс бетінде екі жағынан ойықтар, ірі топырақ бөлшектерінен пайда болған тіліктер мен қажалу іздері, сондай-ақ ұсақ бөлшектерден пайда болған тіліктер байқалады, 2-</w:t>
            </w:r>
            <w:r>
              <w:rPr>
                <w:rFonts w:ascii="Times New Roman" w:eastAsia="Times New Roman" w:hAnsi="Times New Roman" w:cs="Times New Roman"/>
                <w:sz w:val="28"/>
                <w:szCs w:val="28"/>
                <w:lang w:val="kk-KZ"/>
              </w:rPr>
              <w:t xml:space="preserve"> аймақ</w:t>
            </w:r>
            <w:r w:rsidRPr="00300021">
              <w:rPr>
                <w:rFonts w:ascii="Times New Roman" w:eastAsia="Times New Roman" w:hAnsi="Times New Roman" w:cs="Times New Roman"/>
                <w:sz w:val="28"/>
                <w:szCs w:val="28"/>
              </w:rPr>
              <w:t>;</w:t>
            </w:r>
          </w:p>
          <w:p w14:paraId="503C9CED"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мұрындық бөлігінде ірі фаска қалыптасқан, 3-</w:t>
            </w:r>
            <w:r>
              <w:rPr>
                <w:rFonts w:ascii="Times New Roman" w:eastAsia="Times New Roman" w:hAnsi="Times New Roman" w:cs="Times New Roman"/>
                <w:sz w:val="28"/>
                <w:szCs w:val="28"/>
                <w:lang w:val="kk-KZ"/>
              </w:rPr>
              <w:t>аймақ</w:t>
            </w:r>
            <w:r w:rsidRPr="00300021">
              <w:rPr>
                <w:rFonts w:ascii="Times New Roman" w:eastAsia="Times New Roman" w:hAnsi="Times New Roman" w:cs="Times New Roman"/>
                <w:sz w:val="28"/>
                <w:szCs w:val="28"/>
              </w:rPr>
              <w:t>;</w:t>
            </w:r>
          </w:p>
          <w:p w14:paraId="405D2283"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төменгі бүйір қыры бойымен екі жағынан дөңгелектенген фаска пайда болған, ойықтар бар, 4-</w:t>
            </w:r>
            <w:r>
              <w:rPr>
                <w:rFonts w:ascii="Times New Roman" w:eastAsia="Times New Roman" w:hAnsi="Times New Roman" w:cs="Times New Roman"/>
                <w:sz w:val="28"/>
                <w:szCs w:val="28"/>
                <w:lang w:val="kk-KZ"/>
              </w:rPr>
              <w:t>аймақ.</w:t>
            </w:r>
          </w:p>
        </w:tc>
        <w:tc>
          <w:tcPr>
            <w:tcW w:w="4669" w:type="dxa"/>
          </w:tcPr>
          <w:p w14:paraId="5001E371"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мұрындық бөлігінде шағын фаска қалыптасқан, 5-</w:t>
            </w:r>
            <w:r>
              <w:rPr>
                <w:rFonts w:ascii="Times New Roman" w:eastAsia="Times New Roman" w:hAnsi="Times New Roman" w:cs="Times New Roman"/>
                <w:sz w:val="28"/>
                <w:szCs w:val="28"/>
                <w:lang w:val="kk-KZ"/>
              </w:rPr>
              <w:t>аймақ</w:t>
            </w:r>
            <w:r w:rsidRPr="00300021">
              <w:rPr>
                <w:rFonts w:ascii="Times New Roman" w:eastAsia="Times New Roman" w:hAnsi="Times New Roman" w:cs="Times New Roman"/>
                <w:sz w:val="28"/>
                <w:szCs w:val="28"/>
              </w:rPr>
              <w:t>;</w:t>
            </w:r>
          </w:p>
          <w:p w14:paraId="737F3672"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жұмыс бетінде екі жағынан топырақ бөлшектерінің әсерінен қажалу іздері байқалады, 6-</w:t>
            </w:r>
            <w:r>
              <w:rPr>
                <w:rFonts w:ascii="Times New Roman" w:eastAsia="Times New Roman" w:hAnsi="Times New Roman" w:cs="Times New Roman"/>
                <w:sz w:val="28"/>
                <w:szCs w:val="28"/>
                <w:lang w:val="kk-KZ"/>
              </w:rPr>
              <w:t>аймақ</w:t>
            </w:r>
            <w:r w:rsidRPr="00300021">
              <w:rPr>
                <w:rFonts w:ascii="Times New Roman" w:eastAsia="Times New Roman" w:hAnsi="Times New Roman" w:cs="Times New Roman"/>
                <w:sz w:val="28"/>
                <w:szCs w:val="28"/>
              </w:rPr>
              <w:t>;</w:t>
            </w:r>
          </w:p>
          <w:p w14:paraId="7258AFCB" w14:textId="77777777" w:rsidR="00BA1F75" w:rsidRPr="00300021" w:rsidRDefault="00BA1F75" w:rsidP="008065F6">
            <w:pPr>
              <w:jc w:val="both"/>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 xml:space="preserve">- </w:t>
            </w:r>
            <w:r w:rsidRPr="00300021">
              <w:rPr>
                <w:rFonts w:ascii="Times New Roman" w:eastAsia="Times New Roman" w:hAnsi="Times New Roman" w:cs="Times New Roman"/>
                <w:sz w:val="28"/>
                <w:szCs w:val="28"/>
              </w:rPr>
              <w:t>төменгі бүйір қыры бойымен екі жағынан шамалы фаска пайда болған, 7-</w:t>
            </w:r>
            <w:r>
              <w:rPr>
                <w:rFonts w:ascii="Times New Roman" w:eastAsia="Times New Roman" w:hAnsi="Times New Roman" w:cs="Times New Roman"/>
                <w:sz w:val="28"/>
                <w:szCs w:val="28"/>
                <w:lang w:val="kk-KZ"/>
              </w:rPr>
              <w:t>аймақ</w:t>
            </w:r>
            <w:r w:rsidRPr="00300021">
              <w:rPr>
                <w:rFonts w:ascii="Times New Roman" w:eastAsia="Times New Roman" w:hAnsi="Times New Roman" w:cs="Times New Roman"/>
                <w:sz w:val="28"/>
                <w:szCs w:val="28"/>
              </w:rPr>
              <w:t>.</w:t>
            </w:r>
          </w:p>
          <w:p w14:paraId="4F5CECAA" w14:textId="77777777" w:rsidR="00BA1F75" w:rsidRPr="00300021" w:rsidRDefault="00BA1F75" w:rsidP="008065F6">
            <w:pPr>
              <w:jc w:val="both"/>
              <w:rPr>
                <w:rFonts w:ascii="Times New Roman" w:eastAsia="Times New Roman" w:hAnsi="Times New Roman" w:cs="Times New Roman"/>
                <w:sz w:val="28"/>
                <w:szCs w:val="28"/>
              </w:rPr>
            </w:pPr>
          </w:p>
        </w:tc>
      </w:tr>
    </w:tbl>
    <w:p w14:paraId="29451338" w14:textId="77777777" w:rsidR="00BA1F75" w:rsidRDefault="00BA1F75" w:rsidP="00BA1F75">
      <w:pPr>
        <w:spacing w:after="0" w:line="240" w:lineRule="auto"/>
        <w:ind w:firstLine="708"/>
        <w:jc w:val="both"/>
        <w:rPr>
          <w:rFonts w:ascii="Times New Roman" w:hAnsi="Times New Roman" w:cs="Times New Roman"/>
          <w:sz w:val="28"/>
          <w:szCs w:val="28"/>
        </w:rPr>
      </w:pPr>
      <w:bookmarkStart w:id="18" w:name="_Hlk220581166"/>
    </w:p>
    <w:bookmarkEnd w:id="18"/>
    <w:p w14:paraId="59FF06C3" w14:textId="77777777" w:rsidR="00BA1F75" w:rsidRPr="003B3F63" w:rsidRDefault="00BA1F75" w:rsidP="00BA1F75">
      <w:pPr>
        <w:spacing w:after="0" w:line="240" w:lineRule="auto"/>
        <w:ind w:firstLine="708"/>
        <w:jc w:val="both"/>
        <w:rPr>
          <w:rFonts w:ascii="Times New Roman" w:hAnsi="Times New Roman" w:cs="Times New Roman"/>
          <w:sz w:val="28"/>
          <w:szCs w:val="28"/>
        </w:rPr>
      </w:pPr>
      <w:r w:rsidRPr="003B3F63">
        <w:rPr>
          <w:rFonts w:ascii="Times New Roman" w:hAnsi="Times New Roman" w:cs="Times New Roman"/>
          <w:sz w:val="28"/>
          <w:szCs w:val="28"/>
        </w:rPr>
        <w:t xml:space="preserve">Әрі қарай, визуалды тексеруден кейін үлгілер өлшеніп, тозу массасы есептелді. Алынған мәліметтер </w:t>
      </w:r>
      <w:r w:rsidRPr="003B3F63">
        <w:rPr>
          <w:rFonts w:ascii="Times New Roman" w:hAnsi="Times New Roman" w:cs="Times New Roman"/>
          <w:sz w:val="28"/>
          <w:szCs w:val="28"/>
          <w:lang w:val="kk-KZ"/>
        </w:rPr>
        <w:t>4.</w:t>
      </w:r>
      <w:r>
        <w:rPr>
          <w:rFonts w:ascii="Times New Roman" w:hAnsi="Times New Roman" w:cs="Times New Roman"/>
          <w:sz w:val="28"/>
          <w:szCs w:val="28"/>
          <w:lang w:val="kk-KZ"/>
        </w:rPr>
        <w:t>7</w:t>
      </w:r>
      <w:r w:rsidRPr="003B3F63">
        <w:rPr>
          <w:rFonts w:ascii="Times New Roman" w:hAnsi="Times New Roman" w:cs="Times New Roman"/>
          <w:sz w:val="28"/>
          <w:szCs w:val="28"/>
        </w:rPr>
        <w:t>-кестеге енгізілді.</w:t>
      </w:r>
    </w:p>
    <w:p w14:paraId="27B34241" w14:textId="77777777" w:rsidR="00BA1F75" w:rsidRPr="003B3F63" w:rsidRDefault="00BA1F75" w:rsidP="00BA1F75">
      <w:pPr>
        <w:spacing w:after="0" w:line="240" w:lineRule="auto"/>
        <w:ind w:firstLine="708"/>
        <w:jc w:val="both"/>
        <w:rPr>
          <w:rFonts w:ascii="Times New Roman" w:hAnsi="Times New Roman" w:cs="Times New Roman"/>
          <w:sz w:val="28"/>
          <w:szCs w:val="28"/>
        </w:rPr>
      </w:pPr>
      <w:r w:rsidRPr="003B3F63">
        <w:rPr>
          <w:rFonts w:ascii="Times New Roman" w:hAnsi="Times New Roman" w:cs="Times New Roman"/>
          <w:sz w:val="28"/>
          <w:szCs w:val="28"/>
        </w:rPr>
        <w:t xml:space="preserve"> </w:t>
      </w:r>
    </w:p>
    <w:p w14:paraId="2301822B" w14:textId="02597BA1" w:rsidR="00BA1F75" w:rsidRDefault="00BA1F75" w:rsidP="00BA1F75">
      <w:pPr>
        <w:spacing w:after="0" w:line="240" w:lineRule="auto"/>
        <w:jc w:val="both"/>
        <w:rPr>
          <w:rFonts w:ascii="Times New Roman" w:eastAsia="SimSun" w:hAnsi="Times New Roman" w:cs="Times New Roman"/>
          <w:color w:val="000000"/>
          <w:sz w:val="28"/>
          <w:szCs w:val="28"/>
          <w:lang w:val="kk-KZ" w:eastAsia="zh-CN"/>
        </w:rPr>
      </w:pPr>
      <w:r w:rsidRPr="003B3F63">
        <w:rPr>
          <w:rFonts w:ascii="Times New Roman" w:eastAsia="SimSun" w:hAnsi="Times New Roman" w:cs="Times New Roman"/>
          <w:color w:val="000000"/>
          <w:sz w:val="28"/>
          <w:szCs w:val="28"/>
          <w:lang w:val="kk-KZ" w:eastAsia="zh-CN"/>
        </w:rPr>
        <w:t>Кесте 4.</w:t>
      </w:r>
      <w:r>
        <w:rPr>
          <w:rFonts w:ascii="Times New Roman" w:eastAsia="SimSun" w:hAnsi="Times New Roman" w:cs="Times New Roman"/>
          <w:color w:val="000000"/>
          <w:sz w:val="28"/>
          <w:szCs w:val="28"/>
          <w:lang w:val="kk-KZ" w:eastAsia="zh-CN"/>
        </w:rPr>
        <w:t>7</w:t>
      </w:r>
      <w:r w:rsidRPr="003B3F63">
        <w:rPr>
          <w:rFonts w:ascii="Times New Roman" w:eastAsia="SimSun" w:hAnsi="Times New Roman" w:cs="Times New Roman"/>
          <w:color w:val="000000"/>
          <w:sz w:val="28"/>
          <w:szCs w:val="28"/>
          <w:lang w:val="kk-KZ" w:eastAsia="zh-CN"/>
        </w:rPr>
        <w:t xml:space="preserve"> – Сіңіргіш анкерінің массасын өлшеу</w:t>
      </w:r>
    </w:p>
    <w:p w14:paraId="3DE890C0" w14:textId="77777777" w:rsidR="00C441B5" w:rsidRDefault="00C441B5" w:rsidP="00BA1F75">
      <w:pPr>
        <w:spacing w:after="0" w:line="240" w:lineRule="auto"/>
        <w:jc w:val="both"/>
        <w:rPr>
          <w:rFonts w:ascii="Times New Roman" w:eastAsia="SimSun" w:hAnsi="Times New Roman" w:cs="Times New Roman"/>
          <w:color w:val="000000"/>
          <w:sz w:val="28"/>
          <w:szCs w:val="28"/>
          <w:lang w:val="kk-KZ" w:eastAsia="zh-CN"/>
        </w:rPr>
      </w:pPr>
    </w:p>
    <w:tbl>
      <w:tblPr>
        <w:tblStyle w:val="ab"/>
        <w:tblW w:w="9353" w:type="dxa"/>
        <w:tblLayout w:type="fixed"/>
        <w:tblLook w:val="04A0" w:firstRow="1" w:lastRow="0" w:firstColumn="1" w:lastColumn="0" w:noHBand="0" w:noVBand="1"/>
      </w:tblPr>
      <w:tblGrid>
        <w:gridCol w:w="932"/>
        <w:gridCol w:w="933"/>
        <w:gridCol w:w="934"/>
        <w:gridCol w:w="935"/>
        <w:gridCol w:w="940"/>
        <w:gridCol w:w="934"/>
        <w:gridCol w:w="934"/>
        <w:gridCol w:w="934"/>
        <w:gridCol w:w="934"/>
        <w:gridCol w:w="934"/>
        <w:gridCol w:w="9"/>
      </w:tblGrid>
      <w:tr w:rsidR="00BA1F75" w:rsidRPr="00300021" w14:paraId="70A3C980" w14:textId="77777777" w:rsidTr="008065F6">
        <w:trPr>
          <w:trHeight w:val="407"/>
        </w:trPr>
        <w:tc>
          <w:tcPr>
            <w:tcW w:w="9353" w:type="dxa"/>
            <w:gridSpan w:val="11"/>
          </w:tcPr>
          <w:p w14:paraId="63E20341" w14:textId="77777777" w:rsidR="00BA1F75" w:rsidRPr="00300021" w:rsidRDefault="00BA1F75" w:rsidP="008065F6">
            <w:pPr>
              <w:jc w:val="center"/>
              <w:rPr>
                <w:rFonts w:ascii="Times New Roman" w:eastAsia="SimSun" w:hAnsi="Times New Roman" w:cs="Times New Roman"/>
                <w:color w:val="000000"/>
                <w:sz w:val="28"/>
                <w:szCs w:val="28"/>
                <w:lang w:val="kk-KZ" w:eastAsia="zh-CN"/>
              </w:rPr>
            </w:pPr>
            <w:r w:rsidRPr="00300021">
              <w:rPr>
                <w:rFonts w:ascii="Times New Roman" w:eastAsia="SimSun" w:hAnsi="Times New Roman" w:cs="Times New Roman"/>
                <w:color w:val="000000"/>
                <w:sz w:val="28"/>
                <w:szCs w:val="28"/>
                <w:lang w:val="kk-KZ" w:eastAsia="zh-CN"/>
              </w:rPr>
              <w:t>Анкерлердің массалары, гр.</w:t>
            </w:r>
          </w:p>
        </w:tc>
      </w:tr>
      <w:tr w:rsidR="00BA1F75" w:rsidRPr="00300021" w14:paraId="49E63CEF" w14:textId="77777777" w:rsidTr="008065F6">
        <w:trPr>
          <w:trHeight w:val="387"/>
        </w:trPr>
        <w:tc>
          <w:tcPr>
            <w:tcW w:w="4674" w:type="dxa"/>
            <w:gridSpan w:val="5"/>
          </w:tcPr>
          <w:p w14:paraId="56761B20"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Базалық</w:t>
            </w:r>
          </w:p>
        </w:tc>
        <w:tc>
          <w:tcPr>
            <w:tcW w:w="4679" w:type="dxa"/>
            <w:gridSpan w:val="6"/>
          </w:tcPr>
          <w:p w14:paraId="0BFB7C8F"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Беріктендірілген</w:t>
            </w:r>
          </w:p>
        </w:tc>
      </w:tr>
      <w:tr w:rsidR="00BA1F75" w:rsidRPr="00300021" w14:paraId="52B520B3" w14:textId="77777777" w:rsidTr="008065F6">
        <w:trPr>
          <w:trHeight w:val="387"/>
        </w:trPr>
        <w:tc>
          <w:tcPr>
            <w:tcW w:w="4674" w:type="dxa"/>
            <w:gridSpan w:val="5"/>
          </w:tcPr>
          <w:p w14:paraId="20BC8580" w14:textId="77777777" w:rsidR="00BA1F75" w:rsidRPr="00300021" w:rsidRDefault="00BA1F75" w:rsidP="008065F6">
            <w:pPr>
              <w:jc w:val="center"/>
              <w:rPr>
                <w:rFonts w:ascii="Times New Roman" w:eastAsia="Times New Roman" w:hAnsi="Times New Roman" w:cs="Times New Roman"/>
                <w:sz w:val="28"/>
                <w:szCs w:val="28"/>
                <w:lang w:val="en-US"/>
              </w:rPr>
            </w:pPr>
            <w:r w:rsidRPr="00300021">
              <w:rPr>
                <w:rFonts w:ascii="Times New Roman" w:eastAsia="SimSun" w:hAnsi="Times New Roman" w:cs="Times New Roman"/>
                <w:noProof/>
                <w:color w:val="000000"/>
                <w:sz w:val="28"/>
                <w:szCs w:val="28"/>
                <w:lang w:eastAsia="ru-RU"/>
              </w:rPr>
              <w:drawing>
                <wp:inline distT="0" distB="0" distL="0" distR="0" wp14:anchorId="741BD926" wp14:editId="6B6685F5">
                  <wp:extent cx="1885950" cy="25146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913008" cy="2550677"/>
                          </a:xfrm>
                          <a:prstGeom prst="rect">
                            <a:avLst/>
                          </a:prstGeom>
                        </pic:spPr>
                      </pic:pic>
                    </a:graphicData>
                  </a:graphic>
                </wp:inline>
              </w:drawing>
            </w:r>
          </w:p>
        </w:tc>
        <w:tc>
          <w:tcPr>
            <w:tcW w:w="4679" w:type="dxa"/>
            <w:gridSpan w:val="6"/>
          </w:tcPr>
          <w:p w14:paraId="7B5A4FD2"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SimSun" w:hAnsi="Times New Roman" w:cs="Times New Roman"/>
                <w:noProof/>
                <w:color w:val="000000"/>
                <w:sz w:val="28"/>
                <w:szCs w:val="28"/>
                <w:lang w:eastAsia="ru-RU"/>
              </w:rPr>
              <w:drawing>
                <wp:inline distT="0" distB="0" distL="0" distR="0" wp14:anchorId="572DEB48" wp14:editId="17A81CEC">
                  <wp:extent cx="1873250" cy="2514600"/>
                  <wp:effectExtent l="0" t="0" r="0" b="0"/>
                  <wp:docPr id="964787136" name="Рисунок 96478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89" cstate="print">
                            <a:extLst>
                              <a:ext uri="{28A0092B-C50C-407E-A947-70E740481C1C}">
                                <a14:useLocalDpi xmlns:a14="http://schemas.microsoft.com/office/drawing/2010/main" val="0"/>
                              </a:ext>
                            </a:extLst>
                          </a:blip>
                          <a:srcRect r="2675" b="2048"/>
                          <a:stretch>
                            <a:fillRect/>
                          </a:stretch>
                        </pic:blipFill>
                        <pic:spPr>
                          <a:xfrm>
                            <a:off x="0" y="0"/>
                            <a:ext cx="1894650" cy="2542607"/>
                          </a:xfrm>
                          <a:prstGeom prst="rect">
                            <a:avLst/>
                          </a:prstGeom>
                          <a:ln>
                            <a:noFill/>
                          </a:ln>
                        </pic:spPr>
                      </pic:pic>
                    </a:graphicData>
                  </a:graphic>
                </wp:inline>
              </w:drawing>
            </w:r>
          </w:p>
        </w:tc>
      </w:tr>
      <w:tr w:rsidR="00BA1F75" w:rsidRPr="00300021" w14:paraId="556979FB" w14:textId="77777777" w:rsidTr="008065F6">
        <w:trPr>
          <w:gridAfter w:val="1"/>
          <w:wAfter w:w="9" w:type="dxa"/>
          <w:trHeight w:val="387"/>
        </w:trPr>
        <w:tc>
          <w:tcPr>
            <w:tcW w:w="932" w:type="dxa"/>
          </w:tcPr>
          <w:p w14:paraId="09B46526"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1</w:t>
            </w:r>
          </w:p>
        </w:tc>
        <w:tc>
          <w:tcPr>
            <w:tcW w:w="933" w:type="dxa"/>
          </w:tcPr>
          <w:p w14:paraId="6899086B"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w:t>
            </w:r>
          </w:p>
        </w:tc>
        <w:tc>
          <w:tcPr>
            <w:tcW w:w="934" w:type="dxa"/>
          </w:tcPr>
          <w:p w14:paraId="51E4D1C1"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3</w:t>
            </w:r>
          </w:p>
        </w:tc>
        <w:tc>
          <w:tcPr>
            <w:tcW w:w="935" w:type="dxa"/>
          </w:tcPr>
          <w:p w14:paraId="524FADA2"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4</w:t>
            </w:r>
          </w:p>
        </w:tc>
        <w:tc>
          <w:tcPr>
            <w:tcW w:w="940" w:type="dxa"/>
          </w:tcPr>
          <w:p w14:paraId="55C4F57E" w14:textId="77777777" w:rsidR="00BA1F75" w:rsidRPr="00300021" w:rsidRDefault="00BA1F75" w:rsidP="008065F6">
            <w:pPr>
              <w:jc w:val="center"/>
              <w:rPr>
                <w:rFonts w:ascii="Times New Roman" w:eastAsia="Times New Roman" w:hAnsi="Times New Roman" w:cs="Times New Roman"/>
                <w:sz w:val="28"/>
                <w:szCs w:val="28"/>
                <w:lang w:val="en-US"/>
              </w:rPr>
            </w:pPr>
            <w:r w:rsidRPr="00300021">
              <w:rPr>
                <w:rFonts w:ascii="Times New Roman" w:eastAsia="Times New Roman" w:hAnsi="Times New Roman" w:cs="Times New Roman"/>
                <w:sz w:val="28"/>
                <w:szCs w:val="28"/>
              </w:rPr>
              <w:t>5</w:t>
            </w:r>
          </w:p>
        </w:tc>
        <w:tc>
          <w:tcPr>
            <w:tcW w:w="934" w:type="dxa"/>
          </w:tcPr>
          <w:p w14:paraId="000AD438"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6</w:t>
            </w:r>
          </w:p>
        </w:tc>
        <w:tc>
          <w:tcPr>
            <w:tcW w:w="934" w:type="dxa"/>
          </w:tcPr>
          <w:p w14:paraId="3A7C1BF8"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7</w:t>
            </w:r>
          </w:p>
        </w:tc>
        <w:tc>
          <w:tcPr>
            <w:tcW w:w="934" w:type="dxa"/>
          </w:tcPr>
          <w:p w14:paraId="4649D8B4"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8</w:t>
            </w:r>
          </w:p>
        </w:tc>
        <w:tc>
          <w:tcPr>
            <w:tcW w:w="934" w:type="dxa"/>
          </w:tcPr>
          <w:p w14:paraId="1A0B502D"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9</w:t>
            </w:r>
          </w:p>
        </w:tc>
        <w:tc>
          <w:tcPr>
            <w:tcW w:w="934" w:type="dxa"/>
          </w:tcPr>
          <w:p w14:paraId="3F0F9F92"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rPr>
              <w:t>10</w:t>
            </w:r>
          </w:p>
        </w:tc>
      </w:tr>
      <w:tr w:rsidR="00BA1F75" w:rsidRPr="00300021" w14:paraId="63A4235F" w14:textId="77777777" w:rsidTr="008065F6">
        <w:trPr>
          <w:gridAfter w:val="1"/>
          <w:wAfter w:w="9" w:type="dxa"/>
          <w:trHeight w:val="387"/>
        </w:trPr>
        <w:tc>
          <w:tcPr>
            <w:tcW w:w="932" w:type="dxa"/>
          </w:tcPr>
          <w:p w14:paraId="4A797922"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w:t>
            </w:r>
            <w:r w:rsidRPr="00300021">
              <w:rPr>
                <w:rFonts w:ascii="Times New Roman" w:eastAsia="Times New Roman" w:hAnsi="Times New Roman" w:cs="Times New Roman"/>
                <w:sz w:val="28"/>
                <w:szCs w:val="28"/>
                <w:lang w:val="kk-KZ"/>
              </w:rPr>
              <w:t>3</w:t>
            </w:r>
            <w:r w:rsidRPr="00300021">
              <w:rPr>
                <w:rFonts w:ascii="Times New Roman" w:eastAsia="Times New Roman" w:hAnsi="Times New Roman" w:cs="Times New Roman"/>
                <w:sz w:val="28"/>
                <w:szCs w:val="28"/>
                <w:lang w:val="en-US"/>
              </w:rPr>
              <w:t>0</w:t>
            </w:r>
            <w:r w:rsidRPr="00300021">
              <w:rPr>
                <w:rFonts w:ascii="Times New Roman" w:eastAsia="Times New Roman" w:hAnsi="Times New Roman" w:cs="Times New Roman"/>
                <w:sz w:val="28"/>
                <w:szCs w:val="28"/>
              </w:rPr>
              <w:t>,5</w:t>
            </w:r>
            <w:r w:rsidRPr="00300021">
              <w:rPr>
                <w:rFonts w:ascii="Times New Roman" w:eastAsia="Times New Roman" w:hAnsi="Times New Roman" w:cs="Times New Roman"/>
                <w:sz w:val="28"/>
                <w:szCs w:val="28"/>
                <w:lang w:val="kk-KZ"/>
              </w:rPr>
              <w:t>2</w:t>
            </w:r>
          </w:p>
        </w:tc>
        <w:tc>
          <w:tcPr>
            <w:tcW w:w="933" w:type="dxa"/>
          </w:tcPr>
          <w:p w14:paraId="3128FD39"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229,</w:t>
            </w:r>
            <w:r w:rsidRPr="00300021">
              <w:rPr>
                <w:rFonts w:ascii="Times New Roman" w:eastAsia="Times New Roman" w:hAnsi="Times New Roman" w:cs="Times New Roman"/>
                <w:sz w:val="28"/>
                <w:szCs w:val="28"/>
                <w:lang w:val="en-US"/>
              </w:rPr>
              <w:t>7</w:t>
            </w:r>
            <w:r w:rsidRPr="00300021">
              <w:rPr>
                <w:rFonts w:ascii="Times New Roman" w:eastAsia="Times New Roman" w:hAnsi="Times New Roman" w:cs="Times New Roman"/>
                <w:sz w:val="28"/>
                <w:szCs w:val="28"/>
              </w:rPr>
              <w:t>7</w:t>
            </w:r>
          </w:p>
        </w:tc>
        <w:tc>
          <w:tcPr>
            <w:tcW w:w="934" w:type="dxa"/>
          </w:tcPr>
          <w:p w14:paraId="0C872E74"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23</w:t>
            </w:r>
            <w:r w:rsidRPr="00300021">
              <w:rPr>
                <w:rFonts w:ascii="Times New Roman" w:eastAsia="Times New Roman" w:hAnsi="Times New Roman" w:cs="Times New Roman"/>
                <w:sz w:val="28"/>
                <w:szCs w:val="28"/>
                <w:lang w:val="kk-KZ"/>
              </w:rPr>
              <w:t>3</w:t>
            </w:r>
            <w:r w:rsidRPr="00300021">
              <w:rPr>
                <w:rFonts w:ascii="Times New Roman" w:eastAsia="Times New Roman" w:hAnsi="Times New Roman" w:cs="Times New Roman"/>
                <w:sz w:val="28"/>
                <w:szCs w:val="28"/>
              </w:rPr>
              <w:t>,</w:t>
            </w:r>
            <w:r w:rsidRPr="00300021">
              <w:rPr>
                <w:rFonts w:ascii="Times New Roman" w:eastAsia="Times New Roman" w:hAnsi="Times New Roman" w:cs="Times New Roman"/>
                <w:sz w:val="28"/>
                <w:szCs w:val="28"/>
                <w:lang w:val="kk-KZ"/>
              </w:rPr>
              <w:t>38</w:t>
            </w:r>
          </w:p>
        </w:tc>
        <w:tc>
          <w:tcPr>
            <w:tcW w:w="935" w:type="dxa"/>
          </w:tcPr>
          <w:p w14:paraId="390DDB34"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228,9</w:t>
            </w:r>
            <w:r w:rsidRPr="00300021">
              <w:rPr>
                <w:rFonts w:ascii="Times New Roman" w:eastAsia="Times New Roman" w:hAnsi="Times New Roman" w:cs="Times New Roman"/>
                <w:sz w:val="28"/>
                <w:szCs w:val="28"/>
                <w:lang w:val="kk-KZ"/>
              </w:rPr>
              <w:t>0</w:t>
            </w:r>
          </w:p>
        </w:tc>
        <w:tc>
          <w:tcPr>
            <w:tcW w:w="940" w:type="dxa"/>
          </w:tcPr>
          <w:p w14:paraId="639F232B"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w:t>
            </w:r>
            <w:r w:rsidRPr="00300021">
              <w:rPr>
                <w:rFonts w:ascii="Times New Roman" w:eastAsia="Times New Roman" w:hAnsi="Times New Roman" w:cs="Times New Roman"/>
                <w:sz w:val="28"/>
                <w:szCs w:val="28"/>
                <w:lang w:val="en-US"/>
              </w:rPr>
              <w:t>31</w:t>
            </w:r>
            <w:r w:rsidRPr="00300021">
              <w:rPr>
                <w:rFonts w:ascii="Times New Roman" w:eastAsia="Times New Roman" w:hAnsi="Times New Roman" w:cs="Times New Roman"/>
                <w:sz w:val="28"/>
                <w:szCs w:val="28"/>
              </w:rPr>
              <w:t>,25</w:t>
            </w:r>
          </w:p>
        </w:tc>
        <w:tc>
          <w:tcPr>
            <w:tcW w:w="934" w:type="dxa"/>
          </w:tcPr>
          <w:p w14:paraId="6B151B2F"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24</w:t>
            </w:r>
            <w:r w:rsidRPr="00300021">
              <w:rPr>
                <w:rFonts w:ascii="Times New Roman" w:eastAsia="Times New Roman" w:hAnsi="Times New Roman" w:cs="Times New Roman"/>
                <w:sz w:val="28"/>
                <w:szCs w:val="28"/>
                <w:lang w:val="en-US"/>
              </w:rPr>
              <w:t>4</w:t>
            </w:r>
            <w:r w:rsidRPr="00300021">
              <w:rPr>
                <w:rFonts w:ascii="Times New Roman" w:eastAsia="Times New Roman" w:hAnsi="Times New Roman" w:cs="Times New Roman"/>
                <w:sz w:val="28"/>
                <w:szCs w:val="28"/>
              </w:rPr>
              <w:t>,</w:t>
            </w:r>
            <w:r w:rsidRPr="00300021">
              <w:rPr>
                <w:rFonts w:ascii="Times New Roman" w:eastAsia="Times New Roman" w:hAnsi="Times New Roman" w:cs="Times New Roman"/>
                <w:sz w:val="28"/>
                <w:szCs w:val="28"/>
                <w:lang w:val="en-US"/>
              </w:rPr>
              <w:t>5</w:t>
            </w:r>
            <w:r w:rsidRPr="00300021">
              <w:rPr>
                <w:rFonts w:ascii="Times New Roman" w:eastAsia="Times New Roman" w:hAnsi="Times New Roman" w:cs="Times New Roman"/>
                <w:sz w:val="28"/>
                <w:szCs w:val="28"/>
                <w:lang w:val="kk-KZ"/>
              </w:rPr>
              <w:t>4</w:t>
            </w:r>
          </w:p>
        </w:tc>
        <w:tc>
          <w:tcPr>
            <w:tcW w:w="934" w:type="dxa"/>
          </w:tcPr>
          <w:p w14:paraId="23C0CFDD" w14:textId="77777777" w:rsidR="00BA1F75" w:rsidRPr="00300021" w:rsidRDefault="00BA1F75" w:rsidP="008065F6">
            <w:pP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246,</w:t>
            </w:r>
            <w:r w:rsidRPr="00300021">
              <w:rPr>
                <w:rFonts w:ascii="Times New Roman" w:eastAsia="Times New Roman" w:hAnsi="Times New Roman" w:cs="Times New Roman"/>
                <w:sz w:val="28"/>
                <w:szCs w:val="28"/>
                <w:lang w:val="kk-KZ"/>
              </w:rPr>
              <w:t>07</w:t>
            </w:r>
          </w:p>
        </w:tc>
        <w:tc>
          <w:tcPr>
            <w:tcW w:w="934" w:type="dxa"/>
          </w:tcPr>
          <w:p w14:paraId="36F31971" w14:textId="77777777" w:rsidR="00BA1F75" w:rsidRPr="00300021" w:rsidRDefault="00BA1F75" w:rsidP="008065F6">
            <w:pP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24</w:t>
            </w:r>
            <w:r w:rsidRPr="00300021">
              <w:rPr>
                <w:rFonts w:ascii="Times New Roman" w:eastAsia="Times New Roman" w:hAnsi="Times New Roman" w:cs="Times New Roman"/>
                <w:sz w:val="28"/>
                <w:szCs w:val="28"/>
                <w:lang w:val="kk-KZ"/>
              </w:rPr>
              <w:t>3</w:t>
            </w:r>
            <w:r w:rsidRPr="00300021">
              <w:rPr>
                <w:rFonts w:ascii="Times New Roman" w:eastAsia="Times New Roman" w:hAnsi="Times New Roman" w:cs="Times New Roman"/>
                <w:sz w:val="28"/>
                <w:szCs w:val="28"/>
              </w:rPr>
              <w:t>,</w:t>
            </w:r>
            <w:r w:rsidRPr="00300021">
              <w:rPr>
                <w:rFonts w:ascii="Times New Roman" w:eastAsia="Times New Roman" w:hAnsi="Times New Roman" w:cs="Times New Roman"/>
                <w:sz w:val="28"/>
                <w:szCs w:val="28"/>
                <w:lang w:val="en-US"/>
              </w:rPr>
              <w:t>9</w:t>
            </w:r>
            <w:r w:rsidRPr="00300021">
              <w:rPr>
                <w:rFonts w:ascii="Times New Roman" w:eastAsia="Times New Roman" w:hAnsi="Times New Roman" w:cs="Times New Roman"/>
                <w:sz w:val="28"/>
                <w:szCs w:val="28"/>
                <w:lang w:val="kk-KZ"/>
              </w:rPr>
              <w:t>1</w:t>
            </w:r>
          </w:p>
        </w:tc>
        <w:tc>
          <w:tcPr>
            <w:tcW w:w="934" w:type="dxa"/>
          </w:tcPr>
          <w:p w14:paraId="2723DAD2" w14:textId="77777777" w:rsidR="00BA1F75" w:rsidRPr="00300021" w:rsidRDefault="00BA1F75" w:rsidP="008065F6">
            <w:pP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w:t>
            </w:r>
            <w:r w:rsidRPr="00300021">
              <w:rPr>
                <w:rFonts w:ascii="Times New Roman" w:eastAsia="Times New Roman" w:hAnsi="Times New Roman" w:cs="Times New Roman"/>
                <w:sz w:val="28"/>
                <w:szCs w:val="28"/>
                <w:lang w:val="en-US"/>
              </w:rPr>
              <w:t>44</w:t>
            </w:r>
            <w:r w:rsidRPr="00300021">
              <w:rPr>
                <w:rFonts w:ascii="Times New Roman" w:eastAsia="Times New Roman" w:hAnsi="Times New Roman" w:cs="Times New Roman"/>
                <w:sz w:val="28"/>
                <w:szCs w:val="28"/>
              </w:rPr>
              <w:t>,9</w:t>
            </w:r>
            <w:r w:rsidRPr="00300021">
              <w:rPr>
                <w:rFonts w:ascii="Times New Roman" w:eastAsia="Times New Roman" w:hAnsi="Times New Roman" w:cs="Times New Roman"/>
                <w:sz w:val="28"/>
                <w:szCs w:val="28"/>
                <w:lang w:val="kk-KZ"/>
              </w:rPr>
              <w:t>2</w:t>
            </w:r>
          </w:p>
        </w:tc>
        <w:tc>
          <w:tcPr>
            <w:tcW w:w="934" w:type="dxa"/>
          </w:tcPr>
          <w:p w14:paraId="258E6ACE"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rPr>
              <w:t>24</w:t>
            </w:r>
            <w:r w:rsidRPr="00300021">
              <w:rPr>
                <w:rFonts w:ascii="Times New Roman" w:eastAsia="Times New Roman" w:hAnsi="Times New Roman" w:cs="Times New Roman"/>
                <w:sz w:val="28"/>
                <w:szCs w:val="28"/>
                <w:lang w:val="en-US"/>
              </w:rPr>
              <w:t>4</w:t>
            </w:r>
            <w:r w:rsidRPr="00300021">
              <w:rPr>
                <w:rFonts w:ascii="Times New Roman" w:eastAsia="Times New Roman" w:hAnsi="Times New Roman" w:cs="Times New Roman"/>
                <w:sz w:val="28"/>
                <w:szCs w:val="28"/>
              </w:rPr>
              <w:t>,</w:t>
            </w:r>
            <w:r w:rsidRPr="00300021">
              <w:rPr>
                <w:rFonts w:ascii="Times New Roman" w:eastAsia="Times New Roman" w:hAnsi="Times New Roman" w:cs="Times New Roman"/>
                <w:sz w:val="28"/>
                <w:szCs w:val="28"/>
                <w:lang w:val="en-US"/>
              </w:rPr>
              <w:t>1</w:t>
            </w:r>
            <w:r w:rsidRPr="00300021">
              <w:rPr>
                <w:rFonts w:ascii="Times New Roman" w:eastAsia="Times New Roman" w:hAnsi="Times New Roman" w:cs="Times New Roman"/>
                <w:sz w:val="28"/>
                <w:szCs w:val="28"/>
                <w:lang w:val="kk-KZ"/>
              </w:rPr>
              <w:t>6</w:t>
            </w:r>
          </w:p>
        </w:tc>
      </w:tr>
      <w:tr w:rsidR="00BA1F75" w:rsidRPr="00300021" w14:paraId="0D1B19EC" w14:textId="77777777" w:rsidTr="008065F6">
        <w:trPr>
          <w:gridAfter w:val="1"/>
          <w:wAfter w:w="9" w:type="dxa"/>
          <w:trHeight w:val="387"/>
        </w:trPr>
        <w:tc>
          <w:tcPr>
            <w:tcW w:w="4674" w:type="dxa"/>
            <w:gridSpan w:val="5"/>
          </w:tcPr>
          <w:p w14:paraId="2AEDD8BE"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230,54</w:t>
            </w:r>
          </w:p>
        </w:tc>
        <w:tc>
          <w:tcPr>
            <w:tcW w:w="4670" w:type="dxa"/>
            <w:gridSpan w:val="5"/>
          </w:tcPr>
          <w:p w14:paraId="01A0B3B7"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244,66</w:t>
            </w:r>
          </w:p>
        </w:tc>
      </w:tr>
      <w:tr w:rsidR="00BA1F75" w:rsidRPr="00300021" w14:paraId="11D816C4" w14:textId="77777777" w:rsidTr="008065F6">
        <w:trPr>
          <w:gridAfter w:val="1"/>
          <w:wAfter w:w="9" w:type="dxa"/>
          <w:trHeight w:val="387"/>
        </w:trPr>
        <w:tc>
          <w:tcPr>
            <w:tcW w:w="9344" w:type="dxa"/>
            <w:gridSpan w:val="10"/>
          </w:tcPr>
          <w:p w14:paraId="63BE2D2E"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Анкерлердің тозу массалары, гр.</w:t>
            </w:r>
          </w:p>
        </w:tc>
      </w:tr>
      <w:tr w:rsidR="00BA1F75" w:rsidRPr="00300021" w14:paraId="352AEFC5" w14:textId="77777777" w:rsidTr="008065F6">
        <w:trPr>
          <w:gridAfter w:val="1"/>
          <w:wAfter w:w="9" w:type="dxa"/>
          <w:trHeight w:val="387"/>
        </w:trPr>
        <w:tc>
          <w:tcPr>
            <w:tcW w:w="932" w:type="dxa"/>
          </w:tcPr>
          <w:p w14:paraId="29EE1F4B" w14:textId="77777777" w:rsidR="00BA1F75" w:rsidRPr="00300021" w:rsidRDefault="00BA1F75" w:rsidP="008065F6">
            <w:pPr>
              <w:jc w:val="center"/>
              <w:rPr>
                <w:rFonts w:ascii="Times New Roman" w:eastAsia="Times New Roman" w:hAnsi="Times New Roman" w:cs="Times New Roman"/>
                <w:sz w:val="28"/>
                <w:szCs w:val="28"/>
                <w:lang w:val="en-US"/>
              </w:rPr>
            </w:pPr>
            <w:r w:rsidRPr="00300021">
              <w:rPr>
                <w:rFonts w:ascii="Times New Roman" w:eastAsia="Times New Roman" w:hAnsi="Times New Roman" w:cs="Times New Roman"/>
                <w:sz w:val="28"/>
                <w:szCs w:val="28"/>
                <w:lang w:val="en-US"/>
              </w:rPr>
              <w:t>24</w:t>
            </w:r>
            <w:r w:rsidRPr="00300021">
              <w:rPr>
                <w:rFonts w:ascii="Times New Roman" w:eastAsia="Times New Roman" w:hAnsi="Times New Roman" w:cs="Times New Roman"/>
                <w:sz w:val="28"/>
                <w:szCs w:val="28"/>
              </w:rPr>
              <w:t>,</w:t>
            </w:r>
            <w:r w:rsidRPr="00300021">
              <w:rPr>
                <w:rFonts w:ascii="Times New Roman" w:eastAsia="Times New Roman" w:hAnsi="Times New Roman" w:cs="Times New Roman"/>
                <w:sz w:val="28"/>
                <w:szCs w:val="28"/>
                <w:lang w:val="en-US"/>
              </w:rPr>
              <w:t>77</w:t>
            </w:r>
          </w:p>
        </w:tc>
        <w:tc>
          <w:tcPr>
            <w:tcW w:w="933" w:type="dxa"/>
          </w:tcPr>
          <w:p w14:paraId="2F333BAA"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25,</w:t>
            </w:r>
            <w:r w:rsidRPr="00300021">
              <w:rPr>
                <w:rFonts w:ascii="Times New Roman" w:eastAsia="Times New Roman" w:hAnsi="Times New Roman" w:cs="Times New Roman"/>
                <w:sz w:val="28"/>
                <w:szCs w:val="28"/>
                <w:lang w:val="en-US"/>
              </w:rPr>
              <w:t>0</w:t>
            </w:r>
            <w:r w:rsidRPr="00300021">
              <w:rPr>
                <w:rFonts w:ascii="Times New Roman" w:eastAsia="Times New Roman" w:hAnsi="Times New Roman" w:cs="Times New Roman"/>
                <w:sz w:val="28"/>
                <w:szCs w:val="28"/>
                <w:lang w:val="kk-KZ"/>
              </w:rPr>
              <w:t>5</w:t>
            </w:r>
          </w:p>
        </w:tc>
        <w:tc>
          <w:tcPr>
            <w:tcW w:w="934" w:type="dxa"/>
          </w:tcPr>
          <w:p w14:paraId="5B84C42B"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23,81</w:t>
            </w:r>
          </w:p>
        </w:tc>
        <w:tc>
          <w:tcPr>
            <w:tcW w:w="935" w:type="dxa"/>
          </w:tcPr>
          <w:p w14:paraId="0F66968B"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25,89</w:t>
            </w:r>
          </w:p>
        </w:tc>
        <w:tc>
          <w:tcPr>
            <w:tcW w:w="940" w:type="dxa"/>
          </w:tcPr>
          <w:p w14:paraId="6DA9FBB4" w14:textId="77777777" w:rsidR="00BA1F75" w:rsidRPr="00300021" w:rsidRDefault="00BA1F75" w:rsidP="008065F6">
            <w:pPr>
              <w:jc w:val="center"/>
              <w:rPr>
                <w:rFonts w:ascii="Times New Roman" w:eastAsia="Times New Roman" w:hAnsi="Times New Roman" w:cs="Times New Roman"/>
                <w:sz w:val="28"/>
                <w:szCs w:val="28"/>
                <w:lang w:val="en-US"/>
              </w:rPr>
            </w:pPr>
            <w:r w:rsidRPr="00300021">
              <w:rPr>
                <w:rFonts w:ascii="Times New Roman" w:eastAsia="Times New Roman" w:hAnsi="Times New Roman" w:cs="Times New Roman"/>
                <w:sz w:val="28"/>
                <w:szCs w:val="28"/>
                <w:lang w:val="en-US"/>
              </w:rPr>
              <w:t>2</w:t>
            </w:r>
            <w:r w:rsidRPr="00300021">
              <w:rPr>
                <w:rFonts w:ascii="Times New Roman" w:eastAsia="Times New Roman" w:hAnsi="Times New Roman" w:cs="Times New Roman"/>
                <w:sz w:val="28"/>
                <w:szCs w:val="28"/>
              </w:rPr>
              <w:t>4</w:t>
            </w:r>
            <w:r w:rsidRPr="00300021">
              <w:rPr>
                <w:rFonts w:ascii="Times New Roman" w:eastAsia="Times New Roman" w:hAnsi="Times New Roman" w:cs="Times New Roman"/>
                <w:sz w:val="28"/>
                <w:szCs w:val="28"/>
                <w:lang w:val="en-US"/>
              </w:rPr>
              <w:t>,</w:t>
            </w:r>
            <w:r w:rsidRPr="00300021">
              <w:rPr>
                <w:rFonts w:ascii="Times New Roman" w:eastAsia="Times New Roman" w:hAnsi="Times New Roman" w:cs="Times New Roman"/>
                <w:sz w:val="28"/>
                <w:szCs w:val="28"/>
              </w:rPr>
              <w:t>1</w:t>
            </w:r>
            <w:r w:rsidRPr="00300021">
              <w:rPr>
                <w:rFonts w:ascii="Times New Roman" w:eastAsia="Times New Roman" w:hAnsi="Times New Roman" w:cs="Times New Roman"/>
                <w:sz w:val="28"/>
                <w:szCs w:val="28"/>
                <w:lang w:val="en-US"/>
              </w:rPr>
              <w:t>7</w:t>
            </w:r>
          </w:p>
        </w:tc>
        <w:tc>
          <w:tcPr>
            <w:tcW w:w="934" w:type="dxa"/>
          </w:tcPr>
          <w:p w14:paraId="2D2A24D9" w14:textId="77777777" w:rsidR="00BA1F75" w:rsidRPr="00300021" w:rsidRDefault="00BA1F75" w:rsidP="008065F6">
            <w:pPr>
              <w:jc w:val="center"/>
              <w:rPr>
                <w:rFonts w:ascii="Times New Roman" w:eastAsia="Times New Roman" w:hAnsi="Times New Roman" w:cs="Times New Roman"/>
                <w:sz w:val="28"/>
                <w:szCs w:val="28"/>
                <w:lang w:val="en-US"/>
              </w:rPr>
            </w:pPr>
            <w:r w:rsidRPr="00300021">
              <w:rPr>
                <w:rFonts w:ascii="Times New Roman" w:eastAsia="Times New Roman" w:hAnsi="Times New Roman" w:cs="Times New Roman"/>
                <w:sz w:val="28"/>
                <w:szCs w:val="28"/>
                <w:lang w:val="en-US"/>
              </w:rPr>
              <w:t>10</w:t>
            </w:r>
            <w:r w:rsidRPr="00300021">
              <w:rPr>
                <w:rFonts w:ascii="Times New Roman" w:eastAsia="Times New Roman" w:hAnsi="Times New Roman" w:cs="Times New Roman"/>
                <w:sz w:val="28"/>
                <w:szCs w:val="28"/>
                <w:lang w:val="kk-KZ"/>
              </w:rPr>
              <w:t>,</w:t>
            </w:r>
            <w:r w:rsidRPr="00300021">
              <w:rPr>
                <w:rFonts w:ascii="Times New Roman" w:eastAsia="Times New Roman" w:hAnsi="Times New Roman" w:cs="Times New Roman"/>
                <w:sz w:val="28"/>
                <w:szCs w:val="28"/>
                <w:lang w:val="en-US"/>
              </w:rPr>
              <w:t>34</w:t>
            </w:r>
          </w:p>
        </w:tc>
        <w:tc>
          <w:tcPr>
            <w:tcW w:w="934" w:type="dxa"/>
          </w:tcPr>
          <w:p w14:paraId="44D4676F"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9,79</w:t>
            </w:r>
          </w:p>
        </w:tc>
        <w:tc>
          <w:tcPr>
            <w:tcW w:w="934" w:type="dxa"/>
          </w:tcPr>
          <w:p w14:paraId="2390D58F"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11,</w:t>
            </w:r>
            <w:r w:rsidRPr="00300021">
              <w:rPr>
                <w:rFonts w:ascii="Times New Roman" w:eastAsia="Times New Roman" w:hAnsi="Times New Roman" w:cs="Times New Roman"/>
                <w:sz w:val="28"/>
                <w:szCs w:val="28"/>
                <w:lang w:val="en-US"/>
              </w:rPr>
              <w:t>0</w:t>
            </w:r>
            <w:r w:rsidRPr="00300021">
              <w:rPr>
                <w:rFonts w:ascii="Times New Roman" w:eastAsia="Times New Roman" w:hAnsi="Times New Roman" w:cs="Times New Roman"/>
                <w:sz w:val="28"/>
                <w:szCs w:val="28"/>
                <w:lang w:val="kk-KZ"/>
              </w:rPr>
              <w:t>6</w:t>
            </w:r>
          </w:p>
        </w:tc>
        <w:tc>
          <w:tcPr>
            <w:tcW w:w="934" w:type="dxa"/>
          </w:tcPr>
          <w:p w14:paraId="065D8653" w14:textId="77777777" w:rsidR="00BA1F75" w:rsidRPr="00300021" w:rsidRDefault="00BA1F75" w:rsidP="008065F6">
            <w:pPr>
              <w:jc w:val="center"/>
              <w:rPr>
                <w:rFonts w:ascii="Times New Roman" w:eastAsia="Times New Roman" w:hAnsi="Times New Roman" w:cs="Times New Roman"/>
                <w:sz w:val="28"/>
                <w:szCs w:val="28"/>
              </w:rPr>
            </w:pPr>
            <w:r w:rsidRPr="00300021">
              <w:rPr>
                <w:rFonts w:ascii="Times New Roman" w:eastAsia="Times New Roman" w:hAnsi="Times New Roman" w:cs="Times New Roman"/>
                <w:sz w:val="28"/>
                <w:szCs w:val="28"/>
                <w:lang w:val="kk-KZ"/>
              </w:rPr>
              <w:t>10,</w:t>
            </w:r>
            <w:r w:rsidRPr="00300021">
              <w:rPr>
                <w:rFonts w:ascii="Times New Roman" w:eastAsia="Times New Roman" w:hAnsi="Times New Roman" w:cs="Times New Roman"/>
                <w:sz w:val="28"/>
                <w:szCs w:val="28"/>
              </w:rPr>
              <w:t>6</w:t>
            </w:r>
          </w:p>
        </w:tc>
        <w:tc>
          <w:tcPr>
            <w:tcW w:w="934" w:type="dxa"/>
          </w:tcPr>
          <w:p w14:paraId="4CF6DA8B"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11,</w:t>
            </w:r>
            <w:r w:rsidRPr="00300021">
              <w:rPr>
                <w:rFonts w:ascii="Times New Roman" w:eastAsia="Times New Roman" w:hAnsi="Times New Roman" w:cs="Times New Roman"/>
                <w:sz w:val="28"/>
                <w:szCs w:val="28"/>
                <w:lang w:val="en-US"/>
              </w:rPr>
              <w:t>3</w:t>
            </w:r>
            <w:r w:rsidRPr="00300021">
              <w:rPr>
                <w:rFonts w:ascii="Times New Roman" w:eastAsia="Times New Roman" w:hAnsi="Times New Roman" w:cs="Times New Roman"/>
                <w:sz w:val="28"/>
                <w:szCs w:val="28"/>
                <w:lang w:val="kk-KZ"/>
              </w:rPr>
              <w:t>5</w:t>
            </w:r>
          </w:p>
        </w:tc>
      </w:tr>
      <w:tr w:rsidR="00BA1F75" w:rsidRPr="00300021" w14:paraId="7591570C" w14:textId="77777777" w:rsidTr="008065F6">
        <w:trPr>
          <w:gridAfter w:val="1"/>
          <w:wAfter w:w="9" w:type="dxa"/>
          <w:trHeight w:val="387"/>
        </w:trPr>
        <w:tc>
          <w:tcPr>
            <w:tcW w:w="4674" w:type="dxa"/>
            <w:gridSpan w:val="5"/>
          </w:tcPr>
          <w:p w14:paraId="4B3D3A46"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24,74</w:t>
            </w:r>
          </w:p>
        </w:tc>
        <w:tc>
          <w:tcPr>
            <w:tcW w:w="4670" w:type="dxa"/>
            <w:gridSpan w:val="5"/>
          </w:tcPr>
          <w:p w14:paraId="06F163E1" w14:textId="77777777" w:rsidR="00BA1F75" w:rsidRPr="00300021" w:rsidRDefault="00BA1F75" w:rsidP="008065F6">
            <w:pPr>
              <w:jc w:val="center"/>
              <w:rPr>
                <w:rFonts w:ascii="Times New Roman" w:eastAsia="Times New Roman" w:hAnsi="Times New Roman" w:cs="Times New Roman"/>
                <w:sz w:val="28"/>
                <w:szCs w:val="28"/>
                <w:lang w:val="kk-KZ"/>
              </w:rPr>
            </w:pPr>
            <w:r w:rsidRPr="00300021">
              <w:rPr>
                <w:rFonts w:ascii="Times New Roman" w:eastAsia="Times New Roman" w:hAnsi="Times New Roman" w:cs="Times New Roman"/>
                <w:sz w:val="28"/>
                <w:szCs w:val="28"/>
                <w:lang w:val="kk-KZ"/>
              </w:rPr>
              <w:t>10,49</w:t>
            </w:r>
          </w:p>
        </w:tc>
      </w:tr>
    </w:tbl>
    <w:p w14:paraId="63C55CEC" w14:textId="77777777" w:rsidR="00BA1F75" w:rsidRPr="003B3F63" w:rsidRDefault="00BA1F75" w:rsidP="00BA1F75">
      <w:pPr>
        <w:spacing w:after="0" w:line="240" w:lineRule="auto"/>
        <w:jc w:val="both"/>
        <w:rPr>
          <w:rFonts w:ascii="Times New Roman" w:hAnsi="Times New Roman" w:cs="Times New Roman"/>
          <w:sz w:val="28"/>
          <w:szCs w:val="28"/>
          <w:lang w:val="en-US"/>
        </w:rPr>
      </w:pPr>
    </w:p>
    <w:p w14:paraId="258AA36D" w14:textId="77777777" w:rsidR="00BA1F75" w:rsidRPr="003B3F63" w:rsidRDefault="00BA1F75" w:rsidP="00BA1F75">
      <w:pPr>
        <w:spacing w:after="0" w:line="240" w:lineRule="auto"/>
        <w:jc w:val="both"/>
        <w:rPr>
          <w:rFonts w:ascii="Times New Roman" w:hAnsi="Times New Roman" w:cs="Times New Roman"/>
          <w:sz w:val="28"/>
          <w:szCs w:val="28"/>
          <w:lang w:val="en-US"/>
        </w:rPr>
      </w:pPr>
      <w:r w:rsidRPr="003B3F63">
        <w:rPr>
          <w:rFonts w:ascii="Times New Roman" w:hAnsi="Times New Roman" w:cs="Times New Roman"/>
          <w:sz w:val="28"/>
          <w:szCs w:val="28"/>
          <w:lang w:val="en-US"/>
        </w:rPr>
        <w:tab/>
      </w:r>
      <w:r>
        <w:rPr>
          <w:rFonts w:ascii="Times New Roman" w:hAnsi="Times New Roman" w:cs="Times New Roman"/>
          <w:sz w:val="28"/>
          <w:szCs w:val="28"/>
        </w:rPr>
        <w:t>Экспериметтік</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сынақтардың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нәтижелері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бойынша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анкер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үлгілерінің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массасының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азайғаны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анықталды</w:t>
      </w:r>
      <w:r w:rsidRPr="003B3F63">
        <w:rPr>
          <w:rFonts w:ascii="Times New Roman" w:hAnsi="Times New Roman" w:cs="Times New Roman"/>
          <w:sz w:val="28"/>
          <w:szCs w:val="28"/>
          <w:lang w:val="en-US"/>
        </w:rPr>
        <w:t>. №6</w:t>
      </w:r>
      <w:r>
        <w:rPr>
          <w:rFonts w:ascii="Times New Roman" w:hAnsi="Times New Roman" w:cs="Times New Roman"/>
          <w:sz w:val="28"/>
          <w:szCs w:val="28"/>
          <w:lang w:val="kk-KZ"/>
        </w:rPr>
        <w:t>-</w:t>
      </w:r>
      <w:r w:rsidRPr="003B3F63">
        <w:rPr>
          <w:rFonts w:ascii="Times New Roman" w:hAnsi="Times New Roman" w:cs="Times New Roman"/>
          <w:sz w:val="28"/>
          <w:szCs w:val="28"/>
          <w:lang w:val="en-US"/>
        </w:rPr>
        <w:t xml:space="preserve">10 </w:t>
      </w:r>
      <w:r w:rsidRPr="003B3F63">
        <w:rPr>
          <w:rFonts w:ascii="Times New Roman" w:hAnsi="Times New Roman" w:cs="Times New Roman"/>
          <w:sz w:val="28"/>
          <w:szCs w:val="28"/>
        </w:rPr>
        <w:t>үлгілер</w:t>
      </w:r>
      <w:r w:rsidRPr="003B3F63">
        <w:rPr>
          <w:rFonts w:ascii="Times New Roman" w:hAnsi="Times New Roman" w:cs="Times New Roman"/>
          <w:sz w:val="28"/>
          <w:szCs w:val="28"/>
          <w:lang w:val="en-US"/>
        </w:rPr>
        <w:t xml:space="preserve"> №1</w:t>
      </w:r>
      <w:r>
        <w:rPr>
          <w:rFonts w:ascii="Times New Roman" w:hAnsi="Times New Roman" w:cs="Times New Roman"/>
          <w:sz w:val="28"/>
          <w:szCs w:val="28"/>
          <w:lang w:val="kk-KZ"/>
        </w:rPr>
        <w:t>-</w:t>
      </w:r>
      <w:r w:rsidRPr="003B3F63">
        <w:rPr>
          <w:rFonts w:ascii="Times New Roman" w:hAnsi="Times New Roman" w:cs="Times New Roman"/>
          <w:sz w:val="28"/>
          <w:szCs w:val="28"/>
          <w:lang w:val="en-US"/>
        </w:rPr>
        <w:t xml:space="preserve">5 </w:t>
      </w:r>
      <w:r w:rsidRPr="003B3F63">
        <w:rPr>
          <w:rFonts w:ascii="Times New Roman" w:hAnsi="Times New Roman" w:cs="Times New Roman"/>
          <w:sz w:val="28"/>
          <w:szCs w:val="28"/>
        </w:rPr>
        <w:t>үлгілермен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салыстырғанда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аз</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көрсетіп</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сәйкесінше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массасы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жоғары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болды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себебі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оларға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w:t>
      </w:r>
      <w:r w:rsidRPr="003B3F63">
        <w:rPr>
          <w:rFonts w:ascii="Times New Roman" w:hAnsi="Times New Roman" w:cs="Times New Roman"/>
          <w:sz w:val="28"/>
          <w:szCs w:val="28"/>
          <w:lang w:val="en-US"/>
        </w:rPr>
        <w:t xml:space="preserve">-620 </w:t>
      </w:r>
      <w:r w:rsidRPr="003B3F63">
        <w:rPr>
          <w:rFonts w:ascii="Times New Roman" w:hAnsi="Times New Roman" w:cs="Times New Roman"/>
          <w:sz w:val="28"/>
          <w:szCs w:val="28"/>
        </w:rPr>
        <w:t>электроды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арқылы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қапталған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қабат</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lang w:val="kk-KZ"/>
        </w:rPr>
        <w:t>жасалған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Қаптау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нәтижесінде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жұмыс</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беті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негізгі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металдың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құрылымынан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ерекшеленетін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жаңа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құрылымның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қалыптасуы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есебінен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беріктендіріліп</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оның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қаттылығы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тозуға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төзімділігі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артты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Масса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айырмашылығы</w:t>
      </w:r>
      <w:r w:rsidRPr="003B3F63">
        <w:rPr>
          <w:rFonts w:ascii="Times New Roman" w:hAnsi="Times New Roman" w:cs="Times New Roman"/>
          <w:sz w:val="28"/>
          <w:szCs w:val="28"/>
          <w:lang w:val="en-US"/>
        </w:rPr>
        <w:t xml:space="preserve"> 10,28</w:t>
      </w:r>
      <w:r>
        <w:rPr>
          <w:rFonts w:ascii="Times New Roman" w:hAnsi="Times New Roman" w:cs="Times New Roman"/>
          <w:sz w:val="28"/>
          <w:szCs w:val="28"/>
          <w:lang w:val="kk-KZ"/>
        </w:rPr>
        <w:t>-</w:t>
      </w:r>
      <w:r w:rsidRPr="003B3F63">
        <w:rPr>
          <w:rFonts w:ascii="Times New Roman" w:hAnsi="Times New Roman" w:cs="Times New Roman"/>
          <w:sz w:val="28"/>
          <w:szCs w:val="28"/>
          <w:lang w:val="en-US"/>
        </w:rPr>
        <w:t xml:space="preserve">17,17 </w:t>
      </w:r>
      <w:r w:rsidRPr="003B3F63">
        <w:rPr>
          <w:rFonts w:ascii="Times New Roman" w:hAnsi="Times New Roman" w:cs="Times New Roman"/>
          <w:sz w:val="28"/>
          <w:szCs w:val="28"/>
        </w:rPr>
        <w:t>г</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аралығын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құрап</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жұмыс</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органының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қызмет</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ету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мерзіміне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елеулі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әсер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етеді</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[21]</w:t>
      </w:r>
      <w:r w:rsidRPr="003B3F63">
        <w:rPr>
          <w:rFonts w:ascii="Times New Roman" w:hAnsi="Times New Roman" w:cs="Times New Roman"/>
          <w:sz w:val="28"/>
          <w:szCs w:val="28"/>
          <w:lang w:val="en-US"/>
        </w:rPr>
        <w:t>.</w:t>
      </w:r>
    </w:p>
    <w:p w14:paraId="52AC5055" w14:textId="77777777" w:rsidR="00BA1F75" w:rsidRPr="003B3F63" w:rsidRDefault="00BA1F75" w:rsidP="00BA1F75">
      <w:pPr>
        <w:spacing w:after="0" w:line="240" w:lineRule="auto"/>
        <w:ind w:firstLine="708"/>
        <w:jc w:val="both"/>
        <w:rPr>
          <w:rFonts w:ascii="Times New Roman" w:hAnsi="Times New Roman" w:cs="Times New Roman"/>
          <w:sz w:val="28"/>
          <w:szCs w:val="28"/>
          <w:lang w:val="en-US"/>
        </w:rPr>
      </w:pPr>
      <w:r w:rsidRPr="003B3F63">
        <w:rPr>
          <w:rFonts w:ascii="Times New Roman" w:hAnsi="Times New Roman" w:cs="Times New Roman"/>
          <w:sz w:val="28"/>
          <w:szCs w:val="28"/>
        </w:rPr>
        <w:t>Әрбір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сынақ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режимі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үшін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өлшемдері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үлгілер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сериясында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жүргізілді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Алынған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деректер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орташа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мәндер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түрінде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ұсынылды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ал</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орташа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мәннің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стандарттық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қателігі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жалпы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қабылданған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әдістеме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бойынша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есептеліп</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тозудың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орташа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мәнінен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едәуір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төмен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екені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анықталды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Бұл</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нәтижелердің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жақсы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lang w:val="kk-KZ"/>
        </w:rPr>
        <w:t>анықталғандығын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көрсетеді</w:t>
      </w:r>
      <w:r>
        <w:rPr>
          <w:rFonts w:ascii="Times New Roman" w:hAnsi="Times New Roman" w:cs="Times New Roman"/>
          <w:sz w:val="28"/>
          <w:szCs w:val="28"/>
          <w:lang w:val="en-US"/>
        </w:rPr>
        <w:t xml:space="preserve"> [21]</w:t>
      </w:r>
      <w:r w:rsidRPr="003B3F63">
        <w:rPr>
          <w:rFonts w:ascii="Times New Roman" w:hAnsi="Times New Roman" w:cs="Times New Roman"/>
          <w:sz w:val="28"/>
          <w:szCs w:val="28"/>
          <w:lang w:val="en-US"/>
        </w:rPr>
        <w:t>.</w:t>
      </w:r>
    </w:p>
    <w:p w14:paraId="3792AE83" w14:textId="77777777" w:rsidR="00BA1F75" w:rsidRPr="003B3F63" w:rsidRDefault="00BA1F75" w:rsidP="00BA1F75">
      <w:pPr>
        <w:spacing w:after="0" w:line="240" w:lineRule="auto"/>
        <w:ind w:firstLine="708"/>
        <w:jc w:val="both"/>
        <w:rPr>
          <w:rFonts w:ascii="Times New Roman" w:hAnsi="Times New Roman" w:cs="Times New Roman"/>
          <w:sz w:val="28"/>
          <w:szCs w:val="28"/>
          <w:lang w:val="en-US"/>
        </w:rPr>
      </w:pPr>
      <w:r w:rsidRPr="003B3F63">
        <w:rPr>
          <w:rFonts w:ascii="Times New Roman" w:hAnsi="Times New Roman" w:cs="Times New Roman"/>
          <w:sz w:val="28"/>
          <w:szCs w:val="28"/>
        </w:rPr>
        <w:t>Есептелген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стандарттық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қателіктер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негізінде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тозудың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орташа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мәндері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үшін</w:t>
      </w:r>
      <w:r w:rsidRPr="003B3F63">
        <w:rPr>
          <w:rFonts w:ascii="Times New Roman" w:hAnsi="Times New Roman" w:cs="Times New Roman"/>
          <w:sz w:val="28"/>
          <w:szCs w:val="28"/>
          <w:lang w:val="en-US"/>
        </w:rPr>
        <w:t xml:space="preserve"> 95%-</w:t>
      </w:r>
      <w:r w:rsidRPr="003B3F63">
        <w:rPr>
          <w:rFonts w:ascii="Times New Roman" w:hAnsi="Times New Roman" w:cs="Times New Roman"/>
          <w:sz w:val="28"/>
          <w:szCs w:val="28"/>
        </w:rPr>
        <w:t>дық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сенімділік</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интервалдары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анықталды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Беріктендірілген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және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беріктендірілмеген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үлгілер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арасындағы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сенімділік</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интервалдарының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шектеулі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қабаттасуы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анықталған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айырмашылықтардың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тұрақты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сипатқа</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ие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екенін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көрсетеді</w:t>
      </w:r>
      <w:r>
        <w:rPr>
          <w:rFonts w:ascii="Times New Roman" w:hAnsi="Times New Roman" w:cs="Times New Roman"/>
          <w:sz w:val="28"/>
          <w:szCs w:val="28"/>
          <w:lang w:val="en-US"/>
        </w:rPr>
        <w:t xml:space="preserve"> [21]</w:t>
      </w:r>
      <w:r w:rsidRPr="003B3F63">
        <w:rPr>
          <w:rFonts w:ascii="Times New Roman" w:hAnsi="Times New Roman" w:cs="Times New Roman"/>
          <w:sz w:val="28"/>
          <w:szCs w:val="28"/>
          <w:lang w:val="en-US"/>
        </w:rPr>
        <w:t>.</w:t>
      </w:r>
    </w:p>
    <w:p w14:paraId="113DA512" w14:textId="77777777" w:rsidR="00BA1F75" w:rsidRPr="003B3F63" w:rsidRDefault="00BA1F75" w:rsidP="00BA1F75">
      <w:pPr>
        <w:spacing w:after="0" w:line="240" w:lineRule="auto"/>
        <w:ind w:firstLine="708"/>
        <w:jc w:val="both"/>
        <w:rPr>
          <w:rFonts w:ascii="Times New Roman" w:hAnsi="Times New Roman" w:cs="Times New Roman"/>
          <w:sz w:val="28"/>
          <w:szCs w:val="28"/>
          <w:lang w:val="en-US"/>
        </w:rPr>
      </w:pPr>
      <w:r w:rsidRPr="003B3F63">
        <w:rPr>
          <w:rFonts w:ascii="Times New Roman" w:hAnsi="Times New Roman" w:cs="Times New Roman"/>
          <w:sz w:val="28"/>
          <w:szCs w:val="28"/>
        </w:rPr>
        <w:t>Беріктендірілген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және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бастапқы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үлгілердің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нәтижелерін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салыстыру</w:t>
      </w:r>
      <w:r w:rsidRPr="003B3F63">
        <w:rPr>
          <w:rFonts w:ascii="Times New Roman" w:hAnsi="Times New Roman" w:cs="Times New Roman"/>
          <w:sz w:val="28"/>
          <w:szCs w:val="28"/>
          <w:lang w:val="en-US"/>
        </w:rPr>
        <w:t xml:space="preserve"> p = 0,05 </w:t>
      </w:r>
      <w:r w:rsidRPr="003B3F63">
        <w:rPr>
          <w:rFonts w:ascii="Times New Roman" w:hAnsi="Times New Roman" w:cs="Times New Roman"/>
          <w:sz w:val="28"/>
          <w:szCs w:val="28"/>
        </w:rPr>
        <w:t>маңыздылық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деңгейінде</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Стьюденттің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екі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таңдаулы</w:t>
      </w:r>
      <w:r w:rsidRPr="003B3F63">
        <w:rPr>
          <w:rFonts w:ascii="Times New Roman" w:hAnsi="Times New Roman" w:cs="Times New Roman"/>
          <w:sz w:val="28"/>
          <w:szCs w:val="28"/>
          <w:lang w:val="en-US"/>
        </w:rPr>
        <w:t xml:space="preserve"> t-</w:t>
      </w:r>
      <w:r w:rsidRPr="003B3F63">
        <w:rPr>
          <w:rFonts w:ascii="Times New Roman" w:hAnsi="Times New Roman" w:cs="Times New Roman"/>
          <w:sz w:val="28"/>
          <w:szCs w:val="28"/>
        </w:rPr>
        <w:t>критерийі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арқылы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жүргізілді</w:t>
      </w:r>
      <w:r w:rsidRPr="003B3F63">
        <w:rPr>
          <w:rFonts w:ascii="Times New Roman" w:hAnsi="Times New Roman" w:cs="Times New Roman"/>
          <w:sz w:val="28"/>
          <w:szCs w:val="28"/>
          <w:lang w:val="en-US"/>
        </w:rPr>
        <w:t>.</w:t>
      </w:r>
    </w:p>
    <w:p w14:paraId="04F24FFA" w14:textId="77777777" w:rsidR="00BA1F75" w:rsidRPr="003B3F63" w:rsidRDefault="00BA1F75" w:rsidP="00BA1F75">
      <w:pPr>
        <w:spacing w:after="0" w:line="240" w:lineRule="auto"/>
        <w:ind w:firstLine="708"/>
        <w:jc w:val="both"/>
        <w:rPr>
          <w:rFonts w:ascii="Times New Roman" w:hAnsi="Times New Roman" w:cs="Times New Roman"/>
          <w:sz w:val="28"/>
          <w:szCs w:val="28"/>
          <w:lang w:val="en-US"/>
        </w:rPr>
      </w:pPr>
      <w:r w:rsidRPr="003B3F63">
        <w:rPr>
          <w:rFonts w:ascii="Times New Roman" w:hAnsi="Times New Roman" w:cs="Times New Roman"/>
          <w:sz w:val="28"/>
          <w:szCs w:val="28"/>
        </w:rPr>
        <w:t>Статистикалық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талдау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нәтижелері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салыстырылатын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топтар</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арасындағы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тозу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шамасының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айырмашылықтары</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статистикалық</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тұрғыдан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мәнді</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екенін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көрсетті</w:t>
      </w:r>
      <w:r w:rsidRPr="003B3F63">
        <w:rPr>
          <w:rFonts w:ascii="Times New Roman" w:hAnsi="Times New Roman" w:cs="Times New Roman"/>
          <w:sz w:val="28"/>
          <w:szCs w:val="28"/>
          <w:lang w:val="en-US"/>
        </w:rPr>
        <w:t xml:space="preserve"> (p&lt;0,05), </w:t>
      </w:r>
      <w:r w:rsidRPr="003B3F63">
        <w:rPr>
          <w:rFonts w:ascii="Times New Roman" w:hAnsi="Times New Roman" w:cs="Times New Roman"/>
          <w:sz w:val="28"/>
          <w:szCs w:val="28"/>
        </w:rPr>
        <w:t>бұл</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қолданылған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беріктендіру</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әдісінің</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тиімділігін</w:t>
      </w:r>
      <w:r w:rsidRPr="003B3F63">
        <w:rPr>
          <w:rFonts w:ascii="Times New Roman" w:hAnsi="Times New Roman" w:cs="Times New Roman"/>
          <w:sz w:val="28"/>
          <w:szCs w:val="28"/>
          <w:lang w:val="en-US"/>
        </w:rPr>
        <w:t xml:space="preserve"> </w:t>
      </w:r>
      <w:r w:rsidRPr="003B3F63">
        <w:rPr>
          <w:rFonts w:ascii="Times New Roman" w:hAnsi="Times New Roman" w:cs="Times New Roman"/>
          <w:sz w:val="28"/>
          <w:szCs w:val="28"/>
        </w:rPr>
        <w:t>дәлелдейді</w:t>
      </w:r>
      <w:r w:rsidRPr="003B3F63">
        <w:rPr>
          <w:rFonts w:ascii="Times New Roman" w:hAnsi="Times New Roman" w:cs="Times New Roman"/>
          <w:sz w:val="28"/>
          <w:szCs w:val="28"/>
          <w:lang w:val="en-US"/>
        </w:rPr>
        <w:t>.</w:t>
      </w:r>
    </w:p>
    <w:p w14:paraId="5EF2D248"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lang w:val="en-US"/>
        </w:rPr>
      </w:pPr>
      <w:r w:rsidRPr="003B3F63">
        <w:rPr>
          <w:rFonts w:ascii="Times New Roman" w:eastAsia="Calibri" w:hAnsi="Times New Roman" w:cs="Times New Roman"/>
          <w:sz w:val="28"/>
          <w:szCs w:val="28"/>
        </w:rPr>
        <w:t>Зерттеу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нәтижелерінен</w:t>
      </w:r>
      <w:r w:rsidRPr="003B3F63">
        <w:rPr>
          <w:rFonts w:ascii="Times New Roman" w:eastAsia="Calibri" w:hAnsi="Times New Roman" w:cs="Times New Roman"/>
          <w:sz w:val="28"/>
          <w:szCs w:val="28"/>
          <w:lang w:val="en-US"/>
        </w:rPr>
        <w:t xml:space="preserve"> (2</w:t>
      </w:r>
      <w:r>
        <w:rPr>
          <w:rFonts w:ascii="Times New Roman" w:eastAsia="Calibri" w:hAnsi="Times New Roman" w:cs="Times New Roman"/>
          <w:sz w:val="28"/>
          <w:szCs w:val="28"/>
          <w:lang w:val="kk-KZ"/>
        </w:rPr>
        <w:t>.3</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2.5</w:t>
      </w:r>
      <w:r w:rsidRPr="003B3F63">
        <w:rPr>
          <w:rFonts w:ascii="Times New Roman" w:eastAsia="Calibri" w:hAnsi="Times New Roman" w:cs="Times New Roman"/>
          <w:sz w:val="28"/>
          <w:szCs w:val="28"/>
          <w:lang w:val="en-US"/>
        </w:rPr>
        <w:t>, 4</w:t>
      </w:r>
      <w:r>
        <w:rPr>
          <w:rFonts w:ascii="Times New Roman" w:eastAsia="Calibri" w:hAnsi="Times New Roman" w:cs="Times New Roman"/>
          <w:sz w:val="28"/>
          <w:szCs w:val="28"/>
          <w:lang w:val="kk-KZ"/>
        </w:rPr>
        <w:t>.7</w:t>
      </w:r>
      <w:r w:rsidRPr="003B3F63">
        <w:rPr>
          <w:rFonts w:ascii="Times New Roman" w:eastAsia="Calibri" w:hAnsi="Times New Roman" w:cs="Times New Roman"/>
          <w:sz w:val="28"/>
          <w:szCs w:val="28"/>
          <w:lang w:val="en-US"/>
        </w:rPr>
        <w:t>-</w:t>
      </w:r>
      <w:r w:rsidRPr="003B3F63">
        <w:rPr>
          <w:rFonts w:ascii="Times New Roman" w:eastAsia="Calibri" w:hAnsi="Times New Roman" w:cs="Times New Roman"/>
          <w:sz w:val="28"/>
          <w:szCs w:val="28"/>
        </w:rPr>
        <w:t>кестелер</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көрініп</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тұрғандай</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ең</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аз</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тозу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және</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сәйкесінше</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ең</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жоғары</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тозуға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төзімділік</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компьютерлік</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модельдеу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нәтижелері</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бойынша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базалық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нұсқа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үшін</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w:t>
      </w:r>
      <w:r w:rsidRPr="003B3F63">
        <w:rPr>
          <w:rFonts w:ascii="Times New Roman" w:eastAsia="Calibri" w:hAnsi="Times New Roman" w:cs="Times New Roman"/>
          <w:sz w:val="28"/>
          <w:szCs w:val="28"/>
          <w:lang w:val="en-US"/>
        </w:rPr>
        <w:t xml:space="preserve"> 21,91 </w:t>
      </w:r>
      <w:r w:rsidRPr="003B3F63">
        <w:rPr>
          <w:rFonts w:ascii="Times New Roman" w:eastAsia="Calibri" w:hAnsi="Times New Roman" w:cs="Times New Roman"/>
          <w:sz w:val="28"/>
          <w:szCs w:val="28"/>
        </w:rPr>
        <w:t>г</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ал</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беріктендірілген</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нұсқа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үшін</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w:t>
      </w:r>
      <w:r w:rsidRPr="003B3F63">
        <w:rPr>
          <w:rFonts w:ascii="Times New Roman" w:eastAsia="Calibri" w:hAnsi="Times New Roman" w:cs="Times New Roman"/>
          <w:sz w:val="28"/>
          <w:szCs w:val="28"/>
          <w:lang w:val="en-US"/>
        </w:rPr>
        <w:t xml:space="preserve"> 8,93 </w:t>
      </w:r>
      <w:r w:rsidRPr="003B3F63">
        <w:rPr>
          <w:rFonts w:ascii="Times New Roman" w:eastAsia="Calibri" w:hAnsi="Times New Roman" w:cs="Times New Roman"/>
          <w:sz w:val="28"/>
          <w:szCs w:val="28"/>
        </w:rPr>
        <w:t>г</w:t>
      </w:r>
      <w:r w:rsidRPr="003B3F63">
        <w:rPr>
          <w:rFonts w:ascii="Times New Roman" w:eastAsia="Calibri" w:hAnsi="Times New Roman" w:cs="Times New Roman"/>
          <w:sz w:val="28"/>
          <w:szCs w:val="28"/>
          <w:lang w:val="kk-KZ"/>
        </w:rPr>
        <w:t xml:space="preserve"> </w:t>
      </w:r>
      <w:r w:rsidRPr="003B3F63">
        <w:rPr>
          <w:rFonts w:ascii="Times New Roman" w:eastAsia="Calibri" w:hAnsi="Times New Roman" w:cs="Times New Roman"/>
          <w:sz w:val="28"/>
          <w:szCs w:val="28"/>
        </w:rPr>
        <w:t>байқалады</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Экспериметтік</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сынақтар</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нәтижелері</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компьютерлік</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модельдеу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мәндерінен</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жоғары</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базалық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нұсқа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үшін</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w:t>
      </w:r>
      <w:r w:rsidRPr="003B3F63">
        <w:rPr>
          <w:rFonts w:ascii="Times New Roman" w:eastAsia="Calibri" w:hAnsi="Times New Roman" w:cs="Times New Roman"/>
          <w:sz w:val="28"/>
          <w:szCs w:val="28"/>
          <w:lang w:val="en-US"/>
        </w:rPr>
        <w:t xml:space="preserve"> 2,54 </w:t>
      </w:r>
      <w:r w:rsidRPr="003B3F63">
        <w:rPr>
          <w:rFonts w:ascii="Times New Roman" w:eastAsia="Calibri" w:hAnsi="Times New Roman" w:cs="Times New Roman"/>
          <w:sz w:val="28"/>
          <w:szCs w:val="28"/>
        </w:rPr>
        <w:t>г</w:t>
      </w:r>
      <w:r w:rsidRPr="003B3F63">
        <w:rPr>
          <w:rFonts w:ascii="Times New Roman" w:eastAsia="Calibri" w:hAnsi="Times New Roman" w:cs="Times New Roman"/>
          <w:sz w:val="28"/>
          <w:szCs w:val="28"/>
          <w:lang w:val="en-US"/>
        </w:rPr>
        <w:t>-</w:t>
      </w:r>
      <w:r w:rsidRPr="003B3F63">
        <w:rPr>
          <w:rFonts w:ascii="Times New Roman" w:eastAsia="Calibri" w:hAnsi="Times New Roman" w:cs="Times New Roman"/>
          <w:sz w:val="28"/>
          <w:szCs w:val="28"/>
        </w:rPr>
        <w:t>ға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беріктендірілген</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нұсқа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үшін</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w:t>
      </w:r>
      <w:r w:rsidRPr="003B3F63">
        <w:rPr>
          <w:rFonts w:ascii="Times New Roman" w:eastAsia="Calibri" w:hAnsi="Times New Roman" w:cs="Times New Roman"/>
          <w:sz w:val="28"/>
          <w:szCs w:val="28"/>
          <w:lang w:val="en-US"/>
        </w:rPr>
        <w:t xml:space="preserve"> 1,69 </w:t>
      </w:r>
      <w:r w:rsidRPr="003B3F63">
        <w:rPr>
          <w:rFonts w:ascii="Times New Roman" w:eastAsia="Calibri" w:hAnsi="Times New Roman" w:cs="Times New Roman"/>
          <w:sz w:val="28"/>
          <w:szCs w:val="28"/>
        </w:rPr>
        <w:t>г</w:t>
      </w:r>
      <w:r w:rsidRPr="003B3F63">
        <w:rPr>
          <w:rFonts w:ascii="Times New Roman" w:eastAsia="Calibri" w:hAnsi="Times New Roman" w:cs="Times New Roman"/>
          <w:sz w:val="28"/>
          <w:szCs w:val="28"/>
          <w:lang w:val="en-US"/>
        </w:rPr>
        <w:t>-</w:t>
      </w:r>
      <w:r w:rsidRPr="003B3F63">
        <w:rPr>
          <w:rFonts w:ascii="Times New Roman" w:eastAsia="Calibri" w:hAnsi="Times New Roman" w:cs="Times New Roman"/>
          <w:sz w:val="28"/>
          <w:szCs w:val="28"/>
        </w:rPr>
        <w:t>ға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артық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Ең</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жоғары</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тозу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теориялық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есептеулер</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деректері</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бойынша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базалық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нұсқа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үшін</w:t>
      </w:r>
      <w:r>
        <w:rPr>
          <w:rFonts w:ascii="Times New Roman" w:eastAsia="Calibri" w:hAnsi="Times New Roman" w:cs="Times New Roman"/>
          <w:sz w:val="28"/>
          <w:szCs w:val="28"/>
          <w:lang w:val="kk-KZ"/>
        </w:rPr>
        <w:t xml:space="preserve"> – </w:t>
      </w:r>
      <w:r w:rsidRPr="003B3F63">
        <w:rPr>
          <w:rFonts w:ascii="Times New Roman" w:eastAsia="Calibri" w:hAnsi="Times New Roman" w:cs="Times New Roman"/>
          <w:sz w:val="28"/>
          <w:szCs w:val="28"/>
          <w:lang w:val="en-US"/>
        </w:rPr>
        <w:t xml:space="preserve">27,47 </w:t>
      </w:r>
      <w:r w:rsidRPr="003B3F63">
        <w:rPr>
          <w:rFonts w:ascii="Times New Roman" w:eastAsia="Calibri" w:hAnsi="Times New Roman" w:cs="Times New Roman"/>
          <w:sz w:val="28"/>
          <w:szCs w:val="28"/>
        </w:rPr>
        <w:t>г</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ал</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беріктендірілген</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нұсқа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үшін</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 xml:space="preserve">– </w:t>
      </w:r>
      <w:r w:rsidRPr="003B3F63">
        <w:rPr>
          <w:rFonts w:ascii="Times New Roman" w:eastAsia="Calibri" w:hAnsi="Times New Roman" w:cs="Times New Roman"/>
          <w:sz w:val="28"/>
          <w:szCs w:val="28"/>
          <w:lang w:val="en-US"/>
        </w:rPr>
        <w:t xml:space="preserve">11,91 </w:t>
      </w:r>
      <w:r w:rsidRPr="003B3F63">
        <w:rPr>
          <w:rFonts w:ascii="Times New Roman" w:eastAsia="Calibri" w:hAnsi="Times New Roman" w:cs="Times New Roman"/>
          <w:sz w:val="28"/>
          <w:szCs w:val="28"/>
        </w:rPr>
        <w:t>г</w:t>
      </w:r>
      <w:r w:rsidRPr="003B3F63">
        <w:rPr>
          <w:rFonts w:ascii="Times New Roman" w:eastAsia="Calibri" w:hAnsi="Times New Roman" w:cs="Times New Roman"/>
          <w:sz w:val="28"/>
          <w:szCs w:val="28"/>
          <w:lang w:val="kk-KZ"/>
        </w:rPr>
        <w:t xml:space="preserve"> </w:t>
      </w:r>
      <w:r w:rsidRPr="003B3F63">
        <w:rPr>
          <w:rFonts w:ascii="Times New Roman" w:eastAsia="Calibri" w:hAnsi="Times New Roman" w:cs="Times New Roman"/>
          <w:sz w:val="28"/>
          <w:szCs w:val="28"/>
        </w:rPr>
        <w:t>анықталды</w:t>
      </w:r>
      <w:r w:rsidRPr="003B3F63">
        <w:rPr>
          <w:rFonts w:ascii="Times New Roman" w:eastAsia="Calibri" w:hAnsi="Times New Roman" w:cs="Times New Roman"/>
          <w:sz w:val="28"/>
          <w:szCs w:val="28"/>
          <w:lang w:val="en-US"/>
        </w:rPr>
        <w:t>.</w:t>
      </w:r>
    </w:p>
    <w:p w14:paraId="2479F14B"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lang w:val="en-US"/>
        </w:rPr>
      </w:pPr>
      <w:r w:rsidRPr="003B3F63">
        <w:rPr>
          <w:rFonts w:ascii="Times New Roman" w:eastAsia="Calibri" w:hAnsi="Times New Roman" w:cs="Times New Roman"/>
          <w:sz w:val="28"/>
          <w:szCs w:val="28"/>
        </w:rPr>
        <w:t>Теориялық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зерттеулер</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компьютерлік</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модельдеу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және</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далалық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сынақтар</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нәтижелері</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бойынша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базалық</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және</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беріктендірілген</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анкердің</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тозу</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массасының</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оның</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қаттылығына</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тәуелділік</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графиктері</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4.</w:t>
      </w:r>
      <w:r w:rsidRPr="003B3F63">
        <w:rPr>
          <w:rFonts w:ascii="Times New Roman" w:eastAsia="Calibri" w:hAnsi="Times New Roman" w:cs="Times New Roman"/>
          <w:sz w:val="28"/>
          <w:szCs w:val="28"/>
          <w:lang w:val="en-US"/>
        </w:rPr>
        <w:t>1</w:t>
      </w:r>
      <w:r>
        <w:rPr>
          <w:rFonts w:ascii="Times New Roman" w:eastAsia="Calibri" w:hAnsi="Times New Roman" w:cs="Times New Roman"/>
          <w:sz w:val="28"/>
          <w:szCs w:val="28"/>
          <w:lang w:val="kk-KZ"/>
        </w:rPr>
        <w:t>2</w:t>
      </w:r>
      <w:r w:rsidRPr="003B3F6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4.</w:t>
      </w:r>
      <w:r w:rsidRPr="003B3F63">
        <w:rPr>
          <w:rFonts w:ascii="Times New Roman" w:eastAsia="Calibri" w:hAnsi="Times New Roman" w:cs="Times New Roman"/>
          <w:sz w:val="28"/>
          <w:szCs w:val="28"/>
          <w:lang w:val="en-US"/>
        </w:rPr>
        <w:t>1</w:t>
      </w:r>
      <w:r>
        <w:rPr>
          <w:rFonts w:ascii="Times New Roman" w:eastAsia="Calibri" w:hAnsi="Times New Roman" w:cs="Times New Roman"/>
          <w:sz w:val="28"/>
          <w:szCs w:val="28"/>
          <w:lang w:val="kk-KZ"/>
        </w:rPr>
        <w:t>3</w:t>
      </w:r>
      <w:r w:rsidRPr="003B3F63">
        <w:rPr>
          <w:rFonts w:ascii="Times New Roman" w:eastAsia="Calibri" w:hAnsi="Times New Roman" w:cs="Times New Roman"/>
          <w:sz w:val="28"/>
          <w:szCs w:val="28"/>
          <w:lang w:val="en-US"/>
        </w:rPr>
        <w:t>-</w:t>
      </w:r>
      <w:r w:rsidRPr="003B3F63">
        <w:rPr>
          <w:rFonts w:ascii="Times New Roman" w:eastAsia="Calibri" w:hAnsi="Times New Roman" w:cs="Times New Roman"/>
          <w:sz w:val="28"/>
          <w:szCs w:val="28"/>
        </w:rPr>
        <w:t>суреттер</w:t>
      </w:r>
      <w:r w:rsidRPr="003B3F63">
        <w:rPr>
          <w:rFonts w:ascii="Times New Roman" w:eastAsia="Calibri" w:hAnsi="Times New Roman" w:cs="Times New Roman"/>
          <w:sz w:val="28"/>
          <w:szCs w:val="28"/>
          <w:lang w:val="en-US"/>
        </w:rPr>
        <w:t xml:space="preserve">) </w:t>
      </w:r>
      <w:r w:rsidRPr="003B3F63">
        <w:rPr>
          <w:rFonts w:ascii="Times New Roman" w:eastAsia="Calibri" w:hAnsi="Times New Roman" w:cs="Times New Roman"/>
          <w:sz w:val="28"/>
          <w:szCs w:val="28"/>
        </w:rPr>
        <w:t>тұрғызылды</w:t>
      </w:r>
      <w:r>
        <w:rPr>
          <w:rFonts w:ascii="Times New Roman" w:hAnsi="Times New Roman" w:cs="Times New Roman"/>
          <w:sz w:val="28"/>
          <w:szCs w:val="28"/>
          <w:lang w:val="en-US"/>
        </w:rPr>
        <w:t xml:space="preserve"> [21]</w:t>
      </w:r>
      <w:r w:rsidRPr="003B3F63">
        <w:rPr>
          <w:rFonts w:ascii="Times New Roman" w:hAnsi="Times New Roman" w:cs="Times New Roman"/>
          <w:sz w:val="28"/>
          <w:szCs w:val="28"/>
          <w:lang w:val="en-US"/>
        </w:rPr>
        <w:t>.</w:t>
      </w:r>
    </w:p>
    <w:p w14:paraId="752A9B9E" w14:textId="77777777" w:rsidR="00BA1F75" w:rsidRDefault="00BA1F75" w:rsidP="00BA1F75">
      <w:pPr>
        <w:spacing w:after="0" w:line="240" w:lineRule="auto"/>
        <w:jc w:val="both"/>
        <w:rPr>
          <w:rFonts w:ascii="Times New Roman" w:eastAsia="Calibri" w:hAnsi="Times New Roman" w:cs="Times New Roman"/>
          <w:sz w:val="28"/>
          <w:szCs w:val="28"/>
          <w:lang w:val="en-US"/>
        </w:rPr>
      </w:pPr>
    </w:p>
    <w:p w14:paraId="7EA0E046" w14:textId="77777777" w:rsidR="00BA1F75" w:rsidRDefault="00BA1F75" w:rsidP="00BA1F75">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noProof/>
          <w:sz w:val="28"/>
          <w:szCs w:val="28"/>
          <w:lang w:eastAsia="ru-RU"/>
        </w:rPr>
        <w:drawing>
          <wp:inline distT="0" distB="0" distL="0" distR="0" wp14:anchorId="276A5590" wp14:editId="6A560735">
            <wp:extent cx="4396635" cy="3115536"/>
            <wp:effectExtent l="0" t="0" r="4445" b="8890"/>
            <wp:docPr id="964787137" name="Рисунок 96478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урет 4.14.png"/>
                    <pic:cNvPicPr/>
                  </pic:nvPicPr>
                  <pic:blipFill>
                    <a:blip r:embed="rId90">
                      <a:extLst>
                        <a:ext uri="{28A0092B-C50C-407E-A947-70E740481C1C}">
                          <a14:useLocalDpi xmlns:a14="http://schemas.microsoft.com/office/drawing/2010/main" val="0"/>
                        </a:ext>
                      </a:extLst>
                    </a:blip>
                    <a:stretch>
                      <a:fillRect/>
                    </a:stretch>
                  </pic:blipFill>
                  <pic:spPr>
                    <a:xfrm>
                      <a:off x="0" y="0"/>
                      <a:ext cx="4459230" cy="3159892"/>
                    </a:xfrm>
                    <a:prstGeom prst="rect">
                      <a:avLst/>
                    </a:prstGeom>
                  </pic:spPr>
                </pic:pic>
              </a:graphicData>
            </a:graphic>
          </wp:inline>
        </w:drawing>
      </w:r>
    </w:p>
    <w:p w14:paraId="7CC8E293" w14:textId="77777777" w:rsidR="00BA1F75" w:rsidRDefault="00BA1F75" w:rsidP="00BA1F75">
      <w:pPr>
        <w:spacing w:after="0" w:line="240" w:lineRule="auto"/>
        <w:jc w:val="both"/>
        <w:rPr>
          <w:rFonts w:ascii="Times New Roman" w:eastAsia="Calibri" w:hAnsi="Times New Roman" w:cs="Times New Roman"/>
          <w:sz w:val="28"/>
          <w:szCs w:val="28"/>
          <w:lang w:val="en-US"/>
        </w:rPr>
      </w:pPr>
    </w:p>
    <w:p w14:paraId="41A91910" w14:textId="77777777" w:rsidR="00BA1F75" w:rsidRPr="003B3F63" w:rsidRDefault="00BA1F75" w:rsidP="00BA1F75">
      <w:pPr>
        <w:spacing w:after="0" w:line="240" w:lineRule="auto"/>
        <w:jc w:val="center"/>
        <w:rPr>
          <w:rFonts w:ascii="Times New Roman" w:eastAsia="Calibri" w:hAnsi="Times New Roman" w:cs="Times New Roman"/>
          <w:sz w:val="28"/>
          <w:szCs w:val="28"/>
          <w:lang w:val="en-US"/>
        </w:rPr>
      </w:pPr>
      <w:r w:rsidRPr="003B3F63">
        <w:rPr>
          <w:rFonts w:ascii="Times New Roman" w:eastAsia="SimSun" w:hAnsi="Times New Roman"/>
          <w:color w:val="000000"/>
          <w:sz w:val="28"/>
          <w:szCs w:val="28"/>
          <w:lang w:val="kk-KZ" w:eastAsia="zh-CN"/>
        </w:rPr>
        <w:t>Сурет 4.</w:t>
      </w:r>
      <w:r>
        <w:rPr>
          <w:rFonts w:ascii="Times New Roman" w:eastAsia="SimSun" w:hAnsi="Times New Roman"/>
          <w:color w:val="000000"/>
          <w:sz w:val="28"/>
          <w:szCs w:val="28"/>
          <w:lang w:val="kk-KZ" w:eastAsia="zh-CN"/>
        </w:rPr>
        <w:t>12</w:t>
      </w:r>
      <w:r w:rsidRPr="003B3F63">
        <w:rPr>
          <w:rFonts w:ascii="Times New Roman" w:eastAsia="SimSun" w:hAnsi="Times New Roman"/>
          <w:color w:val="000000"/>
          <w:sz w:val="28"/>
          <w:szCs w:val="28"/>
          <w:lang w:val="kk-KZ" w:eastAsia="zh-CN"/>
        </w:rPr>
        <w:t xml:space="preserve"> –</w:t>
      </w:r>
      <w:r w:rsidRPr="00300021">
        <w:rPr>
          <w:rFonts w:ascii="Times New Roman" w:eastAsia="Times New Roman" w:hAnsi="Times New Roman"/>
          <w:sz w:val="28"/>
          <w:szCs w:val="28"/>
          <w:lang w:val="kk-KZ"/>
        </w:rPr>
        <w:t xml:space="preserve"> </w:t>
      </w:r>
      <w:r w:rsidRPr="003B3F63">
        <w:rPr>
          <w:rFonts w:ascii="Times New Roman" w:eastAsia="Times New Roman" w:hAnsi="Times New Roman"/>
          <w:sz w:val="28"/>
          <w:szCs w:val="28"/>
          <w:lang w:val="kk-KZ"/>
        </w:rPr>
        <w:t>Базалық</w:t>
      </w:r>
      <w:r w:rsidRPr="00300021">
        <w:rPr>
          <w:rFonts w:ascii="Times New Roman" w:eastAsia="Times New Roman" w:hAnsi="Times New Roman"/>
          <w:sz w:val="28"/>
          <w:szCs w:val="28"/>
          <w:lang w:val="kk-KZ"/>
        </w:rPr>
        <w:t xml:space="preserve"> анкердің тозу массасының оның қаттылығына тәуелділік графиктері</w:t>
      </w:r>
    </w:p>
    <w:p w14:paraId="0F3357CD" w14:textId="77777777" w:rsidR="00BA1F75" w:rsidRPr="008B1B61" w:rsidRDefault="00BA1F75" w:rsidP="00BA1F75">
      <w:pPr>
        <w:spacing w:after="0" w:line="240" w:lineRule="auto"/>
        <w:jc w:val="both"/>
        <w:rPr>
          <w:rFonts w:ascii="Times New Roman" w:eastAsia="Calibri" w:hAnsi="Times New Roman" w:cs="Times New Roman"/>
          <w:sz w:val="28"/>
          <w:szCs w:val="28"/>
          <w:lang w:val="kk-KZ"/>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A1F75" w:rsidRPr="003B3F63" w14:paraId="2DC7AE67" w14:textId="77777777" w:rsidTr="008065F6">
        <w:trPr>
          <w:trHeight w:val="3972"/>
        </w:trPr>
        <w:tc>
          <w:tcPr>
            <w:tcW w:w="9345" w:type="dxa"/>
          </w:tcPr>
          <w:p w14:paraId="3FBC16E9" w14:textId="77777777" w:rsidR="00BA1F75" w:rsidRPr="003B3F63" w:rsidRDefault="00BA1F75" w:rsidP="008065F6">
            <w:pPr>
              <w:jc w:val="center"/>
              <w:rPr>
                <w:rFonts w:ascii="Times New Roman" w:eastAsia="Times New Roman" w:hAnsi="Times New Roman"/>
                <w:sz w:val="28"/>
                <w:szCs w:val="28"/>
              </w:rPr>
            </w:pPr>
            <w:r>
              <w:rPr>
                <w:rFonts w:ascii="Times New Roman" w:eastAsia="Times New Roman" w:hAnsi="Times New Roman"/>
                <w:noProof/>
                <w:sz w:val="28"/>
                <w:szCs w:val="28"/>
                <w:lang w:eastAsia="ru-RU"/>
              </w:rPr>
              <w:drawing>
                <wp:inline distT="0" distB="0" distL="0" distR="0" wp14:anchorId="701DE8BC" wp14:editId="0C45A497">
                  <wp:extent cx="4647157" cy="3302522"/>
                  <wp:effectExtent l="0" t="0" r="1270" b="0"/>
                  <wp:docPr id="964787138" name="Рисунок 964787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урет 4.13.png"/>
                          <pic:cNvPicPr/>
                        </pic:nvPicPr>
                        <pic:blipFill>
                          <a:blip r:embed="rId91">
                            <a:extLst>
                              <a:ext uri="{28A0092B-C50C-407E-A947-70E740481C1C}">
                                <a14:useLocalDpi xmlns:a14="http://schemas.microsoft.com/office/drawing/2010/main" val="0"/>
                              </a:ext>
                            </a:extLst>
                          </a:blip>
                          <a:stretch>
                            <a:fillRect/>
                          </a:stretch>
                        </pic:blipFill>
                        <pic:spPr>
                          <a:xfrm>
                            <a:off x="0" y="0"/>
                            <a:ext cx="4702840" cy="3342093"/>
                          </a:xfrm>
                          <a:prstGeom prst="rect">
                            <a:avLst/>
                          </a:prstGeom>
                        </pic:spPr>
                      </pic:pic>
                    </a:graphicData>
                  </a:graphic>
                </wp:inline>
              </w:drawing>
            </w:r>
          </w:p>
        </w:tc>
      </w:tr>
      <w:tr w:rsidR="00BA1F75" w:rsidRPr="0018321A" w14:paraId="7354F1AE" w14:textId="77777777" w:rsidTr="008065F6">
        <w:tc>
          <w:tcPr>
            <w:tcW w:w="9345" w:type="dxa"/>
          </w:tcPr>
          <w:p w14:paraId="607A8360" w14:textId="77777777" w:rsidR="00BA1F75" w:rsidRDefault="00BA1F75" w:rsidP="008065F6">
            <w:pPr>
              <w:jc w:val="center"/>
              <w:rPr>
                <w:rFonts w:ascii="Times New Roman" w:eastAsia="SimSun" w:hAnsi="Times New Roman"/>
                <w:color w:val="000000"/>
                <w:sz w:val="28"/>
                <w:szCs w:val="28"/>
                <w:lang w:val="kk-KZ" w:eastAsia="zh-CN"/>
              </w:rPr>
            </w:pPr>
          </w:p>
          <w:p w14:paraId="65F8EEB1" w14:textId="77777777" w:rsidR="00BA1F75" w:rsidRDefault="00BA1F75" w:rsidP="008065F6">
            <w:pPr>
              <w:jc w:val="center"/>
              <w:rPr>
                <w:rFonts w:ascii="Times New Roman" w:eastAsia="SimSun" w:hAnsi="Times New Roman"/>
                <w:color w:val="000000"/>
                <w:sz w:val="28"/>
                <w:szCs w:val="28"/>
                <w:lang w:val="kk-KZ" w:eastAsia="zh-CN"/>
              </w:rPr>
            </w:pPr>
            <w:r w:rsidRPr="003B3F63">
              <w:rPr>
                <w:rFonts w:ascii="Times New Roman" w:eastAsia="SimSun" w:hAnsi="Times New Roman"/>
                <w:color w:val="000000"/>
                <w:sz w:val="28"/>
                <w:szCs w:val="28"/>
                <w:lang w:val="kk-KZ" w:eastAsia="zh-CN"/>
              </w:rPr>
              <w:t>Сурет 4.</w:t>
            </w:r>
            <w:r>
              <w:rPr>
                <w:rFonts w:ascii="Times New Roman" w:eastAsia="SimSun" w:hAnsi="Times New Roman"/>
                <w:color w:val="000000"/>
                <w:sz w:val="28"/>
                <w:szCs w:val="28"/>
                <w:lang w:val="kk-KZ" w:eastAsia="zh-CN"/>
              </w:rPr>
              <w:t>13</w:t>
            </w:r>
            <w:r w:rsidRPr="003B3F63">
              <w:rPr>
                <w:rFonts w:ascii="Times New Roman" w:eastAsia="SimSun" w:hAnsi="Times New Roman"/>
                <w:color w:val="000000"/>
                <w:sz w:val="28"/>
                <w:szCs w:val="28"/>
                <w:lang w:val="kk-KZ" w:eastAsia="zh-CN"/>
              </w:rPr>
              <w:t xml:space="preserve"> - Б</w:t>
            </w:r>
            <w:r w:rsidRPr="00300021">
              <w:rPr>
                <w:rFonts w:ascii="Times New Roman" w:eastAsia="SimSun" w:hAnsi="Times New Roman"/>
                <w:color w:val="000000"/>
                <w:sz w:val="28"/>
                <w:szCs w:val="28"/>
                <w:lang w:val="kk-KZ" w:eastAsia="zh-CN"/>
              </w:rPr>
              <w:t>еріктендірілген анкердің тозу массасының оның қаттылығына тәуелділік графиктері</w:t>
            </w:r>
          </w:p>
          <w:p w14:paraId="570EF189" w14:textId="1E05F79C" w:rsidR="00C441B5" w:rsidRPr="00300021" w:rsidRDefault="00C441B5" w:rsidP="008065F6">
            <w:pPr>
              <w:jc w:val="center"/>
              <w:rPr>
                <w:rFonts w:ascii="Times New Roman" w:eastAsia="Times New Roman" w:hAnsi="Times New Roman"/>
                <w:sz w:val="28"/>
                <w:szCs w:val="28"/>
                <w:lang w:val="kk-KZ"/>
              </w:rPr>
            </w:pPr>
          </w:p>
        </w:tc>
      </w:tr>
    </w:tbl>
    <w:p w14:paraId="1CC8830B" w14:textId="77777777" w:rsidR="00BA1F75" w:rsidRPr="001E7B00" w:rsidRDefault="00BA1F75" w:rsidP="00BA1F75">
      <w:pPr>
        <w:spacing w:after="0" w:line="240" w:lineRule="auto"/>
        <w:jc w:val="both"/>
        <w:rPr>
          <w:rFonts w:ascii="Times New Roman" w:eastAsia="Calibri" w:hAnsi="Times New Roman" w:cs="Times New Roman"/>
          <w:sz w:val="28"/>
          <w:szCs w:val="28"/>
          <w:lang w:val="kk-KZ"/>
        </w:rPr>
      </w:pPr>
      <w:r w:rsidRPr="00300021">
        <w:rPr>
          <w:rFonts w:ascii="Times New Roman" w:eastAsia="Calibri" w:hAnsi="Times New Roman" w:cs="Times New Roman"/>
          <w:sz w:val="28"/>
          <w:szCs w:val="28"/>
          <w:lang w:val="kk-KZ"/>
        </w:rPr>
        <w:tab/>
      </w:r>
      <w:bookmarkStart w:id="19" w:name="_Hlk227112089"/>
      <w:r w:rsidRPr="001E7B00">
        <w:rPr>
          <w:rFonts w:ascii="Times New Roman" w:eastAsia="Calibri" w:hAnsi="Times New Roman" w:cs="Times New Roman"/>
          <w:sz w:val="28"/>
          <w:szCs w:val="28"/>
          <w:lang w:val="kk-KZ"/>
        </w:rPr>
        <w:t>Алынған графиктер бойынша қорытындылар:</w:t>
      </w:r>
    </w:p>
    <w:p w14:paraId="535806F3" w14:textId="77777777" w:rsidR="00BA1F75" w:rsidRPr="001E7B00" w:rsidRDefault="00BA1F75" w:rsidP="00BA1F75">
      <w:pPr>
        <w:spacing w:after="0" w:line="240" w:lineRule="auto"/>
        <w:ind w:firstLine="709"/>
        <w:jc w:val="both"/>
        <w:rPr>
          <w:rFonts w:ascii="Times New Roman" w:eastAsia="Calibri" w:hAnsi="Times New Roman" w:cs="Times New Roman"/>
          <w:sz w:val="28"/>
          <w:szCs w:val="28"/>
          <w:lang w:val="kk-KZ"/>
        </w:rPr>
      </w:pPr>
      <w:r w:rsidRPr="001E7B00">
        <w:rPr>
          <w:rFonts w:ascii="Times New Roman" w:eastAsia="Calibri" w:hAnsi="Times New Roman" w:cs="Times New Roman"/>
          <w:sz w:val="28"/>
          <w:szCs w:val="28"/>
          <w:lang w:val="kk-KZ"/>
        </w:rPr>
        <w:t xml:space="preserve">- тозу массасының оның қаттылығына тәуелділігінің теориялық сипаты сызықтық функциямен сипатталады, ал компьютерлік модельдеу және </w:t>
      </w:r>
      <w:r>
        <w:rPr>
          <w:rFonts w:ascii="Times New Roman" w:eastAsia="Calibri" w:hAnsi="Times New Roman" w:cs="Times New Roman"/>
          <w:sz w:val="28"/>
          <w:szCs w:val="28"/>
          <w:lang w:val="kk-KZ"/>
        </w:rPr>
        <w:t>экспериметтік</w:t>
      </w:r>
      <w:r w:rsidRPr="001E7B00">
        <w:rPr>
          <w:rFonts w:ascii="Times New Roman" w:eastAsia="Calibri" w:hAnsi="Times New Roman" w:cs="Times New Roman"/>
          <w:sz w:val="28"/>
          <w:szCs w:val="28"/>
          <w:lang w:val="kk-KZ"/>
        </w:rPr>
        <w:t xml:space="preserve"> сынақтар нәтижелері бойынша </w:t>
      </w:r>
      <w:r>
        <w:rPr>
          <w:rFonts w:ascii="Times New Roman" w:eastAsia="Calibri" w:hAnsi="Times New Roman" w:cs="Times New Roman"/>
          <w:sz w:val="28"/>
          <w:szCs w:val="28"/>
          <w:lang w:val="kk-KZ"/>
        </w:rPr>
        <w:t>–</w:t>
      </w:r>
      <w:r w:rsidRPr="001E7B00">
        <w:rPr>
          <w:rFonts w:ascii="Times New Roman" w:eastAsia="Calibri" w:hAnsi="Times New Roman" w:cs="Times New Roman"/>
          <w:sz w:val="28"/>
          <w:szCs w:val="28"/>
          <w:lang w:val="kk-KZ"/>
        </w:rPr>
        <w:t xml:space="preserve"> гиперболалық функциямен сипатталады;</w:t>
      </w:r>
    </w:p>
    <w:p w14:paraId="730F7CD4" w14:textId="77777777" w:rsidR="00BA1F75" w:rsidRPr="001E7B00" w:rsidRDefault="00BA1F75" w:rsidP="00BA1F75">
      <w:pPr>
        <w:spacing w:after="0" w:line="240" w:lineRule="auto"/>
        <w:ind w:firstLine="709"/>
        <w:jc w:val="both"/>
        <w:rPr>
          <w:rFonts w:ascii="Times New Roman" w:eastAsia="Calibri" w:hAnsi="Times New Roman" w:cs="Times New Roman"/>
          <w:sz w:val="28"/>
          <w:szCs w:val="28"/>
          <w:lang w:val="kk-KZ"/>
        </w:rPr>
      </w:pPr>
      <w:r w:rsidRPr="001E7B00">
        <w:rPr>
          <w:rFonts w:ascii="Times New Roman" w:eastAsia="Calibri" w:hAnsi="Times New Roman" w:cs="Times New Roman"/>
          <w:sz w:val="28"/>
          <w:szCs w:val="28"/>
          <w:lang w:val="kk-KZ"/>
        </w:rPr>
        <w:t>- Т-620 электродының қабатымен қапталған анкер үлгісін беріктендіру</w:t>
      </w:r>
      <w:r>
        <w:rPr>
          <w:rFonts w:ascii="Times New Roman" w:eastAsia="Calibri" w:hAnsi="Times New Roman" w:cs="Times New Roman"/>
          <w:sz w:val="28"/>
          <w:szCs w:val="28"/>
          <w:lang w:val="kk-KZ"/>
        </w:rPr>
        <w:t>,</w:t>
      </w:r>
      <w:r w:rsidRPr="001E7B00">
        <w:rPr>
          <w:rFonts w:ascii="Times New Roman" w:eastAsia="Calibri" w:hAnsi="Times New Roman" w:cs="Times New Roman"/>
          <w:sz w:val="28"/>
          <w:szCs w:val="28"/>
          <w:lang w:val="kk-KZ"/>
        </w:rPr>
        <w:t xml:space="preserve"> материалдың абразивтік тозуға төзімділігін арттырды және базалық үлгімен салыстырғанда</w:t>
      </w:r>
      <w:r>
        <w:rPr>
          <w:rFonts w:ascii="Times New Roman" w:eastAsia="Calibri" w:hAnsi="Times New Roman" w:cs="Times New Roman"/>
          <w:sz w:val="28"/>
          <w:szCs w:val="28"/>
          <w:lang w:val="kk-KZ"/>
        </w:rPr>
        <w:t>,</w:t>
      </w:r>
      <w:r w:rsidRPr="001E7B00">
        <w:rPr>
          <w:rFonts w:ascii="Times New Roman" w:eastAsia="Calibri" w:hAnsi="Times New Roman" w:cs="Times New Roman"/>
          <w:sz w:val="28"/>
          <w:szCs w:val="28"/>
          <w:lang w:val="kk-KZ"/>
        </w:rPr>
        <w:t xml:space="preserve"> теориялық есептеу нәтижелері бойынша 2,31 есе төмендеуді; компьютерлік модельдеу нәтижелері бойынша </w:t>
      </w:r>
      <w:r>
        <w:rPr>
          <w:rFonts w:ascii="Times New Roman" w:eastAsia="Calibri" w:hAnsi="Times New Roman" w:cs="Times New Roman"/>
          <w:sz w:val="28"/>
          <w:szCs w:val="28"/>
          <w:lang w:val="kk-KZ"/>
        </w:rPr>
        <w:t>–</w:t>
      </w:r>
      <w:r w:rsidRPr="001E7B00">
        <w:rPr>
          <w:rFonts w:ascii="Times New Roman" w:eastAsia="Calibri" w:hAnsi="Times New Roman" w:cs="Times New Roman"/>
          <w:sz w:val="28"/>
          <w:szCs w:val="28"/>
          <w:lang w:val="kk-KZ"/>
        </w:rPr>
        <w:t xml:space="preserve"> 2,41 есе, ал </w:t>
      </w:r>
      <w:r>
        <w:rPr>
          <w:rFonts w:ascii="Times New Roman" w:eastAsia="Calibri" w:hAnsi="Times New Roman" w:cs="Times New Roman"/>
          <w:sz w:val="28"/>
          <w:szCs w:val="28"/>
          <w:lang w:val="kk-KZ"/>
        </w:rPr>
        <w:t>Экспериметтік</w:t>
      </w:r>
      <w:r w:rsidRPr="001E7B00">
        <w:rPr>
          <w:rFonts w:ascii="Times New Roman" w:eastAsia="Calibri" w:hAnsi="Times New Roman" w:cs="Times New Roman"/>
          <w:sz w:val="28"/>
          <w:szCs w:val="28"/>
          <w:lang w:val="kk-KZ"/>
        </w:rPr>
        <w:t xml:space="preserve"> сынақтар бойынша </w:t>
      </w:r>
      <w:r>
        <w:rPr>
          <w:rFonts w:ascii="Times New Roman" w:eastAsia="Calibri" w:hAnsi="Times New Roman" w:cs="Times New Roman"/>
          <w:sz w:val="28"/>
          <w:szCs w:val="28"/>
          <w:lang w:val="kk-KZ"/>
        </w:rPr>
        <w:t>–</w:t>
      </w:r>
      <w:r w:rsidRPr="001E7B00">
        <w:rPr>
          <w:rFonts w:ascii="Times New Roman" w:eastAsia="Calibri" w:hAnsi="Times New Roman" w:cs="Times New Roman"/>
          <w:sz w:val="28"/>
          <w:szCs w:val="28"/>
          <w:lang w:val="kk-KZ"/>
        </w:rPr>
        <w:t xml:space="preserve"> 2,36 есе көрсетті;</w:t>
      </w:r>
    </w:p>
    <w:p w14:paraId="3434C814" w14:textId="77777777" w:rsidR="00BA1F75" w:rsidRPr="00A60C23" w:rsidRDefault="00BA1F75" w:rsidP="00BA1F75">
      <w:pPr>
        <w:spacing w:after="0" w:line="240" w:lineRule="auto"/>
        <w:ind w:firstLine="709"/>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Экспериметтік</w:t>
      </w:r>
      <w:r w:rsidRPr="00A60C23">
        <w:rPr>
          <w:rFonts w:ascii="Times New Roman" w:eastAsia="Calibri" w:hAnsi="Times New Roman" w:cs="Times New Roman"/>
          <w:sz w:val="28"/>
          <w:szCs w:val="28"/>
          <w:lang w:val="kk-KZ"/>
        </w:rPr>
        <w:t xml:space="preserve"> сынақтардан кейін базалық анкер үлгісінің массасы 90,2% құрады, яғни тозу 9,8% болды, ал беріктендірілген үлгінің массасы 96% құрап, оның тозуы небәрі 4% болды.</w:t>
      </w:r>
    </w:p>
    <w:p w14:paraId="67EC72DE" w14:textId="77777777" w:rsidR="00BA1F75" w:rsidRDefault="00BA1F75" w:rsidP="00BA1F75">
      <w:pPr>
        <w:spacing w:after="0" w:line="240" w:lineRule="auto"/>
        <w:ind w:firstLine="709"/>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Жүктемелерден кейін анкердің көтергіш қабілеті мен деформацияларын бағалау бойынша жүргізілген талдау, беріктендірілген үлгінің тозуының 2,45 есе азаюы оның тозуға төзімділігінің дәл осындай дәрежеде артқанын көрсететінін көрсетті.</w:t>
      </w:r>
    </w:p>
    <w:p w14:paraId="74FF930D" w14:textId="77777777" w:rsidR="00BA1F75" w:rsidRPr="00A60C23" w:rsidRDefault="00BA1F75" w:rsidP="00BA1F75">
      <w:pPr>
        <w:spacing w:after="0" w:line="240" w:lineRule="auto"/>
        <w:ind w:firstLine="709"/>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xml:space="preserve">Тозудың теориялық </w:t>
      </w:r>
      <w:r>
        <w:rPr>
          <w:rFonts w:ascii="Times New Roman" w:eastAsia="Calibri" w:hAnsi="Times New Roman" w:cs="Times New Roman"/>
          <w:sz w:val="28"/>
          <w:szCs w:val="28"/>
          <w:lang w:val="kk-KZ"/>
        </w:rPr>
        <w:t xml:space="preserve">есептеулер </w:t>
      </w:r>
      <w:r w:rsidRPr="00A60C23">
        <w:rPr>
          <w:rFonts w:ascii="Times New Roman" w:eastAsia="Calibri" w:hAnsi="Times New Roman" w:cs="Times New Roman"/>
          <w:sz w:val="28"/>
          <w:szCs w:val="28"/>
          <w:lang w:val="kk-KZ"/>
        </w:rPr>
        <w:t>бағасы идеалдандырылған жорамалдарға негізделген, атап айтқанда:</w:t>
      </w:r>
    </w:p>
    <w:p w14:paraId="0BB942DA" w14:textId="77777777" w:rsidR="00BA1F75" w:rsidRPr="00A60C23" w:rsidRDefault="00BA1F75" w:rsidP="00BA1F75">
      <w:pPr>
        <w:spacing w:after="0" w:line="240" w:lineRule="auto"/>
        <w:ind w:firstLine="709"/>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жанасу қысымы мен сырғанау жылдамдығының тұрақтылығы;</w:t>
      </w:r>
    </w:p>
    <w:p w14:paraId="5D4652AD" w14:textId="77777777" w:rsidR="00BA1F75" w:rsidRPr="00A60C23" w:rsidRDefault="00BA1F75" w:rsidP="00BA1F75">
      <w:pPr>
        <w:spacing w:after="0" w:line="240" w:lineRule="auto"/>
        <w:ind w:firstLine="709"/>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абразивті ортаның біртектілігі;</w:t>
      </w:r>
    </w:p>
    <w:p w14:paraId="6DDE9A80" w14:textId="77777777" w:rsidR="00BA1F75" w:rsidRPr="00A60C23" w:rsidRDefault="00BA1F75" w:rsidP="00BA1F75">
      <w:pPr>
        <w:spacing w:after="0" w:line="240" w:lineRule="auto"/>
        <w:ind w:firstLine="709"/>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тозу процесі барысында материалдың механикалық қасиеттерінің өзгермейтіндігі.</w:t>
      </w:r>
    </w:p>
    <w:p w14:paraId="0FDA10AC" w14:textId="77777777" w:rsidR="00BA1F75" w:rsidRPr="007C4741"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Нақты пайдалану жағдайларында бұл алғышарттар орындалмайды, бұл тозудың есептік мәндерінің артық бағалануына әкеледі (тиісінше 26–27 г және 11–12 г)</w:t>
      </w:r>
      <w:r w:rsidRPr="007C4741">
        <w:rPr>
          <w:rFonts w:ascii="Times New Roman" w:hAnsi="Times New Roman" w:cs="Times New Roman"/>
          <w:sz w:val="28"/>
          <w:szCs w:val="28"/>
          <w:lang w:val="kk-KZ"/>
        </w:rPr>
        <w:t xml:space="preserve"> [21].</w:t>
      </w:r>
    </w:p>
    <w:p w14:paraId="3BBE46D0"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DEM-модель топырақ ортасының дискретті табиғатын ескереді, алайда бірқатар шектеулерге ие:</w:t>
      </w:r>
    </w:p>
    <w:p w14:paraId="0DAF7979"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бөлшектердің қарапайымдалған пішіні қолданылады (сфералық немесе квазисфералық);</w:t>
      </w:r>
    </w:p>
    <w:p w14:paraId="1FD3DD9E"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микроқирау, тотығу және топырақтың жабысып қалу процестері ескерілмейді;</w:t>
      </w:r>
    </w:p>
    <w:p w14:paraId="1DE9B4E4"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xml:space="preserve">- </w:t>
      </w:r>
      <w:r w:rsidRPr="003B3F63">
        <w:rPr>
          <w:rFonts w:ascii="Times New Roman" w:eastAsia="Calibri" w:hAnsi="Times New Roman" w:cs="Times New Roman"/>
          <w:sz w:val="28"/>
          <w:szCs w:val="28"/>
          <w:lang w:val="kk-KZ"/>
        </w:rPr>
        <w:t xml:space="preserve"> </w:t>
      </w:r>
      <w:r w:rsidRPr="00A60C23">
        <w:rPr>
          <w:rFonts w:ascii="Times New Roman" w:eastAsia="Calibri" w:hAnsi="Times New Roman" w:cs="Times New Roman"/>
          <w:sz w:val="28"/>
          <w:szCs w:val="28"/>
          <w:lang w:val="kk-KZ"/>
        </w:rPr>
        <w:t>жанасу параметрлері (үйкеліс коэффициенттері, қалпына келу, ілінісу) тұрақты деп қабылданады.</w:t>
      </w:r>
    </w:p>
    <w:p w14:paraId="29CD550A" w14:textId="77777777" w:rsidR="00BA1F75" w:rsidRPr="007C4741"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Нәтижесінде DEM-модельдеу, әдетте, нақты тозуды төмен бағалайды, бұл алынған мәндерде көрініс тапқан (~22 г және ~9 г)</w:t>
      </w:r>
      <w:r w:rsidRPr="007C4741">
        <w:rPr>
          <w:rFonts w:ascii="Times New Roman" w:hAnsi="Times New Roman" w:cs="Times New Roman"/>
          <w:sz w:val="28"/>
          <w:szCs w:val="28"/>
          <w:lang w:val="kk-KZ"/>
        </w:rPr>
        <w:t xml:space="preserve"> [21].</w:t>
      </w:r>
    </w:p>
    <w:p w14:paraId="45441BAD"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Экспериметтік</w:t>
      </w:r>
      <w:r w:rsidRPr="00A60C23">
        <w:rPr>
          <w:rFonts w:ascii="Times New Roman" w:eastAsia="Calibri" w:hAnsi="Times New Roman" w:cs="Times New Roman"/>
          <w:sz w:val="28"/>
          <w:szCs w:val="28"/>
          <w:lang w:val="kk-KZ"/>
        </w:rPr>
        <w:t xml:space="preserve"> сынақтар келесі жағдайларда жүргізілді:</w:t>
      </w:r>
    </w:p>
    <w:p w14:paraId="60E69AC8"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топырақтың ылғалдылығы мен гранулометриялық құрамының өзгермелілігі;</w:t>
      </w:r>
    </w:p>
    <w:p w14:paraId="09CCC9D2"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xml:space="preserve">- </w:t>
      </w:r>
      <w:r w:rsidRPr="003B3F63">
        <w:rPr>
          <w:rFonts w:ascii="Times New Roman" w:eastAsia="Calibri" w:hAnsi="Times New Roman" w:cs="Times New Roman"/>
          <w:sz w:val="28"/>
          <w:szCs w:val="28"/>
          <w:lang w:val="kk-KZ"/>
        </w:rPr>
        <w:t xml:space="preserve"> </w:t>
      </w:r>
      <w:r w:rsidRPr="00A60C23">
        <w:rPr>
          <w:rFonts w:ascii="Times New Roman" w:eastAsia="Calibri" w:hAnsi="Times New Roman" w:cs="Times New Roman"/>
          <w:sz w:val="28"/>
          <w:szCs w:val="28"/>
          <w:lang w:val="kk-KZ"/>
        </w:rPr>
        <w:t>жұмыс органына түсетін жүктеменің тұрақсыздығы;</w:t>
      </w:r>
    </w:p>
    <w:p w14:paraId="106724A1"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пластикалық деформация және наклёп салдарынан беттің ішінара өздігінен беріктенуі.</w:t>
      </w:r>
    </w:p>
    <w:p w14:paraId="5FF4F5D3" w14:textId="77777777" w:rsidR="00BA1F75" w:rsidRPr="007C4741"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Аталған факторлар тәжірибелік тозу мәндерінің (24</w:t>
      </w:r>
      <w:r>
        <w:rPr>
          <w:rFonts w:ascii="Times New Roman" w:eastAsia="Calibri" w:hAnsi="Times New Roman" w:cs="Times New Roman"/>
          <w:sz w:val="28"/>
          <w:szCs w:val="28"/>
          <w:lang w:val="kk-KZ"/>
        </w:rPr>
        <w:t>-</w:t>
      </w:r>
      <w:r w:rsidRPr="00A60C23">
        <w:rPr>
          <w:rFonts w:ascii="Times New Roman" w:eastAsia="Calibri" w:hAnsi="Times New Roman" w:cs="Times New Roman"/>
          <w:sz w:val="28"/>
          <w:szCs w:val="28"/>
          <w:lang w:val="kk-KZ"/>
        </w:rPr>
        <w:t>25 г және 10</w:t>
      </w:r>
      <w:r>
        <w:rPr>
          <w:rFonts w:ascii="Times New Roman" w:eastAsia="Calibri" w:hAnsi="Times New Roman" w:cs="Times New Roman"/>
          <w:sz w:val="28"/>
          <w:szCs w:val="28"/>
          <w:lang w:val="kk-KZ"/>
        </w:rPr>
        <w:t>-</w:t>
      </w:r>
      <w:r w:rsidRPr="00A60C23">
        <w:rPr>
          <w:rFonts w:ascii="Times New Roman" w:eastAsia="Calibri" w:hAnsi="Times New Roman" w:cs="Times New Roman"/>
          <w:sz w:val="28"/>
          <w:szCs w:val="28"/>
          <w:lang w:val="kk-KZ"/>
        </w:rPr>
        <w:t>11 г) теориялық және модельдік деректер арасындағы аралық орын алуына әкеледі</w:t>
      </w:r>
      <w:r w:rsidRPr="007C4741">
        <w:rPr>
          <w:rFonts w:ascii="Times New Roman" w:hAnsi="Times New Roman" w:cs="Times New Roman"/>
          <w:sz w:val="28"/>
          <w:szCs w:val="28"/>
          <w:lang w:val="kk-KZ"/>
        </w:rPr>
        <w:t xml:space="preserve"> [21].</w:t>
      </w:r>
    </w:p>
    <w:bookmarkEnd w:id="19"/>
    <w:p w14:paraId="5387887A"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Беріктендірілген үлгілер үшін айырмашылық әлсізірек байқалады, бұл келесімен түсіндіріледі:</w:t>
      </w:r>
    </w:p>
    <w:p w14:paraId="118B8E95"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беріктендірілген қабаттың механикалық қасиеттерінің неғұрлым тұрақтылығы;</w:t>
      </w:r>
    </w:p>
    <w:p w14:paraId="31E9B0F0" w14:textId="77777777" w:rsidR="00BA1F75" w:rsidRPr="00A60C23" w:rsidRDefault="00BA1F75" w:rsidP="00BA1F75">
      <w:pPr>
        <w:spacing w:after="0" w:line="240" w:lineRule="auto"/>
        <w:ind w:firstLine="708"/>
        <w:jc w:val="both"/>
        <w:rPr>
          <w:rFonts w:ascii="Times New Roman" w:eastAsia="Calibri" w:hAnsi="Times New Roman" w:cs="Times New Roman"/>
          <w:sz w:val="28"/>
          <w:szCs w:val="28"/>
          <w:lang w:val="kk-KZ"/>
        </w:rPr>
      </w:pPr>
      <w:r w:rsidRPr="00A60C23">
        <w:rPr>
          <w:rFonts w:ascii="Times New Roman" w:eastAsia="Calibri" w:hAnsi="Times New Roman" w:cs="Times New Roman"/>
          <w:sz w:val="28"/>
          <w:szCs w:val="28"/>
          <w:lang w:val="kk-KZ"/>
        </w:rPr>
        <w:t>- жанасу жағдайларының жергілікті өзгерістеріне тозудың төмен сезімталдығы;</w:t>
      </w:r>
    </w:p>
    <w:p w14:paraId="6D35B39D"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 тозу механизмінде пластикалық деформация рөлінің төмендеуі.</w:t>
      </w:r>
    </w:p>
    <w:p w14:paraId="4038725D"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Осылайша:</w:t>
      </w:r>
    </w:p>
    <w:p w14:paraId="50883C04"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 теориялық модель тозудың жоғарғы бағасын береді;</w:t>
      </w:r>
    </w:p>
    <w:p w14:paraId="15734451"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 DEM-модельдеу төменгі шегін көрсетеді;</w:t>
      </w:r>
    </w:p>
    <w:p w14:paraId="02108942"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w:t>
      </w:r>
      <w:r w:rsidRPr="003B3F63">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Экспериметтік</w:t>
      </w:r>
      <w:r w:rsidRPr="003B3F63">
        <w:rPr>
          <w:rFonts w:ascii="Times New Roman" w:eastAsia="Calibri" w:hAnsi="Times New Roman" w:cs="Times New Roman"/>
          <w:sz w:val="28"/>
          <w:szCs w:val="28"/>
        </w:rPr>
        <w:t xml:space="preserve"> сынақтар есептік мәндерден ±20–30 % шегінде бола отырып, екі тәсілдің де сәйкестігін растайды.</w:t>
      </w:r>
    </w:p>
    <w:p w14:paraId="4F6E546F"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Бұл айырмашылық топырақ өңдейтін жұмыс органдарының абразивтік тозуы мәселелері үшін тән болып табылады және қолданыстағы тәжірибелік деректерге қайшы келмейді, бұл таңдалған зерттеу әдістемесінің дұрыстығын растайды.</w:t>
      </w:r>
    </w:p>
    <w:p w14:paraId="56AA0DA7"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Зерттеу аясында қойылған мақсатқа жету үшін келесі міндеттер жүзеге асырылды.</w:t>
      </w:r>
    </w:p>
    <w:p w14:paraId="54DA9CA7"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Біріншіден, зерттеу нысаны ретінде тұқымдар мен тыңайтқыштарды әртүрлі тереңдікте енгізуге арналған сіңіргіштің анкері таңдалды. Анкер сіңіргіштің жаңа конструктивтік элементі болғандықтан, оған беріктендіру технологиясын таңдау және кіріспеде келтірілген заманауи зерттеулерді талдау негізінде оны негіздеу қажет болды.</w:t>
      </w:r>
    </w:p>
    <w:p w14:paraId="61B89C77"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Екіншіден, анкердің тозу массасын анықтау бойынша теориялық зерттеулер мен есептеулер жүргізілді. Анкердің тозу массасы мен оның қаттылығы арасындағы байланысты көрсететін математикалық модель болып табылатын қорытынды формула шығарылды.</w:t>
      </w:r>
    </w:p>
    <w:p w14:paraId="02576D5B" w14:textId="77777777" w:rsidR="00BA1F75" w:rsidRPr="003B3F63" w:rsidRDefault="00BA1F75" w:rsidP="00BA1F75">
      <w:pPr>
        <w:spacing w:after="0" w:line="240" w:lineRule="auto"/>
        <w:ind w:firstLine="708"/>
        <w:jc w:val="both"/>
        <w:rPr>
          <w:rFonts w:ascii="Times New Roman" w:eastAsia="Calibri" w:hAnsi="Times New Roman" w:cs="Times New Roman"/>
          <w:sz w:val="28"/>
          <w:szCs w:val="28"/>
        </w:rPr>
      </w:pPr>
      <w:r w:rsidRPr="003B3F63">
        <w:rPr>
          <w:rFonts w:ascii="Times New Roman" w:eastAsia="Calibri" w:hAnsi="Times New Roman" w:cs="Times New Roman"/>
          <w:sz w:val="28"/>
          <w:szCs w:val="28"/>
        </w:rPr>
        <w:t>Одан әрі компьютерлік модельдеу мүмкіндіктері, атап айтқанда Rocky DEM бағдарламасы қолданылып, әртүрлі уақыт аралықтарында жұмыс бетінің тозу көлемі бойынша деректер алынды. Тозу көлемі материалдың тығыздығын ескере отырып, анкердің тозу массасына түрлендірілді.</w:t>
      </w:r>
    </w:p>
    <w:p w14:paraId="6F0AF3A7" w14:textId="77777777" w:rsidR="00BA1F75" w:rsidRDefault="00BA1F75" w:rsidP="00BA1F75">
      <w:pPr>
        <w:spacing w:after="0" w:line="240" w:lineRule="auto"/>
        <w:ind w:firstLine="708"/>
        <w:jc w:val="both"/>
        <w:rPr>
          <w:rFonts w:ascii="Times New Roman" w:hAnsi="Times New Roman" w:cs="Times New Roman"/>
          <w:sz w:val="28"/>
          <w:szCs w:val="28"/>
        </w:rPr>
      </w:pPr>
      <w:r w:rsidRPr="003B3F63">
        <w:rPr>
          <w:rFonts w:ascii="Times New Roman" w:eastAsia="Calibri" w:hAnsi="Times New Roman" w:cs="Times New Roman"/>
          <w:sz w:val="28"/>
          <w:szCs w:val="28"/>
        </w:rPr>
        <w:t xml:space="preserve">Теориялық зерттеулер мен компьютерлік модельдеу нәтижелерінің дұрыстығын тексеру үшін </w:t>
      </w:r>
      <w:r>
        <w:rPr>
          <w:rFonts w:ascii="Times New Roman" w:eastAsia="Calibri" w:hAnsi="Times New Roman" w:cs="Times New Roman"/>
          <w:sz w:val="28"/>
          <w:szCs w:val="28"/>
          <w:lang w:val="kk-KZ"/>
        </w:rPr>
        <w:t>э</w:t>
      </w:r>
      <w:r>
        <w:rPr>
          <w:rFonts w:ascii="Times New Roman" w:eastAsia="Calibri" w:hAnsi="Times New Roman" w:cs="Times New Roman"/>
          <w:sz w:val="28"/>
          <w:szCs w:val="28"/>
        </w:rPr>
        <w:t>кспериметтік</w:t>
      </w:r>
      <w:r w:rsidRPr="003B3F63">
        <w:rPr>
          <w:rFonts w:ascii="Times New Roman" w:eastAsia="Calibri" w:hAnsi="Times New Roman" w:cs="Times New Roman"/>
          <w:sz w:val="28"/>
          <w:szCs w:val="28"/>
        </w:rPr>
        <w:t xml:space="preserve"> сынақтар жүргізілді, олардың нәтижелері теориялық зерттеулер мен компьютерлік модельдеу деректерінің арасында орналасқан орташа мәнді көрсетті</w:t>
      </w:r>
      <w:r w:rsidRPr="007C4741">
        <w:rPr>
          <w:rFonts w:ascii="Times New Roman" w:hAnsi="Times New Roman" w:cs="Times New Roman"/>
          <w:sz w:val="28"/>
          <w:szCs w:val="28"/>
        </w:rPr>
        <w:t xml:space="preserve"> [21].</w:t>
      </w:r>
    </w:p>
    <w:p w14:paraId="12324555" w14:textId="77777777" w:rsidR="00BA1F75" w:rsidRPr="007C4741" w:rsidRDefault="00BA1F75" w:rsidP="00BA1F75">
      <w:pPr>
        <w:spacing w:after="0" w:line="240" w:lineRule="auto"/>
        <w:ind w:firstLine="708"/>
        <w:jc w:val="both"/>
        <w:rPr>
          <w:rFonts w:ascii="Times New Roman" w:eastAsia="Calibri" w:hAnsi="Times New Roman" w:cs="Times New Roman"/>
          <w:sz w:val="28"/>
          <w:szCs w:val="28"/>
        </w:rPr>
      </w:pPr>
    </w:p>
    <w:p w14:paraId="2D9A9B6E" w14:textId="77777777" w:rsidR="00BA1F75" w:rsidRPr="00300021" w:rsidRDefault="00BA1F75" w:rsidP="00BA1F75">
      <w:pPr>
        <w:pStyle w:val="a9"/>
        <w:numPr>
          <w:ilvl w:val="1"/>
          <w:numId w:val="42"/>
        </w:numPr>
        <w:spacing w:after="0" w:line="240" w:lineRule="auto"/>
        <w:ind w:left="0" w:firstLine="709"/>
        <w:rPr>
          <w:rFonts w:ascii="Times New Roman" w:hAnsi="Times New Roman" w:cs="Times New Roman"/>
          <w:b/>
          <w:sz w:val="28"/>
          <w:szCs w:val="28"/>
          <w:lang w:val="kk-KZ"/>
        </w:rPr>
      </w:pPr>
      <w:r>
        <w:rPr>
          <w:rFonts w:ascii="Times New Roman" w:hAnsi="Times New Roman" w:cs="Times New Roman"/>
          <w:b/>
          <w:sz w:val="28"/>
          <w:szCs w:val="28"/>
          <w:lang w:val="kk-KZ"/>
        </w:rPr>
        <w:t>Эксперименттік</w:t>
      </w:r>
      <w:r w:rsidRPr="003B3F63">
        <w:rPr>
          <w:rFonts w:ascii="Times New Roman" w:hAnsi="Times New Roman" w:cs="Times New Roman"/>
          <w:b/>
          <w:sz w:val="28"/>
          <w:szCs w:val="28"/>
          <w:lang w:val="kk-KZ"/>
        </w:rPr>
        <w:t xml:space="preserve"> сынақ нәтежиелерін талдау</w:t>
      </w:r>
    </w:p>
    <w:p w14:paraId="1F49A4BA" w14:textId="77777777" w:rsidR="00BA1F75" w:rsidRPr="003B3F63" w:rsidRDefault="00BA1F75" w:rsidP="00BA1F7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Эксперименттік</w:t>
      </w:r>
      <w:r w:rsidRPr="003B3F63">
        <w:rPr>
          <w:rFonts w:ascii="Times New Roman" w:hAnsi="Times New Roman" w:cs="Times New Roman"/>
          <w:sz w:val="28"/>
          <w:szCs w:val="28"/>
          <w:lang w:val="kk-KZ"/>
        </w:rPr>
        <w:t xml:space="preserve"> сынақ нәтежиелері зерттеу жұмысының маңызды бөлімі болып табылады. Бұл бөлімде кең алымды сепкіш пен оның сіңіргіш анкерінің энергетикалық және агротехникалық тиімділік көрсеткіш нәтежиелері қарастырылады. </w:t>
      </w:r>
      <w:r>
        <w:rPr>
          <w:rFonts w:ascii="Times New Roman" w:hAnsi="Times New Roman" w:cs="Times New Roman"/>
          <w:sz w:val="28"/>
          <w:szCs w:val="28"/>
          <w:lang w:val="kk-KZ"/>
        </w:rPr>
        <w:t>С</w:t>
      </w:r>
      <w:r w:rsidRPr="003B3F63">
        <w:rPr>
          <w:rFonts w:ascii="Times New Roman" w:hAnsi="Times New Roman" w:cs="Times New Roman"/>
          <w:sz w:val="28"/>
          <w:szCs w:val="28"/>
          <w:lang w:val="kk-KZ"/>
        </w:rPr>
        <w:t>ынақ нәтежиелері теориялық зерттеу нәтежиелерімен салыстырылып, жалпы зерттеу жұмысы бойынша қорытынды жасалады.</w:t>
      </w:r>
    </w:p>
    <w:p w14:paraId="67413E46" w14:textId="77777777" w:rsidR="00BA1F75" w:rsidRPr="00300021" w:rsidRDefault="00BA1F75" w:rsidP="00BA1F75">
      <w:pPr>
        <w:pStyle w:val="a9"/>
        <w:spacing w:after="0" w:line="240" w:lineRule="auto"/>
        <w:ind w:left="709"/>
        <w:rPr>
          <w:rFonts w:ascii="Times New Roman" w:hAnsi="Times New Roman" w:cs="Times New Roman"/>
          <w:sz w:val="28"/>
          <w:szCs w:val="28"/>
          <w:lang w:val="kk-KZ"/>
        </w:rPr>
      </w:pPr>
    </w:p>
    <w:p w14:paraId="4CFEE0F1" w14:textId="77777777" w:rsidR="00BA1F75" w:rsidRPr="00300021" w:rsidRDefault="00BA1F75" w:rsidP="00BA1F75">
      <w:pPr>
        <w:pStyle w:val="a9"/>
        <w:numPr>
          <w:ilvl w:val="2"/>
          <w:numId w:val="42"/>
        </w:numPr>
        <w:spacing w:after="0" w:line="240" w:lineRule="auto"/>
        <w:ind w:left="0" w:firstLine="709"/>
        <w:rPr>
          <w:rFonts w:ascii="Times New Roman" w:hAnsi="Times New Roman" w:cs="Times New Roman"/>
          <w:sz w:val="28"/>
          <w:szCs w:val="28"/>
          <w:lang w:val="kk-KZ"/>
        </w:rPr>
      </w:pPr>
      <w:r w:rsidRPr="00300021">
        <w:rPr>
          <w:rFonts w:ascii="Times New Roman" w:hAnsi="Times New Roman" w:cs="Times New Roman"/>
          <w:sz w:val="28"/>
          <w:szCs w:val="28"/>
          <w:lang w:val="kk-KZ"/>
        </w:rPr>
        <w:t>Негізгі энергетикалық тиімділік көрсеткіштерін талдау</w:t>
      </w:r>
    </w:p>
    <w:p w14:paraId="69084B66" w14:textId="77777777" w:rsidR="00BA1F75"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bookmarkStart w:id="20" w:name="_Hlk225712337"/>
      <w:r w:rsidRPr="003B3F63">
        <w:rPr>
          <w:rFonts w:ascii="Times New Roman" w:hAnsi="Times New Roman" w:cs="Times New Roman"/>
          <w:sz w:val="28"/>
          <w:szCs w:val="28"/>
          <w:lang w:val="kk-KZ"/>
        </w:rPr>
        <w:t>Кең алымды сепкіштің негізгі энергетикалық тиімділік көрсеткіштеріне оның тарту кедергісіні жатады. Ол себу тереңдігі мен жұмыс жылдамдығы тәуелді болады. Тарту кедергісінің деректері тіркеу және өңдеу үшін КубНИИТиМ шығарған, MС-5 модулімен жабдықталған ИП-264 өлшеу-ақпараттық жүйесі қолданылды (сурет 4.</w:t>
      </w:r>
      <w:r>
        <w:rPr>
          <w:rFonts w:ascii="Times New Roman" w:hAnsi="Times New Roman" w:cs="Times New Roman"/>
          <w:sz w:val="28"/>
          <w:szCs w:val="28"/>
          <w:lang w:val="kk-KZ"/>
        </w:rPr>
        <w:t>1</w:t>
      </w:r>
      <w:r w:rsidRPr="003B3F63">
        <w:rPr>
          <w:rFonts w:ascii="Times New Roman" w:hAnsi="Times New Roman" w:cs="Times New Roman"/>
          <w:sz w:val="28"/>
          <w:szCs w:val="28"/>
          <w:lang w:val="kk-KZ"/>
        </w:rPr>
        <w:t>4).</w:t>
      </w:r>
    </w:p>
    <w:p w14:paraId="7E417DB0" w14:textId="77777777" w:rsidR="00BA1F75" w:rsidRPr="003B3F63"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p>
    <w:p w14:paraId="317FCFE2" w14:textId="065FF106"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sidRPr="003B3F63">
        <w:rPr>
          <w:rFonts w:ascii="Times New Roman" w:hAnsi="Times New Roman" w:cs="Times New Roman"/>
          <w:noProof/>
          <w:sz w:val="28"/>
          <w:szCs w:val="28"/>
          <w:lang w:eastAsia="ru-RU"/>
        </w:rPr>
        <w:drawing>
          <wp:inline distT="0" distB="0" distL="0" distR="0" wp14:anchorId="48A26CC8" wp14:editId="0BBCF06E">
            <wp:extent cx="4868723" cy="2517731"/>
            <wp:effectExtent l="0" t="0" r="8255" b="0"/>
            <wp:docPr id="964787139" name="Рисунок 96478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К 8 ГЛ 6-7 ПОВТ 3.jpg"/>
                    <pic:cNvPicPr/>
                  </pic:nvPicPr>
                  <pic:blipFill rotWithShape="1">
                    <a:blip r:embed="rId92" cstate="print">
                      <a:extLst>
                        <a:ext uri="{28A0092B-C50C-407E-A947-70E740481C1C}">
                          <a14:useLocalDpi xmlns:a14="http://schemas.microsoft.com/office/drawing/2010/main" val="0"/>
                        </a:ext>
                      </a:extLst>
                    </a:blip>
                    <a:srcRect l="4348" b="12028"/>
                    <a:stretch/>
                  </pic:blipFill>
                  <pic:spPr bwMode="auto">
                    <a:xfrm>
                      <a:off x="0" y="0"/>
                      <a:ext cx="4916535" cy="2542456"/>
                    </a:xfrm>
                    <a:prstGeom prst="rect">
                      <a:avLst/>
                    </a:prstGeom>
                    <a:ln>
                      <a:noFill/>
                    </a:ln>
                    <a:extLst>
                      <a:ext uri="{53640926-AAD7-44D8-BBD7-CCE9431645EC}">
                        <a14:shadowObscured xmlns:a14="http://schemas.microsoft.com/office/drawing/2010/main"/>
                      </a:ext>
                    </a:extLst>
                  </pic:spPr>
                </pic:pic>
              </a:graphicData>
            </a:graphic>
          </wp:inline>
        </w:drawing>
      </w:r>
    </w:p>
    <w:p w14:paraId="29AE37AA" w14:textId="77777777" w:rsidR="00C441B5" w:rsidRPr="003B3F63" w:rsidRDefault="00C441B5" w:rsidP="00BA1F75">
      <w:pPr>
        <w:autoSpaceDE w:val="0"/>
        <w:autoSpaceDN w:val="0"/>
        <w:adjustRightInd w:val="0"/>
        <w:spacing w:after="0" w:line="240" w:lineRule="auto"/>
        <w:jc w:val="center"/>
        <w:rPr>
          <w:rFonts w:ascii="Times New Roman" w:hAnsi="Times New Roman" w:cs="Times New Roman"/>
          <w:sz w:val="28"/>
          <w:szCs w:val="28"/>
          <w:lang w:val="kk-KZ"/>
        </w:rPr>
      </w:pPr>
    </w:p>
    <w:p w14:paraId="1549282C"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Сурет 4.</w:t>
      </w:r>
      <w:r>
        <w:rPr>
          <w:rFonts w:ascii="Times New Roman" w:hAnsi="Times New Roman" w:cs="Times New Roman"/>
          <w:sz w:val="28"/>
          <w:szCs w:val="28"/>
          <w:lang w:val="kk-KZ"/>
        </w:rPr>
        <w:t>14</w:t>
      </w:r>
      <w:r w:rsidRPr="003B3F63">
        <w:rPr>
          <w:rFonts w:ascii="Times New Roman" w:hAnsi="Times New Roman" w:cs="Times New Roman"/>
          <w:sz w:val="28"/>
          <w:szCs w:val="28"/>
          <w:lang w:val="kk-KZ"/>
        </w:rPr>
        <w:t xml:space="preserve"> - MС-5 модулімен жабдықталған ИП-264 өлшеу-ақпараттық жүйесі</w:t>
      </w:r>
    </w:p>
    <w:p w14:paraId="61ED0880" w14:textId="77777777" w:rsidR="00BA1F75"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Төмендегі кестеде әртүрлі тереңдікке тұқым мен минералды тыңайтқышты себуге арналған эксперименталды сіңіргіш пен базалық сіңіргіш орнатылған кең алымды сепкіштің энергетикалық тиімділік көрсеткіштерінің нәтижелері </w:t>
      </w:r>
      <w:bookmarkEnd w:id="20"/>
      <w:r w:rsidRPr="003B3F63">
        <w:rPr>
          <w:rFonts w:ascii="Times New Roman" w:hAnsi="Times New Roman" w:cs="Times New Roman"/>
          <w:sz w:val="28"/>
          <w:szCs w:val="28"/>
          <w:lang w:val="kk-KZ"/>
        </w:rPr>
        <w:t>берілген.</w:t>
      </w:r>
    </w:p>
    <w:p w14:paraId="5D6BF848" w14:textId="77777777" w:rsidR="00BA1F75" w:rsidRPr="003B3F63"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p>
    <w:p w14:paraId="1220BD92" w14:textId="77777777" w:rsidR="00BA1F75" w:rsidRDefault="00BA1F75" w:rsidP="00BA1F75">
      <w:pPr>
        <w:autoSpaceDE w:val="0"/>
        <w:autoSpaceDN w:val="0"/>
        <w:adjustRightInd w:val="0"/>
        <w:spacing w:after="0" w:line="240" w:lineRule="auto"/>
        <w:ind w:left="57"/>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Кесте 4.</w:t>
      </w:r>
      <w:r>
        <w:rPr>
          <w:rFonts w:ascii="Times New Roman" w:hAnsi="Times New Roman" w:cs="Times New Roman"/>
          <w:sz w:val="28"/>
          <w:szCs w:val="28"/>
          <w:lang w:val="kk-KZ"/>
        </w:rPr>
        <w:t>8</w:t>
      </w:r>
      <w:r w:rsidRPr="003B3F63">
        <w:rPr>
          <w:rFonts w:ascii="Times New Roman" w:hAnsi="Times New Roman" w:cs="Times New Roman"/>
          <w:sz w:val="28"/>
          <w:szCs w:val="28"/>
          <w:lang w:val="kk-KZ"/>
        </w:rPr>
        <w:t xml:space="preserve"> – Әртүрлі тереңдікке тұқым мен минералды тыңайтқышты себуге арналған эксперименталды сіңіргіш пен базалық сіңіргіш орнатылған кең алымды сепкіштің энергетикалық тиімділік көрсеткіштерінің нәтижелері.</w:t>
      </w:r>
    </w:p>
    <w:p w14:paraId="0D155499" w14:textId="77777777" w:rsidR="00BA1F75" w:rsidRPr="003B3F63" w:rsidRDefault="00BA1F75" w:rsidP="00BA1F75">
      <w:pPr>
        <w:autoSpaceDE w:val="0"/>
        <w:autoSpaceDN w:val="0"/>
        <w:adjustRightInd w:val="0"/>
        <w:spacing w:after="0" w:line="240" w:lineRule="auto"/>
        <w:ind w:left="57"/>
        <w:jc w:val="both"/>
        <w:rPr>
          <w:rFonts w:ascii="Times New Roman" w:hAnsi="Times New Roman" w:cs="Times New Roman"/>
          <w:sz w:val="28"/>
          <w:szCs w:val="28"/>
          <w:lang w:val="kk-KZ"/>
        </w:rPr>
      </w:pPr>
    </w:p>
    <w:tbl>
      <w:tblPr>
        <w:tblW w:w="9243" w:type="dxa"/>
        <w:tblInd w:w="108" w:type="dxa"/>
        <w:tblLayout w:type="fixed"/>
        <w:tblLook w:val="04A0" w:firstRow="1" w:lastRow="0" w:firstColumn="1" w:lastColumn="0" w:noHBand="0" w:noVBand="1"/>
      </w:tblPr>
      <w:tblGrid>
        <w:gridCol w:w="709"/>
        <w:gridCol w:w="1305"/>
        <w:gridCol w:w="1275"/>
        <w:gridCol w:w="851"/>
        <w:gridCol w:w="850"/>
        <w:gridCol w:w="1701"/>
        <w:gridCol w:w="1418"/>
        <w:gridCol w:w="1134"/>
      </w:tblGrid>
      <w:tr w:rsidR="00BA1F75" w:rsidRPr="00300021" w14:paraId="019718BA"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14:paraId="065B1ACC"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Сы-нақ</w:t>
            </w:r>
            <w:r w:rsidRPr="00300021">
              <w:rPr>
                <w:rFonts w:ascii="Times New Roman" w:hAnsi="Times New Roman" w:cs="Times New Roman"/>
                <w:color w:val="000000"/>
                <w:sz w:val="28"/>
                <w:szCs w:val="24"/>
              </w:rPr>
              <w:t>№</w:t>
            </w:r>
          </w:p>
        </w:tc>
        <w:tc>
          <w:tcPr>
            <w:tcW w:w="1305" w:type="dxa"/>
            <w:tcBorders>
              <w:top w:val="single" w:sz="4" w:space="0" w:color="000000"/>
              <w:left w:val="single" w:sz="4" w:space="0" w:color="000000"/>
              <w:bottom w:val="single" w:sz="4" w:space="0" w:color="000000"/>
              <w:right w:val="single" w:sz="4" w:space="0" w:color="000000"/>
            </w:tcBorders>
            <w:shd w:val="clear" w:color="auto" w:fill="FFFFFF"/>
            <w:hideMark/>
          </w:tcPr>
          <w:p w14:paraId="701FB3D6"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Сынақ өткізіл-ген күн</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14:paraId="0B430DA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Агрегатқұрамы</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14:paraId="266EC11E"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Себу т-гі, м</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14:paraId="01F35765"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Жұм ж-ы, м/с</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F6C79B5"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Жұмыс б-ғы тарту к-і, кН</w:t>
            </w:r>
          </w:p>
        </w:tc>
        <w:tc>
          <w:tcPr>
            <w:tcW w:w="1418" w:type="dxa"/>
            <w:tcBorders>
              <w:top w:val="single" w:sz="4" w:space="0" w:color="000000"/>
              <w:left w:val="single" w:sz="4" w:space="0" w:color="000000"/>
              <w:bottom w:val="single" w:sz="4" w:space="0" w:color="000000"/>
              <w:right w:val="single" w:sz="4" w:space="0" w:color="000000"/>
            </w:tcBorders>
            <w:shd w:val="clear" w:color="auto" w:fill="FFFFFF"/>
            <w:hideMark/>
          </w:tcPr>
          <w:p w14:paraId="2F86018E" w14:textId="77777777" w:rsidR="00BA1F75" w:rsidRPr="00300021" w:rsidRDefault="00BA1F75" w:rsidP="008065F6">
            <w:pPr>
              <w:tabs>
                <w:tab w:val="left" w:pos="885"/>
              </w:tabs>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color w:val="000000"/>
                <w:sz w:val="28"/>
                <w:szCs w:val="24"/>
                <w:lang w:val="kk-KZ"/>
              </w:rPr>
              <w:t>Орт. ж-ж май шығ., кг/сағ</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42F66540" w14:textId="77777777" w:rsidR="00BA1F75" w:rsidRPr="00300021" w:rsidRDefault="00BA1F75" w:rsidP="008065F6">
            <w:pPr>
              <w:tabs>
                <w:tab w:val="left" w:pos="1451"/>
              </w:tabs>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Орт. с</w:t>
            </w:r>
            <w:r>
              <w:rPr>
                <w:rFonts w:ascii="Times New Roman" w:hAnsi="Times New Roman" w:cs="Times New Roman"/>
                <w:sz w:val="28"/>
                <w:szCs w:val="24"/>
                <w:lang w:val="kk-KZ"/>
              </w:rPr>
              <w:t>ырғ.</w:t>
            </w:r>
            <w:r w:rsidRPr="00300021">
              <w:rPr>
                <w:rFonts w:ascii="Times New Roman" w:hAnsi="Times New Roman" w:cs="Times New Roman"/>
                <w:sz w:val="28"/>
                <w:szCs w:val="24"/>
                <w:lang w:val="kk-KZ"/>
              </w:rPr>
              <w:t xml:space="preserve"> коэф</w:t>
            </w:r>
            <w:r>
              <w:rPr>
                <w:rFonts w:ascii="Times New Roman" w:hAnsi="Times New Roman" w:cs="Times New Roman"/>
                <w:sz w:val="28"/>
                <w:szCs w:val="24"/>
                <w:lang w:val="kk-KZ"/>
              </w:rPr>
              <w:t>.</w:t>
            </w:r>
            <w:r w:rsidRPr="00300021">
              <w:rPr>
                <w:rFonts w:ascii="Times New Roman" w:hAnsi="Times New Roman" w:cs="Times New Roman"/>
                <w:color w:val="000000"/>
                <w:sz w:val="28"/>
                <w:szCs w:val="24"/>
                <w:lang w:val="kk-KZ"/>
              </w:rPr>
              <w:t>, %</w:t>
            </w:r>
          </w:p>
        </w:tc>
      </w:tr>
      <w:tr w:rsidR="00BA1F75" w:rsidRPr="00300021" w14:paraId="5D451950"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C9C4E32"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w:t>
            </w:r>
          </w:p>
        </w:tc>
        <w:tc>
          <w:tcPr>
            <w:tcW w:w="1305" w:type="dxa"/>
            <w:vMerge w:val="restart"/>
            <w:tcBorders>
              <w:top w:val="single" w:sz="4" w:space="0" w:color="000000"/>
              <w:left w:val="single" w:sz="4" w:space="0" w:color="000000"/>
              <w:right w:val="single" w:sz="4" w:space="0" w:color="000000"/>
            </w:tcBorders>
            <w:shd w:val="clear" w:color="auto" w:fill="FFFFFF"/>
          </w:tcPr>
          <w:p w14:paraId="3370979A" w14:textId="77777777" w:rsidR="00BA1F75" w:rsidRPr="00300021" w:rsidRDefault="00BA1F75" w:rsidP="008065F6">
            <w:pPr>
              <w:spacing w:after="0" w:line="240" w:lineRule="auto"/>
              <w:jc w:val="both"/>
              <w:rPr>
                <w:rFonts w:ascii="Times New Roman" w:hAnsi="Times New Roman" w:cs="Times New Roman"/>
                <w:sz w:val="28"/>
                <w:szCs w:val="24"/>
                <w:lang w:val="en-US"/>
              </w:rPr>
            </w:pPr>
            <w:r w:rsidRPr="00300021">
              <w:rPr>
                <w:rFonts w:ascii="Times New Roman" w:hAnsi="Times New Roman" w:cs="Times New Roman"/>
                <w:sz w:val="28"/>
                <w:szCs w:val="24"/>
                <w:lang w:val="en-US"/>
              </w:rPr>
              <w:t>06</w:t>
            </w:r>
            <w:r w:rsidRPr="00300021">
              <w:rPr>
                <w:rFonts w:ascii="Times New Roman" w:hAnsi="Times New Roman" w:cs="Times New Roman"/>
                <w:sz w:val="28"/>
                <w:szCs w:val="24"/>
              </w:rPr>
              <w:t>.06.</w:t>
            </w:r>
            <w:r w:rsidRPr="00300021">
              <w:rPr>
                <w:rFonts w:ascii="Times New Roman" w:hAnsi="Times New Roman" w:cs="Times New Roman"/>
                <w:sz w:val="28"/>
                <w:szCs w:val="24"/>
                <w:lang w:val="en-US"/>
              </w:rPr>
              <w:t>2</w:t>
            </w:r>
            <w:r w:rsidRPr="00300021">
              <w:rPr>
                <w:rFonts w:ascii="Times New Roman" w:hAnsi="Times New Roman" w:cs="Times New Roman"/>
                <w:sz w:val="28"/>
                <w:szCs w:val="24"/>
              </w:rPr>
              <w:t>2</w:t>
            </w:r>
          </w:p>
        </w:tc>
        <w:tc>
          <w:tcPr>
            <w:tcW w:w="1275" w:type="dxa"/>
            <w:vMerge w:val="restart"/>
            <w:tcBorders>
              <w:top w:val="single" w:sz="4" w:space="0" w:color="000000"/>
              <w:left w:val="single" w:sz="4" w:space="0" w:color="000000"/>
              <w:right w:val="single" w:sz="4" w:space="0" w:color="000000"/>
            </w:tcBorders>
            <w:shd w:val="clear" w:color="auto" w:fill="FFFFFF"/>
          </w:tcPr>
          <w:p w14:paraId="0174C036"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en-US"/>
              </w:rPr>
            </w:pPr>
            <w:r w:rsidRPr="00300021">
              <w:rPr>
                <w:rFonts w:ascii="Times New Roman" w:hAnsi="Times New Roman" w:cs="Times New Roman"/>
                <w:sz w:val="28"/>
                <w:szCs w:val="24"/>
              </w:rPr>
              <w:t>Трактор</w:t>
            </w:r>
            <w:r w:rsidRPr="00300021">
              <w:rPr>
                <w:rFonts w:ascii="Times New Roman" w:hAnsi="Times New Roman" w:cs="Times New Roman"/>
                <w:sz w:val="28"/>
                <w:szCs w:val="24"/>
                <w:lang w:val="en-US"/>
              </w:rPr>
              <w:t xml:space="preserve"> JohnDeere 9430+ </w:t>
            </w:r>
            <w:r w:rsidRPr="00300021">
              <w:rPr>
                <w:rFonts w:ascii="Times New Roman" w:hAnsi="Times New Roman" w:cs="Times New Roman"/>
                <w:sz w:val="28"/>
                <w:szCs w:val="24"/>
              </w:rPr>
              <w:t>экс</w:t>
            </w:r>
            <w:r w:rsidRPr="00300021">
              <w:rPr>
                <w:rFonts w:ascii="Times New Roman" w:hAnsi="Times New Roman" w:cs="Times New Roman"/>
                <w:sz w:val="28"/>
                <w:szCs w:val="24"/>
                <w:lang w:val="kk-KZ"/>
              </w:rPr>
              <w:t>. сіңіргіш орнатылған сепкіш</w:t>
            </w:r>
          </w:p>
        </w:tc>
        <w:tc>
          <w:tcPr>
            <w:tcW w:w="851" w:type="dxa"/>
            <w:vMerge w:val="restart"/>
            <w:tcBorders>
              <w:top w:val="single" w:sz="4" w:space="0" w:color="000000"/>
              <w:left w:val="single" w:sz="4" w:space="0" w:color="000000"/>
              <w:right w:val="single" w:sz="4" w:space="0" w:color="000000"/>
            </w:tcBorders>
            <w:shd w:val="clear" w:color="auto" w:fill="FFFFFF"/>
          </w:tcPr>
          <w:p w14:paraId="76FE777F"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0,04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B3B3B37"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A5B5BCF"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10,11</w:t>
            </w:r>
          </w:p>
        </w:tc>
        <w:tc>
          <w:tcPr>
            <w:tcW w:w="1418" w:type="dxa"/>
            <w:tcBorders>
              <w:top w:val="single" w:sz="4" w:space="0" w:color="000000"/>
              <w:left w:val="single" w:sz="4" w:space="0" w:color="000000"/>
              <w:bottom w:val="single" w:sz="4" w:space="0" w:color="000000"/>
              <w:right w:val="single" w:sz="4" w:space="0" w:color="000000"/>
            </w:tcBorders>
          </w:tcPr>
          <w:p w14:paraId="2DDE023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22,35</w:t>
            </w:r>
          </w:p>
        </w:tc>
        <w:tc>
          <w:tcPr>
            <w:tcW w:w="1134" w:type="dxa"/>
            <w:tcBorders>
              <w:top w:val="single" w:sz="4" w:space="0" w:color="000000"/>
              <w:left w:val="single" w:sz="4" w:space="0" w:color="000000"/>
              <w:bottom w:val="single" w:sz="4" w:space="0" w:color="000000"/>
              <w:right w:val="single" w:sz="4" w:space="0" w:color="000000"/>
            </w:tcBorders>
          </w:tcPr>
          <w:p w14:paraId="39070484"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11,18</w:t>
            </w:r>
          </w:p>
        </w:tc>
      </w:tr>
      <w:tr w:rsidR="00BA1F75" w:rsidRPr="00300021" w14:paraId="516A5B58"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E8F857"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2</w:t>
            </w:r>
          </w:p>
        </w:tc>
        <w:tc>
          <w:tcPr>
            <w:tcW w:w="1305" w:type="dxa"/>
            <w:vMerge/>
            <w:tcBorders>
              <w:left w:val="single" w:sz="4" w:space="0" w:color="000000"/>
              <w:right w:val="single" w:sz="4" w:space="0" w:color="000000"/>
            </w:tcBorders>
            <w:shd w:val="clear" w:color="auto" w:fill="FFFFFF"/>
            <w:hideMark/>
          </w:tcPr>
          <w:p w14:paraId="0A8BF92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shd w:val="clear" w:color="auto" w:fill="FFFFFF"/>
            <w:hideMark/>
          </w:tcPr>
          <w:p w14:paraId="36E0FA1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p>
        </w:tc>
        <w:tc>
          <w:tcPr>
            <w:tcW w:w="851" w:type="dxa"/>
            <w:vMerge/>
            <w:tcBorders>
              <w:left w:val="single" w:sz="4" w:space="0" w:color="000000"/>
              <w:right w:val="single" w:sz="4" w:space="0" w:color="000000"/>
            </w:tcBorders>
            <w:shd w:val="clear" w:color="auto" w:fill="FFFFFF"/>
          </w:tcPr>
          <w:p w14:paraId="6FE750C5"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8127E8B"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1,67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88D6068"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10,66</w:t>
            </w:r>
          </w:p>
        </w:tc>
        <w:tc>
          <w:tcPr>
            <w:tcW w:w="1418" w:type="dxa"/>
            <w:tcBorders>
              <w:top w:val="single" w:sz="4" w:space="0" w:color="000000"/>
              <w:left w:val="single" w:sz="4" w:space="0" w:color="000000"/>
              <w:bottom w:val="single" w:sz="4" w:space="0" w:color="000000"/>
              <w:right w:val="single" w:sz="4" w:space="0" w:color="000000"/>
            </w:tcBorders>
          </w:tcPr>
          <w:p w14:paraId="02B83B5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23,76</w:t>
            </w:r>
          </w:p>
        </w:tc>
        <w:tc>
          <w:tcPr>
            <w:tcW w:w="1134" w:type="dxa"/>
            <w:tcBorders>
              <w:top w:val="single" w:sz="4" w:space="0" w:color="000000"/>
              <w:left w:val="single" w:sz="4" w:space="0" w:color="000000"/>
              <w:bottom w:val="single" w:sz="4" w:space="0" w:color="000000"/>
              <w:right w:val="single" w:sz="4" w:space="0" w:color="000000"/>
            </w:tcBorders>
          </w:tcPr>
          <w:p w14:paraId="70C85B7A"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11,58</w:t>
            </w:r>
          </w:p>
        </w:tc>
      </w:tr>
      <w:tr w:rsidR="00BA1F75" w:rsidRPr="00300021" w14:paraId="481F2749"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83F31D5"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3</w:t>
            </w:r>
          </w:p>
        </w:tc>
        <w:tc>
          <w:tcPr>
            <w:tcW w:w="1305" w:type="dxa"/>
            <w:vMerge/>
            <w:tcBorders>
              <w:left w:val="single" w:sz="4" w:space="0" w:color="000000"/>
              <w:right w:val="single" w:sz="4" w:space="0" w:color="000000"/>
            </w:tcBorders>
            <w:vAlign w:val="center"/>
            <w:hideMark/>
          </w:tcPr>
          <w:p w14:paraId="2B67A3AE"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41FF01E2"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vAlign w:val="center"/>
          </w:tcPr>
          <w:p w14:paraId="6EF8135D"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E0BD5F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71B3B77"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11,35</w:t>
            </w:r>
          </w:p>
        </w:tc>
        <w:tc>
          <w:tcPr>
            <w:tcW w:w="1418" w:type="dxa"/>
            <w:tcBorders>
              <w:top w:val="single" w:sz="4" w:space="0" w:color="000000"/>
              <w:left w:val="single" w:sz="4" w:space="0" w:color="000000"/>
              <w:bottom w:val="single" w:sz="4" w:space="0" w:color="000000"/>
              <w:right w:val="single" w:sz="4" w:space="0" w:color="000000"/>
            </w:tcBorders>
          </w:tcPr>
          <w:p w14:paraId="1AC537EC"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25,21</w:t>
            </w:r>
          </w:p>
        </w:tc>
        <w:tc>
          <w:tcPr>
            <w:tcW w:w="1134" w:type="dxa"/>
            <w:tcBorders>
              <w:top w:val="single" w:sz="4" w:space="0" w:color="000000"/>
              <w:left w:val="single" w:sz="4" w:space="0" w:color="000000"/>
              <w:bottom w:val="single" w:sz="4" w:space="0" w:color="000000"/>
              <w:right w:val="single" w:sz="4" w:space="0" w:color="000000"/>
            </w:tcBorders>
          </w:tcPr>
          <w:p w14:paraId="1AFF1D99"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11,9</w:t>
            </w:r>
          </w:p>
        </w:tc>
      </w:tr>
      <w:tr w:rsidR="00BA1F75" w:rsidRPr="00300021" w14:paraId="523DBAEE"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32F7E7"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4</w:t>
            </w:r>
          </w:p>
        </w:tc>
        <w:tc>
          <w:tcPr>
            <w:tcW w:w="1305" w:type="dxa"/>
            <w:vMerge/>
            <w:tcBorders>
              <w:left w:val="single" w:sz="4" w:space="0" w:color="000000"/>
              <w:right w:val="single" w:sz="4" w:space="0" w:color="000000"/>
            </w:tcBorders>
            <w:vAlign w:val="center"/>
            <w:hideMark/>
          </w:tcPr>
          <w:p w14:paraId="345D57B3"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7BFA2E63"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vAlign w:val="center"/>
          </w:tcPr>
          <w:p w14:paraId="47D28D4A"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3833D8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2,77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CDB4DBE"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12,13</w:t>
            </w:r>
          </w:p>
        </w:tc>
        <w:tc>
          <w:tcPr>
            <w:tcW w:w="1418" w:type="dxa"/>
            <w:tcBorders>
              <w:top w:val="single" w:sz="4" w:space="0" w:color="000000"/>
              <w:left w:val="single" w:sz="4" w:space="0" w:color="000000"/>
              <w:bottom w:val="single" w:sz="4" w:space="0" w:color="000000"/>
              <w:right w:val="single" w:sz="4" w:space="0" w:color="000000"/>
            </w:tcBorders>
          </w:tcPr>
          <w:p w14:paraId="5442176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26,91</w:t>
            </w:r>
          </w:p>
        </w:tc>
        <w:tc>
          <w:tcPr>
            <w:tcW w:w="1134" w:type="dxa"/>
            <w:tcBorders>
              <w:top w:val="single" w:sz="4" w:space="0" w:color="000000"/>
              <w:left w:val="single" w:sz="4" w:space="0" w:color="000000"/>
              <w:bottom w:val="single" w:sz="4" w:space="0" w:color="000000"/>
              <w:right w:val="single" w:sz="4" w:space="0" w:color="000000"/>
            </w:tcBorders>
          </w:tcPr>
          <w:p w14:paraId="0689097D"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12,26</w:t>
            </w:r>
          </w:p>
        </w:tc>
      </w:tr>
      <w:tr w:rsidR="00BA1F75" w:rsidRPr="00300021" w14:paraId="53C40747"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53910FB"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5</w:t>
            </w:r>
          </w:p>
        </w:tc>
        <w:tc>
          <w:tcPr>
            <w:tcW w:w="1305" w:type="dxa"/>
            <w:vMerge/>
            <w:tcBorders>
              <w:left w:val="single" w:sz="4" w:space="0" w:color="000000"/>
              <w:right w:val="single" w:sz="4" w:space="0" w:color="000000"/>
            </w:tcBorders>
            <w:vAlign w:val="center"/>
            <w:hideMark/>
          </w:tcPr>
          <w:p w14:paraId="194D42D4"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44098A18"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bottom w:val="single" w:sz="4" w:space="0" w:color="000000"/>
              <w:right w:val="single" w:sz="4" w:space="0" w:color="000000"/>
            </w:tcBorders>
            <w:vAlign w:val="center"/>
          </w:tcPr>
          <w:p w14:paraId="3D0394B5"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D6CC35D"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3,33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08F97EE"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13,09</w:t>
            </w:r>
          </w:p>
        </w:tc>
        <w:tc>
          <w:tcPr>
            <w:tcW w:w="1418" w:type="dxa"/>
            <w:tcBorders>
              <w:top w:val="single" w:sz="4" w:space="0" w:color="000000"/>
              <w:left w:val="single" w:sz="4" w:space="0" w:color="000000"/>
              <w:bottom w:val="single" w:sz="4" w:space="0" w:color="000000"/>
              <w:right w:val="single" w:sz="4" w:space="0" w:color="000000"/>
            </w:tcBorders>
          </w:tcPr>
          <w:p w14:paraId="7FC47ACC"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rPr>
              <w:t>28,</w:t>
            </w:r>
            <w:r w:rsidRPr="00300021">
              <w:rPr>
                <w:rFonts w:ascii="Times New Roman" w:hAnsi="Times New Roman" w:cs="Times New Roman"/>
                <w:sz w:val="28"/>
                <w:szCs w:val="24"/>
                <w:lang w:val="kk-KZ"/>
              </w:rPr>
              <w:t>24</w:t>
            </w:r>
          </w:p>
        </w:tc>
        <w:tc>
          <w:tcPr>
            <w:tcW w:w="1134" w:type="dxa"/>
            <w:tcBorders>
              <w:top w:val="single" w:sz="4" w:space="0" w:color="000000"/>
              <w:left w:val="single" w:sz="4" w:space="0" w:color="000000"/>
              <w:bottom w:val="single" w:sz="4" w:space="0" w:color="000000"/>
              <w:right w:val="single" w:sz="4" w:space="0" w:color="000000"/>
            </w:tcBorders>
          </w:tcPr>
          <w:p w14:paraId="2FA7CF2F"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12,78</w:t>
            </w:r>
          </w:p>
        </w:tc>
      </w:tr>
      <w:tr w:rsidR="00BA1F75" w:rsidRPr="00300021" w14:paraId="01A477C5"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2581A64"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6</w:t>
            </w:r>
          </w:p>
        </w:tc>
        <w:tc>
          <w:tcPr>
            <w:tcW w:w="1305" w:type="dxa"/>
            <w:vMerge/>
            <w:tcBorders>
              <w:left w:val="single" w:sz="4" w:space="0" w:color="000000"/>
              <w:right w:val="single" w:sz="4" w:space="0" w:color="000000"/>
            </w:tcBorders>
            <w:vAlign w:val="center"/>
          </w:tcPr>
          <w:p w14:paraId="28F941E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tcPr>
          <w:p w14:paraId="7D60F627"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val="restart"/>
            <w:tcBorders>
              <w:top w:val="single" w:sz="4" w:space="0" w:color="000000"/>
              <w:left w:val="single" w:sz="4" w:space="0" w:color="000000"/>
              <w:right w:val="single" w:sz="4" w:space="0" w:color="000000"/>
            </w:tcBorders>
            <w:shd w:val="clear" w:color="auto" w:fill="FFFFFF"/>
          </w:tcPr>
          <w:p w14:paraId="0BD036D3"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0,06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DD3EB7B"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5FDBBAD"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12,07</w:t>
            </w:r>
          </w:p>
        </w:tc>
        <w:tc>
          <w:tcPr>
            <w:tcW w:w="1418" w:type="dxa"/>
            <w:tcBorders>
              <w:top w:val="single" w:sz="4" w:space="0" w:color="000000"/>
              <w:left w:val="single" w:sz="4" w:space="0" w:color="000000"/>
              <w:bottom w:val="single" w:sz="4" w:space="0" w:color="000000"/>
              <w:right w:val="single" w:sz="4" w:space="0" w:color="000000"/>
            </w:tcBorders>
          </w:tcPr>
          <w:p w14:paraId="0215CE91"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26,88</w:t>
            </w:r>
          </w:p>
        </w:tc>
        <w:tc>
          <w:tcPr>
            <w:tcW w:w="1134" w:type="dxa"/>
            <w:tcBorders>
              <w:top w:val="single" w:sz="4" w:space="0" w:color="000000"/>
              <w:left w:val="single" w:sz="4" w:space="0" w:color="000000"/>
              <w:bottom w:val="single" w:sz="4" w:space="0" w:color="000000"/>
              <w:right w:val="single" w:sz="4" w:space="0" w:color="000000"/>
            </w:tcBorders>
          </w:tcPr>
          <w:p w14:paraId="19A247AD"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13,1</w:t>
            </w:r>
          </w:p>
        </w:tc>
      </w:tr>
      <w:tr w:rsidR="00BA1F75" w:rsidRPr="00300021" w14:paraId="1A038838"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D93625D"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7</w:t>
            </w:r>
          </w:p>
        </w:tc>
        <w:tc>
          <w:tcPr>
            <w:tcW w:w="1305" w:type="dxa"/>
            <w:vMerge/>
            <w:tcBorders>
              <w:left w:val="single" w:sz="4" w:space="0" w:color="000000"/>
              <w:right w:val="single" w:sz="4" w:space="0" w:color="000000"/>
            </w:tcBorders>
            <w:vAlign w:val="center"/>
            <w:hideMark/>
          </w:tcPr>
          <w:p w14:paraId="3A313A31"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0D9235D2"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shd w:val="clear" w:color="auto" w:fill="FFFFFF"/>
          </w:tcPr>
          <w:p w14:paraId="3D276426"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B39DBC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1,67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B01556"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12,36</w:t>
            </w:r>
          </w:p>
        </w:tc>
        <w:tc>
          <w:tcPr>
            <w:tcW w:w="1418" w:type="dxa"/>
            <w:tcBorders>
              <w:top w:val="single" w:sz="4" w:space="0" w:color="000000"/>
              <w:left w:val="single" w:sz="4" w:space="0" w:color="000000"/>
              <w:bottom w:val="single" w:sz="4" w:space="0" w:color="000000"/>
              <w:right w:val="single" w:sz="4" w:space="0" w:color="000000"/>
            </w:tcBorders>
          </w:tcPr>
          <w:p w14:paraId="2F2F741D"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28,19</w:t>
            </w:r>
          </w:p>
        </w:tc>
        <w:tc>
          <w:tcPr>
            <w:tcW w:w="1134" w:type="dxa"/>
            <w:tcBorders>
              <w:top w:val="single" w:sz="4" w:space="0" w:color="000000"/>
              <w:left w:val="single" w:sz="4" w:space="0" w:color="000000"/>
              <w:bottom w:val="single" w:sz="4" w:space="0" w:color="000000"/>
              <w:right w:val="single" w:sz="4" w:space="0" w:color="000000"/>
            </w:tcBorders>
          </w:tcPr>
          <w:p w14:paraId="4A863747"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13,65</w:t>
            </w:r>
          </w:p>
        </w:tc>
      </w:tr>
      <w:tr w:rsidR="00BA1F75" w:rsidRPr="00300021" w14:paraId="3CC2F88E"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48D95A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8</w:t>
            </w:r>
          </w:p>
        </w:tc>
        <w:tc>
          <w:tcPr>
            <w:tcW w:w="1305" w:type="dxa"/>
            <w:vMerge/>
            <w:tcBorders>
              <w:left w:val="single" w:sz="4" w:space="0" w:color="000000"/>
              <w:right w:val="single" w:sz="4" w:space="0" w:color="000000"/>
            </w:tcBorders>
            <w:vAlign w:val="center"/>
            <w:hideMark/>
          </w:tcPr>
          <w:p w14:paraId="16B1E754"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420450F1"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vAlign w:val="center"/>
          </w:tcPr>
          <w:p w14:paraId="3AA1F5B5"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25BF785"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D339031"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12,73</w:t>
            </w:r>
          </w:p>
        </w:tc>
        <w:tc>
          <w:tcPr>
            <w:tcW w:w="1418" w:type="dxa"/>
            <w:tcBorders>
              <w:top w:val="single" w:sz="4" w:space="0" w:color="000000"/>
              <w:left w:val="single" w:sz="4" w:space="0" w:color="000000"/>
              <w:bottom w:val="single" w:sz="4" w:space="0" w:color="000000"/>
              <w:right w:val="single" w:sz="4" w:space="0" w:color="000000"/>
            </w:tcBorders>
          </w:tcPr>
          <w:p w14:paraId="4E2F90C6"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29,41</w:t>
            </w:r>
          </w:p>
        </w:tc>
        <w:tc>
          <w:tcPr>
            <w:tcW w:w="1134" w:type="dxa"/>
            <w:tcBorders>
              <w:top w:val="single" w:sz="4" w:space="0" w:color="000000"/>
              <w:left w:val="single" w:sz="4" w:space="0" w:color="000000"/>
              <w:bottom w:val="single" w:sz="4" w:space="0" w:color="000000"/>
              <w:right w:val="single" w:sz="4" w:space="0" w:color="000000"/>
            </w:tcBorders>
          </w:tcPr>
          <w:p w14:paraId="11D1E821"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13,52</w:t>
            </w:r>
          </w:p>
        </w:tc>
      </w:tr>
      <w:tr w:rsidR="00BA1F75" w:rsidRPr="00300021" w14:paraId="1DBA2625"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EC62CC4"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9</w:t>
            </w:r>
          </w:p>
        </w:tc>
        <w:tc>
          <w:tcPr>
            <w:tcW w:w="1305" w:type="dxa"/>
            <w:vMerge/>
            <w:tcBorders>
              <w:left w:val="single" w:sz="4" w:space="0" w:color="000000"/>
              <w:right w:val="single" w:sz="4" w:space="0" w:color="000000"/>
            </w:tcBorders>
            <w:vAlign w:val="center"/>
            <w:hideMark/>
          </w:tcPr>
          <w:p w14:paraId="33B0122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04B434F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vAlign w:val="center"/>
          </w:tcPr>
          <w:p w14:paraId="105F9077"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35DE54"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2,77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69EFFBA"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13,67</w:t>
            </w:r>
          </w:p>
        </w:tc>
        <w:tc>
          <w:tcPr>
            <w:tcW w:w="1418" w:type="dxa"/>
            <w:tcBorders>
              <w:top w:val="single" w:sz="4" w:space="0" w:color="000000"/>
              <w:left w:val="single" w:sz="4" w:space="0" w:color="000000"/>
              <w:bottom w:val="single" w:sz="4" w:space="0" w:color="000000"/>
              <w:right w:val="single" w:sz="4" w:space="0" w:color="000000"/>
            </w:tcBorders>
          </w:tcPr>
          <w:p w14:paraId="2CC559CA"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31,71</w:t>
            </w:r>
          </w:p>
        </w:tc>
        <w:tc>
          <w:tcPr>
            <w:tcW w:w="1134" w:type="dxa"/>
            <w:tcBorders>
              <w:top w:val="single" w:sz="4" w:space="0" w:color="000000"/>
              <w:left w:val="single" w:sz="4" w:space="0" w:color="000000"/>
              <w:bottom w:val="single" w:sz="4" w:space="0" w:color="000000"/>
              <w:right w:val="single" w:sz="4" w:space="0" w:color="000000"/>
            </w:tcBorders>
          </w:tcPr>
          <w:p w14:paraId="2A125E58"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14,01</w:t>
            </w:r>
          </w:p>
        </w:tc>
      </w:tr>
      <w:tr w:rsidR="00BA1F75" w:rsidRPr="00300021" w14:paraId="2CCD8B93"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9561A8F"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10</w:t>
            </w:r>
          </w:p>
        </w:tc>
        <w:tc>
          <w:tcPr>
            <w:tcW w:w="1305" w:type="dxa"/>
            <w:vMerge/>
            <w:tcBorders>
              <w:left w:val="single" w:sz="4" w:space="0" w:color="000000"/>
              <w:right w:val="single" w:sz="4" w:space="0" w:color="000000"/>
            </w:tcBorders>
            <w:vAlign w:val="center"/>
            <w:hideMark/>
          </w:tcPr>
          <w:p w14:paraId="47458D81"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5252787C"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bottom w:val="single" w:sz="4" w:space="0" w:color="000000"/>
              <w:right w:val="single" w:sz="4" w:space="0" w:color="000000"/>
            </w:tcBorders>
            <w:vAlign w:val="center"/>
          </w:tcPr>
          <w:p w14:paraId="40E51918"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00084B6"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3,33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EF00F8A"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14,62</w:t>
            </w:r>
          </w:p>
        </w:tc>
        <w:tc>
          <w:tcPr>
            <w:tcW w:w="1418" w:type="dxa"/>
            <w:tcBorders>
              <w:top w:val="single" w:sz="4" w:space="0" w:color="000000"/>
              <w:left w:val="single" w:sz="4" w:space="0" w:color="000000"/>
              <w:bottom w:val="single" w:sz="4" w:space="0" w:color="000000"/>
              <w:right w:val="single" w:sz="4" w:space="0" w:color="000000"/>
            </w:tcBorders>
          </w:tcPr>
          <w:p w14:paraId="7A90D74D"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33,54</w:t>
            </w:r>
          </w:p>
        </w:tc>
        <w:tc>
          <w:tcPr>
            <w:tcW w:w="1134" w:type="dxa"/>
            <w:tcBorders>
              <w:top w:val="single" w:sz="4" w:space="0" w:color="000000"/>
              <w:left w:val="single" w:sz="4" w:space="0" w:color="000000"/>
              <w:bottom w:val="single" w:sz="4" w:space="0" w:color="000000"/>
              <w:right w:val="single" w:sz="4" w:space="0" w:color="000000"/>
            </w:tcBorders>
          </w:tcPr>
          <w:p w14:paraId="21A0B1B1"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15,19</w:t>
            </w:r>
          </w:p>
        </w:tc>
      </w:tr>
      <w:tr w:rsidR="00BA1F75" w:rsidRPr="00300021" w14:paraId="464A82F9"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47049B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11</w:t>
            </w:r>
          </w:p>
        </w:tc>
        <w:tc>
          <w:tcPr>
            <w:tcW w:w="1305" w:type="dxa"/>
            <w:vMerge/>
            <w:tcBorders>
              <w:left w:val="single" w:sz="4" w:space="0" w:color="000000"/>
              <w:right w:val="single" w:sz="4" w:space="0" w:color="000000"/>
            </w:tcBorders>
            <w:vAlign w:val="center"/>
          </w:tcPr>
          <w:p w14:paraId="42C7C31F"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tcPr>
          <w:p w14:paraId="04956278"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val="restart"/>
            <w:tcBorders>
              <w:top w:val="single" w:sz="4" w:space="0" w:color="000000"/>
              <w:left w:val="single" w:sz="4" w:space="0" w:color="000000"/>
              <w:right w:val="single" w:sz="4" w:space="0" w:color="000000"/>
            </w:tcBorders>
            <w:shd w:val="clear" w:color="auto" w:fill="FFFFFF"/>
          </w:tcPr>
          <w:p w14:paraId="71EF3FC7"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0,08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26E994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7F9EBB6"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13,17</w:t>
            </w:r>
          </w:p>
        </w:tc>
        <w:tc>
          <w:tcPr>
            <w:tcW w:w="1418" w:type="dxa"/>
            <w:tcBorders>
              <w:top w:val="single" w:sz="4" w:space="0" w:color="000000"/>
              <w:left w:val="single" w:sz="4" w:space="0" w:color="000000"/>
              <w:bottom w:val="single" w:sz="4" w:space="0" w:color="000000"/>
              <w:right w:val="single" w:sz="4" w:space="0" w:color="000000"/>
            </w:tcBorders>
          </w:tcPr>
          <w:p w14:paraId="79D49F8D"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31,92</w:t>
            </w:r>
          </w:p>
        </w:tc>
        <w:tc>
          <w:tcPr>
            <w:tcW w:w="1134" w:type="dxa"/>
            <w:tcBorders>
              <w:top w:val="single" w:sz="4" w:space="0" w:color="000000"/>
              <w:left w:val="single" w:sz="4" w:space="0" w:color="000000"/>
              <w:bottom w:val="single" w:sz="4" w:space="0" w:color="000000"/>
              <w:right w:val="single" w:sz="4" w:space="0" w:color="000000"/>
            </w:tcBorders>
          </w:tcPr>
          <w:p w14:paraId="6CF9CD6B"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16,02</w:t>
            </w:r>
          </w:p>
        </w:tc>
      </w:tr>
      <w:tr w:rsidR="00BA1F75" w:rsidRPr="00300021" w14:paraId="64769B74"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8F6319"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12</w:t>
            </w:r>
          </w:p>
        </w:tc>
        <w:tc>
          <w:tcPr>
            <w:tcW w:w="1305" w:type="dxa"/>
            <w:vMerge/>
            <w:tcBorders>
              <w:left w:val="single" w:sz="4" w:space="0" w:color="000000"/>
              <w:right w:val="single" w:sz="4" w:space="0" w:color="000000"/>
            </w:tcBorders>
            <w:vAlign w:val="center"/>
            <w:hideMark/>
          </w:tcPr>
          <w:p w14:paraId="1ED98B5A"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1AC3CA4C"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shd w:val="clear" w:color="auto" w:fill="FFFFFF"/>
          </w:tcPr>
          <w:p w14:paraId="64348DD7"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F324ED7"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1,67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80770DC"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13,58</w:t>
            </w:r>
          </w:p>
        </w:tc>
        <w:tc>
          <w:tcPr>
            <w:tcW w:w="1418" w:type="dxa"/>
            <w:tcBorders>
              <w:top w:val="single" w:sz="4" w:space="0" w:color="000000"/>
              <w:left w:val="single" w:sz="4" w:space="0" w:color="000000"/>
              <w:bottom w:val="single" w:sz="4" w:space="0" w:color="000000"/>
              <w:right w:val="single" w:sz="4" w:space="0" w:color="000000"/>
            </w:tcBorders>
          </w:tcPr>
          <w:p w14:paraId="30819133"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33,26</w:t>
            </w:r>
          </w:p>
        </w:tc>
        <w:tc>
          <w:tcPr>
            <w:tcW w:w="1134" w:type="dxa"/>
            <w:tcBorders>
              <w:top w:val="single" w:sz="4" w:space="0" w:color="000000"/>
              <w:left w:val="single" w:sz="4" w:space="0" w:color="000000"/>
              <w:bottom w:val="single" w:sz="4" w:space="0" w:color="000000"/>
              <w:right w:val="single" w:sz="4" w:space="0" w:color="000000"/>
            </w:tcBorders>
          </w:tcPr>
          <w:p w14:paraId="75AC0CDE"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16,43</w:t>
            </w:r>
          </w:p>
        </w:tc>
      </w:tr>
      <w:tr w:rsidR="00BA1F75" w:rsidRPr="00300021" w14:paraId="484202E4"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536A641"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13</w:t>
            </w:r>
          </w:p>
        </w:tc>
        <w:tc>
          <w:tcPr>
            <w:tcW w:w="1305" w:type="dxa"/>
            <w:vMerge/>
            <w:tcBorders>
              <w:left w:val="single" w:sz="4" w:space="0" w:color="000000"/>
              <w:right w:val="single" w:sz="4" w:space="0" w:color="000000"/>
            </w:tcBorders>
            <w:vAlign w:val="center"/>
            <w:hideMark/>
          </w:tcPr>
          <w:p w14:paraId="0C94E1C9"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46A68B26"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vAlign w:val="center"/>
          </w:tcPr>
          <w:p w14:paraId="7E35144E"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558FCEE"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EC1565"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14,</w:t>
            </w:r>
            <w:r w:rsidRPr="00300021">
              <w:rPr>
                <w:rFonts w:ascii="Times New Roman" w:hAnsi="Times New Roman" w:cs="Times New Roman"/>
                <w:sz w:val="28"/>
                <w:szCs w:val="24"/>
                <w:lang w:val="kk-KZ"/>
              </w:rPr>
              <w:t>11</w:t>
            </w:r>
          </w:p>
        </w:tc>
        <w:tc>
          <w:tcPr>
            <w:tcW w:w="1418" w:type="dxa"/>
            <w:tcBorders>
              <w:top w:val="single" w:sz="4" w:space="0" w:color="000000"/>
              <w:left w:val="single" w:sz="4" w:space="0" w:color="000000"/>
              <w:bottom w:val="single" w:sz="4" w:space="0" w:color="000000"/>
              <w:right w:val="single" w:sz="4" w:space="0" w:color="000000"/>
            </w:tcBorders>
          </w:tcPr>
          <w:p w14:paraId="68FDA2D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34,82</w:t>
            </w:r>
          </w:p>
        </w:tc>
        <w:tc>
          <w:tcPr>
            <w:tcW w:w="1134" w:type="dxa"/>
            <w:tcBorders>
              <w:top w:val="single" w:sz="4" w:space="0" w:color="000000"/>
              <w:left w:val="single" w:sz="4" w:space="0" w:color="000000"/>
              <w:bottom w:val="single" w:sz="4" w:space="0" w:color="000000"/>
              <w:right w:val="single" w:sz="4" w:space="0" w:color="000000"/>
            </w:tcBorders>
          </w:tcPr>
          <w:p w14:paraId="655D52E5"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16,88</w:t>
            </w:r>
          </w:p>
        </w:tc>
      </w:tr>
      <w:tr w:rsidR="00BA1F75" w:rsidRPr="00300021" w14:paraId="6E0597CE" w14:textId="77777777" w:rsidTr="008065F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75CDA8"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14</w:t>
            </w:r>
          </w:p>
        </w:tc>
        <w:tc>
          <w:tcPr>
            <w:tcW w:w="1305" w:type="dxa"/>
            <w:vMerge/>
            <w:tcBorders>
              <w:left w:val="single" w:sz="4" w:space="0" w:color="000000"/>
              <w:right w:val="single" w:sz="4" w:space="0" w:color="000000"/>
            </w:tcBorders>
            <w:vAlign w:val="center"/>
            <w:hideMark/>
          </w:tcPr>
          <w:p w14:paraId="6D5F5DED"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right w:val="single" w:sz="4" w:space="0" w:color="000000"/>
            </w:tcBorders>
            <w:vAlign w:val="center"/>
            <w:hideMark/>
          </w:tcPr>
          <w:p w14:paraId="7EA33A44"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right w:val="single" w:sz="4" w:space="0" w:color="000000"/>
            </w:tcBorders>
            <w:vAlign w:val="center"/>
          </w:tcPr>
          <w:p w14:paraId="56FF3591"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7B6E70D"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2,77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ECA9C5C"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14,87</w:t>
            </w:r>
          </w:p>
        </w:tc>
        <w:tc>
          <w:tcPr>
            <w:tcW w:w="1418" w:type="dxa"/>
            <w:tcBorders>
              <w:top w:val="single" w:sz="4" w:space="0" w:color="000000"/>
              <w:left w:val="single" w:sz="4" w:space="0" w:color="000000"/>
              <w:bottom w:val="single" w:sz="4" w:space="0" w:color="000000"/>
              <w:right w:val="single" w:sz="4" w:space="0" w:color="000000"/>
            </w:tcBorders>
          </w:tcPr>
          <w:p w14:paraId="1DDD6FEF"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36,77</w:t>
            </w:r>
          </w:p>
        </w:tc>
        <w:tc>
          <w:tcPr>
            <w:tcW w:w="1134" w:type="dxa"/>
            <w:tcBorders>
              <w:top w:val="single" w:sz="4" w:space="0" w:color="000000"/>
              <w:left w:val="single" w:sz="4" w:space="0" w:color="000000"/>
              <w:bottom w:val="single" w:sz="4" w:space="0" w:color="000000"/>
              <w:right w:val="single" w:sz="4" w:space="0" w:color="000000"/>
            </w:tcBorders>
          </w:tcPr>
          <w:p w14:paraId="531BD6A0"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17,38</w:t>
            </w:r>
          </w:p>
        </w:tc>
      </w:tr>
      <w:tr w:rsidR="00BA1F75" w:rsidRPr="00300021" w14:paraId="60568F5D" w14:textId="77777777" w:rsidTr="008065F6">
        <w:trPr>
          <w:trHeight w:val="1"/>
        </w:trPr>
        <w:tc>
          <w:tcPr>
            <w:tcW w:w="709" w:type="dxa"/>
            <w:tcBorders>
              <w:top w:val="single" w:sz="4" w:space="0" w:color="000000"/>
              <w:left w:val="single" w:sz="4" w:space="0" w:color="000000"/>
              <w:bottom w:val="single" w:sz="4" w:space="0" w:color="auto"/>
              <w:right w:val="single" w:sz="4" w:space="0" w:color="000000"/>
            </w:tcBorders>
            <w:shd w:val="clear" w:color="auto" w:fill="FFFFFF"/>
          </w:tcPr>
          <w:p w14:paraId="679DB85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15</w:t>
            </w:r>
          </w:p>
        </w:tc>
        <w:tc>
          <w:tcPr>
            <w:tcW w:w="1305" w:type="dxa"/>
            <w:vMerge/>
            <w:tcBorders>
              <w:left w:val="single" w:sz="4" w:space="0" w:color="000000"/>
              <w:bottom w:val="single" w:sz="4" w:space="0" w:color="auto"/>
              <w:right w:val="single" w:sz="4" w:space="0" w:color="000000"/>
            </w:tcBorders>
            <w:vAlign w:val="center"/>
            <w:hideMark/>
          </w:tcPr>
          <w:p w14:paraId="28B4C648"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000000"/>
              <w:bottom w:val="single" w:sz="4" w:space="0" w:color="auto"/>
              <w:right w:val="single" w:sz="4" w:space="0" w:color="000000"/>
            </w:tcBorders>
            <w:vAlign w:val="center"/>
            <w:hideMark/>
          </w:tcPr>
          <w:p w14:paraId="3A277D3E"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000000"/>
              <w:bottom w:val="single" w:sz="4" w:space="0" w:color="auto"/>
              <w:right w:val="single" w:sz="4" w:space="0" w:color="000000"/>
            </w:tcBorders>
            <w:vAlign w:val="center"/>
          </w:tcPr>
          <w:p w14:paraId="17FC7922"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000000"/>
              <w:left w:val="single" w:sz="4" w:space="0" w:color="000000"/>
              <w:bottom w:val="single" w:sz="4" w:space="0" w:color="auto"/>
              <w:right w:val="single" w:sz="4" w:space="0" w:color="000000"/>
            </w:tcBorders>
            <w:shd w:val="clear" w:color="auto" w:fill="FFFFFF"/>
          </w:tcPr>
          <w:p w14:paraId="4BBFDD6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3,33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A9C856B"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15,</w:t>
            </w:r>
            <w:r w:rsidRPr="00300021">
              <w:rPr>
                <w:rFonts w:ascii="Times New Roman" w:hAnsi="Times New Roman" w:cs="Times New Roman"/>
                <w:sz w:val="28"/>
                <w:szCs w:val="24"/>
                <w:lang w:val="kk-KZ"/>
              </w:rPr>
              <w:t>6</w:t>
            </w:r>
            <w:r w:rsidRPr="00300021">
              <w:rPr>
                <w:rFonts w:ascii="Times New Roman" w:hAnsi="Times New Roman" w:cs="Times New Roman"/>
                <w:sz w:val="28"/>
                <w:szCs w:val="24"/>
              </w:rPr>
              <w:t>4</w:t>
            </w:r>
          </w:p>
        </w:tc>
        <w:tc>
          <w:tcPr>
            <w:tcW w:w="1418" w:type="dxa"/>
            <w:tcBorders>
              <w:top w:val="single" w:sz="4" w:space="0" w:color="000000"/>
              <w:left w:val="single" w:sz="4" w:space="0" w:color="000000"/>
              <w:bottom w:val="single" w:sz="4" w:space="0" w:color="000000"/>
              <w:right w:val="single" w:sz="4" w:space="0" w:color="000000"/>
            </w:tcBorders>
          </w:tcPr>
          <w:p w14:paraId="01B70FAC"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38,76</w:t>
            </w:r>
          </w:p>
        </w:tc>
        <w:tc>
          <w:tcPr>
            <w:tcW w:w="1134" w:type="dxa"/>
            <w:tcBorders>
              <w:top w:val="single" w:sz="4" w:space="0" w:color="000000"/>
              <w:left w:val="single" w:sz="4" w:space="0" w:color="000000"/>
              <w:bottom w:val="single" w:sz="4" w:space="0" w:color="000000"/>
              <w:right w:val="single" w:sz="4" w:space="0" w:color="000000"/>
            </w:tcBorders>
          </w:tcPr>
          <w:p w14:paraId="66E0FCFE"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18,4</w:t>
            </w:r>
          </w:p>
        </w:tc>
      </w:tr>
      <w:tr w:rsidR="00BA1F75" w:rsidRPr="00300021" w14:paraId="134AB924"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3C6D3A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w:t>
            </w:r>
          </w:p>
        </w:tc>
        <w:tc>
          <w:tcPr>
            <w:tcW w:w="1305" w:type="dxa"/>
            <w:vMerge w:val="restart"/>
            <w:tcBorders>
              <w:top w:val="single" w:sz="4" w:space="0" w:color="auto"/>
              <w:left w:val="single" w:sz="4" w:space="0" w:color="auto"/>
              <w:right w:val="single" w:sz="4" w:space="0" w:color="auto"/>
            </w:tcBorders>
            <w:shd w:val="clear" w:color="auto" w:fill="FFFFFF"/>
          </w:tcPr>
          <w:p w14:paraId="2DB19018" w14:textId="77777777" w:rsidR="00BA1F75" w:rsidRPr="00300021" w:rsidRDefault="00BA1F75" w:rsidP="008065F6">
            <w:pPr>
              <w:spacing w:after="0" w:line="240" w:lineRule="auto"/>
              <w:jc w:val="both"/>
              <w:rPr>
                <w:rFonts w:ascii="Times New Roman" w:hAnsi="Times New Roman" w:cs="Times New Roman"/>
                <w:sz w:val="28"/>
                <w:szCs w:val="24"/>
                <w:lang w:val="en-US"/>
              </w:rPr>
            </w:pPr>
            <w:r w:rsidRPr="00300021">
              <w:rPr>
                <w:rFonts w:ascii="Times New Roman" w:hAnsi="Times New Roman" w:cs="Times New Roman"/>
                <w:sz w:val="28"/>
                <w:szCs w:val="24"/>
                <w:lang w:val="en-US"/>
              </w:rPr>
              <w:t>0</w:t>
            </w:r>
            <w:r w:rsidRPr="00300021">
              <w:rPr>
                <w:rFonts w:ascii="Times New Roman" w:hAnsi="Times New Roman" w:cs="Times New Roman"/>
                <w:sz w:val="28"/>
                <w:szCs w:val="24"/>
              </w:rPr>
              <w:t>6.06.22</w:t>
            </w:r>
          </w:p>
        </w:tc>
        <w:tc>
          <w:tcPr>
            <w:tcW w:w="1275" w:type="dxa"/>
            <w:vMerge w:val="restart"/>
            <w:tcBorders>
              <w:top w:val="single" w:sz="4" w:space="0" w:color="auto"/>
              <w:left w:val="single" w:sz="4" w:space="0" w:color="auto"/>
              <w:right w:val="single" w:sz="4" w:space="0" w:color="auto"/>
            </w:tcBorders>
            <w:shd w:val="clear" w:color="auto" w:fill="FFFFFF"/>
          </w:tcPr>
          <w:p w14:paraId="0FF1C303"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en-US"/>
              </w:rPr>
            </w:pPr>
            <w:r w:rsidRPr="00300021">
              <w:rPr>
                <w:rFonts w:ascii="Times New Roman" w:hAnsi="Times New Roman" w:cs="Times New Roman"/>
                <w:sz w:val="28"/>
                <w:szCs w:val="24"/>
              </w:rPr>
              <w:t>Трактор</w:t>
            </w:r>
            <w:r w:rsidRPr="00300021">
              <w:rPr>
                <w:rFonts w:ascii="Times New Roman" w:hAnsi="Times New Roman" w:cs="Times New Roman"/>
                <w:sz w:val="28"/>
                <w:szCs w:val="24"/>
                <w:lang w:val="en-US"/>
              </w:rPr>
              <w:t xml:space="preserve"> JohnDeere 9430+ </w:t>
            </w:r>
            <w:r w:rsidRPr="00300021">
              <w:rPr>
                <w:rFonts w:ascii="Times New Roman" w:hAnsi="Times New Roman" w:cs="Times New Roman"/>
                <w:sz w:val="28"/>
                <w:szCs w:val="24"/>
                <w:lang w:val="kk-KZ"/>
              </w:rPr>
              <w:t>базалық сіңіргіш орнатылған сепкіш</w:t>
            </w:r>
          </w:p>
        </w:tc>
        <w:tc>
          <w:tcPr>
            <w:tcW w:w="851" w:type="dxa"/>
            <w:vMerge w:val="restart"/>
            <w:tcBorders>
              <w:top w:val="single" w:sz="4" w:space="0" w:color="auto"/>
              <w:left w:val="single" w:sz="4" w:space="0" w:color="auto"/>
              <w:right w:val="single" w:sz="4" w:space="0" w:color="auto"/>
            </w:tcBorders>
            <w:shd w:val="clear" w:color="auto" w:fill="FFFFFF"/>
          </w:tcPr>
          <w:p w14:paraId="48D2F8D8"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rPr>
              <w:t>0,0</w:t>
            </w:r>
            <w:r w:rsidRPr="00300021">
              <w:rPr>
                <w:rFonts w:ascii="Times New Roman" w:hAnsi="Times New Roman" w:cs="Times New Roman"/>
                <w:color w:val="000000"/>
                <w:sz w:val="28"/>
                <w:szCs w:val="24"/>
                <w:lang w:val="kk-KZ"/>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0A15D7E"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1,11</w:t>
            </w:r>
          </w:p>
        </w:tc>
        <w:tc>
          <w:tcPr>
            <w:tcW w:w="1701" w:type="dxa"/>
            <w:tcBorders>
              <w:top w:val="single" w:sz="4" w:space="0" w:color="000000"/>
              <w:left w:val="single" w:sz="4" w:space="0" w:color="auto"/>
              <w:bottom w:val="single" w:sz="4" w:space="0" w:color="auto"/>
              <w:right w:val="single" w:sz="4" w:space="0" w:color="000000"/>
            </w:tcBorders>
            <w:shd w:val="clear" w:color="auto" w:fill="FFFFFF"/>
          </w:tcPr>
          <w:p w14:paraId="298CA19D"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9,21</w:t>
            </w:r>
          </w:p>
        </w:tc>
        <w:tc>
          <w:tcPr>
            <w:tcW w:w="1418" w:type="dxa"/>
            <w:tcBorders>
              <w:top w:val="single" w:sz="4" w:space="0" w:color="000000"/>
              <w:left w:val="single" w:sz="4" w:space="0" w:color="000000"/>
              <w:bottom w:val="single" w:sz="4" w:space="0" w:color="auto"/>
              <w:right w:val="single" w:sz="4" w:space="0" w:color="000000"/>
            </w:tcBorders>
          </w:tcPr>
          <w:p w14:paraId="1320BAA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22,35</w:t>
            </w:r>
          </w:p>
        </w:tc>
        <w:tc>
          <w:tcPr>
            <w:tcW w:w="1134" w:type="dxa"/>
            <w:tcBorders>
              <w:top w:val="single" w:sz="4" w:space="0" w:color="000000"/>
              <w:left w:val="single" w:sz="4" w:space="0" w:color="000000"/>
              <w:bottom w:val="single" w:sz="4" w:space="0" w:color="auto"/>
              <w:right w:val="single" w:sz="4" w:space="0" w:color="000000"/>
            </w:tcBorders>
          </w:tcPr>
          <w:p w14:paraId="69A5A8D4"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11,18</w:t>
            </w:r>
          </w:p>
        </w:tc>
      </w:tr>
      <w:tr w:rsidR="00BA1F75" w:rsidRPr="00300021" w14:paraId="336C90FB"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4AD51AD"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2</w:t>
            </w:r>
          </w:p>
        </w:tc>
        <w:tc>
          <w:tcPr>
            <w:tcW w:w="1305" w:type="dxa"/>
            <w:vMerge/>
            <w:tcBorders>
              <w:left w:val="single" w:sz="4" w:space="0" w:color="auto"/>
              <w:right w:val="single" w:sz="4" w:space="0" w:color="auto"/>
            </w:tcBorders>
            <w:shd w:val="clear" w:color="auto" w:fill="FFFFFF"/>
            <w:hideMark/>
          </w:tcPr>
          <w:p w14:paraId="78232B24"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shd w:val="clear" w:color="auto" w:fill="FFFFFF"/>
            <w:hideMark/>
          </w:tcPr>
          <w:p w14:paraId="783B075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shd w:val="clear" w:color="auto" w:fill="FFFFFF"/>
            <w:hideMark/>
          </w:tcPr>
          <w:p w14:paraId="0B95EA87"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1153070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1,67</w:t>
            </w:r>
          </w:p>
        </w:tc>
        <w:tc>
          <w:tcPr>
            <w:tcW w:w="1701" w:type="dxa"/>
            <w:tcBorders>
              <w:top w:val="single" w:sz="4" w:space="0" w:color="000000"/>
              <w:left w:val="single" w:sz="4" w:space="0" w:color="auto"/>
              <w:bottom w:val="single" w:sz="4" w:space="0" w:color="auto"/>
              <w:right w:val="single" w:sz="4" w:space="0" w:color="000000"/>
            </w:tcBorders>
            <w:shd w:val="clear" w:color="auto" w:fill="FFFFFF"/>
          </w:tcPr>
          <w:p w14:paraId="39404931"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9,72</w:t>
            </w:r>
          </w:p>
        </w:tc>
        <w:tc>
          <w:tcPr>
            <w:tcW w:w="1418" w:type="dxa"/>
            <w:tcBorders>
              <w:top w:val="single" w:sz="4" w:space="0" w:color="000000"/>
              <w:left w:val="single" w:sz="4" w:space="0" w:color="000000"/>
              <w:bottom w:val="single" w:sz="4" w:space="0" w:color="auto"/>
              <w:right w:val="single" w:sz="4" w:space="0" w:color="000000"/>
            </w:tcBorders>
          </w:tcPr>
          <w:p w14:paraId="7244AD7F"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23,76</w:t>
            </w:r>
          </w:p>
        </w:tc>
        <w:tc>
          <w:tcPr>
            <w:tcW w:w="1134" w:type="dxa"/>
            <w:tcBorders>
              <w:top w:val="single" w:sz="4" w:space="0" w:color="000000"/>
              <w:left w:val="single" w:sz="4" w:space="0" w:color="000000"/>
              <w:bottom w:val="single" w:sz="4" w:space="0" w:color="auto"/>
              <w:right w:val="single" w:sz="4" w:space="0" w:color="000000"/>
            </w:tcBorders>
          </w:tcPr>
          <w:p w14:paraId="4FC0D307"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11,58</w:t>
            </w:r>
          </w:p>
        </w:tc>
      </w:tr>
      <w:tr w:rsidR="00BA1F75" w:rsidRPr="00300021" w14:paraId="65FDE458"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702B41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3</w:t>
            </w:r>
          </w:p>
        </w:tc>
        <w:tc>
          <w:tcPr>
            <w:tcW w:w="1305" w:type="dxa"/>
            <w:vMerge/>
            <w:tcBorders>
              <w:left w:val="single" w:sz="4" w:space="0" w:color="auto"/>
              <w:right w:val="single" w:sz="4" w:space="0" w:color="auto"/>
            </w:tcBorders>
            <w:shd w:val="clear" w:color="auto" w:fill="FFFFFF"/>
            <w:vAlign w:val="center"/>
            <w:hideMark/>
          </w:tcPr>
          <w:p w14:paraId="6DC2C392"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63D5983F"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vAlign w:val="center"/>
            <w:hideMark/>
          </w:tcPr>
          <w:p w14:paraId="143E8B6C"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E775C3E"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2,22</w:t>
            </w:r>
          </w:p>
        </w:tc>
        <w:tc>
          <w:tcPr>
            <w:tcW w:w="1701" w:type="dxa"/>
            <w:tcBorders>
              <w:top w:val="single" w:sz="4" w:space="0" w:color="auto"/>
              <w:left w:val="single" w:sz="4" w:space="0" w:color="auto"/>
              <w:bottom w:val="single" w:sz="4" w:space="0" w:color="000000"/>
              <w:right w:val="single" w:sz="4" w:space="0" w:color="000000"/>
            </w:tcBorders>
            <w:shd w:val="clear" w:color="auto" w:fill="FFFFFF"/>
          </w:tcPr>
          <w:p w14:paraId="041A7E3C"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10,78</w:t>
            </w:r>
          </w:p>
        </w:tc>
        <w:tc>
          <w:tcPr>
            <w:tcW w:w="1418" w:type="dxa"/>
            <w:tcBorders>
              <w:top w:val="single" w:sz="4" w:space="0" w:color="auto"/>
              <w:left w:val="single" w:sz="4" w:space="0" w:color="000000"/>
              <w:bottom w:val="single" w:sz="4" w:space="0" w:color="000000"/>
              <w:right w:val="single" w:sz="4" w:space="0" w:color="000000"/>
            </w:tcBorders>
          </w:tcPr>
          <w:p w14:paraId="076970C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25,21</w:t>
            </w:r>
          </w:p>
        </w:tc>
        <w:tc>
          <w:tcPr>
            <w:tcW w:w="1134" w:type="dxa"/>
            <w:tcBorders>
              <w:top w:val="single" w:sz="4" w:space="0" w:color="auto"/>
              <w:left w:val="single" w:sz="4" w:space="0" w:color="000000"/>
              <w:bottom w:val="single" w:sz="4" w:space="0" w:color="000000"/>
              <w:right w:val="single" w:sz="4" w:space="0" w:color="000000"/>
            </w:tcBorders>
          </w:tcPr>
          <w:p w14:paraId="7317755A"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11,9</w:t>
            </w:r>
          </w:p>
        </w:tc>
      </w:tr>
      <w:tr w:rsidR="00BA1F75" w:rsidRPr="00300021" w14:paraId="0A9E8E5F"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82DFE7A"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4</w:t>
            </w:r>
          </w:p>
        </w:tc>
        <w:tc>
          <w:tcPr>
            <w:tcW w:w="1305" w:type="dxa"/>
            <w:vMerge/>
            <w:tcBorders>
              <w:left w:val="single" w:sz="4" w:space="0" w:color="auto"/>
              <w:right w:val="single" w:sz="4" w:space="0" w:color="auto"/>
            </w:tcBorders>
            <w:shd w:val="clear" w:color="auto" w:fill="FFFFFF"/>
            <w:vAlign w:val="center"/>
            <w:hideMark/>
          </w:tcPr>
          <w:p w14:paraId="7788677B"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46F6DFBB"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vAlign w:val="center"/>
            <w:hideMark/>
          </w:tcPr>
          <w:p w14:paraId="07F1E121"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5565A7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2,77</w:t>
            </w:r>
          </w:p>
        </w:tc>
        <w:tc>
          <w:tcPr>
            <w:tcW w:w="1701" w:type="dxa"/>
            <w:tcBorders>
              <w:top w:val="single" w:sz="4" w:space="0" w:color="000000"/>
              <w:left w:val="single" w:sz="4" w:space="0" w:color="auto"/>
              <w:bottom w:val="single" w:sz="4" w:space="0" w:color="000000"/>
              <w:right w:val="single" w:sz="4" w:space="0" w:color="000000"/>
            </w:tcBorders>
            <w:shd w:val="clear" w:color="auto" w:fill="FFFFFF"/>
          </w:tcPr>
          <w:p w14:paraId="3CD8AEBE"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11,05</w:t>
            </w:r>
          </w:p>
        </w:tc>
        <w:tc>
          <w:tcPr>
            <w:tcW w:w="1418" w:type="dxa"/>
            <w:tcBorders>
              <w:top w:val="single" w:sz="4" w:space="0" w:color="000000"/>
              <w:left w:val="single" w:sz="4" w:space="0" w:color="000000"/>
              <w:bottom w:val="single" w:sz="4" w:space="0" w:color="000000"/>
              <w:right w:val="single" w:sz="4" w:space="0" w:color="000000"/>
            </w:tcBorders>
          </w:tcPr>
          <w:p w14:paraId="5FB47501"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26,91</w:t>
            </w:r>
          </w:p>
        </w:tc>
        <w:tc>
          <w:tcPr>
            <w:tcW w:w="1134" w:type="dxa"/>
            <w:tcBorders>
              <w:top w:val="single" w:sz="4" w:space="0" w:color="000000"/>
              <w:left w:val="single" w:sz="4" w:space="0" w:color="000000"/>
              <w:bottom w:val="single" w:sz="4" w:space="0" w:color="000000"/>
              <w:right w:val="single" w:sz="4" w:space="0" w:color="000000"/>
            </w:tcBorders>
          </w:tcPr>
          <w:p w14:paraId="28F99A3B"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12,26</w:t>
            </w:r>
          </w:p>
        </w:tc>
      </w:tr>
      <w:tr w:rsidR="00BA1F75" w:rsidRPr="00300021" w14:paraId="3D1641F5"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FC88A2E"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5</w:t>
            </w:r>
          </w:p>
        </w:tc>
        <w:tc>
          <w:tcPr>
            <w:tcW w:w="1305" w:type="dxa"/>
            <w:vMerge/>
            <w:tcBorders>
              <w:left w:val="single" w:sz="4" w:space="0" w:color="auto"/>
              <w:right w:val="single" w:sz="4" w:space="0" w:color="auto"/>
            </w:tcBorders>
            <w:shd w:val="clear" w:color="auto" w:fill="FFFFFF"/>
            <w:vAlign w:val="center"/>
            <w:hideMark/>
          </w:tcPr>
          <w:p w14:paraId="4B6A0557"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3D5BB38C"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bottom w:val="single" w:sz="4" w:space="0" w:color="auto"/>
              <w:right w:val="single" w:sz="4" w:space="0" w:color="auto"/>
            </w:tcBorders>
            <w:vAlign w:val="center"/>
            <w:hideMark/>
          </w:tcPr>
          <w:p w14:paraId="0203CCA4"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6CE6DB1"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3,33</w:t>
            </w:r>
          </w:p>
        </w:tc>
        <w:tc>
          <w:tcPr>
            <w:tcW w:w="1701" w:type="dxa"/>
            <w:tcBorders>
              <w:top w:val="single" w:sz="4" w:space="0" w:color="000000"/>
              <w:left w:val="single" w:sz="4" w:space="0" w:color="auto"/>
              <w:bottom w:val="single" w:sz="4" w:space="0" w:color="000000"/>
              <w:right w:val="single" w:sz="4" w:space="0" w:color="000000"/>
            </w:tcBorders>
            <w:shd w:val="clear" w:color="auto" w:fill="FFFFFF"/>
          </w:tcPr>
          <w:p w14:paraId="18530F66"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11,86</w:t>
            </w:r>
          </w:p>
        </w:tc>
        <w:tc>
          <w:tcPr>
            <w:tcW w:w="1418" w:type="dxa"/>
            <w:tcBorders>
              <w:top w:val="single" w:sz="4" w:space="0" w:color="000000"/>
              <w:left w:val="single" w:sz="4" w:space="0" w:color="000000"/>
              <w:bottom w:val="single" w:sz="4" w:space="0" w:color="000000"/>
              <w:right w:val="single" w:sz="4" w:space="0" w:color="000000"/>
            </w:tcBorders>
          </w:tcPr>
          <w:p w14:paraId="45827C58"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28,</w:t>
            </w:r>
            <w:r w:rsidRPr="00300021">
              <w:rPr>
                <w:rFonts w:ascii="Times New Roman" w:hAnsi="Times New Roman" w:cs="Times New Roman"/>
                <w:sz w:val="28"/>
                <w:szCs w:val="24"/>
                <w:lang w:val="kk-KZ"/>
              </w:rPr>
              <w:t>24</w:t>
            </w:r>
          </w:p>
        </w:tc>
        <w:tc>
          <w:tcPr>
            <w:tcW w:w="1134" w:type="dxa"/>
            <w:tcBorders>
              <w:top w:val="single" w:sz="4" w:space="0" w:color="000000"/>
              <w:left w:val="single" w:sz="4" w:space="0" w:color="000000"/>
              <w:bottom w:val="single" w:sz="4" w:space="0" w:color="000000"/>
              <w:right w:val="single" w:sz="4" w:space="0" w:color="000000"/>
            </w:tcBorders>
          </w:tcPr>
          <w:p w14:paraId="39E90FF7"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lang w:val="kk-KZ"/>
              </w:rPr>
              <w:t>12,78</w:t>
            </w:r>
          </w:p>
        </w:tc>
      </w:tr>
      <w:tr w:rsidR="00BA1F75" w:rsidRPr="00300021" w14:paraId="48C6555A"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9ED3BEF"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6</w:t>
            </w:r>
          </w:p>
        </w:tc>
        <w:tc>
          <w:tcPr>
            <w:tcW w:w="1305" w:type="dxa"/>
            <w:vMerge/>
            <w:tcBorders>
              <w:left w:val="single" w:sz="4" w:space="0" w:color="auto"/>
              <w:right w:val="single" w:sz="4" w:space="0" w:color="auto"/>
            </w:tcBorders>
            <w:shd w:val="clear" w:color="auto" w:fill="FFFFFF"/>
            <w:vAlign w:val="center"/>
          </w:tcPr>
          <w:p w14:paraId="3D20F0D4"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tcPr>
          <w:p w14:paraId="33C3C6EA"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val="restart"/>
            <w:tcBorders>
              <w:top w:val="single" w:sz="4" w:space="0" w:color="auto"/>
              <w:left w:val="single" w:sz="4" w:space="0" w:color="auto"/>
              <w:right w:val="single" w:sz="4" w:space="0" w:color="auto"/>
            </w:tcBorders>
            <w:shd w:val="clear" w:color="auto" w:fill="FFFFFF"/>
          </w:tcPr>
          <w:p w14:paraId="78B2C6F0"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0,06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D86CD6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1,11</w:t>
            </w:r>
          </w:p>
        </w:tc>
        <w:tc>
          <w:tcPr>
            <w:tcW w:w="1701" w:type="dxa"/>
            <w:tcBorders>
              <w:top w:val="single" w:sz="4" w:space="0" w:color="000000"/>
              <w:left w:val="single" w:sz="4" w:space="0" w:color="auto"/>
              <w:bottom w:val="single" w:sz="4" w:space="0" w:color="000000"/>
              <w:right w:val="single" w:sz="4" w:space="0" w:color="000000"/>
            </w:tcBorders>
            <w:shd w:val="clear" w:color="auto" w:fill="FFFFFF"/>
          </w:tcPr>
          <w:p w14:paraId="37832876"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10,81</w:t>
            </w:r>
          </w:p>
        </w:tc>
        <w:tc>
          <w:tcPr>
            <w:tcW w:w="1418" w:type="dxa"/>
            <w:tcBorders>
              <w:top w:val="single" w:sz="4" w:space="0" w:color="000000"/>
              <w:left w:val="single" w:sz="4" w:space="0" w:color="000000"/>
              <w:bottom w:val="single" w:sz="4" w:space="0" w:color="000000"/>
              <w:right w:val="single" w:sz="4" w:space="0" w:color="000000"/>
            </w:tcBorders>
          </w:tcPr>
          <w:p w14:paraId="3DB3FF53"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25,51</w:t>
            </w:r>
          </w:p>
        </w:tc>
        <w:tc>
          <w:tcPr>
            <w:tcW w:w="1134" w:type="dxa"/>
            <w:tcBorders>
              <w:top w:val="single" w:sz="4" w:space="0" w:color="000000"/>
              <w:left w:val="single" w:sz="4" w:space="0" w:color="000000"/>
              <w:bottom w:val="single" w:sz="4" w:space="0" w:color="000000"/>
              <w:right w:val="single" w:sz="4" w:space="0" w:color="000000"/>
            </w:tcBorders>
          </w:tcPr>
          <w:p w14:paraId="3D56DF6E"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11,65</w:t>
            </w:r>
          </w:p>
        </w:tc>
      </w:tr>
      <w:tr w:rsidR="00BA1F75" w:rsidRPr="00300021" w14:paraId="221819CD"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BC54817"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7</w:t>
            </w:r>
          </w:p>
        </w:tc>
        <w:tc>
          <w:tcPr>
            <w:tcW w:w="1305" w:type="dxa"/>
            <w:vMerge/>
            <w:tcBorders>
              <w:left w:val="single" w:sz="4" w:space="0" w:color="auto"/>
              <w:right w:val="single" w:sz="4" w:space="0" w:color="auto"/>
            </w:tcBorders>
            <w:shd w:val="clear" w:color="auto" w:fill="FFFFFF"/>
            <w:vAlign w:val="center"/>
            <w:hideMark/>
          </w:tcPr>
          <w:p w14:paraId="5A6B97DC"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6CADB659"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shd w:val="clear" w:color="auto" w:fill="FFFFFF"/>
            <w:hideMark/>
          </w:tcPr>
          <w:p w14:paraId="5F3975F5"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A6F1B2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1,67</w:t>
            </w:r>
          </w:p>
        </w:tc>
        <w:tc>
          <w:tcPr>
            <w:tcW w:w="1701" w:type="dxa"/>
            <w:tcBorders>
              <w:top w:val="single" w:sz="4" w:space="0" w:color="000000"/>
              <w:left w:val="single" w:sz="4" w:space="0" w:color="auto"/>
              <w:bottom w:val="single" w:sz="4" w:space="0" w:color="000000"/>
              <w:right w:val="single" w:sz="4" w:space="0" w:color="000000"/>
            </w:tcBorders>
            <w:shd w:val="clear" w:color="auto" w:fill="FFFFFF"/>
            <w:hideMark/>
          </w:tcPr>
          <w:p w14:paraId="5370CD1A"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11,</w:t>
            </w:r>
            <w:r w:rsidRPr="00300021">
              <w:rPr>
                <w:rFonts w:ascii="Times New Roman" w:hAnsi="Times New Roman" w:cs="Times New Roman"/>
                <w:sz w:val="28"/>
                <w:szCs w:val="24"/>
                <w:lang w:val="kk-KZ"/>
              </w:rPr>
              <w:t>33</w:t>
            </w:r>
          </w:p>
        </w:tc>
        <w:tc>
          <w:tcPr>
            <w:tcW w:w="1418" w:type="dxa"/>
            <w:tcBorders>
              <w:top w:val="single" w:sz="4" w:space="0" w:color="000000"/>
              <w:left w:val="single" w:sz="4" w:space="0" w:color="000000"/>
              <w:bottom w:val="single" w:sz="4" w:space="0" w:color="000000"/>
              <w:right w:val="single" w:sz="4" w:space="0" w:color="000000"/>
            </w:tcBorders>
            <w:hideMark/>
          </w:tcPr>
          <w:p w14:paraId="297951E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27,02</w:t>
            </w:r>
          </w:p>
        </w:tc>
        <w:tc>
          <w:tcPr>
            <w:tcW w:w="1134" w:type="dxa"/>
            <w:tcBorders>
              <w:top w:val="single" w:sz="4" w:space="0" w:color="000000"/>
              <w:left w:val="single" w:sz="4" w:space="0" w:color="000000"/>
              <w:bottom w:val="single" w:sz="4" w:space="0" w:color="000000"/>
              <w:right w:val="single" w:sz="4" w:space="0" w:color="000000"/>
            </w:tcBorders>
            <w:hideMark/>
          </w:tcPr>
          <w:p w14:paraId="2E482DF7"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12,83</w:t>
            </w:r>
          </w:p>
        </w:tc>
      </w:tr>
      <w:tr w:rsidR="00BA1F75" w:rsidRPr="00300021" w14:paraId="326AF369"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1A2826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8</w:t>
            </w:r>
          </w:p>
        </w:tc>
        <w:tc>
          <w:tcPr>
            <w:tcW w:w="1305" w:type="dxa"/>
            <w:vMerge/>
            <w:tcBorders>
              <w:left w:val="single" w:sz="4" w:space="0" w:color="auto"/>
              <w:right w:val="single" w:sz="4" w:space="0" w:color="auto"/>
            </w:tcBorders>
            <w:shd w:val="clear" w:color="auto" w:fill="FFFFFF"/>
            <w:vAlign w:val="center"/>
            <w:hideMark/>
          </w:tcPr>
          <w:p w14:paraId="2270597E"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4B260E97"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vAlign w:val="center"/>
            <w:hideMark/>
          </w:tcPr>
          <w:p w14:paraId="0E0A8C34"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5B15618"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2,22</w:t>
            </w:r>
          </w:p>
        </w:tc>
        <w:tc>
          <w:tcPr>
            <w:tcW w:w="1701" w:type="dxa"/>
            <w:tcBorders>
              <w:top w:val="single" w:sz="4" w:space="0" w:color="000000"/>
              <w:left w:val="single" w:sz="4" w:space="0" w:color="auto"/>
              <w:bottom w:val="single" w:sz="4" w:space="0" w:color="000000"/>
              <w:right w:val="single" w:sz="4" w:space="0" w:color="000000"/>
            </w:tcBorders>
            <w:shd w:val="clear" w:color="auto" w:fill="FFFFFF"/>
            <w:hideMark/>
          </w:tcPr>
          <w:p w14:paraId="3F40C131"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w:t>
            </w:r>
            <w:r w:rsidRPr="00300021">
              <w:rPr>
                <w:rFonts w:ascii="Times New Roman" w:hAnsi="Times New Roman" w:cs="Times New Roman"/>
                <w:sz w:val="28"/>
                <w:szCs w:val="24"/>
                <w:lang w:val="kk-KZ"/>
              </w:rPr>
              <w:t>1</w:t>
            </w:r>
            <w:r w:rsidRPr="00300021">
              <w:rPr>
                <w:rFonts w:ascii="Times New Roman" w:hAnsi="Times New Roman" w:cs="Times New Roman"/>
                <w:sz w:val="28"/>
                <w:szCs w:val="24"/>
              </w:rPr>
              <w:t>,</w:t>
            </w:r>
            <w:r w:rsidRPr="00300021">
              <w:rPr>
                <w:rFonts w:ascii="Times New Roman" w:hAnsi="Times New Roman" w:cs="Times New Roman"/>
                <w:sz w:val="28"/>
                <w:szCs w:val="24"/>
                <w:lang w:val="kk-KZ"/>
              </w:rPr>
              <w:t>95</w:t>
            </w:r>
          </w:p>
        </w:tc>
        <w:tc>
          <w:tcPr>
            <w:tcW w:w="1418" w:type="dxa"/>
            <w:tcBorders>
              <w:top w:val="single" w:sz="4" w:space="0" w:color="000000"/>
              <w:left w:val="single" w:sz="4" w:space="0" w:color="000000"/>
              <w:bottom w:val="single" w:sz="4" w:space="0" w:color="000000"/>
              <w:right w:val="single" w:sz="4" w:space="0" w:color="000000"/>
            </w:tcBorders>
            <w:hideMark/>
          </w:tcPr>
          <w:p w14:paraId="324052E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28,68</w:t>
            </w:r>
          </w:p>
        </w:tc>
        <w:tc>
          <w:tcPr>
            <w:tcW w:w="1134" w:type="dxa"/>
            <w:tcBorders>
              <w:top w:val="single" w:sz="4" w:space="0" w:color="000000"/>
              <w:left w:val="single" w:sz="4" w:space="0" w:color="000000"/>
              <w:bottom w:val="single" w:sz="4" w:space="0" w:color="000000"/>
              <w:right w:val="single" w:sz="4" w:space="0" w:color="000000"/>
            </w:tcBorders>
            <w:hideMark/>
          </w:tcPr>
          <w:p w14:paraId="68B993E0"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13,24</w:t>
            </w:r>
          </w:p>
        </w:tc>
      </w:tr>
      <w:tr w:rsidR="00BA1F75" w:rsidRPr="00300021" w14:paraId="370F7824" w14:textId="77777777" w:rsidTr="008065F6">
        <w:trPr>
          <w:trHeight w:val="1"/>
        </w:trPr>
        <w:tc>
          <w:tcPr>
            <w:tcW w:w="709" w:type="dxa"/>
            <w:tcBorders>
              <w:top w:val="single" w:sz="4" w:space="0" w:color="auto"/>
              <w:left w:val="single" w:sz="4" w:space="0" w:color="auto"/>
              <w:right w:val="single" w:sz="4" w:space="0" w:color="auto"/>
            </w:tcBorders>
            <w:shd w:val="clear" w:color="auto" w:fill="FFFFFF"/>
          </w:tcPr>
          <w:p w14:paraId="4C08C05C"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9</w:t>
            </w:r>
          </w:p>
        </w:tc>
        <w:tc>
          <w:tcPr>
            <w:tcW w:w="1305" w:type="dxa"/>
            <w:vMerge/>
            <w:tcBorders>
              <w:left w:val="single" w:sz="4" w:space="0" w:color="auto"/>
              <w:right w:val="single" w:sz="4" w:space="0" w:color="auto"/>
            </w:tcBorders>
            <w:shd w:val="clear" w:color="auto" w:fill="FFFFFF"/>
            <w:vAlign w:val="center"/>
            <w:hideMark/>
          </w:tcPr>
          <w:p w14:paraId="06C872A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52E2188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vAlign w:val="center"/>
            <w:hideMark/>
          </w:tcPr>
          <w:p w14:paraId="46D2BF11"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right w:val="single" w:sz="4" w:space="0" w:color="auto"/>
            </w:tcBorders>
            <w:shd w:val="clear" w:color="auto" w:fill="FFFFFF"/>
            <w:hideMark/>
          </w:tcPr>
          <w:p w14:paraId="1DF8BD7A"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2,77</w:t>
            </w:r>
          </w:p>
        </w:tc>
        <w:tc>
          <w:tcPr>
            <w:tcW w:w="1701" w:type="dxa"/>
            <w:tcBorders>
              <w:top w:val="single" w:sz="4" w:space="0" w:color="000000"/>
              <w:left w:val="single" w:sz="4" w:space="0" w:color="auto"/>
              <w:right w:val="single" w:sz="4" w:space="0" w:color="000000"/>
            </w:tcBorders>
            <w:shd w:val="clear" w:color="auto" w:fill="FFFFFF"/>
            <w:hideMark/>
          </w:tcPr>
          <w:p w14:paraId="6A89C40A"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w:t>
            </w:r>
            <w:r w:rsidRPr="00300021">
              <w:rPr>
                <w:rFonts w:ascii="Times New Roman" w:hAnsi="Times New Roman" w:cs="Times New Roman"/>
                <w:sz w:val="28"/>
                <w:szCs w:val="24"/>
                <w:lang w:val="kk-KZ"/>
              </w:rPr>
              <w:t>2</w:t>
            </w:r>
            <w:r w:rsidRPr="00300021">
              <w:rPr>
                <w:rFonts w:ascii="Times New Roman" w:hAnsi="Times New Roman" w:cs="Times New Roman"/>
                <w:sz w:val="28"/>
                <w:szCs w:val="24"/>
              </w:rPr>
              <w:t>,</w:t>
            </w:r>
            <w:r w:rsidRPr="00300021">
              <w:rPr>
                <w:rFonts w:ascii="Times New Roman" w:hAnsi="Times New Roman" w:cs="Times New Roman"/>
                <w:sz w:val="28"/>
                <w:szCs w:val="24"/>
                <w:lang w:val="kk-KZ"/>
              </w:rPr>
              <w:t>7</w:t>
            </w:r>
            <w:r w:rsidRPr="00300021">
              <w:rPr>
                <w:rFonts w:ascii="Times New Roman" w:hAnsi="Times New Roman" w:cs="Times New Roman"/>
                <w:sz w:val="28"/>
                <w:szCs w:val="24"/>
              </w:rPr>
              <w:t>5</w:t>
            </w:r>
          </w:p>
        </w:tc>
        <w:tc>
          <w:tcPr>
            <w:tcW w:w="1418" w:type="dxa"/>
            <w:tcBorders>
              <w:top w:val="single" w:sz="4" w:space="0" w:color="000000"/>
              <w:left w:val="single" w:sz="4" w:space="0" w:color="000000"/>
              <w:right w:val="single" w:sz="4" w:space="0" w:color="000000"/>
            </w:tcBorders>
            <w:hideMark/>
          </w:tcPr>
          <w:p w14:paraId="4232A1DA"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31,16</w:t>
            </w:r>
          </w:p>
        </w:tc>
        <w:tc>
          <w:tcPr>
            <w:tcW w:w="1134" w:type="dxa"/>
            <w:tcBorders>
              <w:top w:val="single" w:sz="4" w:space="0" w:color="000000"/>
              <w:left w:val="single" w:sz="4" w:space="0" w:color="000000"/>
              <w:right w:val="single" w:sz="4" w:space="0" w:color="000000"/>
            </w:tcBorders>
            <w:hideMark/>
          </w:tcPr>
          <w:p w14:paraId="2B780974"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14,22</w:t>
            </w:r>
          </w:p>
        </w:tc>
      </w:tr>
      <w:tr w:rsidR="00BA1F75" w:rsidRPr="00300021" w14:paraId="6803D6E0"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780BE1D"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10</w:t>
            </w:r>
          </w:p>
        </w:tc>
        <w:tc>
          <w:tcPr>
            <w:tcW w:w="1305" w:type="dxa"/>
            <w:vMerge/>
            <w:tcBorders>
              <w:left w:val="single" w:sz="4" w:space="0" w:color="auto"/>
              <w:right w:val="single" w:sz="4" w:space="0" w:color="auto"/>
            </w:tcBorders>
            <w:shd w:val="clear" w:color="auto" w:fill="FFFFFF"/>
            <w:vAlign w:val="center"/>
            <w:hideMark/>
          </w:tcPr>
          <w:p w14:paraId="510A51D9"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13F2E094"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bottom w:val="single" w:sz="4" w:space="0" w:color="auto"/>
              <w:right w:val="single" w:sz="4" w:space="0" w:color="auto"/>
            </w:tcBorders>
            <w:vAlign w:val="center"/>
            <w:hideMark/>
          </w:tcPr>
          <w:p w14:paraId="679E531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3FE5DA6B"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3,33</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6FF8FE87"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w:t>
            </w:r>
            <w:r w:rsidRPr="00300021">
              <w:rPr>
                <w:rFonts w:ascii="Times New Roman" w:hAnsi="Times New Roman" w:cs="Times New Roman"/>
                <w:sz w:val="28"/>
                <w:szCs w:val="24"/>
                <w:lang w:val="kk-KZ"/>
              </w:rPr>
              <w:t>6</w:t>
            </w:r>
            <w:r w:rsidRPr="00300021">
              <w:rPr>
                <w:rFonts w:ascii="Times New Roman" w:hAnsi="Times New Roman" w:cs="Times New Roman"/>
                <w:sz w:val="28"/>
                <w:szCs w:val="24"/>
              </w:rPr>
              <w:t>5</w:t>
            </w:r>
          </w:p>
        </w:tc>
        <w:tc>
          <w:tcPr>
            <w:tcW w:w="1418" w:type="dxa"/>
            <w:tcBorders>
              <w:top w:val="single" w:sz="4" w:space="0" w:color="auto"/>
              <w:left w:val="single" w:sz="4" w:space="0" w:color="auto"/>
              <w:bottom w:val="single" w:sz="4" w:space="0" w:color="auto"/>
              <w:right w:val="single" w:sz="4" w:space="0" w:color="auto"/>
            </w:tcBorders>
            <w:hideMark/>
          </w:tcPr>
          <w:p w14:paraId="3E49821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32,14</w:t>
            </w:r>
          </w:p>
        </w:tc>
        <w:tc>
          <w:tcPr>
            <w:tcW w:w="1134" w:type="dxa"/>
            <w:tcBorders>
              <w:top w:val="single" w:sz="4" w:space="0" w:color="auto"/>
              <w:left w:val="single" w:sz="4" w:space="0" w:color="auto"/>
              <w:bottom w:val="single" w:sz="4" w:space="0" w:color="auto"/>
              <w:right w:val="single" w:sz="4" w:space="0" w:color="auto"/>
            </w:tcBorders>
            <w:hideMark/>
          </w:tcPr>
          <w:p w14:paraId="250FBE4A"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15,05</w:t>
            </w:r>
          </w:p>
        </w:tc>
      </w:tr>
      <w:tr w:rsidR="00BA1F75" w:rsidRPr="00300021" w14:paraId="20582F1C"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6573FD7"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11</w:t>
            </w:r>
          </w:p>
        </w:tc>
        <w:tc>
          <w:tcPr>
            <w:tcW w:w="1305" w:type="dxa"/>
            <w:vMerge/>
            <w:tcBorders>
              <w:left w:val="single" w:sz="4" w:space="0" w:color="auto"/>
              <w:right w:val="single" w:sz="4" w:space="0" w:color="auto"/>
            </w:tcBorders>
            <w:shd w:val="clear" w:color="auto" w:fill="FFFFFF"/>
            <w:vAlign w:val="center"/>
          </w:tcPr>
          <w:p w14:paraId="0C390D99"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tcPr>
          <w:p w14:paraId="03CB6F0B"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val="restart"/>
            <w:tcBorders>
              <w:top w:val="single" w:sz="4" w:space="0" w:color="auto"/>
              <w:left w:val="single" w:sz="4" w:space="0" w:color="auto"/>
              <w:right w:val="single" w:sz="4" w:space="0" w:color="auto"/>
            </w:tcBorders>
            <w:shd w:val="clear" w:color="auto" w:fill="FFFFFF"/>
          </w:tcPr>
          <w:p w14:paraId="2E6F9EE9"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0,08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B30270A"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lang w:val="kk-KZ"/>
              </w:rPr>
            </w:pPr>
            <w:r w:rsidRPr="00300021">
              <w:rPr>
                <w:rFonts w:ascii="Times New Roman" w:hAnsi="Times New Roman" w:cs="Times New Roman"/>
                <w:color w:val="000000"/>
                <w:sz w:val="28"/>
                <w:szCs w:val="24"/>
                <w:lang w:val="kk-KZ"/>
              </w:rPr>
              <w:t>1,11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1566EAB"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12,19</w:t>
            </w:r>
          </w:p>
        </w:tc>
        <w:tc>
          <w:tcPr>
            <w:tcW w:w="1418" w:type="dxa"/>
            <w:tcBorders>
              <w:top w:val="single" w:sz="4" w:space="0" w:color="auto"/>
              <w:left w:val="single" w:sz="4" w:space="0" w:color="auto"/>
              <w:bottom w:val="single" w:sz="4" w:space="0" w:color="auto"/>
              <w:right w:val="single" w:sz="4" w:space="0" w:color="auto"/>
            </w:tcBorders>
          </w:tcPr>
          <w:p w14:paraId="7BE06D4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29,87</w:t>
            </w:r>
          </w:p>
        </w:tc>
        <w:tc>
          <w:tcPr>
            <w:tcW w:w="1134" w:type="dxa"/>
            <w:tcBorders>
              <w:top w:val="single" w:sz="4" w:space="0" w:color="auto"/>
              <w:left w:val="single" w:sz="4" w:space="0" w:color="auto"/>
              <w:bottom w:val="single" w:sz="4" w:space="0" w:color="auto"/>
              <w:right w:val="single" w:sz="4" w:space="0" w:color="auto"/>
            </w:tcBorders>
          </w:tcPr>
          <w:p w14:paraId="6BCC86B1" w14:textId="77777777" w:rsidR="00BA1F75" w:rsidRPr="00300021" w:rsidRDefault="00BA1F75" w:rsidP="008065F6">
            <w:pPr>
              <w:spacing w:after="0" w:line="240" w:lineRule="auto"/>
              <w:jc w:val="both"/>
              <w:rPr>
                <w:rFonts w:ascii="Times New Roman" w:hAnsi="Times New Roman" w:cs="Times New Roman"/>
                <w:sz w:val="28"/>
                <w:szCs w:val="24"/>
                <w:lang w:val="kk-KZ"/>
              </w:rPr>
            </w:pPr>
            <w:r w:rsidRPr="00300021">
              <w:rPr>
                <w:rFonts w:ascii="Times New Roman" w:hAnsi="Times New Roman" w:cs="Times New Roman"/>
                <w:sz w:val="28"/>
                <w:szCs w:val="24"/>
                <w:lang w:val="kk-KZ"/>
              </w:rPr>
              <w:t>15,37</w:t>
            </w:r>
          </w:p>
        </w:tc>
      </w:tr>
      <w:tr w:rsidR="00BA1F75" w:rsidRPr="00300021" w14:paraId="2C5C738B"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21413EB"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rPr>
              <w:t>12</w:t>
            </w:r>
          </w:p>
        </w:tc>
        <w:tc>
          <w:tcPr>
            <w:tcW w:w="1305" w:type="dxa"/>
            <w:vMerge/>
            <w:tcBorders>
              <w:left w:val="single" w:sz="4" w:space="0" w:color="auto"/>
              <w:right w:val="single" w:sz="4" w:space="0" w:color="auto"/>
            </w:tcBorders>
            <w:shd w:val="clear" w:color="auto" w:fill="FFFFFF"/>
            <w:vAlign w:val="center"/>
            <w:hideMark/>
          </w:tcPr>
          <w:p w14:paraId="074D1AE8"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340DE590"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shd w:val="clear" w:color="auto" w:fill="FFFFFF"/>
          </w:tcPr>
          <w:p w14:paraId="142C9065"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AC265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1,67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46D109"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12,</w:t>
            </w:r>
            <w:r w:rsidRPr="00300021">
              <w:rPr>
                <w:rFonts w:ascii="Times New Roman" w:hAnsi="Times New Roman" w:cs="Times New Roman"/>
                <w:sz w:val="28"/>
                <w:szCs w:val="24"/>
                <w:lang w:val="kk-KZ"/>
              </w:rPr>
              <w:t>6</w:t>
            </w:r>
            <w:r w:rsidRPr="00300021">
              <w:rPr>
                <w:rFonts w:ascii="Times New Roman" w:hAnsi="Times New Roman" w:cs="Times New Roman"/>
                <w:sz w:val="28"/>
                <w:szCs w:val="24"/>
              </w:rPr>
              <w:t>3</w:t>
            </w:r>
          </w:p>
        </w:tc>
        <w:tc>
          <w:tcPr>
            <w:tcW w:w="1418" w:type="dxa"/>
            <w:tcBorders>
              <w:top w:val="single" w:sz="4" w:space="0" w:color="auto"/>
              <w:left w:val="single" w:sz="4" w:space="0" w:color="auto"/>
              <w:bottom w:val="single" w:sz="4" w:space="0" w:color="auto"/>
              <w:right w:val="single" w:sz="4" w:space="0" w:color="auto"/>
            </w:tcBorders>
          </w:tcPr>
          <w:p w14:paraId="0ECE176C"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31,78</w:t>
            </w:r>
          </w:p>
        </w:tc>
        <w:tc>
          <w:tcPr>
            <w:tcW w:w="1134" w:type="dxa"/>
            <w:tcBorders>
              <w:top w:val="single" w:sz="4" w:space="0" w:color="auto"/>
              <w:left w:val="single" w:sz="4" w:space="0" w:color="auto"/>
              <w:bottom w:val="single" w:sz="4" w:space="0" w:color="auto"/>
              <w:right w:val="single" w:sz="4" w:space="0" w:color="auto"/>
            </w:tcBorders>
          </w:tcPr>
          <w:p w14:paraId="136532D9"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15,81</w:t>
            </w:r>
          </w:p>
        </w:tc>
      </w:tr>
      <w:tr w:rsidR="00BA1F75" w:rsidRPr="00300021" w14:paraId="6FCCB2BF"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1C964A0"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lang w:val="kk-KZ"/>
              </w:rPr>
              <w:t>13</w:t>
            </w:r>
          </w:p>
        </w:tc>
        <w:tc>
          <w:tcPr>
            <w:tcW w:w="1305" w:type="dxa"/>
            <w:vMerge/>
            <w:tcBorders>
              <w:left w:val="single" w:sz="4" w:space="0" w:color="auto"/>
              <w:right w:val="single" w:sz="4" w:space="0" w:color="auto"/>
            </w:tcBorders>
            <w:shd w:val="clear" w:color="auto" w:fill="FFFFFF"/>
            <w:vAlign w:val="center"/>
            <w:hideMark/>
          </w:tcPr>
          <w:p w14:paraId="562632C1"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1275EDDB"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vAlign w:val="center"/>
          </w:tcPr>
          <w:p w14:paraId="5132B8EF"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1ED8284"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2,22</w:t>
            </w:r>
          </w:p>
        </w:tc>
        <w:tc>
          <w:tcPr>
            <w:tcW w:w="1701" w:type="dxa"/>
            <w:tcBorders>
              <w:top w:val="single" w:sz="4" w:space="0" w:color="auto"/>
              <w:left w:val="single" w:sz="4" w:space="0" w:color="auto"/>
              <w:bottom w:val="single" w:sz="4" w:space="0" w:color="000000"/>
              <w:right w:val="single" w:sz="4" w:space="0" w:color="000000"/>
            </w:tcBorders>
            <w:shd w:val="clear" w:color="auto" w:fill="FFFFFF"/>
          </w:tcPr>
          <w:p w14:paraId="2FB4C5B1"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13,</w:t>
            </w:r>
            <w:r w:rsidRPr="00300021">
              <w:rPr>
                <w:rFonts w:ascii="Times New Roman" w:hAnsi="Times New Roman" w:cs="Times New Roman"/>
                <w:sz w:val="28"/>
                <w:szCs w:val="24"/>
                <w:lang w:val="kk-KZ"/>
              </w:rPr>
              <w:t>12</w:t>
            </w:r>
          </w:p>
        </w:tc>
        <w:tc>
          <w:tcPr>
            <w:tcW w:w="1418" w:type="dxa"/>
            <w:tcBorders>
              <w:top w:val="single" w:sz="4" w:space="0" w:color="auto"/>
              <w:left w:val="single" w:sz="4" w:space="0" w:color="000000"/>
              <w:bottom w:val="single" w:sz="4" w:space="0" w:color="000000"/>
              <w:right w:val="single" w:sz="4" w:space="0" w:color="000000"/>
            </w:tcBorders>
          </w:tcPr>
          <w:p w14:paraId="4510D292"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33,32</w:t>
            </w:r>
          </w:p>
        </w:tc>
        <w:tc>
          <w:tcPr>
            <w:tcW w:w="1134" w:type="dxa"/>
            <w:tcBorders>
              <w:top w:val="single" w:sz="4" w:space="0" w:color="auto"/>
              <w:left w:val="single" w:sz="4" w:space="0" w:color="000000"/>
              <w:bottom w:val="single" w:sz="4" w:space="0" w:color="000000"/>
              <w:right w:val="single" w:sz="4" w:space="0" w:color="000000"/>
            </w:tcBorders>
          </w:tcPr>
          <w:p w14:paraId="316AF884"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16,22</w:t>
            </w:r>
          </w:p>
        </w:tc>
      </w:tr>
      <w:tr w:rsidR="00BA1F75" w:rsidRPr="00300021" w14:paraId="1DEFEA00"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AF23E94"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lang w:val="kk-KZ"/>
              </w:rPr>
              <w:t>14</w:t>
            </w:r>
          </w:p>
        </w:tc>
        <w:tc>
          <w:tcPr>
            <w:tcW w:w="1305" w:type="dxa"/>
            <w:vMerge/>
            <w:tcBorders>
              <w:left w:val="single" w:sz="4" w:space="0" w:color="auto"/>
              <w:right w:val="single" w:sz="4" w:space="0" w:color="auto"/>
            </w:tcBorders>
            <w:shd w:val="clear" w:color="auto" w:fill="FFFFFF"/>
            <w:vAlign w:val="center"/>
            <w:hideMark/>
          </w:tcPr>
          <w:p w14:paraId="5A576A89"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right w:val="single" w:sz="4" w:space="0" w:color="auto"/>
            </w:tcBorders>
            <w:vAlign w:val="center"/>
            <w:hideMark/>
          </w:tcPr>
          <w:p w14:paraId="669F0181"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right w:val="single" w:sz="4" w:space="0" w:color="auto"/>
            </w:tcBorders>
            <w:vAlign w:val="center"/>
          </w:tcPr>
          <w:p w14:paraId="7D0995BD"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C278BB"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2,77</w:t>
            </w:r>
          </w:p>
        </w:tc>
        <w:tc>
          <w:tcPr>
            <w:tcW w:w="1701" w:type="dxa"/>
            <w:tcBorders>
              <w:top w:val="single" w:sz="4" w:space="0" w:color="000000"/>
              <w:left w:val="single" w:sz="4" w:space="0" w:color="auto"/>
              <w:bottom w:val="single" w:sz="4" w:space="0" w:color="000000"/>
              <w:right w:val="single" w:sz="4" w:space="0" w:color="000000"/>
            </w:tcBorders>
            <w:shd w:val="clear" w:color="auto" w:fill="FFFFFF"/>
          </w:tcPr>
          <w:p w14:paraId="069E8E8E"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w:t>
            </w:r>
            <w:r w:rsidRPr="00300021">
              <w:rPr>
                <w:rFonts w:ascii="Times New Roman" w:hAnsi="Times New Roman" w:cs="Times New Roman"/>
                <w:sz w:val="28"/>
                <w:szCs w:val="24"/>
                <w:lang w:val="kk-KZ"/>
              </w:rPr>
              <w:t>3</w:t>
            </w:r>
            <w:r w:rsidRPr="00300021">
              <w:rPr>
                <w:rFonts w:ascii="Times New Roman" w:hAnsi="Times New Roman" w:cs="Times New Roman"/>
                <w:sz w:val="28"/>
                <w:szCs w:val="24"/>
              </w:rPr>
              <w:t>,</w:t>
            </w:r>
            <w:r w:rsidRPr="00300021">
              <w:rPr>
                <w:rFonts w:ascii="Times New Roman" w:hAnsi="Times New Roman" w:cs="Times New Roman"/>
                <w:sz w:val="28"/>
                <w:szCs w:val="24"/>
                <w:lang w:val="kk-KZ"/>
              </w:rPr>
              <w:t>92</w:t>
            </w:r>
          </w:p>
        </w:tc>
        <w:tc>
          <w:tcPr>
            <w:tcW w:w="1418" w:type="dxa"/>
            <w:tcBorders>
              <w:top w:val="single" w:sz="4" w:space="0" w:color="000000"/>
              <w:left w:val="single" w:sz="4" w:space="0" w:color="000000"/>
              <w:bottom w:val="single" w:sz="4" w:space="0" w:color="000000"/>
              <w:right w:val="single" w:sz="4" w:space="0" w:color="000000"/>
            </w:tcBorders>
          </w:tcPr>
          <w:p w14:paraId="0BCF915D"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35,27</w:t>
            </w:r>
          </w:p>
        </w:tc>
        <w:tc>
          <w:tcPr>
            <w:tcW w:w="1134" w:type="dxa"/>
            <w:tcBorders>
              <w:top w:val="single" w:sz="4" w:space="0" w:color="000000"/>
              <w:left w:val="single" w:sz="4" w:space="0" w:color="000000"/>
              <w:bottom w:val="single" w:sz="4" w:space="0" w:color="000000"/>
              <w:right w:val="single" w:sz="4" w:space="0" w:color="000000"/>
            </w:tcBorders>
          </w:tcPr>
          <w:p w14:paraId="350863F8"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17,57</w:t>
            </w:r>
          </w:p>
        </w:tc>
      </w:tr>
      <w:tr w:rsidR="00BA1F75" w:rsidRPr="00300021" w14:paraId="12353C5E" w14:textId="77777777" w:rsidTr="008065F6">
        <w:trPr>
          <w:trHeight w:val="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7F0D1BA" w14:textId="77777777" w:rsidR="00BA1F75" w:rsidRPr="00300021" w:rsidRDefault="00BA1F75" w:rsidP="008065F6">
            <w:pPr>
              <w:autoSpaceDE w:val="0"/>
              <w:autoSpaceDN w:val="0"/>
              <w:adjustRightInd w:val="0"/>
              <w:spacing w:after="0" w:line="240" w:lineRule="auto"/>
              <w:jc w:val="center"/>
              <w:rPr>
                <w:rFonts w:ascii="Times New Roman" w:hAnsi="Times New Roman" w:cs="Times New Roman"/>
                <w:color w:val="000000"/>
                <w:sz w:val="28"/>
                <w:szCs w:val="24"/>
              </w:rPr>
            </w:pPr>
            <w:r w:rsidRPr="00300021">
              <w:rPr>
                <w:rFonts w:ascii="Times New Roman" w:hAnsi="Times New Roman" w:cs="Times New Roman"/>
                <w:color w:val="000000"/>
                <w:sz w:val="28"/>
                <w:szCs w:val="24"/>
                <w:lang w:val="kk-KZ"/>
              </w:rPr>
              <w:t>15</w:t>
            </w:r>
          </w:p>
        </w:tc>
        <w:tc>
          <w:tcPr>
            <w:tcW w:w="1305" w:type="dxa"/>
            <w:vMerge/>
            <w:tcBorders>
              <w:left w:val="single" w:sz="4" w:space="0" w:color="auto"/>
              <w:bottom w:val="single" w:sz="4" w:space="0" w:color="auto"/>
              <w:right w:val="single" w:sz="4" w:space="0" w:color="auto"/>
            </w:tcBorders>
            <w:shd w:val="clear" w:color="auto" w:fill="FFFFFF"/>
            <w:vAlign w:val="center"/>
            <w:hideMark/>
          </w:tcPr>
          <w:p w14:paraId="0CAA8A3D"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1275" w:type="dxa"/>
            <w:vMerge/>
            <w:tcBorders>
              <w:left w:val="single" w:sz="4" w:space="0" w:color="auto"/>
              <w:bottom w:val="single" w:sz="4" w:space="0" w:color="auto"/>
              <w:right w:val="single" w:sz="4" w:space="0" w:color="auto"/>
            </w:tcBorders>
            <w:vAlign w:val="center"/>
            <w:hideMark/>
          </w:tcPr>
          <w:p w14:paraId="05860C72" w14:textId="77777777" w:rsidR="00BA1F75" w:rsidRPr="00300021" w:rsidRDefault="00BA1F75" w:rsidP="008065F6">
            <w:pPr>
              <w:spacing w:after="0" w:line="240" w:lineRule="auto"/>
              <w:jc w:val="both"/>
              <w:rPr>
                <w:rFonts w:ascii="Times New Roman" w:hAnsi="Times New Roman" w:cs="Times New Roman"/>
                <w:sz w:val="28"/>
                <w:szCs w:val="24"/>
              </w:rPr>
            </w:pPr>
          </w:p>
        </w:tc>
        <w:tc>
          <w:tcPr>
            <w:tcW w:w="851" w:type="dxa"/>
            <w:vMerge/>
            <w:tcBorders>
              <w:left w:val="single" w:sz="4" w:space="0" w:color="auto"/>
              <w:bottom w:val="single" w:sz="4" w:space="0" w:color="auto"/>
              <w:right w:val="single" w:sz="4" w:space="0" w:color="auto"/>
            </w:tcBorders>
            <w:vAlign w:val="center"/>
          </w:tcPr>
          <w:p w14:paraId="0298336E" w14:textId="77777777" w:rsidR="00BA1F75" w:rsidRPr="00300021" w:rsidRDefault="00BA1F75" w:rsidP="008065F6">
            <w:pPr>
              <w:spacing w:after="0" w:line="240" w:lineRule="auto"/>
              <w:jc w:val="both"/>
              <w:rPr>
                <w:rFonts w:ascii="Times New Roman" w:hAnsi="Times New Roman" w:cs="Times New Roman"/>
                <w:color w:val="000000"/>
                <w:sz w:val="2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3F9B76A"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color w:val="000000"/>
                <w:sz w:val="28"/>
                <w:szCs w:val="24"/>
              </w:rPr>
            </w:pPr>
            <w:r w:rsidRPr="00300021">
              <w:rPr>
                <w:rFonts w:ascii="Times New Roman" w:hAnsi="Times New Roman" w:cs="Times New Roman"/>
                <w:color w:val="000000"/>
                <w:sz w:val="28"/>
                <w:szCs w:val="24"/>
              </w:rPr>
              <w:t>3,33</w:t>
            </w:r>
          </w:p>
        </w:tc>
        <w:tc>
          <w:tcPr>
            <w:tcW w:w="1701" w:type="dxa"/>
            <w:tcBorders>
              <w:top w:val="single" w:sz="4" w:space="0" w:color="000000"/>
              <w:left w:val="single" w:sz="4" w:space="0" w:color="auto"/>
              <w:bottom w:val="single" w:sz="4" w:space="0" w:color="000000"/>
              <w:right w:val="single" w:sz="4" w:space="0" w:color="000000"/>
            </w:tcBorders>
            <w:shd w:val="clear" w:color="auto" w:fill="FFFFFF"/>
          </w:tcPr>
          <w:p w14:paraId="3DFE16AE"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14,</w:t>
            </w:r>
            <w:r w:rsidRPr="00300021">
              <w:rPr>
                <w:rFonts w:ascii="Times New Roman" w:hAnsi="Times New Roman" w:cs="Times New Roman"/>
                <w:sz w:val="28"/>
                <w:szCs w:val="24"/>
                <w:lang w:val="kk-KZ"/>
              </w:rPr>
              <w:t>8</w:t>
            </w:r>
            <w:r w:rsidRPr="00300021">
              <w:rPr>
                <w:rFonts w:ascii="Times New Roman" w:hAnsi="Times New Roman" w:cs="Times New Roman"/>
                <w:sz w:val="28"/>
                <w:szCs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7B8F264" w14:textId="77777777" w:rsidR="00BA1F75" w:rsidRPr="00300021" w:rsidRDefault="00BA1F75" w:rsidP="008065F6">
            <w:pPr>
              <w:autoSpaceDE w:val="0"/>
              <w:autoSpaceDN w:val="0"/>
              <w:adjustRightInd w:val="0"/>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37,21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D37D6B8" w14:textId="77777777" w:rsidR="00BA1F75" w:rsidRPr="00300021" w:rsidRDefault="00BA1F75" w:rsidP="008065F6">
            <w:pPr>
              <w:spacing w:after="0" w:line="240" w:lineRule="auto"/>
              <w:jc w:val="both"/>
              <w:rPr>
                <w:rFonts w:ascii="Times New Roman" w:hAnsi="Times New Roman" w:cs="Times New Roman"/>
                <w:sz w:val="28"/>
                <w:szCs w:val="24"/>
              </w:rPr>
            </w:pPr>
            <w:r w:rsidRPr="00300021">
              <w:rPr>
                <w:rFonts w:ascii="Times New Roman" w:hAnsi="Times New Roman" w:cs="Times New Roman"/>
                <w:sz w:val="28"/>
                <w:szCs w:val="24"/>
              </w:rPr>
              <w:t>17,89</w:t>
            </w:r>
          </w:p>
        </w:tc>
      </w:tr>
    </w:tbl>
    <w:p w14:paraId="4E93C158" w14:textId="77777777" w:rsidR="00BA1F75"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 xml:space="preserve">Эксперименталды сіңіргіш орнатылған кең алымды сепкіштің тарту кедергісінің </w:t>
      </w:r>
      <w:r w:rsidRPr="003B3F63">
        <w:rPr>
          <w:rFonts w:ascii="Times New Roman" w:hAnsi="Times New Roman" w:cs="Times New Roman"/>
          <w:sz w:val="28"/>
          <w:szCs w:val="28"/>
        </w:rPr>
        <w:t xml:space="preserve">жұмыс жылдамдығы мен топырақты </w:t>
      </w:r>
      <w:r w:rsidRPr="003B3F63">
        <w:rPr>
          <w:rFonts w:ascii="Times New Roman" w:hAnsi="Times New Roman" w:cs="Times New Roman"/>
          <w:sz w:val="28"/>
          <w:szCs w:val="28"/>
          <w:lang w:val="kk-KZ"/>
        </w:rPr>
        <w:t xml:space="preserve">себу </w:t>
      </w:r>
      <w:r w:rsidRPr="003B3F63">
        <w:rPr>
          <w:rFonts w:ascii="Times New Roman" w:hAnsi="Times New Roman" w:cs="Times New Roman"/>
          <w:sz w:val="28"/>
          <w:szCs w:val="28"/>
        </w:rPr>
        <w:t xml:space="preserve">тереңдігі арасындағы байланыстар </w:t>
      </w:r>
      <w:r w:rsidRPr="003B3F63">
        <w:rPr>
          <w:rFonts w:ascii="Times New Roman" w:hAnsi="Times New Roman" w:cs="Times New Roman"/>
          <w:sz w:val="28"/>
          <w:szCs w:val="28"/>
          <w:lang w:val="kk-KZ"/>
        </w:rPr>
        <w:t>4.5</w:t>
      </w:r>
      <w:r w:rsidRPr="003B3F63">
        <w:rPr>
          <w:rFonts w:ascii="Times New Roman" w:hAnsi="Times New Roman" w:cs="Times New Roman"/>
          <w:sz w:val="28"/>
          <w:szCs w:val="28"/>
        </w:rPr>
        <w:t xml:space="preserve"> -сурет</w:t>
      </w:r>
      <w:r w:rsidRPr="003B3F63">
        <w:rPr>
          <w:rFonts w:ascii="Times New Roman" w:hAnsi="Times New Roman" w:cs="Times New Roman"/>
          <w:sz w:val="28"/>
          <w:szCs w:val="28"/>
          <w:lang w:val="kk-KZ"/>
        </w:rPr>
        <w:t>те көрсетілген.</w:t>
      </w:r>
      <w:r w:rsidRPr="003B3F63">
        <w:rPr>
          <w:rFonts w:ascii="Times New Roman" w:hAnsi="Times New Roman" w:cs="Times New Roman"/>
          <w:sz w:val="28"/>
          <w:szCs w:val="28"/>
        </w:rPr>
        <w:t xml:space="preserve"> </w:t>
      </w:r>
      <w:r w:rsidRPr="003B3F63">
        <w:rPr>
          <w:rFonts w:ascii="Times New Roman" w:hAnsi="Times New Roman" w:cs="Times New Roman"/>
          <w:sz w:val="28"/>
          <w:szCs w:val="28"/>
          <w:lang w:val="kk-KZ"/>
        </w:rPr>
        <w:t>С</w:t>
      </w:r>
      <w:r w:rsidRPr="003B3F63">
        <w:rPr>
          <w:rFonts w:ascii="Times New Roman" w:hAnsi="Times New Roman" w:cs="Times New Roman"/>
          <w:sz w:val="28"/>
          <w:szCs w:val="28"/>
        </w:rPr>
        <w:t xml:space="preserve">епкіштің жұмыс жылдамдығы </w:t>
      </w:r>
      <w:r w:rsidRPr="003B3F63">
        <w:rPr>
          <w:rFonts w:ascii="Times New Roman" w:hAnsi="Times New Roman" w:cs="Times New Roman"/>
          <w:sz w:val="28"/>
          <w:szCs w:val="28"/>
          <w:lang w:val="kk-KZ"/>
        </w:rPr>
        <w:t xml:space="preserve">1,11 м/с-тан 3,33 м/с-қа дейін </w:t>
      </w:r>
      <w:r w:rsidRPr="003B3F63">
        <w:rPr>
          <w:rFonts w:ascii="Times New Roman" w:hAnsi="Times New Roman" w:cs="Times New Roman"/>
          <w:sz w:val="28"/>
          <w:szCs w:val="28"/>
        </w:rPr>
        <w:t xml:space="preserve">артқан сайын </w:t>
      </w:r>
      <w:r w:rsidRPr="003B3F63">
        <w:rPr>
          <w:rFonts w:ascii="Times New Roman" w:hAnsi="Times New Roman" w:cs="Times New Roman"/>
          <w:sz w:val="28"/>
          <w:szCs w:val="28"/>
          <w:lang w:val="kk-KZ"/>
        </w:rPr>
        <w:t>оның</w:t>
      </w:r>
      <w:r w:rsidRPr="003B3F63">
        <w:rPr>
          <w:rFonts w:ascii="Times New Roman" w:hAnsi="Times New Roman" w:cs="Times New Roman"/>
          <w:sz w:val="28"/>
          <w:szCs w:val="28"/>
        </w:rPr>
        <w:t xml:space="preserve"> тарту </w:t>
      </w:r>
      <w:r w:rsidRPr="003B3F63">
        <w:rPr>
          <w:rFonts w:ascii="Times New Roman" w:hAnsi="Times New Roman" w:cs="Times New Roman"/>
          <w:sz w:val="28"/>
          <w:szCs w:val="28"/>
          <w:lang w:val="kk-KZ"/>
        </w:rPr>
        <w:t xml:space="preserve">кедергісі </w:t>
      </w:r>
      <w:bookmarkStart w:id="21" w:name="_Hlk225723182"/>
      <w:r w:rsidRPr="003B3F63">
        <w:rPr>
          <w:rFonts w:ascii="Times New Roman" w:hAnsi="Times New Roman" w:cs="Times New Roman"/>
          <w:sz w:val="28"/>
          <w:szCs w:val="28"/>
          <w:lang w:val="kk-KZ"/>
        </w:rPr>
        <w:t xml:space="preserve">базалық сіңіргіш орнатылған кең алымды сепкішке </w:t>
      </w:r>
      <w:bookmarkEnd w:id="21"/>
      <w:r w:rsidRPr="003B3F63">
        <w:rPr>
          <w:rFonts w:ascii="Times New Roman" w:hAnsi="Times New Roman" w:cs="Times New Roman"/>
          <w:sz w:val="28"/>
          <w:szCs w:val="28"/>
          <w:lang w:val="kk-KZ"/>
        </w:rPr>
        <w:t>қарағанда әртүрлі тереңдікте 5,1</w:t>
      </w:r>
      <w:r w:rsidRPr="003B3F63">
        <w:rPr>
          <w:rFonts w:ascii="Times New Roman" w:hAnsi="Times New Roman" w:cs="Times New Roman"/>
          <w:sz w:val="28"/>
          <w:szCs w:val="28"/>
        </w:rPr>
        <w:t xml:space="preserve">%-дан </w:t>
      </w:r>
      <w:r w:rsidRPr="003B3F63">
        <w:rPr>
          <w:rFonts w:ascii="Times New Roman" w:hAnsi="Times New Roman" w:cs="Times New Roman"/>
          <w:sz w:val="28"/>
          <w:szCs w:val="28"/>
          <w:lang w:val="kk-KZ"/>
        </w:rPr>
        <w:t>7,4</w:t>
      </w:r>
      <w:r w:rsidRPr="003B3F63">
        <w:rPr>
          <w:rFonts w:ascii="Times New Roman" w:hAnsi="Times New Roman" w:cs="Times New Roman"/>
          <w:sz w:val="28"/>
          <w:szCs w:val="28"/>
        </w:rPr>
        <w:t xml:space="preserve">%-ға дейін өсетіні </w:t>
      </w:r>
      <w:r w:rsidRPr="003B3F63">
        <w:rPr>
          <w:rFonts w:ascii="Times New Roman" w:hAnsi="Times New Roman" w:cs="Times New Roman"/>
          <w:sz w:val="28"/>
          <w:szCs w:val="28"/>
          <w:lang w:val="kk-KZ"/>
        </w:rPr>
        <w:t>анықталды.</w:t>
      </w:r>
    </w:p>
    <w:p w14:paraId="156D22C4" w14:textId="77777777" w:rsidR="00BA1F75" w:rsidRPr="003B3F63"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rPr>
      </w:pPr>
    </w:p>
    <w:p w14:paraId="16DB6BDC"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B9B3E9B" wp14:editId="6DBDB50B">
            <wp:extent cx="5208619" cy="3355676"/>
            <wp:effectExtent l="0" t="0" r="0" b="0"/>
            <wp:docPr id="964787140" name="Рисунок 96478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урет 4.15.png"/>
                    <pic:cNvPicPr/>
                  </pic:nvPicPr>
                  <pic:blipFill>
                    <a:blip r:embed="rId93">
                      <a:extLst>
                        <a:ext uri="{28A0092B-C50C-407E-A947-70E740481C1C}">
                          <a14:useLocalDpi xmlns:a14="http://schemas.microsoft.com/office/drawing/2010/main" val="0"/>
                        </a:ext>
                      </a:extLst>
                    </a:blip>
                    <a:stretch>
                      <a:fillRect/>
                    </a:stretch>
                  </pic:blipFill>
                  <pic:spPr>
                    <a:xfrm>
                      <a:off x="0" y="0"/>
                      <a:ext cx="5223168" cy="3365049"/>
                    </a:xfrm>
                    <a:prstGeom prst="rect">
                      <a:avLst/>
                    </a:prstGeom>
                  </pic:spPr>
                </pic:pic>
              </a:graphicData>
            </a:graphic>
          </wp:inline>
        </w:drawing>
      </w:r>
    </w:p>
    <w:p w14:paraId="7AC5824D" w14:textId="77777777"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p>
    <w:p w14:paraId="0624CAB3" w14:textId="77777777"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Сурет 4.</w:t>
      </w:r>
      <w:r>
        <w:rPr>
          <w:rFonts w:ascii="Times New Roman" w:hAnsi="Times New Roman" w:cs="Times New Roman"/>
          <w:sz w:val="28"/>
          <w:szCs w:val="28"/>
          <w:lang w:val="kk-KZ"/>
        </w:rPr>
        <w:t>1</w:t>
      </w:r>
      <w:r w:rsidRPr="003B3F63">
        <w:rPr>
          <w:rFonts w:ascii="Times New Roman" w:hAnsi="Times New Roman" w:cs="Times New Roman"/>
          <w:sz w:val="28"/>
          <w:szCs w:val="28"/>
          <w:lang w:val="kk-KZ"/>
        </w:rPr>
        <w:t>5 – Кең алымды сепкіштің тарту кедергісінің әртүрлі тереңдікте жұмыс жылдамдығына тәуелділік графигі</w:t>
      </w:r>
      <w:r>
        <w:rPr>
          <w:rFonts w:ascii="Times New Roman" w:hAnsi="Times New Roman" w:cs="Times New Roman"/>
          <w:sz w:val="28"/>
          <w:szCs w:val="28"/>
          <w:lang w:val="kk-KZ"/>
        </w:rPr>
        <w:t xml:space="preserve"> (</w:t>
      </w:r>
      <w:r w:rsidRPr="00726E43">
        <w:rPr>
          <w:rFonts w:ascii="Times New Roman" w:hAnsi="Times New Roman" w:cs="Times New Roman"/>
          <w:sz w:val="28"/>
          <w:szCs w:val="28"/>
          <w:lang w:val="kk-KZ"/>
        </w:rPr>
        <w:t>v</w:t>
      </w:r>
      <w:r w:rsidRPr="00893DAB">
        <w:rPr>
          <w:rFonts w:ascii="Times New Roman" w:hAnsi="Times New Roman" w:cs="Times New Roman"/>
          <w:sz w:val="28"/>
          <w:szCs w:val="28"/>
          <w:lang w:val="kk-KZ"/>
        </w:rPr>
        <w:t>=</w:t>
      </w:r>
      <w:r>
        <w:rPr>
          <w:rFonts w:ascii="Times New Roman" w:hAnsi="Times New Roman" w:cs="Times New Roman"/>
          <w:sz w:val="28"/>
          <w:szCs w:val="28"/>
          <w:lang w:val="kk-KZ"/>
        </w:rPr>
        <w:t>2,22 м/с)</w:t>
      </w:r>
    </w:p>
    <w:p w14:paraId="4C80D8EB"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p>
    <w:p w14:paraId="060E8970" w14:textId="77777777" w:rsidR="00BA1F75" w:rsidRPr="003B3F63"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bookmarkStart w:id="22" w:name="_Hlk227112154"/>
      <w:r w:rsidRPr="003B3F63">
        <w:rPr>
          <w:rFonts w:ascii="Times New Roman" w:hAnsi="Times New Roman" w:cs="Times New Roman"/>
          <w:sz w:val="28"/>
          <w:szCs w:val="28"/>
          <w:lang w:val="kk-KZ"/>
        </w:rPr>
        <w:t>Топырақты өңдеу тереңдігі 4 см-ден 8 см-ге дейін өзгергенде, тарту кедергісі базалық сіңіргіш орнатылған кең алымды сепкішке қарағанда жоғарылайды. Осылайша, топырақты өңдеу тереңдігі 0,04 м-ден 0,08м-ге дейін өзгергенде тарту кедергісі орта есеппен 5%-дан 7%-ға дейін артады.</w:t>
      </w:r>
    </w:p>
    <w:bookmarkEnd w:id="22"/>
    <w:p w14:paraId="76BB4DE6" w14:textId="77777777" w:rsidR="00BA1F75"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 нәтежиелерінде алынған тарту кедергісінің мәндерін теориялық есептеулерде алынған нәтежиелермен салыстыру маңызды. Эксперименталды және базалық сіңіргіштер орнатылған кең алымды сепкіштің теориялық есептеулер мен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сынақтағы тарту кедергілері 4.</w:t>
      </w:r>
      <w:r>
        <w:rPr>
          <w:rFonts w:ascii="Times New Roman" w:hAnsi="Times New Roman" w:cs="Times New Roman"/>
          <w:sz w:val="28"/>
          <w:szCs w:val="28"/>
          <w:lang w:val="kk-KZ"/>
        </w:rPr>
        <w:t>1</w:t>
      </w:r>
      <w:r w:rsidRPr="003B3F63">
        <w:rPr>
          <w:rFonts w:ascii="Times New Roman" w:hAnsi="Times New Roman" w:cs="Times New Roman"/>
          <w:sz w:val="28"/>
          <w:szCs w:val="28"/>
          <w:lang w:val="kk-KZ"/>
        </w:rPr>
        <w:t>6-суретте берілген.</w:t>
      </w:r>
    </w:p>
    <w:p w14:paraId="0AA863F3" w14:textId="77777777" w:rsidR="00BA1F75" w:rsidRPr="003B3F63"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p>
    <w:p w14:paraId="790F0A43"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1D7670D" wp14:editId="5F992188">
            <wp:extent cx="5168057" cy="3135086"/>
            <wp:effectExtent l="0" t="0" r="0" b="8255"/>
            <wp:docPr id="964787141" name="Рисунок 96478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урет 4.16.png"/>
                    <pic:cNvPicPr/>
                  </pic:nvPicPr>
                  <pic:blipFill>
                    <a:blip r:embed="rId94">
                      <a:extLst>
                        <a:ext uri="{28A0092B-C50C-407E-A947-70E740481C1C}">
                          <a14:useLocalDpi xmlns:a14="http://schemas.microsoft.com/office/drawing/2010/main" val="0"/>
                        </a:ext>
                      </a:extLst>
                    </a:blip>
                    <a:stretch>
                      <a:fillRect/>
                    </a:stretch>
                  </pic:blipFill>
                  <pic:spPr>
                    <a:xfrm>
                      <a:off x="0" y="0"/>
                      <a:ext cx="5189342" cy="3147998"/>
                    </a:xfrm>
                    <a:prstGeom prst="rect">
                      <a:avLst/>
                    </a:prstGeom>
                  </pic:spPr>
                </pic:pic>
              </a:graphicData>
            </a:graphic>
          </wp:inline>
        </w:drawing>
      </w:r>
    </w:p>
    <w:p w14:paraId="510993E4" w14:textId="77777777"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p>
    <w:p w14:paraId="777B6CDD" w14:textId="77777777"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Сурет 4.</w:t>
      </w:r>
      <w:r>
        <w:rPr>
          <w:rFonts w:ascii="Times New Roman" w:hAnsi="Times New Roman" w:cs="Times New Roman"/>
          <w:sz w:val="28"/>
          <w:szCs w:val="28"/>
          <w:lang w:val="kk-KZ"/>
        </w:rPr>
        <w:t>1</w:t>
      </w:r>
      <w:r w:rsidRPr="003B3F63">
        <w:rPr>
          <w:rFonts w:ascii="Times New Roman" w:hAnsi="Times New Roman" w:cs="Times New Roman"/>
          <w:sz w:val="28"/>
          <w:szCs w:val="28"/>
          <w:lang w:val="kk-KZ"/>
        </w:rPr>
        <w:t xml:space="preserve">6 – Эксперименталды және базалық сіңіргіштер орнатылған кең алымды сепкіштің теориялық есептеулер мен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сынақтағы тарту кедергілерінің салыстырмалы графигі</w:t>
      </w:r>
    </w:p>
    <w:p w14:paraId="550C4EB9"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p>
    <w:p w14:paraId="5434F389" w14:textId="77777777" w:rsidR="00BA1F75"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ab/>
      </w:r>
      <w:bookmarkStart w:id="23" w:name="_Hlk227112172"/>
      <w:r w:rsidRPr="003B3F63">
        <w:rPr>
          <w:rFonts w:ascii="Times New Roman" w:hAnsi="Times New Roman" w:cs="Times New Roman"/>
          <w:sz w:val="28"/>
          <w:szCs w:val="28"/>
          <w:lang w:val="kk-KZ"/>
        </w:rPr>
        <w:t xml:space="preserve">Графиктен көріп отырғанымыздай, эксперименталды сіңіргіш орнатылған кең алымды сепкіштің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 нәтежиелері теориялық есптеулер нәтежиесіне қарағанда жоғары мән көрсетті. Эксперименталдық сіңіргіштің тарту кедергісінің мәні 0,04 м тереңдікте 9,8%-ға, 0,06 м-де 9,3%-ға, 0,08 м-де 9,7%-ға артық. Базалық сіңіргішінің тарту кедергісінің мәні 0,04 м тереңдікте 10,79%-ға, 0,06 м-де 10,8%-ға, 0,08 м-де 10,97%-ға артық болды.</w:t>
      </w:r>
    </w:p>
    <w:bookmarkEnd w:id="23"/>
    <w:p w14:paraId="0E6FB0EE" w14:textId="77777777" w:rsidR="00BA1F75" w:rsidRPr="003B3F63"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p>
    <w:p w14:paraId="6DE34BFC" w14:textId="77777777" w:rsidR="00BA1F75"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Кесте 4.</w:t>
      </w:r>
      <w:r>
        <w:rPr>
          <w:rFonts w:ascii="Times New Roman" w:hAnsi="Times New Roman" w:cs="Times New Roman"/>
          <w:sz w:val="28"/>
          <w:szCs w:val="28"/>
          <w:lang w:val="kk-KZ"/>
        </w:rPr>
        <w:t>9</w:t>
      </w:r>
      <w:r w:rsidRPr="003B3F63">
        <w:rPr>
          <w:rFonts w:ascii="Times New Roman" w:hAnsi="Times New Roman" w:cs="Times New Roman"/>
          <w:sz w:val="28"/>
          <w:szCs w:val="28"/>
          <w:lang w:val="kk-KZ"/>
        </w:rPr>
        <w:t xml:space="preserve"> – Эксперименталды және базалық сіңіргіштердің теориялық есептеулер мен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сынақтар бойынша тарту кедергілері</w:t>
      </w:r>
    </w:p>
    <w:p w14:paraId="43E70539" w14:textId="77777777" w:rsidR="00BA1F75" w:rsidRPr="003B3F63"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p>
    <w:tbl>
      <w:tblPr>
        <w:tblStyle w:val="ab"/>
        <w:tblW w:w="9345" w:type="dxa"/>
        <w:tblLook w:val="04A0" w:firstRow="1" w:lastRow="0" w:firstColumn="1" w:lastColumn="0" w:noHBand="0" w:noVBand="1"/>
      </w:tblPr>
      <w:tblGrid>
        <w:gridCol w:w="2394"/>
        <w:gridCol w:w="862"/>
        <w:gridCol w:w="1126"/>
        <w:gridCol w:w="1128"/>
        <w:gridCol w:w="879"/>
        <w:gridCol w:w="799"/>
        <w:gridCol w:w="1124"/>
        <w:gridCol w:w="1033"/>
      </w:tblGrid>
      <w:tr w:rsidR="00BA1F75" w:rsidRPr="00300021" w14:paraId="0D22081F" w14:textId="77777777" w:rsidTr="008065F6">
        <w:tc>
          <w:tcPr>
            <w:tcW w:w="2394" w:type="dxa"/>
          </w:tcPr>
          <w:p w14:paraId="10C02D28" w14:textId="77777777" w:rsidR="00BA1F75" w:rsidRPr="00300021" w:rsidRDefault="00BA1F75" w:rsidP="008065F6">
            <w:pPr>
              <w:autoSpaceDE w:val="0"/>
              <w:autoSpaceDN w:val="0"/>
              <w:adjustRightInd w:val="0"/>
              <w:rPr>
                <w:rFonts w:ascii="Times New Roman" w:hAnsi="Times New Roman" w:cs="Times New Roman"/>
                <w:sz w:val="28"/>
                <w:szCs w:val="24"/>
                <w:lang w:val="kk-KZ"/>
              </w:rPr>
            </w:pPr>
            <w:r w:rsidRPr="00300021">
              <w:rPr>
                <w:rFonts w:ascii="Times New Roman" w:hAnsi="Times New Roman" w:cs="Times New Roman"/>
                <w:sz w:val="28"/>
                <w:szCs w:val="24"/>
                <w:lang w:val="kk-KZ"/>
              </w:rPr>
              <w:t>Сіңіргіш түрі</w:t>
            </w:r>
          </w:p>
        </w:tc>
        <w:tc>
          <w:tcPr>
            <w:tcW w:w="862" w:type="dxa"/>
          </w:tcPr>
          <w:p w14:paraId="37911C04"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а</w:t>
            </w:r>
            <w:r w:rsidRPr="00300021">
              <w:rPr>
                <w:rFonts w:ascii="Times New Roman" w:hAnsi="Times New Roman" w:cs="Times New Roman"/>
                <w:sz w:val="28"/>
                <w:szCs w:val="24"/>
                <w:vertAlign w:val="subscript"/>
                <w:lang w:val="kk-KZ"/>
              </w:rPr>
              <w:t>1</w:t>
            </w:r>
            <w:r w:rsidRPr="00300021">
              <w:rPr>
                <w:rFonts w:ascii="Times New Roman" w:hAnsi="Times New Roman" w:cs="Times New Roman"/>
                <w:sz w:val="28"/>
                <w:szCs w:val="24"/>
                <w:lang w:val="kk-KZ"/>
              </w:rPr>
              <w:t>, м</w:t>
            </w:r>
          </w:p>
        </w:tc>
        <w:tc>
          <w:tcPr>
            <w:tcW w:w="1126" w:type="dxa"/>
          </w:tcPr>
          <w:p w14:paraId="54ECA00A"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дэ</w:t>
            </w:r>
            <w:r w:rsidRPr="00300021">
              <w:rPr>
                <w:rFonts w:ascii="Times New Roman" w:hAnsi="Times New Roman" w:cs="Times New Roman"/>
                <w:sz w:val="28"/>
                <w:szCs w:val="24"/>
                <w:lang w:val="kk-KZ"/>
              </w:rPr>
              <w:t>/</w:t>
            </w: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тэ</w:t>
            </w:r>
            <w:r w:rsidRPr="00300021">
              <w:rPr>
                <w:rFonts w:ascii="Times New Roman" w:hAnsi="Times New Roman" w:cs="Times New Roman"/>
                <w:sz w:val="28"/>
                <w:szCs w:val="24"/>
                <w:lang w:val="kk-KZ"/>
              </w:rPr>
              <w:t>, кН</w:t>
            </w:r>
          </w:p>
        </w:tc>
        <w:tc>
          <w:tcPr>
            <w:tcW w:w="1128" w:type="dxa"/>
          </w:tcPr>
          <w:p w14:paraId="14C490A1" w14:textId="77777777" w:rsidR="00BA1F75" w:rsidRPr="00300021" w:rsidRDefault="00BA1F75" w:rsidP="008065F6">
            <w:pPr>
              <w:autoSpaceDE w:val="0"/>
              <w:autoSpaceDN w:val="0"/>
              <w:adjustRightInd w:val="0"/>
              <w:jc w:val="center"/>
              <w:rPr>
                <w:rFonts w:ascii="Times New Roman" w:hAnsi="Times New Roman" w:cs="Times New Roman"/>
                <w:sz w:val="28"/>
                <w:szCs w:val="24"/>
                <w:lang w:val="en-US"/>
              </w:rPr>
            </w:pP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тб</w:t>
            </w:r>
            <w:r w:rsidRPr="00300021">
              <w:rPr>
                <w:rFonts w:ascii="Times New Roman" w:hAnsi="Times New Roman" w:cs="Times New Roman"/>
                <w:sz w:val="28"/>
                <w:szCs w:val="24"/>
                <w:lang w:val="kk-KZ"/>
              </w:rPr>
              <w:t>/</w:t>
            </w: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дб</w:t>
            </w:r>
            <w:r w:rsidRPr="00300021">
              <w:rPr>
                <w:rFonts w:ascii="Times New Roman" w:hAnsi="Times New Roman" w:cs="Times New Roman"/>
                <w:sz w:val="28"/>
                <w:szCs w:val="24"/>
                <w:lang w:val="kk-KZ"/>
              </w:rPr>
              <w:t>, кН</w:t>
            </w:r>
          </w:p>
        </w:tc>
        <w:tc>
          <w:tcPr>
            <w:tcW w:w="879" w:type="dxa"/>
          </w:tcPr>
          <w:p w14:paraId="53ED20AB"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бос</w:t>
            </w:r>
            <w:r w:rsidRPr="00300021">
              <w:rPr>
                <w:rFonts w:ascii="Times New Roman" w:hAnsi="Times New Roman" w:cs="Times New Roman"/>
                <w:sz w:val="28"/>
                <w:szCs w:val="24"/>
                <w:lang w:val="kk-KZ"/>
              </w:rPr>
              <w:t>, кН</w:t>
            </w:r>
          </w:p>
        </w:tc>
        <w:tc>
          <w:tcPr>
            <w:tcW w:w="799" w:type="dxa"/>
          </w:tcPr>
          <w:p w14:paraId="4B0B1218"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en-US"/>
              </w:rPr>
              <w:t>n</w:t>
            </w:r>
            <w:r w:rsidRPr="00300021">
              <w:rPr>
                <w:rFonts w:ascii="Times New Roman" w:hAnsi="Times New Roman" w:cs="Times New Roman"/>
                <w:sz w:val="28"/>
                <w:szCs w:val="24"/>
                <w:lang w:val="kk-KZ"/>
              </w:rPr>
              <w:t>, дана</w:t>
            </w:r>
          </w:p>
        </w:tc>
        <w:tc>
          <w:tcPr>
            <w:tcW w:w="1124" w:type="dxa"/>
          </w:tcPr>
          <w:p w14:paraId="02C1F19F"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эд</w:t>
            </w:r>
            <w:r w:rsidRPr="00300021">
              <w:rPr>
                <w:rFonts w:ascii="Times New Roman" w:hAnsi="Times New Roman" w:cs="Times New Roman"/>
                <w:sz w:val="28"/>
                <w:szCs w:val="24"/>
                <w:lang w:val="kk-KZ"/>
              </w:rPr>
              <w:t>/</w:t>
            </w: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бд</w:t>
            </w:r>
            <w:r w:rsidRPr="00300021">
              <w:rPr>
                <w:rFonts w:ascii="Times New Roman" w:hAnsi="Times New Roman" w:cs="Times New Roman"/>
                <w:sz w:val="28"/>
                <w:szCs w:val="24"/>
                <w:lang w:val="kk-KZ"/>
              </w:rPr>
              <w:t>, кН</w:t>
            </w:r>
          </w:p>
        </w:tc>
        <w:tc>
          <w:tcPr>
            <w:tcW w:w="1033" w:type="dxa"/>
          </w:tcPr>
          <w:p w14:paraId="655F1E80"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э</w:t>
            </w:r>
            <w:r w:rsidRPr="00300021">
              <w:rPr>
                <w:rFonts w:ascii="Times New Roman" w:hAnsi="Times New Roman" w:cs="Times New Roman"/>
                <w:sz w:val="28"/>
                <w:szCs w:val="24"/>
                <w:lang w:val="kk-KZ"/>
              </w:rPr>
              <w:t>/</w:t>
            </w:r>
            <w:r w:rsidRPr="00300021">
              <w:rPr>
                <w:rFonts w:ascii="Times New Roman" w:hAnsi="Times New Roman" w:cs="Times New Roman"/>
                <w:sz w:val="28"/>
                <w:szCs w:val="24"/>
                <w:lang w:val="en-US"/>
              </w:rPr>
              <w:t>R</w:t>
            </w:r>
            <w:r w:rsidRPr="00300021">
              <w:rPr>
                <w:rFonts w:ascii="Times New Roman" w:hAnsi="Times New Roman" w:cs="Times New Roman"/>
                <w:sz w:val="28"/>
                <w:szCs w:val="24"/>
                <w:vertAlign w:val="subscript"/>
                <w:lang w:val="kk-KZ"/>
              </w:rPr>
              <w:t>б,</w:t>
            </w:r>
            <w:r w:rsidRPr="00300021">
              <w:rPr>
                <w:rFonts w:ascii="Times New Roman" w:hAnsi="Times New Roman" w:cs="Times New Roman"/>
                <w:sz w:val="28"/>
                <w:szCs w:val="24"/>
                <w:lang w:val="kk-KZ"/>
              </w:rPr>
              <w:t xml:space="preserve"> кН</w:t>
            </w:r>
          </w:p>
        </w:tc>
      </w:tr>
      <w:tr w:rsidR="00BA1F75" w:rsidRPr="00300021" w14:paraId="053F04EA" w14:textId="77777777" w:rsidTr="008065F6">
        <w:tc>
          <w:tcPr>
            <w:tcW w:w="2394" w:type="dxa"/>
            <w:vMerge w:val="restart"/>
          </w:tcPr>
          <w:p w14:paraId="6D9E3BCA" w14:textId="77777777" w:rsidR="00BA1F75" w:rsidRPr="00300021" w:rsidRDefault="00BA1F75" w:rsidP="008065F6">
            <w:pPr>
              <w:autoSpaceDE w:val="0"/>
              <w:autoSpaceDN w:val="0"/>
              <w:adjustRightInd w:val="0"/>
              <w:rPr>
                <w:rFonts w:ascii="Times New Roman" w:hAnsi="Times New Roman" w:cs="Times New Roman"/>
                <w:sz w:val="28"/>
                <w:szCs w:val="24"/>
                <w:lang w:val="kk-KZ"/>
              </w:rPr>
            </w:pPr>
            <w:r w:rsidRPr="00300021">
              <w:rPr>
                <w:rFonts w:ascii="Times New Roman" w:hAnsi="Times New Roman" w:cs="Times New Roman"/>
                <w:sz w:val="28"/>
                <w:szCs w:val="24"/>
                <w:lang w:val="kk-KZ"/>
              </w:rPr>
              <w:t>Эксперименталды</w:t>
            </w:r>
          </w:p>
        </w:tc>
        <w:tc>
          <w:tcPr>
            <w:tcW w:w="862" w:type="dxa"/>
          </w:tcPr>
          <w:p w14:paraId="6A68ACDE"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0,04</w:t>
            </w:r>
          </w:p>
        </w:tc>
        <w:tc>
          <w:tcPr>
            <w:tcW w:w="1126" w:type="dxa"/>
          </w:tcPr>
          <w:p w14:paraId="4CBC9D7C"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9,65</w:t>
            </w:r>
          </w:p>
        </w:tc>
        <w:tc>
          <w:tcPr>
            <w:tcW w:w="1128" w:type="dxa"/>
          </w:tcPr>
          <w:p w14:paraId="7AF279E8"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8,7</w:t>
            </w:r>
          </w:p>
        </w:tc>
        <w:tc>
          <w:tcPr>
            <w:tcW w:w="879" w:type="dxa"/>
            <w:vMerge w:val="restart"/>
            <w:vAlign w:val="center"/>
          </w:tcPr>
          <w:p w14:paraId="433BADA5"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6,51</w:t>
            </w:r>
          </w:p>
        </w:tc>
        <w:tc>
          <w:tcPr>
            <w:tcW w:w="799" w:type="dxa"/>
            <w:vMerge w:val="restart"/>
            <w:vAlign w:val="center"/>
          </w:tcPr>
          <w:p w14:paraId="6381703A"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26</w:t>
            </w:r>
          </w:p>
        </w:tc>
        <w:tc>
          <w:tcPr>
            <w:tcW w:w="1124" w:type="dxa"/>
          </w:tcPr>
          <w:p w14:paraId="77BB4060"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120,77</w:t>
            </w:r>
          </w:p>
        </w:tc>
        <w:tc>
          <w:tcPr>
            <w:tcW w:w="1033" w:type="dxa"/>
          </w:tcPr>
          <w:p w14:paraId="65A1A4E0"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114,57</w:t>
            </w:r>
          </w:p>
        </w:tc>
      </w:tr>
      <w:tr w:rsidR="00BA1F75" w:rsidRPr="00300021" w14:paraId="6A474EBC" w14:textId="77777777" w:rsidTr="008065F6">
        <w:tc>
          <w:tcPr>
            <w:tcW w:w="2394" w:type="dxa"/>
            <w:vMerge/>
          </w:tcPr>
          <w:p w14:paraId="5DAC28D2" w14:textId="77777777" w:rsidR="00BA1F75" w:rsidRPr="00300021" w:rsidRDefault="00BA1F75" w:rsidP="008065F6">
            <w:pPr>
              <w:autoSpaceDE w:val="0"/>
              <w:autoSpaceDN w:val="0"/>
              <w:adjustRightInd w:val="0"/>
              <w:rPr>
                <w:rFonts w:ascii="Times New Roman" w:hAnsi="Times New Roman" w:cs="Times New Roman"/>
                <w:sz w:val="28"/>
                <w:szCs w:val="24"/>
                <w:lang w:val="kk-KZ"/>
              </w:rPr>
            </w:pPr>
          </w:p>
        </w:tc>
        <w:tc>
          <w:tcPr>
            <w:tcW w:w="862" w:type="dxa"/>
          </w:tcPr>
          <w:p w14:paraId="30A6F9C0"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0,06</w:t>
            </w:r>
          </w:p>
        </w:tc>
        <w:tc>
          <w:tcPr>
            <w:tcW w:w="1126" w:type="dxa"/>
          </w:tcPr>
          <w:p w14:paraId="10C7FF16"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11,28</w:t>
            </w:r>
          </w:p>
        </w:tc>
        <w:tc>
          <w:tcPr>
            <w:tcW w:w="1128" w:type="dxa"/>
          </w:tcPr>
          <w:p w14:paraId="6391BBA4"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10,22</w:t>
            </w:r>
          </w:p>
        </w:tc>
        <w:tc>
          <w:tcPr>
            <w:tcW w:w="879" w:type="dxa"/>
            <w:vMerge/>
          </w:tcPr>
          <w:p w14:paraId="68D87BCF"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799" w:type="dxa"/>
            <w:vMerge/>
          </w:tcPr>
          <w:p w14:paraId="5412B05B"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1124" w:type="dxa"/>
          </w:tcPr>
          <w:p w14:paraId="6C046C12"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183,46</w:t>
            </w:r>
          </w:p>
        </w:tc>
        <w:tc>
          <w:tcPr>
            <w:tcW w:w="1033" w:type="dxa"/>
          </w:tcPr>
          <w:p w14:paraId="00B2E6A7"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173,18</w:t>
            </w:r>
          </w:p>
        </w:tc>
      </w:tr>
      <w:tr w:rsidR="00BA1F75" w:rsidRPr="00300021" w14:paraId="080629D1" w14:textId="77777777" w:rsidTr="008065F6">
        <w:tc>
          <w:tcPr>
            <w:tcW w:w="2394" w:type="dxa"/>
            <w:vMerge/>
          </w:tcPr>
          <w:p w14:paraId="4CA479BC" w14:textId="77777777" w:rsidR="00BA1F75" w:rsidRPr="00300021" w:rsidRDefault="00BA1F75" w:rsidP="008065F6">
            <w:pPr>
              <w:autoSpaceDE w:val="0"/>
              <w:autoSpaceDN w:val="0"/>
              <w:adjustRightInd w:val="0"/>
              <w:rPr>
                <w:rFonts w:ascii="Times New Roman" w:hAnsi="Times New Roman" w:cs="Times New Roman"/>
                <w:sz w:val="28"/>
                <w:szCs w:val="24"/>
                <w:lang w:val="kk-KZ"/>
              </w:rPr>
            </w:pPr>
          </w:p>
        </w:tc>
        <w:tc>
          <w:tcPr>
            <w:tcW w:w="862" w:type="dxa"/>
          </w:tcPr>
          <w:p w14:paraId="5CDEF4C4"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0,08</w:t>
            </w:r>
          </w:p>
        </w:tc>
        <w:tc>
          <w:tcPr>
            <w:tcW w:w="1126" w:type="dxa"/>
          </w:tcPr>
          <w:p w14:paraId="7060EA60"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13,1</w:t>
            </w:r>
          </w:p>
        </w:tc>
        <w:tc>
          <w:tcPr>
            <w:tcW w:w="1128" w:type="dxa"/>
          </w:tcPr>
          <w:p w14:paraId="510C69A6"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11,84</w:t>
            </w:r>
          </w:p>
        </w:tc>
        <w:tc>
          <w:tcPr>
            <w:tcW w:w="879" w:type="dxa"/>
            <w:vMerge/>
          </w:tcPr>
          <w:p w14:paraId="643DDA0C"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799" w:type="dxa"/>
            <w:vMerge/>
          </w:tcPr>
          <w:p w14:paraId="33E2E8E9"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1124" w:type="dxa"/>
          </w:tcPr>
          <w:p w14:paraId="230DF15D"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253,46</w:t>
            </w:r>
          </w:p>
        </w:tc>
        <w:tc>
          <w:tcPr>
            <w:tcW w:w="1033" w:type="dxa"/>
          </w:tcPr>
          <w:p w14:paraId="68F13188"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235,21</w:t>
            </w:r>
          </w:p>
        </w:tc>
      </w:tr>
      <w:tr w:rsidR="00BA1F75" w:rsidRPr="00300021" w14:paraId="31520586" w14:textId="77777777" w:rsidTr="008065F6">
        <w:tc>
          <w:tcPr>
            <w:tcW w:w="2394" w:type="dxa"/>
            <w:vMerge w:val="restart"/>
          </w:tcPr>
          <w:p w14:paraId="6F7EF09E" w14:textId="77777777" w:rsidR="00BA1F75" w:rsidRPr="00300021" w:rsidRDefault="00BA1F75" w:rsidP="008065F6">
            <w:pPr>
              <w:autoSpaceDE w:val="0"/>
              <w:autoSpaceDN w:val="0"/>
              <w:adjustRightInd w:val="0"/>
              <w:rPr>
                <w:rFonts w:ascii="Times New Roman" w:hAnsi="Times New Roman" w:cs="Times New Roman"/>
                <w:sz w:val="28"/>
                <w:szCs w:val="24"/>
                <w:lang w:val="kk-KZ"/>
              </w:rPr>
            </w:pPr>
            <w:r w:rsidRPr="00300021">
              <w:rPr>
                <w:rFonts w:ascii="Times New Roman" w:hAnsi="Times New Roman" w:cs="Times New Roman"/>
                <w:sz w:val="28"/>
                <w:szCs w:val="24"/>
                <w:lang w:val="kk-KZ"/>
              </w:rPr>
              <w:t>Базалық</w:t>
            </w:r>
          </w:p>
        </w:tc>
        <w:tc>
          <w:tcPr>
            <w:tcW w:w="862" w:type="dxa"/>
          </w:tcPr>
          <w:p w14:paraId="73E1D85A"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0,04</w:t>
            </w:r>
          </w:p>
        </w:tc>
        <w:tc>
          <w:tcPr>
            <w:tcW w:w="1126" w:type="dxa"/>
          </w:tcPr>
          <w:p w14:paraId="3A35F7BF"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9,08</w:t>
            </w:r>
          </w:p>
        </w:tc>
        <w:tc>
          <w:tcPr>
            <w:tcW w:w="1128" w:type="dxa"/>
          </w:tcPr>
          <w:p w14:paraId="436E2863"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8,1</w:t>
            </w:r>
          </w:p>
        </w:tc>
        <w:tc>
          <w:tcPr>
            <w:tcW w:w="879" w:type="dxa"/>
            <w:vMerge/>
          </w:tcPr>
          <w:p w14:paraId="74103B2C"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799" w:type="dxa"/>
            <w:vMerge/>
          </w:tcPr>
          <w:p w14:paraId="2DBB05B1"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1124" w:type="dxa"/>
          </w:tcPr>
          <w:p w14:paraId="7AD610C4"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98,85</w:t>
            </w:r>
          </w:p>
        </w:tc>
        <w:tc>
          <w:tcPr>
            <w:tcW w:w="1033" w:type="dxa"/>
          </w:tcPr>
          <w:p w14:paraId="014E3B9F"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91,68</w:t>
            </w:r>
          </w:p>
        </w:tc>
      </w:tr>
      <w:tr w:rsidR="00BA1F75" w:rsidRPr="00300021" w14:paraId="52207B57" w14:textId="77777777" w:rsidTr="008065F6">
        <w:tc>
          <w:tcPr>
            <w:tcW w:w="2394" w:type="dxa"/>
            <w:vMerge/>
          </w:tcPr>
          <w:p w14:paraId="32AAB974" w14:textId="77777777" w:rsidR="00BA1F75" w:rsidRPr="00300021" w:rsidRDefault="00BA1F75" w:rsidP="008065F6">
            <w:pPr>
              <w:autoSpaceDE w:val="0"/>
              <w:autoSpaceDN w:val="0"/>
              <w:adjustRightInd w:val="0"/>
              <w:rPr>
                <w:rFonts w:ascii="Times New Roman" w:hAnsi="Times New Roman" w:cs="Times New Roman"/>
                <w:sz w:val="28"/>
                <w:szCs w:val="24"/>
                <w:lang w:val="kk-KZ"/>
              </w:rPr>
            </w:pPr>
          </w:p>
        </w:tc>
        <w:tc>
          <w:tcPr>
            <w:tcW w:w="862" w:type="dxa"/>
          </w:tcPr>
          <w:p w14:paraId="5A9958F7"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0,06</w:t>
            </w:r>
          </w:p>
        </w:tc>
        <w:tc>
          <w:tcPr>
            <w:tcW w:w="1126" w:type="dxa"/>
          </w:tcPr>
          <w:p w14:paraId="47F6D84E"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10,55</w:t>
            </w:r>
          </w:p>
        </w:tc>
        <w:tc>
          <w:tcPr>
            <w:tcW w:w="1128" w:type="dxa"/>
          </w:tcPr>
          <w:p w14:paraId="63D4FEF4"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9,41</w:t>
            </w:r>
          </w:p>
        </w:tc>
        <w:tc>
          <w:tcPr>
            <w:tcW w:w="879" w:type="dxa"/>
            <w:vMerge/>
          </w:tcPr>
          <w:p w14:paraId="7D45AF94"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799" w:type="dxa"/>
            <w:vMerge/>
          </w:tcPr>
          <w:p w14:paraId="756DB1E8"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1124" w:type="dxa"/>
          </w:tcPr>
          <w:p w14:paraId="0C4EF5EA"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155,38</w:t>
            </w:r>
          </w:p>
        </w:tc>
        <w:tc>
          <w:tcPr>
            <w:tcW w:w="1033" w:type="dxa"/>
          </w:tcPr>
          <w:p w14:paraId="4C3CC363"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141,96</w:t>
            </w:r>
          </w:p>
        </w:tc>
      </w:tr>
      <w:tr w:rsidR="00BA1F75" w:rsidRPr="00300021" w14:paraId="6D074286" w14:textId="77777777" w:rsidTr="008065F6">
        <w:tc>
          <w:tcPr>
            <w:tcW w:w="2394" w:type="dxa"/>
            <w:vMerge/>
          </w:tcPr>
          <w:p w14:paraId="4328924B" w14:textId="77777777" w:rsidR="00BA1F75" w:rsidRPr="00300021" w:rsidRDefault="00BA1F75" w:rsidP="008065F6">
            <w:pPr>
              <w:autoSpaceDE w:val="0"/>
              <w:autoSpaceDN w:val="0"/>
              <w:adjustRightInd w:val="0"/>
              <w:rPr>
                <w:rFonts w:ascii="Times New Roman" w:hAnsi="Times New Roman" w:cs="Times New Roman"/>
                <w:sz w:val="28"/>
                <w:szCs w:val="24"/>
                <w:lang w:val="kk-KZ"/>
              </w:rPr>
            </w:pPr>
          </w:p>
        </w:tc>
        <w:tc>
          <w:tcPr>
            <w:tcW w:w="862" w:type="dxa"/>
          </w:tcPr>
          <w:p w14:paraId="06813159"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0,08</w:t>
            </w:r>
          </w:p>
        </w:tc>
        <w:tc>
          <w:tcPr>
            <w:tcW w:w="1126" w:type="dxa"/>
          </w:tcPr>
          <w:p w14:paraId="254EDE9A"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12,12</w:t>
            </w:r>
          </w:p>
        </w:tc>
        <w:tc>
          <w:tcPr>
            <w:tcW w:w="1128" w:type="dxa"/>
          </w:tcPr>
          <w:p w14:paraId="5DBE876B"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10,8</w:t>
            </w:r>
          </w:p>
        </w:tc>
        <w:tc>
          <w:tcPr>
            <w:tcW w:w="879" w:type="dxa"/>
            <w:vMerge/>
          </w:tcPr>
          <w:p w14:paraId="715E0D07"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799" w:type="dxa"/>
            <w:vMerge/>
          </w:tcPr>
          <w:p w14:paraId="4026BABB"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p>
        </w:tc>
        <w:tc>
          <w:tcPr>
            <w:tcW w:w="1124" w:type="dxa"/>
          </w:tcPr>
          <w:p w14:paraId="28D67512" w14:textId="77777777" w:rsidR="00BA1F75" w:rsidRPr="00300021" w:rsidRDefault="00BA1F75" w:rsidP="008065F6">
            <w:pPr>
              <w:autoSpaceDE w:val="0"/>
              <w:autoSpaceDN w:val="0"/>
              <w:adjustRightInd w:val="0"/>
              <w:jc w:val="center"/>
              <w:rPr>
                <w:rFonts w:ascii="Times New Roman" w:hAnsi="Times New Roman" w:cs="Times New Roman"/>
                <w:sz w:val="28"/>
                <w:szCs w:val="24"/>
                <w:lang w:val="en-US"/>
              </w:rPr>
            </w:pPr>
            <w:r w:rsidRPr="00300021">
              <w:rPr>
                <w:rFonts w:ascii="Times New Roman" w:hAnsi="Times New Roman" w:cs="Times New Roman"/>
                <w:sz w:val="28"/>
                <w:szCs w:val="24"/>
                <w:lang w:val="kk-KZ"/>
              </w:rPr>
              <w:t>215,77</w:t>
            </w:r>
          </w:p>
        </w:tc>
        <w:tc>
          <w:tcPr>
            <w:tcW w:w="1033" w:type="dxa"/>
          </w:tcPr>
          <w:p w14:paraId="465604E9" w14:textId="77777777" w:rsidR="00BA1F75" w:rsidRPr="00300021" w:rsidRDefault="00BA1F75" w:rsidP="008065F6">
            <w:pPr>
              <w:autoSpaceDE w:val="0"/>
              <w:autoSpaceDN w:val="0"/>
              <w:adjustRightInd w:val="0"/>
              <w:jc w:val="center"/>
              <w:rPr>
                <w:rFonts w:ascii="Times New Roman" w:hAnsi="Times New Roman" w:cs="Times New Roman"/>
                <w:sz w:val="28"/>
                <w:szCs w:val="24"/>
                <w:lang w:val="kk-KZ"/>
              </w:rPr>
            </w:pPr>
            <w:r w:rsidRPr="00300021">
              <w:rPr>
                <w:rFonts w:ascii="Times New Roman" w:hAnsi="Times New Roman" w:cs="Times New Roman"/>
                <w:sz w:val="28"/>
                <w:szCs w:val="24"/>
                <w:lang w:val="kk-KZ"/>
              </w:rPr>
              <w:t>195,2</w:t>
            </w:r>
          </w:p>
        </w:tc>
      </w:tr>
    </w:tbl>
    <w:p w14:paraId="4A8FED64" w14:textId="77777777" w:rsidR="00BA1F75" w:rsidRPr="003B3F63" w:rsidRDefault="00BA1F75" w:rsidP="00BA1F75">
      <w:pPr>
        <w:autoSpaceDE w:val="0"/>
        <w:autoSpaceDN w:val="0"/>
        <w:adjustRightInd w:val="0"/>
        <w:spacing w:after="0" w:line="240" w:lineRule="auto"/>
        <w:rPr>
          <w:rFonts w:ascii="Times New Roman" w:hAnsi="Times New Roman" w:cs="Times New Roman"/>
          <w:sz w:val="28"/>
          <w:szCs w:val="28"/>
          <w:lang w:val="kk-KZ"/>
        </w:rPr>
      </w:pPr>
    </w:p>
    <w:p w14:paraId="0E92DF96"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0A84702" wp14:editId="22B8E115">
            <wp:extent cx="5208306" cy="3218213"/>
            <wp:effectExtent l="0" t="0" r="0" b="1270"/>
            <wp:docPr id="964787142" name="Рисунок 96478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урет 4.17.png"/>
                    <pic:cNvPicPr/>
                  </pic:nvPicPr>
                  <pic:blipFill>
                    <a:blip r:embed="rId95">
                      <a:extLst>
                        <a:ext uri="{28A0092B-C50C-407E-A947-70E740481C1C}">
                          <a14:useLocalDpi xmlns:a14="http://schemas.microsoft.com/office/drawing/2010/main" val="0"/>
                        </a:ext>
                      </a:extLst>
                    </a:blip>
                    <a:stretch>
                      <a:fillRect/>
                    </a:stretch>
                  </pic:blipFill>
                  <pic:spPr>
                    <a:xfrm>
                      <a:off x="0" y="0"/>
                      <a:ext cx="5217549" cy="3223924"/>
                    </a:xfrm>
                    <a:prstGeom prst="rect">
                      <a:avLst/>
                    </a:prstGeom>
                  </pic:spPr>
                </pic:pic>
              </a:graphicData>
            </a:graphic>
          </wp:inline>
        </w:drawing>
      </w:r>
    </w:p>
    <w:p w14:paraId="33983132" w14:textId="77777777"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p>
    <w:p w14:paraId="70A40B60" w14:textId="77777777" w:rsidR="00BA1F75"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r w:rsidRPr="003B3F63">
        <w:rPr>
          <w:rFonts w:ascii="Times New Roman" w:hAnsi="Times New Roman" w:cs="Times New Roman"/>
          <w:sz w:val="28"/>
          <w:szCs w:val="28"/>
          <w:lang w:val="kk-KZ"/>
        </w:rPr>
        <w:t>Сурет 4.</w:t>
      </w:r>
      <w:r>
        <w:rPr>
          <w:rFonts w:ascii="Times New Roman" w:hAnsi="Times New Roman" w:cs="Times New Roman"/>
          <w:sz w:val="28"/>
          <w:szCs w:val="28"/>
          <w:lang w:val="kk-KZ"/>
        </w:rPr>
        <w:t>1</w:t>
      </w:r>
      <w:r w:rsidRPr="003B3F63">
        <w:rPr>
          <w:rFonts w:ascii="Times New Roman" w:hAnsi="Times New Roman" w:cs="Times New Roman"/>
          <w:sz w:val="28"/>
          <w:szCs w:val="28"/>
          <w:lang w:val="kk-KZ"/>
        </w:rPr>
        <w:t xml:space="preserve">7 – Эксперименталды және базалық сіңіргіштердің теориялық есептеулер мен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сынақтағы тарту кедергілерінің салыстырмалы графигі</w:t>
      </w:r>
    </w:p>
    <w:p w14:paraId="60555543" w14:textId="77777777" w:rsidR="00BA1F75" w:rsidRPr="003B3F63" w:rsidRDefault="00BA1F75" w:rsidP="00BA1F75">
      <w:pPr>
        <w:autoSpaceDE w:val="0"/>
        <w:autoSpaceDN w:val="0"/>
        <w:adjustRightInd w:val="0"/>
        <w:spacing w:after="0" w:line="240" w:lineRule="auto"/>
        <w:jc w:val="center"/>
        <w:rPr>
          <w:rFonts w:ascii="Times New Roman" w:hAnsi="Times New Roman" w:cs="Times New Roman"/>
          <w:sz w:val="28"/>
          <w:szCs w:val="28"/>
          <w:lang w:val="kk-KZ"/>
        </w:rPr>
      </w:pPr>
    </w:p>
    <w:p w14:paraId="44B4E10D" w14:textId="77777777" w:rsidR="00BA1F75" w:rsidRPr="003B3F63"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ab/>
      </w:r>
      <w:bookmarkStart w:id="24" w:name="_Hlk227112207"/>
      <w:r w:rsidRPr="003B3F63">
        <w:rPr>
          <w:rFonts w:ascii="Times New Roman" w:hAnsi="Times New Roman" w:cs="Times New Roman"/>
          <w:sz w:val="28"/>
          <w:szCs w:val="28"/>
          <w:lang w:val="kk-KZ"/>
        </w:rPr>
        <w:t xml:space="preserve">Жоғарыдағы графиктен көргендей, сіңіргіштердің </w:t>
      </w:r>
      <w:r>
        <w:rPr>
          <w:rFonts w:ascii="Times New Roman" w:hAnsi="Times New Roman" w:cs="Times New Roman"/>
          <w:sz w:val="28"/>
          <w:szCs w:val="28"/>
          <w:lang w:val="kk-KZ"/>
        </w:rPr>
        <w:t>экспериметтік</w:t>
      </w:r>
      <w:r w:rsidRPr="003B3F63">
        <w:rPr>
          <w:rFonts w:ascii="Times New Roman" w:hAnsi="Times New Roman" w:cs="Times New Roman"/>
          <w:sz w:val="28"/>
          <w:szCs w:val="28"/>
          <w:lang w:val="kk-KZ"/>
        </w:rPr>
        <w:t xml:space="preserve"> сынақ нәтежиелері теориялық есптеулер нәтежиесіне қарағанда жоғары мән көрсетті. Эксперименталдық сіңіргіштің тарту кедергісінің мәні 0,04 м тереңдікте 5,13%-ға, 0,06 м-де 5,6%-ға, 0,08 м-де 7,2%-ға артық. Базалық сіңіргішінің тарту кедергісінің мәні 0,04 м тереңдікте 7,25%-ға, 0,06 м-де 8,6%-ға, 0,08 м-де 9,53%-ға артық болды.</w:t>
      </w:r>
    </w:p>
    <w:p w14:paraId="6A2A9745" w14:textId="77777777" w:rsidR="00BA1F75" w:rsidRPr="00511864"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r w:rsidRPr="003B3F63">
        <w:rPr>
          <w:rFonts w:ascii="Times New Roman" w:hAnsi="Times New Roman" w:cs="Times New Roman"/>
          <w:sz w:val="28"/>
          <w:szCs w:val="28"/>
          <w:lang w:val="kk-KZ"/>
        </w:rPr>
        <w:t>Жұмыс жылдамдығы 2,22 м/с және себу тереңдігі 0,08 м болғанда, эксперименттік сіңіргішпен жабдықталған сепкіштің отын шығыны базалық сепкішке қарағанда 4,3%-ға жоғары мән көрсетті.</w:t>
      </w:r>
    </w:p>
    <w:bookmarkEnd w:id="24"/>
    <w:p w14:paraId="7EFA3350" w14:textId="77777777" w:rsidR="00BA1F75" w:rsidRPr="00844BA1" w:rsidRDefault="00BA1F75" w:rsidP="00BA1F75">
      <w:pPr>
        <w:autoSpaceDE w:val="0"/>
        <w:autoSpaceDN w:val="0"/>
        <w:adjustRightInd w:val="0"/>
        <w:spacing w:after="0" w:line="240" w:lineRule="auto"/>
        <w:jc w:val="both"/>
        <w:rPr>
          <w:rFonts w:ascii="Times New Roman" w:hAnsi="Times New Roman" w:cs="Times New Roman"/>
          <w:sz w:val="28"/>
          <w:szCs w:val="28"/>
          <w:lang w:val="kk-KZ"/>
        </w:rPr>
      </w:pPr>
    </w:p>
    <w:p w14:paraId="5F8F90ED" w14:textId="77777777" w:rsidR="00BA1F75" w:rsidRPr="00844BA1" w:rsidRDefault="00BA1F75" w:rsidP="00BA1F75">
      <w:pPr>
        <w:autoSpaceDE w:val="0"/>
        <w:autoSpaceDN w:val="0"/>
        <w:adjustRightInd w:val="0"/>
        <w:spacing w:after="0" w:line="240" w:lineRule="auto"/>
        <w:ind w:left="57" w:firstLine="709"/>
        <w:jc w:val="both"/>
        <w:rPr>
          <w:rFonts w:ascii="Times New Roman" w:hAnsi="Times New Roman" w:cs="Times New Roman"/>
          <w:b/>
          <w:sz w:val="28"/>
          <w:szCs w:val="28"/>
          <w:lang w:val="kk-KZ"/>
        </w:rPr>
      </w:pPr>
      <w:r w:rsidRPr="00844BA1">
        <w:rPr>
          <w:rFonts w:ascii="Times New Roman" w:hAnsi="Times New Roman" w:cs="Times New Roman"/>
          <w:b/>
          <w:sz w:val="28"/>
          <w:szCs w:val="28"/>
          <w:lang w:val="kk-KZ"/>
        </w:rPr>
        <w:t>4-бөлім бойынша қорытынды</w:t>
      </w:r>
    </w:p>
    <w:p w14:paraId="21B7C085" w14:textId="77777777" w:rsidR="00BA1F75" w:rsidRDefault="00BA1F75" w:rsidP="00BA1F75">
      <w:pPr>
        <w:autoSpaceDE w:val="0"/>
        <w:autoSpaceDN w:val="0"/>
        <w:adjustRightInd w:val="0"/>
        <w:spacing w:after="0" w:line="240" w:lineRule="auto"/>
        <w:ind w:lef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бөлімде сіңіргіш анкерінің беріктендіру мен экспериметтік сынақ нәтежиелері талданды. Экспериметтік сынақ нәтежиелері бойынша келесідей қорытынды жасалды:</w:t>
      </w:r>
    </w:p>
    <w:p w14:paraId="216181CA" w14:textId="77777777" w:rsidR="00BA1F75" w:rsidRDefault="00BA1F75" w:rsidP="00BA1F75">
      <w:pPr>
        <w:pStyle w:val="a9"/>
        <w:numPr>
          <w:ilvl w:val="0"/>
          <w:numId w:val="45"/>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Pr="00071C64">
        <w:rPr>
          <w:rFonts w:ascii="Times New Roman" w:hAnsi="Times New Roman" w:cs="Times New Roman"/>
          <w:sz w:val="28"/>
          <w:szCs w:val="28"/>
          <w:lang w:val="kk-KZ"/>
        </w:rPr>
        <w:t>нкердің жұмыс бетінің тозуға төзімділігін арттыру мақсатында 10 кездейсоқ үлгі таңдалып, олардың бесеуі T-620 электродымен тозуға төзімді қабатпен қапталып, кейін бастапқы пішініне дейін ажарланды, ал қалған бесеуі бастапқы күйінде қалдырыл</w:t>
      </w:r>
      <w:r>
        <w:rPr>
          <w:rFonts w:ascii="Times New Roman" w:hAnsi="Times New Roman" w:cs="Times New Roman"/>
          <w:sz w:val="28"/>
          <w:szCs w:val="28"/>
          <w:lang w:val="kk-KZ"/>
        </w:rPr>
        <w:t>ып,</w:t>
      </w:r>
      <w:r w:rsidRPr="00071C64">
        <w:rPr>
          <w:rFonts w:ascii="Times New Roman" w:hAnsi="Times New Roman" w:cs="Times New Roman"/>
          <w:sz w:val="28"/>
          <w:szCs w:val="28"/>
          <w:lang w:val="kk-KZ"/>
        </w:rPr>
        <w:t xml:space="preserve"> қаттылығы өлшеніп мәндері кестеге енгізілді</w:t>
      </w:r>
      <w:r>
        <w:rPr>
          <w:rFonts w:ascii="Times New Roman" w:hAnsi="Times New Roman" w:cs="Times New Roman"/>
          <w:sz w:val="28"/>
          <w:szCs w:val="28"/>
          <w:lang w:val="kk-KZ"/>
        </w:rPr>
        <w:t>;</w:t>
      </w:r>
    </w:p>
    <w:p w14:paraId="34BCE332" w14:textId="77777777" w:rsidR="00BA1F75" w:rsidRPr="00E3789D" w:rsidRDefault="00BA1F75" w:rsidP="00BA1F75">
      <w:pPr>
        <w:pStyle w:val="a9"/>
        <w:numPr>
          <w:ilvl w:val="0"/>
          <w:numId w:val="45"/>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noProof/>
          <w:sz w:val="28"/>
          <w:lang w:val="kk-KZ"/>
        </w:rPr>
        <w:t>к</w:t>
      </w:r>
      <w:r w:rsidRPr="00071C64">
        <w:rPr>
          <w:rFonts w:ascii="Times New Roman" w:hAnsi="Times New Roman" w:cs="Times New Roman"/>
          <w:noProof/>
          <w:sz w:val="28"/>
          <w:lang w:val="kk-KZ"/>
        </w:rPr>
        <w:t>есте мәндері негізінде, сіңіргіш анкерінің тозу массасын болжау үшін STATISTICA 10 бағдарламасының «Design of Experiments» бағдарламалық пакеті қолданыл</w:t>
      </w:r>
      <w:r>
        <w:rPr>
          <w:rFonts w:ascii="Times New Roman" w:hAnsi="Times New Roman" w:cs="Times New Roman"/>
          <w:noProof/>
          <w:sz w:val="28"/>
          <w:lang w:val="kk-KZ"/>
        </w:rPr>
        <w:t xml:space="preserve">ып, </w:t>
      </w:r>
      <w:r w:rsidRPr="00071C64">
        <w:rPr>
          <w:rFonts w:ascii="Times New Roman" w:hAnsi="Times New Roman" w:cs="Times New Roman"/>
          <w:noProof/>
          <w:sz w:val="28"/>
          <w:lang w:val="kk-KZ"/>
        </w:rPr>
        <w:t>нәтежиесі</w:t>
      </w:r>
      <w:r>
        <w:rPr>
          <w:rFonts w:ascii="Times New Roman" w:hAnsi="Times New Roman" w:cs="Times New Roman"/>
          <w:noProof/>
          <w:sz w:val="28"/>
          <w:lang w:val="kk-KZ"/>
        </w:rPr>
        <w:t xml:space="preserve">еде, </w:t>
      </w:r>
      <w:r w:rsidRPr="00071C64">
        <w:rPr>
          <w:rFonts w:ascii="Times New Roman" w:hAnsi="Times New Roman" w:cs="Times New Roman"/>
          <w:sz w:val="28"/>
          <w:lang w:val="kk-KZ"/>
        </w:rPr>
        <w:t>анкердің жұмыс бетінің қаттылығын 820 HV дейін көтеру, оның тозу қарқындылығын едәуір азайтыны және анкердің ашылу бұрышының оңтайлы мәнін 48-52 градус аралығында болуы шарт екені анықталды</w:t>
      </w:r>
      <w:r>
        <w:rPr>
          <w:rFonts w:ascii="Times New Roman" w:hAnsi="Times New Roman" w:cs="Times New Roman"/>
          <w:sz w:val="28"/>
          <w:lang w:val="kk-KZ"/>
        </w:rPr>
        <w:t>; а</w:t>
      </w:r>
      <w:r w:rsidRPr="00071C64">
        <w:rPr>
          <w:rFonts w:ascii="Times New Roman" w:hAnsi="Times New Roman" w:cs="Times New Roman"/>
          <w:sz w:val="28"/>
          <w:lang w:val="kk-KZ"/>
        </w:rPr>
        <w:t>лынған нәтежиелер бойынша анкердің тозу массасының математикалық моделі (4.2-формула) алынды</w:t>
      </w:r>
      <w:r>
        <w:rPr>
          <w:rFonts w:ascii="Times New Roman" w:hAnsi="Times New Roman" w:cs="Times New Roman"/>
          <w:sz w:val="28"/>
          <w:lang w:val="kk-KZ"/>
        </w:rPr>
        <w:t>;</w:t>
      </w:r>
    </w:p>
    <w:p w14:paraId="4D64D393" w14:textId="77777777" w:rsidR="00BA1F75" w:rsidRPr="00E3789D" w:rsidRDefault="00BA1F75" w:rsidP="00BA1F75">
      <w:pPr>
        <w:pStyle w:val="a9"/>
        <w:numPr>
          <w:ilvl w:val="0"/>
          <w:numId w:val="45"/>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lang w:val="kk-KZ"/>
        </w:rPr>
        <w:t>б</w:t>
      </w:r>
      <w:r w:rsidRPr="00E3789D">
        <w:rPr>
          <w:rFonts w:ascii="Times New Roman" w:hAnsi="Times New Roman" w:cs="Times New Roman"/>
          <w:sz w:val="28"/>
          <w:lang w:val="kk-KZ"/>
        </w:rPr>
        <w:t xml:space="preserve">азалық және беріктендірілген анкер үлгілерінің тозу массасын анықтау мақсатында </w:t>
      </w:r>
      <w:r>
        <w:rPr>
          <w:rFonts w:ascii="Times New Roman" w:hAnsi="Times New Roman" w:cs="Times New Roman"/>
          <w:sz w:val="28"/>
          <w:lang w:val="kk-KZ"/>
        </w:rPr>
        <w:t>Экспериметтік</w:t>
      </w:r>
      <w:r w:rsidRPr="00E3789D">
        <w:rPr>
          <w:rFonts w:ascii="Times New Roman" w:hAnsi="Times New Roman" w:cs="Times New Roman"/>
          <w:sz w:val="28"/>
          <w:lang w:val="kk-KZ"/>
        </w:rPr>
        <w:t xml:space="preserve"> сынақтар жүргізіл</w:t>
      </w:r>
      <w:r>
        <w:rPr>
          <w:rFonts w:ascii="Times New Roman" w:hAnsi="Times New Roman" w:cs="Times New Roman"/>
          <w:sz w:val="28"/>
          <w:lang w:val="kk-KZ"/>
        </w:rPr>
        <w:t>іп, нәтежиесінде,</w:t>
      </w:r>
      <w:r w:rsidRPr="00E3789D">
        <w:rPr>
          <w:rFonts w:ascii="Times New Roman" w:hAnsi="Times New Roman" w:cs="Times New Roman"/>
          <w:sz w:val="28"/>
          <w:lang w:val="kk-KZ"/>
        </w:rPr>
        <w:t xml:space="preserve"> беріктендірілген анкер үлгілері базалықпен салыстырғанда 2,36 есе </w:t>
      </w:r>
      <w:r>
        <w:rPr>
          <w:rFonts w:ascii="Times New Roman" w:hAnsi="Times New Roman" w:cs="Times New Roman"/>
          <w:sz w:val="28"/>
          <w:lang w:val="kk-KZ"/>
        </w:rPr>
        <w:t xml:space="preserve">аз </w:t>
      </w:r>
      <w:r w:rsidRPr="00E3789D">
        <w:rPr>
          <w:rFonts w:ascii="Times New Roman" w:hAnsi="Times New Roman" w:cs="Times New Roman"/>
          <w:sz w:val="28"/>
          <w:lang w:val="kk-KZ"/>
        </w:rPr>
        <w:t>тозғаны анықталды</w:t>
      </w:r>
      <w:r>
        <w:rPr>
          <w:rFonts w:ascii="Times New Roman" w:hAnsi="Times New Roman" w:cs="Times New Roman"/>
          <w:sz w:val="28"/>
          <w:lang w:val="kk-KZ"/>
        </w:rPr>
        <w:t xml:space="preserve"> (м</w:t>
      </w:r>
      <w:r w:rsidRPr="00E3789D">
        <w:rPr>
          <w:rFonts w:ascii="Times New Roman" w:hAnsi="Times New Roman" w:cs="Times New Roman"/>
          <w:sz w:val="28"/>
          <w:lang w:val="kk-KZ"/>
        </w:rPr>
        <w:t xml:space="preserve">асса айырмашылығы 10,28-17,17 </w:t>
      </w:r>
      <w:r>
        <w:rPr>
          <w:rFonts w:ascii="Times New Roman" w:hAnsi="Times New Roman" w:cs="Times New Roman"/>
          <w:sz w:val="28"/>
          <w:lang w:val="kk-KZ"/>
        </w:rPr>
        <w:t>г.);</w:t>
      </w:r>
    </w:p>
    <w:p w14:paraId="30158326" w14:textId="77777777" w:rsidR="00BA1F75" w:rsidRPr="00E3789D" w:rsidRDefault="00BA1F75" w:rsidP="00BA1F75">
      <w:pPr>
        <w:pStyle w:val="a9"/>
        <w:numPr>
          <w:ilvl w:val="0"/>
          <w:numId w:val="45"/>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lang w:val="kk-KZ"/>
        </w:rPr>
        <w:t>т</w:t>
      </w:r>
      <w:r w:rsidRPr="00E3789D">
        <w:rPr>
          <w:rFonts w:ascii="Times New Roman" w:hAnsi="Times New Roman" w:cs="Times New Roman"/>
          <w:sz w:val="28"/>
          <w:lang w:val="kk-KZ"/>
        </w:rPr>
        <w:t xml:space="preserve">еориялық бөлімде есептелген тарту кедергілерінің мәнін тексеру үшін </w:t>
      </w:r>
      <w:r>
        <w:rPr>
          <w:rFonts w:ascii="Times New Roman" w:hAnsi="Times New Roman" w:cs="Times New Roman"/>
          <w:sz w:val="28"/>
          <w:lang w:val="kk-KZ"/>
        </w:rPr>
        <w:t>Экспериметтік</w:t>
      </w:r>
      <w:r w:rsidRPr="00E3789D">
        <w:rPr>
          <w:rFonts w:ascii="Times New Roman" w:hAnsi="Times New Roman" w:cs="Times New Roman"/>
          <w:sz w:val="28"/>
          <w:lang w:val="kk-KZ"/>
        </w:rPr>
        <w:t xml:space="preserve"> сынақ барысында, энергетикалық көрсеткіштерді анықтау бір мезгілде жүргізіл</w:t>
      </w:r>
      <w:r>
        <w:rPr>
          <w:rFonts w:ascii="Times New Roman" w:hAnsi="Times New Roman" w:cs="Times New Roman"/>
          <w:sz w:val="28"/>
          <w:lang w:val="kk-KZ"/>
        </w:rPr>
        <w:t xml:space="preserve">іп, нәтежиесінде, </w:t>
      </w:r>
      <w:r w:rsidRPr="00E3789D">
        <w:rPr>
          <w:rFonts w:ascii="Times New Roman" w:hAnsi="Times New Roman" w:cs="Times New Roman"/>
          <w:sz w:val="28"/>
          <w:lang w:val="kk-KZ"/>
        </w:rPr>
        <w:t>эксперименталдық сіңіргіштің тарту кедергісінің мәні</w:t>
      </w:r>
      <w:r>
        <w:rPr>
          <w:rFonts w:ascii="Times New Roman" w:hAnsi="Times New Roman" w:cs="Times New Roman"/>
          <w:sz w:val="28"/>
          <w:lang w:val="kk-KZ"/>
        </w:rPr>
        <w:t xml:space="preserve"> базалықпен салыстырғанда</w:t>
      </w:r>
      <w:r w:rsidRPr="00E3789D">
        <w:rPr>
          <w:rFonts w:ascii="Times New Roman" w:hAnsi="Times New Roman" w:cs="Times New Roman"/>
          <w:sz w:val="28"/>
          <w:lang w:val="kk-KZ"/>
        </w:rPr>
        <w:t xml:space="preserve"> 0,04 м тереңдікте 5,13%-ға, 0,06 м-де 5,6%-ға, 0,08 м-де 7,2%-ға артық</w:t>
      </w:r>
      <w:r>
        <w:rPr>
          <w:rFonts w:ascii="Times New Roman" w:hAnsi="Times New Roman" w:cs="Times New Roman"/>
          <w:sz w:val="28"/>
          <w:lang w:val="kk-KZ"/>
        </w:rPr>
        <w:t>, ал б</w:t>
      </w:r>
      <w:r w:rsidRPr="00E3789D">
        <w:rPr>
          <w:rFonts w:ascii="Times New Roman" w:hAnsi="Times New Roman" w:cs="Times New Roman"/>
          <w:sz w:val="28"/>
          <w:lang w:val="kk-KZ"/>
        </w:rPr>
        <w:t>азалық сіңіргішінің тарту кедергісінің мәні 0,04 м тереңдікте 7,25%-ға, 0,06 м-де 8,6%-ға, 0,08 м-де 9,53%-ға артық болды</w:t>
      </w:r>
      <w:r>
        <w:rPr>
          <w:rFonts w:ascii="Times New Roman" w:hAnsi="Times New Roman" w:cs="Times New Roman"/>
          <w:sz w:val="28"/>
          <w:lang w:val="kk-KZ"/>
        </w:rPr>
        <w:t>;</w:t>
      </w:r>
    </w:p>
    <w:p w14:paraId="44550CFD" w14:textId="77777777" w:rsidR="00BA1F75" w:rsidRPr="00E3789D" w:rsidRDefault="00BA1F75" w:rsidP="00BA1F75">
      <w:pPr>
        <w:pStyle w:val="a9"/>
        <w:numPr>
          <w:ilvl w:val="0"/>
          <w:numId w:val="45"/>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lang w:val="kk-KZ"/>
        </w:rPr>
        <w:t>ж</w:t>
      </w:r>
      <w:r w:rsidRPr="00E3789D">
        <w:rPr>
          <w:rFonts w:ascii="Times New Roman" w:hAnsi="Times New Roman" w:cs="Times New Roman"/>
          <w:sz w:val="28"/>
          <w:lang w:val="kk-KZ"/>
        </w:rPr>
        <w:t>ұмыс жылдамдығы 2,22 м/с және себу тереңдігі 0,08 м болғанда, эксперименттік сіңіргішпен жабдықталған сепкіштің отын шығыны базалық сепкішке қарағанда 4,3%-ға жоғары мән көрсетті</w:t>
      </w:r>
      <w:r>
        <w:rPr>
          <w:rFonts w:ascii="Times New Roman" w:hAnsi="Times New Roman" w:cs="Times New Roman"/>
          <w:sz w:val="28"/>
          <w:lang w:val="kk-KZ"/>
        </w:rPr>
        <w:t>;</w:t>
      </w:r>
    </w:p>
    <w:p w14:paraId="0DE02AFE" w14:textId="77777777" w:rsidR="00BA1F75" w:rsidRDefault="00BA1F75" w:rsidP="00BA1F75">
      <w:pPr>
        <w:pStyle w:val="a9"/>
        <w:numPr>
          <w:ilvl w:val="0"/>
          <w:numId w:val="45"/>
        </w:numPr>
        <w:autoSpaceDE w:val="0"/>
        <w:autoSpaceDN w:val="0"/>
        <w:adjustRightInd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lang w:val="kk-KZ"/>
        </w:rPr>
        <w:t>а</w:t>
      </w:r>
      <w:r w:rsidRPr="00E3789D">
        <w:rPr>
          <w:rFonts w:ascii="Times New Roman" w:hAnsi="Times New Roman" w:cs="Times New Roman"/>
          <w:sz w:val="28"/>
          <w:lang w:val="kk-KZ"/>
        </w:rPr>
        <w:t xml:space="preserve">нкер үлгілерін </w:t>
      </w:r>
      <w:r>
        <w:rPr>
          <w:rFonts w:ascii="Times New Roman" w:hAnsi="Times New Roman" w:cs="Times New Roman"/>
          <w:sz w:val="28"/>
          <w:lang w:val="kk-KZ"/>
        </w:rPr>
        <w:t>экспериметтік</w:t>
      </w:r>
      <w:r w:rsidRPr="00E3789D">
        <w:rPr>
          <w:rFonts w:ascii="Times New Roman" w:hAnsi="Times New Roman" w:cs="Times New Roman"/>
          <w:sz w:val="28"/>
          <w:lang w:val="kk-KZ"/>
        </w:rPr>
        <w:t xml:space="preserve"> сынау барысында, «Сабир» арпа сорты мен азот-фосфор (NP) тыңайтқышының бастапқы нормасы себілі</w:t>
      </w:r>
      <w:r>
        <w:rPr>
          <w:rFonts w:ascii="Times New Roman" w:hAnsi="Times New Roman" w:cs="Times New Roman"/>
          <w:sz w:val="28"/>
          <w:lang w:val="kk-KZ"/>
        </w:rPr>
        <w:t>п,</w:t>
      </w:r>
      <w:r w:rsidRPr="00E3789D">
        <w:rPr>
          <w:rFonts w:ascii="Times New Roman" w:hAnsi="Times New Roman" w:cs="Times New Roman"/>
          <w:sz w:val="28"/>
          <w:lang w:val="kk-KZ"/>
        </w:rPr>
        <w:t xml:space="preserve"> </w:t>
      </w:r>
      <w:r>
        <w:rPr>
          <w:rFonts w:ascii="Times New Roman" w:hAnsi="Times New Roman" w:cs="Times New Roman"/>
          <w:sz w:val="28"/>
          <w:szCs w:val="28"/>
          <w:lang w:val="kk-KZ"/>
        </w:rPr>
        <w:t>б</w:t>
      </w:r>
      <w:r w:rsidRPr="00E3789D">
        <w:rPr>
          <w:rFonts w:ascii="Times New Roman" w:hAnsi="Times New Roman" w:cs="Times New Roman"/>
          <w:sz w:val="28"/>
          <w:szCs w:val="28"/>
          <w:lang w:val="kk-KZ"/>
        </w:rPr>
        <w:t>ақылау алқабындағы орташа биологиялық өнімділік 40,17 ц/га, ал эксперименттік алқапта 46,06 ц/га болды, ол 16%-дық өсімді көрсетеді.</w:t>
      </w:r>
    </w:p>
    <w:p w14:paraId="6BDE0705" w14:textId="2568BAD9" w:rsidR="00542214" w:rsidRDefault="00BA1F75" w:rsidP="00BA1F75">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көрсетілген </w:t>
      </w:r>
      <w:r w:rsidRPr="00E3789D">
        <w:rPr>
          <w:rFonts w:ascii="Times New Roman" w:hAnsi="Times New Roman" w:cs="Times New Roman"/>
          <w:sz w:val="28"/>
          <w:szCs w:val="28"/>
          <w:lang w:val="kk-KZ"/>
        </w:rPr>
        <w:t>нәтежие</w:t>
      </w:r>
      <w:r>
        <w:rPr>
          <w:rFonts w:ascii="Times New Roman" w:hAnsi="Times New Roman" w:cs="Times New Roman"/>
          <w:sz w:val="28"/>
          <w:szCs w:val="28"/>
          <w:lang w:val="kk-KZ"/>
        </w:rPr>
        <w:t>лерге қол жеткізу</w:t>
      </w:r>
      <w:r w:rsidRPr="00E3789D">
        <w:rPr>
          <w:rFonts w:ascii="Times New Roman" w:hAnsi="Times New Roman" w:cs="Times New Roman"/>
          <w:sz w:val="28"/>
          <w:szCs w:val="28"/>
          <w:lang w:val="kk-KZ"/>
        </w:rPr>
        <w:t>, тұқым мен тыңайтқышты әртүрлі тереңдікке енгізу әдісін жүзеге асыратын, төзімділігі жоғары сіңіргіш анкерін қолданғандықтан қол жеткізілді. Бұл орындалған диссертациялық жұмыстың практикалық құндылығын көрсетеді.</w:t>
      </w:r>
    </w:p>
    <w:p w14:paraId="3DD4E19D" w14:textId="77777777" w:rsidR="00542214" w:rsidRDefault="00542214">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16B3B3C3" w14:textId="41BED55A" w:rsidR="00D06F95" w:rsidRDefault="00D06F95" w:rsidP="00706195">
      <w:pPr>
        <w:pStyle w:val="a9"/>
        <w:numPr>
          <w:ilvl w:val="0"/>
          <w:numId w:val="5"/>
        </w:numPr>
        <w:spacing w:after="0" w:line="240" w:lineRule="auto"/>
        <w:ind w:left="0" w:firstLine="709"/>
        <w:jc w:val="both"/>
        <w:rPr>
          <w:rFonts w:ascii="Times New Roman" w:hAnsi="Times New Roman" w:cs="Times New Roman"/>
          <w:b/>
          <w:sz w:val="28"/>
          <w:szCs w:val="28"/>
          <w:lang w:val="kk-KZ"/>
        </w:rPr>
      </w:pPr>
      <w:r w:rsidRPr="00212CE3">
        <w:rPr>
          <w:rFonts w:ascii="Times New Roman" w:hAnsi="Times New Roman" w:cs="Times New Roman"/>
          <w:b/>
          <w:sz w:val="28"/>
          <w:szCs w:val="28"/>
          <w:lang w:val="kk-KZ"/>
        </w:rPr>
        <w:t>КЕҢ АЛЫМДЫ СЕПКІШ СІҢІРГІШІНІҢ ТОЗУҒА ТӨЗІМДІЛІГІ ЖОҒАРЫ АНКЕРІН ПАЙДАЛАНУДЫҢ ЭКОНОМИКАЛЫҚ ТИІМДІЛІГІ</w:t>
      </w:r>
    </w:p>
    <w:p w14:paraId="0E6F2320" w14:textId="77777777" w:rsidR="00212CE3" w:rsidRPr="00212CE3" w:rsidRDefault="00212CE3" w:rsidP="00706195">
      <w:pPr>
        <w:spacing w:after="0" w:line="240" w:lineRule="auto"/>
        <w:ind w:firstLine="709"/>
        <w:jc w:val="both"/>
        <w:rPr>
          <w:rFonts w:ascii="Times New Roman" w:hAnsi="Times New Roman" w:cs="Times New Roman"/>
          <w:b/>
          <w:sz w:val="28"/>
          <w:szCs w:val="28"/>
          <w:lang w:val="kk-KZ"/>
        </w:rPr>
      </w:pPr>
    </w:p>
    <w:p w14:paraId="51B6B0A8" w14:textId="1C7BCBD5" w:rsidR="00370A71" w:rsidRDefault="00370A71" w:rsidP="00706195">
      <w:pPr>
        <w:pStyle w:val="a9"/>
        <w:numPr>
          <w:ilvl w:val="1"/>
          <w:numId w:val="4"/>
        </w:numPr>
        <w:spacing w:after="0" w:line="240" w:lineRule="auto"/>
        <w:ind w:left="0" w:firstLine="709"/>
        <w:jc w:val="both"/>
        <w:rPr>
          <w:rFonts w:ascii="Times New Roman" w:hAnsi="Times New Roman" w:cs="Times New Roman"/>
          <w:b/>
          <w:sz w:val="28"/>
          <w:szCs w:val="28"/>
          <w:lang w:val="kk-KZ"/>
        </w:rPr>
      </w:pPr>
      <w:bookmarkStart w:id="25" w:name="_Hlk225811453"/>
      <w:r w:rsidRPr="00212CE3">
        <w:rPr>
          <w:rFonts w:ascii="Times New Roman" w:hAnsi="Times New Roman" w:cs="Times New Roman"/>
          <w:b/>
          <w:sz w:val="28"/>
          <w:szCs w:val="28"/>
          <w:lang w:val="kk-KZ"/>
        </w:rPr>
        <w:t>Сіңіргіш анкерін жасау</w:t>
      </w:r>
      <w:r w:rsidR="009F5943" w:rsidRPr="00212CE3">
        <w:rPr>
          <w:rFonts w:ascii="Times New Roman" w:hAnsi="Times New Roman" w:cs="Times New Roman"/>
          <w:b/>
          <w:sz w:val="28"/>
          <w:szCs w:val="28"/>
          <w:lang w:val="kk-KZ"/>
        </w:rPr>
        <w:t xml:space="preserve"> мен</w:t>
      </w:r>
      <w:r w:rsidRPr="00212CE3">
        <w:rPr>
          <w:rFonts w:ascii="Times New Roman" w:hAnsi="Times New Roman" w:cs="Times New Roman"/>
          <w:b/>
          <w:sz w:val="28"/>
          <w:szCs w:val="28"/>
          <w:lang w:val="kk-KZ"/>
        </w:rPr>
        <w:t xml:space="preserve"> </w:t>
      </w:r>
      <w:r w:rsidR="009F5943" w:rsidRPr="00212CE3">
        <w:rPr>
          <w:rFonts w:ascii="Times New Roman" w:hAnsi="Times New Roman" w:cs="Times New Roman"/>
          <w:b/>
          <w:sz w:val="28"/>
          <w:szCs w:val="28"/>
          <w:lang w:val="kk-KZ"/>
        </w:rPr>
        <w:t xml:space="preserve">беріктендіруге </w:t>
      </w:r>
      <w:r w:rsidRPr="00212CE3">
        <w:rPr>
          <w:rFonts w:ascii="Times New Roman" w:hAnsi="Times New Roman" w:cs="Times New Roman"/>
          <w:b/>
          <w:sz w:val="28"/>
          <w:szCs w:val="28"/>
          <w:lang w:val="kk-KZ"/>
        </w:rPr>
        <w:t>жұмсалған шығындар</w:t>
      </w:r>
    </w:p>
    <w:bookmarkEnd w:id="25"/>
    <w:p w14:paraId="3DF26490" w14:textId="1A694D28" w:rsidR="00A933A1" w:rsidRPr="00212CE3" w:rsidRDefault="00A933A1"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Бұл бөлімде </w:t>
      </w:r>
      <w:r w:rsidR="00D47EC7" w:rsidRPr="00212CE3">
        <w:rPr>
          <w:rFonts w:ascii="Times New Roman" w:hAnsi="Times New Roman" w:cs="Times New Roman"/>
          <w:sz w:val="28"/>
          <w:szCs w:val="28"/>
          <w:lang w:val="kk-KZ"/>
        </w:rPr>
        <w:t>сіңіргіш анкерінің жұмыс бетін</w:t>
      </w:r>
      <w:r w:rsidR="00297CD5">
        <w:rPr>
          <w:rFonts w:ascii="Times New Roman" w:hAnsi="Times New Roman" w:cs="Times New Roman"/>
          <w:sz w:val="28"/>
          <w:szCs w:val="28"/>
          <w:lang w:val="kk-KZ"/>
        </w:rPr>
        <w:t xml:space="preserve"> </w:t>
      </w:r>
      <w:r w:rsidR="00D47EC7" w:rsidRPr="00212CE3">
        <w:rPr>
          <w:rFonts w:ascii="Times New Roman" w:hAnsi="Times New Roman" w:cs="Times New Roman"/>
          <w:sz w:val="28"/>
          <w:szCs w:val="28"/>
          <w:lang w:val="kk-KZ"/>
        </w:rPr>
        <w:t>Т-620 электродымен қаптау</w:t>
      </w:r>
      <w:r w:rsidRPr="00212CE3">
        <w:rPr>
          <w:rFonts w:ascii="Times New Roman" w:hAnsi="Times New Roman" w:cs="Times New Roman"/>
          <w:sz w:val="28"/>
          <w:szCs w:val="28"/>
          <w:lang w:val="kk-KZ"/>
        </w:rPr>
        <w:t xml:space="preserve"> әдісімен </w:t>
      </w:r>
      <w:r w:rsidR="00D47EC7" w:rsidRPr="00212CE3">
        <w:rPr>
          <w:rFonts w:ascii="Times New Roman" w:hAnsi="Times New Roman" w:cs="Times New Roman"/>
          <w:sz w:val="28"/>
          <w:szCs w:val="28"/>
          <w:lang w:val="kk-KZ"/>
        </w:rPr>
        <w:t>беріктендірілге</w:t>
      </w:r>
      <w:r w:rsidRPr="00212CE3">
        <w:rPr>
          <w:rFonts w:ascii="Times New Roman" w:hAnsi="Times New Roman" w:cs="Times New Roman"/>
          <w:sz w:val="28"/>
          <w:szCs w:val="28"/>
          <w:lang w:val="kk-KZ"/>
        </w:rPr>
        <w:t xml:space="preserve">н </w:t>
      </w:r>
      <w:r w:rsidR="00D47EC7" w:rsidRPr="00212CE3">
        <w:rPr>
          <w:rFonts w:ascii="Times New Roman" w:hAnsi="Times New Roman" w:cs="Times New Roman"/>
          <w:sz w:val="28"/>
          <w:szCs w:val="28"/>
          <w:lang w:val="kk-KZ"/>
        </w:rPr>
        <w:t xml:space="preserve">эксперименталдық үлгінің жасау мен беріктендірудің экономикалық есептеуі </w:t>
      </w:r>
      <w:r w:rsidRPr="00212CE3">
        <w:rPr>
          <w:rFonts w:ascii="Times New Roman" w:hAnsi="Times New Roman" w:cs="Times New Roman"/>
          <w:sz w:val="28"/>
          <w:szCs w:val="28"/>
          <w:lang w:val="kk-KZ"/>
        </w:rPr>
        <w:t>ұсынылған. Есептеулер қабылданған бастапқы деректерге негізделген және әзірленген конструкцияны қолданудың мүмкіндігін бағалауға мүмкіндік береді.</w:t>
      </w:r>
    </w:p>
    <w:p w14:paraId="776419F5" w14:textId="2EB63DAD" w:rsidR="00A933A1" w:rsidRPr="00212CE3" w:rsidRDefault="00D47EC7"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Ауыл шаруашылық </w:t>
      </w:r>
      <w:r w:rsidR="00A933A1" w:rsidRPr="00212CE3">
        <w:rPr>
          <w:rFonts w:ascii="Times New Roman" w:hAnsi="Times New Roman" w:cs="Times New Roman"/>
          <w:sz w:val="28"/>
          <w:szCs w:val="28"/>
          <w:lang w:val="kk-KZ"/>
        </w:rPr>
        <w:t xml:space="preserve">машиналарының </w:t>
      </w:r>
      <w:r w:rsidRPr="00212CE3">
        <w:rPr>
          <w:rFonts w:ascii="Times New Roman" w:hAnsi="Times New Roman" w:cs="Times New Roman"/>
          <w:sz w:val="28"/>
          <w:szCs w:val="28"/>
          <w:lang w:val="kk-KZ"/>
        </w:rPr>
        <w:t xml:space="preserve">65Г болатынан жасалған </w:t>
      </w:r>
      <w:r w:rsidR="00A933A1" w:rsidRPr="00212CE3">
        <w:rPr>
          <w:rFonts w:ascii="Times New Roman" w:hAnsi="Times New Roman" w:cs="Times New Roman"/>
          <w:sz w:val="28"/>
          <w:szCs w:val="28"/>
          <w:lang w:val="kk-KZ"/>
        </w:rPr>
        <w:t xml:space="preserve">жұмыс </w:t>
      </w:r>
      <w:r w:rsidRPr="00212CE3">
        <w:rPr>
          <w:rFonts w:ascii="Times New Roman" w:hAnsi="Times New Roman" w:cs="Times New Roman"/>
          <w:sz w:val="28"/>
          <w:szCs w:val="28"/>
          <w:lang w:val="kk-KZ"/>
        </w:rPr>
        <w:t>органдары</w:t>
      </w:r>
      <w:r w:rsidR="00A933A1" w:rsidRPr="00212CE3">
        <w:rPr>
          <w:rFonts w:ascii="Times New Roman" w:hAnsi="Times New Roman" w:cs="Times New Roman"/>
          <w:sz w:val="28"/>
          <w:szCs w:val="28"/>
          <w:lang w:val="kk-KZ"/>
        </w:rPr>
        <w:t xml:space="preserve"> абразивті ортада жұмыс істегенде</w:t>
      </w:r>
      <w:r w:rsidRPr="00212CE3">
        <w:rPr>
          <w:rFonts w:ascii="Times New Roman" w:hAnsi="Times New Roman" w:cs="Times New Roman"/>
          <w:sz w:val="28"/>
          <w:szCs w:val="28"/>
          <w:lang w:val="kk-KZ"/>
        </w:rPr>
        <w:t>,</w:t>
      </w:r>
      <w:r w:rsidR="00A933A1" w:rsidRPr="00212CE3">
        <w:rPr>
          <w:rFonts w:ascii="Times New Roman" w:hAnsi="Times New Roman" w:cs="Times New Roman"/>
          <w:sz w:val="28"/>
          <w:szCs w:val="28"/>
          <w:lang w:val="kk-KZ"/>
        </w:rPr>
        <w:t xml:space="preserve"> салыстырмалы түрде төмен тозуға төзімділікпен сипатталады. </w:t>
      </w:r>
      <w:r w:rsidRPr="00212CE3">
        <w:rPr>
          <w:rFonts w:ascii="Times New Roman" w:hAnsi="Times New Roman" w:cs="Times New Roman"/>
          <w:sz w:val="28"/>
          <w:szCs w:val="28"/>
          <w:lang w:val="kk-KZ"/>
        </w:rPr>
        <w:t>Сіңіргіштер мен олардың құрамдас бөліктерінің</w:t>
      </w:r>
      <w:r w:rsidR="00A933A1" w:rsidRPr="00212CE3">
        <w:rPr>
          <w:rFonts w:ascii="Times New Roman" w:hAnsi="Times New Roman" w:cs="Times New Roman"/>
          <w:sz w:val="28"/>
          <w:szCs w:val="28"/>
          <w:lang w:val="kk-KZ"/>
        </w:rPr>
        <w:t xml:space="preserve"> орташа қызмет ету мерзімі</w:t>
      </w:r>
      <w:r w:rsidRPr="00212CE3">
        <w:rPr>
          <w:rFonts w:ascii="Times New Roman" w:hAnsi="Times New Roman" w:cs="Times New Roman"/>
          <w:sz w:val="28"/>
          <w:szCs w:val="28"/>
          <w:lang w:val="kk-KZ"/>
        </w:rPr>
        <w:t>,</w:t>
      </w:r>
      <w:r w:rsidR="00A933A1" w:rsidRPr="00212CE3">
        <w:rPr>
          <w:rFonts w:ascii="Times New Roman" w:hAnsi="Times New Roman" w:cs="Times New Roman"/>
          <w:sz w:val="28"/>
          <w:szCs w:val="28"/>
          <w:lang w:val="kk-KZ"/>
        </w:rPr>
        <w:t xml:space="preserve"> пайдалану жағдайларына байланысты</w:t>
      </w:r>
      <w:r w:rsidRPr="00212CE3">
        <w:rPr>
          <w:rFonts w:ascii="Times New Roman" w:hAnsi="Times New Roman" w:cs="Times New Roman"/>
          <w:sz w:val="28"/>
          <w:szCs w:val="28"/>
          <w:lang w:val="kk-KZ"/>
        </w:rPr>
        <w:t>,</w:t>
      </w:r>
      <w:r w:rsidR="00A933A1" w:rsidRPr="00212CE3">
        <w:rPr>
          <w:rFonts w:ascii="Times New Roman" w:hAnsi="Times New Roman" w:cs="Times New Roman"/>
          <w:sz w:val="28"/>
          <w:szCs w:val="28"/>
          <w:lang w:val="kk-KZ"/>
        </w:rPr>
        <w:t xml:space="preserve"> </w:t>
      </w:r>
      <w:r w:rsidR="000670E1" w:rsidRPr="000670E1">
        <w:rPr>
          <w:rFonts w:ascii="Times New Roman" w:hAnsi="Times New Roman" w:cs="Times New Roman"/>
          <w:sz w:val="28"/>
          <w:szCs w:val="28"/>
          <w:lang w:val="kk-KZ"/>
        </w:rPr>
        <w:t>16</w:t>
      </w:r>
      <w:r w:rsidR="00A933A1" w:rsidRPr="00212CE3">
        <w:rPr>
          <w:rFonts w:ascii="Times New Roman" w:hAnsi="Times New Roman" w:cs="Times New Roman"/>
          <w:sz w:val="28"/>
          <w:szCs w:val="28"/>
          <w:lang w:val="kk-KZ"/>
        </w:rPr>
        <w:t>0–</w:t>
      </w:r>
      <w:r w:rsidR="000670E1" w:rsidRPr="000670E1">
        <w:rPr>
          <w:rFonts w:ascii="Times New Roman" w:hAnsi="Times New Roman" w:cs="Times New Roman"/>
          <w:sz w:val="28"/>
          <w:szCs w:val="28"/>
          <w:lang w:val="kk-KZ"/>
        </w:rPr>
        <w:t>2</w:t>
      </w:r>
      <w:r w:rsidR="00A933A1" w:rsidRPr="00212CE3">
        <w:rPr>
          <w:rFonts w:ascii="Times New Roman" w:hAnsi="Times New Roman" w:cs="Times New Roman"/>
          <w:sz w:val="28"/>
          <w:szCs w:val="28"/>
          <w:lang w:val="kk-KZ"/>
        </w:rPr>
        <w:t xml:space="preserve">50 га-ны құрайды. </w:t>
      </w:r>
      <w:r w:rsidRPr="00212CE3">
        <w:rPr>
          <w:rFonts w:ascii="Times New Roman" w:hAnsi="Times New Roman" w:cs="Times New Roman"/>
          <w:sz w:val="28"/>
          <w:szCs w:val="28"/>
          <w:lang w:val="kk-KZ"/>
        </w:rPr>
        <w:t>Ауыр топырақтарда</w:t>
      </w:r>
      <w:r w:rsidR="00A933A1" w:rsidRPr="00212CE3">
        <w:rPr>
          <w:rFonts w:ascii="Times New Roman" w:hAnsi="Times New Roman" w:cs="Times New Roman"/>
          <w:sz w:val="28"/>
          <w:szCs w:val="28"/>
          <w:lang w:val="kk-KZ"/>
        </w:rPr>
        <w:t xml:space="preserve"> және климаттық жағдайлар</w:t>
      </w:r>
      <w:r w:rsidRPr="00212CE3">
        <w:rPr>
          <w:rFonts w:ascii="Times New Roman" w:hAnsi="Times New Roman" w:cs="Times New Roman"/>
          <w:sz w:val="28"/>
          <w:szCs w:val="28"/>
          <w:lang w:val="kk-KZ"/>
        </w:rPr>
        <w:t>ы ерекше өңірде</w:t>
      </w:r>
      <w:r w:rsidR="00A933A1" w:rsidRPr="00212CE3">
        <w:rPr>
          <w:rFonts w:ascii="Times New Roman" w:hAnsi="Times New Roman" w:cs="Times New Roman"/>
          <w:sz w:val="28"/>
          <w:szCs w:val="28"/>
          <w:lang w:val="kk-KZ"/>
        </w:rPr>
        <w:t xml:space="preserve"> қызмет ету мерзімі </w:t>
      </w:r>
      <w:r w:rsidR="000670E1" w:rsidRPr="000670E1">
        <w:rPr>
          <w:rFonts w:ascii="Times New Roman" w:hAnsi="Times New Roman" w:cs="Times New Roman"/>
          <w:sz w:val="28"/>
          <w:szCs w:val="28"/>
          <w:lang w:val="kk-KZ"/>
        </w:rPr>
        <w:t>8</w:t>
      </w:r>
      <w:r w:rsidR="00A933A1" w:rsidRPr="00212CE3">
        <w:rPr>
          <w:rFonts w:ascii="Times New Roman" w:hAnsi="Times New Roman" w:cs="Times New Roman"/>
          <w:sz w:val="28"/>
          <w:szCs w:val="28"/>
          <w:lang w:val="kk-KZ"/>
        </w:rPr>
        <w:t>0–</w:t>
      </w:r>
      <w:r w:rsidR="000670E1" w:rsidRPr="000670E1">
        <w:rPr>
          <w:rFonts w:ascii="Times New Roman" w:hAnsi="Times New Roman" w:cs="Times New Roman"/>
          <w:sz w:val="28"/>
          <w:szCs w:val="28"/>
          <w:lang w:val="kk-KZ"/>
        </w:rPr>
        <w:t>12</w:t>
      </w:r>
      <w:r w:rsidR="00A933A1" w:rsidRPr="00212CE3">
        <w:rPr>
          <w:rFonts w:ascii="Times New Roman" w:hAnsi="Times New Roman" w:cs="Times New Roman"/>
          <w:sz w:val="28"/>
          <w:szCs w:val="28"/>
          <w:lang w:val="kk-KZ"/>
        </w:rPr>
        <w:t>0 га-ға дейін қысқарады, бұл жұмыс беттерін</w:t>
      </w:r>
      <w:r w:rsidRPr="00212CE3">
        <w:rPr>
          <w:rFonts w:ascii="Times New Roman" w:hAnsi="Times New Roman" w:cs="Times New Roman"/>
          <w:sz w:val="28"/>
          <w:szCs w:val="28"/>
          <w:lang w:val="kk-KZ"/>
        </w:rPr>
        <w:t xml:space="preserve"> беріктендіру</w:t>
      </w:r>
      <w:r w:rsidR="00A933A1" w:rsidRPr="00212CE3">
        <w:rPr>
          <w:rFonts w:ascii="Times New Roman" w:hAnsi="Times New Roman" w:cs="Times New Roman"/>
          <w:sz w:val="28"/>
          <w:szCs w:val="28"/>
          <w:lang w:val="kk-KZ"/>
        </w:rPr>
        <w:t xml:space="preserve"> әдістерін қолдануды қажет етеді.</w:t>
      </w:r>
    </w:p>
    <w:p w14:paraId="0F27FE35" w14:textId="2D0AB2A2" w:rsidR="00614344" w:rsidRPr="00212CE3" w:rsidRDefault="00614344"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Сіңіргіш анкерін жасау мен беріктендіруге жұмсалған шығындарын есептеу бірнеше бөлімдерден тұрады. Олар: анкердің бастапқы мәліметтері, өзіндік құнын</w:t>
      </w:r>
      <w:r w:rsidR="00075A3E" w:rsidRPr="00212CE3">
        <w:rPr>
          <w:rFonts w:ascii="Times New Roman" w:hAnsi="Times New Roman" w:cs="Times New Roman"/>
          <w:sz w:val="28"/>
          <w:szCs w:val="28"/>
          <w:lang w:val="kk-KZ"/>
        </w:rPr>
        <w:t>,</w:t>
      </w:r>
      <w:r w:rsidRPr="00212CE3">
        <w:rPr>
          <w:rFonts w:ascii="Times New Roman" w:hAnsi="Times New Roman" w:cs="Times New Roman"/>
          <w:sz w:val="28"/>
          <w:szCs w:val="28"/>
          <w:lang w:val="kk-KZ"/>
        </w:rPr>
        <w:t xml:space="preserve"> эксплуатациялық және экономикалық тиімділік көрсеткіштері</w:t>
      </w:r>
      <w:r w:rsidR="00075A3E" w:rsidRPr="00212CE3">
        <w:rPr>
          <w:rFonts w:ascii="Times New Roman" w:hAnsi="Times New Roman" w:cs="Times New Roman"/>
          <w:sz w:val="28"/>
          <w:szCs w:val="28"/>
          <w:lang w:val="kk-KZ"/>
        </w:rPr>
        <w:t>н есептеу.</w:t>
      </w:r>
    </w:p>
    <w:p w14:paraId="24409D11" w14:textId="40488F02" w:rsidR="00F65A75" w:rsidRDefault="008A7CEE" w:rsidP="00706195">
      <w:pPr>
        <w:pStyle w:val="a9"/>
        <w:numPr>
          <w:ilvl w:val="0"/>
          <w:numId w:val="6"/>
        </w:numPr>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Сіңіргіш а</w:t>
      </w:r>
      <w:r w:rsidR="00614344" w:rsidRPr="00212CE3">
        <w:rPr>
          <w:rFonts w:ascii="Times New Roman" w:hAnsi="Times New Roman" w:cs="Times New Roman"/>
          <w:sz w:val="28"/>
          <w:szCs w:val="28"/>
          <w:lang w:val="kk-KZ"/>
        </w:rPr>
        <w:t>нкердің бастапқы мәліметтері 5.1-кестеде келтірілген.</w:t>
      </w:r>
    </w:p>
    <w:p w14:paraId="3AA32807" w14:textId="77777777" w:rsidR="00E10676" w:rsidRPr="00212CE3" w:rsidRDefault="00E10676" w:rsidP="00706195">
      <w:pPr>
        <w:pStyle w:val="a9"/>
        <w:spacing w:after="0" w:line="240" w:lineRule="auto"/>
        <w:ind w:left="0" w:firstLine="709"/>
        <w:jc w:val="both"/>
        <w:rPr>
          <w:rFonts w:ascii="Times New Roman" w:hAnsi="Times New Roman" w:cs="Times New Roman"/>
          <w:sz w:val="28"/>
          <w:szCs w:val="28"/>
          <w:lang w:val="kk-KZ"/>
        </w:rPr>
      </w:pPr>
    </w:p>
    <w:p w14:paraId="6BD92E65" w14:textId="2BC5C110" w:rsidR="00614344" w:rsidRDefault="00614344" w:rsidP="00C441B5">
      <w:pPr>
        <w:spacing w:after="0" w:line="240" w:lineRule="auto"/>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Кесте 5.1 – </w:t>
      </w:r>
      <w:r w:rsidR="008A7CEE" w:rsidRPr="00212CE3">
        <w:rPr>
          <w:rFonts w:ascii="Times New Roman" w:hAnsi="Times New Roman" w:cs="Times New Roman"/>
          <w:sz w:val="28"/>
          <w:szCs w:val="28"/>
          <w:lang w:val="kk-KZ"/>
        </w:rPr>
        <w:t>Сіңіргіш а</w:t>
      </w:r>
      <w:r w:rsidRPr="00212CE3">
        <w:rPr>
          <w:rFonts w:ascii="Times New Roman" w:hAnsi="Times New Roman" w:cs="Times New Roman"/>
          <w:sz w:val="28"/>
          <w:szCs w:val="28"/>
          <w:lang w:val="kk-KZ"/>
        </w:rPr>
        <w:t>нкердің бастапқы мәліметтері</w:t>
      </w:r>
    </w:p>
    <w:p w14:paraId="5C8C5B3A" w14:textId="77777777" w:rsidR="00E10676" w:rsidRPr="00212CE3" w:rsidRDefault="00E10676" w:rsidP="00706195">
      <w:pPr>
        <w:spacing w:after="0" w:line="240" w:lineRule="auto"/>
        <w:ind w:firstLine="709"/>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4815"/>
        <w:gridCol w:w="4530"/>
      </w:tblGrid>
      <w:tr w:rsidR="00614344" w:rsidRPr="00E10676" w14:paraId="6EC35798" w14:textId="77777777" w:rsidTr="00A933A1">
        <w:tc>
          <w:tcPr>
            <w:tcW w:w="4815" w:type="dxa"/>
          </w:tcPr>
          <w:p w14:paraId="27514F4E" w14:textId="554200C0" w:rsidR="00614344" w:rsidRPr="00E10676" w:rsidRDefault="00614344"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Көрсеткіш атауы</w:t>
            </w:r>
          </w:p>
        </w:tc>
        <w:tc>
          <w:tcPr>
            <w:tcW w:w="4530" w:type="dxa"/>
          </w:tcPr>
          <w:p w14:paraId="755C3DFF" w14:textId="5D6E7813" w:rsidR="00614344" w:rsidRPr="00E10676" w:rsidRDefault="00614344"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Көрсеткіш шамасы</w:t>
            </w:r>
          </w:p>
        </w:tc>
      </w:tr>
      <w:tr w:rsidR="00614344" w:rsidRPr="00E10676" w14:paraId="3891E642" w14:textId="77777777" w:rsidTr="00A933A1">
        <w:tc>
          <w:tcPr>
            <w:tcW w:w="4815" w:type="dxa"/>
          </w:tcPr>
          <w:p w14:paraId="57045B14" w14:textId="089DEBFC" w:rsidR="00614344" w:rsidRPr="00E10676" w:rsidRDefault="00614344"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Анкер массасы, кг</w:t>
            </w:r>
          </w:p>
        </w:tc>
        <w:tc>
          <w:tcPr>
            <w:tcW w:w="4530" w:type="dxa"/>
          </w:tcPr>
          <w:p w14:paraId="5D26E7A7" w14:textId="4BBE9E96" w:rsidR="00614344" w:rsidRPr="00E10676" w:rsidRDefault="00614344"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0,75</w:t>
            </w:r>
          </w:p>
        </w:tc>
      </w:tr>
      <w:tr w:rsidR="00614344" w:rsidRPr="00E10676" w14:paraId="45959D87" w14:textId="77777777" w:rsidTr="00A933A1">
        <w:tc>
          <w:tcPr>
            <w:tcW w:w="4815" w:type="dxa"/>
          </w:tcPr>
          <w:p w14:paraId="503B3DBA" w14:textId="428F8018" w:rsidR="00614344" w:rsidRPr="00E10676" w:rsidRDefault="00614344"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 xml:space="preserve">Материал бағасы (Болат 65Г), </w:t>
            </w:r>
            <w:r w:rsidR="00A933A1" w:rsidRPr="00E10676">
              <w:rPr>
                <w:rFonts w:ascii="Times New Roman" w:hAnsi="Times New Roman" w:cs="Times New Roman"/>
                <w:sz w:val="28"/>
                <w:szCs w:val="28"/>
                <w:lang w:val="kk-KZ"/>
              </w:rPr>
              <w:t>тг/кг</w:t>
            </w:r>
          </w:p>
        </w:tc>
        <w:tc>
          <w:tcPr>
            <w:tcW w:w="4530" w:type="dxa"/>
          </w:tcPr>
          <w:p w14:paraId="0BBBFAEA" w14:textId="39A456B1" w:rsidR="00614344" w:rsidRPr="00E10676" w:rsidRDefault="00A933A1"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450</w:t>
            </w:r>
          </w:p>
        </w:tc>
      </w:tr>
      <w:tr w:rsidR="00614344" w:rsidRPr="00E10676" w14:paraId="1DE37F16" w14:textId="77777777" w:rsidTr="00A933A1">
        <w:tc>
          <w:tcPr>
            <w:tcW w:w="4815" w:type="dxa"/>
          </w:tcPr>
          <w:p w14:paraId="17C91891" w14:textId="083235DC" w:rsidR="00614344" w:rsidRPr="00E10676" w:rsidRDefault="00A933A1"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Қаптама массасы, кг</w:t>
            </w:r>
          </w:p>
        </w:tc>
        <w:tc>
          <w:tcPr>
            <w:tcW w:w="4530" w:type="dxa"/>
          </w:tcPr>
          <w:p w14:paraId="18C021F5" w14:textId="22138247" w:rsidR="00614344" w:rsidRPr="00E10676" w:rsidRDefault="00A933A1"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0,2</w:t>
            </w:r>
          </w:p>
        </w:tc>
      </w:tr>
      <w:tr w:rsidR="00614344" w:rsidRPr="00E10676" w14:paraId="31BE08E0" w14:textId="77777777" w:rsidTr="00A933A1">
        <w:tc>
          <w:tcPr>
            <w:tcW w:w="4815" w:type="dxa"/>
          </w:tcPr>
          <w:p w14:paraId="3B8F229E" w14:textId="27B5CA0A" w:rsidR="00614344" w:rsidRPr="00E10676" w:rsidRDefault="00A933A1"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Т-620 электродының бағасы, тг/кг</w:t>
            </w:r>
          </w:p>
        </w:tc>
        <w:tc>
          <w:tcPr>
            <w:tcW w:w="4530" w:type="dxa"/>
          </w:tcPr>
          <w:p w14:paraId="7D2FE701" w14:textId="7440E619" w:rsidR="00614344" w:rsidRPr="00E10676" w:rsidRDefault="00A933A1"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1050</w:t>
            </w:r>
          </w:p>
        </w:tc>
      </w:tr>
      <w:tr w:rsidR="00614344" w:rsidRPr="00E10676" w14:paraId="02D1EDCE" w14:textId="77777777" w:rsidTr="00A933A1">
        <w:tc>
          <w:tcPr>
            <w:tcW w:w="4815" w:type="dxa"/>
          </w:tcPr>
          <w:p w14:paraId="6267486C" w14:textId="7D5377B8" w:rsidR="00614344" w:rsidRPr="00E10676" w:rsidRDefault="00A933A1"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Анкерді жасау және беріктендіру уақыты, сағ</w:t>
            </w:r>
          </w:p>
        </w:tc>
        <w:tc>
          <w:tcPr>
            <w:tcW w:w="4530" w:type="dxa"/>
          </w:tcPr>
          <w:p w14:paraId="2F524947" w14:textId="02B545DC" w:rsidR="00614344" w:rsidRPr="00E10676" w:rsidRDefault="00A933A1"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1,5</w:t>
            </w:r>
          </w:p>
        </w:tc>
      </w:tr>
      <w:tr w:rsidR="00614344" w:rsidRPr="00E10676" w14:paraId="24FCD766" w14:textId="77777777" w:rsidTr="00A933A1">
        <w:tc>
          <w:tcPr>
            <w:tcW w:w="4815" w:type="dxa"/>
          </w:tcPr>
          <w:p w14:paraId="4A9CB67A" w14:textId="0FBBC1D7" w:rsidR="00614344" w:rsidRPr="00E10676" w:rsidRDefault="00A933A1"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Бір сағаттық жұмыс бағасы, тг/сағ</w:t>
            </w:r>
          </w:p>
        </w:tc>
        <w:tc>
          <w:tcPr>
            <w:tcW w:w="4530" w:type="dxa"/>
          </w:tcPr>
          <w:p w14:paraId="79113A77" w14:textId="5E5040BC" w:rsidR="00614344" w:rsidRPr="00E10676" w:rsidRDefault="00A933A1"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2500</w:t>
            </w:r>
          </w:p>
        </w:tc>
      </w:tr>
      <w:tr w:rsidR="00614344" w:rsidRPr="00E10676" w14:paraId="44E4D744" w14:textId="77777777" w:rsidTr="00A933A1">
        <w:tc>
          <w:tcPr>
            <w:tcW w:w="4815" w:type="dxa"/>
          </w:tcPr>
          <w:p w14:paraId="12E03AC0" w14:textId="733E5226" w:rsidR="00614344" w:rsidRPr="00E10676" w:rsidRDefault="00A933A1"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 xml:space="preserve">Қосымша ескерілмеген шығындар, </w:t>
            </w:r>
            <w:r w:rsidRPr="00E10676">
              <w:rPr>
                <w:rFonts w:ascii="Times New Roman" w:hAnsi="Times New Roman" w:cs="Times New Roman"/>
                <w:sz w:val="28"/>
                <w:szCs w:val="28"/>
              </w:rPr>
              <w:t>%</w:t>
            </w:r>
          </w:p>
        </w:tc>
        <w:tc>
          <w:tcPr>
            <w:tcW w:w="4530" w:type="dxa"/>
          </w:tcPr>
          <w:p w14:paraId="3F3A914C" w14:textId="5065FA40" w:rsidR="00614344" w:rsidRPr="00E10676" w:rsidRDefault="00614344" w:rsidP="00542214">
            <w:pPr>
              <w:jc w:val="center"/>
              <w:rPr>
                <w:rFonts w:ascii="Times New Roman" w:hAnsi="Times New Roman" w:cs="Times New Roman"/>
                <w:sz w:val="28"/>
                <w:szCs w:val="28"/>
              </w:rPr>
            </w:pPr>
            <w:r w:rsidRPr="00E10676">
              <w:rPr>
                <w:rFonts w:ascii="Times New Roman" w:hAnsi="Times New Roman" w:cs="Times New Roman"/>
                <w:sz w:val="28"/>
                <w:szCs w:val="28"/>
              </w:rPr>
              <w:t>100</w:t>
            </w:r>
          </w:p>
        </w:tc>
      </w:tr>
      <w:tr w:rsidR="00614344" w:rsidRPr="00E10676" w14:paraId="29CBC858" w14:textId="77777777" w:rsidTr="00A933A1">
        <w:tc>
          <w:tcPr>
            <w:tcW w:w="4815" w:type="dxa"/>
          </w:tcPr>
          <w:p w14:paraId="6A8945EE" w14:textId="7F41D983" w:rsidR="00614344" w:rsidRPr="00E10676" w:rsidRDefault="00A933A1"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Қаттылықтың арту шамасы</w:t>
            </w:r>
          </w:p>
        </w:tc>
        <w:tc>
          <w:tcPr>
            <w:tcW w:w="4530" w:type="dxa"/>
          </w:tcPr>
          <w:p w14:paraId="2F4CA111" w14:textId="1FED14C6" w:rsidR="00614344" w:rsidRPr="00E10676" w:rsidRDefault="00A933A1" w:rsidP="00542214">
            <w:pPr>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2,5 есе</w:t>
            </w:r>
          </w:p>
        </w:tc>
      </w:tr>
      <w:tr w:rsidR="00614344" w:rsidRPr="00E10676" w14:paraId="6C570503" w14:textId="77777777" w:rsidTr="00A933A1">
        <w:tc>
          <w:tcPr>
            <w:tcW w:w="4815" w:type="dxa"/>
          </w:tcPr>
          <w:p w14:paraId="26B0427F" w14:textId="7795CB77" w:rsidR="00614344" w:rsidRPr="00E10676" w:rsidRDefault="008A7CEE" w:rsidP="00542214">
            <w:pPr>
              <w:rPr>
                <w:rFonts w:ascii="Times New Roman" w:hAnsi="Times New Roman" w:cs="Times New Roman"/>
                <w:sz w:val="28"/>
                <w:szCs w:val="28"/>
                <w:lang w:val="kk-KZ"/>
              </w:rPr>
            </w:pPr>
            <w:r w:rsidRPr="00E10676">
              <w:rPr>
                <w:rFonts w:ascii="Times New Roman" w:hAnsi="Times New Roman" w:cs="Times New Roman"/>
                <w:sz w:val="28"/>
                <w:szCs w:val="28"/>
                <w:lang w:val="kk-KZ"/>
              </w:rPr>
              <w:t>А</w:t>
            </w:r>
            <w:r w:rsidR="00341FBF" w:rsidRPr="00E10676">
              <w:rPr>
                <w:rFonts w:ascii="Times New Roman" w:hAnsi="Times New Roman" w:cs="Times New Roman"/>
                <w:sz w:val="28"/>
                <w:szCs w:val="28"/>
                <w:lang w:val="kk-KZ"/>
              </w:rPr>
              <w:t>нкердің жұмыс ресурсы</w:t>
            </w:r>
            <w:r w:rsidR="00A933A1" w:rsidRPr="00E10676">
              <w:rPr>
                <w:rFonts w:ascii="Times New Roman" w:hAnsi="Times New Roman" w:cs="Times New Roman"/>
                <w:sz w:val="28"/>
                <w:szCs w:val="28"/>
                <w:lang w:val="kk-KZ"/>
              </w:rPr>
              <w:t>, га</w:t>
            </w:r>
          </w:p>
        </w:tc>
        <w:tc>
          <w:tcPr>
            <w:tcW w:w="4530" w:type="dxa"/>
          </w:tcPr>
          <w:p w14:paraId="52F3C19A" w14:textId="238D3C05" w:rsidR="00614344" w:rsidRPr="00E10676" w:rsidRDefault="000E0A82" w:rsidP="00542214">
            <w:pPr>
              <w:jc w:val="center"/>
              <w:rPr>
                <w:rFonts w:ascii="Times New Roman" w:hAnsi="Times New Roman" w:cs="Times New Roman"/>
                <w:sz w:val="28"/>
                <w:szCs w:val="28"/>
                <w:lang w:val="kk-KZ"/>
              </w:rPr>
            </w:pPr>
            <w:r>
              <w:rPr>
                <w:rFonts w:ascii="Times New Roman" w:hAnsi="Times New Roman" w:cs="Times New Roman"/>
                <w:sz w:val="28"/>
                <w:szCs w:val="28"/>
                <w:lang w:val="kk-KZ"/>
              </w:rPr>
              <w:t>6</w:t>
            </w:r>
            <w:r w:rsidR="00E10676">
              <w:rPr>
                <w:rFonts w:ascii="Times New Roman" w:hAnsi="Times New Roman" w:cs="Times New Roman"/>
                <w:sz w:val="28"/>
                <w:szCs w:val="28"/>
                <w:lang w:val="kk-KZ"/>
              </w:rPr>
              <w:t>0</w:t>
            </w:r>
            <w:r w:rsidR="00A933A1" w:rsidRPr="00E10676">
              <w:rPr>
                <w:rFonts w:ascii="Times New Roman" w:hAnsi="Times New Roman" w:cs="Times New Roman"/>
                <w:sz w:val="28"/>
                <w:szCs w:val="28"/>
                <w:lang w:val="kk-KZ"/>
              </w:rPr>
              <w:t>0</w:t>
            </w:r>
          </w:p>
        </w:tc>
      </w:tr>
    </w:tbl>
    <w:p w14:paraId="7BC05165" w14:textId="77777777" w:rsidR="00614344" w:rsidRPr="00212CE3" w:rsidRDefault="00614344" w:rsidP="00542214">
      <w:pPr>
        <w:spacing w:after="0" w:line="240" w:lineRule="auto"/>
        <w:jc w:val="both"/>
        <w:rPr>
          <w:rFonts w:ascii="Times New Roman" w:hAnsi="Times New Roman" w:cs="Times New Roman"/>
          <w:sz w:val="28"/>
          <w:szCs w:val="28"/>
        </w:rPr>
      </w:pPr>
    </w:p>
    <w:p w14:paraId="461030F0" w14:textId="77777777" w:rsidR="00341FBF" w:rsidRPr="00212CE3" w:rsidRDefault="005F3B9C" w:rsidP="00706195">
      <w:pPr>
        <w:pStyle w:val="a9"/>
        <w:numPr>
          <w:ilvl w:val="0"/>
          <w:numId w:val="6"/>
        </w:numPr>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Сіңіргіш анкерінің өзіндік құнын </w:t>
      </w:r>
      <w:r w:rsidR="00AD610B" w:rsidRPr="00212CE3">
        <w:rPr>
          <w:rFonts w:ascii="Times New Roman" w:hAnsi="Times New Roman" w:cs="Times New Roman"/>
          <w:sz w:val="28"/>
          <w:szCs w:val="28"/>
          <w:lang w:val="kk-KZ"/>
        </w:rPr>
        <w:t>бірнеше</w:t>
      </w:r>
      <w:r w:rsidRPr="00212CE3">
        <w:rPr>
          <w:rFonts w:ascii="Times New Roman" w:hAnsi="Times New Roman" w:cs="Times New Roman"/>
          <w:sz w:val="28"/>
          <w:szCs w:val="28"/>
          <w:lang w:val="kk-KZ"/>
        </w:rPr>
        <w:t xml:space="preserve"> формулалармен есепте</w:t>
      </w:r>
      <w:r w:rsidR="00AD610B" w:rsidRPr="00212CE3">
        <w:rPr>
          <w:rFonts w:ascii="Times New Roman" w:hAnsi="Times New Roman" w:cs="Times New Roman"/>
          <w:sz w:val="28"/>
          <w:szCs w:val="28"/>
          <w:lang w:val="kk-KZ"/>
        </w:rPr>
        <w:t>лінеді.</w:t>
      </w:r>
    </w:p>
    <w:p w14:paraId="5508819E" w14:textId="380F5AFC" w:rsidR="00E10676" w:rsidRPr="00212CE3" w:rsidRDefault="00AD610B"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Материалдың құны:</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AD610B" w:rsidRPr="00212CE3" w14:paraId="70A8E9DD" w14:textId="77777777" w:rsidTr="00542214">
        <w:tc>
          <w:tcPr>
            <w:tcW w:w="8642" w:type="dxa"/>
          </w:tcPr>
          <w:p w14:paraId="63CE8C82" w14:textId="40224280" w:rsidR="00AD610B" w:rsidRPr="00A91537" w:rsidRDefault="008A267A" w:rsidP="00542214">
            <w:pPr>
              <w:spacing w:before="240"/>
              <w:ind w:firstLine="709"/>
              <w:jc w:val="center"/>
              <w:rPr>
                <w:rFonts w:ascii="Times New Roman" w:hAnsi="Times New Roman" w:cs="Times New Roman"/>
                <w:sz w:val="28"/>
                <w:szCs w:val="28"/>
                <w:lang w:val="en-US"/>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m:rPr>
                        <m:sty m:val="p"/>
                      </m:rPr>
                      <w:rPr>
                        <w:rFonts w:ascii="Cambria Math" w:hAnsi="Cambria Math" w:cs="Times New Roman"/>
                        <w:sz w:val="28"/>
                        <w:szCs w:val="28"/>
                        <w:lang w:val="kk-KZ"/>
                      </w:rPr>
                      <m:t>мат</m:t>
                    </m:r>
                  </m:sub>
                </m:sSub>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m</m:t>
                    </m:r>
                  </m:e>
                  <m:sub>
                    <m:r>
                      <w:rPr>
                        <w:rFonts w:ascii="Cambria Math" w:hAnsi="Cambria Math" w:cs="Times New Roman"/>
                        <w:sz w:val="28"/>
                        <w:szCs w:val="28"/>
                        <w:lang w:val="en-US"/>
                      </w:rPr>
                      <m:t>д</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w:rPr>
                        <w:rFonts w:ascii="Cambria Math" w:hAnsi="Cambria Math" w:cs="Times New Roman"/>
                        <w:sz w:val="28"/>
                        <w:szCs w:val="28"/>
                        <w:lang w:val="en-US"/>
                      </w:rPr>
                      <m:t>д</m:t>
                    </m:r>
                  </m:sub>
                </m:sSub>
              </m:oMath>
            </m:oMathPara>
          </w:p>
        </w:tc>
        <w:tc>
          <w:tcPr>
            <w:tcW w:w="703" w:type="dxa"/>
          </w:tcPr>
          <w:p w14:paraId="65F7DB67" w14:textId="5D273CD4" w:rsidR="00AD610B" w:rsidRPr="00212CE3" w:rsidRDefault="00AD610B" w:rsidP="00706195">
            <w:pPr>
              <w:spacing w:before="240"/>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5.1</w:t>
            </w:r>
          </w:p>
        </w:tc>
      </w:tr>
      <w:tr w:rsidR="00AD610B" w:rsidRPr="00212CE3" w14:paraId="5C481276" w14:textId="77777777" w:rsidTr="00542214">
        <w:tc>
          <w:tcPr>
            <w:tcW w:w="8642" w:type="dxa"/>
          </w:tcPr>
          <w:p w14:paraId="19B4DCA4" w14:textId="2FCCA907" w:rsidR="00AD610B"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m:rPr>
                        <m:sty m:val="p"/>
                      </m:rPr>
                      <w:rPr>
                        <w:rFonts w:ascii="Cambria Math" w:hAnsi="Cambria Math" w:cs="Times New Roman"/>
                        <w:sz w:val="28"/>
                        <w:szCs w:val="28"/>
                        <w:lang w:val="kk-KZ"/>
                      </w:rPr>
                      <m:t>мат</m:t>
                    </m:r>
                  </m:sub>
                </m:sSub>
                <m:r>
                  <m:rPr>
                    <m:sty m:val="p"/>
                  </m:rPr>
                  <w:rPr>
                    <w:rFonts w:ascii="Cambria Math" w:hAnsi="Cambria Math" w:cs="Times New Roman"/>
                    <w:sz w:val="28"/>
                    <w:szCs w:val="28"/>
                  </w:rPr>
                  <m:t xml:space="preserve">=0,75*450=338 </m:t>
                </m:r>
                <m:r>
                  <w:rPr>
                    <w:rFonts w:ascii="Cambria Math" w:hAnsi="Cambria Math" w:cs="Times New Roman"/>
                    <w:sz w:val="28"/>
                    <w:szCs w:val="28"/>
                    <w:lang w:val="kk-KZ"/>
                  </w:rPr>
                  <m:t>тг</m:t>
                </m:r>
              </m:oMath>
            </m:oMathPara>
          </w:p>
        </w:tc>
        <w:tc>
          <w:tcPr>
            <w:tcW w:w="703" w:type="dxa"/>
          </w:tcPr>
          <w:p w14:paraId="4A814530" w14:textId="77777777" w:rsidR="00AD610B" w:rsidRPr="00212CE3" w:rsidRDefault="00AD610B" w:rsidP="00706195">
            <w:pPr>
              <w:spacing w:before="240"/>
              <w:ind w:firstLine="709"/>
              <w:jc w:val="right"/>
              <w:rPr>
                <w:rFonts w:ascii="Times New Roman" w:hAnsi="Times New Roman" w:cs="Times New Roman"/>
                <w:sz w:val="28"/>
                <w:szCs w:val="28"/>
                <w:lang w:val="kk-KZ"/>
              </w:rPr>
            </w:pPr>
          </w:p>
        </w:tc>
      </w:tr>
    </w:tbl>
    <w:p w14:paraId="3CA26F99" w14:textId="77777777" w:rsidR="00E10676" w:rsidRDefault="00E10676" w:rsidP="00706195">
      <w:pPr>
        <w:spacing w:after="0" w:line="240" w:lineRule="auto"/>
        <w:ind w:firstLine="709"/>
        <w:jc w:val="both"/>
        <w:rPr>
          <w:rFonts w:ascii="Times New Roman" w:hAnsi="Times New Roman" w:cs="Times New Roman"/>
          <w:sz w:val="28"/>
          <w:szCs w:val="28"/>
          <w:lang w:val="kk-KZ"/>
        </w:rPr>
      </w:pPr>
    </w:p>
    <w:p w14:paraId="1D9B847F" w14:textId="163B5C4D" w:rsidR="00E10676" w:rsidRPr="00212CE3" w:rsidRDefault="0051360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Беріктендірі құны:</w:t>
      </w:r>
    </w:p>
    <w:tbl>
      <w:tblPr>
        <w:tblStyle w:val="ab"/>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845"/>
      </w:tblGrid>
      <w:tr w:rsidR="00513601" w:rsidRPr="00212CE3" w14:paraId="7A9CD6EC" w14:textId="77777777" w:rsidTr="00542214">
        <w:tc>
          <w:tcPr>
            <w:tcW w:w="8647" w:type="dxa"/>
          </w:tcPr>
          <w:p w14:paraId="345D15B8" w14:textId="05056DBB" w:rsidR="00513601" w:rsidRPr="00212CE3" w:rsidRDefault="008A267A" w:rsidP="00706195">
            <w:pPr>
              <w:spacing w:before="240"/>
              <w:ind w:firstLine="709"/>
              <w:jc w:val="center"/>
              <w:rPr>
                <w:rFonts w:ascii="Times New Roman" w:hAnsi="Times New Roman" w:cs="Times New Roman"/>
                <w:sz w:val="28"/>
                <w:szCs w:val="28"/>
                <w:lang w:val="en-US"/>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бер</m:t>
                    </m:r>
                  </m:sub>
                </m:sSub>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m</m:t>
                    </m:r>
                  </m:e>
                  <m:sub>
                    <m:r>
                      <w:rPr>
                        <w:rFonts w:ascii="Cambria Math" w:hAnsi="Cambria Math" w:cs="Times New Roman"/>
                        <w:sz w:val="28"/>
                        <w:szCs w:val="28"/>
                        <w:lang w:val="kk-KZ"/>
                      </w:rPr>
                      <m:t>э</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w:rPr>
                        <w:rFonts w:ascii="Cambria Math" w:hAnsi="Cambria Math" w:cs="Times New Roman"/>
                        <w:sz w:val="28"/>
                        <w:szCs w:val="28"/>
                        <w:lang w:val="en-US"/>
                      </w:rPr>
                      <m:t>э</m:t>
                    </m:r>
                  </m:sub>
                </m:sSub>
              </m:oMath>
            </m:oMathPara>
          </w:p>
        </w:tc>
        <w:tc>
          <w:tcPr>
            <w:tcW w:w="845" w:type="dxa"/>
          </w:tcPr>
          <w:p w14:paraId="72171566" w14:textId="0AB937E9" w:rsidR="00513601" w:rsidRPr="00212CE3" w:rsidRDefault="00513601" w:rsidP="00706195">
            <w:pPr>
              <w:spacing w:before="240"/>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5.2</w:t>
            </w:r>
          </w:p>
        </w:tc>
      </w:tr>
      <w:tr w:rsidR="00513601" w:rsidRPr="00212CE3" w14:paraId="1A07D46A" w14:textId="77777777" w:rsidTr="00542214">
        <w:tc>
          <w:tcPr>
            <w:tcW w:w="8647" w:type="dxa"/>
          </w:tcPr>
          <w:p w14:paraId="6DEE1916" w14:textId="0A793052" w:rsidR="00513601"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бер</m:t>
                    </m:r>
                  </m:sub>
                </m:sSub>
                <m:r>
                  <m:rPr>
                    <m:sty m:val="p"/>
                  </m:rPr>
                  <w:rPr>
                    <w:rFonts w:ascii="Cambria Math" w:hAnsi="Cambria Math" w:cs="Times New Roman"/>
                    <w:sz w:val="28"/>
                    <w:szCs w:val="28"/>
                  </w:rPr>
                  <m:t xml:space="preserve">=0,2*1050=210 </m:t>
                </m:r>
                <m:r>
                  <w:rPr>
                    <w:rFonts w:ascii="Cambria Math" w:hAnsi="Cambria Math" w:cs="Times New Roman"/>
                    <w:sz w:val="28"/>
                    <w:szCs w:val="28"/>
                    <w:lang w:val="kk-KZ"/>
                  </w:rPr>
                  <m:t>тг</m:t>
                </m:r>
              </m:oMath>
            </m:oMathPara>
          </w:p>
        </w:tc>
        <w:tc>
          <w:tcPr>
            <w:tcW w:w="845" w:type="dxa"/>
          </w:tcPr>
          <w:p w14:paraId="62455CD9" w14:textId="77777777" w:rsidR="00513601" w:rsidRPr="00212CE3" w:rsidRDefault="00513601" w:rsidP="00706195">
            <w:pPr>
              <w:spacing w:before="240"/>
              <w:ind w:firstLine="709"/>
              <w:jc w:val="right"/>
              <w:rPr>
                <w:rFonts w:ascii="Times New Roman" w:hAnsi="Times New Roman" w:cs="Times New Roman"/>
                <w:sz w:val="28"/>
                <w:szCs w:val="28"/>
                <w:lang w:val="kk-KZ"/>
              </w:rPr>
            </w:pPr>
          </w:p>
        </w:tc>
      </w:tr>
    </w:tbl>
    <w:p w14:paraId="1830043C" w14:textId="77777777" w:rsidR="00E10676" w:rsidRDefault="00E10676" w:rsidP="00706195">
      <w:pPr>
        <w:pStyle w:val="a9"/>
        <w:spacing w:after="0" w:line="240" w:lineRule="auto"/>
        <w:ind w:left="0" w:firstLine="709"/>
        <w:jc w:val="both"/>
        <w:rPr>
          <w:rFonts w:ascii="Times New Roman" w:hAnsi="Times New Roman" w:cs="Times New Roman"/>
          <w:sz w:val="28"/>
          <w:szCs w:val="28"/>
          <w:lang w:val="kk-KZ"/>
        </w:rPr>
      </w:pPr>
    </w:p>
    <w:p w14:paraId="75C7A93C" w14:textId="001DF441" w:rsidR="00AD610B" w:rsidRPr="00212CE3" w:rsidRDefault="00513601"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Еңбек ақы шамасы:</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45"/>
      </w:tblGrid>
      <w:tr w:rsidR="00513601" w:rsidRPr="00212CE3" w14:paraId="3C2C0885" w14:textId="77777777" w:rsidTr="00542214">
        <w:tc>
          <w:tcPr>
            <w:tcW w:w="8505" w:type="dxa"/>
          </w:tcPr>
          <w:p w14:paraId="282517C1" w14:textId="55C48198" w:rsidR="00513601" w:rsidRPr="00212CE3" w:rsidRDefault="008A267A" w:rsidP="00706195">
            <w:pPr>
              <w:spacing w:before="240"/>
              <w:ind w:firstLine="709"/>
              <w:jc w:val="center"/>
              <w:rPr>
                <w:rFonts w:ascii="Times New Roman" w:hAnsi="Times New Roman" w:cs="Times New Roman"/>
                <w:sz w:val="28"/>
                <w:szCs w:val="28"/>
                <w:lang w:val="en-US"/>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е</m:t>
                    </m:r>
                  </m:sub>
                </m:sSub>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t</m:t>
                    </m:r>
                  </m:e>
                  <m:sub>
                    <m:r>
                      <w:rPr>
                        <w:rFonts w:ascii="Cambria Math" w:hAnsi="Cambria Math" w:cs="Times New Roman"/>
                        <w:sz w:val="28"/>
                        <w:szCs w:val="28"/>
                        <w:lang w:val="en-US"/>
                      </w:rPr>
                      <m:t>с</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w:rPr>
                        <w:rFonts w:ascii="Cambria Math" w:hAnsi="Cambria Math" w:cs="Times New Roman"/>
                        <w:sz w:val="28"/>
                        <w:szCs w:val="28"/>
                        <w:lang w:val="en-US"/>
                      </w:rPr>
                      <m:t>с</m:t>
                    </m:r>
                  </m:sub>
                </m:sSub>
              </m:oMath>
            </m:oMathPara>
          </w:p>
        </w:tc>
        <w:tc>
          <w:tcPr>
            <w:tcW w:w="845" w:type="dxa"/>
          </w:tcPr>
          <w:p w14:paraId="320D1D5B" w14:textId="3D15C03D" w:rsidR="00513601" w:rsidRPr="00212CE3" w:rsidRDefault="00513601" w:rsidP="00542214">
            <w:pPr>
              <w:spacing w:before="240"/>
              <w:ind w:firstLine="13"/>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5.3</w:t>
            </w:r>
          </w:p>
        </w:tc>
      </w:tr>
      <w:tr w:rsidR="00513601" w:rsidRPr="00212CE3" w14:paraId="7FA60030" w14:textId="77777777" w:rsidTr="00542214">
        <w:tc>
          <w:tcPr>
            <w:tcW w:w="8505" w:type="dxa"/>
          </w:tcPr>
          <w:p w14:paraId="004FB5B4" w14:textId="6E77A890" w:rsidR="00513601"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е</m:t>
                    </m:r>
                  </m:sub>
                </m:sSub>
                <m:r>
                  <m:rPr>
                    <m:sty m:val="p"/>
                  </m:rPr>
                  <w:rPr>
                    <w:rFonts w:ascii="Cambria Math" w:hAnsi="Cambria Math" w:cs="Times New Roman"/>
                    <w:sz w:val="28"/>
                    <w:szCs w:val="28"/>
                  </w:rPr>
                  <m:t xml:space="preserve">=1,5*2500=3750 </m:t>
                </m:r>
                <m:r>
                  <w:rPr>
                    <w:rFonts w:ascii="Cambria Math" w:hAnsi="Cambria Math" w:cs="Times New Roman"/>
                    <w:sz w:val="28"/>
                    <w:szCs w:val="28"/>
                    <w:lang w:val="kk-KZ"/>
                  </w:rPr>
                  <m:t>тг</m:t>
                </m:r>
              </m:oMath>
            </m:oMathPara>
          </w:p>
        </w:tc>
        <w:tc>
          <w:tcPr>
            <w:tcW w:w="845" w:type="dxa"/>
          </w:tcPr>
          <w:p w14:paraId="0CFA76A3" w14:textId="77777777" w:rsidR="00513601" w:rsidRPr="00212CE3" w:rsidRDefault="00513601" w:rsidP="00706195">
            <w:pPr>
              <w:spacing w:before="240"/>
              <w:ind w:firstLine="709"/>
              <w:jc w:val="right"/>
              <w:rPr>
                <w:rFonts w:ascii="Times New Roman" w:hAnsi="Times New Roman" w:cs="Times New Roman"/>
                <w:sz w:val="28"/>
                <w:szCs w:val="28"/>
                <w:lang w:val="kk-KZ"/>
              </w:rPr>
            </w:pPr>
          </w:p>
        </w:tc>
      </w:tr>
    </w:tbl>
    <w:p w14:paraId="7745C903" w14:textId="77777777" w:rsidR="00E10676" w:rsidRDefault="00E10676" w:rsidP="00706195">
      <w:pPr>
        <w:pStyle w:val="a9"/>
        <w:spacing w:after="0" w:line="240" w:lineRule="auto"/>
        <w:ind w:left="0" w:firstLine="709"/>
        <w:jc w:val="both"/>
        <w:rPr>
          <w:rFonts w:ascii="Times New Roman" w:hAnsi="Times New Roman" w:cs="Times New Roman"/>
          <w:sz w:val="28"/>
          <w:szCs w:val="28"/>
          <w:lang w:val="kk-KZ"/>
        </w:rPr>
      </w:pPr>
    </w:p>
    <w:p w14:paraId="1250066A" w14:textId="7F764519" w:rsidR="00513601" w:rsidRPr="00212CE3" w:rsidRDefault="00513601"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Технологияық шығындар:</w:t>
      </w:r>
    </w:p>
    <w:tbl>
      <w:tblPr>
        <w:tblStyle w:val="ab"/>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56"/>
      </w:tblGrid>
      <w:tr w:rsidR="00513601" w:rsidRPr="00212CE3" w14:paraId="7622E14E" w14:textId="77777777" w:rsidTr="00542214">
        <w:tc>
          <w:tcPr>
            <w:tcW w:w="8500" w:type="dxa"/>
          </w:tcPr>
          <w:p w14:paraId="2DBE33D3" w14:textId="24C6C7CB" w:rsidR="00513601" w:rsidRPr="00212CE3" w:rsidRDefault="008A267A" w:rsidP="00706195">
            <w:pPr>
              <w:spacing w:before="240"/>
              <w:ind w:firstLine="709"/>
              <w:jc w:val="center"/>
              <w:rPr>
                <w:rFonts w:ascii="Times New Roman" w:hAnsi="Times New Roman" w:cs="Times New Roman"/>
                <w:sz w:val="28"/>
                <w:szCs w:val="28"/>
                <w:lang w:val="en-US"/>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тех</m:t>
                    </m:r>
                  </m:sub>
                </m:sSub>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t</m:t>
                    </m:r>
                  </m:e>
                  <m:sub>
                    <m:r>
                      <w:rPr>
                        <w:rFonts w:ascii="Cambria Math" w:hAnsi="Cambria Math" w:cs="Times New Roman"/>
                        <w:sz w:val="28"/>
                        <w:szCs w:val="28"/>
                        <w:lang w:val="en-US"/>
                      </w:rPr>
                      <m:t>т</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w:rPr>
                        <w:rFonts w:ascii="Cambria Math" w:hAnsi="Cambria Math" w:cs="Times New Roman"/>
                        <w:sz w:val="28"/>
                        <w:szCs w:val="28"/>
                        <w:lang w:val="en-US"/>
                      </w:rPr>
                      <m:t>т</m:t>
                    </m:r>
                  </m:sub>
                </m:sSub>
              </m:oMath>
            </m:oMathPara>
          </w:p>
        </w:tc>
        <w:tc>
          <w:tcPr>
            <w:tcW w:w="856" w:type="dxa"/>
          </w:tcPr>
          <w:p w14:paraId="74D6F932" w14:textId="3267747C" w:rsidR="00513601" w:rsidRPr="00212CE3" w:rsidRDefault="00513601" w:rsidP="00706195">
            <w:pPr>
              <w:spacing w:before="240"/>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w:t>
            </w:r>
            <w:r w:rsidR="00075A3E" w:rsidRPr="00212CE3">
              <w:rPr>
                <w:rFonts w:ascii="Times New Roman" w:hAnsi="Times New Roman" w:cs="Times New Roman"/>
                <w:sz w:val="28"/>
                <w:szCs w:val="28"/>
                <w:lang w:val="kk-KZ"/>
              </w:rPr>
              <w:t>4</w:t>
            </w:r>
          </w:p>
        </w:tc>
      </w:tr>
      <w:tr w:rsidR="00513601" w:rsidRPr="00212CE3" w14:paraId="332F9F39" w14:textId="77777777" w:rsidTr="00542214">
        <w:tc>
          <w:tcPr>
            <w:tcW w:w="8500" w:type="dxa"/>
          </w:tcPr>
          <w:p w14:paraId="332A6E24" w14:textId="76E44B89" w:rsidR="00513601"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тех</m:t>
                    </m:r>
                  </m:sub>
                </m:sSub>
                <m:r>
                  <m:rPr>
                    <m:sty m:val="p"/>
                  </m:rPr>
                  <w:rPr>
                    <w:rFonts w:ascii="Cambria Math" w:hAnsi="Cambria Math" w:cs="Times New Roman"/>
                    <w:sz w:val="28"/>
                    <w:szCs w:val="28"/>
                  </w:rPr>
                  <m:t xml:space="preserve">=0,25*3750=940 </m:t>
                </m:r>
                <m:r>
                  <w:rPr>
                    <w:rFonts w:ascii="Cambria Math" w:hAnsi="Cambria Math" w:cs="Times New Roman"/>
                    <w:sz w:val="28"/>
                    <w:szCs w:val="28"/>
                    <w:lang w:val="kk-KZ"/>
                  </w:rPr>
                  <m:t>тг</m:t>
                </m:r>
              </m:oMath>
            </m:oMathPara>
          </w:p>
        </w:tc>
        <w:tc>
          <w:tcPr>
            <w:tcW w:w="856" w:type="dxa"/>
          </w:tcPr>
          <w:p w14:paraId="7DD017D7" w14:textId="77777777" w:rsidR="00513601" w:rsidRPr="00212CE3" w:rsidRDefault="00513601" w:rsidP="00706195">
            <w:pPr>
              <w:spacing w:before="240"/>
              <w:ind w:firstLine="709"/>
              <w:jc w:val="right"/>
              <w:rPr>
                <w:rFonts w:ascii="Times New Roman" w:hAnsi="Times New Roman" w:cs="Times New Roman"/>
                <w:sz w:val="28"/>
                <w:szCs w:val="28"/>
                <w:lang w:val="kk-KZ"/>
              </w:rPr>
            </w:pPr>
          </w:p>
        </w:tc>
      </w:tr>
    </w:tbl>
    <w:p w14:paraId="1F1A9B2A" w14:textId="77777777" w:rsidR="00513601" w:rsidRPr="00212CE3" w:rsidRDefault="00513601" w:rsidP="00706195">
      <w:pPr>
        <w:pStyle w:val="a9"/>
        <w:spacing w:after="0" w:line="240" w:lineRule="auto"/>
        <w:ind w:left="0" w:firstLine="709"/>
        <w:jc w:val="both"/>
        <w:rPr>
          <w:rFonts w:ascii="Times New Roman" w:hAnsi="Times New Roman" w:cs="Times New Roman"/>
          <w:sz w:val="28"/>
          <w:szCs w:val="28"/>
          <w:lang w:val="kk-KZ"/>
        </w:rPr>
      </w:pPr>
    </w:p>
    <w:p w14:paraId="5D1B8923" w14:textId="44FC1AF5" w:rsidR="00513601" w:rsidRPr="00212CE3" w:rsidRDefault="00513601"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Қосымша шығындар:</w:t>
      </w:r>
    </w:p>
    <w:tbl>
      <w:tblPr>
        <w:tblStyle w:val="ab"/>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845"/>
      </w:tblGrid>
      <w:tr w:rsidR="00513601" w:rsidRPr="00212CE3" w14:paraId="640C9600" w14:textId="77777777" w:rsidTr="00542214">
        <w:tc>
          <w:tcPr>
            <w:tcW w:w="8647" w:type="dxa"/>
          </w:tcPr>
          <w:p w14:paraId="0840782B" w14:textId="742A725F" w:rsidR="00513601" w:rsidRPr="00212CE3" w:rsidRDefault="008A267A" w:rsidP="00706195">
            <w:pPr>
              <w:spacing w:before="240"/>
              <w:ind w:firstLine="709"/>
              <w:jc w:val="center"/>
              <w:rPr>
                <w:rFonts w:ascii="Times New Roman" w:hAnsi="Times New Roman" w:cs="Times New Roman"/>
                <w:sz w:val="28"/>
                <w:szCs w:val="28"/>
                <w:lang w:val="en-US"/>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қос</m:t>
                    </m:r>
                  </m:sub>
                </m:sSub>
                <m:r>
                  <m:rPr>
                    <m:sty m:val="p"/>
                  </m:rPr>
                  <w:rPr>
                    <w:rFonts w:ascii="Cambria Math" w:hAnsi="Cambria Math" w:cs="Times New Roman"/>
                    <w:sz w:val="28"/>
                    <w:szCs w:val="28"/>
                  </w:rPr>
                  <m:t>=(0,8-1,2)</m:t>
                </m:r>
                <m:r>
                  <m:rPr>
                    <m:sty m:val="p"/>
                  </m:rP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w:rPr>
                        <w:rFonts w:ascii="Cambria Math" w:hAnsi="Cambria Math" w:cs="Times New Roman"/>
                        <w:sz w:val="28"/>
                        <w:szCs w:val="28"/>
                        <w:lang w:val="en-US"/>
                      </w:rPr>
                      <m:t>е</m:t>
                    </m:r>
                  </m:sub>
                </m:sSub>
              </m:oMath>
            </m:oMathPara>
          </w:p>
        </w:tc>
        <w:tc>
          <w:tcPr>
            <w:tcW w:w="845" w:type="dxa"/>
          </w:tcPr>
          <w:p w14:paraId="2C4EBF45" w14:textId="1F6FE447" w:rsidR="00513601" w:rsidRPr="00212CE3" w:rsidRDefault="00513601" w:rsidP="00706195">
            <w:pPr>
              <w:spacing w:before="240"/>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w:t>
            </w:r>
            <w:r w:rsidR="00075A3E" w:rsidRPr="00212CE3">
              <w:rPr>
                <w:rFonts w:ascii="Times New Roman" w:hAnsi="Times New Roman" w:cs="Times New Roman"/>
                <w:sz w:val="28"/>
                <w:szCs w:val="28"/>
                <w:lang w:val="kk-KZ"/>
              </w:rPr>
              <w:t>5</w:t>
            </w:r>
          </w:p>
        </w:tc>
      </w:tr>
      <w:tr w:rsidR="00513601" w:rsidRPr="00212CE3" w14:paraId="428A24CF" w14:textId="77777777" w:rsidTr="00542214">
        <w:tc>
          <w:tcPr>
            <w:tcW w:w="8647" w:type="dxa"/>
          </w:tcPr>
          <w:p w14:paraId="51E37955" w14:textId="621E7E8F" w:rsidR="00513601"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қос</m:t>
                    </m:r>
                  </m:sub>
                </m:sSub>
                <m:r>
                  <m:rPr>
                    <m:sty m:val="p"/>
                  </m:rPr>
                  <w:rPr>
                    <w:rFonts w:ascii="Cambria Math" w:hAnsi="Cambria Math" w:cs="Times New Roman"/>
                    <w:sz w:val="28"/>
                    <w:szCs w:val="28"/>
                  </w:rPr>
                  <m:t xml:space="preserve">=1*3750=3750 </m:t>
                </m:r>
                <m:r>
                  <w:rPr>
                    <w:rFonts w:ascii="Cambria Math" w:hAnsi="Cambria Math" w:cs="Times New Roman"/>
                    <w:sz w:val="28"/>
                    <w:szCs w:val="28"/>
                    <w:lang w:val="kk-KZ"/>
                  </w:rPr>
                  <m:t>тг</m:t>
                </m:r>
              </m:oMath>
            </m:oMathPara>
          </w:p>
        </w:tc>
        <w:tc>
          <w:tcPr>
            <w:tcW w:w="845" w:type="dxa"/>
          </w:tcPr>
          <w:p w14:paraId="1EB28AF9" w14:textId="77777777" w:rsidR="00513601" w:rsidRPr="00212CE3" w:rsidRDefault="00513601" w:rsidP="00706195">
            <w:pPr>
              <w:spacing w:before="240"/>
              <w:ind w:firstLine="709"/>
              <w:jc w:val="right"/>
              <w:rPr>
                <w:rFonts w:ascii="Times New Roman" w:hAnsi="Times New Roman" w:cs="Times New Roman"/>
                <w:sz w:val="28"/>
                <w:szCs w:val="28"/>
                <w:lang w:val="kk-KZ"/>
              </w:rPr>
            </w:pPr>
          </w:p>
        </w:tc>
      </w:tr>
    </w:tbl>
    <w:p w14:paraId="16A30D43" w14:textId="77777777" w:rsidR="00513601" w:rsidRPr="00212CE3" w:rsidRDefault="00513601" w:rsidP="00706195">
      <w:pPr>
        <w:pStyle w:val="a9"/>
        <w:spacing w:after="0" w:line="240" w:lineRule="auto"/>
        <w:ind w:left="0" w:firstLine="709"/>
        <w:jc w:val="both"/>
        <w:rPr>
          <w:rFonts w:ascii="Times New Roman" w:hAnsi="Times New Roman" w:cs="Times New Roman"/>
          <w:sz w:val="28"/>
          <w:szCs w:val="28"/>
          <w:lang w:val="kk-KZ"/>
        </w:rPr>
      </w:pPr>
    </w:p>
    <w:p w14:paraId="6F3DE649" w14:textId="48B2F570" w:rsidR="00513601" w:rsidRPr="00212CE3" w:rsidRDefault="00513601"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Жалпы өзіндік құны:</w:t>
      </w:r>
    </w:p>
    <w:tbl>
      <w:tblPr>
        <w:tblStyle w:val="ab"/>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845"/>
      </w:tblGrid>
      <w:tr w:rsidR="00513601" w:rsidRPr="00212CE3" w14:paraId="2490ABAC" w14:textId="77777777" w:rsidTr="00542214">
        <w:tc>
          <w:tcPr>
            <w:tcW w:w="8647" w:type="dxa"/>
          </w:tcPr>
          <w:p w14:paraId="5706FE3A" w14:textId="643E3FF7" w:rsidR="00513601" w:rsidRPr="00212CE3" w:rsidRDefault="00075A3E" w:rsidP="00542214">
            <w:pPr>
              <w:spacing w:before="240"/>
              <w:ind w:firstLine="458"/>
              <w:jc w:val="center"/>
              <w:rPr>
                <w:rFonts w:ascii="Times New Roman" w:hAnsi="Times New Roman" w:cs="Times New Roman"/>
                <w:sz w:val="28"/>
                <w:szCs w:val="28"/>
                <w:lang w:val="en-US"/>
              </w:rPr>
            </w:pPr>
            <m:oMathPara>
              <m:oMath>
                <m:r>
                  <m:rPr>
                    <m:sty m:val="p"/>
                  </m:rPr>
                  <w:rPr>
                    <w:rFonts w:ascii="Cambria Math" w:hAnsi="Cambria Math" w:cs="Times New Roman"/>
                    <w:sz w:val="28"/>
                    <w:szCs w:val="28"/>
                    <w:lang w:val="kk-KZ"/>
                  </w:rPr>
                  <m:t>С</m:t>
                </m:r>
                <m:r>
                  <m:rPr>
                    <m:sty m:val="p"/>
                  </m:rPr>
                  <w:rPr>
                    <w:rFonts w:ascii="Cambria Math" w:hAnsi="Cambria Math" w:cs="Times New Roman"/>
                    <w:sz w:val="28"/>
                    <w:szCs w:val="28"/>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m:rPr>
                        <m:sty m:val="p"/>
                      </m:rPr>
                      <w:rPr>
                        <w:rFonts w:ascii="Cambria Math" w:hAnsi="Cambria Math" w:cs="Times New Roman"/>
                        <w:sz w:val="28"/>
                        <w:szCs w:val="28"/>
                        <w:lang w:val="kk-KZ"/>
                      </w:rPr>
                      <m:t>мат</m:t>
                    </m:r>
                  </m:sub>
                </m:sSub>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m:rPr>
                        <m:sty m:val="p"/>
                      </m:rPr>
                      <w:rPr>
                        <w:rFonts w:ascii="Cambria Math" w:hAnsi="Cambria Math" w:cs="Times New Roman"/>
                        <w:sz w:val="28"/>
                        <w:szCs w:val="28"/>
                        <w:lang w:val="kk-KZ"/>
                      </w:rPr>
                      <m:t>бер</m:t>
                    </m:r>
                  </m:sub>
                </m:sSub>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m:rPr>
                        <m:sty m:val="p"/>
                      </m:rPr>
                      <w:rPr>
                        <w:rFonts w:ascii="Cambria Math" w:hAnsi="Cambria Math" w:cs="Times New Roman"/>
                        <w:sz w:val="28"/>
                        <w:szCs w:val="28"/>
                        <w:lang w:val="kk-KZ"/>
                      </w:rPr>
                      <m:t>е</m:t>
                    </m:r>
                  </m:sub>
                </m:sSub>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тех</m:t>
                    </m:r>
                  </m:sub>
                </m:sSub>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қос</m:t>
                    </m:r>
                  </m:sub>
                </m:sSub>
              </m:oMath>
            </m:oMathPara>
          </w:p>
        </w:tc>
        <w:tc>
          <w:tcPr>
            <w:tcW w:w="845" w:type="dxa"/>
          </w:tcPr>
          <w:p w14:paraId="4253D149" w14:textId="521C6B8B" w:rsidR="00513601" w:rsidRPr="00212CE3" w:rsidRDefault="00513601" w:rsidP="00706195">
            <w:pPr>
              <w:spacing w:before="240"/>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w:t>
            </w:r>
            <w:r w:rsidR="00075A3E" w:rsidRPr="00212CE3">
              <w:rPr>
                <w:rFonts w:ascii="Times New Roman" w:hAnsi="Times New Roman" w:cs="Times New Roman"/>
                <w:sz w:val="28"/>
                <w:szCs w:val="28"/>
                <w:lang w:val="kk-KZ"/>
              </w:rPr>
              <w:t>6</w:t>
            </w:r>
          </w:p>
        </w:tc>
      </w:tr>
      <w:tr w:rsidR="00513601" w:rsidRPr="00212CE3" w14:paraId="0A93D0C5" w14:textId="77777777" w:rsidTr="00542214">
        <w:tc>
          <w:tcPr>
            <w:tcW w:w="8647" w:type="dxa"/>
          </w:tcPr>
          <w:p w14:paraId="5D16AA44" w14:textId="183CB315" w:rsidR="00513601"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е</m:t>
                    </m:r>
                  </m:sub>
                </m:sSub>
                <m:r>
                  <m:rPr>
                    <m:sty m:val="p"/>
                  </m:rPr>
                  <w:rPr>
                    <w:rFonts w:ascii="Cambria Math" w:hAnsi="Cambria Math" w:cs="Times New Roman"/>
                    <w:sz w:val="28"/>
                    <w:szCs w:val="28"/>
                  </w:rPr>
                  <m:t>=338+210+3750+940+3750=8988</m:t>
                </m:r>
                <m:r>
                  <w:rPr>
                    <w:rFonts w:ascii="Cambria Math" w:hAnsi="Cambria Math" w:cs="Times New Roman"/>
                    <w:sz w:val="28"/>
                    <w:szCs w:val="28"/>
                  </w:rPr>
                  <m:t xml:space="preserve"> </m:t>
                </m:r>
                <m:r>
                  <w:rPr>
                    <w:rFonts w:ascii="Cambria Math" w:hAnsi="Cambria Math" w:cs="Times New Roman"/>
                    <w:sz w:val="28"/>
                    <w:szCs w:val="28"/>
                    <w:lang w:val="kk-KZ"/>
                  </w:rPr>
                  <m:t>тг</m:t>
                </m:r>
              </m:oMath>
            </m:oMathPara>
          </w:p>
        </w:tc>
        <w:tc>
          <w:tcPr>
            <w:tcW w:w="845" w:type="dxa"/>
          </w:tcPr>
          <w:p w14:paraId="498EE92A" w14:textId="77777777" w:rsidR="00513601" w:rsidRPr="00212CE3" w:rsidRDefault="00513601" w:rsidP="00706195">
            <w:pPr>
              <w:spacing w:before="240"/>
              <w:ind w:firstLine="709"/>
              <w:jc w:val="right"/>
              <w:rPr>
                <w:rFonts w:ascii="Times New Roman" w:hAnsi="Times New Roman" w:cs="Times New Roman"/>
                <w:sz w:val="28"/>
                <w:szCs w:val="28"/>
                <w:lang w:val="kk-KZ"/>
              </w:rPr>
            </w:pPr>
          </w:p>
        </w:tc>
      </w:tr>
    </w:tbl>
    <w:p w14:paraId="0C3715A9" w14:textId="77777777" w:rsidR="00E10676" w:rsidRDefault="00E10676" w:rsidP="00706195">
      <w:pPr>
        <w:pStyle w:val="a9"/>
        <w:spacing w:after="0" w:line="240" w:lineRule="auto"/>
        <w:ind w:left="0" w:firstLine="709"/>
        <w:jc w:val="both"/>
        <w:rPr>
          <w:rFonts w:ascii="Times New Roman" w:hAnsi="Times New Roman" w:cs="Times New Roman"/>
          <w:sz w:val="28"/>
          <w:szCs w:val="28"/>
          <w:lang w:val="kk-KZ"/>
        </w:rPr>
      </w:pPr>
    </w:p>
    <w:p w14:paraId="1F8AEFBF" w14:textId="653F23BF" w:rsidR="00341FBF" w:rsidRPr="00212CE3" w:rsidRDefault="00075A3E" w:rsidP="00706195">
      <w:pPr>
        <w:pStyle w:val="a9"/>
        <w:numPr>
          <w:ilvl w:val="0"/>
          <w:numId w:val="6"/>
        </w:numPr>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Эксплуатациялық көрсеткіштері</w:t>
      </w:r>
      <w:r w:rsidR="008A7CEE" w:rsidRPr="00212CE3">
        <w:rPr>
          <w:rFonts w:ascii="Times New Roman" w:hAnsi="Times New Roman" w:cs="Times New Roman"/>
          <w:sz w:val="28"/>
          <w:szCs w:val="28"/>
          <w:lang w:val="kk-KZ"/>
        </w:rPr>
        <w:t xml:space="preserve">. </w:t>
      </w:r>
      <w:r w:rsidR="00341FBF" w:rsidRPr="00212CE3">
        <w:rPr>
          <w:rFonts w:ascii="Times New Roman" w:hAnsi="Times New Roman" w:cs="Times New Roman"/>
          <w:sz w:val="28"/>
          <w:szCs w:val="28"/>
          <w:lang w:val="kk-KZ"/>
        </w:rPr>
        <w:t xml:space="preserve">Базалық анкердің жұмыс ресурсы </w:t>
      </w:r>
      <w:r w:rsidR="000E0A82">
        <w:rPr>
          <w:rFonts w:ascii="Times New Roman" w:hAnsi="Times New Roman" w:cs="Times New Roman"/>
          <w:sz w:val="28"/>
          <w:szCs w:val="28"/>
          <w:lang w:val="kk-KZ"/>
        </w:rPr>
        <w:t>6</w:t>
      </w:r>
      <w:r w:rsidR="00341FBF" w:rsidRPr="00212CE3">
        <w:rPr>
          <w:rFonts w:ascii="Times New Roman" w:hAnsi="Times New Roman" w:cs="Times New Roman"/>
          <w:sz w:val="28"/>
          <w:szCs w:val="28"/>
          <w:lang w:val="kk-KZ"/>
        </w:rPr>
        <w:t xml:space="preserve">00 га. Т-620 электродының қаптамасы беріктендірілген анкердің жұмыс ресурсын 2,5 есе арттырды. Осы мәліметтердің көмегімен базалық және беріктендірілген анкердің </w:t>
      </w:r>
      <w:r w:rsidR="008A7CEE" w:rsidRPr="00212CE3">
        <w:rPr>
          <w:rFonts w:ascii="Times New Roman" w:hAnsi="Times New Roman" w:cs="Times New Roman"/>
          <w:sz w:val="28"/>
          <w:szCs w:val="28"/>
          <w:lang w:val="kk-KZ"/>
        </w:rPr>
        <w:t xml:space="preserve">эксплуатациялық шығының </w:t>
      </w:r>
      <w:r w:rsidR="00341FBF" w:rsidRPr="00212CE3">
        <w:rPr>
          <w:rFonts w:ascii="Times New Roman" w:hAnsi="Times New Roman" w:cs="Times New Roman"/>
          <w:sz w:val="28"/>
          <w:szCs w:val="28"/>
          <w:lang w:val="kk-KZ"/>
        </w:rPr>
        <w:t>анықтауға болады.</w:t>
      </w:r>
    </w:p>
    <w:p w14:paraId="2C0F7171" w14:textId="520DAF30" w:rsidR="00341FBF" w:rsidRPr="00212CE3" w:rsidRDefault="00341FBF"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Базалық анкердің </w:t>
      </w:r>
      <w:r w:rsidR="008A7CEE" w:rsidRPr="00212CE3">
        <w:rPr>
          <w:rFonts w:ascii="Times New Roman" w:hAnsi="Times New Roman" w:cs="Times New Roman"/>
          <w:sz w:val="28"/>
          <w:szCs w:val="28"/>
          <w:lang w:val="kk-KZ"/>
        </w:rPr>
        <w:t xml:space="preserve">эксплуатациялық шығының </w:t>
      </w:r>
      <w:r w:rsidRPr="00212CE3">
        <w:rPr>
          <w:rFonts w:ascii="Times New Roman" w:hAnsi="Times New Roman" w:cs="Times New Roman"/>
          <w:sz w:val="28"/>
          <w:szCs w:val="28"/>
          <w:lang w:val="kk-KZ"/>
        </w:rPr>
        <w:t>келесі формуламен анықталады:</w:t>
      </w:r>
    </w:p>
    <w:tbl>
      <w:tblPr>
        <w:tblStyle w:val="ab"/>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341FBF" w:rsidRPr="00212CE3" w14:paraId="350D27D4" w14:textId="77777777" w:rsidTr="00542214">
        <w:tc>
          <w:tcPr>
            <w:tcW w:w="8505" w:type="dxa"/>
          </w:tcPr>
          <w:p w14:paraId="37FE922E" w14:textId="785F23AA" w:rsidR="00341FBF" w:rsidRPr="00212CE3" w:rsidRDefault="008A267A" w:rsidP="00706195">
            <w:pPr>
              <w:spacing w:before="240"/>
              <w:ind w:firstLine="709"/>
              <w:jc w:val="center"/>
              <w:rPr>
                <w:rFonts w:ascii="Times New Roman" w:hAnsi="Times New Roman" w:cs="Times New Roman"/>
                <w:i/>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С</m:t>
                    </m:r>
                  </m:e>
                  <m:sub>
                    <m:r>
                      <w:rPr>
                        <w:rFonts w:ascii="Cambria Math" w:hAnsi="Cambria Math" w:cs="Times New Roman"/>
                        <w:sz w:val="28"/>
                        <w:szCs w:val="28"/>
                        <w:lang w:val="kk-KZ"/>
                      </w:rPr>
                      <m:t>га</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С</m:t>
                    </m:r>
                  </m:e>
                  <m:sub>
                    <m:r>
                      <w:rPr>
                        <w:rFonts w:ascii="Cambria Math" w:hAnsi="Cambria Math" w:cs="Times New Roman"/>
                        <w:sz w:val="28"/>
                        <w:szCs w:val="28"/>
                      </w:rPr>
                      <m:t>е</m:t>
                    </m:r>
                  </m:sub>
                </m:sSub>
                <m:r>
                  <w:rPr>
                    <w:rFonts w:ascii="Cambria Math" w:hAnsi="Cambria Math" w:cs="Times New Roman"/>
                    <w:sz w:val="28"/>
                    <w:szCs w:val="28"/>
                  </w:rPr>
                  <m:t>/</m:t>
                </m:r>
                <m:r>
                  <m:rPr>
                    <m:sty m:val="p"/>
                  </m:rPr>
                  <w:rPr>
                    <w:rFonts w:ascii="Cambria Math" w:hAnsi="Cambria Math" w:cs="Times New Roman"/>
                    <w:sz w:val="28"/>
                    <w:szCs w:val="28"/>
                    <w:lang w:val="en-US"/>
                  </w:rPr>
                  <m:t>L</m:t>
                </m:r>
              </m:oMath>
            </m:oMathPara>
          </w:p>
        </w:tc>
        <w:tc>
          <w:tcPr>
            <w:tcW w:w="709" w:type="dxa"/>
          </w:tcPr>
          <w:p w14:paraId="3C3AC10F" w14:textId="49A91EB8" w:rsidR="00341FBF" w:rsidRPr="00212CE3" w:rsidRDefault="00341FBF" w:rsidP="00542214">
            <w:pPr>
              <w:spacing w:before="240"/>
              <w:ind w:left="35"/>
              <w:jc w:val="right"/>
              <w:rPr>
                <w:rFonts w:ascii="Times New Roman" w:hAnsi="Times New Roman" w:cs="Times New Roman"/>
                <w:sz w:val="28"/>
                <w:szCs w:val="28"/>
                <w:lang w:val="kk-KZ"/>
              </w:rPr>
            </w:pPr>
            <w:r w:rsidRPr="00212CE3">
              <w:rPr>
                <w:rFonts w:ascii="Times New Roman" w:hAnsi="Times New Roman" w:cs="Times New Roman"/>
                <w:sz w:val="28"/>
                <w:szCs w:val="28"/>
                <w:lang w:val="kk-KZ"/>
              </w:rPr>
              <w:t>5.7</w:t>
            </w:r>
          </w:p>
        </w:tc>
      </w:tr>
      <w:tr w:rsidR="00341FBF" w:rsidRPr="00212CE3" w14:paraId="6C4EA3E9" w14:textId="77777777" w:rsidTr="00542214">
        <w:tc>
          <w:tcPr>
            <w:tcW w:w="8505" w:type="dxa"/>
          </w:tcPr>
          <w:p w14:paraId="54BDBF83" w14:textId="29877961" w:rsidR="00341FBF" w:rsidRPr="00212CE3" w:rsidRDefault="008A267A" w:rsidP="00706195">
            <w:pPr>
              <w:spacing w:before="240"/>
              <w:ind w:firstLine="709"/>
              <w:jc w:val="center"/>
              <w:rPr>
                <w:rFonts w:ascii="Times New Roman" w:eastAsia="Calibri" w:hAnsi="Times New Roman" w:cs="Times New Roman"/>
                <w:i/>
                <w:sz w:val="28"/>
                <w:szCs w:val="28"/>
                <w:lang w:val="kk-KZ"/>
              </w:rPr>
            </w:pPr>
            <m:oMathPara>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С</m:t>
                    </m:r>
                  </m:e>
                  <m:sub>
                    <m:r>
                      <w:rPr>
                        <w:rFonts w:ascii="Cambria Math" w:hAnsi="Cambria Math" w:cs="Times New Roman"/>
                        <w:sz w:val="28"/>
                        <w:szCs w:val="28"/>
                      </w:rPr>
                      <m:t>е</m:t>
                    </m:r>
                  </m:sub>
                  <m:sup>
                    <m:r>
                      <w:rPr>
                        <w:rFonts w:ascii="Cambria Math" w:hAnsi="Cambria Math" w:cs="Times New Roman"/>
                        <w:sz w:val="28"/>
                        <w:szCs w:val="28"/>
                      </w:rPr>
                      <m:t>б</m:t>
                    </m:r>
                  </m:sup>
                </m:sSubSup>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7000</m:t>
                    </m:r>
                  </m:num>
                  <m:den>
                    <m:r>
                      <m:rPr>
                        <m:sty m:val="p"/>
                      </m:rPr>
                      <w:rPr>
                        <w:rFonts w:ascii="Cambria Math" w:hAnsi="Cambria Math" w:cs="Times New Roman"/>
                        <w:sz w:val="28"/>
                        <w:szCs w:val="28"/>
                      </w:rPr>
                      <m:t>600</m:t>
                    </m:r>
                  </m:den>
                </m:f>
                <m:r>
                  <w:rPr>
                    <w:rFonts w:ascii="Cambria Math" w:hAnsi="Cambria Math" w:cs="Times New Roman"/>
                    <w:sz w:val="28"/>
                    <w:szCs w:val="28"/>
                  </w:rPr>
                  <m:t xml:space="preserve">=11,67  </m:t>
                </m:r>
                <m:r>
                  <w:rPr>
                    <w:rFonts w:ascii="Cambria Math" w:hAnsi="Cambria Math" w:cs="Times New Roman"/>
                    <w:sz w:val="28"/>
                    <w:szCs w:val="28"/>
                    <w:lang w:val="kk-KZ"/>
                  </w:rPr>
                  <m:t>тг/га</m:t>
                </m:r>
              </m:oMath>
            </m:oMathPara>
          </w:p>
        </w:tc>
        <w:tc>
          <w:tcPr>
            <w:tcW w:w="709" w:type="dxa"/>
          </w:tcPr>
          <w:p w14:paraId="0E68FA15" w14:textId="77777777" w:rsidR="00341FBF" w:rsidRPr="00212CE3" w:rsidRDefault="00341FBF" w:rsidP="00706195">
            <w:pPr>
              <w:spacing w:before="240"/>
              <w:ind w:firstLine="709"/>
              <w:jc w:val="right"/>
              <w:rPr>
                <w:rFonts w:ascii="Times New Roman" w:hAnsi="Times New Roman" w:cs="Times New Roman"/>
                <w:sz w:val="28"/>
                <w:szCs w:val="28"/>
                <w:lang w:val="kk-KZ"/>
              </w:rPr>
            </w:pPr>
          </w:p>
        </w:tc>
      </w:tr>
      <w:tr w:rsidR="008A7CEE" w:rsidRPr="00212CE3" w14:paraId="700BCD2B" w14:textId="77777777" w:rsidTr="00542214">
        <w:tc>
          <w:tcPr>
            <w:tcW w:w="8505" w:type="dxa"/>
          </w:tcPr>
          <w:p w14:paraId="2BFF083A" w14:textId="0E3B657F" w:rsidR="008A7CEE" w:rsidRPr="00212CE3" w:rsidRDefault="008A267A" w:rsidP="00542214">
            <w:pPr>
              <w:spacing w:before="240"/>
              <w:jc w:val="center"/>
              <w:rPr>
                <w:rFonts w:ascii="Times New Roman" w:eastAsia="Calibri" w:hAnsi="Times New Roman" w:cs="Times New Roman"/>
                <w:sz w:val="28"/>
                <w:szCs w:val="28"/>
              </w:rPr>
            </w:pPr>
            <m:oMathPara>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С</m:t>
                    </m:r>
                  </m:e>
                  <m:sub>
                    <m:r>
                      <w:rPr>
                        <w:rFonts w:ascii="Cambria Math" w:hAnsi="Cambria Math" w:cs="Times New Roman"/>
                        <w:sz w:val="28"/>
                        <w:szCs w:val="28"/>
                      </w:rPr>
                      <m:t>е</m:t>
                    </m:r>
                  </m:sub>
                  <m:sup>
                    <m:r>
                      <w:rPr>
                        <w:rFonts w:ascii="Cambria Math" w:hAnsi="Cambria Math" w:cs="Times New Roman"/>
                        <w:sz w:val="28"/>
                        <w:szCs w:val="28"/>
                      </w:rPr>
                      <m:t>э</m:t>
                    </m:r>
                  </m:sup>
                </m:sSubSup>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9000</m:t>
                    </m:r>
                  </m:num>
                  <m:den>
                    <m:r>
                      <m:rPr>
                        <m:sty m:val="p"/>
                      </m:rPr>
                      <w:rPr>
                        <w:rFonts w:ascii="Cambria Math" w:hAnsi="Cambria Math" w:cs="Times New Roman"/>
                        <w:sz w:val="28"/>
                        <w:szCs w:val="28"/>
                      </w:rPr>
                      <m:t>1500</m:t>
                    </m:r>
                  </m:den>
                </m:f>
                <m:r>
                  <w:rPr>
                    <w:rFonts w:ascii="Cambria Math" w:hAnsi="Cambria Math" w:cs="Times New Roman"/>
                    <w:sz w:val="28"/>
                    <w:szCs w:val="28"/>
                  </w:rPr>
                  <m:t xml:space="preserve">=6 </m:t>
                </m:r>
                <m:r>
                  <w:rPr>
                    <w:rFonts w:ascii="Cambria Math" w:hAnsi="Cambria Math" w:cs="Times New Roman"/>
                    <w:sz w:val="28"/>
                    <w:szCs w:val="28"/>
                    <w:lang w:val="kk-KZ"/>
                  </w:rPr>
                  <m:t>тг/га</m:t>
                </m:r>
              </m:oMath>
            </m:oMathPara>
          </w:p>
        </w:tc>
        <w:tc>
          <w:tcPr>
            <w:tcW w:w="709" w:type="dxa"/>
          </w:tcPr>
          <w:p w14:paraId="71EB6EEF" w14:textId="77777777" w:rsidR="008A7CEE" w:rsidRPr="00212CE3" w:rsidRDefault="008A7CEE" w:rsidP="00706195">
            <w:pPr>
              <w:spacing w:before="240"/>
              <w:ind w:firstLine="709"/>
              <w:jc w:val="right"/>
              <w:rPr>
                <w:rFonts w:ascii="Times New Roman" w:hAnsi="Times New Roman" w:cs="Times New Roman"/>
                <w:sz w:val="28"/>
                <w:szCs w:val="28"/>
                <w:lang w:val="kk-KZ"/>
              </w:rPr>
            </w:pPr>
          </w:p>
        </w:tc>
      </w:tr>
    </w:tbl>
    <w:p w14:paraId="3D5E0B5A" w14:textId="497B01C5" w:rsidR="00341FBF" w:rsidRPr="00212CE3" w:rsidRDefault="00341FBF" w:rsidP="00706195">
      <w:pPr>
        <w:spacing w:after="0" w:line="240" w:lineRule="auto"/>
        <w:ind w:firstLine="709"/>
        <w:jc w:val="both"/>
        <w:rPr>
          <w:rFonts w:ascii="Times New Roman" w:hAnsi="Times New Roman" w:cs="Times New Roman"/>
          <w:sz w:val="28"/>
          <w:szCs w:val="28"/>
          <w:lang w:val="kk-KZ"/>
        </w:rPr>
      </w:pPr>
    </w:p>
    <w:p w14:paraId="3512B1FC" w14:textId="43C09450" w:rsidR="00F65A75" w:rsidRDefault="008A7CEE" w:rsidP="00706195">
      <w:pPr>
        <w:pStyle w:val="a9"/>
        <w:numPr>
          <w:ilvl w:val="0"/>
          <w:numId w:val="6"/>
        </w:numPr>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Экономикалық тиімділік көрсеткіштері 5.2-кестеде берілген</w:t>
      </w:r>
      <w:r w:rsidR="00E10676">
        <w:rPr>
          <w:rFonts w:ascii="Times New Roman" w:hAnsi="Times New Roman" w:cs="Times New Roman"/>
          <w:sz w:val="28"/>
          <w:szCs w:val="28"/>
          <w:lang w:val="kk-KZ"/>
        </w:rPr>
        <w:t>.</w:t>
      </w:r>
    </w:p>
    <w:p w14:paraId="4E06A5EA" w14:textId="77777777" w:rsidR="00E10676" w:rsidRPr="00212CE3" w:rsidRDefault="00E10676" w:rsidP="00706195">
      <w:pPr>
        <w:pStyle w:val="a9"/>
        <w:spacing w:after="0" w:line="240" w:lineRule="auto"/>
        <w:ind w:left="0" w:firstLine="709"/>
        <w:jc w:val="both"/>
        <w:rPr>
          <w:rFonts w:ascii="Times New Roman" w:hAnsi="Times New Roman" w:cs="Times New Roman"/>
          <w:sz w:val="28"/>
          <w:szCs w:val="28"/>
          <w:lang w:val="kk-KZ"/>
        </w:rPr>
      </w:pPr>
    </w:p>
    <w:p w14:paraId="45DE05FD" w14:textId="7017EE94" w:rsidR="008A7CEE" w:rsidRDefault="008A7CEE"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Кесте 5.2 - Сіңіргіш анкердің экономикалық тиімділік көрсеткіштері</w:t>
      </w:r>
    </w:p>
    <w:p w14:paraId="6128852C" w14:textId="77777777" w:rsidR="00E10676" w:rsidRPr="00212CE3" w:rsidRDefault="00E10676" w:rsidP="00706195">
      <w:pPr>
        <w:spacing w:after="0" w:line="240" w:lineRule="auto"/>
        <w:ind w:firstLine="709"/>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3115"/>
        <w:gridCol w:w="3115"/>
        <w:gridCol w:w="3115"/>
      </w:tblGrid>
      <w:tr w:rsidR="008A7CEE" w:rsidRPr="00E10676" w14:paraId="5EC3F43C" w14:textId="77777777" w:rsidTr="008A7CEE">
        <w:tc>
          <w:tcPr>
            <w:tcW w:w="3115" w:type="dxa"/>
          </w:tcPr>
          <w:p w14:paraId="1C6593CB" w14:textId="64F92398" w:rsidR="008A7CEE" w:rsidRPr="00E10676" w:rsidRDefault="008A7CEE"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Көрсеткіш атауы</w:t>
            </w:r>
          </w:p>
        </w:tc>
        <w:tc>
          <w:tcPr>
            <w:tcW w:w="3115" w:type="dxa"/>
          </w:tcPr>
          <w:p w14:paraId="7FE3A4A4" w14:textId="0039C7CA" w:rsidR="008A7CEE" w:rsidRPr="00E10676" w:rsidRDefault="008A7CEE"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Базалық сіңіргіш анкері</w:t>
            </w:r>
          </w:p>
        </w:tc>
        <w:tc>
          <w:tcPr>
            <w:tcW w:w="3115" w:type="dxa"/>
          </w:tcPr>
          <w:p w14:paraId="5B3015DF" w14:textId="719F9B83" w:rsidR="008A7CEE" w:rsidRPr="00E10676" w:rsidRDefault="008A7CEE"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Беріктендірілген сіңіргіш анкері</w:t>
            </w:r>
          </w:p>
        </w:tc>
      </w:tr>
      <w:tr w:rsidR="008A7CEE" w:rsidRPr="00E10676" w14:paraId="609F3285" w14:textId="77777777" w:rsidTr="008A7CEE">
        <w:tc>
          <w:tcPr>
            <w:tcW w:w="3115" w:type="dxa"/>
          </w:tcPr>
          <w:p w14:paraId="1E7D950A" w14:textId="030A3BD1" w:rsidR="008A7CEE" w:rsidRPr="00E10676" w:rsidRDefault="008A7CEE" w:rsidP="00542214">
            <w:pPr>
              <w:ind w:firstLine="18"/>
              <w:jc w:val="both"/>
              <w:rPr>
                <w:rFonts w:ascii="Times New Roman" w:hAnsi="Times New Roman" w:cs="Times New Roman"/>
                <w:sz w:val="28"/>
                <w:szCs w:val="28"/>
                <w:lang w:val="kk-KZ"/>
              </w:rPr>
            </w:pPr>
            <w:r w:rsidRPr="00E10676">
              <w:rPr>
                <w:rFonts w:ascii="Times New Roman" w:hAnsi="Times New Roman" w:cs="Times New Roman"/>
                <w:sz w:val="28"/>
                <w:szCs w:val="28"/>
                <w:lang w:val="kk-KZ"/>
              </w:rPr>
              <w:t>Өзіндік құны, тг</w:t>
            </w:r>
          </w:p>
        </w:tc>
        <w:tc>
          <w:tcPr>
            <w:tcW w:w="3115" w:type="dxa"/>
          </w:tcPr>
          <w:p w14:paraId="52CB620B" w14:textId="256E176D" w:rsidR="008A7CEE" w:rsidRPr="00E10676" w:rsidRDefault="008A7CEE"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7000</w:t>
            </w:r>
          </w:p>
        </w:tc>
        <w:tc>
          <w:tcPr>
            <w:tcW w:w="3115" w:type="dxa"/>
          </w:tcPr>
          <w:p w14:paraId="5F7D2FCA" w14:textId="19C055A3" w:rsidR="008A7CEE" w:rsidRPr="00E10676" w:rsidRDefault="00563C6E"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8988</w:t>
            </w:r>
          </w:p>
        </w:tc>
      </w:tr>
      <w:tr w:rsidR="008A7CEE" w:rsidRPr="00E10676" w14:paraId="65A49BB5" w14:textId="77777777" w:rsidTr="008A7CEE">
        <w:tc>
          <w:tcPr>
            <w:tcW w:w="3115" w:type="dxa"/>
          </w:tcPr>
          <w:p w14:paraId="566205DC" w14:textId="3140C15D" w:rsidR="008A7CEE" w:rsidRPr="00E10676" w:rsidRDefault="008A7CEE" w:rsidP="00542214">
            <w:pPr>
              <w:ind w:firstLine="18"/>
              <w:jc w:val="both"/>
              <w:rPr>
                <w:rFonts w:ascii="Times New Roman" w:hAnsi="Times New Roman" w:cs="Times New Roman"/>
                <w:sz w:val="28"/>
                <w:szCs w:val="28"/>
                <w:lang w:val="kk-KZ"/>
              </w:rPr>
            </w:pPr>
            <w:r w:rsidRPr="00E10676">
              <w:rPr>
                <w:rFonts w:ascii="Times New Roman" w:hAnsi="Times New Roman" w:cs="Times New Roman"/>
                <w:sz w:val="28"/>
                <w:szCs w:val="28"/>
                <w:lang w:val="kk-KZ"/>
              </w:rPr>
              <w:t>Жұмыс ресурсы, га</w:t>
            </w:r>
          </w:p>
        </w:tc>
        <w:tc>
          <w:tcPr>
            <w:tcW w:w="3115" w:type="dxa"/>
          </w:tcPr>
          <w:p w14:paraId="0987B832" w14:textId="6C1A959B" w:rsidR="008A7CEE" w:rsidRPr="00E10676" w:rsidRDefault="000E0A82" w:rsidP="00542214">
            <w:pPr>
              <w:ind w:firstLine="18"/>
              <w:jc w:val="center"/>
              <w:rPr>
                <w:rFonts w:ascii="Times New Roman" w:hAnsi="Times New Roman" w:cs="Times New Roman"/>
                <w:sz w:val="28"/>
                <w:szCs w:val="28"/>
                <w:lang w:val="kk-KZ"/>
              </w:rPr>
            </w:pPr>
            <w:r>
              <w:rPr>
                <w:rFonts w:ascii="Times New Roman" w:hAnsi="Times New Roman" w:cs="Times New Roman"/>
                <w:sz w:val="28"/>
                <w:szCs w:val="28"/>
                <w:lang w:val="kk-KZ"/>
              </w:rPr>
              <w:t>6</w:t>
            </w:r>
            <w:r w:rsidR="00E10676">
              <w:rPr>
                <w:rFonts w:ascii="Times New Roman" w:hAnsi="Times New Roman" w:cs="Times New Roman"/>
                <w:sz w:val="28"/>
                <w:szCs w:val="28"/>
                <w:lang w:val="kk-KZ"/>
              </w:rPr>
              <w:t>00</w:t>
            </w:r>
          </w:p>
        </w:tc>
        <w:tc>
          <w:tcPr>
            <w:tcW w:w="3115" w:type="dxa"/>
          </w:tcPr>
          <w:p w14:paraId="36B1FF86" w14:textId="17B16413" w:rsidR="008A7CEE" w:rsidRPr="00E10676" w:rsidRDefault="000E0A82" w:rsidP="00542214">
            <w:pPr>
              <w:ind w:firstLine="18"/>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E10676">
              <w:rPr>
                <w:rFonts w:ascii="Times New Roman" w:hAnsi="Times New Roman" w:cs="Times New Roman"/>
                <w:sz w:val="28"/>
                <w:szCs w:val="28"/>
                <w:lang w:val="kk-KZ"/>
              </w:rPr>
              <w:t>500</w:t>
            </w:r>
          </w:p>
        </w:tc>
      </w:tr>
      <w:tr w:rsidR="001F09F7" w:rsidRPr="00E10676" w14:paraId="5FA60AD0" w14:textId="77777777" w:rsidTr="008A7CEE">
        <w:tc>
          <w:tcPr>
            <w:tcW w:w="3115" w:type="dxa"/>
          </w:tcPr>
          <w:p w14:paraId="042C2E06" w14:textId="47008A6E" w:rsidR="001F09F7" w:rsidRPr="00E10676" w:rsidRDefault="001F09F7" w:rsidP="00542214">
            <w:pPr>
              <w:ind w:firstLine="18"/>
              <w:jc w:val="both"/>
              <w:rPr>
                <w:rFonts w:ascii="Times New Roman" w:hAnsi="Times New Roman" w:cs="Times New Roman"/>
                <w:sz w:val="28"/>
                <w:szCs w:val="28"/>
                <w:lang w:val="kk-KZ"/>
              </w:rPr>
            </w:pPr>
            <w:r>
              <w:rPr>
                <w:rFonts w:ascii="Times New Roman" w:hAnsi="Times New Roman" w:cs="Times New Roman"/>
                <w:sz w:val="28"/>
                <w:szCs w:val="28"/>
                <w:lang w:val="kk-KZ"/>
              </w:rPr>
              <w:t>Анкер саны, дана</w:t>
            </w:r>
          </w:p>
        </w:tc>
        <w:tc>
          <w:tcPr>
            <w:tcW w:w="3115" w:type="dxa"/>
          </w:tcPr>
          <w:p w14:paraId="2DEE55CD" w14:textId="1874DC0B" w:rsidR="001F09F7" w:rsidRDefault="001F09F7" w:rsidP="00542214">
            <w:pPr>
              <w:ind w:firstLine="18"/>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115" w:type="dxa"/>
          </w:tcPr>
          <w:p w14:paraId="2B5E671A" w14:textId="682D82C2" w:rsidR="001F09F7" w:rsidRDefault="001F09F7" w:rsidP="00542214">
            <w:pPr>
              <w:ind w:firstLine="18"/>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r>
      <w:tr w:rsidR="001F09F7" w:rsidRPr="00E10676" w14:paraId="214FD87B" w14:textId="77777777" w:rsidTr="008A7CEE">
        <w:tc>
          <w:tcPr>
            <w:tcW w:w="3115" w:type="dxa"/>
          </w:tcPr>
          <w:p w14:paraId="63944E4C" w14:textId="79A394AD" w:rsidR="001F09F7" w:rsidRPr="00E10676" w:rsidRDefault="001F09F7" w:rsidP="00542214">
            <w:pPr>
              <w:ind w:firstLine="18"/>
              <w:jc w:val="both"/>
              <w:rPr>
                <w:rFonts w:ascii="Times New Roman" w:hAnsi="Times New Roman" w:cs="Times New Roman"/>
                <w:sz w:val="28"/>
                <w:szCs w:val="28"/>
                <w:lang w:val="kk-KZ"/>
              </w:rPr>
            </w:pPr>
            <w:r w:rsidRPr="00E10676">
              <w:rPr>
                <w:rFonts w:ascii="Times New Roman" w:hAnsi="Times New Roman" w:cs="Times New Roman"/>
                <w:sz w:val="28"/>
                <w:szCs w:val="28"/>
                <w:lang w:val="kk-KZ"/>
              </w:rPr>
              <w:t>Экономикалық тиімділік, тг/га</w:t>
            </w:r>
          </w:p>
        </w:tc>
        <w:tc>
          <w:tcPr>
            <w:tcW w:w="3115" w:type="dxa"/>
          </w:tcPr>
          <w:p w14:paraId="4B8CB371" w14:textId="112574E8" w:rsidR="001F09F7" w:rsidRPr="00E10676" w:rsidRDefault="001F09F7"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w:t>
            </w:r>
          </w:p>
        </w:tc>
        <w:tc>
          <w:tcPr>
            <w:tcW w:w="3115" w:type="dxa"/>
          </w:tcPr>
          <w:p w14:paraId="6FCCDD39" w14:textId="789151CA" w:rsidR="001F09F7" w:rsidRPr="00E10676" w:rsidRDefault="000E0A82" w:rsidP="00542214">
            <w:pPr>
              <w:ind w:firstLine="18"/>
              <w:jc w:val="center"/>
              <w:rPr>
                <w:rFonts w:ascii="Times New Roman" w:hAnsi="Times New Roman" w:cs="Times New Roman"/>
                <w:sz w:val="28"/>
                <w:szCs w:val="28"/>
                <w:lang w:val="kk-KZ"/>
              </w:rPr>
            </w:pPr>
            <w:r>
              <w:rPr>
                <w:rFonts w:ascii="Times New Roman" w:hAnsi="Times New Roman" w:cs="Times New Roman"/>
                <w:sz w:val="28"/>
                <w:szCs w:val="28"/>
                <w:lang w:val="kk-KZ"/>
              </w:rPr>
              <w:t>147,42</w:t>
            </w:r>
          </w:p>
        </w:tc>
      </w:tr>
      <w:tr w:rsidR="001F09F7" w:rsidRPr="00E10676" w14:paraId="4EB6606E" w14:textId="77777777" w:rsidTr="008A7CEE">
        <w:tc>
          <w:tcPr>
            <w:tcW w:w="3115" w:type="dxa"/>
          </w:tcPr>
          <w:p w14:paraId="0F30BB6E" w14:textId="43BC21B7" w:rsidR="001F09F7" w:rsidRPr="00E10676" w:rsidRDefault="001F09F7" w:rsidP="00542214">
            <w:pPr>
              <w:ind w:firstLine="18"/>
              <w:jc w:val="both"/>
              <w:rPr>
                <w:rFonts w:ascii="Times New Roman" w:hAnsi="Times New Roman" w:cs="Times New Roman"/>
                <w:sz w:val="28"/>
                <w:szCs w:val="28"/>
                <w:lang w:val="kk-KZ"/>
              </w:rPr>
            </w:pPr>
            <w:r w:rsidRPr="00E10676">
              <w:rPr>
                <w:rFonts w:ascii="Times New Roman" w:hAnsi="Times New Roman" w:cs="Times New Roman"/>
                <w:sz w:val="28"/>
                <w:szCs w:val="28"/>
                <w:lang w:val="kk-KZ"/>
              </w:rPr>
              <w:t>Жылдық экономикалық тиімділік, тг</w:t>
            </w:r>
          </w:p>
        </w:tc>
        <w:tc>
          <w:tcPr>
            <w:tcW w:w="3115" w:type="dxa"/>
          </w:tcPr>
          <w:p w14:paraId="5B932F25" w14:textId="2366317D" w:rsidR="001F09F7" w:rsidRPr="00E10676" w:rsidRDefault="001F09F7" w:rsidP="00542214">
            <w:pPr>
              <w:ind w:firstLine="18"/>
              <w:jc w:val="center"/>
              <w:rPr>
                <w:rFonts w:ascii="Times New Roman" w:hAnsi="Times New Roman" w:cs="Times New Roman"/>
                <w:sz w:val="28"/>
                <w:szCs w:val="28"/>
                <w:lang w:val="kk-KZ"/>
              </w:rPr>
            </w:pPr>
            <w:r w:rsidRPr="00E10676">
              <w:rPr>
                <w:rFonts w:ascii="Times New Roman" w:hAnsi="Times New Roman" w:cs="Times New Roman"/>
                <w:sz w:val="28"/>
                <w:szCs w:val="28"/>
                <w:lang w:val="kk-KZ"/>
              </w:rPr>
              <w:t>-</w:t>
            </w:r>
          </w:p>
        </w:tc>
        <w:tc>
          <w:tcPr>
            <w:tcW w:w="3115" w:type="dxa"/>
          </w:tcPr>
          <w:p w14:paraId="38848385" w14:textId="015B9763" w:rsidR="001F09F7" w:rsidRPr="00E10676" w:rsidRDefault="000E0A82" w:rsidP="00542214">
            <w:pPr>
              <w:ind w:firstLine="18"/>
              <w:jc w:val="center"/>
              <w:rPr>
                <w:rFonts w:ascii="Times New Roman" w:hAnsi="Times New Roman" w:cs="Times New Roman"/>
                <w:sz w:val="28"/>
                <w:szCs w:val="28"/>
                <w:lang w:val="kk-KZ"/>
              </w:rPr>
            </w:pPr>
            <w:r>
              <w:rPr>
                <w:rFonts w:ascii="Times New Roman" w:hAnsi="Times New Roman" w:cs="Times New Roman"/>
                <w:sz w:val="28"/>
                <w:szCs w:val="28"/>
                <w:lang w:val="kk-KZ"/>
              </w:rPr>
              <w:t>113219</w:t>
            </w:r>
          </w:p>
        </w:tc>
      </w:tr>
    </w:tbl>
    <w:p w14:paraId="42C76188" w14:textId="77777777" w:rsidR="00E10676" w:rsidRDefault="00E10676" w:rsidP="00706195">
      <w:pPr>
        <w:pStyle w:val="a9"/>
        <w:spacing w:after="0" w:line="240" w:lineRule="auto"/>
        <w:ind w:left="0" w:firstLine="709"/>
        <w:jc w:val="both"/>
        <w:rPr>
          <w:rFonts w:ascii="Times New Roman" w:hAnsi="Times New Roman" w:cs="Times New Roman"/>
          <w:sz w:val="28"/>
          <w:szCs w:val="28"/>
          <w:lang w:val="kk-KZ"/>
        </w:rPr>
      </w:pPr>
    </w:p>
    <w:p w14:paraId="618059BB" w14:textId="6A89C7EB" w:rsidR="00D47EC7" w:rsidRPr="00212CE3" w:rsidRDefault="00D47EC7"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Сіңіргіш анкерінің экономикалық тиімділігі өнімнің жалпы құнын, нақты эксплуатациялық шығындарды есептеу және базалық жобамен салыстырмалы талдау негізінде анықталады. Негізгі құрамдас бөліктерге материалдарға, өңдеуге, бетті өңдеуге, еңбекке және жалпы шығындарға кеткен шығындар жатады. Тиімділіктің негізгі көрсеткіштері – 1 га танапты өңдеуге кететін шығындарды азайту және жылдық экономикалық пайданың көлемі болып саналады.</w:t>
      </w:r>
    </w:p>
    <w:p w14:paraId="4FEEFCE4" w14:textId="6EE49113" w:rsidR="00D47EC7" w:rsidRPr="00212CE3" w:rsidRDefault="00D47EC7" w:rsidP="00706195">
      <w:pPr>
        <w:pStyle w:val="a9"/>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Есептеулер көрсеткендей, </w:t>
      </w:r>
      <w:r w:rsidR="005F3B9C" w:rsidRPr="00212CE3">
        <w:rPr>
          <w:rFonts w:ascii="Times New Roman" w:hAnsi="Times New Roman" w:cs="Times New Roman"/>
          <w:sz w:val="28"/>
          <w:szCs w:val="28"/>
          <w:lang w:val="kk-KZ"/>
        </w:rPr>
        <w:t>сіңіргіш анкерінің</w:t>
      </w:r>
      <w:r w:rsidRPr="00212CE3">
        <w:rPr>
          <w:rFonts w:ascii="Times New Roman" w:hAnsi="Times New Roman" w:cs="Times New Roman"/>
          <w:sz w:val="28"/>
          <w:szCs w:val="28"/>
          <w:lang w:val="kk-KZ"/>
        </w:rPr>
        <w:t xml:space="preserve"> </w:t>
      </w:r>
      <w:r w:rsidR="005F3B9C" w:rsidRPr="00212CE3">
        <w:rPr>
          <w:rFonts w:ascii="Times New Roman" w:hAnsi="Times New Roman" w:cs="Times New Roman"/>
          <w:sz w:val="28"/>
          <w:szCs w:val="28"/>
          <w:lang w:val="kk-KZ"/>
        </w:rPr>
        <w:t>жасау мен беріктендіру</w:t>
      </w:r>
      <w:r w:rsidRPr="00212CE3">
        <w:rPr>
          <w:rFonts w:ascii="Times New Roman" w:hAnsi="Times New Roman" w:cs="Times New Roman"/>
          <w:sz w:val="28"/>
          <w:szCs w:val="28"/>
          <w:lang w:val="kk-KZ"/>
        </w:rPr>
        <w:t xml:space="preserve"> шығыны шамамен 9 000 т</w:t>
      </w:r>
      <w:r w:rsidR="001F09F7">
        <w:rPr>
          <w:rFonts w:ascii="Times New Roman" w:hAnsi="Times New Roman" w:cs="Times New Roman"/>
          <w:sz w:val="28"/>
          <w:szCs w:val="28"/>
          <w:lang w:val="kk-KZ"/>
        </w:rPr>
        <w:t>г</w:t>
      </w:r>
      <w:r w:rsidRPr="00212CE3">
        <w:rPr>
          <w:rFonts w:ascii="Times New Roman" w:hAnsi="Times New Roman" w:cs="Times New Roman"/>
          <w:sz w:val="28"/>
          <w:szCs w:val="28"/>
          <w:lang w:val="kk-KZ"/>
        </w:rPr>
        <w:t>. Тозуға төзімді материалмен бетін қаптау арқылы қызмет ету мерзімі 2,5 есе ұлға</w:t>
      </w:r>
      <w:r w:rsidR="005F3B9C" w:rsidRPr="00212CE3">
        <w:rPr>
          <w:rFonts w:ascii="Times New Roman" w:hAnsi="Times New Roman" w:cs="Times New Roman"/>
          <w:sz w:val="28"/>
          <w:szCs w:val="28"/>
          <w:lang w:val="kk-KZ"/>
        </w:rPr>
        <w:t xml:space="preserve">йды, шамамен </w:t>
      </w:r>
      <w:r w:rsidR="000E0A82">
        <w:rPr>
          <w:rFonts w:ascii="Times New Roman" w:hAnsi="Times New Roman" w:cs="Times New Roman"/>
          <w:sz w:val="28"/>
          <w:szCs w:val="28"/>
          <w:lang w:val="kk-KZ"/>
        </w:rPr>
        <w:t>6</w:t>
      </w:r>
      <w:r w:rsidR="00E10676">
        <w:rPr>
          <w:rFonts w:ascii="Times New Roman" w:hAnsi="Times New Roman" w:cs="Times New Roman"/>
          <w:sz w:val="28"/>
          <w:szCs w:val="28"/>
          <w:lang w:val="kk-KZ"/>
        </w:rPr>
        <w:t>00</w:t>
      </w:r>
      <w:r w:rsidRPr="00212CE3">
        <w:rPr>
          <w:rFonts w:ascii="Times New Roman" w:hAnsi="Times New Roman" w:cs="Times New Roman"/>
          <w:sz w:val="28"/>
          <w:szCs w:val="28"/>
          <w:lang w:val="kk-KZ"/>
        </w:rPr>
        <w:t xml:space="preserve">-ден </w:t>
      </w:r>
      <w:r w:rsidR="000E0A82">
        <w:rPr>
          <w:rFonts w:ascii="Times New Roman" w:hAnsi="Times New Roman" w:cs="Times New Roman"/>
          <w:sz w:val="28"/>
          <w:szCs w:val="28"/>
          <w:lang w:val="kk-KZ"/>
        </w:rPr>
        <w:t>1</w:t>
      </w:r>
      <w:r w:rsidR="00E10676">
        <w:rPr>
          <w:rFonts w:ascii="Times New Roman" w:hAnsi="Times New Roman" w:cs="Times New Roman"/>
          <w:sz w:val="28"/>
          <w:szCs w:val="28"/>
          <w:lang w:val="kk-KZ"/>
        </w:rPr>
        <w:t>50</w:t>
      </w:r>
      <w:r w:rsidRPr="00212CE3">
        <w:rPr>
          <w:rFonts w:ascii="Times New Roman" w:hAnsi="Times New Roman" w:cs="Times New Roman"/>
          <w:sz w:val="28"/>
          <w:szCs w:val="28"/>
          <w:lang w:val="kk-KZ"/>
        </w:rPr>
        <w:t xml:space="preserve">0 гектара дейін. Бұл бір гектарға шаққандағы </w:t>
      </w:r>
      <w:r w:rsidR="001F09F7">
        <w:rPr>
          <w:rFonts w:ascii="Times New Roman" w:hAnsi="Times New Roman" w:cs="Times New Roman"/>
          <w:sz w:val="28"/>
          <w:szCs w:val="28"/>
          <w:lang w:val="kk-KZ"/>
        </w:rPr>
        <w:t xml:space="preserve">1 анкердің </w:t>
      </w:r>
      <w:r w:rsidRPr="00212CE3">
        <w:rPr>
          <w:rFonts w:ascii="Times New Roman" w:hAnsi="Times New Roman" w:cs="Times New Roman"/>
          <w:sz w:val="28"/>
          <w:szCs w:val="28"/>
          <w:lang w:val="kk-KZ"/>
        </w:rPr>
        <w:t xml:space="preserve">пайдалану шығындарын </w:t>
      </w:r>
      <w:r w:rsidR="000E0A82">
        <w:rPr>
          <w:rFonts w:ascii="Times New Roman" w:hAnsi="Times New Roman" w:cs="Times New Roman"/>
          <w:sz w:val="28"/>
          <w:szCs w:val="28"/>
          <w:lang w:val="kk-KZ"/>
        </w:rPr>
        <w:t>11,67</w:t>
      </w:r>
      <w:r w:rsidRPr="00212CE3">
        <w:rPr>
          <w:rFonts w:ascii="Times New Roman" w:hAnsi="Times New Roman" w:cs="Times New Roman"/>
          <w:sz w:val="28"/>
          <w:szCs w:val="28"/>
          <w:lang w:val="kk-KZ"/>
        </w:rPr>
        <w:t xml:space="preserve"> т</w:t>
      </w:r>
      <w:r w:rsidR="001F09F7">
        <w:rPr>
          <w:rFonts w:ascii="Times New Roman" w:hAnsi="Times New Roman" w:cs="Times New Roman"/>
          <w:sz w:val="28"/>
          <w:szCs w:val="28"/>
          <w:lang w:val="kk-KZ"/>
        </w:rPr>
        <w:t>г-</w:t>
      </w:r>
      <w:r w:rsidRPr="00212CE3">
        <w:rPr>
          <w:rFonts w:ascii="Times New Roman" w:hAnsi="Times New Roman" w:cs="Times New Roman"/>
          <w:sz w:val="28"/>
          <w:szCs w:val="28"/>
          <w:lang w:val="kk-KZ"/>
        </w:rPr>
        <w:t xml:space="preserve">ден </w:t>
      </w:r>
      <w:r w:rsidR="000E0A82">
        <w:rPr>
          <w:rFonts w:ascii="Times New Roman" w:hAnsi="Times New Roman" w:cs="Times New Roman"/>
          <w:sz w:val="28"/>
          <w:szCs w:val="28"/>
          <w:lang w:val="kk-KZ"/>
        </w:rPr>
        <w:t>6</w:t>
      </w:r>
      <w:r w:rsidRPr="00212CE3">
        <w:rPr>
          <w:rFonts w:ascii="Times New Roman" w:hAnsi="Times New Roman" w:cs="Times New Roman"/>
          <w:sz w:val="28"/>
          <w:szCs w:val="28"/>
          <w:lang w:val="kk-KZ"/>
        </w:rPr>
        <w:t xml:space="preserve"> т</w:t>
      </w:r>
      <w:r w:rsidR="001F09F7">
        <w:rPr>
          <w:rFonts w:ascii="Times New Roman" w:hAnsi="Times New Roman" w:cs="Times New Roman"/>
          <w:sz w:val="28"/>
          <w:szCs w:val="28"/>
          <w:lang w:val="kk-KZ"/>
        </w:rPr>
        <w:t>г-</w:t>
      </w:r>
      <w:r w:rsidRPr="00212CE3">
        <w:rPr>
          <w:rFonts w:ascii="Times New Roman" w:hAnsi="Times New Roman" w:cs="Times New Roman"/>
          <w:sz w:val="28"/>
          <w:szCs w:val="28"/>
          <w:lang w:val="kk-KZ"/>
        </w:rPr>
        <w:t xml:space="preserve">ге дейін төмендетуге мүмкіндік берді. Экономикалық тиімділік бір гектарға </w:t>
      </w:r>
      <w:r w:rsidR="00563C6E" w:rsidRPr="00212CE3">
        <w:rPr>
          <w:rFonts w:ascii="Times New Roman" w:hAnsi="Times New Roman" w:cs="Times New Roman"/>
          <w:sz w:val="28"/>
          <w:szCs w:val="28"/>
          <w:lang w:val="kk-KZ"/>
        </w:rPr>
        <w:t xml:space="preserve">шаққанда </w:t>
      </w:r>
      <w:r w:rsidR="001F09F7">
        <w:rPr>
          <w:rFonts w:ascii="Times New Roman" w:hAnsi="Times New Roman" w:cs="Times New Roman"/>
          <w:sz w:val="28"/>
          <w:szCs w:val="28"/>
          <w:lang w:val="kk-KZ"/>
        </w:rPr>
        <w:t xml:space="preserve">26 анкерге </w:t>
      </w:r>
      <w:r w:rsidR="000E0A82">
        <w:rPr>
          <w:rFonts w:ascii="Times New Roman" w:hAnsi="Times New Roman" w:cs="Times New Roman"/>
          <w:sz w:val="28"/>
          <w:szCs w:val="28"/>
          <w:lang w:val="kk-KZ"/>
        </w:rPr>
        <w:t>147,42</w:t>
      </w:r>
      <w:r w:rsidRPr="00212CE3">
        <w:rPr>
          <w:rFonts w:ascii="Times New Roman" w:hAnsi="Times New Roman" w:cs="Times New Roman"/>
          <w:sz w:val="28"/>
          <w:szCs w:val="28"/>
          <w:lang w:val="kk-KZ"/>
        </w:rPr>
        <w:t xml:space="preserve"> т</w:t>
      </w:r>
      <w:r w:rsidR="001F09F7">
        <w:rPr>
          <w:rFonts w:ascii="Times New Roman" w:hAnsi="Times New Roman" w:cs="Times New Roman"/>
          <w:sz w:val="28"/>
          <w:szCs w:val="28"/>
          <w:lang w:val="kk-KZ"/>
        </w:rPr>
        <w:t>г.</w:t>
      </w:r>
      <w:r w:rsidRPr="00212CE3">
        <w:rPr>
          <w:rFonts w:ascii="Times New Roman" w:hAnsi="Times New Roman" w:cs="Times New Roman"/>
          <w:sz w:val="28"/>
          <w:szCs w:val="28"/>
          <w:lang w:val="kk-KZ"/>
        </w:rPr>
        <w:t xml:space="preserve"> құрайды. </w:t>
      </w:r>
      <w:r w:rsidR="005F3B9C" w:rsidRPr="00212CE3">
        <w:rPr>
          <w:rFonts w:ascii="Times New Roman" w:hAnsi="Times New Roman" w:cs="Times New Roman"/>
          <w:sz w:val="28"/>
          <w:szCs w:val="28"/>
          <w:lang w:val="kk-KZ"/>
        </w:rPr>
        <w:t>Бір жылдық нақты көлемге шаққанда (</w:t>
      </w:r>
      <w:r w:rsidR="002055E1">
        <w:rPr>
          <w:rFonts w:ascii="Times New Roman" w:hAnsi="Times New Roman" w:cs="Times New Roman"/>
          <w:sz w:val="28"/>
          <w:szCs w:val="28"/>
          <w:lang w:val="kk-KZ"/>
        </w:rPr>
        <w:t xml:space="preserve">МЕСТ бойынша, </w:t>
      </w:r>
      <w:r w:rsidR="005F3B9C" w:rsidRPr="00212CE3">
        <w:rPr>
          <w:rFonts w:ascii="Times New Roman" w:hAnsi="Times New Roman" w:cs="Times New Roman"/>
          <w:sz w:val="28"/>
          <w:szCs w:val="28"/>
          <w:lang w:val="kk-KZ"/>
        </w:rPr>
        <w:t>768 га)</w:t>
      </w:r>
      <w:r w:rsidRPr="00212CE3">
        <w:rPr>
          <w:rFonts w:ascii="Times New Roman" w:hAnsi="Times New Roman" w:cs="Times New Roman"/>
          <w:sz w:val="28"/>
          <w:szCs w:val="28"/>
          <w:lang w:val="kk-KZ"/>
        </w:rPr>
        <w:t xml:space="preserve"> </w:t>
      </w:r>
      <w:r w:rsidR="000E0A82">
        <w:rPr>
          <w:rFonts w:ascii="Times New Roman" w:hAnsi="Times New Roman" w:cs="Times New Roman"/>
          <w:sz w:val="28"/>
          <w:szCs w:val="28"/>
          <w:lang w:val="kk-KZ"/>
        </w:rPr>
        <w:t>113219</w:t>
      </w:r>
      <w:r w:rsidR="001F09F7">
        <w:rPr>
          <w:rFonts w:ascii="Times New Roman" w:hAnsi="Times New Roman" w:cs="Times New Roman"/>
          <w:sz w:val="28"/>
          <w:szCs w:val="28"/>
          <w:lang w:val="kk-KZ"/>
        </w:rPr>
        <w:t xml:space="preserve"> </w:t>
      </w:r>
      <w:r w:rsidR="005F3B9C" w:rsidRPr="00212CE3">
        <w:rPr>
          <w:rFonts w:ascii="Times New Roman" w:hAnsi="Times New Roman" w:cs="Times New Roman"/>
          <w:sz w:val="28"/>
          <w:szCs w:val="28"/>
          <w:lang w:val="kk-KZ"/>
        </w:rPr>
        <w:t>тг құрайды.</w:t>
      </w:r>
    </w:p>
    <w:p w14:paraId="2E331BE0" w14:textId="77777777" w:rsidR="009169BC" w:rsidRPr="00212CE3" w:rsidRDefault="009169BC" w:rsidP="00706195">
      <w:pPr>
        <w:pStyle w:val="a9"/>
        <w:spacing w:after="0" w:line="240" w:lineRule="auto"/>
        <w:ind w:left="0" w:firstLine="709"/>
        <w:jc w:val="both"/>
        <w:rPr>
          <w:rFonts w:ascii="Times New Roman" w:hAnsi="Times New Roman" w:cs="Times New Roman"/>
          <w:b/>
          <w:sz w:val="28"/>
          <w:szCs w:val="28"/>
          <w:lang w:val="kk-KZ"/>
        </w:rPr>
      </w:pPr>
    </w:p>
    <w:p w14:paraId="10B87C54" w14:textId="6CC25601" w:rsidR="00370A71" w:rsidRDefault="00370A71" w:rsidP="00706195">
      <w:pPr>
        <w:pStyle w:val="a9"/>
        <w:numPr>
          <w:ilvl w:val="1"/>
          <w:numId w:val="4"/>
        </w:numPr>
        <w:spacing w:after="0" w:line="240" w:lineRule="auto"/>
        <w:ind w:left="0" w:firstLine="709"/>
        <w:jc w:val="both"/>
        <w:rPr>
          <w:rFonts w:ascii="Times New Roman" w:hAnsi="Times New Roman" w:cs="Times New Roman"/>
          <w:b/>
          <w:sz w:val="28"/>
          <w:szCs w:val="28"/>
          <w:lang w:val="kk-KZ"/>
        </w:rPr>
      </w:pPr>
      <w:r w:rsidRPr="00212CE3">
        <w:rPr>
          <w:rFonts w:ascii="Times New Roman" w:hAnsi="Times New Roman" w:cs="Times New Roman"/>
          <w:b/>
          <w:sz w:val="28"/>
          <w:szCs w:val="28"/>
          <w:lang w:val="kk-KZ"/>
        </w:rPr>
        <w:t>Тозуға төзімділігі жоғары сіңіргіш анкерінің кең алымды сепкіште пайдаланудың экономикалық тиімділігі</w:t>
      </w:r>
    </w:p>
    <w:p w14:paraId="766A68E9" w14:textId="77777777" w:rsidR="00212CE3" w:rsidRPr="00212CE3" w:rsidRDefault="00212CE3" w:rsidP="00706195">
      <w:pPr>
        <w:pStyle w:val="a9"/>
        <w:spacing w:after="0" w:line="240" w:lineRule="auto"/>
        <w:ind w:left="0" w:firstLine="709"/>
        <w:jc w:val="both"/>
        <w:rPr>
          <w:rFonts w:ascii="Times New Roman" w:hAnsi="Times New Roman" w:cs="Times New Roman"/>
          <w:b/>
          <w:sz w:val="28"/>
          <w:szCs w:val="28"/>
          <w:lang w:val="kk-KZ"/>
        </w:rPr>
      </w:pPr>
    </w:p>
    <w:p w14:paraId="2030110B" w14:textId="16B42A07" w:rsidR="00370A71" w:rsidRPr="00212CE3" w:rsidRDefault="00E1284C" w:rsidP="00706195">
      <w:pPr>
        <w:pStyle w:val="a9"/>
        <w:numPr>
          <w:ilvl w:val="2"/>
          <w:numId w:val="4"/>
        </w:numPr>
        <w:spacing w:after="0" w:line="240" w:lineRule="auto"/>
        <w:ind w:left="0"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Механикаландырылған жұмыстардың жекелеген түрлері бойынша экономикалық көрсеткіштерді анықтау әдістері</w:t>
      </w:r>
    </w:p>
    <w:p w14:paraId="4E050F2F" w14:textId="645C42D7" w:rsidR="000670E1" w:rsidRDefault="000670E1" w:rsidP="00706195">
      <w:pPr>
        <w:spacing w:after="0" w:line="240" w:lineRule="auto"/>
        <w:ind w:firstLine="709"/>
        <w:jc w:val="both"/>
        <w:rPr>
          <w:rFonts w:ascii="Times New Roman" w:hAnsi="Times New Roman" w:cs="Times New Roman"/>
          <w:sz w:val="28"/>
          <w:szCs w:val="28"/>
          <w:lang w:val="kk-KZ"/>
        </w:rPr>
      </w:pPr>
      <w:r w:rsidRPr="000670E1">
        <w:rPr>
          <w:rFonts w:ascii="Times New Roman" w:hAnsi="Times New Roman" w:cs="Times New Roman"/>
          <w:sz w:val="28"/>
          <w:szCs w:val="28"/>
          <w:lang w:val="kk-KZ"/>
        </w:rPr>
        <w:t>Тозуға төзімділігі жоғары сіңіргіш анкерінің кең алымды сепкіште пайдаланудың экономикалық тиімділігі</w:t>
      </w:r>
      <w:r>
        <w:rPr>
          <w:rFonts w:ascii="Times New Roman" w:hAnsi="Times New Roman" w:cs="Times New Roman"/>
          <w:sz w:val="28"/>
          <w:szCs w:val="28"/>
          <w:lang w:val="kk-KZ"/>
        </w:rPr>
        <w:t xml:space="preserve">н есептеу </w:t>
      </w:r>
      <w:r w:rsidRPr="00CF2D47">
        <w:rPr>
          <w:rFonts w:ascii="Times New Roman" w:hAnsi="Times New Roman" w:cs="Times New Roman"/>
          <w:sz w:val="28"/>
          <w:lang w:val="kk-KZ"/>
        </w:rPr>
        <w:t>МЕСТ 34393–2018</w:t>
      </w:r>
      <w:r>
        <w:rPr>
          <w:rFonts w:ascii="Times New Roman" w:hAnsi="Times New Roman" w:cs="Times New Roman"/>
          <w:sz w:val="28"/>
          <w:lang w:val="kk-KZ"/>
        </w:rPr>
        <w:t xml:space="preserve"> ойынша жүргізілді </w:t>
      </w:r>
      <w:r w:rsidRPr="000670E1">
        <w:rPr>
          <w:rFonts w:ascii="Times New Roman" w:hAnsi="Times New Roman" w:cs="Times New Roman"/>
          <w:sz w:val="28"/>
          <w:lang w:val="kk-KZ"/>
        </w:rPr>
        <w:t>[</w:t>
      </w:r>
      <w:r>
        <w:rPr>
          <w:rFonts w:ascii="Times New Roman" w:hAnsi="Times New Roman" w:cs="Times New Roman"/>
          <w:sz w:val="28"/>
          <w:lang w:val="kk-KZ"/>
        </w:rPr>
        <w:t>112</w:t>
      </w:r>
      <w:r w:rsidRPr="000670E1">
        <w:rPr>
          <w:rFonts w:ascii="Times New Roman" w:hAnsi="Times New Roman" w:cs="Times New Roman"/>
          <w:sz w:val="28"/>
          <w:lang w:val="kk-KZ"/>
        </w:rPr>
        <w:t>]</w:t>
      </w:r>
      <w:r>
        <w:rPr>
          <w:rFonts w:ascii="Times New Roman" w:hAnsi="Times New Roman" w:cs="Times New Roman"/>
          <w:sz w:val="28"/>
          <w:lang w:val="kk-KZ"/>
        </w:rPr>
        <w:t>.</w:t>
      </w:r>
    </w:p>
    <w:p w14:paraId="69C091DB" w14:textId="7D5C03A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Мамандандырылған техника, құрама агрегаттар және әмбебап техника бойынша механикаландырылған жұмыстардың жекелеген түрлеріндегі экономикалық көрсеткіштерді атқарым бірлігіне (га, т, м³, дана, т-км) шаққанда анықтайды. i-ші жұмыс түріне арналған еңбек шығындары З</w:t>
      </w:r>
      <w:r w:rsidRPr="00212CE3">
        <w:rPr>
          <w:rFonts w:ascii="Times New Roman" w:hAnsi="Times New Roman" w:cs="Times New Roman"/>
          <w:sz w:val="28"/>
          <w:szCs w:val="28"/>
          <w:vertAlign w:val="subscript"/>
          <w:lang w:val="kk-KZ"/>
        </w:rPr>
        <w:t>трi</w:t>
      </w:r>
      <w:r w:rsidRPr="00212CE3">
        <w:rPr>
          <w:rFonts w:ascii="Times New Roman" w:hAnsi="Times New Roman" w:cs="Times New Roman"/>
          <w:sz w:val="28"/>
          <w:szCs w:val="28"/>
          <w:lang w:val="kk-KZ"/>
        </w:rPr>
        <w:t>., адам-сағ/атқарым бірлігі, мына формула бойынша есептеледі:</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75"/>
      </w:tblGrid>
      <w:tr w:rsidR="00940B65" w:rsidRPr="00212CE3" w14:paraId="5BBC311E" w14:textId="77777777" w:rsidTr="003F6ACD">
        <w:tc>
          <w:tcPr>
            <w:tcW w:w="8500" w:type="dxa"/>
          </w:tcPr>
          <w:bookmarkStart w:id="26" w:name="_Hlk201777049"/>
          <w:p w14:paraId="3F698147" w14:textId="0C893DAC" w:rsidR="00940B65"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трi</m:t>
                    </m:r>
                  </m:sub>
                </m:sSub>
                <w:bookmarkEnd w:id="26"/>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λ</m:t>
                        </m:r>
                      </m:e>
                      <m:sub>
                        <m:r>
                          <m:rPr>
                            <m:sty m:val="p"/>
                          </m:rPr>
                          <w:rPr>
                            <w:rFonts w:ascii="Cambria Math" w:hAnsi="Cambria Math" w:cs="Times New Roman"/>
                            <w:sz w:val="28"/>
                            <w:szCs w:val="28"/>
                          </w:rPr>
                          <m:t>мех</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W</m:t>
                        </m:r>
                      </m:e>
                      <m:sub>
                        <m:r>
                          <m:rPr>
                            <m:sty m:val="p"/>
                          </m:rPr>
                          <w:rPr>
                            <w:rFonts w:ascii="Cambria Math" w:hAnsi="Cambria Math" w:cs="Times New Roman"/>
                            <w:sz w:val="28"/>
                            <w:szCs w:val="28"/>
                          </w:rPr>
                          <m:t>смi</m:t>
                        </m:r>
                      </m:sub>
                    </m:sSub>
                  </m:den>
                </m:f>
              </m:oMath>
            </m:oMathPara>
          </w:p>
        </w:tc>
        <w:tc>
          <w:tcPr>
            <w:tcW w:w="845" w:type="dxa"/>
          </w:tcPr>
          <w:p w14:paraId="4D9156CF" w14:textId="7EAC868D" w:rsidR="00940B65" w:rsidRPr="00212CE3" w:rsidRDefault="00940B65"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5.8</w:t>
            </w:r>
          </w:p>
        </w:tc>
      </w:tr>
    </w:tbl>
    <w:p w14:paraId="28D1ADD1"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Pr="00212CE3">
        <w:rPr>
          <w:rFonts w:ascii="Times New Roman" w:hAnsi="Times New Roman" w:cs="Times New Roman"/>
          <w:sz w:val="28"/>
          <w:szCs w:val="28"/>
        </w:rPr>
        <w:t>, λ</w:t>
      </w:r>
      <w:r w:rsidRPr="00212CE3">
        <w:rPr>
          <w:rFonts w:ascii="Times New Roman" w:hAnsi="Times New Roman" w:cs="Times New Roman"/>
          <w:sz w:val="28"/>
          <w:szCs w:val="28"/>
          <w:vertAlign w:val="subscript"/>
        </w:rPr>
        <w:t>мехi</w:t>
      </w:r>
      <w:r w:rsidRPr="00212CE3">
        <w:rPr>
          <w:rFonts w:ascii="Times New Roman" w:hAnsi="Times New Roman" w:cs="Times New Roman"/>
          <w:sz w:val="28"/>
          <w:szCs w:val="28"/>
        </w:rPr>
        <w:t xml:space="preserve"> – i-ші жұмыс түріндегі ауысым барысында өздігінен жүретін техникаға, МТА-ға қызмет көрсететін негізгі және қосалқы персоналдың саны (механизаторлар мен қосалқы жұмысшылар), адам;</w:t>
      </w:r>
    </w:p>
    <w:p w14:paraId="5EB3FD74" w14:textId="2D0DF5F1" w:rsidR="001F09F7"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en-US"/>
        </w:rPr>
        <w:t>W</w:t>
      </w:r>
      <w:r w:rsidRPr="00212CE3">
        <w:rPr>
          <w:rFonts w:ascii="Times New Roman" w:hAnsi="Times New Roman" w:cs="Times New Roman"/>
          <w:sz w:val="28"/>
          <w:szCs w:val="28"/>
          <w:vertAlign w:val="subscript"/>
        </w:rPr>
        <w:t>см</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 i-ші жұмыс түріндегі ауысым уақытының 1 сағаты ішіндегі өздігінен жүретін техниканың, МТА-ның өнімділігі, атқарым бірлігі (4,8 га/сағ).</w:t>
      </w:r>
    </w:p>
    <w:p w14:paraId="0BA0FBD7" w14:textId="77777777" w:rsidR="001F09F7" w:rsidRPr="00212CE3" w:rsidRDefault="001F09F7" w:rsidP="00706195">
      <w:pPr>
        <w:spacing w:after="0" w:line="240" w:lineRule="auto"/>
        <w:ind w:firstLine="709"/>
        <w:jc w:val="both"/>
        <w:rPr>
          <w:rFonts w:ascii="Times New Roman" w:hAnsi="Times New Roman" w:cs="Times New Roman"/>
          <w:sz w:val="28"/>
          <w:szCs w:val="28"/>
        </w:rPr>
      </w:pPr>
    </w:p>
    <w:p w14:paraId="16D8CECF" w14:textId="70759AC6" w:rsidR="003F6ACD" w:rsidRPr="00212CE3" w:rsidRDefault="008A267A" w:rsidP="00706195">
      <w:pPr>
        <w:spacing w:after="0" w:line="240" w:lineRule="auto"/>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трi</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4,8</m:t>
              </m:r>
            </m:den>
          </m:f>
          <m:r>
            <w:rPr>
              <w:rFonts w:ascii="Cambria Math" w:hAnsi="Cambria Math" w:cs="Times New Roman"/>
              <w:sz w:val="28"/>
              <w:szCs w:val="28"/>
            </w:rPr>
            <m:t>=0,21</m:t>
          </m:r>
          <m:r>
            <m:rPr>
              <m:sty m:val="p"/>
            </m:rP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lang w:val="kk-KZ"/>
            </w:rPr>
            <m:t>адам*сағ/га</m:t>
          </m:r>
        </m:oMath>
      </m:oMathPara>
    </w:p>
    <w:p w14:paraId="65DC6E5C" w14:textId="77777777" w:rsidR="001F09F7" w:rsidRDefault="001F09F7" w:rsidP="00706195">
      <w:pPr>
        <w:spacing w:after="0" w:line="240" w:lineRule="auto"/>
        <w:ind w:firstLine="709"/>
        <w:jc w:val="both"/>
        <w:rPr>
          <w:rFonts w:ascii="Times New Roman" w:hAnsi="Times New Roman" w:cs="Times New Roman"/>
          <w:sz w:val="28"/>
          <w:szCs w:val="28"/>
          <w:lang w:val="kk-KZ"/>
        </w:rPr>
      </w:pPr>
      <w:bookmarkStart w:id="27" w:name="_Hlk201787355"/>
    </w:p>
    <w:p w14:paraId="5D7EB09A" w14:textId="54829EE1" w:rsidR="00370A71"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i-ші жұмыс түрі бойынша атқарым бірлігін орындауға келетін тікелей пайдалану шығындары З</w:t>
      </w:r>
      <w:r w:rsidRPr="00212CE3">
        <w:rPr>
          <w:rFonts w:ascii="Times New Roman" w:hAnsi="Times New Roman" w:cs="Times New Roman"/>
          <w:sz w:val="28"/>
          <w:szCs w:val="28"/>
          <w:vertAlign w:val="subscript"/>
          <w:lang w:val="kk-KZ"/>
        </w:rPr>
        <w:t>эксi</w:t>
      </w:r>
      <w:r w:rsidRPr="00212CE3">
        <w:rPr>
          <w:rFonts w:ascii="Times New Roman" w:hAnsi="Times New Roman" w:cs="Times New Roman"/>
          <w:sz w:val="28"/>
          <w:szCs w:val="28"/>
          <w:lang w:val="kk-KZ"/>
        </w:rPr>
        <w:t>, ұлттық ақша бірлігінде (бұдан әрі – тг/атқарым бірлігі), мына формула бойынша есептеледі:</w:t>
      </w:r>
    </w:p>
    <w:p w14:paraId="32160750" w14:textId="77777777" w:rsidR="001F09F7" w:rsidRPr="00212CE3" w:rsidRDefault="001F09F7" w:rsidP="00706195">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75"/>
      </w:tblGrid>
      <w:tr w:rsidR="003F6ACD" w:rsidRPr="00212CE3" w14:paraId="7C6FFB1A" w14:textId="77777777" w:rsidTr="00E10676">
        <w:tc>
          <w:tcPr>
            <w:tcW w:w="8500" w:type="dxa"/>
          </w:tcPr>
          <w:bookmarkEnd w:id="27"/>
          <w:p w14:paraId="74E98CF3" w14:textId="48BBC863" w:rsidR="003F6ACD" w:rsidRPr="00212CE3" w:rsidRDefault="008A267A" w:rsidP="00706195">
            <w:pPr>
              <w:ind w:firstLine="709"/>
              <w:jc w:val="center"/>
              <w:rPr>
                <w:rFonts w:ascii="Times New Roman" w:eastAsiaTheme="minorEastAsia"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экс</m:t>
                    </m:r>
                    <m:r>
                      <w:rPr>
                        <w:rFonts w:ascii="Cambria Math" w:hAnsi="Cambria Math" w:cs="Times New Roman"/>
                        <w:sz w:val="28"/>
                        <w:szCs w:val="28"/>
                        <w:lang w:val="en-US"/>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о.т</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тсм</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р</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А</m:t>
                    </m:r>
                  </m:e>
                  <m:sub>
                    <m:r>
                      <m:rPr>
                        <m:sty m:val="p"/>
                      </m:rPr>
                      <w:rPr>
                        <w:rFonts w:ascii="Cambria Math" w:hAnsi="Cambria Math" w:cs="Times New Roman"/>
                        <w:sz w:val="28"/>
                        <w:szCs w:val="28"/>
                        <w:vertAlign w:val="subscript"/>
                      </w:rPr>
                      <m:t>i</m:t>
                    </m:r>
                  </m:sub>
                </m:sSub>
              </m:oMath>
            </m:oMathPara>
          </w:p>
        </w:tc>
        <w:tc>
          <w:tcPr>
            <w:tcW w:w="845" w:type="dxa"/>
          </w:tcPr>
          <w:p w14:paraId="1C037B1E" w14:textId="77777777" w:rsidR="003F6ACD"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5.9</w:t>
            </w:r>
          </w:p>
          <w:p w14:paraId="3ED13F23" w14:textId="6750A62A"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51AF1AFA" w14:textId="0CFF24CD"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00AF4DC6" w:rsidRPr="00212CE3">
        <w:rPr>
          <w:rFonts w:ascii="Times New Roman" w:hAnsi="Times New Roman" w:cs="Times New Roman"/>
          <w:sz w:val="28"/>
          <w:szCs w:val="28"/>
          <w:lang w:val="kk-KZ"/>
        </w:rPr>
        <w:t>ғы</w:t>
      </w:r>
      <w:r w:rsidRPr="00212CE3">
        <w:rPr>
          <w:rFonts w:ascii="Times New Roman" w:hAnsi="Times New Roman" w:cs="Times New Roman"/>
          <w:sz w:val="28"/>
          <w:szCs w:val="28"/>
        </w:rPr>
        <w:t>, З</w:t>
      </w:r>
      <w:r w:rsidRPr="00212CE3">
        <w:rPr>
          <w:rFonts w:ascii="Times New Roman" w:hAnsi="Times New Roman" w:cs="Times New Roman"/>
          <w:sz w:val="28"/>
          <w:szCs w:val="28"/>
          <w:vertAlign w:val="subscript"/>
        </w:rPr>
        <w:t>о.т</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 қызмет көрсетуші персоналдың еңбек</w:t>
      </w:r>
      <w:r w:rsidR="007229A1" w:rsidRPr="00212CE3">
        <w:rPr>
          <w:rFonts w:ascii="Times New Roman" w:hAnsi="Times New Roman" w:cs="Times New Roman"/>
          <w:sz w:val="28"/>
          <w:szCs w:val="28"/>
          <w:lang w:val="kk-KZ"/>
        </w:rPr>
        <w:t xml:space="preserve"> </w:t>
      </w:r>
      <w:r w:rsidRPr="00212CE3">
        <w:rPr>
          <w:rFonts w:ascii="Times New Roman" w:hAnsi="Times New Roman" w:cs="Times New Roman"/>
          <w:sz w:val="28"/>
          <w:szCs w:val="28"/>
        </w:rPr>
        <w:t>ақысына жұмсалатын ақша шығындары, тг/атқарым бірлігі;</w:t>
      </w:r>
    </w:p>
    <w:p w14:paraId="45AACD60"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З</w:t>
      </w:r>
      <w:r w:rsidRPr="00212CE3">
        <w:rPr>
          <w:rFonts w:ascii="Times New Roman" w:hAnsi="Times New Roman" w:cs="Times New Roman"/>
          <w:sz w:val="28"/>
          <w:szCs w:val="28"/>
          <w:vertAlign w:val="subscript"/>
        </w:rPr>
        <w:t>тсм</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 жанар-жағармай материалдарына (бұдан әрі — ЖЖМ) (электр энергиясы, газ) жұмсалатын ақша шығындары, тг/атқарым бірлігі;</w:t>
      </w:r>
    </w:p>
    <w:p w14:paraId="4495AC93"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З</w:t>
      </w:r>
      <w:r w:rsidRPr="00212CE3">
        <w:rPr>
          <w:rFonts w:ascii="Times New Roman" w:hAnsi="Times New Roman" w:cs="Times New Roman"/>
          <w:sz w:val="28"/>
          <w:szCs w:val="28"/>
          <w:vertAlign w:val="subscript"/>
        </w:rPr>
        <w:t>р</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 жөндеу және техникалық қызмет көрсетуге жұмсалатын ақша шығындары, тг/атқарым бірлігі;</w:t>
      </w:r>
    </w:p>
    <w:p w14:paraId="3D0A4EEE"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А – амортизациялық аударымдар, тг/атқарым бірлігі;</w:t>
      </w:r>
    </w:p>
    <w:p w14:paraId="6F4E5997" w14:textId="77777777" w:rsidR="001F09F7" w:rsidRDefault="001F09F7" w:rsidP="00706195">
      <w:pPr>
        <w:spacing w:after="0" w:line="240" w:lineRule="auto"/>
        <w:ind w:firstLine="709"/>
        <w:jc w:val="both"/>
        <w:rPr>
          <w:rFonts w:ascii="Times New Roman" w:hAnsi="Times New Roman" w:cs="Times New Roman"/>
          <w:sz w:val="28"/>
          <w:szCs w:val="28"/>
        </w:rPr>
      </w:pPr>
    </w:p>
    <w:p w14:paraId="6A87876F" w14:textId="2BCFD64A" w:rsidR="00370A71"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Қызмет көрсетуші персоналдың еңбек</w:t>
      </w:r>
      <w:r w:rsidR="007229A1" w:rsidRPr="00212CE3">
        <w:rPr>
          <w:rFonts w:ascii="Times New Roman" w:hAnsi="Times New Roman" w:cs="Times New Roman"/>
          <w:sz w:val="28"/>
          <w:szCs w:val="28"/>
          <w:lang w:val="kk-KZ"/>
        </w:rPr>
        <w:t xml:space="preserve"> </w:t>
      </w:r>
      <w:r w:rsidRPr="00212CE3">
        <w:rPr>
          <w:rFonts w:ascii="Times New Roman" w:hAnsi="Times New Roman" w:cs="Times New Roman"/>
          <w:sz w:val="28"/>
          <w:szCs w:val="28"/>
        </w:rPr>
        <w:t>ақысына жұмсалатын ақша шығындары З</w:t>
      </w:r>
      <w:r w:rsidRPr="00212CE3">
        <w:rPr>
          <w:rFonts w:ascii="Times New Roman" w:hAnsi="Times New Roman" w:cs="Times New Roman"/>
          <w:sz w:val="28"/>
          <w:szCs w:val="28"/>
          <w:vertAlign w:val="subscript"/>
        </w:rPr>
        <w:t>о.т</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мына формула бойынша есептеледі:</w:t>
      </w:r>
    </w:p>
    <w:p w14:paraId="5F5CA607" w14:textId="77777777" w:rsidR="001F09F7" w:rsidRPr="00212CE3" w:rsidRDefault="001F09F7"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109D0224" w14:textId="77777777" w:rsidTr="00E10676">
        <w:tc>
          <w:tcPr>
            <w:tcW w:w="8500" w:type="dxa"/>
          </w:tcPr>
          <w:p w14:paraId="6BC4B925" w14:textId="2A6E6DF1"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о.т</m:t>
                    </m:r>
                    <m:r>
                      <m:rPr>
                        <m:sty m:val="p"/>
                      </m:rPr>
                      <w:rPr>
                        <w:rFonts w:ascii="Cambria Math" w:hAnsi="Cambria Math" w:cs="Times New Roman"/>
                        <w:sz w:val="28"/>
                        <w:szCs w:val="28"/>
                        <w:vertAlign w:val="subscript"/>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lang w:val="en-US"/>
                          </w:rPr>
                          <m:t>k=1</m:t>
                        </m:r>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мех</m:t>
                            </m:r>
                          </m:sub>
                        </m:sSub>
                      </m:sup>
                      <m:e>
                        <m:sSub>
                          <m:sSubPr>
                            <m:ctrlPr>
                              <w:rPr>
                                <w:rFonts w:ascii="Cambria Math" w:hAnsi="Cambria Math" w:cs="Times New Roman"/>
                                <w:sz w:val="28"/>
                                <w:szCs w:val="28"/>
                              </w:rPr>
                            </m:ctrlPr>
                          </m:sSubPr>
                          <m:e>
                            <m:r>
                              <m:rPr>
                                <m:sty m:val="p"/>
                              </m:rPr>
                              <w:rPr>
                                <w:rFonts w:ascii="Cambria Math" w:hAnsi="Cambria Math" w:cs="Times New Roman"/>
                                <w:sz w:val="28"/>
                                <w:szCs w:val="28"/>
                              </w:rPr>
                              <m:t>λ</m:t>
                            </m:r>
                          </m:e>
                          <m:sub>
                            <m:r>
                              <m:rPr>
                                <m:sty m:val="p"/>
                              </m:rPr>
                              <w:rPr>
                                <w:rFonts w:ascii="Cambria Math" w:hAnsi="Cambria Math" w:cs="Times New Roman"/>
                                <w:sz w:val="28"/>
                                <w:szCs w:val="28"/>
                              </w:rPr>
                              <m:t>k</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τ</m:t>
                            </m:r>
                          </m:e>
                          <m:sub>
                            <m:r>
                              <m:rPr>
                                <m:sty m:val="p"/>
                              </m:rPr>
                              <w:rPr>
                                <w:rFonts w:ascii="Cambria Math" w:hAnsi="Cambria Math" w:cs="Times New Roman"/>
                                <w:sz w:val="28"/>
                                <w:szCs w:val="28"/>
                              </w:rPr>
                              <m:t>k</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k</m:t>
                            </m:r>
                          </m:sub>
                        </m:sSub>
                      </m:e>
                    </m:nary>
                  </m:num>
                  <m:den>
                    <m:sSub>
                      <m:sSubPr>
                        <m:ctrlPr>
                          <w:rPr>
                            <w:rFonts w:ascii="Cambria Math" w:hAnsi="Cambria Math" w:cs="Times New Roman"/>
                            <w:sz w:val="28"/>
                            <w:szCs w:val="28"/>
                          </w:rPr>
                        </m:ctrlPr>
                      </m:sSubPr>
                      <m:e>
                        <m:r>
                          <m:rPr>
                            <m:sty m:val="p"/>
                          </m:rPr>
                          <w:rPr>
                            <w:rFonts w:ascii="Cambria Math" w:hAnsi="Cambria Math" w:cs="Times New Roman"/>
                            <w:sz w:val="28"/>
                            <w:szCs w:val="28"/>
                          </w:rPr>
                          <m:t>W</m:t>
                        </m:r>
                      </m:e>
                      <m:sub>
                        <m:r>
                          <m:rPr>
                            <m:sty m:val="p"/>
                          </m:rPr>
                          <w:rPr>
                            <w:rFonts w:ascii="Cambria Math" w:hAnsi="Cambria Math" w:cs="Times New Roman"/>
                            <w:sz w:val="28"/>
                            <w:szCs w:val="28"/>
                          </w:rPr>
                          <m:t>смi</m:t>
                        </m:r>
                      </m:sub>
                    </m:sSub>
                  </m:den>
                </m:f>
              </m:oMath>
            </m:oMathPara>
          </w:p>
        </w:tc>
        <w:tc>
          <w:tcPr>
            <w:tcW w:w="845" w:type="dxa"/>
          </w:tcPr>
          <w:p w14:paraId="74FFB3AE" w14:textId="0C9E4EA7"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5.10</w:t>
            </w:r>
          </w:p>
        </w:tc>
      </w:tr>
      <w:tr w:rsidR="001F09F7" w:rsidRPr="00212CE3" w14:paraId="2509284C" w14:textId="77777777" w:rsidTr="00E10676">
        <w:tc>
          <w:tcPr>
            <w:tcW w:w="8500" w:type="dxa"/>
          </w:tcPr>
          <w:p w14:paraId="4B63D5B2"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5009DA51"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125325CD"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Pr="00212CE3">
        <w:rPr>
          <w:rFonts w:ascii="Times New Roman" w:hAnsi="Times New Roman" w:cs="Times New Roman"/>
          <w:sz w:val="28"/>
          <w:szCs w:val="28"/>
        </w:rPr>
        <w:t xml:space="preserve"> λ</w:t>
      </w:r>
      <w:r w:rsidRPr="00212CE3">
        <w:rPr>
          <w:rFonts w:ascii="Times New Roman" w:hAnsi="Times New Roman" w:cs="Times New Roman"/>
          <w:sz w:val="28"/>
          <w:szCs w:val="28"/>
          <w:vertAlign w:val="subscript"/>
          <w:lang w:val="en-US"/>
        </w:rPr>
        <w:t>k</w:t>
      </w:r>
      <w:r w:rsidRPr="00212CE3">
        <w:rPr>
          <w:rFonts w:ascii="Times New Roman" w:hAnsi="Times New Roman" w:cs="Times New Roman"/>
          <w:sz w:val="28"/>
          <w:szCs w:val="28"/>
        </w:rPr>
        <w:t xml:space="preserve"> – k-ші біліктілік деңгейіндегі қызмет көрсетуші персонал саны (1 адам);</w:t>
      </w:r>
    </w:p>
    <w:p w14:paraId="1ADDF12E"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τ</w:t>
      </w:r>
      <w:r w:rsidRPr="00212CE3">
        <w:rPr>
          <w:rFonts w:ascii="Times New Roman" w:hAnsi="Times New Roman" w:cs="Times New Roman"/>
          <w:sz w:val="28"/>
          <w:szCs w:val="28"/>
          <w:vertAlign w:val="subscript"/>
          <w:lang w:val="en-US"/>
        </w:rPr>
        <w:t>k</w:t>
      </w:r>
      <w:r w:rsidRPr="00212CE3">
        <w:rPr>
          <w:rFonts w:ascii="Times New Roman" w:hAnsi="Times New Roman" w:cs="Times New Roman"/>
          <w:sz w:val="28"/>
          <w:szCs w:val="28"/>
        </w:rPr>
        <w:t xml:space="preserve"> – k-ші біліктілік деңгейіндегі қызмет көрсетуші персоналдың сағаттық еңбекақысы, тг/адам-сағ (2000 тг);</w:t>
      </w:r>
    </w:p>
    <w:p w14:paraId="4F7A4508"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К</w:t>
      </w:r>
      <w:r w:rsidRPr="00212CE3">
        <w:rPr>
          <w:rFonts w:ascii="Times New Roman" w:hAnsi="Times New Roman" w:cs="Times New Roman"/>
          <w:sz w:val="28"/>
          <w:szCs w:val="28"/>
          <w:vertAlign w:val="subscript"/>
          <w:lang w:val="en-US"/>
        </w:rPr>
        <w:t>k</w:t>
      </w:r>
      <w:r w:rsidRPr="00212CE3">
        <w:rPr>
          <w:rFonts w:ascii="Times New Roman" w:hAnsi="Times New Roman" w:cs="Times New Roman"/>
          <w:sz w:val="28"/>
          <w:szCs w:val="28"/>
        </w:rPr>
        <w:t xml:space="preserve"> – заңнамада реттелетін еңбекақыдан әлеуметтік аударымдар деңгейін ескеретін коэффициент (1,3);</w:t>
      </w:r>
    </w:p>
    <w:p w14:paraId="20B71D26" w14:textId="6B5BC166" w:rsidR="00370A71" w:rsidRDefault="00370A71" w:rsidP="00706195">
      <w:pPr>
        <w:spacing w:after="0" w:line="240" w:lineRule="auto"/>
        <w:ind w:firstLine="709"/>
        <w:rPr>
          <w:rFonts w:ascii="Times New Roman" w:hAnsi="Times New Roman" w:cs="Times New Roman"/>
          <w:sz w:val="28"/>
          <w:szCs w:val="28"/>
        </w:rPr>
      </w:pPr>
      <w:r w:rsidRPr="00212CE3">
        <w:rPr>
          <w:rFonts w:ascii="Times New Roman" w:hAnsi="Times New Roman" w:cs="Times New Roman"/>
          <w:sz w:val="28"/>
          <w:szCs w:val="28"/>
          <w:lang w:val="en-US"/>
        </w:rPr>
        <w:t>n</w:t>
      </w:r>
      <w:r w:rsidRPr="00212CE3">
        <w:rPr>
          <w:rFonts w:ascii="Times New Roman" w:hAnsi="Times New Roman" w:cs="Times New Roman"/>
          <w:sz w:val="28"/>
          <w:szCs w:val="28"/>
          <w:vertAlign w:val="subscript"/>
        </w:rPr>
        <w:t>мех</w:t>
      </w:r>
      <w:r w:rsidRPr="00212CE3">
        <w:rPr>
          <w:rFonts w:ascii="Times New Roman" w:hAnsi="Times New Roman" w:cs="Times New Roman"/>
          <w:sz w:val="28"/>
          <w:szCs w:val="28"/>
        </w:rPr>
        <w:t xml:space="preserve"> – қызмет көрсетуші персонал саны, адам.</w:t>
      </w:r>
    </w:p>
    <w:p w14:paraId="3A17656F" w14:textId="77777777" w:rsidR="001F09F7" w:rsidRPr="00212CE3" w:rsidRDefault="001F09F7" w:rsidP="00706195">
      <w:pPr>
        <w:spacing w:after="0" w:line="240" w:lineRule="auto"/>
        <w:ind w:firstLine="709"/>
        <w:rPr>
          <w:rFonts w:ascii="Times New Roman" w:hAnsi="Times New Roman" w:cs="Times New Roman"/>
          <w:sz w:val="28"/>
          <w:szCs w:val="28"/>
        </w:rPr>
      </w:pPr>
    </w:p>
    <w:p w14:paraId="265C3804" w14:textId="3ADDBB7C" w:rsidR="003F6ACD" w:rsidRPr="00212CE3" w:rsidRDefault="008A267A" w:rsidP="00706195">
      <w:pPr>
        <w:spacing w:after="0" w:line="240" w:lineRule="auto"/>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о.т</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1*2000*1,3</m:t>
              </m:r>
            </m:num>
            <m:den>
              <m:r>
                <w:rPr>
                  <w:rFonts w:ascii="Cambria Math" w:hAnsi="Cambria Math" w:cs="Times New Roman"/>
                  <w:sz w:val="28"/>
                  <w:szCs w:val="28"/>
                </w:rPr>
                <m:t>4,8</m:t>
              </m:r>
            </m:den>
          </m:f>
          <m:r>
            <w:rPr>
              <w:rFonts w:ascii="Cambria Math" w:hAnsi="Cambria Math" w:cs="Times New Roman"/>
              <w:sz w:val="28"/>
              <w:szCs w:val="28"/>
            </w:rPr>
            <m:t xml:space="preserve">=541 </m:t>
          </m:r>
          <m:r>
            <w:rPr>
              <w:rFonts w:ascii="Cambria Math" w:hAnsi="Cambria Math" w:cs="Times New Roman"/>
              <w:sz w:val="28"/>
              <w:szCs w:val="28"/>
              <w:lang w:val="kk-KZ"/>
            </w:rPr>
            <m:t>тг/га</m:t>
          </m:r>
        </m:oMath>
      </m:oMathPara>
    </w:p>
    <w:p w14:paraId="10EA03E6" w14:textId="77777777" w:rsidR="001F09F7" w:rsidRDefault="001F09F7" w:rsidP="00706195">
      <w:pPr>
        <w:spacing w:after="0" w:line="240" w:lineRule="auto"/>
        <w:ind w:firstLine="709"/>
        <w:jc w:val="both"/>
        <w:rPr>
          <w:rFonts w:ascii="Times New Roman" w:hAnsi="Times New Roman" w:cs="Times New Roman"/>
          <w:sz w:val="28"/>
          <w:szCs w:val="28"/>
          <w:lang w:val="kk-KZ"/>
        </w:rPr>
      </w:pPr>
    </w:p>
    <w:p w14:paraId="4D24B5AE" w14:textId="2E9B2513"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ЖЖМ-ға төлеуге жұмсалатын ақша шығындары мына формула бойынша есептеледі:</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1FB7997E" w14:textId="77777777" w:rsidTr="00E10676">
        <w:tc>
          <w:tcPr>
            <w:tcW w:w="8500" w:type="dxa"/>
          </w:tcPr>
          <w:p w14:paraId="130CCDB0" w14:textId="3C7C9A48"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тсм</m:t>
                    </m:r>
                    <m:r>
                      <m:rPr>
                        <m:sty m:val="p"/>
                      </m:rPr>
                      <w:rPr>
                        <w:rFonts w:ascii="Cambria Math" w:hAnsi="Cambria Math" w:cs="Times New Roman"/>
                        <w:sz w:val="28"/>
                        <w:szCs w:val="28"/>
                        <w:vertAlign w:val="subscript"/>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g</m:t>
                    </m:r>
                  </m:e>
                  <m:sub>
                    <m:r>
                      <m:rPr>
                        <m:sty m:val="p"/>
                      </m:rPr>
                      <w:rPr>
                        <w:rFonts w:ascii="Cambria Math" w:hAnsi="Cambria Math" w:cs="Times New Roman"/>
                        <w:sz w:val="28"/>
                        <w:szCs w:val="28"/>
                      </w:rPr>
                      <m:t>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Ц</m:t>
                    </m:r>
                  </m:e>
                  <m:sub>
                    <m:r>
                      <m:rPr>
                        <m:sty m:val="p"/>
                      </m:rPr>
                      <w:rPr>
                        <w:rFonts w:ascii="Cambria Math" w:hAnsi="Cambria Math" w:cs="Times New Roman"/>
                        <w:sz w:val="28"/>
                        <w:szCs w:val="28"/>
                      </w:rPr>
                      <m:t>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см.м</m:t>
                    </m:r>
                  </m:sub>
                </m:sSub>
              </m:oMath>
            </m:oMathPara>
          </w:p>
        </w:tc>
        <w:tc>
          <w:tcPr>
            <w:tcW w:w="845" w:type="dxa"/>
          </w:tcPr>
          <w:p w14:paraId="6D3B8704" w14:textId="707C29D6"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5.11</w:t>
            </w:r>
          </w:p>
        </w:tc>
      </w:tr>
      <w:tr w:rsidR="001F09F7" w:rsidRPr="00212CE3" w14:paraId="4FBD80D1" w14:textId="77777777" w:rsidTr="00E10676">
        <w:tc>
          <w:tcPr>
            <w:tcW w:w="8500" w:type="dxa"/>
          </w:tcPr>
          <w:p w14:paraId="7A953822"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499762FE"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37CD732A" w14:textId="77F3D48B"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мұнда</w:t>
      </w:r>
      <w:r w:rsidR="0038119A" w:rsidRPr="00212CE3">
        <w:rPr>
          <w:rFonts w:ascii="Times New Roman" w:hAnsi="Times New Roman" w:cs="Times New Roman"/>
          <w:sz w:val="28"/>
          <w:szCs w:val="28"/>
          <w:lang w:val="kk-KZ"/>
        </w:rPr>
        <w:t>ғы</w:t>
      </w:r>
      <w:r w:rsidRPr="00212CE3">
        <w:rPr>
          <w:rFonts w:ascii="Times New Roman" w:hAnsi="Times New Roman" w:cs="Times New Roman"/>
          <w:sz w:val="28"/>
          <w:szCs w:val="28"/>
          <w:lang w:val="kk-KZ"/>
        </w:rPr>
        <w:t>, g</w:t>
      </w:r>
      <w:r w:rsidRPr="00212CE3">
        <w:rPr>
          <w:rFonts w:ascii="Times New Roman" w:hAnsi="Times New Roman" w:cs="Times New Roman"/>
          <w:sz w:val="28"/>
          <w:szCs w:val="28"/>
          <w:vertAlign w:val="subscript"/>
          <w:lang w:val="kk-KZ"/>
        </w:rPr>
        <w:t>т</w:t>
      </w:r>
      <w:r w:rsidRPr="00212CE3">
        <w:rPr>
          <w:rFonts w:ascii="Times New Roman" w:hAnsi="Times New Roman" w:cs="Times New Roman"/>
          <w:sz w:val="28"/>
          <w:szCs w:val="28"/>
          <w:lang w:val="kk-KZ"/>
        </w:rPr>
        <w:t xml:space="preserve"> – мотор отынының меншікті шығыны (</w:t>
      </w:r>
      <w:r w:rsidR="00AF4DC6" w:rsidRPr="00212CE3">
        <w:rPr>
          <w:rFonts w:ascii="Times New Roman" w:hAnsi="Times New Roman" w:cs="Times New Roman"/>
          <w:sz w:val="28"/>
          <w:szCs w:val="28"/>
          <w:lang w:val="kk-KZ"/>
        </w:rPr>
        <w:t xml:space="preserve">базалық </w:t>
      </w:r>
      <w:r w:rsidRPr="00212CE3">
        <w:rPr>
          <w:rFonts w:ascii="Times New Roman" w:hAnsi="Times New Roman" w:cs="Times New Roman"/>
          <w:sz w:val="28"/>
          <w:szCs w:val="28"/>
          <w:lang w:val="kk-KZ"/>
        </w:rPr>
        <w:t>2</w:t>
      </w:r>
      <w:r w:rsidR="00AF4DC6" w:rsidRPr="00212CE3">
        <w:rPr>
          <w:rFonts w:ascii="Times New Roman" w:hAnsi="Times New Roman" w:cs="Times New Roman"/>
          <w:sz w:val="28"/>
          <w:szCs w:val="28"/>
          <w:lang w:val="kk-KZ"/>
        </w:rPr>
        <w:t>7</w:t>
      </w:r>
      <w:r w:rsidRPr="00212CE3">
        <w:rPr>
          <w:rFonts w:ascii="Times New Roman" w:hAnsi="Times New Roman" w:cs="Times New Roman"/>
          <w:sz w:val="28"/>
          <w:szCs w:val="28"/>
          <w:lang w:val="kk-KZ"/>
        </w:rPr>
        <w:t>,</w:t>
      </w:r>
      <w:r w:rsidR="00AF4DC6" w:rsidRPr="00212CE3">
        <w:rPr>
          <w:rFonts w:ascii="Times New Roman" w:hAnsi="Times New Roman" w:cs="Times New Roman"/>
          <w:sz w:val="28"/>
          <w:szCs w:val="28"/>
          <w:lang w:val="kk-KZ"/>
        </w:rPr>
        <w:t>02</w:t>
      </w:r>
      <w:r w:rsidRPr="00212CE3">
        <w:rPr>
          <w:rFonts w:ascii="Times New Roman" w:hAnsi="Times New Roman" w:cs="Times New Roman"/>
          <w:sz w:val="28"/>
          <w:szCs w:val="28"/>
          <w:lang w:val="kk-KZ"/>
        </w:rPr>
        <w:t xml:space="preserve"> кг/сағ</w:t>
      </w:r>
      <w:r w:rsidR="00AF4DC6" w:rsidRPr="00212CE3">
        <w:rPr>
          <w:rFonts w:ascii="Times New Roman" w:hAnsi="Times New Roman" w:cs="Times New Roman"/>
          <w:sz w:val="28"/>
          <w:szCs w:val="28"/>
          <w:lang w:val="kk-KZ"/>
        </w:rPr>
        <w:t>, эксп. 28,19 кг/га</w:t>
      </w:r>
      <w:r w:rsidRPr="00212CE3">
        <w:rPr>
          <w:rFonts w:ascii="Times New Roman" w:hAnsi="Times New Roman" w:cs="Times New Roman"/>
          <w:sz w:val="28"/>
          <w:szCs w:val="28"/>
          <w:lang w:val="kk-KZ"/>
        </w:rPr>
        <w:t>);</w:t>
      </w:r>
    </w:p>
    <w:p w14:paraId="5FC7DF22"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Ц</w:t>
      </w:r>
      <w:r w:rsidRPr="00212CE3">
        <w:rPr>
          <w:rFonts w:ascii="Times New Roman" w:hAnsi="Times New Roman" w:cs="Times New Roman"/>
          <w:sz w:val="28"/>
          <w:szCs w:val="28"/>
          <w:vertAlign w:val="subscript"/>
          <w:lang w:val="kk-KZ"/>
        </w:rPr>
        <w:t>т</w:t>
      </w:r>
      <w:r w:rsidRPr="00212CE3">
        <w:rPr>
          <w:rFonts w:ascii="Times New Roman" w:hAnsi="Times New Roman" w:cs="Times New Roman"/>
          <w:sz w:val="28"/>
          <w:szCs w:val="28"/>
          <w:lang w:val="kk-KZ"/>
        </w:rPr>
        <w:t xml:space="preserve"> – мотор отынының бағасы (300 тг/кг);</w:t>
      </w:r>
    </w:p>
    <w:p w14:paraId="11C80321"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К</w:t>
      </w:r>
      <w:r w:rsidRPr="00212CE3">
        <w:rPr>
          <w:rFonts w:ascii="Times New Roman" w:hAnsi="Times New Roman" w:cs="Times New Roman"/>
          <w:sz w:val="28"/>
          <w:szCs w:val="28"/>
          <w:vertAlign w:val="subscript"/>
          <w:lang w:val="kk-KZ"/>
        </w:rPr>
        <w:t>см.м</w:t>
      </w:r>
      <w:r w:rsidRPr="00212CE3">
        <w:rPr>
          <w:rFonts w:ascii="Times New Roman" w:hAnsi="Times New Roman" w:cs="Times New Roman"/>
          <w:sz w:val="28"/>
          <w:szCs w:val="28"/>
          <w:lang w:val="kk-KZ"/>
        </w:rPr>
        <w:t xml:space="preserve"> – майлау материалдарының бағасын есепке алу коэффициенті (1,2).</w:t>
      </w:r>
    </w:p>
    <w:p w14:paraId="412CD26B" w14:textId="367E60AE"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lang w:val="kk-KZ"/>
                </w:rPr>
                <m:t>З</m:t>
              </m:r>
            </m:e>
            <m:sub>
              <m:r>
                <m:rPr>
                  <m:sty m:val="p"/>
                </m:rPr>
                <w:rPr>
                  <w:rFonts w:ascii="Cambria Math" w:hAnsi="Cambria Math" w:cs="Times New Roman"/>
                  <w:sz w:val="28"/>
                  <w:szCs w:val="28"/>
                </w:rPr>
                <m:t>тсм</m:t>
              </m:r>
              <m:r>
                <m:rPr>
                  <m:sty m:val="p"/>
                </m:rPr>
                <w:rPr>
                  <w:rFonts w:ascii="Cambria Math" w:hAnsi="Cambria Math" w:cs="Times New Roman"/>
                  <w:sz w:val="28"/>
                  <w:szCs w:val="28"/>
                  <w:vertAlign w:val="subscript"/>
                </w:rPr>
                <m:t>i</m:t>
              </m:r>
            </m:sub>
            <m:sup>
              <m:r>
                <w:rPr>
                  <w:rFonts w:ascii="Cambria Math" w:hAnsi="Cambria Math" w:cs="Times New Roman"/>
                  <w:sz w:val="28"/>
                  <w:szCs w:val="28"/>
                </w:rPr>
                <m:t>э</m:t>
              </m:r>
            </m:sup>
          </m:sSubSup>
          <m:r>
            <m:rPr>
              <m:sty m:val="p"/>
            </m:rPr>
            <w:rPr>
              <w:rFonts w:ascii="Cambria Math" w:hAnsi="Cambria Math" w:cs="Times New Roman"/>
              <w:sz w:val="28"/>
              <w:szCs w:val="28"/>
            </w:rPr>
            <m:t>=28,19*300*</m:t>
          </m:r>
          <m:r>
            <m:rPr>
              <m:sty m:val="p"/>
            </m:rPr>
            <w:rPr>
              <w:rFonts w:ascii="Cambria Math" w:eastAsiaTheme="minorEastAsia" w:hAnsi="Cambria Math" w:cs="Times New Roman"/>
              <w:sz w:val="28"/>
              <w:szCs w:val="28"/>
            </w:rPr>
            <m:t>1,2=12685,5 тг/га</m:t>
          </m:r>
        </m:oMath>
      </m:oMathPara>
    </w:p>
    <w:p w14:paraId="6F912D02" w14:textId="72D0FC0B"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lang w:val="kk-KZ"/>
                </w:rPr>
                <m:t>З</m:t>
              </m:r>
            </m:e>
            <m:sub>
              <m:r>
                <m:rPr>
                  <m:sty m:val="p"/>
                </m:rPr>
                <w:rPr>
                  <w:rFonts w:ascii="Cambria Math" w:hAnsi="Cambria Math" w:cs="Times New Roman"/>
                  <w:sz w:val="28"/>
                  <w:szCs w:val="28"/>
                </w:rPr>
                <m:t>тсм</m:t>
              </m:r>
              <m:r>
                <m:rPr>
                  <m:sty m:val="p"/>
                </m:rPr>
                <w:rPr>
                  <w:rFonts w:ascii="Cambria Math" w:hAnsi="Cambria Math" w:cs="Times New Roman"/>
                  <w:sz w:val="28"/>
                  <w:szCs w:val="28"/>
                  <w:vertAlign w:val="subscript"/>
                </w:rPr>
                <m:t>i</m:t>
              </m:r>
            </m:sub>
            <m:sup>
              <m:r>
                <w:rPr>
                  <w:rFonts w:ascii="Cambria Math" w:hAnsi="Cambria Math" w:cs="Times New Roman"/>
                  <w:sz w:val="28"/>
                  <w:szCs w:val="28"/>
                </w:rPr>
                <m:t>б</m:t>
              </m:r>
            </m:sup>
          </m:sSubSup>
          <m:r>
            <m:rPr>
              <m:sty m:val="p"/>
            </m:rPr>
            <w:rPr>
              <w:rFonts w:ascii="Cambria Math" w:hAnsi="Cambria Math" w:cs="Times New Roman"/>
              <w:sz w:val="28"/>
              <w:szCs w:val="28"/>
            </w:rPr>
            <m:t>=27,02*300*</m:t>
          </m:r>
          <m:r>
            <m:rPr>
              <m:sty m:val="p"/>
            </m:rPr>
            <w:rPr>
              <w:rFonts w:ascii="Cambria Math" w:eastAsiaTheme="minorEastAsia" w:hAnsi="Cambria Math" w:cs="Times New Roman"/>
              <w:sz w:val="28"/>
              <w:szCs w:val="28"/>
            </w:rPr>
            <m:t>1,2=9727,2 тг/га</m:t>
          </m:r>
        </m:oMath>
      </m:oMathPara>
    </w:p>
    <w:p w14:paraId="082C7849" w14:textId="77777777" w:rsidR="001F09F7" w:rsidRDefault="001F09F7" w:rsidP="00706195">
      <w:pPr>
        <w:spacing w:after="0" w:line="240" w:lineRule="auto"/>
        <w:ind w:firstLine="709"/>
        <w:jc w:val="both"/>
        <w:rPr>
          <w:rFonts w:ascii="Times New Roman" w:hAnsi="Times New Roman" w:cs="Times New Roman"/>
          <w:sz w:val="28"/>
          <w:szCs w:val="28"/>
        </w:rPr>
      </w:pPr>
    </w:p>
    <w:p w14:paraId="3FB6AD7C" w14:textId="2D0F3E2B" w:rsidR="00370A71"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Техниканы жөндеу және техникалық қызмет көрсетуге жұмсалатын ақша шығындары Зр. мына формула бойынша есептеледі:</w:t>
      </w:r>
    </w:p>
    <w:p w14:paraId="3CD0D38F" w14:textId="77777777" w:rsidR="001F09F7" w:rsidRPr="00212CE3" w:rsidRDefault="001F09F7"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0353814D" w14:textId="77777777" w:rsidTr="00E10676">
        <w:tc>
          <w:tcPr>
            <w:tcW w:w="8500" w:type="dxa"/>
          </w:tcPr>
          <w:p w14:paraId="78A3E468" w14:textId="37F89F80"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р</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f>
                  <m:fPr>
                    <m:ctrlPr>
                      <w:rPr>
                        <w:rFonts w:ascii="Cambria Math" w:hAnsi="Cambria Math" w:cs="Times New Roman"/>
                        <w:sz w:val="28"/>
                        <w:szCs w:val="28"/>
                      </w:rPr>
                    </m:ctrlPr>
                  </m:fPr>
                  <m:num>
                    <m:nary>
                      <m:naryPr>
                        <m:chr m:val="∑"/>
                        <m:limLoc m:val="undOvr"/>
                        <m:ctrlPr>
                          <w:rPr>
                            <w:rFonts w:ascii="Cambria Math" w:hAnsi="Cambria Math" w:cs="Times New Roman"/>
                            <w:sz w:val="28"/>
                            <w:szCs w:val="28"/>
                          </w:rPr>
                        </m:ctrlPr>
                      </m:naryPr>
                      <m:sub>
                        <m:r>
                          <w:rPr>
                            <w:rFonts w:ascii="Cambria Math" w:hAnsi="Cambria Math" w:cs="Times New Roman"/>
                            <w:sz w:val="28"/>
                            <w:szCs w:val="28"/>
                            <w:lang w:val="en-US"/>
                          </w:rPr>
                          <m:t>j</m:t>
                        </m:r>
                        <m:r>
                          <m:rPr>
                            <m:sty m:val="p"/>
                          </m:rPr>
                          <w:rPr>
                            <w:rFonts w:ascii="Cambria Math" w:hAnsi="Cambria Math" w:cs="Times New Roman"/>
                            <w:sz w:val="28"/>
                            <w:szCs w:val="28"/>
                            <w:lang w:val="en-US"/>
                          </w:rPr>
                          <m:t>=1</m:t>
                        </m:r>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м</m:t>
                            </m:r>
                          </m:sub>
                        </m:sSub>
                      </m:sup>
                      <m:e>
                        <m:sSub>
                          <m:sSubPr>
                            <m:ctrlPr>
                              <w:rPr>
                                <w:rFonts w:ascii="Cambria Math" w:hAnsi="Cambria Math" w:cs="Times New Roman"/>
                                <w:sz w:val="28"/>
                                <w:szCs w:val="28"/>
                              </w:rPr>
                            </m:ctrlPr>
                          </m:sSubPr>
                          <m:e>
                            <m:r>
                              <m:rPr>
                                <m:sty m:val="p"/>
                              </m:rPr>
                              <w:rPr>
                                <w:rFonts w:ascii="Cambria Math" w:hAnsi="Cambria Math" w:cs="Times New Roman"/>
                                <w:sz w:val="28"/>
                                <w:szCs w:val="28"/>
                              </w:rPr>
                              <m:t>Б</m:t>
                            </m:r>
                          </m:e>
                          <m:sub>
                            <m:r>
                              <w:rPr>
                                <w:rFonts w:ascii="Cambria Math" w:hAnsi="Cambria Math" w:cs="Times New Roman"/>
                                <w:sz w:val="28"/>
                                <w:szCs w:val="28"/>
                              </w:rPr>
                              <m:t>м</m:t>
                            </m:r>
                            <m:r>
                              <w:rPr>
                                <w:rFonts w:ascii="Cambria Math" w:hAnsi="Cambria Math" w:cs="Times New Roman"/>
                                <w:sz w:val="28"/>
                                <w:szCs w:val="28"/>
                                <w:lang w:val="en-US"/>
                              </w:rPr>
                              <m:t>j</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w:rPr>
                                <w:rFonts w:ascii="Cambria Math" w:hAnsi="Cambria Math" w:cs="Times New Roman"/>
                                <w:sz w:val="28"/>
                                <w:szCs w:val="28"/>
                              </w:rPr>
                              <m:t>р</m:t>
                            </m:r>
                            <m:r>
                              <w:rPr>
                                <w:rFonts w:ascii="Cambria Math" w:hAnsi="Cambria Math" w:cs="Times New Roman"/>
                                <w:sz w:val="28"/>
                                <w:szCs w:val="28"/>
                                <w:lang w:val="en-US"/>
                              </w:rPr>
                              <m:t>j</m:t>
                            </m:r>
                          </m:sub>
                        </m:sSub>
                      </m:e>
                    </m:nary>
                  </m:num>
                  <m:den>
                    <m:sSub>
                      <m:sSubPr>
                        <m:ctrlPr>
                          <w:rPr>
                            <w:rFonts w:ascii="Cambria Math" w:hAnsi="Cambria Math" w:cs="Times New Roman"/>
                            <w:sz w:val="28"/>
                            <w:szCs w:val="28"/>
                          </w:rPr>
                        </m:ctrlPr>
                      </m:sSubPr>
                      <m:e>
                        <m:r>
                          <m:rPr>
                            <m:sty m:val="p"/>
                          </m:rPr>
                          <w:rPr>
                            <w:rFonts w:ascii="Cambria Math" w:hAnsi="Cambria Math" w:cs="Times New Roman"/>
                            <w:sz w:val="28"/>
                            <w:szCs w:val="28"/>
                          </w:rPr>
                          <m:t>W</m:t>
                        </m:r>
                      </m:e>
                      <m:sub>
                        <m:r>
                          <w:rPr>
                            <w:rFonts w:ascii="Cambria Math" w:hAnsi="Cambria Math" w:cs="Times New Roman"/>
                            <w:sz w:val="28"/>
                            <w:szCs w:val="28"/>
                            <w:lang w:val="kk-KZ"/>
                          </w:rPr>
                          <m:t>эк</m:t>
                        </m:r>
                        <m:r>
                          <m:rPr>
                            <m:sty m:val="p"/>
                          </m:rPr>
                          <w:rPr>
                            <w:rFonts w:ascii="Cambria Math" w:hAnsi="Cambria Math" w:cs="Times New Roman"/>
                            <w:sz w:val="28"/>
                            <w:szCs w:val="28"/>
                          </w:rPr>
                          <m:t>i</m:t>
                        </m:r>
                      </m:sub>
                    </m:sSub>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oMath>
            </m:oMathPara>
          </w:p>
        </w:tc>
        <w:tc>
          <w:tcPr>
            <w:tcW w:w="845" w:type="dxa"/>
          </w:tcPr>
          <w:p w14:paraId="652AB575" w14:textId="77777777" w:rsidR="003F6ACD"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5.12</w:t>
            </w:r>
          </w:p>
          <w:p w14:paraId="7E6D585D" w14:textId="77777777" w:rsidR="001F09F7" w:rsidRDefault="001F09F7" w:rsidP="00706195">
            <w:pPr>
              <w:ind w:firstLine="709"/>
              <w:jc w:val="right"/>
              <w:rPr>
                <w:rFonts w:ascii="Times New Roman" w:eastAsiaTheme="minorEastAsia" w:hAnsi="Times New Roman" w:cs="Times New Roman"/>
                <w:sz w:val="28"/>
                <w:szCs w:val="28"/>
                <w:lang w:val="kk-KZ"/>
              </w:rPr>
            </w:pPr>
          </w:p>
          <w:p w14:paraId="427E536E" w14:textId="32804895"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4176F560" w14:textId="36C84948"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0038119A" w:rsidRPr="00212CE3">
        <w:rPr>
          <w:rFonts w:ascii="Times New Roman" w:hAnsi="Times New Roman" w:cs="Times New Roman"/>
          <w:sz w:val="28"/>
          <w:szCs w:val="28"/>
          <w:lang w:val="kk-KZ"/>
        </w:rPr>
        <w:t>ғы</w:t>
      </w:r>
      <w:r w:rsidRPr="00212CE3">
        <w:rPr>
          <w:rFonts w:ascii="Times New Roman" w:hAnsi="Times New Roman" w:cs="Times New Roman"/>
          <w:sz w:val="28"/>
          <w:szCs w:val="28"/>
          <w:lang w:val="kk-KZ"/>
        </w:rPr>
        <w:t xml:space="preserve">, </w:t>
      </w:r>
      <w:r w:rsidRPr="00212CE3">
        <w:rPr>
          <w:rFonts w:ascii="Times New Roman" w:hAnsi="Times New Roman" w:cs="Times New Roman"/>
          <w:sz w:val="28"/>
          <w:szCs w:val="28"/>
          <w:lang w:val="en-US"/>
        </w:rPr>
        <w:t>n</w:t>
      </w:r>
      <w:r w:rsidRPr="00212CE3">
        <w:rPr>
          <w:rFonts w:ascii="Times New Roman" w:hAnsi="Times New Roman" w:cs="Times New Roman"/>
          <w:sz w:val="28"/>
          <w:szCs w:val="28"/>
          <w:vertAlign w:val="subscript"/>
          <w:lang w:val="kk-KZ"/>
        </w:rPr>
        <w:t>м</w:t>
      </w:r>
      <w:r w:rsidRPr="00212CE3">
        <w:rPr>
          <w:rFonts w:ascii="Times New Roman" w:hAnsi="Times New Roman" w:cs="Times New Roman"/>
          <w:sz w:val="28"/>
          <w:szCs w:val="28"/>
        </w:rPr>
        <w:t xml:space="preserve"> </w:t>
      </w:r>
      <w:r w:rsidRPr="00212CE3">
        <w:rPr>
          <w:rFonts w:ascii="Times New Roman" w:hAnsi="Times New Roman" w:cs="Times New Roman"/>
          <w:sz w:val="28"/>
          <w:szCs w:val="28"/>
          <w:lang w:val="kk-KZ"/>
        </w:rPr>
        <w:t>– МТА құрамына кіретін техника саны, дана;</w:t>
      </w:r>
    </w:p>
    <w:p w14:paraId="0BB03BD8" w14:textId="69E8CA69"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Б</w:t>
      </w:r>
      <w:r w:rsidRPr="00212CE3">
        <w:rPr>
          <w:rFonts w:ascii="Times New Roman" w:hAnsi="Times New Roman" w:cs="Times New Roman"/>
          <w:sz w:val="28"/>
          <w:szCs w:val="28"/>
          <w:vertAlign w:val="subscript"/>
          <w:lang w:val="kk-KZ"/>
        </w:rPr>
        <w:t>м</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xml:space="preserve"> </w:t>
      </w:r>
      <w:r w:rsidRPr="00212CE3">
        <w:rPr>
          <w:rFonts w:ascii="Times New Roman" w:hAnsi="Times New Roman" w:cs="Times New Roman"/>
          <w:sz w:val="28"/>
          <w:szCs w:val="28"/>
          <w:lang w:val="kk-KZ"/>
        </w:rPr>
        <w:t>– j-ші техниканың бағасы (</w:t>
      </w:r>
      <w:r w:rsidR="006A54EC" w:rsidRPr="00212CE3">
        <w:rPr>
          <w:rFonts w:ascii="Times New Roman" w:hAnsi="Times New Roman" w:cs="Times New Roman"/>
          <w:sz w:val="28"/>
          <w:szCs w:val="28"/>
          <w:lang w:val="kk-KZ"/>
        </w:rPr>
        <w:t xml:space="preserve">агрегат </w:t>
      </w:r>
      <w:r w:rsidRPr="00212CE3">
        <w:rPr>
          <w:rFonts w:ascii="Times New Roman" w:hAnsi="Times New Roman" w:cs="Times New Roman"/>
          <w:sz w:val="28"/>
          <w:szCs w:val="28"/>
          <w:lang w:val="kk-KZ"/>
        </w:rPr>
        <w:t>30000000 тг</w:t>
      </w:r>
      <w:r w:rsidR="006A54EC" w:rsidRPr="00212CE3">
        <w:rPr>
          <w:rFonts w:ascii="Times New Roman" w:hAnsi="Times New Roman" w:cs="Times New Roman"/>
          <w:sz w:val="28"/>
          <w:szCs w:val="28"/>
          <w:lang w:val="kk-KZ"/>
        </w:rPr>
        <w:t>, трактор 42500000 тг</w:t>
      </w:r>
      <w:r w:rsidRPr="00212CE3">
        <w:rPr>
          <w:rFonts w:ascii="Times New Roman" w:hAnsi="Times New Roman" w:cs="Times New Roman"/>
          <w:sz w:val="28"/>
          <w:szCs w:val="28"/>
          <w:lang w:val="kk-KZ"/>
        </w:rPr>
        <w:t>);</w:t>
      </w:r>
    </w:p>
    <w:p w14:paraId="02F48A64"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К</w:t>
      </w:r>
      <w:r w:rsidRPr="00212CE3">
        <w:rPr>
          <w:rFonts w:ascii="Times New Roman" w:hAnsi="Times New Roman" w:cs="Times New Roman"/>
          <w:sz w:val="28"/>
          <w:szCs w:val="28"/>
          <w:vertAlign w:val="subscript"/>
          <w:lang w:val="kk-KZ"/>
        </w:rPr>
        <w:t>р</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xml:space="preserve"> – j-ші техниканың бағасынан оның 100 сағат жұмысына жөндеу және техникалық қызмет көрсетуге аударым мөлшері (құрама агрегаттар үшін 7,37%);</w:t>
      </w:r>
    </w:p>
    <w:p w14:paraId="7A6DC54A"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W</w:t>
      </w:r>
      <w:r w:rsidRPr="00212CE3">
        <w:rPr>
          <w:rFonts w:ascii="Times New Roman" w:hAnsi="Times New Roman" w:cs="Times New Roman"/>
          <w:sz w:val="28"/>
          <w:szCs w:val="28"/>
          <w:vertAlign w:val="subscript"/>
          <w:lang w:val="kk-KZ"/>
        </w:rPr>
        <w:t>экi</w:t>
      </w:r>
      <w:r w:rsidRPr="00212CE3">
        <w:rPr>
          <w:rFonts w:ascii="Times New Roman" w:hAnsi="Times New Roman" w:cs="Times New Roman"/>
          <w:sz w:val="28"/>
          <w:szCs w:val="28"/>
          <w:lang w:val="kk-KZ"/>
        </w:rPr>
        <w:t xml:space="preserve"> – i-ші жұмыс түріндегі j-ші техниканың 1 сағат пайдалану уақытындағы өнімділігі, атқарым бірлігі (4,8 га/сағ).</w:t>
      </w:r>
    </w:p>
    <w:p w14:paraId="28B660E1" w14:textId="16F9965C" w:rsidR="00370A71"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р</m:t>
              </m:r>
              <m:r>
                <m:rPr>
                  <m:sty m:val="p"/>
                </m:rPr>
                <w:rPr>
                  <w:rFonts w:ascii="Cambria Math" w:hAnsi="Cambria Math" w:cs="Times New Roman"/>
                  <w:sz w:val="28"/>
                  <w:szCs w:val="28"/>
                  <w:vertAlign w:val="subscript"/>
                </w:rPr>
                <m:t>i</m:t>
              </m:r>
            </m:sub>
            <m:sup>
              <m:r>
                <w:rPr>
                  <w:rFonts w:ascii="Cambria Math" w:hAnsi="Cambria Math" w:cs="Times New Roman"/>
                  <w:sz w:val="28"/>
                  <w:szCs w:val="28"/>
                </w:rPr>
                <m:t>э</m:t>
              </m:r>
            </m:sup>
          </m:sSubSup>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(30000000+42500000)*7,37</m:t>
              </m:r>
            </m:num>
            <m:den>
              <m:r>
                <w:rPr>
                  <w:rFonts w:ascii="Cambria Math" w:hAnsi="Cambria Math" w:cs="Times New Roman"/>
                  <w:sz w:val="28"/>
                  <w:szCs w:val="28"/>
                </w:rPr>
                <m:t>4,8</m:t>
              </m:r>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r>
            <w:rPr>
              <w:rFonts w:ascii="Cambria Math" w:hAnsi="Cambria Math" w:cs="Times New Roman"/>
              <w:sz w:val="28"/>
              <w:szCs w:val="28"/>
            </w:rPr>
            <m:t>=11131,78 тг/га</m:t>
          </m:r>
        </m:oMath>
      </m:oMathPara>
    </w:p>
    <w:p w14:paraId="77AF6B0E" w14:textId="2EB1FFBA" w:rsidR="00370A71"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р</m:t>
              </m:r>
              <m:r>
                <m:rPr>
                  <m:sty m:val="p"/>
                </m:rPr>
                <w:rPr>
                  <w:rFonts w:ascii="Cambria Math" w:hAnsi="Cambria Math" w:cs="Times New Roman"/>
                  <w:sz w:val="28"/>
                  <w:szCs w:val="28"/>
                  <w:vertAlign w:val="subscript"/>
                </w:rPr>
                <m:t>i</m:t>
              </m:r>
            </m:sub>
            <m:sup>
              <m:r>
                <w:rPr>
                  <w:rFonts w:ascii="Cambria Math" w:hAnsi="Cambria Math" w:cs="Times New Roman"/>
                  <w:sz w:val="28"/>
                  <w:szCs w:val="28"/>
                </w:rPr>
                <m:t>б</m:t>
              </m:r>
            </m:sup>
          </m:sSubSup>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(29000000+42500000)*7,37</m:t>
              </m:r>
            </m:num>
            <m:den>
              <m:r>
                <w:rPr>
                  <w:rFonts w:ascii="Cambria Math" w:hAnsi="Cambria Math" w:cs="Times New Roman"/>
                  <w:sz w:val="28"/>
                  <w:szCs w:val="28"/>
                </w:rPr>
                <m:t>4,8</m:t>
              </m:r>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r>
            <w:rPr>
              <w:rFonts w:ascii="Cambria Math" w:hAnsi="Cambria Math" w:cs="Times New Roman"/>
              <w:sz w:val="28"/>
              <w:szCs w:val="28"/>
            </w:rPr>
            <m:t>=10978,23 тг/га</m:t>
          </m:r>
        </m:oMath>
      </m:oMathPara>
    </w:p>
    <w:p w14:paraId="00D605C3" w14:textId="77777777" w:rsidR="001F09F7" w:rsidRDefault="001F09F7" w:rsidP="00706195">
      <w:pPr>
        <w:spacing w:after="0" w:line="240" w:lineRule="auto"/>
        <w:ind w:firstLine="709"/>
        <w:rPr>
          <w:rFonts w:ascii="Times New Roman" w:hAnsi="Times New Roman" w:cs="Times New Roman"/>
          <w:sz w:val="28"/>
          <w:szCs w:val="28"/>
        </w:rPr>
      </w:pPr>
    </w:p>
    <w:p w14:paraId="2B65B1B9" w14:textId="062B55D0" w:rsidR="00370A71" w:rsidRDefault="00370A71" w:rsidP="00706195">
      <w:pPr>
        <w:spacing w:after="0" w:line="240" w:lineRule="auto"/>
        <w:ind w:firstLine="709"/>
        <w:rPr>
          <w:rFonts w:ascii="Times New Roman" w:hAnsi="Times New Roman" w:cs="Times New Roman"/>
          <w:sz w:val="28"/>
          <w:szCs w:val="28"/>
        </w:rPr>
      </w:pPr>
      <w:r w:rsidRPr="00212CE3">
        <w:rPr>
          <w:rFonts w:ascii="Times New Roman" w:hAnsi="Times New Roman" w:cs="Times New Roman"/>
          <w:sz w:val="28"/>
          <w:szCs w:val="28"/>
        </w:rPr>
        <w:t>Амортизациялық аударымдар Аᵢ мына формула бойынша есептеледі:</w:t>
      </w:r>
    </w:p>
    <w:p w14:paraId="4787CBBA" w14:textId="77777777" w:rsidR="001F09F7" w:rsidRPr="00212CE3" w:rsidRDefault="001F09F7" w:rsidP="00706195">
      <w:pPr>
        <w:spacing w:after="0" w:line="240" w:lineRule="auto"/>
        <w:ind w:firstLine="709"/>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6209BCC4" w14:textId="77777777" w:rsidTr="00E10676">
        <w:tc>
          <w:tcPr>
            <w:tcW w:w="8500" w:type="dxa"/>
          </w:tcPr>
          <w:p w14:paraId="64E1E6F2" w14:textId="108FEF9A"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А</m:t>
                    </m:r>
                  </m:e>
                  <m:sub>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sSub>
                      <m:sSubPr>
                        <m:ctrlPr>
                          <w:rPr>
                            <w:rFonts w:ascii="Cambria Math" w:hAnsi="Cambria Math" w:cs="Times New Roman"/>
                            <w:sz w:val="28"/>
                            <w:szCs w:val="28"/>
                          </w:rPr>
                        </m:ctrlPr>
                      </m:sSubPr>
                      <m:e>
                        <m:r>
                          <m:rPr>
                            <m:sty m:val="p"/>
                          </m:rPr>
                          <w:rPr>
                            <w:rFonts w:ascii="Cambria Math" w:hAnsi="Cambria Math" w:cs="Times New Roman"/>
                            <w:sz w:val="28"/>
                            <w:szCs w:val="28"/>
                          </w:rPr>
                          <m:t>W</m:t>
                        </m:r>
                      </m:e>
                      <m:sub>
                        <m:r>
                          <w:rPr>
                            <w:rFonts w:ascii="Cambria Math" w:hAnsi="Cambria Math" w:cs="Times New Roman"/>
                            <w:sz w:val="28"/>
                            <w:szCs w:val="28"/>
                            <w:lang w:val="kk-KZ"/>
                          </w:rPr>
                          <m:t>эк</m:t>
                        </m:r>
                        <m:r>
                          <m:rPr>
                            <m:sty m:val="p"/>
                          </m:rPr>
                          <w:rPr>
                            <w:rFonts w:ascii="Cambria Math" w:hAnsi="Cambria Math" w:cs="Times New Roman"/>
                            <w:sz w:val="28"/>
                            <w:szCs w:val="28"/>
                          </w:rPr>
                          <m:t>i</m:t>
                        </m:r>
                      </m:sub>
                    </m:sSub>
                  </m:den>
                </m:f>
                <m:r>
                  <w:rPr>
                    <w:rFonts w:ascii="Cambria Math" w:hAnsi="Cambria Math" w:cs="Times New Roman"/>
                    <w:sz w:val="28"/>
                    <w:szCs w:val="28"/>
                  </w:rPr>
                  <m:t>*</m:t>
                </m:r>
                <m:f>
                  <m:fPr>
                    <m:ctrlPr>
                      <w:rPr>
                        <w:rFonts w:ascii="Cambria Math" w:hAnsi="Cambria Math" w:cs="Times New Roman"/>
                        <w:sz w:val="28"/>
                        <w:szCs w:val="28"/>
                      </w:rPr>
                    </m:ctrlPr>
                  </m:fPr>
                  <m:num>
                    <m:nary>
                      <m:naryPr>
                        <m:chr m:val="∑"/>
                        <m:limLoc m:val="undOvr"/>
                        <m:ctrlPr>
                          <w:rPr>
                            <w:rFonts w:ascii="Cambria Math" w:hAnsi="Cambria Math" w:cs="Times New Roman"/>
                            <w:sz w:val="28"/>
                            <w:szCs w:val="28"/>
                          </w:rPr>
                        </m:ctrlPr>
                      </m:naryPr>
                      <m:sub>
                        <m:r>
                          <w:rPr>
                            <w:rFonts w:ascii="Cambria Math" w:hAnsi="Cambria Math" w:cs="Times New Roman"/>
                            <w:sz w:val="28"/>
                            <w:szCs w:val="28"/>
                            <w:lang w:val="en-US"/>
                          </w:rPr>
                          <m:t>j</m:t>
                        </m:r>
                        <m:r>
                          <m:rPr>
                            <m:sty m:val="p"/>
                          </m:rPr>
                          <w:rPr>
                            <w:rFonts w:ascii="Cambria Math" w:hAnsi="Cambria Math" w:cs="Times New Roman"/>
                            <w:sz w:val="28"/>
                            <w:szCs w:val="28"/>
                            <w:lang w:val="en-US"/>
                          </w:rPr>
                          <m:t>=1</m:t>
                        </m:r>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м</m:t>
                            </m:r>
                          </m:sub>
                        </m:sSub>
                      </m:sup>
                      <m:e>
                        <m:sSub>
                          <m:sSubPr>
                            <m:ctrlPr>
                              <w:rPr>
                                <w:rFonts w:ascii="Cambria Math" w:hAnsi="Cambria Math" w:cs="Times New Roman"/>
                                <w:sz w:val="28"/>
                                <w:szCs w:val="28"/>
                              </w:rPr>
                            </m:ctrlPr>
                          </m:sSubPr>
                          <m:e>
                            <m:r>
                              <m:rPr>
                                <m:sty m:val="p"/>
                              </m:rPr>
                              <w:rPr>
                                <w:rFonts w:ascii="Cambria Math" w:hAnsi="Cambria Math" w:cs="Times New Roman"/>
                                <w:sz w:val="28"/>
                                <w:szCs w:val="28"/>
                              </w:rPr>
                              <m:t>Б</m:t>
                            </m:r>
                          </m:e>
                          <m:sub>
                            <m:r>
                              <w:rPr>
                                <w:rFonts w:ascii="Cambria Math" w:hAnsi="Cambria Math" w:cs="Times New Roman"/>
                                <w:sz w:val="28"/>
                                <w:szCs w:val="28"/>
                              </w:rPr>
                              <m:t>м</m:t>
                            </m:r>
                            <m:r>
                              <w:rPr>
                                <w:rFonts w:ascii="Cambria Math" w:hAnsi="Cambria Math" w:cs="Times New Roman"/>
                                <w:sz w:val="28"/>
                                <w:szCs w:val="28"/>
                                <w:lang w:val="en-US"/>
                              </w:rPr>
                              <m:t>j</m:t>
                            </m:r>
                          </m:sub>
                        </m:sSub>
                      </m:e>
                    </m:nary>
                  </m:num>
                  <m:den>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R</m:t>
                        </m:r>
                      </m:e>
                      <m:sub>
                        <m:r>
                          <w:rPr>
                            <w:rFonts w:ascii="Cambria Math" w:hAnsi="Cambria Math" w:cs="Times New Roman"/>
                            <w:sz w:val="28"/>
                            <w:szCs w:val="28"/>
                          </w:rPr>
                          <m:t>м</m:t>
                        </m:r>
                        <m:r>
                          <w:rPr>
                            <w:rFonts w:ascii="Cambria Math" w:hAnsi="Cambria Math" w:cs="Times New Roman"/>
                            <w:sz w:val="28"/>
                            <w:szCs w:val="28"/>
                            <w:lang w:val="en-US"/>
                          </w:rPr>
                          <m:t>j</m:t>
                        </m:r>
                      </m:sub>
                    </m:sSub>
                  </m:den>
                </m:f>
              </m:oMath>
            </m:oMathPara>
          </w:p>
        </w:tc>
        <w:tc>
          <w:tcPr>
            <w:tcW w:w="845" w:type="dxa"/>
          </w:tcPr>
          <w:p w14:paraId="4965D0D8" w14:textId="5ADA0164"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5.13</w:t>
            </w:r>
          </w:p>
        </w:tc>
      </w:tr>
      <w:tr w:rsidR="001F09F7" w:rsidRPr="00212CE3" w14:paraId="762CDBAA" w14:textId="77777777" w:rsidTr="00E10676">
        <w:tc>
          <w:tcPr>
            <w:tcW w:w="8500" w:type="dxa"/>
          </w:tcPr>
          <w:p w14:paraId="0C9AAB6E"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24AF5A6D"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1A12094B" w14:textId="4B28FC5D" w:rsidR="00370A71" w:rsidRPr="00212CE3" w:rsidRDefault="0038119A" w:rsidP="00706195">
      <w:pPr>
        <w:spacing w:after="0" w:line="240" w:lineRule="auto"/>
        <w:ind w:firstLine="709"/>
        <w:jc w:val="both"/>
        <w:rPr>
          <w:rFonts w:ascii="Times New Roman" w:eastAsiaTheme="minorEastAsia" w:hAnsi="Times New Roman" w:cs="Times New Roman"/>
          <w:sz w:val="28"/>
          <w:szCs w:val="28"/>
        </w:rPr>
      </w:pPr>
      <w:r w:rsidRPr="00212CE3">
        <w:rPr>
          <w:rFonts w:ascii="Times New Roman" w:eastAsiaTheme="minorEastAsia" w:hAnsi="Times New Roman" w:cs="Times New Roman"/>
          <w:sz w:val="28"/>
          <w:szCs w:val="28"/>
          <w:lang w:val="kk-KZ"/>
        </w:rPr>
        <w:t>м</w:t>
      </w:r>
      <w:r w:rsidR="00370A71" w:rsidRPr="00212CE3">
        <w:rPr>
          <w:rFonts w:ascii="Times New Roman" w:eastAsiaTheme="minorEastAsia" w:hAnsi="Times New Roman" w:cs="Times New Roman"/>
          <w:sz w:val="28"/>
          <w:szCs w:val="28"/>
          <w:lang w:val="kk-KZ"/>
        </w:rPr>
        <w:t>ұнда</w:t>
      </w:r>
      <w:r w:rsidRPr="00212CE3">
        <w:rPr>
          <w:rFonts w:ascii="Times New Roman" w:eastAsiaTheme="minorEastAsia" w:hAnsi="Times New Roman" w:cs="Times New Roman"/>
          <w:sz w:val="28"/>
          <w:szCs w:val="28"/>
          <w:lang w:val="kk-KZ"/>
        </w:rPr>
        <w:t>ғы,</w:t>
      </w:r>
      <w:r w:rsidR="00370A71" w:rsidRPr="00212CE3">
        <w:rPr>
          <w:rFonts w:ascii="Times New Roman" w:eastAsiaTheme="minorEastAsia" w:hAnsi="Times New Roman" w:cs="Times New Roman"/>
          <w:sz w:val="28"/>
          <w:szCs w:val="28"/>
        </w:rPr>
        <w:t xml:space="preserve"> R</w:t>
      </w:r>
      <w:r w:rsidR="00370A71" w:rsidRPr="00212CE3">
        <w:rPr>
          <w:rFonts w:ascii="Times New Roman" w:eastAsiaTheme="minorEastAsia" w:hAnsi="Times New Roman" w:cs="Times New Roman"/>
          <w:sz w:val="28"/>
          <w:szCs w:val="28"/>
          <w:vertAlign w:val="subscript"/>
        </w:rPr>
        <w:t>м</w:t>
      </w:r>
      <w:r w:rsidR="00370A71" w:rsidRPr="00212CE3">
        <w:rPr>
          <w:rFonts w:ascii="Times New Roman" w:eastAsiaTheme="minorEastAsia" w:hAnsi="Times New Roman" w:cs="Times New Roman"/>
          <w:sz w:val="28"/>
          <w:szCs w:val="28"/>
          <w:vertAlign w:val="subscript"/>
          <w:lang w:val="en-US"/>
        </w:rPr>
        <w:t>j</w:t>
      </w:r>
      <w:r w:rsidR="00370A71" w:rsidRPr="00212CE3">
        <w:rPr>
          <w:rFonts w:ascii="Times New Roman" w:eastAsiaTheme="minorEastAsia" w:hAnsi="Times New Roman" w:cs="Times New Roman"/>
          <w:sz w:val="28"/>
          <w:szCs w:val="28"/>
        </w:rPr>
        <w:t xml:space="preserve"> – j-ші техниканың амортизациялық ресурсының мәні (665 сағ).</w:t>
      </w:r>
    </w:p>
    <w:p w14:paraId="0156FFBA" w14:textId="4DE18B43" w:rsidR="00370A71"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А</m:t>
              </m:r>
            </m:e>
            <m:sub>
              <m:r>
                <m:rPr>
                  <m:sty m:val="p"/>
                </m:rPr>
                <w:rPr>
                  <w:rFonts w:ascii="Cambria Math" w:hAnsi="Cambria Math" w:cs="Times New Roman"/>
                  <w:sz w:val="28"/>
                  <w:szCs w:val="28"/>
                  <w:vertAlign w:val="subscript"/>
                </w:rPr>
                <m:t>i</m:t>
              </m:r>
            </m:sub>
            <m:sup>
              <m:r>
                <w:rPr>
                  <w:rFonts w:ascii="Cambria Math" w:hAnsi="Cambria Math" w:cs="Times New Roman"/>
                  <w:sz w:val="28"/>
                  <w:szCs w:val="28"/>
                </w:rPr>
                <m:t>э</m:t>
              </m:r>
            </m:sup>
          </m:sSubSup>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4,8</m:t>
              </m:r>
            </m:den>
          </m:f>
          <m:r>
            <w:rPr>
              <w:rFonts w:ascii="Cambria Math" w:hAnsi="Cambria Math" w:cs="Times New Roman"/>
              <w:sz w:val="28"/>
              <w:szCs w:val="28"/>
            </w:rPr>
            <m:t>*</m:t>
          </m:r>
          <m:f>
            <m:fPr>
              <m:ctrlPr>
                <w:rPr>
                  <w:rFonts w:ascii="Cambria Math" w:hAnsi="Cambria Math" w:cs="Times New Roman"/>
                  <w:sz w:val="28"/>
                  <w:szCs w:val="28"/>
                </w:rPr>
              </m:ctrlPr>
            </m:fPr>
            <m:num>
              <m:d>
                <m:dPr>
                  <m:ctrlPr>
                    <w:rPr>
                      <w:rFonts w:ascii="Cambria Math" w:hAnsi="Cambria Math" w:cs="Times New Roman"/>
                      <w:sz w:val="28"/>
                      <w:szCs w:val="28"/>
                    </w:rPr>
                  </m:ctrlPr>
                </m:dPr>
                <m:e>
                  <m:r>
                    <m:rPr>
                      <m:sty m:val="p"/>
                    </m:rPr>
                    <w:rPr>
                      <w:rFonts w:ascii="Cambria Math" w:hAnsi="Cambria Math" w:cs="Times New Roman"/>
                      <w:sz w:val="28"/>
                      <w:szCs w:val="28"/>
                    </w:rPr>
                    <m:t>30000000+42500000</m:t>
                  </m:r>
                </m:e>
              </m:d>
            </m:num>
            <m:den>
              <m:r>
                <m:rPr>
                  <m:sty m:val="p"/>
                </m:rPr>
                <w:rPr>
                  <w:rFonts w:ascii="Cambria Math" w:hAnsi="Cambria Math" w:cs="Times New Roman"/>
                  <w:sz w:val="28"/>
                  <w:szCs w:val="28"/>
                </w:rPr>
                <m:t>665</m:t>
              </m:r>
            </m:den>
          </m:f>
          <m:r>
            <w:rPr>
              <w:rFonts w:ascii="Cambria Math" w:hAnsi="Cambria Math" w:cs="Times New Roman"/>
              <w:sz w:val="28"/>
              <w:szCs w:val="28"/>
            </w:rPr>
            <m:t>=22713,03 тг/га</m:t>
          </m:r>
        </m:oMath>
      </m:oMathPara>
    </w:p>
    <w:p w14:paraId="019D31DB" w14:textId="657FE40D" w:rsidR="00370A71"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А</m:t>
              </m:r>
            </m:e>
            <m:sub>
              <m:r>
                <m:rPr>
                  <m:sty m:val="p"/>
                </m:rPr>
                <w:rPr>
                  <w:rFonts w:ascii="Cambria Math" w:hAnsi="Cambria Math" w:cs="Times New Roman"/>
                  <w:sz w:val="28"/>
                  <w:szCs w:val="28"/>
                  <w:vertAlign w:val="subscript"/>
                </w:rPr>
                <m:t>i</m:t>
              </m:r>
            </m:sub>
            <m:sup>
              <m:r>
                <w:rPr>
                  <w:rFonts w:ascii="Cambria Math" w:hAnsi="Cambria Math" w:cs="Times New Roman"/>
                  <w:sz w:val="28"/>
                  <w:szCs w:val="28"/>
                </w:rPr>
                <m:t>б</m:t>
              </m:r>
            </m:sup>
          </m:sSubSup>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4,8</m:t>
              </m:r>
            </m:den>
          </m:f>
          <m:r>
            <w:rPr>
              <w:rFonts w:ascii="Cambria Math" w:hAnsi="Cambria Math" w:cs="Times New Roman"/>
              <w:sz w:val="28"/>
              <w:szCs w:val="28"/>
            </w:rPr>
            <m:t>*</m:t>
          </m:r>
          <m:f>
            <m:fPr>
              <m:ctrlPr>
                <w:rPr>
                  <w:rFonts w:ascii="Cambria Math" w:hAnsi="Cambria Math" w:cs="Times New Roman"/>
                  <w:sz w:val="28"/>
                  <w:szCs w:val="28"/>
                </w:rPr>
              </m:ctrlPr>
            </m:fPr>
            <m:num>
              <m:d>
                <m:dPr>
                  <m:ctrlPr>
                    <w:rPr>
                      <w:rFonts w:ascii="Cambria Math" w:hAnsi="Cambria Math" w:cs="Times New Roman"/>
                      <w:sz w:val="28"/>
                      <w:szCs w:val="28"/>
                    </w:rPr>
                  </m:ctrlPr>
                </m:dPr>
                <m:e>
                  <m:r>
                    <m:rPr>
                      <m:sty m:val="p"/>
                    </m:rPr>
                    <w:rPr>
                      <w:rFonts w:ascii="Cambria Math" w:hAnsi="Cambria Math" w:cs="Times New Roman"/>
                      <w:sz w:val="28"/>
                      <w:szCs w:val="28"/>
                    </w:rPr>
                    <m:t>29000000+</m:t>
                  </m:r>
                  <m:r>
                    <w:rPr>
                      <w:rFonts w:ascii="Cambria Math" w:hAnsi="Cambria Math" w:cs="Times New Roman"/>
                      <w:sz w:val="28"/>
                      <w:szCs w:val="28"/>
                    </w:rPr>
                    <m:t>42500000</m:t>
                  </m:r>
                  <m:ctrlPr>
                    <w:rPr>
                      <w:rFonts w:ascii="Cambria Math" w:hAnsi="Cambria Math" w:cs="Times New Roman"/>
                      <w:i/>
                      <w:sz w:val="28"/>
                      <w:szCs w:val="28"/>
                    </w:rPr>
                  </m:ctrlPr>
                </m:e>
              </m:d>
            </m:num>
            <m:den>
              <m:r>
                <m:rPr>
                  <m:sty m:val="p"/>
                </m:rPr>
                <w:rPr>
                  <w:rFonts w:ascii="Cambria Math" w:hAnsi="Cambria Math" w:cs="Times New Roman"/>
                  <w:sz w:val="28"/>
                  <w:szCs w:val="28"/>
                </w:rPr>
                <m:t>665</m:t>
              </m:r>
            </m:den>
          </m:f>
          <m:r>
            <w:rPr>
              <w:rFonts w:ascii="Cambria Math" w:hAnsi="Cambria Math" w:cs="Times New Roman"/>
              <w:sz w:val="28"/>
              <w:szCs w:val="28"/>
            </w:rPr>
            <m:t>=22399,75 тг/га</m:t>
          </m:r>
        </m:oMath>
      </m:oMathPara>
    </w:p>
    <w:p w14:paraId="1AB7B9EC"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 xml:space="preserve">Осылайша, i-ші жұмыс түрі бойынша атқарым бірлігін орындауға келетін тікелей пайдалану шығындары </w:t>
      </w:r>
      <w:r w:rsidRPr="00212CE3">
        <w:rPr>
          <w:rFonts w:ascii="Times New Roman" w:eastAsiaTheme="minorEastAsia" w:hAnsi="Times New Roman" w:cs="Times New Roman"/>
          <w:sz w:val="28"/>
          <w:szCs w:val="28"/>
        </w:rPr>
        <w:t>З</w:t>
      </w:r>
      <w:r w:rsidRPr="00212CE3">
        <w:rPr>
          <w:rFonts w:ascii="Times New Roman" w:eastAsiaTheme="minorEastAsia" w:hAnsi="Times New Roman" w:cs="Times New Roman"/>
          <w:sz w:val="28"/>
          <w:szCs w:val="28"/>
          <w:vertAlign w:val="subscript"/>
        </w:rPr>
        <w:t>эксi</w:t>
      </w:r>
      <w:r w:rsidRPr="00212CE3">
        <w:rPr>
          <w:rFonts w:ascii="Times New Roman" w:hAnsi="Times New Roman" w:cs="Times New Roman"/>
          <w:sz w:val="28"/>
          <w:szCs w:val="28"/>
        </w:rPr>
        <w:t xml:space="preserve"> оның құрамдас бөліктерін қосу арқылы анықталады:</w:t>
      </w:r>
    </w:p>
    <w:p w14:paraId="428387BA" w14:textId="456A3A4F"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экс</m:t>
              </m:r>
              <m:r>
                <w:rPr>
                  <w:rFonts w:ascii="Cambria Math" w:hAnsi="Cambria Math" w:cs="Times New Roman"/>
                  <w:sz w:val="28"/>
                  <w:szCs w:val="28"/>
                  <w:lang w:val="en-US"/>
                </w:rPr>
                <m:t>i</m:t>
              </m:r>
            </m:sub>
            <m:sup>
              <m:r>
                <w:rPr>
                  <w:rFonts w:ascii="Cambria Math" w:hAnsi="Cambria Math" w:cs="Times New Roman"/>
                  <w:sz w:val="28"/>
                  <w:szCs w:val="28"/>
                </w:rPr>
                <m:t>э</m:t>
              </m:r>
            </m:sup>
          </m:sSubSup>
          <m:r>
            <w:rPr>
              <w:rFonts w:ascii="Cambria Math" w:hAnsi="Cambria Math" w:cs="Times New Roman"/>
              <w:sz w:val="28"/>
              <w:szCs w:val="28"/>
            </w:rPr>
            <m:t>=541+12685,5+11131,78+22713,03=47071,31 тг/га</m:t>
          </m:r>
        </m:oMath>
      </m:oMathPara>
    </w:p>
    <w:p w14:paraId="4AFAB74C" w14:textId="77A1C4F3"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экс</m:t>
              </m:r>
              <m:r>
                <w:rPr>
                  <w:rFonts w:ascii="Cambria Math" w:hAnsi="Cambria Math" w:cs="Times New Roman"/>
                  <w:sz w:val="28"/>
                  <w:szCs w:val="28"/>
                  <w:lang w:val="en-US"/>
                </w:rPr>
                <m:t>i</m:t>
              </m:r>
            </m:sub>
            <m:sup>
              <m:r>
                <w:rPr>
                  <w:rFonts w:ascii="Cambria Math" w:hAnsi="Cambria Math" w:cs="Times New Roman"/>
                  <w:sz w:val="28"/>
                  <w:szCs w:val="28"/>
                </w:rPr>
                <m:t>б</m:t>
              </m:r>
            </m:sup>
          </m:sSubSup>
          <m:r>
            <w:rPr>
              <w:rFonts w:ascii="Cambria Math" w:hAnsi="Cambria Math" w:cs="Times New Roman"/>
              <w:sz w:val="28"/>
              <w:szCs w:val="28"/>
            </w:rPr>
            <m:t>=541+9727,2+10978,23+22399,75=43646,18 тг/га</m:t>
          </m:r>
        </m:oMath>
      </m:oMathPara>
    </w:p>
    <w:p w14:paraId="34B5E0D7" w14:textId="77777777" w:rsidR="001F09F7" w:rsidRDefault="001F09F7" w:rsidP="00706195">
      <w:pPr>
        <w:spacing w:after="0" w:line="240" w:lineRule="auto"/>
        <w:ind w:firstLine="709"/>
        <w:jc w:val="both"/>
        <w:rPr>
          <w:rFonts w:ascii="Times New Roman" w:eastAsiaTheme="minorEastAsia" w:hAnsi="Times New Roman" w:cs="Times New Roman"/>
          <w:sz w:val="28"/>
          <w:szCs w:val="28"/>
        </w:rPr>
      </w:pPr>
    </w:p>
    <w:p w14:paraId="0CEEE574" w14:textId="407F5566" w:rsidR="00370A71" w:rsidRDefault="00370A71" w:rsidP="00706195">
      <w:pPr>
        <w:spacing w:after="0" w:line="240" w:lineRule="auto"/>
        <w:ind w:firstLine="709"/>
        <w:jc w:val="both"/>
        <w:rPr>
          <w:rFonts w:ascii="Times New Roman" w:eastAsiaTheme="minorEastAsia" w:hAnsi="Times New Roman" w:cs="Times New Roman"/>
          <w:sz w:val="28"/>
          <w:szCs w:val="28"/>
        </w:rPr>
      </w:pPr>
      <w:r w:rsidRPr="00212CE3">
        <w:rPr>
          <w:rFonts w:ascii="Times New Roman" w:eastAsiaTheme="minorEastAsia" w:hAnsi="Times New Roman" w:cs="Times New Roman"/>
          <w:sz w:val="28"/>
          <w:szCs w:val="28"/>
        </w:rPr>
        <w:t>i-ші жұмыс түрі бойынша атқарым бірлігін орындауға жұмсалатын жиынтық ақша шығындары (i-ші жұмыс түрі бірлігін орындаудың өзіндік құны) З</w:t>
      </w:r>
      <w:r w:rsidRPr="00212CE3">
        <w:rPr>
          <w:rFonts w:ascii="Times New Roman" w:eastAsiaTheme="minorEastAsia" w:hAnsi="Times New Roman" w:cs="Times New Roman"/>
          <w:sz w:val="28"/>
          <w:szCs w:val="28"/>
          <w:vertAlign w:val="subscript"/>
        </w:rPr>
        <w:t>сов</w:t>
      </w:r>
      <w:r w:rsidRPr="00212CE3">
        <w:rPr>
          <w:rFonts w:ascii="Times New Roman" w:eastAsiaTheme="minorEastAsia" w:hAnsi="Times New Roman" w:cs="Times New Roman"/>
          <w:sz w:val="28"/>
          <w:szCs w:val="28"/>
          <w:vertAlign w:val="subscript"/>
          <w:lang w:val="en-US"/>
        </w:rPr>
        <w:t>i</w:t>
      </w:r>
      <w:r w:rsidRPr="00212CE3">
        <w:rPr>
          <w:rFonts w:ascii="Times New Roman" w:eastAsiaTheme="minorEastAsia" w:hAnsi="Times New Roman" w:cs="Times New Roman"/>
          <w:sz w:val="28"/>
          <w:szCs w:val="28"/>
        </w:rPr>
        <w:t>, тг/атқарым бірлігі, мына формула бойынша есептеледі:</w:t>
      </w:r>
    </w:p>
    <w:p w14:paraId="6FFBF3DB" w14:textId="77777777" w:rsidR="001F09F7" w:rsidRPr="00212CE3" w:rsidRDefault="001F09F7" w:rsidP="00706195">
      <w:pPr>
        <w:spacing w:after="0" w:line="240" w:lineRule="auto"/>
        <w:ind w:firstLine="709"/>
        <w:jc w:val="both"/>
        <w:rPr>
          <w:rFonts w:ascii="Times New Roman" w:eastAsiaTheme="minorEastAsia"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0450A80A" w14:textId="77777777" w:rsidTr="00E10676">
        <w:tc>
          <w:tcPr>
            <w:tcW w:w="8500" w:type="dxa"/>
          </w:tcPr>
          <w:p w14:paraId="66BF4E03" w14:textId="36881025"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сов</m:t>
                    </m:r>
                    <m:r>
                      <w:rPr>
                        <w:rFonts w:ascii="Cambria Math" w:hAnsi="Cambria Math" w:cs="Times New Roman"/>
                        <w:sz w:val="28"/>
                        <w:szCs w:val="28"/>
                        <w:lang w:val="en-US"/>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экс</m:t>
                    </m:r>
                    <m:r>
                      <w:rPr>
                        <w:rFonts w:ascii="Cambria Math" w:hAnsi="Cambria Math" w:cs="Times New Roman"/>
                        <w:sz w:val="28"/>
                        <w:szCs w:val="28"/>
                        <w:lang w:val="en-US"/>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п</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пов</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И</m:t>
                    </m:r>
                  </m:e>
                  <m:sub>
                    <m:r>
                      <m:rPr>
                        <m:sty m:val="p"/>
                      </m:rPr>
                      <w:rPr>
                        <w:rFonts w:ascii="Cambria Math" w:hAnsi="Cambria Math" w:cs="Times New Roman"/>
                        <w:sz w:val="28"/>
                        <w:szCs w:val="28"/>
                        <w:vertAlign w:val="subscript"/>
                      </w:rPr>
                      <m:t>п</m:t>
                    </m:r>
                    <m:r>
                      <w:rPr>
                        <w:rFonts w:ascii="Cambria Math" w:hAnsi="Cambria Math" w:cs="Times New Roman"/>
                        <w:sz w:val="28"/>
                        <w:szCs w:val="28"/>
                        <w:vertAlign w:val="subscript"/>
                      </w:rPr>
                      <m:t>ос</m:t>
                    </m:r>
                    <m:r>
                      <m:rPr>
                        <m:sty m:val="p"/>
                      </m:rPr>
                      <w:rPr>
                        <w:rFonts w:ascii="Cambria Math" w:hAnsi="Cambria Math" w:cs="Times New Roman"/>
                        <w:sz w:val="28"/>
                        <w:szCs w:val="28"/>
                        <w:vertAlign w:val="subscript"/>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И</m:t>
                    </m:r>
                  </m:e>
                  <m:sub>
                    <m:r>
                      <m:rPr>
                        <m:sty m:val="p"/>
                      </m:rPr>
                      <w:rPr>
                        <w:rFonts w:ascii="Cambria Math" w:hAnsi="Cambria Math" w:cs="Times New Roman"/>
                        <w:sz w:val="28"/>
                        <w:szCs w:val="28"/>
                        <w:vertAlign w:val="subscript"/>
                      </w:rPr>
                      <m:t>ок.сi</m:t>
                    </m:r>
                  </m:sub>
                </m:sSub>
              </m:oMath>
            </m:oMathPara>
          </w:p>
        </w:tc>
        <w:tc>
          <w:tcPr>
            <w:tcW w:w="845" w:type="dxa"/>
          </w:tcPr>
          <w:p w14:paraId="5420AB18" w14:textId="5D919D8C"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5.14</w:t>
            </w:r>
          </w:p>
        </w:tc>
      </w:tr>
      <w:tr w:rsidR="001F09F7" w:rsidRPr="00212CE3" w14:paraId="61B1CE07" w14:textId="77777777" w:rsidTr="00E10676">
        <w:tc>
          <w:tcPr>
            <w:tcW w:w="8500" w:type="dxa"/>
          </w:tcPr>
          <w:p w14:paraId="19182BAF" w14:textId="77777777" w:rsidR="001F09F7" w:rsidRDefault="001F09F7" w:rsidP="00706195">
            <w:pPr>
              <w:ind w:firstLine="709"/>
              <w:jc w:val="center"/>
              <w:rPr>
                <w:rFonts w:ascii="Times New Roman" w:eastAsia="Times New Roman" w:hAnsi="Times New Roman" w:cs="Times New Roman"/>
                <w:sz w:val="28"/>
                <w:szCs w:val="28"/>
              </w:rPr>
            </w:pPr>
          </w:p>
        </w:tc>
        <w:tc>
          <w:tcPr>
            <w:tcW w:w="845" w:type="dxa"/>
          </w:tcPr>
          <w:p w14:paraId="4F5096B0"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51432B78" w14:textId="3D81E024"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мұнда</w:t>
      </w:r>
      <w:r w:rsidR="00AF4DC6" w:rsidRPr="00212CE3">
        <w:rPr>
          <w:rFonts w:ascii="Times New Roman" w:hAnsi="Times New Roman" w:cs="Times New Roman"/>
          <w:sz w:val="28"/>
          <w:szCs w:val="28"/>
          <w:lang w:val="kk-KZ"/>
        </w:rPr>
        <w:t>ғы</w:t>
      </w:r>
      <w:r w:rsidRPr="00212CE3">
        <w:rPr>
          <w:rFonts w:ascii="Times New Roman" w:hAnsi="Times New Roman" w:cs="Times New Roman"/>
          <w:sz w:val="28"/>
          <w:szCs w:val="28"/>
          <w:lang w:val="kk-KZ"/>
        </w:rPr>
        <w:t>, И</w:t>
      </w:r>
      <w:r w:rsidRPr="00212CE3">
        <w:rPr>
          <w:rFonts w:ascii="Times New Roman" w:hAnsi="Times New Roman" w:cs="Times New Roman"/>
          <w:sz w:val="28"/>
          <w:szCs w:val="28"/>
          <w:vertAlign w:val="subscript"/>
          <w:lang w:val="kk-KZ"/>
        </w:rPr>
        <w:t>п</w:t>
      </w:r>
      <w:r w:rsidRPr="00212CE3">
        <w:rPr>
          <w:rFonts w:ascii="Times New Roman" w:hAnsi="Times New Roman" w:cs="Times New Roman"/>
          <w:sz w:val="28"/>
          <w:szCs w:val="28"/>
          <w:lang w:val="kk-KZ"/>
        </w:rPr>
        <w:t xml:space="preserve"> – ауыл шаруашылығы өнімдерінің шығындарынан туындайтын ақша шығындары, тг/атқарым бірлігі;</w:t>
      </w:r>
    </w:p>
    <w:p w14:paraId="18E77B7B"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И</w:t>
      </w:r>
      <w:r w:rsidRPr="00212CE3">
        <w:rPr>
          <w:rFonts w:ascii="Times New Roman" w:hAnsi="Times New Roman" w:cs="Times New Roman"/>
          <w:sz w:val="28"/>
          <w:szCs w:val="28"/>
          <w:vertAlign w:val="subscript"/>
          <w:lang w:val="kk-KZ"/>
        </w:rPr>
        <w:t>повi</w:t>
      </w:r>
      <w:r w:rsidRPr="00212CE3">
        <w:rPr>
          <w:rFonts w:ascii="Times New Roman" w:hAnsi="Times New Roman" w:cs="Times New Roman"/>
          <w:sz w:val="28"/>
          <w:szCs w:val="28"/>
          <w:lang w:val="kk-KZ"/>
        </w:rPr>
        <w:t xml:space="preserve"> – ауыл шаруашылығы өнімдерінің бүлінуінен туындайтын ақша шығындары, тг/атқарым бірлігі;</w:t>
      </w:r>
    </w:p>
    <w:p w14:paraId="0378CBD8"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И</w:t>
      </w:r>
      <w:r w:rsidRPr="00212CE3">
        <w:rPr>
          <w:rFonts w:ascii="Times New Roman" w:hAnsi="Times New Roman" w:cs="Times New Roman"/>
          <w:sz w:val="28"/>
          <w:szCs w:val="28"/>
          <w:vertAlign w:val="subscript"/>
          <w:lang w:val="kk-KZ"/>
        </w:rPr>
        <w:t>семi</w:t>
      </w:r>
      <w:r w:rsidRPr="00212CE3">
        <w:rPr>
          <w:rFonts w:ascii="Times New Roman" w:hAnsi="Times New Roman" w:cs="Times New Roman"/>
          <w:sz w:val="28"/>
          <w:szCs w:val="28"/>
          <w:lang w:val="kk-KZ"/>
        </w:rPr>
        <w:t xml:space="preserve"> – тұқымдық материалды (тұқымды) тиімсіз пайдаланудан туындайтын ақша шығындары, тг/атқарым бірлігі;</w:t>
      </w:r>
    </w:p>
    <w:p w14:paraId="4C30CCC0"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И</w:t>
      </w:r>
      <w:r w:rsidRPr="00212CE3">
        <w:rPr>
          <w:rFonts w:ascii="Times New Roman" w:hAnsi="Times New Roman" w:cs="Times New Roman"/>
          <w:sz w:val="28"/>
          <w:szCs w:val="28"/>
          <w:vertAlign w:val="subscript"/>
          <w:lang w:val="kk-KZ"/>
        </w:rPr>
        <w:t>ок.сi</w:t>
      </w:r>
      <w:r w:rsidRPr="00212CE3">
        <w:rPr>
          <w:rFonts w:ascii="Times New Roman" w:hAnsi="Times New Roman" w:cs="Times New Roman"/>
          <w:sz w:val="28"/>
          <w:szCs w:val="28"/>
          <w:lang w:val="kk-KZ"/>
        </w:rPr>
        <w:t xml:space="preserve"> – қоршаған ортаны қорғауға жұмсалатын ақша шығындары, тг/атқарым бірлігі.</w:t>
      </w:r>
    </w:p>
    <w:p w14:paraId="2F359CA6" w14:textId="77777777" w:rsidR="001F09F7" w:rsidRDefault="001F09F7" w:rsidP="00706195">
      <w:pPr>
        <w:spacing w:after="0" w:line="240" w:lineRule="auto"/>
        <w:ind w:firstLine="709"/>
        <w:jc w:val="both"/>
        <w:rPr>
          <w:rFonts w:ascii="Times New Roman" w:hAnsi="Times New Roman" w:cs="Times New Roman"/>
          <w:sz w:val="28"/>
          <w:szCs w:val="28"/>
          <w:lang w:val="kk-KZ"/>
        </w:rPr>
      </w:pPr>
    </w:p>
    <w:p w14:paraId="31921B01" w14:textId="36C756DC" w:rsidR="00370A71"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Ауыл шаруашылығы өнімдерінің шығындарынан туындайтын ақша шығындары И</w:t>
      </w:r>
      <w:r w:rsidRPr="00212CE3">
        <w:rPr>
          <w:rFonts w:ascii="Times New Roman" w:hAnsi="Times New Roman" w:cs="Times New Roman"/>
          <w:sz w:val="28"/>
          <w:szCs w:val="28"/>
          <w:vertAlign w:val="subscript"/>
          <w:lang w:val="kk-KZ"/>
        </w:rPr>
        <w:t>п</w:t>
      </w:r>
      <w:r w:rsidRPr="00212CE3">
        <w:rPr>
          <w:rFonts w:ascii="Times New Roman" w:hAnsi="Times New Roman" w:cs="Times New Roman"/>
          <w:sz w:val="28"/>
          <w:szCs w:val="28"/>
          <w:lang w:val="kk-KZ"/>
        </w:rPr>
        <w:t xml:space="preserve"> мына формула бойынша есептеледі:</w:t>
      </w:r>
    </w:p>
    <w:p w14:paraId="185C0580" w14:textId="77777777" w:rsidR="001F09F7" w:rsidRPr="00212CE3" w:rsidRDefault="001F09F7" w:rsidP="00706195">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6E39EBDA" w14:textId="77777777" w:rsidTr="00E10676">
        <w:tc>
          <w:tcPr>
            <w:tcW w:w="8500" w:type="dxa"/>
          </w:tcPr>
          <w:p w14:paraId="13E8D534" w14:textId="30E719AB"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п</m:t>
                    </m:r>
                  </m:sub>
                </m:sSub>
                <m:r>
                  <w:rPr>
                    <w:rFonts w:ascii="Cambria Math" w:hAnsi="Cambria Math" w:cs="Times New Roman"/>
                    <w:sz w:val="28"/>
                    <w:szCs w:val="28"/>
                  </w:rPr>
                  <m:t>=</m:t>
                </m:r>
                <m:r>
                  <m:rPr>
                    <m:sty m:val="p"/>
                  </m:rPr>
                  <w:rPr>
                    <w:rFonts w:ascii="Cambria Math" w:eastAsiaTheme="minorEastAsia" w:hAnsi="Cambria Math" w:cs="Times New Roman"/>
                    <w:sz w:val="28"/>
                    <w:szCs w:val="28"/>
                  </w:rPr>
                  <m:t>0,01*</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У</m:t>
                    </m:r>
                  </m:e>
                  <m:sub>
                    <m:r>
                      <w:rPr>
                        <w:rFonts w:ascii="Cambria Math" w:eastAsiaTheme="minorEastAsia" w:hAnsi="Cambria Math" w:cs="Times New Roman"/>
                        <w:sz w:val="28"/>
                        <w:szCs w:val="28"/>
                      </w:rPr>
                      <m:t>сх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Х</m:t>
                    </m:r>
                  </m:e>
                  <m:sub>
                    <m:r>
                      <w:rPr>
                        <w:rFonts w:ascii="Cambria Math" w:hAnsi="Cambria Math" w:cs="Times New Roman"/>
                        <w:sz w:val="28"/>
                        <w:szCs w:val="28"/>
                      </w:rPr>
                      <m:t>сх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rPr>
                      <m:t>сх</m:t>
                    </m:r>
                  </m:sub>
                </m:sSub>
                <m:r>
                  <w:rPr>
                    <w:rFonts w:ascii="Cambria Math" w:hAnsi="Cambria Math" w:cs="Times New Roman"/>
                    <w:sz w:val="28"/>
                    <w:szCs w:val="28"/>
                  </w:rPr>
                  <m:t xml:space="preserve"> </m:t>
                </m:r>
              </m:oMath>
            </m:oMathPara>
          </w:p>
        </w:tc>
        <w:tc>
          <w:tcPr>
            <w:tcW w:w="845" w:type="dxa"/>
          </w:tcPr>
          <w:p w14:paraId="7B8E38F5" w14:textId="77777777" w:rsidR="003F6ACD"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5.15</w:t>
            </w:r>
          </w:p>
          <w:p w14:paraId="6647DEC4" w14:textId="1D4BAF3B"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3F8C073B" w14:textId="31A58A7E"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Pr="00212CE3">
        <w:rPr>
          <w:rFonts w:ascii="Times New Roman" w:hAnsi="Times New Roman" w:cs="Times New Roman"/>
          <w:sz w:val="28"/>
          <w:szCs w:val="28"/>
        </w:rPr>
        <w:t>, У</w:t>
      </w:r>
      <w:r w:rsidRPr="00212CE3">
        <w:rPr>
          <w:rFonts w:ascii="Times New Roman" w:hAnsi="Times New Roman" w:cs="Times New Roman"/>
          <w:sz w:val="28"/>
          <w:szCs w:val="28"/>
          <w:vertAlign w:val="subscript"/>
        </w:rPr>
        <w:t>сх</w:t>
      </w:r>
      <w:r w:rsidRPr="00212CE3">
        <w:rPr>
          <w:rFonts w:ascii="Times New Roman" w:hAnsi="Times New Roman" w:cs="Times New Roman"/>
          <w:sz w:val="28"/>
          <w:szCs w:val="28"/>
        </w:rPr>
        <w:t xml:space="preserve"> – ауыл шаруашылығы өнімінің өнімділігі (жоба бойынша 1,</w:t>
      </w:r>
      <w:r w:rsidR="0038119A" w:rsidRPr="00212CE3">
        <w:rPr>
          <w:rFonts w:ascii="Times New Roman" w:hAnsi="Times New Roman" w:cs="Times New Roman"/>
          <w:sz w:val="28"/>
          <w:szCs w:val="28"/>
          <w:lang w:val="kk-KZ"/>
        </w:rPr>
        <w:t>392</w:t>
      </w:r>
      <w:r w:rsidRPr="00212CE3">
        <w:rPr>
          <w:rFonts w:ascii="Times New Roman" w:hAnsi="Times New Roman" w:cs="Times New Roman"/>
          <w:sz w:val="28"/>
          <w:szCs w:val="28"/>
        </w:rPr>
        <w:t xml:space="preserve"> т/га, аналог бойынша 1,2 т/га);</w:t>
      </w:r>
    </w:p>
    <w:p w14:paraId="79FE2B8F"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Х</w:t>
      </w:r>
      <w:r w:rsidRPr="00212CE3">
        <w:rPr>
          <w:rFonts w:ascii="Times New Roman" w:hAnsi="Times New Roman" w:cs="Times New Roman"/>
          <w:sz w:val="28"/>
          <w:szCs w:val="28"/>
          <w:vertAlign w:val="subscript"/>
        </w:rPr>
        <w:t>сх</w:t>
      </w:r>
      <w:r w:rsidRPr="00212CE3">
        <w:rPr>
          <w:rFonts w:ascii="Times New Roman" w:hAnsi="Times New Roman" w:cs="Times New Roman"/>
          <w:sz w:val="28"/>
          <w:szCs w:val="28"/>
        </w:rPr>
        <w:t xml:space="preserve"> – j-ші техниканы қолданудан болатын ауыл шаруашылығы өнімінің шығындары (1%);</w:t>
      </w:r>
    </w:p>
    <w:p w14:paraId="26DA17F1"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Ц</w:t>
      </w:r>
      <w:r w:rsidRPr="00212CE3">
        <w:rPr>
          <w:rFonts w:ascii="Times New Roman" w:hAnsi="Times New Roman" w:cs="Times New Roman"/>
          <w:sz w:val="28"/>
          <w:szCs w:val="28"/>
          <w:vertAlign w:val="subscript"/>
        </w:rPr>
        <w:t>сх</w:t>
      </w:r>
      <w:r w:rsidRPr="00212CE3">
        <w:rPr>
          <w:rFonts w:ascii="Times New Roman" w:hAnsi="Times New Roman" w:cs="Times New Roman"/>
          <w:sz w:val="28"/>
          <w:szCs w:val="28"/>
        </w:rPr>
        <w:t xml:space="preserve"> – толыққанды ауыл шаруашылығы өнімінің нарықтық бағасы (100 000 тг/т).</w:t>
      </w:r>
    </w:p>
    <w:p w14:paraId="6D761B9E" w14:textId="616875FD"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И</m:t>
              </m:r>
            </m:e>
            <m:sub>
              <m:r>
                <w:rPr>
                  <w:rFonts w:ascii="Cambria Math" w:hAnsi="Cambria Math" w:cs="Times New Roman"/>
                  <w:sz w:val="28"/>
                  <w:szCs w:val="28"/>
                </w:rPr>
                <m:t>п</m:t>
              </m:r>
            </m:sub>
            <m:sup>
              <m:r>
                <w:rPr>
                  <w:rFonts w:ascii="Cambria Math" w:hAnsi="Cambria Math" w:cs="Times New Roman"/>
                  <w:sz w:val="28"/>
                  <w:szCs w:val="28"/>
                </w:rPr>
                <m:t>э</m:t>
              </m:r>
            </m:sup>
          </m:sSubSup>
          <m:r>
            <w:rPr>
              <w:rFonts w:ascii="Cambria Math" w:hAnsi="Cambria Math" w:cs="Times New Roman"/>
              <w:sz w:val="28"/>
              <w:szCs w:val="28"/>
            </w:rPr>
            <m:t>=</m:t>
          </m:r>
          <m:r>
            <m:rPr>
              <m:sty m:val="p"/>
            </m:rPr>
            <w:rPr>
              <w:rFonts w:ascii="Cambria Math" w:eastAsiaTheme="minorEastAsia" w:hAnsi="Cambria Math" w:cs="Times New Roman"/>
              <w:sz w:val="28"/>
              <w:szCs w:val="28"/>
            </w:rPr>
            <m:t>0,01*1,392*1*100000=13</m:t>
          </m:r>
          <m:r>
            <w:rPr>
              <w:rFonts w:ascii="Cambria Math" w:eastAsiaTheme="minorEastAsia" w:hAnsi="Cambria Math" w:cs="Times New Roman"/>
              <w:sz w:val="28"/>
              <w:szCs w:val="28"/>
            </w:rPr>
            <m:t>92</m:t>
          </m:r>
          <m:r>
            <m:rPr>
              <m:sty m:val="p"/>
            </m:rPr>
            <w:rPr>
              <w:rFonts w:ascii="Cambria Math" w:eastAsiaTheme="minorEastAsia" w:hAnsi="Cambria Math" w:cs="Times New Roman"/>
              <w:sz w:val="28"/>
              <w:szCs w:val="28"/>
            </w:rPr>
            <m:t xml:space="preserve"> тг/га</m:t>
          </m:r>
        </m:oMath>
      </m:oMathPara>
    </w:p>
    <w:p w14:paraId="670E7C73" w14:textId="34F98423"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И</m:t>
              </m:r>
            </m:e>
            <m:sub>
              <m:r>
                <w:rPr>
                  <w:rFonts w:ascii="Cambria Math" w:hAnsi="Cambria Math" w:cs="Times New Roman"/>
                  <w:sz w:val="28"/>
                  <w:szCs w:val="28"/>
                </w:rPr>
                <m:t>п</m:t>
              </m:r>
            </m:sub>
            <m:sup>
              <m:r>
                <w:rPr>
                  <w:rFonts w:ascii="Cambria Math" w:hAnsi="Cambria Math" w:cs="Times New Roman"/>
                  <w:sz w:val="28"/>
                  <w:szCs w:val="28"/>
                </w:rPr>
                <m:t>б</m:t>
              </m:r>
            </m:sup>
          </m:sSubSup>
          <m:r>
            <w:rPr>
              <w:rFonts w:ascii="Cambria Math" w:hAnsi="Cambria Math" w:cs="Times New Roman"/>
              <w:sz w:val="28"/>
              <w:szCs w:val="28"/>
            </w:rPr>
            <m:t>=</m:t>
          </m:r>
          <m:r>
            <m:rPr>
              <m:sty m:val="p"/>
            </m:rPr>
            <w:rPr>
              <w:rFonts w:ascii="Cambria Math" w:eastAsiaTheme="minorEastAsia" w:hAnsi="Cambria Math" w:cs="Times New Roman"/>
              <w:sz w:val="28"/>
              <w:szCs w:val="28"/>
            </w:rPr>
            <m:t>0,01*1,2*1*100000=1200 тг/га</m:t>
          </m:r>
        </m:oMath>
      </m:oMathPara>
    </w:p>
    <w:p w14:paraId="01F21EAC" w14:textId="77777777" w:rsidR="001F09F7" w:rsidRDefault="001F09F7" w:rsidP="00706195">
      <w:pPr>
        <w:spacing w:after="0" w:line="240" w:lineRule="auto"/>
        <w:ind w:firstLine="709"/>
        <w:jc w:val="both"/>
        <w:rPr>
          <w:rFonts w:ascii="Times New Roman" w:hAnsi="Times New Roman" w:cs="Times New Roman"/>
          <w:sz w:val="28"/>
          <w:szCs w:val="28"/>
        </w:rPr>
      </w:pPr>
    </w:p>
    <w:p w14:paraId="7D69C417" w14:textId="408F50C0" w:rsidR="00370A71"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Ауыл шаруашылығы өнімдерінің бүлінуінен туындайтын ақша шығындары И</w:t>
      </w:r>
      <w:r w:rsidRPr="00212CE3">
        <w:rPr>
          <w:rFonts w:ascii="Times New Roman" w:hAnsi="Times New Roman" w:cs="Times New Roman"/>
          <w:sz w:val="28"/>
          <w:szCs w:val="28"/>
          <w:vertAlign w:val="subscript"/>
        </w:rPr>
        <w:t>пов</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мына формула бойынша есептеледі:</w:t>
      </w:r>
    </w:p>
    <w:p w14:paraId="5519AC4B" w14:textId="77777777" w:rsidR="001F09F7" w:rsidRPr="00212CE3" w:rsidRDefault="001F09F7"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59E13EB4" w14:textId="77777777" w:rsidTr="00E10676">
        <w:tc>
          <w:tcPr>
            <w:tcW w:w="8500" w:type="dxa"/>
          </w:tcPr>
          <w:p w14:paraId="2D3D78B6" w14:textId="72262AF2" w:rsidR="003F6ACD" w:rsidRPr="00212CE3" w:rsidRDefault="008A267A" w:rsidP="00706195">
            <w:pPr>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пов</m:t>
                    </m:r>
                    <m:r>
                      <w:rPr>
                        <w:rFonts w:ascii="Cambria Math" w:hAnsi="Cambria Math" w:cs="Times New Roman"/>
                        <w:sz w:val="28"/>
                        <w:szCs w:val="28"/>
                        <w:lang w:val="en-US"/>
                      </w:rPr>
                      <m:t>i</m:t>
                    </m:r>
                  </m:sub>
                </m:sSub>
                <m:r>
                  <w:rPr>
                    <w:rFonts w:ascii="Cambria Math" w:hAnsi="Cambria Math" w:cs="Times New Roman"/>
                    <w:sz w:val="28"/>
                    <w:szCs w:val="28"/>
                  </w:rPr>
                  <m:t>=</m:t>
                </m:r>
                <m:r>
                  <m:rPr>
                    <m:sty m:val="p"/>
                  </m:rPr>
                  <w:rPr>
                    <w:rFonts w:ascii="Cambria Math" w:eastAsiaTheme="minorEastAsia" w:hAnsi="Cambria Math" w:cs="Times New Roman"/>
                    <w:sz w:val="28"/>
                    <w:szCs w:val="28"/>
                  </w:rPr>
                  <m:t>0,01*</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У</m:t>
                    </m:r>
                  </m:e>
                  <m:sub>
                    <m:r>
                      <w:rPr>
                        <w:rFonts w:ascii="Cambria Math" w:eastAsiaTheme="minorEastAsia" w:hAnsi="Cambria Math" w:cs="Times New Roman"/>
                        <w:sz w:val="28"/>
                        <w:szCs w:val="28"/>
                      </w:rPr>
                      <m:t>сх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Х</m:t>
                    </m:r>
                  </m:e>
                  <m:sub>
                    <m:r>
                      <w:rPr>
                        <w:rFonts w:ascii="Cambria Math" w:hAnsi="Cambria Math" w:cs="Times New Roman"/>
                        <w:sz w:val="28"/>
                        <w:szCs w:val="28"/>
                      </w:rPr>
                      <m:t>д</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rPr>
                      <m:t>сх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rPr>
                      <m:t>д</m:t>
                    </m:r>
                  </m:sub>
                </m:sSub>
                <m:r>
                  <w:rPr>
                    <w:rFonts w:ascii="Cambria Math" w:hAnsi="Cambria Math" w:cs="Times New Roman"/>
                    <w:sz w:val="28"/>
                    <w:szCs w:val="28"/>
                  </w:rPr>
                  <m:t xml:space="preserve">) </m:t>
                </m:r>
              </m:oMath>
            </m:oMathPara>
          </w:p>
        </w:tc>
        <w:tc>
          <w:tcPr>
            <w:tcW w:w="845" w:type="dxa"/>
          </w:tcPr>
          <w:p w14:paraId="2A4CA84C" w14:textId="752045E4"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5.16</w:t>
            </w:r>
          </w:p>
        </w:tc>
      </w:tr>
      <w:tr w:rsidR="001F09F7" w:rsidRPr="00212CE3" w14:paraId="34072E32" w14:textId="77777777" w:rsidTr="00E10676">
        <w:tc>
          <w:tcPr>
            <w:tcW w:w="8500" w:type="dxa"/>
          </w:tcPr>
          <w:p w14:paraId="0BA3D511"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273193FE"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47BED5A0" w14:textId="77777777" w:rsidR="00370A71" w:rsidRPr="00212CE3" w:rsidRDefault="00370A71" w:rsidP="00706195">
      <w:pPr>
        <w:spacing w:after="0" w:line="240" w:lineRule="auto"/>
        <w:ind w:firstLine="709"/>
        <w:rPr>
          <w:rFonts w:ascii="Times New Roman" w:eastAsiaTheme="minorEastAsia" w:hAnsi="Times New Roman" w:cs="Times New Roman"/>
          <w:sz w:val="28"/>
          <w:szCs w:val="28"/>
        </w:rPr>
      </w:pPr>
      <w:r w:rsidRPr="00212CE3">
        <w:rPr>
          <w:rFonts w:ascii="Times New Roman" w:eastAsiaTheme="minorEastAsia" w:hAnsi="Times New Roman" w:cs="Times New Roman"/>
          <w:sz w:val="28"/>
          <w:szCs w:val="28"/>
          <w:lang w:val="kk-KZ"/>
        </w:rPr>
        <w:t>мұнда</w:t>
      </w:r>
      <w:r w:rsidRPr="00212CE3">
        <w:rPr>
          <w:rFonts w:ascii="Times New Roman" w:eastAsiaTheme="minorEastAsia" w:hAnsi="Times New Roman" w:cs="Times New Roman"/>
          <w:sz w:val="28"/>
          <w:szCs w:val="28"/>
        </w:rPr>
        <w:t>, Х</w:t>
      </w:r>
      <w:r w:rsidRPr="00212CE3">
        <w:rPr>
          <w:rFonts w:ascii="Times New Roman" w:eastAsiaTheme="minorEastAsia" w:hAnsi="Times New Roman" w:cs="Times New Roman"/>
          <w:sz w:val="28"/>
          <w:szCs w:val="28"/>
          <w:vertAlign w:val="subscript"/>
        </w:rPr>
        <w:t>д</w:t>
      </w:r>
      <w:r w:rsidRPr="00212CE3">
        <w:rPr>
          <w:rFonts w:ascii="Times New Roman" w:eastAsiaTheme="minorEastAsia" w:hAnsi="Times New Roman" w:cs="Times New Roman"/>
          <w:sz w:val="28"/>
          <w:szCs w:val="28"/>
        </w:rPr>
        <w:t xml:space="preserve"> – ауыл шаруашылығы өнімдерінің бүлінуі (ұсақталуы) (1%);</w:t>
      </w:r>
    </w:p>
    <w:p w14:paraId="7F162620" w14:textId="77777777" w:rsidR="00370A71" w:rsidRPr="00212CE3" w:rsidRDefault="00370A71" w:rsidP="00706195">
      <w:pPr>
        <w:spacing w:after="0" w:line="240" w:lineRule="auto"/>
        <w:ind w:firstLine="709"/>
        <w:rPr>
          <w:rFonts w:ascii="Times New Roman" w:eastAsiaTheme="minorEastAsia" w:hAnsi="Times New Roman" w:cs="Times New Roman"/>
          <w:sz w:val="28"/>
          <w:szCs w:val="28"/>
        </w:rPr>
      </w:pPr>
      <w:r w:rsidRPr="00212CE3">
        <w:rPr>
          <w:rFonts w:ascii="Times New Roman" w:eastAsiaTheme="minorEastAsia" w:hAnsi="Times New Roman" w:cs="Times New Roman"/>
          <w:sz w:val="28"/>
          <w:szCs w:val="28"/>
        </w:rPr>
        <w:t>Ц</w:t>
      </w:r>
      <w:r w:rsidRPr="00212CE3">
        <w:rPr>
          <w:rFonts w:ascii="Times New Roman" w:eastAsiaTheme="minorEastAsia" w:hAnsi="Times New Roman" w:cs="Times New Roman"/>
          <w:sz w:val="28"/>
          <w:szCs w:val="28"/>
          <w:vertAlign w:val="subscript"/>
        </w:rPr>
        <w:t>д</w:t>
      </w:r>
      <w:r w:rsidRPr="00212CE3">
        <w:rPr>
          <w:rFonts w:ascii="Times New Roman" w:eastAsiaTheme="minorEastAsia" w:hAnsi="Times New Roman" w:cs="Times New Roman"/>
          <w:sz w:val="28"/>
          <w:szCs w:val="28"/>
        </w:rPr>
        <w:t xml:space="preserve"> – бүлінген (ұсақталған) ауыл шаруашылығы өнімінің нарықтық бағасы (50 000 тг/т).</w:t>
      </w:r>
    </w:p>
    <w:p w14:paraId="10319776" w14:textId="1F566211" w:rsidR="00370A71" w:rsidRPr="00212CE3" w:rsidRDefault="008A267A" w:rsidP="00706195">
      <w:pPr>
        <w:spacing w:before="240" w:after="0" w:line="240" w:lineRule="auto"/>
        <w:ind w:firstLine="709"/>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И</m:t>
              </m:r>
            </m:e>
            <m:sub>
              <m:r>
                <w:rPr>
                  <w:rFonts w:ascii="Cambria Math" w:hAnsi="Cambria Math" w:cs="Times New Roman"/>
                  <w:sz w:val="28"/>
                  <w:szCs w:val="28"/>
                </w:rPr>
                <m:t>пов</m:t>
              </m:r>
              <m:r>
                <w:rPr>
                  <w:rFonts w:ascii="Cambria Math" w:hAnsi="Cambria Math" w:cs="Times New Roman"/>
                  <w:sz w:val="28"/>
                  <w:szCs w:val="28"/>
                  <w:lang w:val="en-US"/>
                </w:rPr>
                <m:t>i</m:t>
              </m:r>
            </m:sub>
            <m:sup>
              <m:r>
                <w:rPr>
                  <w:rFonts w:ascii="Cambria Math" w:hAnsi="Cambria Math" w:cs="Times New Roman"/>
                  <w:sz w:val="28"/>
                  <w:szCs w:val="28"/>
                </w:rPr>
                <m:t>э</m:t>
              </m:r>
            </m:sup>
          </m:sSubSup>
          <m:r>
            <w:rPr>
              <w:rFonts w:ascii="Cambria Math" w:hAnsi="Cambria Math" w:cs="Times New Roman"/>
              <w:sz w:val="28"/>
              <w:szCs w:val="28"/>
            </w:rPr>
            <m:t>=</m:t>
          </m:r>
          <m:r>
            <m:rPr>
              <m:sty m:val="p"/>
            </m:rPr>
            <w:rPr>
              <w:rFonts w:ascii="Cambria Math" w:eastAsiaTheme="minorEastAsia" w:hAnsi="Cambria Math" w:cs="Times New Roman"/>
              <w:sz w:val="28"/>
              <w:szCs w:val="28"/>
            </w:rPr>
            <m:t>0,01*</m:t>
          </m:r>
          <m:r>
            <w:rPr>
              <w:rFonts w:ascii="Cambria Math" w:eastAsiaTheme="minorEastAsia" w:hAnsi="Cambria Math" w:cs="Times New Roman"/>
              <w:sz w:val="28"/>
              <w:szCs w:val="28"/>
            </w:rPr>
            <m:t>1,392</m:t>
          </m:r>
          <m:r>
            <w:rPr>
              <w:rFonts w:ascii="Cambria Math" w:hAnsi="Cambria Math" w:cs="Times New Roman"/>
              <w:sz w:val="28"/>
              <w:szCs w:val="28"/>
            </w:rPr>
            <m:t>*1*</m:t>
          </m:r>
          <m:d>
            <m:dPr>
              <m:ctrlPr>
                <w:rPr>
                  <w:rFonts w:ascii="Cambria Math" w:hAnsi="Cambria Math" w:cs="Times New Roman"/>
                  <w:i/>
                  <w:sz w:val="28"/>
                  <w:szCs w:val="28"/>
                </w:rPr>
              </m:ctrlPr>
            </m:dPr>
            <m:e>
              <m:r>
                <w:rPr>
                  <w:rFonts w:ascii="Cambria Math" w:hAnsi="Cambria Math" w:cs="Times New Roman"/>
                  <w:sz w:val="28"/>
                  <w:szCs w:val="28"/>
                </w:rPr>
                <m:t>100000-50000</m:t>
              </m:r>
            </m:e>
          </m:d>
          <m:r>
            <w:rPr>
              <w:rFonts w:ascii="Cambria Math" w:hAnsi="Cambria Math" w:cs="Times New Roman"/>
              <w:sz w:val="28"/>
              <w:szCs w:val="28"/>
            </w:rPr>
            <m:t>=696 тг/га</m:t>
          </m:r>
        </m:oMath>
      </m:oMathPara>
    </w:p>
    <w:p w14:paraId="598C3446" w14:textId="0643E907" w:rsidR="00370A71" w:rsidRPr="00212CE3" w:rsidRDefault="008A267A" w:rsidP="00706195">
      <w:pPr>
        <w:spacing w:before="240" w:after="0" w:line="240" w:lineRule="auto"/>
        <w:ind w:firstLine="709"/>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И</m:t>
              </m:r>
            </m:e>
            <m:sub>
              <m:r>
                <w:rPr>
                  <w:rFonts w:ascii="Cambria Math" w:hAnsi="Cambria Math" w:cs="Times New Roman"/>
                  <w:sz w:val="28"/>
                  <w:szCs w:val="28"/>
                </w:rPr>
                <m:t>пов</m:t>
              </m:r>
              <m:r>
                <w:rPr>
                  <w:rFonts w:ascii="Cambria Math" w:hAnsi="Cambria Math" w:cs="Times New Roman"/>
                  <w:sz w:val="28"/>
                  <w:szCs w:val="28"/>
                  <w:lang w:val="en-US"/>
                </w:rPr>
                <m:t>i</m:t>
              </m:r>
            </m:sub>
            <m:sup>
              <m:r>
                <w:rPr>
                  <w:rFonts w:ascii="Cambria Math" w:hAnsi="Cambria Math" w:cs="Times New Roman"/>
                  <w:sz w:val="28"/>
                  <w:szCs w:val="28"/>
                </w:rPr>
                <m:t>б</m:t>
              </m:r>
            </m:sup>
          </m:sSubSup>
          <m:r>
            <w:rPr>
              <w:rFonts w:ascii="Cambria Math" w:hAnsi="Cambria Math" w:cs="Times New Roman"/>
              <w:sz w:val="28"/>
              <w:szCs w:val="28"/>
            </w:rPr>
            <m:t>=</m:t>
          </m:r>
          <m:r>
            <m:rPr>
              <m:sty m:val="p"/>
            </m:rPr>
            <w:rPr>
              <w:rFonts w:ascii="Cambria Math" w:eastAsiaTheme="minorEastAsia" w:hAnsi="Cambria Math" w:cs="Times New Roman"/>
              <w:sz w:val="28"/>
              <w:szCs w:val="28"/>
            </w:rPr>
            <m:t>0,01*</m:t>
          </m:r>
          <m:r>
            <w:rPr>
              <w:rFonts w:ascii="Cambria Math" w:eastAsiaTheme="minorEastAsia" w:hAnsi="Cambria Math" w:cs="Times New Roman"/>
              <w:sz w:val="28"/>
              <w:szCs w:val="28"/>
            </w:rPr>
            <m:t>1,2</m:t>
          </m:r>
          <m:r>
            <w:rPr>
              <w:rFonts w:ascii="Cambria Math" w:hAnsi="Cambria Math" w:cs="Times New Roman"/>
              <w:sz w:val="28"/>
              <w:szCs w:val="28"/>
            </w:rPr>
            <m:t>*1*</m:t>
          </m:r>
          <m:d>
            <m:dPr>
              <m:ctrlPr>
                <w:rPr>
                  <w:rFonts w:ascii="Cambria Math" w:hAnsi="Cambria Math" w:cs="Times New Roman"/>
                  <w:i/>
                  <w:sz w:val="28"/>
                  <w:szCs w:val="28"/>
                </w:rPr>
              </m:ctrlPr>
            </m:dPr>
            <m:e>
              <m:r>
                <w:rPr>
                  <w:rFonts w:ascii="Cambria Math" w:hAnsi="Cambria Math" w:cs="Times New Roman"/>
                  <w:sz w:val="28"/>
                  <w:szCs w:val="28"/>
                </w:rPr>
                <m:t>100000-50000</m:t>
              </m:r>
            </m:e>
          </m:d>
          <m:r>
            <w:rPr>
              <w:rFonts w:ascii="Cambria Math" w:hAnsi="Cambria Math" w:cs="Times New Roman"/>
              <w:sz w:val="28"/>
              <w:szCs w:val="28"/>
            </w:rPr>
            <m:t>=600 тг/га</m:t>
          </m:r>
        </m:oMath>
      </m:oMathPara>
    </w:p>
    <w:p w14:paraId="43498FE2" w14:textId="77777777" w:rsidR="001F09F7" w:rsidRDefault="001F09F7" w:rsidP="00706195">
      <w:pPr>
        <w:spacing w:after="0" w:line="240" w:lineRule="auto"/>
        <w:ind w:firstLine="709"/>
        <w:jc w:val="both"/>
        <w:rPr>
          <w:rFonts w:ascii="Times New Roman" w:hAnsi="Times New Roman" w:cs="Times New Roman"/>
          <w:sz w:val="28"/>
          <w:szCs w:val="28"/>
        </w:rPr>
      </w:pPr>
    </w:p>
    <w:p w14:paraId="0B9AA233" w14:textId="7821A205" w:rsidR="00370A71"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rPr>
        <w:t>Тұқымдық материалды (тұқым + тыңайтқыштар) тиімсіз пайдаланудан туындайтын ақша шығындары И</w:t>
      </w:r>
      <w:r w:rsidRPr="00212CE3">
        <w:rPr>
          <w:rFonts w:ascii="Times New Roman" w:hAnsi="Times New Roman" w:cs="Times New Roman"/>
          <w:sz w:val="28"/>
          <w:szCs w:val="28"/>
          <w:vertAlign w:val="subscript"/>
        </w:rPr>
        <w:t>сем</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мына формула бойынша есептеледі:</w:t>
      </w:r>
      <w:r w:rsidRPr="00212CE3">
        <w:rPr>
          <w:rFonts w:ascii="Times New Roman" w:hAnsi="Times New Roman" w:cs="Times New Roman"/>
          <w:sz w:val="28"/>
          <w:szCs w:val="28"/>
          <w:lang w:val="kk-KZ"/>
        </w:rPr>
        <w:t xml:space="preserve"> </w:t>
      </w:r>
    </w:p>
    <w:p w14:paraId="3D51A09D" w14:textId="77777777" w:rsidR="001F09F7" w:rsidRPr="00212CE3" w:rsidRDefault="001F09F7"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7F962FDE" w14:textId="77777777" w:rsidTr="00E10676">
        <w:tc>
          <w:tcPr>
            <w:tcW w:w="8500" w:type="dxa"/>
          </w:tcPr>
          <w:p w14:paraId="03057358" w14:textId="0A2990B4" w:rsidR="003F6ACD" w:rsidRPr="00212CE3" w:rsidRDefault="008A267A" w:rsidP="00706195">
            <w:pPr>
              <w:ind w:firstLine="709"/>
              <w:jc w:val="center"/>
              <w:rPr>
                <w:rFonts w:ascii="Times New Roman" w:eastAsiaTheme="minorEastAsia"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пос</m:t>
                    </m:r>
                    <m:r>
                      <w:rPr>
                        <w:rFonts w:ascii="Cambria Math" w:hAnsi="Cambria Math" w:cs="Times New Roman"/>
                        <w:sz w:val="28"/>
                        <w:szCs w:val="28"/>
                        <w:lang w:val="en-US"/>
                      </w:rPr>
                      <m:t>i</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сем</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lang w:val="en-US"/>
                          </w:rPr>
                          <m:t>m</m:t>
                        </m:r>
                      </m:e>
                      <m:sub>
                        <m:r>
                          <w:rPr>
                            <w:rFonts w:ascii="Cambria Math" w:hAnsi="Cambria Math" w:cs="Times New Roman"/>
                            <w:sz w:val="28"/>
                            <w:szCs w:val="28"/>
                          </w:rPr>
                          <m:t>всх</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rPr>
                      <m:t>сем</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удоб</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lang w:val="en-US"/>
                          </w:rPr>
                          <m:t>m</m:t>
                        </m:r>
                      </m:e>
                      <m:sub>
                        <m:r>
                          <w:rPr>
                            <w:rFonts w:ascii="Cambria Math" w:hAnsi="Cambria Math" w:cs="Times New Roman"/>
                            <w:sz w:val="28"/>
                            <w:szCs w:val="28"/>
                          </w:rPr>
                          <m:t>всх.удоб</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rPr>
                      <m:t>удоб</m:t>
                    </m:r>
                  </m:sub>
                </m:sSub>
              </m:oMath>
            </m:oMathPara>
          </w:p>
        </w:tc>
        <w:tc>
          <w:tcPr>
            <w:tcW w:w="845" w:type="dxa"/>
          </w:tcPr>
          <w:p w14:paraId="0326B90F" w14:textId="1844E57C"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5.17</w:t>
            </w:r>
          </w:p>
        </w:tc>
      </w:tr>
      <w:tr w:rsidR="001F09F7" w:rsidRPr="00212CE3" w14:paraId="49BDE28D" w14:textId="77777777" w:rsidTr="00E10676">
        <w:tc>
          <w:tcPr>
            <w:tcW w:w="8500" w:type="dxa"/>
          </w:tcPr>
          <w:p w14:paraId="07BA2196"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0AA72833"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2E45B327" w14:textId="5897C38A"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00AF4DC6" w:rsidRPr="00212CE3">
        <w:rPr>
          <w:rFonts w:ascii="Times New Roman" w:hAnsi="Times New Roman" w:cs="Times New Roman"/>
          <w:sz w:val="28"/>
          <w:szCs w:val="28"/>
          <w:lang w:val="kk-KZ"/>
        </w:rPr>
        <w:t>ғы</w:t>
      </w:r>
      <w:r w:rsidRPr="00212CE3">
        <w:rPr>
          <w:rFonts w:ascii="Times New Roman" w:hAnsi="Times New Roman" w:cs="Times New Roman"/>
          <w:sz w:val="28"/>
          <w:szCs w:val="28"/>
        </w:rPr>
        <w:t>, Н</w:t>
      </w:r>
      <w:r w:rsidRPr="00212CE3">
        <w:rPr>
          <w:rFonts w:ascii="Times New Roman" w:hAnsi="Times New Roman" w:cs="Times New Roman"/>
          <w:sz w:val="28"/>
          <w:szCs w:val="28"/>
          <w:vertAlign w:val="subscript"/>
        </w:rPr>
        <w:t>сем</w:t>
      </w:r>
      <w:r w:rsidRPr="00212CE3">
        <w:rPr>
          <w:rFonts w:ascii="Times New Roman" w:hAnsi="Times New Roman" w:cs="Times New Roman"/>
          <w:sz w:val="28"/>
          <w:szCs w:val="28"/>
        </w:rPr>
        <w:t xml:space="preserve"> – тұқым себудің нақты нормасы (180 кг/га);</w:t>
      </w:r>
    </w:p>
    <w:p w14:paraId="42F6A1EE"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en-US"/>
        </w:rPr>
        <w:t>m</w:t>
      </w:r>
      <w:r w:rsidRPr="00212CE3">
        <w:rPr>
          <w:rFonts w:ascii="Times New Roman" w:hAnsi="Times New Roman" w:cs="Times New Roman"/>
          <w:sz w:val="28"/>
          <w:szCs w:val="28"/>
          <w:vertAlign w:val="subscript"/>
        </w:rPr>
        <w:t>всх</w:t>
      </w:r>
      <w:r w:rsidRPr="00212CE3">
        <w:rPr>
          <w:rFonts w:ascii="Times New Roman" w:hAnsi="Times New Roman" w:cs="Times New Roman"/>
          <w:sz w:val="28"/>
          <w:szCs w:val="28"/>
        </w:rPr>
        <w:t xml:space="preserve"> – өнімді көктеп шыққан тұқым массасы (170 кг/га);</w:t>
      </w:r>
    </w:p>
    <w:p w14:paraId="0AAEFB3C"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Ц</w:t>
      </w:r>
      <w:r w:rsidRPr="00212CE3">
        <w:rPr>
          <w:rFonts w:ascii="Times New Roman" w:hAnsi="Times New Roman" w:cs="Times New Roman"/>
          <w:sz w:val="28"/>
          <w:szCs w:val="28"/>
          <w:vertAlign w:val="subscript"/>
        </w:rPr>
        <w:t>сем</w:t>
      </w:r>
      <w:r w:rsidRPr="00212CE3">
        <w:rPr>
          <w:rFonts w:ascii="Times New Roman" w:hAnsi="Times New Roman" w:cs="Times New Roman"/>
          <w:sz w:val="28"/>
          <w:szCs w:val="28"/>
        </w:rPr>
        <w:t xml:space="preserve"> – тұқымдық материалдың бағасы (1000 тг/кг);</w:t>
      </w:r>
    </w:p>
    <w:p w14:paraId="75E8E31E"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Н</w:t>
      </w:r>
      <w:r w:rsidRPr="00212CE3">
        <w:rPr>
          <w:rFonts w:ascii="Times New Roman" w:hAnsi="Times New Roman" w:cs="Times New Roman"/>
          <w:sz w:val="28"/>
          <w:szCs w:val="28"/>
          <w:vertAlign w:val="subscript"/>
          <w:lang w:val="kk-KZ"/>
        </w:rPr>
        <w:t>удоб</w:t>
      </w:r>
      <w:r w:rsidRPr="00212CE3">
        <w:rPr>
          <w:rFonts w:ascii="Times New Roman" w:hAnsi="Times New Roman" w:cs="Times New Roman"/>
          <w:sz w:val="28"/>
          <w:szCs w:val="28"/>
        </w:rPr>
        <w:t xml:space="preserve"> – тыңайтқыш енгізудің нақты нормасы (80 кг/га);</w:t>
      </w:r>
    </w:p>
    <w:p w14:paraId="025DEA31" w14:textId="77777777" w:rsidR="00370A71" w:rsidRPr="00212CE3"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en-US"/>
        </w:rPr>
        <w:t>m</w:t>
      </w:r>
      <w:r w:rsidRPr="00212CE3">
        <w:rPr>
          <w:rFonts w:ascii="Times New Roman" w:hAnsi="Times New Roman" w:cs="Times New Roman"/>
          <w:sz w:val="28"/>
          <w:szCs w:val="28"/>
          <w:vertAlign w:val="subscript"/>
        </w:rPr>
        <w:t>всх</w:t>
      </w:r>
      <w:r w:rsidRPr="00212CE3">
        <w:rPr>
          <w:rFonts w:ascii="Times New Roman" w:hAnsi="Times New Roman" w:cs="Times New Roman"/>
          <w:sz w:val="28"/>
          <w:szCs w:val="28"/>
          <w:vertAlign w:val="subscript"/>
          <w:lang w:val="kk-KZ"/>
        </w:rPr>
        <w:t>.удоб</w:t>
      </w:r>
      <w:r w:rsidRPr="00212CE3">
        <w:rPr>
          <w:rFonts w:ascii="Times New Roman" w:hAnsi="Times New Roman" w:cs="Times New Roman"/>
          <w:sz w:val="28"/>
          <w:szCs w:val="28"/>
        </w:rPr>
        <w:t xml:space="preserve"> – өнімді нәтиже берген тыңайтқыш массасы (75 кг/га);</w:t>
      </w:r>
    </w:p>
    <w:p w14:paraId="67EE09AE" w14:textId="519E6A9B" w:rsidR="00370A71" w:rsidRDefault="00370A71"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Ц</w:t>
      </w:r>
      <w:r w:rsidRPr="00212CE3">
        <w:rPr>
          <w:rFonts w:ascii="Times New Roman" w:hAnsi="Times New Roman" w:cs="Times New Roman"/>
          <w:sz w:val="28"/>
          <w:szCs w:val="28"/>
          <w:vertAlign w:val="subscript"/>
          <w:lang w:val="kk-KZ"/>
        </w:rPr>
        <w:t>удоб</w:t>
      </w:r>
      <w:r w:rsidRPr="00212CE3">
        <w:rPr>
          <w:rFonts w:ascii="Times New Roman" w:hAnsi="Times New Roman" w:cs="Times New Roman"/>
          <w:sz w:val="28"/>
          <w:szCs w:val="28"/>
        </w:rPr>
        <w:t xml:space="preserve"> – тыңайтқыштың бағасы (255 тг/кг).</w:t>
      </w:r>
    </w:p>
    <w:p w14:paraId="456C9AF1" w14:textId="77777777" w:rsidR="000E0A82" w:rsidRPr="00212CE3" w:rsidRDefault="000E0A82" w:rsidP="00706195">
      <w:pPr>
        <w:spacing w:after="0" w:line="240" w:lineRule="auto"/>
        <w:ind w:firstLine="709"/>
        <w:jc w:val="both"/>
        <w:rPr>
          <w:rFonts w:ascii="Times New Roman" w:hAnsi="Times New Roman" w:cs="Times New Roman"/>
          <w:sz w:val="28"/>
          <w:szCs w:val="28"/>
        </w:rPr>
      </w:pPr>
    </w:p>
    <w:p w14:paraId="4D4FA0DF" w14:textId="77777777" w:rsidR="00370A71" w:rsidRPr="00212CE3" w:rsidRDefault="008A267A" w:rsidP="00706195">
      <w:pPr>
        <w:spacing w:after="0" w:line="240" w:lineRule="auto"/>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пос</m:t>
              </m:r>
              <m:r>
                <w:rPr>
                  <w:rFonts w:ascii="Cambria Math" w:hAnsi="Cambria Math" w:cs="Times New Roman"/>
                  <w:sz w:val="28"/>
                  <w:szCs w:val="28"/>
                  <w:lang w:val="en-US"/>
                </w:rPr>
                <m:t>i</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180-170</m:t>
              </m:r>
            </m:e>
          </m:d>
          <m:r>
            <w:rPr>
              <w:rFonts w:ascii="Cambria Math" w:hAnsi="Cambria Math" w:cs="Times New Roman"/>
              <w:sz w:val="28"/>
              <w:szCs w:val="28"/>
            </w:rPr>
            <m:t>*1000+</m:t>
          </m:r>
          <m:d>
            <m:dPr>
              <m:ctrlPr>
                <w:rPr>
                  <w:rFonts w:ascii="Cambria Math" w:hAnsi="Cambria Math" w:cs="Times New Roman"/>
                  <w:i/>
                  <w:sz w:val="28"/>
                  <w:szCs w:val="28"/>
                </w:rPr>
              </m:ctrlPr>
            </m:dPr>
            <m:e>
              <m:r>
                <w:rPr>
                  <w:rFonts w:ascii="Cambria Math" w:hAnsi="Cambria Math" w:cs="Times New Roman"/>
                  <w:sz w:val="28"/>
                  <w:szCs w:val="28"/>
                </w:rPr>
                <m:t>80-75</m:t>
              </m:r>
            </m:e>
          </m:d>
          <m:r>
            <w:rPr>
              <w:rFonts w:ascii="Cambria Math" w:hAnsi="Cambria Math" w:cs="Times New Roman"/>
              <w:sz w:val="28"/>
              <w:szCs w:val="28"/>
            </w:rPr>
            <m:t>*255=6275 тг/га</m:t>
          </m:r>
        </m:oMath>
      </m:oMathPara>
    </w:p>
    <w:p w14:paraId="35633AF1" w14:textId="77777777" w:rsidR="001F09F7" w:rsidRDefault="001F09F7" w:rsidP="00706195">
      <w:pPr>
        <w:spacing w:after="0" w:line="240" w:lineRule="auto"/>
        <w:ind w:firstLine="709"/>
        <w:jc w:val="both"/>
        <w:rPr>
          <w:rFonts w:ascii="Times New Roman" w:hAnsi="Times New Roman" w:cs="Times New Roman"/>
          <w:sz w:val="28"/>
          <w:szCs w:val="28"/>
          <w:lang w:val="kk-KZ"/>
        </w:rPr>
      </w:pPr>
    </w:p>
    <w:p w14:paraId="35AD5163" w14:textId="3AD90A84" w:rsidR="00370A71"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Қоршаған ортаны қорғауға жұмсалатын, i-ші жұмыс түрінің атқарым бірлігіне келетін ақша шығындары мына формула бойынша есептеледі:</w:t>
      </w:r>
    </w:p>
    <w:p w14:paraId="33753110" w14:textId="77777777" w:rsidR="001F09F7" w:rsidRPr="00212CE3" w:rsidRDefault="001F09F7" w:rsidP="00706195">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3A642BBD" w14:textId="77777777" w:rsidTr="00E10676">
        <w:tc>
          <w:tcPr>
            <w:tcW w:w="8500" w:type="dxa"/>
          </w:tcPr>
          <w:p w14:paraId="6B0F076F" w14:textId="3A2EDA1B" w:rsidR="003F6ACD" w:rsidRPr="00212CE3" w:rsidRDefault="008A267A" w:rsidP="00706195">
            <w:pPr>
              <w:ind w:firstLine="709"/>
              <w:jc w:val="center"/>
              <w:rPr>
                <w:rFonts w:ascii="Times New Roman" w:eastAsiaTheme="minorEastAsia"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И</m:t>
                    </m:r>
                  </m:e>
                  <m:sub>
                    <m:r>
                      <w:rPr>
                        <w:rFonts w:ascii="Cambria Math" w:hAnsi="Cambria Math" w:cs="Times New Roman"/>
                        <w:sz w:val="28"/>
                        <w:szCs w:val="28"/>
                      </w:rPr>
                      <m:t>сем</m:t>
                    </m:r>
                    <m:r>
                      <w:rPr>
                        <w:rFonts w:ascii="Cambria Math" w:hAnsi="Cambria Math" w:cs="Times New Roman"/>
                        <w:sz w:val="28"/>
                        <w:szCs w:val="28"/>
                        <w:lang w:val="en-US"/>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lang w:val="en-US"/>
                      </w:rPr>
                      <m:t>g</m:t>
                    </m:r>
                  </m:e>
                  <m:sub>
                    <m:r>
                      <w:rPr>
                        <w:rFonts w:ascii="Cambria Math" w:hAnsi="Cambria Math" w:cs="Times New Roman"/>
                        <w:sz w:val="28"/>
                        <w:szCs w:val="28"/>
                      </w:rPr>
                      <m:t>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ок.с</m:t>
                    </m:r>
                  </m:sub>
                </m:sSub>
              </m:oMath>
            </m:oMathPara>
          </w:p>
        </w:tc>
        <w:tc>
          <w:tcPr>
            <w:tcW w:w="845" w:type="dxa"/>
          </w:tcPr>
          <w:p w14:paraId="3A9D2A15" w14:textId="5BF124C5"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5.18</w:t>
            </w:r>
          </w:p>
        </w:tc>
      </w:tr>
      <w:tr w:rsidR="001F09F7" w:rsidRPr="00212CE3" w14:paraId="09D17555" w14:textId="77777777" w:rsidTr="00E10676">
        <w:tc>
          <w:tcPr>
            <w:tcW w:w="8500" w:type="dxa"/>
          </w:tcPr>
          <w:p w14:paraId="2038D3E0"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3F25022E"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238C5BA3" w14:textId="77777777" w:rsidR="00370A71" w:rsidRPr="00212CE3" w:rsidRDefault="00370A71"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мұнда, Н</w:t>
      </w:r>
      <w:r w:rsidRPr="00212CE3">
        <w:rPr>
          <w:rFonts w:ascii="Times New Roman" w:hAnsi="Times New Roman" w:cs="Times New Roman"/>
          <w:sz w:val="28"/>
          <w:szCs w:val="28"/>
          <w:vertAlign w:val="subscript"/>
          <w:lang w:val="kk-KZ"/>
        </w:rPr>
        <w:t>ок.с</w:t>
      </w:r>
      <w:r w:rsidRPr="00212CE3">
        <w:rPr>
          <w:rFonts w:ascii="Times New Roman" w:hAnsi="Times New Roman" w:cs="Times New Roman"/>
          <w:sz w:val="28"/>
          <w:szCs w:val="28"/>
          <w:lang w:val="kk-KZ"/>
        </w:rPr>
        <w:t xml:space="preserve"> – энергия көздері қозғалтқыштарының атмосфералық ауаға ластаушы заттарды шығаруы үшін қоршаған ортаны қорғауға аударым нормасы (5 тг/кг).</w:t>
      </w:r>
    </w:p>
    <w:p w14:paraId="67B24BE0" w14:textId="3D798F64" w:rsidR="00370A71"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И</m:t>
              </m:r>
            </m:e>
            <m:sub>
              <m:r>
                <w:rPr>
                  <w:rFonts w:ascii="Cambria Math" w:hAnsi="Cambria Math" w:cs="Times New Roman"/>
                  <w:sz w:val="28"/>
                  <w:szCs w:val="28"/>
                </w:rPr>
                <m:t>сем</m:t>
              </m:r>
              <m:r>
                <w:rPr>
                  <w:rFonts w:ascii="Cambria Math" w:hAnsi="Cambria Math" w:cs="Times New Roman"/>
                  <w:sz w:val="28"/>
                  <w:szCs w:val="28"/>
                  <w:lang w:val="en-US"/>
                </w:rPr>
                <m:t>i</m:t>
              </m:r>
            </m:sub>
            <m:sup>
              <m:r>
                <w:rPr>
                  <w:rFonts w:ascii="Cambria Math" w:hAnsi="Cambria Math" w:cs="Times New Roman"/>
                  <w:sz w:val="28"/>
                  <w:szCs w:val="28"/>
                </w:rPr>
                <m:t>э</m:t>
              </m:r>
            </m:sup>
          </m:sSubSup>
          <m:r>
            <w:rPr>
              <w:rFonts w:ascii="Cambria Math" w:hAnsi="Cambria Math" w:cs="Times New Roman"/>
              <w:sz w:val="28"/>
              <w:szCs w:val="28"/>
            </w:rPr>
            <m:t>=28,19*5=140,95 тг/га</m:t>
          </m:r>
        </m:oMath>
      </m:oMathPara>
    </w:p>
    <w:p w14:paraId="3E15C69D" w14:textId="4B87D651" w:rsidR="00370A71"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И</m:t>
              </m:r>
            </m:e>
            <m:sub>
              <m:r>
                <w:rPr>
                  <w:rFonts w:ascii="Cambria Math" w:hAnsi="Cambria Math" w:cs="Times New Roman"/>
                  <w:sz w:val="28"/>
                  <w:szCs w:val="28"/>
                </w:rPr>
                <m:t>сем</m:t>
              </m:r>
              <m:r>
                <w:rPr>
                  <w:rFonts w:ascii="Cambria Math" w:hAnsi="Cambria Math" w:cs="Times New Roman"/>
                  <w:sz w:val="28"/>
                  <w:szCs w:val="28"/>
                  <w:lang w:val="en-US"/>
                </w:rPr>
                <m:t>i</m:t>
              </m:r>
            </m:sub>
            <m:sup>
              <m:r>
                <w:rPr>
                  <w:rFonts w:ascii="Cambria Math" w:hAnsi="Cambria Math" w:cs="Times New Roman"/>
                  <w:sz w:val="28"/>
                  <w:szCs w:val="28"/>
                </w:rPr>
                <m:t>б</m:t>
              </m:r>
            </m:sup>
          </m:sSubSup>
          <m:r>
            <w:rPr>
              <w:rFonts w:ascii="Cambria Math" w:hAnsi="Cambria Math" w:cs="Times New Roman"/>
              <w:sz w:val="28"/>
              <w:szCs w:val="28"/>
            </w:rPr>
            <m:t>=27,02*5=135,1 тг/га</m:t>
          </m:r>
        </m:oMath>
      </m:oMathPara>
    </w:p>
    <w:p w14:paraId="23FF1760" w14:textId="77777777" w:rsidR="001F09F7" w:rsidRDefault="001F09F7" w:rsidP="00706195">
      <w:pPr>
        <w:spacing w:after="0" w:line="240" w:lineRule="auto"/>
        <w:ind w:firstLine="709"/>
        <w:jc w:val="both"/>
        <w:rPr>
          <w:rFonts w:ascii="Times New Roman" w:eastAsiaTheme="minorEastAsia" w:hAnsi="Times New Roman" w:cs="Times New Roman"/>
          <w:sz w:val="28"/>
          <w:szCs w:val="28"/>
        </w:rPr>
      </w:pPr>
    </w:p>
    <w:p w14:paraId="67C9919E" w14:textId="5C78DE90" w:rsidR="00370A71" w:rsidRPr="00212CE3" w:rsidRDefault="00370A71" w:rsidP="00706195">
      <w:pPr>
        <w:spacing w:after="0" w:line="240" w:lineRule="auto"/>
        <w:ind w:firstLine="709"/>
        <w:jc w:val="both"/>
        <w:rPr>
          <w:rFonts w:ascii="Times New Roman" w:eastAsiaTheme="minorEastAsia" w:hAnsi="Times New Roman" w:cs="Times New Roman"/>
          <w:sz w:val="28"/>
          <w:szCs w:val="28"/>
        </w:rPr>
      </w:pPr>
      <w:r w:rsidRPr="00212CE3">
        <w:rPr>
          <w:rFonts w:ascii="Times New Roman" w:eastAsiaTheme="minorEastAsia" w:hAnsi="Times New Roman" w:cs="Times New Roman"/>
          <w:sz w:val="28"/>
          <w:szCs w:val="28"/>
        </w:rPr>
        <w:t>Осылайша, i-ші жұмыс түрі бойынша атқарым бірлігін орындауға жұмсалатын жиынтық ақша шығындары оның құрамдас бөліктерін қосу арқылы анықталады:</w:t>
      </w:r>
    </w:p>
    <w:p w14:paraId="61FF3F73" w14:textId="2D09AE2F" w:rsidR="00370A71" w:rsidRPr="00212CE3" w:rsidRDefault="008A267A" w:rsidP="00706195">
      <w:pPr>
        <w:spacing w:before="240" w:after="0" w:line="240" w:lineRule="auto"/>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m:t>
              </m:r>
              <m:r>
                <w:rPr>
                  <w:rFonts w:ascii="Cambria Math" w:hAnsi="Cambria Math" w:cs="Times New Roman"/>
                  <w:sz w:val="28"/>
                  <w:szCs w:val="28"/>
                  <w:lang w:val="en-US"/>
                </w:rPr>
                <m:t>i</m:t>
              </m:r>
            </m:sub>
            <m:sup>
              <m:r>
                <w:rPr>
                  <w:rFonts w:ascii="Cambria Math" w:hAnsi="Cambria Math" w:cs="Times New Roman"/>
                  <w:sz w:val="28"/>
                  <w:szCs w:val="28"/>
                </w:rPr>
                <m:t>э</m:t>
              </m:r>
            </m:sup>
          </m:sSubSup>
          <m:r>
            <w:rPr>
              <w:rFonts w:ascii="Cambria Math" w:hAnsi="Cambria Math" w:cs="Times New Roman"/>
              <w:sz w:val="28"/>
              <w:szCs w:val="28"/>
            </w:rPr>
            <m:t>=47071,31 +1392+696+6275+140,95=55281,41 тг/га</m:t>
          </m:r>
        </m:oMath>
      </m:oMathPara>
    </w:p>
    <w:p w14:paraId="1831FB77" w14:textId="31D45B87" w:rsidR="00370A71" w:rsidRPr="00212CE3" w:rsidRDefault="008A267A" w:rsidP="00706195">
      <w:pPr>
        <w:spacing w:before="240" w:after="0" w:line="240" w:lineRule="auto"/>
        <w:ind w:firstLine="709"/>
        <w:jc w:val="center"/>
        <w:rPr>
          <w:rFonts w:ascii="Times New Roman"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m:t>
              </m:r>
              <m:r>
                <w:rPr>
                  <w:rFonts w:ascii="Cambria Math" w:hAnsi="Cambria Math" w:cs="Times New Roman"/>
                  <w:sz w:val="28"/>
                  <w:szCs w:val="28"/>
                  <w:lang w:val="en-US"/>
                </w:rPr>
                <m:t>i</m:t>
              </m:r>
            </m:sub>
            <m:sup>
              <m:r>
                <w:rPr>
                  <w:rFonts w:ascii="Cambria Math" w:hAnsi="Cambria Math" w:cs="Times New Roman"/>
                  <w:sz w:val="28"/>
                  <w:szCs w:val="28"/>
                </w:rPr>
                <m:t>б</m:t>
              </m:r>
            </m:sup>
          </m:sSubSup>
          <m:r>
            <w:rPr>
              <w:rFonts w:ascii="Cambria Math" w:hAnsi="Cambria Math" w:cs="Times New Roman"/>
              <w:sz w:val="28"/>
              <w:szCs w:val="28"/>
            </w:rPr>
            <m:t>=43646,18+1200+600+6275+135,1=51856,28 тг/га</m:t>
          </m:r>
        </m:oMath>
      </m:oMathPara>
    </w:p>
    <w:p w14:paraId="20CF0CE7" w14:textId="77777777" w:rsidR="00F608EA" w:rsidRPr="00212CE3" w:rsidRDefault="00F608EA" w:rsidP="00706195">
      <w:pPr>
        <w:pStyle w:val="a9"/>
        <w:spacing w:after="0" w:line="240" w:lineRule="auto"/>
        <w:ind w:left="0" w:firstLine="709"/>
        <w:rPr>
          <w:rFonts w:ascii="Times New Roman" w:hAnsi="Times New Roman" w:cs="Times New Roman"/>
          <w:b/>
          <w:sz w:val="28"/>
          <w:szCs w:val="28"/>
          <w:lang w:val="kk-KZ"/>
        </w:rPr>
      </w:pPr>
    </w:p>
    <w:p w14:paraId="004D2572" w14:textId="0DEC18B5" w:rsidR="00212CE3" w:rsidRPr="001F09F7" w:rsidRDefault="00370A71" w:rsidP="00706195">
      <w:pPr>
        <w:pStyle w:val="a9"/>
        <w:numPr>
          <w:ilvl w:val="2"/>
          <w:numId w:val="4"/>
        </w:numPr>
        <w:spacing w:after="0" w:line="240" w:lineRule="auto"/>
        <w:ind w:left="0" w:firstLine="709"/>
        <w:rPr>
          <w:rFonts w:ascii="Times New Roman" w:hAnsi="Times New Roman" w:cs="Times New Roman"/>
          <w:sz w:val="28"/>
          <w:szCs w:val="28"/>
          <w:lang w:val="kk-KZ"/>
        </w:rPr>
      </w:pPr>
      <w:r w:rsidRPr="00212CE3">
        <w:rPr>
          <w:rFonts w:ascii="Times New Roman" w:hAnsi="Times New Roman" w:cs="Times New Roman"/>
          <w:sz w:val="28"/>
          <w:szCs w:val="28"/>
          <w:lang w:val="kk-KZ"/>
        </w:rPr>
        <w:t>Ресурстарды үнемдеу көрсеткіштерін анықтау әдістері</w:t>
      </w:r>
    </w:p>
    <w:p w14:paraId="5E5873FF" w14:textId="7280F932" w:rsidR="00E1284C" w:rsidRDefault="00E1284C"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i-ші жұмыс түрінде орындалған j-ші жаңа техниканың жылдық нақты жұмыс көлеміне жұмсалатын жиынтық ақша шығындары З</w:t>
      </w:r>
      <w:r w:rsidRPr="00212CE3">
        <w:rPr>
          <w:rFonts w:ascii="Times New Roman" w:hAnsi="Times New Roman" w:cs="Times New Roman"/>
          <w:sz w:val="28"/>
          <w:szCs w:val="28"/>
          <w:vertAlign w:val="superscript"/>
          <w:lang w:val="kk-KZ"/>
        </w:rPr>
        <w:t>г</w:t>
      </w:r>
      <w:r w:rsidRPr="00212CE3">
        <w:rPr>
          <w:rFonts w:ascii="Times New Roman" w:hAnsi="Times New Roman" w:cs="Times New Roman"/>
          <w:sz w:val="28"/>
          <w:szCs w:val="28"/>
          <w:vertAlign w:val="subscript"/>
          <w:lang w:val="kk-KZ"/>
        </w:rPr>
        <w:t>сов.техj</w:t>
      </w:r>
      <w:r w:rsidRPr="00212CE3">
        <w:rPr>
          <w:rFonts w:ascii="Times New Roman" w:hAnsi="Times New Roman" w:cs="Times New Roman"/>
          <w:sz w:val="28"/>
          <w:szCs w:val="28"/>
          <w:lang w:val="kk-KZ"/>
        </w:rPr>
        <w:t>, тг, мына формула бойынша есептеледі:</w:t>
      </w:r>
    </w:p>
    <w:p w14:paraId="58E4F7B6" w14:textId="77777777" w:rsidR="000E0A82" w:rsidRPr="00212CE3" w:rsidRDefault="000E0A82" w:rsidP="00706195">
      <w:pPr>
        <w:spacing w:after="0" w:line="240" w:lineRule="auto"/>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3BB08906" w14:textId="77777777" w:rsidTr="00E10676">
        <w:tc>
          <w:tcPr>
            <w:tcW w:w="8500" w:type="dxa"/>
          </w:tcPr>
          <w:p w14:paraId="66821B09" w14:textId="57A30E99" w:rsidR="003F6ACD" w:rsidRPr="00212CE3" w:rsidRDefault="008A267A" w:rsidP="00706195">
            <w:pPr>
              <w:ind w:firstLine="709"/>
              <w:jc w:val="center"/>
              <w:rPr>
                <w:rFonts w:ascii="Times New Roman"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сов.тех</m:t>
                    </m:r>
                    <m:r>
                      <w:rPr>
                        <w:rFonts w:ascii="Cambria Math" w:hAnsi="Cambria Math" w:cs="Times New Roman"/>
                        <w:sz w:val="28"/>
                        <w:szCs w:val="28"/>
                        <w:lang w:val="en-US"/>
                      </w:rPr>
                      <m:t>j</m:t>
                    </m:r>
                  </m:sub>
                  <m:sup>
                    <m:r>
                      <w:rPr>
                        <w:rFonts w:ascii="Cambria Math" w:hAnsi="Cambria Math" w:cs="Times New Roman"/>
                        <w:sz w:val="28"/>
                        <w:szCs w:val="28"/>
                      </w:rPr>
                      <m:t>г</m:t>
                    </m:r>
                  </m:sup>
                </m:sSubSup>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сов</m:t>
                    </m:r>
                    <m:r>
                      <w:rPr>
                        <w:rFonts w:ascii="Cambria Math" w:hAnsi="Cambria Math" w:cs="Times New Roman"/>
                        <w:sz w:val="28"/>
                        <w:szCs w:val="28"/>
                        <w:lang w:val="en-US"/>
                      </w:rPr>
                      <m:t>i</m:t>
                    </m:r>
                  </m:sub>
                </m:sSub>
                <m: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j</m:t>
                    </m:r>
                  </m:sub>
                  <m:sup>
                    <m:r>
                      <m:rPr>
                        <m:sty m:val="p"/>
                      </m:rPr>
                      <w:rPr>
                        <w:rFonts w:ascii="Cambria Math" w:hAnsi="Cambria Math" w:cs="Times New Roman"/>
                        <w:sz w:val="28"/>
                        <w:szCs w:val="28"/>
                      </w:rPr>
                      <m:t>r</m:t>
                    </m:r>
                  </m:sup>
                </m:sSubSup>
              </m:oMath>
            </m:oMathPara>
          </w:p>
        </w:tc>
        <w:tc>
          <w:tcPr>
            <w:tcW w:w="845" w:type="dxa"/>
          </w:tcPr>
          <w:p w14:paraId="28540E2C" w14:textId="618996CA"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5.19</w:t>
            </w:r>
          </w:p>
        </w:tc>
      </w:tr>
      <w:tr w:rsidR="001F09F7" w:rsidRPr="00212CE3" w14:paraId="67D37550" w14:textId="77777777" w:rsidTr="00E10676">
        <w:tc>
          <w:tcPr>
            <w:tcW w:w="8500" w:type="dxa"/>
          </w:tcPr>
          <w:p w14:paraId="4BBEC22D" w14:textId="77777777" w:rsidR="001F09F7" w:rsidRDefault="001F09F7" w:rsidP="00706195">
            <w:pPr>
              <w:ind w:firstLine="709"/>
              <w:jc w:val="center"/>
              <w:rPr>
                <w:rFonts w:ascii="Times New Roman" w:eastAsia="Calibri" w:hAnsi="Times New Roman" w:cs="Times New Roman"/>
                <w:sz w:val="28"/>
                <w:szCs w:val="28"/>
              </w:rPr>
            </w:pPr>
          </w:p>
        </w:tc>
        <w:tc>
          <w:tcPr>
            <w:tcW w:w="845" w:type="dxa"/>
          </w:tcPr>
          <w:p w14:paraId="702C1FF9" w14:textId="77777777" w:rsidR="001F09F7" w:rsidRPr="00212CE3" w:rsidRDefault="001F09F7" w:rsidP="00706195">
            <w:pPr>
              <w:ind w:firstLine="709"/>
              <w:jc w:val="right"/>
              <w:rPr>
                <w:rFonts w:ascii="Times New Roman" w:eastAsiaTheme="minorEastAsia" w:hAnsi="Times New Roman" w:cs="Times New Roman"/>
                <w:sz w:val="28"/>
                <w:szCs w:val="28"/>
                <w:lang w:val="kk-KZ"/>
              </w:rPr>
            </w:pPr>
          </w:p>
        </w:tc>
      </w:tr>
    </w:tbl>
    <w:p w14:paraId="0C14D7FD" w14:textId="77777777" w:rsidR="00E1284C" w:rsidRPr="00212CE3"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Pr="00212CE3">
        <w:rPr>
          <w:rFonts w:ascii="Times New Roman" w:hAnsi="Times New Roman" w:cs="Times New Roman"/>
          <w:sz w:val="28"/>
          <w:szCs w:val="28"/>
        </w:rPr>
        <w:t xml:space="preserve">, </w:t>
      </w:r>
      <w:r w:rsidRPr="00212CE3">
        <w:rPr>
          <w:rFonts w:ascii="Times New Roman" w:hAnsi="Times New Roman" w:cs="Times New Roman"/>
          <w:sz w:val="28"/>
          <w:szCs w:val="28"/>
          <w:lang w:val="en-US"/>
        </w:rPr>
        <w:t>F</w:t>
      </w:r>
      <w:r w:rsidRPr="00212CE3">
        <w:rPr>
          <w:rFonts w:ascii="Times New Roman" w:hAnsi="Times New Roman" w:cs="Times New Roman"/>
          <w:sz w:val="28"/>
          <w:szCs w:val="28"/>
          <w:vertAlign w:val="superscript"/>
          <w:lang w:val="en-US"/>
        </w:rPr>
        <w:t>r</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xml:space="preserve"> – i-ші жұмыс түрінде орындалған j-ші жаңа техниканың жылдық нақты жұмыс көлемі, атқарым бірлігі.</w:t>
      </w:r>
    </w:p>
    <w:p w14:paraId="4A2C0562" w14:textId="39211FB6" w:rsidR="00E1284C"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Климаттық аймақтағы агротехникалық мерзімдерді ескере отырып, i-ші жұмыс түрінде орындалған j-ші жаңа техниканың жылдық нақты жұмыс көлемі мына формула бойынша есептеледі:</w:t>
      </w:r>
    </w:p>
    <w:p w14:paraId="46CA6A86" w14:textId="77777777" w:rsidR="00D7581E" w:rsidRPr="00212CE3" w:rsidRDefault="00D7581E"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3F6ACD" w:rsidRPr="00212CE3" w14:paraId="7FDE89E3" w14:textId="77777777" w:rsidTr="00E10676">
        <w:tc>
          <w:tcPr>
            <w:tcW w:w="8500" w:type="dxa"/>
          </w:tcPr>
          <w:p w14:paraId="28265DC6" w14:textId="6E0636AD" w:rsidR="003F6ACD" w:rsidRPr="00212CE3" w:rsidRDefault="008A267A" w:rsidP="00706195">
            <w:pPr>
              <w:ind w:firstLine="709"/>
              <w:jc w:val="center"/>
              <w:rPr>
                <w:rFonts w:ascii="Times New Roman" w:hAnsi="Times New Roman" w:cs="Times New Roman"/>
                <w:i/>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j</m:t>
                    </m:r>
                  </m:sub>
                  <m:sup>
                    <m:r>
                      <m:rPr>
                        <m:sty m:val="p"/>
                      </m:rPr>
                      <w:rPr>
                        <w:rFonts w:ascii="Cambria Math" w:hAnsi="Cambria Math" w:cs="Times New Roman"/>
                        <w:sz w:val="28"/>
                        <w:szCs w:val="28"/>
                      </w:rPr>
                      <m:t>r</m:t>
                    </m:r>
                  </m:sup>
                </m:sSubSup>
                <m: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W</m:t>
                    </m:r>
                  </m:e>
                  <m:sub>
                    <m:r>
                      <w:rPr>
                        <w:rFonts w:ascii="Cambria Math" w:hAnsi="Cambria Math" w:cs="Times New Roman"/>
                        <w:sz w:val="28"/>
                        <w:szCs w:val="28"/>
                        <w:lang w:val="kk-KZ"/>
                      </w:rPr>
                      <m:t>эк</m:t>
                    </m:r>
                    <m:r>
                      <m:rPr>
                        <m:sty m:val="p"/>
                      </m:rP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агрi</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m:t>
                    </m:r>
                  </m:sub>
                </m:sSub>
              </m:oMath>
            </m:oMathPara>
          </w:p>
        </w:tc>
        <w:tc>
          <w:tcPr>
            <w:tcW w:w="845" w:type="dxa"/>
          </w:tcPr>
          <w:p w14:paraId="62E82BA0" w14:textId="5DA4CDF2" w:rsidR="003F6ACD" w:rsidRPr="00212CE3" w:rsidRDefault="003F6ACD"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5.20</w:t>
            </w:r>
          </w:p>
        </w:tc>
      </w:tr>
      <w:tr w:rsidR="00D7581E" w:rsidRPr="00212CE3" w14:paraId="0F46C33F" w14:textId="77777777" w:rsidTr="00E10676">
        <w:tc>
          <w:tcPr>
            <w:tcW w:w="8500" w:type="dxa"/>
          </w:tcPr>
          <w:p w14:paraId="2E7B36DE" w14:textId="77777777" w:rsidR="00D7581E" w:rsidRDefault="00D7581E" w:rsidP="00706195">
            <w:pPr>
              <w:ind w:firstLine="709"/>
              <w:jc w:val="center"/>
              <w:rPr>
                <w:rFonts w:ascii="Times New Roman" w:eastAsia="Calibri" w:hAnsi="Times New Roman" w:cs="Times New Roman"/>
                <w:sz w:val="28"/>
                <w:szCs w:val="28"/>
              </w:rPr>
            </w:pPr>
          </w:p>
        </w:tc>
        <w:tc>
          <w:tcPr>
            <w:tcW w:w="845" w:type="dxa"/>
          </w:tcPr>
          <w:p w14:paraId="47F4A410" w14:textId="77777777" w:rsidR="00D7581E" w:rsidRPr="00212CE3" w:rsidRDefault="00D7581E" w:rsidP="00706195">
            <w:pPr>
              <w:ind w:firstLine="709"/>
              <w:jc w:val="right"/>
              <w:rPr>
                <w:rFonts w:ascii="Times New Roman" w:eastAsiaTheme="minorEastAsia" w:hAnsi="Times New Roman" w:cs="Times New Roman"/>
                <w:sz w:val="28"/>
                <w:szCs w:val="28"/>
                <w:lang w:val="kk-KZ"/>
              </w:rPr>
            </w:pPr>
          </w:p>
        </w:tc>
      </w:tr>
    </w:tbl>
    <w:p w14:paraId="0BE66AAC" w14:textId="3AD62F42" w:rsidR="00E1284C" w:rsidRPr="00212CE3"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0038119A" w:rsidRPr="00212CE3">
        <w:rPr>
          <w:rFonts w:ascii="Times New Roman" w:hAnsi="Times New Roman" w:cs="Times New Roman"/>
          <w:sz w:val="28"/>
          <w:szCs w:val="28"/>
          <w:lang w:val="kk-KZ"/>
        </w:rPr>
        <w:t>ғы</w:t>
      </w:r>
      <w:r w:rsidRPr="00212CE3">
        <w:rPr>
          <w:rFonts w:ascii="Times New Roman" w:hAnsi="Times New Roman" w:cs="Times New Roman"/>
          <w:sz w:val="28"/>
          <w:szCs w:val="28"/>
        </w:rPr>
        <w:t xml:space="preserve">, </w:t>
      </w:r>
      <w:r w:rsidRPr="00212CE3">
        <w:rPr>
          <w:rFonts w:ascii="Times New Roman" w:hAnsi="Times New Roman" w:cs="Times New Roman"/>
          <w:sz w:val="28"/>
          <w:szCs w:val="28"/>
          <w:lang w:val="en-US"/>
        </w:rPr>
        <w:t>n</w:t>
      </w:r>
      <w:r w:rsidRPr="00212CE3">
        <w:rPr>
          <w:rFonts w:ascii="Times New Roman" w:hAnsi="Times New Roman" w:cs="Times New Roman"/>
          <w:sz w:val="28"/>
          <w:szCs w:val="28"/>
          <w:vertAlign w:val="subscript"/>
        </w:rPr>
        <w:t>агр</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 аймақта қабылданған </w:t>
      </w:r>
      <w:r w:rsidRPr="00212CE3">
        <w:rPr>
          <w:rFonts w:ascii="Times New Roman" w:hAnsi="Times New Roman" w:cs="Times New Roman"/>
          <w:sz w:val="28"/>
          <w:szCs w:val="28"/>
          <w:lang w:val="en-US"/>
        </w:rPr>
        <w:t>i</w:t>
      </w:r>
      <w:r w:rsidRPr="00212CE3">
        <w:rPr>
          <w:rFonts w:ascii="Times New Roman" w:hAnsi="Times New Roman" w:cs="Times New Roman"/>
          <w:sz w:val="28"/>
          <w:szCs w:val="28"/>
        </w:rPr>
        <w:t>-ші жұмыс түрін орындаудың агротехникалық мерзімі (10 күн);</w:t>
      </w:r>
    </w:p>
    <w:p w14:paraId="2196F046" w14:textId="77777777" w:rsidR="00E1284C" w:rsidRPr="00212CE3"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t</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xml:space="preserve"> – i-ші жұмыс түрінде техниканың тәуліктік мүмкін жұмыс уақыты (16 сағ).</w:t>
      </w:r>
    </w:p>
    <w:p w14:paraId="45067814" w14:textId="77777777"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j</m:t>
              </m:r>
            </m:sub>
            <m:sup>
              <m:r>
                <m:rPr>
                  <m:sty m:val="p"/>
                </m:rPr>
                <w:rPr>
                  <w:rFonts w:ascii="Cambria Math" w:hAnsi="Cambria Math" w:cs="Times New Roman"/>
                  <w:sz w:val="28"/>
                  <w:szCs w:val="28"/>
                </w:rPr>
                <m:t>r</m:t>
              </m:r>
            </m:sup>
          </m:sSubSup>
          <m:r>
            <w:rPr>
              <w:rFonts w:ascii="Cambria Math" w:hAnsi="Cambria Math" w:cs="Times New Roman"/>
              <w:sz w:val="28"/>
              <w:szCs w:val="28"/>
            </w:rPr>
            <m:t>= 4,8*10*16=768 га</m:t>
          </m:r>
        </m:oMath>
      </m:oMathPara>
    </w:p>
    <w:p w14:paraId="243977C6" w14:textId="5A2BB604"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сов.тех</m:t>
              </m:r>
              <m:r>
                <w:rPr>
                  <w:rFonts w:ascii="Cambria Math" w:hAnsi="Cambria Math" w:cs="Times New Roman"/>
                  <w:sz w:val="28"/>
                  <w:szCs w:val="28"/>
                  <w:lang w:val="en-US"/>
                </w:rPr>
                <m:t>j</m:t>
              </m:r>
            </m:sub>
            <m:sup>
              <m:r>
                <w:rPr>
                  <w:rFonts w:ascii="Cambria Math" w:hAnsi="Cambria Math" w:cs="Times New Roman"/>
                  <w:sz w:val="28"/>
                  <w:szCs w:val="28"/>
                </w:rPr>
                <m:t>эг</m:t>
              </m:r>
            </m:sup>
          </m:sSubSup>
          <m:r>
            <w:rPr>
              <w:rFonts w:ascii="Cambria Math" w:hAnsi="Cambria Math" w:cs="Times New Roman"/>
              <w:sz w:val="28"/>
              <w:szCs w:val="28"/>
            </w:rPr>
            <m:t>=55281,41  *768=42456122,88 тг</m:t>
          </m:r>
        </m:oMath>
      </m:oMathPara>
    </w:p>
    <w:p w14:paraId="4BB4BEF8" w14:textId="41669D32"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сов.тех</m:t>
              </m:r>
              <m:r>
                <w:rPr>
                  <w:rFonts w:ascii="Cambria Math" w:hAnsi="Cambria Math" w:cs="Times New Roman"/>
                  <w:sz w:val="28"/>
                  <w:szCs w:val="28"/>
                  <w:lang w:val="en-US"/>
                </w:rPr>
                <m:t>j</m:t>
              </m:r>
            </m:sub>
            <m:sup>
              <m:r>
                <w:rPr>
                  <w:rFonts w:ascii="Cambria Math" w:hAnsi="Cambria Math" w:cs="Times New Roman"/>
                  <w:sz w:val="28"/>
                  <w:szCs w:val="28"/>
                </w:rPr>
                <m:t>бг</m:t>
              </m:r>
            </m:sup>
          </m:sSubSup>
          <m:r>
            <w:rPr>
              <w:rFonts w:ascii="Cambria Math" w:hAnsi="Cambria Math" w:cs="Times New Roman"/>
              <w:sz w:val="28"/>
              <w:szCs w:val="28"/>
            </w:rPr>
            <m:t>= 51856,28*768=39825623,04 тг</m:t>
          </m:r>
        </m:oMath>
      </m:oMathPara>
    </w:p>
    <w:p w14:paraId="63014B7D" w14:textId="77777777" w:rsidR="00D7581E" w:rsidRDefault="00D7581E" w:rsidP="00706195">
      <w:pPr>
        <w:spacing w:after="0" w:line="240" w:lineRule="auto"/>
        <w:ind w:firstLine="709"/>
        <w:jc w:val="both"/>
        <w:rPr>
          <w:rFonts w:ascii="Times New Roman" w:hAnsi="Times New Roman" w:cs="Times New Roman"/>
          <w:sz w:val="28"/>
          <w:szCs w:val="28"/>
        </w:rPr>
      </w:pPr>
    </w:p>
    <w:p w14:paraId="0E726B2D" w14:textId="43B9DF0A" w:rsidR="00E1284C"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i-ші жұмыс түрінің жылдық шартты жұмыс көлеміне жұмсалатын жиынтық ақша шығындары (i-ші жұмыс түрінің жылдық шартты көлемінің өзіндік құны) З</w:t>
      </w:r>
      <w:r w:rsidRPr="00212CE3">
        <w:rPr>
          <w:rFonts w:ascii="Times New Roman" w:hAnsi="Times New Roman" w:cs="Times New Roman"/>
          <w:sz w:val="28"/>
          <w:szCs w:val="28"/>
          <w:vertAlign w:val="superscript"/>
        </w:rPr>
        <w:t>г</w:t>
      </w:r>
      <w:r w:rsidRPr="00212CE3">
        <w:rPr>
          <w:rFonts w:ascii="Times New Roman" w:hAnsi="Times New Roman" w:cs="Times New Roman"/>
          <w:sz w:val="28"/>
          <w:szCs w:val="28"/>
          <w:vertAlign w:val="subscript"/>
        </w:rPr>
        <w:t>сов.р</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тг, мына формула бойынша есептеледі:</w:t>
      </w:r>
    </w:p>
    <w:p w14:paraId="4CAE5A4C" w14:textId="77777777" w:rsidR="00D7581E" w:rsidRPr="00212CE3" w:rsidRDefault="00D7581E"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B74CE4" w:rsidRPr="00212CE3" w14:paraId="1C67C9BD" w14:textId="77777777" w:rsidTr="00E10676">
        <w:tc>
          <w:tcPr>
            <w:tcW w:w="8500" w:type="dxa"/>
          </w:tcPr>
          <w:p w14:paraId="5AA55E3D" w14:textId="5E0EBCDF" w:rsidR="00B74CE4" w:rsidRPr="00212CE3" w:rsidRDefault="008A267A" w:rsidP="00706195">
            <w:pPr>
              <w:ind w:firstLine="709"/>
              <w:jc w:val="center"/>
              <w:rPr>
                <w:rFonts w:ascii="Times New Roman"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сов.р</m:t>
                    </m:r>
                    <m:r>
                      <w:rPr>
                        <w:rFonts w:ascii="Cambria Math" w:hAnsi="Cambria Math" w:cs="Times New Roman"/>
                        <w:sz w:val="28"/>
                        <w:szCs w:val="28"/>
                        <w:lang w:val="en-US"/>
                      </w:rPr>
                      <m:t>i</m:t>
                    </m:r>
                  </m:sub>
                  <m:sup>
                    <m:r>
                      <w:rPr>
                        <w:rFonts w:ascii="Cambria Math" w:hAnsi="Cambria Math" w:cs="Times New Roman"/>
                        <w:sz w:val="28"/>
                        <w:szCs w:val="28"/>
                      </w:rPr>
                      <m:t>г</m:t>
                    </m:r>
                  </m:sup>
                </m:sSubSup>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сов</m:t>
                    </m:r>
                    <m:r>
                      <w:rPr>
                        <w:rFonts w:ascii="Cambria Math" w:hAnsi="Cambria Math" w:cs="Times New Roman"/>
                        <w:sz w:val="28"/>
                        <w:szCs w:val="28"/>
                        <w:lang w:val="en-US"/>
                      </w:rPr>
                      <m:t>i</m:t>
                    </m:r>
                  </m:sub>
                </m:sSub>
                <m: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r</m:t>
                    </m:r>
                  </m:sup>
                </m:sSubSup>
              </m:oMath>
            </m:oMathPara>
          </w:p>
        </w:tc>
        <w:tc>
          <w:tcPr>
            <w:tcW w:w="845" w:type="dxa"/>
          </w:tcPr>
          <w:p w14:paraId="151D3430" w14:textId="56F072B0" w:rsidR="00B74CE4" w:rsidRPr="00212CE3" w:rsidRDefault="00B74CE4"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5.21</w:t>
            </w:r>
          </w:p>
        </w:tc>
      </w:tr>
      <w:tr w:rsidR="00D7581E" w:rsidRPr="00212CE3" w14:paraId="4658D8BD" w14:textId="77777777" w:rsidTr="00E10676">
        <w:tc>
          <w:tcPr>
            <w:tcW w:w="8500" w:type="dxa"/>
          </w:tcPr>
          <w:p w14:paraId="11E97C16" w14:textId="77777777" w:rsidR="00D7581E" w:rsidRDefault="00D7581E" w:rsidP="00706195">
            <w:pPr>
              <w:ind w:firstLine="709"/>
              <w:jc w:val="center"/>
              <w:rPr>
                <w:rFonts w:ascii="Times New Roman" w:eastAsia="Calibri" w:hAnsi="Times New Roman" w:cs="Times New Roman"/>
                <w:sz w:val="28"/>
                <w:szCs w:val="28"/>
              </w:rPr>
            </w:pPr>
          </w:p>
        </w:tc>
        <w:tc>
          <w:tcPr>
            <w:tcW w:w="845" w:type="dxa"/>
          </w:tcPr>
          <w:p w14:paraId="454A16C8" w14:textId="77777777" w:rsidR="00D7581E" w:rsidRPr="00212CE3" w:rsidRDefault="00D7581E" w:rsidP="00706195">
            <w:pPr>
              <w:ind w:firstLine="709"/>
              <w:jc w:val="right"/>
              <w:rPr>
                <w:rFonts w:ascii="Times New Roman" w:eastAsiaTheme="minorEastAsia" w:hAnsi="Times New Roman" w:cs="Times New Roman"/>
                <w:sz w:val="28"/>
                <w:szCs w:val="28"/>
                <w:lang w:val="kk-KZ"/>
              </w:rPr>
            </w:pPr>
          </w:p>
        </w:tc>
      </w:tr>
    </w:tbl>
    <w:p w14:paraId="08CD380F" w14:textId="77777777" w:rsidR="00E1284C" w:rsidRPr="00212CE3"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Pr="00212CE3">
        <w:rPr>
          <w:rFonts w:ascii="Times New Roman" w:hAnsi="Times New Roman" w:cs="Times New Roman"/>
          <w:sz w:val="28"/>
          <w:szCs w:val="28"/>
        </w:rPr>
        <w:t xml:space="preserve">, </w:t>
      </w:r>
      <w:r w:rsidRPr="00212CE3">
        <w:rPr>
          <w:rFonts w:ascii="Times New Roman" w:hAnsi="Times New Roman" w:cs="Times New Roman"/>
          <w:sz w:val="28"/>
          <w:szCs w:val="28"/>
          <w:lang w:val="en-US"/>
        </w:rPr>
        <w:t>F</w:t>
      </w:r>
      <w:r w:rsidRPr="00212CE3">
        <w:rPr>
          <w:rFonts w:ascii="Times New Roman" w:hAnsi="Times New Roman" w:cs="Times New Roman"/>
          <w:sz w:val="28"/>
          <w:szCs w:val="28"/>
          <w:vertAlign w:val="superscript"/>
          <w:lang w:val="en-US"/>
        </w:rPr>
        <w:t>r</w:t>
      </w:r>
      <w:r w:rsidRPr="00212CE3">
        <w:rPr>
          <w:rFonts w:ascii="Times New Roman" w:hAnsi="Times New Roman" w:cs="Times New Roman"/>
          <w:sz w:val="28"/>
          <w:szCs w:val="28"/>
          <w:vertAlign w:val="subscript"/>
          <w:lang w:val="en-US"/>
        </w:rPr>
        <w:t>y</w:t>
      </w:r>
      <w:r w:rsidRPr="00212CE3">
        <w:rPr>
          <w:rFonts w:ascii="Times New Roman" w:hAnsi="Times New Roman" w:cs="Times New Roman"/>
          <w:sz w:val="28"/>
          <w:szCs w:val="28"/>
        </w:rPr>
        <w:t xml:space="preserve"> – i-ші жұмыс түрінің жылдық шартты жұмыс көлемі (1000 га), атқарым бірлігі.</w:t>
      </w:r>
    </w:p>
    <w:p w14:paraId="5AD259F7" w14:textId="078033EC"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сов.р</m:t>
              </m:r>
              <m:r>
                <w:rPr>
                  <w:rFonts w:ascii="Cambria Math" w:hAnsi="Cambria Math" w:cs="Times New Roman"/>
                  <w:sz w:val="28"/>
                  <w:szCs w:val="28"/>
                  <w:lang w:val="en-US"/>
                </w:rPr>
                <m:t>i</m:t>
              </m:r>
            </m:sub>
            <m:sup>
              <m:r>
                <w:rPr>
                  <w:rFonts w:ascii="Cambria Math" w:hAnsi="Cambria Math" w:cs="Times New Roman"/>
                  <w:sz w:val="28"/>
                  <w:szCs w:val="28"/>
                </w:rPr>
                <m:t>эг</m:t>
              </m:r>
            </m:sup>
          </m:sSubSup>
          <m:r>
            <w:rPr>
              <w:rFonts w:ascii="Cambria Math" w:hAnsi="Cambria Math" w:cs="Times New Roman"/>
              <w:sz w:val="28"/>
              <w:szCs w:val="28"/>
            </w:rPr>
            <m:t xml:space="preserve">= 55281,41 *1000=55281410  тг </m:t>
          </m:r>
        </m:oMath>
      </m:oMathPara>
    </w:p>
    <w:p w14:paraId="52D251D0" w14:textId="0C572DAE"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З</m:t>
              </m:r>
            </m:e>
            <m:sub>
              <m:r>
                <w:rPr>
                  <w:rFonts w:ascii="Cambria Math" w:hAnsi="Cambria Math" w:cs="Times New Roman"/>
                  <w:sz w:val="28"/>
                  <w:szCs w:val="28"/>
                </w:rPr>
                <m:t>сов.р</m:t>
              </m:r>
              <m:r>
                <w:rPr>
                  <w:rFonts w:ascii="Cambria Math" w:hAnsi="Cambria Math" w:cs="Times New Roman"/>
                  <w:sz w:val="28"/>
                  <w:szCs w:val="28"/>
                  <w:lang w:val="en-US"/>
                </w:rPr>
                <m:t>i</m:t>
              </m:r>
            </m:sub>
            <m:sup>
              <m:r>
                <w:rPr>
                  <w:rFonts w:ascii="Cambria Math" w:hAnsi="Cambria Math" w:cs="Times New Roman"/>
                  <w:sz w:val="28"/>
                  <w:szCs w:val="28"/>
                </w:rPr>
                <m:t>бг</m:t>
              </m:r>
            </m:sup>
          </m:sSubSup>
          <m:r>
            <w:rPr>
              <w:rFonts w:ascii="Cambria Math" w:hAnsi="Cambria Math" w:cs="Times New Roman"/>
              <w:sz w:val="28"/>
              <w:szCs w:val="28"/>
            </w:rPr>
            <m:t xml:space="preserve">= 51856,28*1000=51856280 тг </m:t>
          </m:r>
        </m:oMath>
      </m:oMathPara>
    </w:p>
    <w:p w14:paraId="5B3629F8" w14:textId="77777777" w:rsidR="00D7581E" w:rsidRDefault="00D7581E" w:rsidP="00706195">
      <w:pPr>
        <w:spacing w:after="0" w:line="240" w:lineRule="auto"/>
        <w:ind w:firstLine="709"/>
        <w:jc w:val="both"/>
        <w:rPr>
          <w:rFonts w:ascii="Times New Roman" w:hAnsi="Times New Roman" w:cs="Times New Roman"/>
          <w:sz w:val="28"/>
          <w:szCs w:val="28"/>
        </w:rPr>
      </w:pPr>
    </w:p>
    <w:p w14:paraId="41D487EA" w14:textId="5043FC62" w:rsidR="00E1284C" w:rsidRPr="00212CE3"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 xml:space="preserve">i-ші жұмыс түрінің шартты көлемін орындау үшін техникаға жылдық қажеттілік </w:t>
      </w:r>
      <w:r w:rsidRPr="00212CE3">
        <w:rPr>
          <w:rFonts w:ascii="Times New Roman" w:hAnsi="Times New Roman" w:cs="Times New Roman"/>
          <w:sz w:val="28"/>
          <w:szCs w:val="28"/>
          <w:lang w:val="en-US"/>
        </w:rPr>
        <w:t>N</w:t>
      </w:r>
      <w:r w:rsidRPr="00212CE3">
        <w:rPr>
          <w:rFonts w:ascii="Times New Roman" w:hAnsi="Times New Roman" w:cs="Times New Roman"/>
          <w:sz w:val="28"/>
          <w:szCs w:val="28"/>
          <w:vertAlign w:val="superscript"/>
          <w:lang w:val="en-US"/>
        </w:rPr>
        <w:t>r</w:t>
      </w:r>
      <w:r w:rsidRPr="00212CE3">
        <w:rPr>
          <w:rFonts w:ascii="Times New Roman" w:hAnsi="Times New Roman" w:cs="Times New Roman"/>
          <w:sz w:val="28"/>
          <w:szCs w:val="28"/>
          <w:vertAlign w:val="subscript"/>
        </w:rPr>
        <w:t>тех</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дана, мына формула бойынша есептеледі:</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B74CE4" w:rsidRPr="00212CE3" w14:paraId="599828C7" w14:textId="77777777" w:rsidTr="00E10676">
        <w:tc>
          <w:tcPr>
            <w:tcW w:w="8500" w:type="dxa"/>
          </w:tcPr>
          <w:p w14:paraId="0FBF5DF5" w14:textId="3E7EED58" w:rsidR="00B74CE4" w:rsidRPr="00212CE3" w:rsidRDefault="008A267A" w:rsidP="00706195">
            <w:pPr>
              <w:spacing w:before="240"/>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N</m:t>
                    </m:r>
                  </m:e>
                  <m:sub>
                    <m:r>
                      <m:rPr>
                        <m:sty m:val="p"/>
                      </m:rPr>
                      <w:rPr>
                        <w:rFonts w:ascii="Cambria Math" w:hAnsi="Cambria Math" w:cs="Times New Roman"/>
                        <w:sz w:val="28"/>
                        <w:szCs w:val="28"/>
                      </w:rPr>
                      <m:t>техi</m:t>
                    </m:r>
                  </m:sub>
                  <m:sup>
                    <m:r>
                      <m:rPr>
                        <m:sty m:val="p"/>
                      </m:rPr>
                      <w:rPr>
                        <w:rFonts w:ascii="Cambria Math" w:hAnsi="Cambria Math" w:cs="Times New Roman"/>
                        <w:sz w:val="28"/>
                        <w:szCs w:val="28"/>
                      </w:rPr>
                      <m:t>r</m:t>
                    </m:r>
                  </m:sup>
                </m:sSubSup>
                <m:r>
                  <m:rPr>
                    <m:sty m:val="p"/>
                  </m:rPr>
                  <w:rPr>
                    <w:rFonts w:ascii="Cambria Math" w:hAnsi="Cambria Math" w:cs="Times New Roman"/>
                    <w:sz w:val="28"/>
                    <w:szCs w:val="28"/>
                  </w:rPr>
                  <m:t>=</m:t>
                </m:r>
                <m:r>
                  <w:rPr>
                    <w:rFonts w:ascii="Cambria Math" w:hAnsi="Cambria Math" w:cs="Times New Roman"/>
                    <w:sz w:val="28"/>
                    <w:szCs w:val="28"/>
                  </w:rPr>
                  <m:t xml:space="preserve"> </m:t>
                </m:r>
                <m:f>
                  <m:fPr>
                    <m:ctrlPr>
                      <w:rPr>
                        <w:rFonts w:ascii="Cambria Math" w:hAnsi="Cambria Math" w:cs="Times New Roman"/>
                        <w:i/>
                        <w:sz w:val="28"/>
                        <w:szCs w:val="28"/>
                      </w:rPr>
                    </m:ctrlPr>
                  </m:fPr>
                  <m:num>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j</m:t>
                        </m:r>
                      </m:sub>
                      <m:sup>
                        <m:r>
                          <m:rPr>
                            <m:sty m:val="p"/>
                          </m:rPr>
                          <w:rPr>
                            <w:rFonts w:ascii="Cambria Math" w:hAnsi="Cambria Math" w:cs="Times New Roman"/>
                            <w:sz w:val="28"/>
                            <w:szCs w:val="28"/>
                          </w:rPr>
                          <m:t>r</m:t>
                        </m:r>
                      </m:sup>
                    </m:sSubSup>
                  </m:num>
                  <m:den>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r</m:t>
                        </m:r>
                      </m:sup>
                    </m:sSubSup>
                  </m:den>
                </m:f>
              </m:oMath>
            </m:oMathPara>
          </w:p>
        </w:tc>
        <w:tc>
          <w:tcPr>
            <w:tcW w:w="845" w:type="dxa"/>
          </w:tcPr>
          <w:p w14:paraId="3B8432A8" w14:textId="5E92BD8F" w:rsidR="00B74CE4" w:rsidRPr="00212CE3" w:rsidRDefault="00B74CE4" w:rsidP="00706195">
            <w:pPr>
              <w:spacing w:before="240"/>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5.22</w:t>
            </w:r>
          </w:p>
        </w:tc>
      </w:tr>
      <w:tr w:rsidR="00B74CE4" w:rsidRPr="00212CE3" w14:paraId="62A13250" w14:textId="77777777" w:rsidTr="00E10676">
        <w:tc>
          <w:tcPr>
            <w:tcW w:w="8500" w:type="dxa"/>
          </w:tcPr>
          <w:p w14:paraId="118D5639" w14:textId="229358C4" w:rsidR="00B74CE4" w:rsidRPr="00212CE3" w:rsidRDefault="008A267A" w:rsidP="00706195">
            <w:pPr>
              <w:spacing w:before="240"/>
              <w:ind w:firstLine="709"/>
              <w:jc w:val="center"/>
              <w:rPr>
                <w:rFonts w:ascii="Times New Roman" w:eastAsiaTheme="minorEastAsia" w:hAnsi="Times New Roman" w:cs="Times New Roman"/>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N</m:t>
                    </m:r>
                  </m:e>
                  <m:sub>
                    <m:r>
                      <m:rPr>
                        <m:sty m:val="p"/>
                      </m:rPr>
                      <w:rPr>
                        <w:rFonts w:ascii="Cambria Math" w:hAnsi="Cambria Math" w:cs="Times New Roman"/>
                        <w:sz w:val="28"/>
                        <w:szCs w:val="28"/>
                      </w:rPr>
                      <m:t>техi</m:t>
                    </m:r>
                  </m:sub>
                  <m:sup>
                    <m:r>
                      <m:rPr>
                        <m:sty m:val="p"/>
                      </m:rPr>
                      <w:rPr>
                        <w:rFonts w:ascii="Cambria Math" w:hAnsi="Cambria Math" w:cs="Times New Roman"/>
                        <w:sz w:val="28"/>
                        <w:szCs w:val="28"/>
                      </w:rPr>
                      <m:t>r</m:t>
                    </m:r>
                  </m:sup>
                </m:sSubSup>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768</m:t>
                    </m:r>
                  </m:num>
                  <m:den>
                    <m:r>
                      <w:rPr>
                        <w:rFonts w:ascii="Cambria Math" w:hAnsi="Cambria Math" w:cs="Times New Roman"/>
                        <w:sz w:val="28"/>
                        <w:szCs w:val="28"/>
                      </w:rPr>
                      <m:t>1000</m:t>
                    </m:r>
                  </m:den>
                </m:f>
                <m:r>
                  <w:rPr>
                    <w:rFonts w:ascii="Cambria Math" w:hAnsi="Cambria Math" w:cs="Times New Roman"/>
                    <w:sz w:val="28"/>
                    <w:szCs w:val="28"/>
                  </w:rPr>
                  <m:t>=0,77</m:t>
                </m:r>
              </m:oMath>
            </m:oMathPara>
          </w:p>
        </w:tc>
        <w:tc>
          <w:tcPr>
            <w:tcW w:w="845" w:type="dxa"/>
          </w:tcPr>
          <w:p w14:paraId="763176A3" w14:textId="77777777" w:rsidR="00B74CE4" w:rsidRPr="00212CE3" w:rsidRDefault="00B74CE4" w:rsidP="00706195">
            <w:pPr>
              <w:spacing w:before="240"/>
              <w:ind w:firstLine="709"/>
              <w:jc w:val="right"/>
              <w:rPr>
                <w:rFonts w:ascii="Times New Roman" w:eastAsiaTheme="minorEastAsia" w:hAnsi="Times New Roman" w:cs="Times New Roman"/>
                <w:sz w:val="28"/>
                <w:szCs w:val="28"/>
                <w:lang w:val="kk-KZ"/>
              </w:rPr>
            </w:pPr>
          </w:p>
        </w:tc>
      </w:tr>
    </w:tbl>
    <w:p w14:paraId="70E2CA0E" w14:textId="77777777" w:rsidR="00D7581E" w:rsidRDefault="00D7581E" w:rsidP="00706195">
      <w:pPr>
        <w:spacing w:after="0" w:line="240" w:lineRule="auto"/>
        <w:ind w:firstLine="709"/>
        <w:jc w:val="both"/>
        <w:rPr>
          <w:rFonts w:ascii="Times New Roman" w:hAnsi="Times New Roman" w:cs="Times New Roman"/>
          <w:sz w:val="28"/>
          <w:szCs w:val="28"/>
        </w:rPr>
      </w:pPr>
    </w:p>
    <w:p w14:paraId="72520E50" w14:textId="476E66FC" w:rsidR="00E1284C"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i-ші жұмыс түрінің шартты көлемін орындау үшін қызмет көрсетуші персоналға (механизаторлар мен қосалқы жұмысшыларға) жылдық қажеттілік λ</w:t>
      </w:r>
      <w:r w:rsidRPr="00212CE3">
        <w:rPr>
          <w:rFonts w:ascii="Times New Roman" w:hAnsi="Times New Roman" w:cs="Times New Roman"/>
          <w:sz w:val="28"/>
          <w:szCs w:val="28"/>
          <w:vertAlign w:val="superscript"/>
        </w:rPr>
        <w:t>г</w:t>
      </w:r>
      <w:r w:rsidRPr="00212CE3">
        <w:rPr>
          <w:rFonts w:ascii="Times New Roman" w:hAnsi="Times New Roman" w:cs="Times New Roman"/>
          <w:sz w:val="28"/>
          <w:szCs w:val="28"/>
          <w:vertAlign w:val="subscript"/>
        </w:rPr>
        <w:t>мех</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адам, мына формула бойынша есептеледі:</w:t>
      </w:r>
    </w:p>
    <w:p w14:paraId="71719A99" w14:textId="77777777" w:rsidR="00D7581E" w:rsidRPr="00212CE3" w:rsidRDefault="00D7581E"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B74CE4" w:rsidRPr="00212CE3" w14:paraId="4FE01CA9" w14:textId="77777777" w:rsidTr="00E10676">
        <w:tc>
          <w:tcPr>
            <w:tcW w:w="8500" w:type="dxa"/>
          </w:tcPr>
          <w:p w14:paraId="566E18F1" w14:textId="2C1BBE35" w:rsidR="00B74CE4" w:rsidRPr="00212CE3" w:rsidRDefault="008A267A" w:rsidP="00706195">
            <w:pPr>
              <w:ind w:firstLine="709"/>
              <w:jc w:val="center"/>
              <w:rPr>
                <w:rFonts w:ascii="Times New Roman" w:hAnsi="Times New Roman" w:cs="Times New Roman"/>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λ</m:t>
                    </m:r>
                  </m:e>
                  <m:sub>
                    <m:r>
                      <m:rPr>
                        <m:sty m:val="p"/>
                      </m:rPr>
                      <w:rPr>
                        <w:rFonts w:ascii="Cambria Math" w:hAnsi="Cambria Math" w:cs="Times New Roman"/>
                        <w:sz w:val="28"/>
                        <w:szCs w:val="28"/>
                      </w:rPr>
                      <m:t>мех</m:t>
                    </m:r>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г</m:t>
                    </m:r>
                  </m:sup>
                </m:sSubSup>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λ</m:t>
                    </m:r>
                  </m:e>
                  <m:sub>
                    <m:r>
                      <m:rPr>
                        <m:sty m:val="p"/>
                      </m:rPr>
                      <w:rPr>
                        <w:rFonts w:ascii="Cambria Math" w:eastAsiaTheme="minorEastAsia" w:hAnsi="Cambria Math" w:cs="Times New Roman"/>
                        <w:sz w:val="28"/>
                        <w:szCs w:val="28"/>
                      </w:rPr>
                      <m:t>мех</m:t>
                    </m:r>
                  </m:sub>
                </m:sSub>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см</m:t>
                    </m:r>
                  </m:sub>
                </m:sSub>
                <m:r>
                  <m:rPr>
                    <m:sty m:val="p"/>
                  </m:rPr>
                  <w:rPr>
                    <w:rFonts w:ascii="Cambria Math" w:hAnsi="Cambria Math" w:cs="Times New Roman"/>
                    <w:sz w:val="28"/>
                    <w:szCs w:val="28"/>
                    <w:lang w:val="en-US"/>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N</m:t>
                    </m:r>
                  </m:e>
                  <m:sub>
                    <m:r>
                      <m:rPr>
                        <m:sty m:val="p"/>
                      </m:rPr>
                      <w:rPr>
                        <w:rFonts w:ascii="Cambria Math" w:hAnsi="Cambria Math" w:cs="Times New Roman"/>
                        <w:sz w:val="28"/>
                        <w:szCs w:val="28"/>
                      </w:rPr>
                      <m:t>техi</m:t>
                    </m:r>
                  </m:sub>
                  <m:sup>
                    <m:r>
                      <m:rPr>
                        <m:sty m:val="p"/>
                      </m:rPr>
                      <w:rPr>
                        <w:rFonts w:ascii="Cambria Math" w:hAnsi="Cambria Math" w:cs="Times New Roman"/>
                        <w:sz w:val="28"/>
                        <w:szCs w:val="28"/>
                      </w:rPr>
                      <m:t>r</m:t>
                    </m:r>
                  </m:sup>
                </m:sSubSup>
              </m:oMath>
            </m:oMathPara>
          </w:p>
        </w:tc>
        <w:tc>
          <w:tcPr>
            <w:tcW w:w="845" w:type="dxa"/>
          </w:tcPr>
          <w:p w14:paraId="58BFC472" w14:textId="534F7DC8" w:rsidR="00B74CE4" w:rsidRPr="00212CE3" w:rsidRDefault="00B74CE4"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5.23</w:t>
            </w:r>
          </w:p>
        </w:tc>
      </w:tr>
      <w:tr w:rsidR="00D7581E" w:rsidRPr="00212CE3" w14:paraId="2ADC6905" w14:textId="77777777" w:rsidTr="00E10676">
        <w:tc>
          <w:tcPr>
            <w:tcW w:w="8500" w:type="dxa"/>
          </w:tcPr>
          <w:p w14:paraId="5F237EDB" w14:textId="77777777" w:rsidR="00D7581E" w:rsidRDefault="00D7581E" w:rsidP="00706195">
            <w:pPr>
              <w:ind w:firstLine="709"/>
              <w:jc w:val="center"/>
              <w:rPr>
                <w:rFonts w:ascii="Times New Roman" w:eastAsia="Calibri" w:hAnsi="Times New Roman" w:cs="Times New Roman"/>
                <w:sz w:val="28"/>
                <w:szCs w:val="28"/>
              </w:rPr>
            </w:pPr>
          </w:p>
        </w:tc>
        <w:tc>
          <w:tcPr>
            <w:tcW w:w="845" w:type="dxa"/>
          </w:tcPr>
          <w:p w14:paraId="6FC670A5" w14:textId="77777777" w:rsidR="00D7581E" w:rsidRPr="00212CE3" w:rsidRDefault="00D7581E" w:rsidP="00706195">
            <w:pPr>
              <w:ind w:firstLine="709"/>
              <w:jc w:val="right"/>
              <w:rPr>
                <w:rFonts w:ascii="Times New Roman" w:eastAsiaTheme="minorEastAsia" w:hAnsi="Times New Roman" w:cs="Times New Roman"/>
                <w:sz w:val="28"/>
                <w:szCs w:val="28"/>
                <w:lang w:val="kk-KZ"/>
              </w:rPr>
            </w:pPr>
          </w:p>
        </w:tc>
      </w:tr>
    </w:tbl>
    <w:p w14:paraId="08E18DE8" w14:textId="64B5C10D" w:rsidR="00E1284C"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lang w:val="kk-KZ"/>
        </w:rPr>
        <w:t>мұнда</w:t>
      </w:r>
      <w:r w:rsidR="0038119A" w:rsidRPr="00212CE3">
        <w:rPr>
          <w:rFonts w:ascii="Times New Roman" w:hAnsi="Times New Roman" w:cs="Times New Roman"/>
          <w:sz w:val="28"/>
          <w:szCs w:val="28"/>
          <w:lang w:val="kk-KZ"/>
        </w:rPr>
        <w:t>ғы</w:t>
      </w:r>
      <w:r w:rsidRPr="00212CE3">
        <w:rPr>
          <w:rFonts w:ascii="Times New Roman" w:hAnsi="Times New Roman" w:cs="Times New Roman"/>
          <w:sz w:val="28"/>
          <w:szCs w:val="28"/>
        </w:rPr>
        <w:t xml:space="preserve">, </w:t>
      </w:r>
      <w:r w:rsidRPr="00212CE3">
        <w:rPr>
          <w:rFonts w:ascii="Times New Roman" w:hAnsi="Times New Roman" w:cs="Times New Roman"/>
          <w:sz w:val="28"/>
          <w:szCs w:val="28"/>
          <w:lang w:val="en-US"/>
        </w:rPr>
        <w:t>n</w:t>
      </w:r>
      <w:r w:rsidRPr="00212CE3">
        <w:rPr>
          <w:rFonts w:ascii="Times New Roman" w:hAnsi="Times New Roman" w:cs="Times New Roman"/>
          <w:sz w:val="28"/>
          <w:szCs w:val="28"/>
          <w:vertAlign w:val="subscript"/>
        </w:rPr>
        <w:t>см</w:t>
      </w:r>
      <w:r w:rsidRPr="00212CE3">
        <w:rPr>
          <w:rFonts w:ascii="Times New Roman" w:hAnsi="Times New Roman" w:cs="Times New Roman"/>
          <w:sz w:val="28"/>
          <w:szCs w:val="28"/>
        </w:rPr>
        <w:t xml:space="preserve"> – тәулік ішінде қызмет көрсетуші персоналдың жұмыс ауысымдарының саны (бүтін сан), дана.</w:t>
      </w:r>
    </w:p>
    <w:p w14:paraId="2BBC0091" w14:textId="77777777" w:rsidR="00D7581E" w:rsidRPr="00212CE3" w:rsidRDefault="00D7581E" w:rsidP="00706195">
      <w:pPr>
        <w:spacing w:after="0" w:line="240" w:lineRule="auto"/>
        <w:ind w:firstLine="709"/>
        <w:jc w:val="both"/>
        <w:rPr>
          <w:rFonts w:ascii="Times New Roman" w:hAnsi="Times New Roman" w:cs="Times New Roman"/>
          <w:sz w:val="28"/>
          <w:szCs w:val="28"/>
        </w:rPr>
      </w:pPr>
    </w:p>
    <w:p w14:paraId="393CE8E6" w14:textId="77777777" w:rsidR="00E1284C" w:rsidRPr="00212CE3" w:rsidRDefault="008A267A" w:rsidP="00706195">
      <w:pPr>
        <w:spacing w:after="0" w:line="240" w:lineRule="auto"/>
        <w:ind w:firstLine="709"/>
        <w:jc w:val="center"/>
        <w:rPr>
          <w:rFonts w:ascii="Times New Roman" w:hAnsi="Times New Roman" w:cs="Times New Roman"/>
          <w:i/>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λ</m:t>
              </m:r>
            </m:e>
            <m:sub>
              <m:r>
                <m:rPr>
                  <m:sty m:val="p"/>
                </m:rPr>
                <w:rPr>
                  <w:rFonts w:ascii="Cambria Math" w:hAnsi="Cambria Math" w:cs="Times New Roman"/>
                  <w:sz w:val="28"/>
                  <w:szCs w:val="28"/>
                </w:rPr>
                <m:t>мех</m:t>
              </m:r>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г</m:t>
              </m:r>
            </m:sup>
          </m:sSubSup>
          <m:r>
            <w:rPr>
              <w:rFonts w:ascii="Cambria Math" w:eastAsiaTheme="minorEastAsia" w:hAnsi="Cambria Math" w:cs="Times New Roman"/>
              <w:sz w:val="28"/>
              <w:szCs w:val="28"/>
            </w:rPr>
            <m:t>= 1*2*0,77=1,54</m:t>
          </m:r>
        </m:oMath>
      </m:oMathPara>
    </w:p>
    <w:p w14:paraId="38AF3B5F" w14:textId="77777777" w:rsidR="00D7581E" w:rsidRDefault="00D7581E" w:rsidP="00706195">
      <w:pPr>
        <w:spacing w:after="0" w:line="240" w:lineRule="auto"/>
        <w:ind w:firstLine="709"/>
        <w:jc w:val="both"/>
        <w:rPr>
          <w:rFonts w:ascii="Times New Roman" w:hAnsi="Times New Roman" w:cs="Times New Roman"/>
          <w:sz w:val="28"/>
          <w:szCs w:val="28"/>
        </w:rPr>
      </w:pPr>
    </w:p>
    <w:p w14:paraId="7F5E8107" w14:textId="493A259C" w:rsidR="00E1284C" w:rsidRPr="00212CE3"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 xml:space="preserve">i-ші жұмыс түрінің шартты көлемін орындау үшін мотор отынына жылдық қажеттілік </w:t>
      </w:r>
      <w:r w:rsidRPr="00212CE3">
        <w:rPr>
          <w:rFonts w:ascii="Times New Roman" w:hAnsi="Times New Roman" w:cs="Times New Roman"/>
          <w:sz w:val="28"/>
          <w:szCs w:val="28"/>
          <w:lang w:val="en-US"/>
        </w:rPr>
        <w:t>Q</w:t>
      </w:r>
      <w:r w:rsidRPr="00212CE3">
        <w:rPr>
          <w:rFonts w:ascii="Times New Roman" w:hAnsi="Times New Roman" w:cs="Times New Roman"/>
          <w:sz w:val="28"/>
          <w:szCs w:val="28"/>
          <w:vertAlign w:val="superscript"/>
          <w:lang w:val="en-US"/>
        </w:rPr>
        <w:t>r</w:t>
      </w:r>
      <w:r w:rsidRPr="00212CE3">
        <w:rPr>
          <w:rFonts w:ascii="Times New Roman" w:hAnsi="Times New Roman" w:cs="Times New Roman"/>
          <w:sz w:val="28"/>
          <w:szCs w:val="28"/>
          <w:vertAlign w:val="subscript"/>
        </w:rPr>
        <w:t>т</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атқарым бірлігі, мына формула бойынша есептеледі:</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B74CE4" w:rsidRPr="00212CE3" w14:paraId="7BE73BAC" w14:textId="77777777" w:rsidTr="00E10676">
        <w:tc>
          <w:tcPr>
            <w:tcW w:w="8500" w:type="dxa"/>
          </w:tcPr>
          <w:p w14:paraId="42CB1FB7" w14:textId="2D3C4DD1" w:rsidR="00B74CE4" w:rsidRPr="00212CE3" w:rsidRDefault="008A267A" w:rsidP="00706195">
            <w:pPr>
              <w:spacing w:before="240"/>
              <w:ind w:firstLine="709"/>
              <w:jc w:val="center"/>
              <w:rPr>
                <w:rFonts w:ascii="Times New Roman" w:hAnsi="Times New Roman" w:cs="Times New Roman"/>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Q</m:t>
                    </m:r>
                  </m:e>
                  <m:sub>
                    <m:r>
                      <m:rPr>
                        <m:sty m:val="p"/>
                      </m:rPr>
                      <w:rPr>
                        <w:rFonts w:ascii="Cambria Math" w:hAnsi="Cambria Math" w:cs="Times New Roman"/>
                        <w:sz w:val="28"/>
                        <w:szCs w:val="28"/>
                      </w:rPr>
                      <m:t>тi</m:t>
                    </m:r>
                  </m:sub>
                  <m:sup>
                    <m:r>
                      <m:rPr>
                        <m:sty m:val="p"/>
                      </m:rPr>
                      <w:rPr>
                        <w:rFonts w:ascii="Cambria Math" w:hAnsi="Cambria Math" w:cs="Times New Roman"/>
                        <w:sz w:val="28"/>
                        <w:szCs w:val="28"/>
                      </w:rPr>
                      <m:t>r</m:t>
                    </m:r>
                  </m:sup>
                </m:sSubSup>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lang w:val="en-US"/>
                      </w:rPr>
                      <m:t>g</m:t>
                    </m:r>
                  </m:e>
                  <m:sub>
                    <m:r>
                      <w:rPr>
                        <w:rFonts w:ascii="Cambria Math" w:hAnsi="Cambria Math" w:cs="Times New Roman"/>
                        <w:sz w:val="28"/>
                        <w:szCs w:val="28"/>
                      </w:rPr>
                      <m:t>т</m:t>
                    </m:r>
                  </m:sub>
                </m:sSub>
                <m:sSubSup>
                  <m:sSubSupPr>
                    <m:ctrlPr>
                      <w:rPr>
                        <w:rFonts w:ascii="Cambria Math" w:hAnsi="Cambria Math" w:cs="Times New Roman"/>
                        <w:sz w:val="28"/>
                        <w:szCs w:val="28"/>
                      </w:rPr>
                    </m:ctrlPr>
                  </m:sSubSupPr>
                  <m:e>
                    <m:r>
                      <m:rPr>
                        <m:sty m:val="p"/>
                      </m:rPr>
                      <w:rPr>
                        <w:rFonts w:ascii="Cambria Math" w:hAnsi="Cambria Math" w:cs="Times New Roman"/>
                        <w:sz w:val="28"/>
                        <w:szCs w:val="28"/>
                      </w:rPr>
                      <m:t>*F</m:t>
                    </m:r>
                  </m:e>
                  <m:sub>
                    <m:r>
                      <m:rPr>
                        <m:sty m:val="p"/>
                      </m:rPr>
                      <w:rPr>
                        <w:rFonts w:ascii="Cambria Math" w:hAnsi="Cambria Math" w:cs="Times New Roman"/>
                        <w:sz w:val="28"/>
                        <w:szCs w:val="28"/>
                      </w:rPr>
                      <m:t>j</m:t>
                    </m:r>
                  </m:sub>
                  <m:sup>
                    <m:r>
                      <m:rPr>
                        <m:sty m:val="p"/>
                      </m:rPr>
                      <w:rPr>
                        <w:rFonts w:ascii="Cambria Math" w:hAnsi="Cambria Math" w:cs="Times New Roman"/>
                        <w:sz w:val="28"/>
                        <w:szCs w:val="28"/>
                      </w:rPr>
                      <m:t>r</m:t>
                    </m:r>
                  </m:sup>
                </m:sSubSup>
              </m:oMath>
            </m:oMathPara>
          </w:p>
        </w:tc>
        <w:tc>
          <w:tcPr>
            <w:tcW w:w="845" w:type="dxa"/>
          </w:tcPr>
          <w:p w14:paraId="058C8C19" w14:textId="32B42FFB" w:rsidR="00B74CE4" w:rsidRPr="00212CE3" w:rsidRDefault="00B74CE4" w:rsidP="00706195">
            <w:pPr>
              <w:spacing w:before="240"/>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5.24</w:t>
            </w:r>
          </w:p>
        </w:tc>
      </w:tr>
      <w:tr w:rsidR="00B74CE4" w:rsidRPr="00212CE3" w14:paraId="5AAC2574" w14:textId="77777777" w:rsidTr="00E10676">
        <w:tc>
          <w:tcPr>
            <w:tcW w:w="8500" w:type="dxa"/>
          </w:tcPr>
          <w:p w14:paraId="2F084613" w14:textId="77777777" w:rsidR="00B74CE4" w:rsidRPr="00212CE3" w:rsidRDefault="008A267A" w:rsidP="00706195">
            <w:pPr>
              <w:spacing w:before="240"/>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Q</m:t>
                    </m:r>
                  </m:e>
                  <m:sub>
                    <m:r>
                      <m:rPr>
                        <m:sty m:val="p"/>
                      </m:rPr>
                      <w:rPr>
                        <w:rFonts w:ascii="Cambria Math" w:hAnsi="Cambria Math" w:cs="Times New Roman"/>
                        <w:sz w:val="28"/>
                        <w:szCs w:val="28"/>
                      </w:rPr>
                      <m:t>тi</m:t>
                    </m:r>
                  </m:sub>
                  <m:sup>
                    <m:r>
                      <m:rPr>
                        <m:sty m:val="p"/>
                      </m:rPr>
                      <w:rPr>
                        <w:rFonts w:ascii="Cambria Math" w:hAnsi="Cambria Math" w:cs="Times New Roman"/>
                        <w:sz w:val="28"/>
                        <w:szCs w:val="28"/>
                      </w:rPr>
                      <m:t>эr</m:t>
                    </m:r>
                  </m:sup>
                </m:sSubSup>
                <m:r>
                  <w:rPr>
                    <w:rFonts w:ascii="Cambria Math" w:hAnsi="Cambria Math" w:cs="Times New Roman"/>
                    <w:sz w:val="28"/>
                    <w:szCs w:val="28"/>
                  </w:rPr>
                  <m:t>=28,19*768=21649,92 тг</m:t>
                </m:r>
              </m:oMath>
            </m:oMathPara>
          </w:p>
          <w:p w14:paraId="6F5F813A" w14:textId="618C3A2C" w:rsidR="00B74CE4" w:rsidRPr="00212CE3" w:rsidRDefault="008A267A" w:rsidP="00706195">
            <w:pPr>
              <w:spacing w:before="240"/>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Q</m:t>
                    </m:r>
                  </m:e>
                  <m:sub>
                    <m:r>
                      <m:rPr>
                        <m:sty m:val="p"/>
                      </m:rPr>
                      <w:rPr>
                        <w:rFonts w:ascii="Cambria Math" w:hAnsi="Cambria Math" w:cs="Times New Roman"/>
                        <w:sz w:val="28"/>
                        <w:szCs w:val="28"/>
                      </w:rPr>
                      <m:t>тi</m:t>
                    </m:r>
                  </m:sub>
                  <m:sup>
                    <m:r>
                      <m:rPr>
                        <m:sty m:val="p"/>
                      </m:rPr>
                      <w:rPr>
                        <w:rFonts w:ascii="Cambria Math" w:hAnsi="Cambria Math" w:cs="Times New Roman"/>
                        <w:sz w:val="28"/>
                        <w:szCs w:val="28"/>
                      </w:rPr>
                      <m:t>бr</m:t>
                    </m:r>
                  </m:sup>
                </m:sSubSup>
                <m:r>
                  <w:rPr>
                    <w:rFonts w:ascii="Cambria Math" w:hAnsi="Cambria Math" w:cs="Times New Roman"/>
                    <w:sz w:val="28"/>
                    <w:szCs w:val="28"/>
                  </w:rPr>
                  <m:t>=27,02*768=20751,36тг</m:t>
                </m:r>
              </m:oMath>
            </m:oMathPara>
          </w:p>
        </w:tc>
        <w:tc>
          <w:tcPr>
            <w:tcW w:w="845" w:type="dxa"/>
          </w:tcPr>
          <w:p w14:paraId="3DED7B9E" w14:textId="77777777" w:rsidR="00B74CE4" w:rsidRPr="00212CE3" w:rsidRDefault="00B74CE4" w:rsidP="00706195">
            <w:pPr>
              <w:spacing w:before="240"/>
              <w:ind w:firstLine="709"/>
              <w:jc w:val="right"/>
              <w:rPr>
                <w:rFonts w:ascii="Times New Roman" w:eastAsiaTheme="minorEastAsia" w:hAnsi="Times New Roman" w:cs="Times New Roman"/>
                <w:sz w:val="28"/>
                <w:szCs w:val="28"/>
                <w:lang w:val="kk-KZ"/>
              </w:rPr>
            </w:pPr>
          </w:p>
        </w:tc>
      </w:tr>
    </w:tbl>
    <w:p w14:paraId="615315F0" w14:textId="77777777" w:rsidR="00D7581E" w:rsidRDefault="00D7581E" w:rsidP="00706195">
      <w:pPr>
        <w:spacing w:after="0" w:line="240" w:lineRule="auto"/>
        <w:ind w:firstLine="709"/>
        <w:jc w:val="both"/>
        <w:rPr>
          <w:rFonts w:ascii="Times New Roman" w:hAnsi="Times New Roman" w:cs="Times New Roman"/>
          <w:sz w:val="28"/>
          <w:szCs w:val="28"/>
        </w:rPr>
      </w:pPr>
    </w:p>
    <w:p w14:paraId="40506B0A" w14:textId="4B7D83C9" w:rsidR="00E1284C" w:rsidRDefault="00E1284C"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i-ші жұмыс түрі бойынша капитал</w:t>
      </w:r>
      <w:r w:rsidRPr="00212CE3">
        <w:rPr>
          <w:rFonts w:ascii="Times New Roman" w:hAnsi="Times New Roman" w:cs="Times New Roman"/>
          <w:sz w:val="28"/>
          <w:szCs w:val="28"/>
          <w:lang w:val="kk-KZ"/>
        </w:rPr>
        <w:t>ды</w:t>
      </w:r>
      <w:r w:rsidRPr="00212CE3">
        <w:rPr>
          <w:rFonts w:ascii="Times New Roman" w:hAnsi="Times New Roman" w:cs="Times New Roman"/>
          <w:sz w:val="28"/>
          <w:szCs w:val="28"/>
        </w:rPr>
        <w:t xml:space="preserve"> салымдары К</w:t>
      </w:r>
      <w:r w:rsidRPr="00212CE3">
        <w:rPr>
          <w:rFonts w:ascii="Times New Roman" w:hAnsi="Times New Roman" w:cs="Times New Roman"/>
          <w:sz w:val="28"/>
          <w:szCs w:val="28"/>
          <w:vertAlign w:val="subscript"/>
        </w:rPr>
        <w:t>мта</w:t>
      </w:r>
      <w:r w:rsidRPr="00212CE3">
        <w:rPr>
          <w:rFonts w:ascii="Times New Roman" w:hAnsi="Times New Roman" w:cs="Times New Roman"/>
          <w:sz w:val="28"/>
          <w:szCs w:val="28"/>
          <w:vertAlign w:val="subscript"/>
          <w:lang w:val="en-US"/>
        </w:rPr>
        <w:t>i</w:t>
      </w:r>
      <w:r w:rsidRPr="00212CE3">
        <w:rPr>
          <w:rFonts w:ascii="Times New Roman" w:hAnsi="Times New Roman" w:cs="Times New Roman"/>
          <w:sz w:val="28"/>
          <w:szCs w:val="28"/>
        </w:rPr>
        <w:t>, тг, мына формула бойынша есептеледі:</w:t>
      </w:r>
    </w:p>
    <w:p w14:paraId="29358991" w14:textId="77777777" w:rsidR="00D7581E" w:rsidRPr="00212CE3" w:rsidRDefault="00D7581E" w:rsidP="00706195">
      <w:pPr>
        <w:spacing w:after="0" w:line="240" w:lineRule="auto"/>
        <w:ind w:firstLine="709"/>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0"/>
        <w:gridCol w:w="1415"/>
      </w:tblGrid>
      <w:tr w:rsidR="00B74CE4" w:rsidRPr="00212CE3" w14:paraId="5B9BA4B0" w14:textId="77777777" w:rsidTr="00E10676">
        <w:tc>
          <w:tcPr>
            <w:tcW w:w="8500" w:type="dxa"/>
          </w:tcPr>
          <w:p w14:paraId="4E831B56" w14:textId="2303AAD7" w:rsidR="00B74CE4" w:rsidRPr="00212CE3" w:rsidRDefault="008A267A" w:rsidP="00706195">
            <w:pPr>
              <w:ind w:firstLine="709"/>
              <w:jc w:val="center"/>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мтаi</m:t>
                    </m:r>
                  </m:sub>
                </m:sSub>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N</m:t>
                    </m:r>
                  </m:e>
                  <m:sub>
                    <m:r>
                      <m:rPr>
                        <m:sty m:val="p"/>
                      </m:rPr>
                      <w:rPr>
                        <w:rFonts w:ascii="Cambria Math" w:hAnsi="Cambria Math" w:cs="Times New Roman"/>
                        <w:sz w:val="28"/>
                        <w:szCs w:val="28"/>
                      </w:rPr>
                      <m:t>техi</m:t>
                    </m:r>
                  </m:sub>
                  <m:sup>
                    <m:r>
                      <m:rPr>
                        <m:sty m:val="p"/>
                      </m:rPr>
                      <w:rPr>
                        <w:rFonts w:ascii="Cambria Math" w:hAnsi="Cambria Math" w:cs="Times New Roman"/>
                        <w:sz w:val="28"/>
                        <w:szCs w:val="28"/>
                      </w:rPr>
                      <m:t>r</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Б</m:t>
                    </m:r>
                  </m:e>
                  <m:sub>
                    <m:r>
                      <m:rPr>
                        <m:sty m:val="p"/>
                      </m:rPr>
                      <w:rPr>
                        <w:rFonts w:ascii="Cambria Math" w:hAnsi="Cambria Math" w:cs="Times New Roman"/>
                        <w:sz w:val="28"/>
                        <w:szCs w:val="28"/>
                      </w:rPr>
                      <m:t>энj</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Б</m:t>
                    </m:r>
                  </m:e>
                  <m:sub>
                    <m:r>
                      <m:rPr>
                        <m:sty m:val="p"/>
                      </m:rPr>
                      <w:rPr>
                        <w:rFonts w:ascii="Cambria Math" w:hAnsi="Cambria Math" w:cs="Times New Roman"/>
                        <w:sz w:val="28"/>
                        <w:szCs w:val="28"/>
                      </w:rPr>
                      <m:t>схм</m:t>
                    </m:r>
                    <m:r>
                      <m:rPr>
                        <m:sty m:val="p"/>
                      </m:rPr>
                      <w:rPr>
                        <w:rFonts w:ascii="Cambria Math" w:hAnsi="Cambria Math" w:cs="Times New Roman"/>
                        <w:sz w:val="28"/>
                        <w:szCs w:val="28"/>
                        <w:lang w:val="en-US"/>
                      </w:rPr>
                      <m:t>j</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схм</m:t>
                    </m:r>
                  </m:sub>
                </m:sSub>
                <m:r>
                  <m:rPr>
                    <m:sty m:val="p"/>
                  </m:rPr>
                  <w:rPr>
                    <w:rFonts w:ascii="Cambria Math" w:hAnsi="Cambria Math" w:cs="Times New Roman"/>
                    <w:sz w:val="28"/>
                    <w:szCs w:val="28"/>
                  </w:rPr>
                  <m:t>)</m:t>
                </m:r>
              </m:oMath>
            </m:oMathPara>
          </w:p>
        </w:tc>
        <w:tc>
          <w:tcPr>
            <w:tcW w:w="845" w:type="dxa"/>
          </w:tcPr>
          <w:p w14:paraId="16BC948D" w14:textId="7B4AC6EB" w:rsidR="00B74CE4" w:rsidRPr="00212CE3" w:rsidRDefault="00B74CE4" w:rsidP="00706195">
            <w:pPr>
              <w:ind w:firstLine="709"/>
              <w:jc w:val="right"/>
              <w:rPr>
                <w:rFonts w:ascii="Times New Roman" w:eastAsiaTheme="minorEastAsia" w:hAnsi="Times New Roman" w:cs="Times New Roman"/>
                <w:sz w:val="28"/>
                <w:szCs w:val="28"/>
                <w:lang w:val="kk-KZ"/>
              </w:rPr>
            </w:pPr>
            <w:r w:rsidRPr="00212CE3">
              <w:rPr>
                <w:rFonts w:ascii="Times New Roman" w:eastAsiaTheme="minorEastAsia" w:hAnsi="Times New Roman" w:cs="Times New Roman"/>
                <w:sz w:val="28"/>
                <w:szCs w:val="28"/>
                <w:lang w:val="kk-KZ"/>
              </w:rPr>
              <w:t>5.25</w:t>
            </w:r>
          </w:p>
        </w:tc>
      </w:tr>
      <w:tr w:rsidR="00D7581E" w:rsidRPr="00212CE3" w14:paraId="3B91BF89" w14:textId="77777777" w:rsidTr="00E10676">
        <w:tc>
          <w:tcPr>
            <w:tcW w:w="8500" w:type="dxa"/>
          </w:tcPr>
          <w:p w14:paraId="49E699DD" w14:textId="77777777" w:rsidR="00D7581E" w:rsidRDefault="00D7581E" w:rsidP="00706195">
            <w:pPr>
              <w:ind w:firstLine="709"/>
              <w:jc w:val="center"/>
              <w:rPr>
                <w:rFonts w:ascii="Times New Roman" w:eastAsia="Calibri" w:hAnsi="Times New Roman" w:cs="Times New Roman"/>
                <w:sz w:val="28"/>
                <w:szCs w:val="28"/>
              </w:rPr>
            </w:pPr>
          </w:p>
        </w:tc>
        <w:tc>
          <w:tcPr>
            <w:tcW w:w="845" w:type="dxa"/>
          </w:tcPr>
          <w:p w14:paraId="2EA99A50" w14:textId="77777777" w:rsidR="00D7581E" w:rsidRPr="00212CE3" w:rsidRDefault="00D7581E" w:rsidP="00706195">
            <w:pPr>
              <w:ind w:firstLine="709"/>
              <w:jc w:val="right"/>
              <w:rPr>
                <w:rFonts w:ascii="Times New Roman" w:eastAsiaTheme="minorEastAsia" w:hAnsi="Times New Roman" w:cs="Times New Roman"/>
                <w:sz w:val="28"/>
                <w:szCs w:val="28"/>
                <w:lang w:val="kk-KZ"/>
              </w:rPr>
            </w:pPr>
          </w:p>
        </w:tc>
      </w:tr>
    </w:tbl>
    <w:p w14:paraId="4A07FF29" w14:textId="77777777" w:rsidR="00E1284C" w:rsidRPr="00212CE3" w:rsidRDefault="00E1284C" w:rsidP="00706195">
      <w:pPr>
        <w:spacing w:after="0" w:line="240" w:lineRule="auto"/>
        <w:ind w:firstLine="709"/>
        <w:rPr>
          <w:rFonts w:ascii="Times New Roman" w:hAnsi="Times New Roman" w:cs="Times New Roman"/>
          <w:sz w:val="28"/>
          <w:szCs w:val="28"/>
        </w:rPr>
      </w:pPr>
      <w:r w:rsidRPr="00212CE3">
        <w:rPr>
          <w:rFonts w:ascii="Times New Roman" w:hAnsi="Times New Roman" w:cs="Times New Roman"/>
          <w:sz w:val="28"/>
          <w:szCs w:val="28"/>
          <w:lang w:val="kk-KZ"/>
        </w:rPr>
        <w:t>мұнда</w:t>
      </w:r>
      <w:r w:rsidRPr="00212CE3">
        <w:rPr>
          <w:rFonts w:ascii="Times New Roman" w:hAnsi="Times New Roman" w:cs="Times New Roman"/>
          <w:sz w:val="28"/>
          <w:szCs w:val="28"/>
        </w:rPr>
        <w:t>, Б</w:t>
      </w:r>
      <w:r w:rsidRPr="00212CE3">
        <w:rPr>
          <w:rFonts w:ascii="Times New Roman" w:hAnsi="Times New Roman" w:cs="Times New Roman"/>
          <w:sz w:val="28"/>
          <w:szCs w:val="28"/>
          <w:vertAlign w:val="subscript"/>
        </w:rPr>
        <w:t>эн</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xml:space="preserve"> – j-ші энергия көзі (энергетикалық құрал) бағасы (42 500 000 тг);</w:t>
      </w:r>
    </w:p>
    <w:p w14:paraId="2FD4AE8C" w14:textId="77777777" w:rsidR="00E1284C" w:rsidRPr="00212CE3" w:rsidRDefault="00E1284C" w:rsidP="00706195">
      <w:pPr>
        <w:spacing w:after="0" w:line="240" w:lineRule="auto"/>
        <w:ind w:firstLine="709"/>
        <w:rPr>
          <w:rFonts w:ascii="Times New Roman" w:hAnsi="Times New Roman" w:cs="Times New Roman"/>
          <w:sz w:val="28"/>
          <w:szCs w:val="28"/>
        </w:rPr>
      </w:pPr>
      <w:r w:rsidRPr="00212CE3">
        <w:rPr>
          <w:rFonts w:ascii="Times New Roman" w:hAnsi="Times New Roman" w:cs="Times New Roman"/>
          <w:sz w:val="28"/>
          <w:szCs w:val="28"/>
        </w:rPr>
        <w:t>Б</w:t>
      </w:r>
      <w:r w:rsidRPr="00212CE3">
        <w:rPr>
          <w:rFonts w:ascii="Times New Roman" w:hAnsi="Times New Roman" w:cs="Times New Roman"/>
          <w:sz w:val="28"/>
          <w:szCs w:val="28"/>
          <w:vertAlign w:val="subscript"/>
        </w:rPr>
        <w:t>схм</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xml:space="preserve"> – j-ші ауыл шаруашылығы машинасының бағасы (38 000 000 тг);</w:t>
      </w:r>
    </w:p>
    <w:p w14:paraId="4B9520E9" w14:textId="05BD81F9" w:rsidR="00D7581E" w:rsidRPr="00D7581E" w:rsidRDefault="00E1284C" w:rsidP="00706195">
      <w:pPr>
        <w:spacing w:after="0" w:line="240" w:lineRule="auto"/>
        <w:ind w:firstLine="709"/>
        <w:rPr>
          <w:rFonts w:ascii="Times New Roman" w:hAnsi="Times New Roman" w:cs="Times New Roman"/>
          <w:sz w:val="28"/>
          <w:szCs w:val="28"/>
        </w:rPr>
      </w:pPr>
      <w:r w:rsidRPr="00212CE3">
        <w:rPr>
          <w:rFonts w:ascii="Times New Roman" w:hAnsi="Times New Roman" w:cs="Times New Roman"/>
          <w:sz w:val="28"/>
          <w:szCs w:val="28"/>
          <w:lang w:val="en-US"/>
        </w:rPr>
        <w:t>n</w:t>
      </w:r>
      <w:r w:rsidRPr="00212CE3">
        <w:rPr>
          <w:rFonts w:ascii="Times New Roman" w:hAnsi="Times New Roman" w:cs="Times New Roman"/>
          <w:sz w:val="28"/>
          <w:szCs w:val="28"/>
          <w:vertAlign w:val="subscript"/>
        </w:rPr>
        <w:t>схм</w:t>
      </w:r>
      <w:r w:rsidRPr="00212CE3">
        <w:rPr>
          <w:rFonts w:ascii="Times New Roman" w:hAnsi="Times New Roman" w:cs="Times New Roman"/>
          <w:sz w:val="28"/>
          <w:szCs w:val="28"/>
          <w:vertAlign w:val="subscript"/>
          <w:lang w:val="en-US"/>
        </w:rPr>
        <w:t>j</w:t>
      </w:r>
      <w:r w:rsidRPr="00212CE3">
        <w:rPr>
          <w:rFonts w:ascii="Times New Roman" w:hAnsi="Times New Roman" w:cs="Times New Roman"/>
          <w:sz w:val="28"/>
          <w:szCs w:val="28"/>
        </w:rPr>
        <w:t xml:space="preserve"> – МТА құрамындағы j-ші ауыл шаруашылығы машиналарының саны, дана.</w:t>
      </w:r>
    </w:p>
    <w:p w14:paraId="359CD6F2" w14:textId="59765B31"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К</m:t>
              </m:r>
            </m:e>
            <m:sub>
              <m:r>
                <w:rPr>
                  <w:rFonts w:ascii="Cambria Math" w:hAnsi="Cambria Math" w:cs="Times New Roman"/>
                  <w:sz w:val="28"/>
                  <w:szCs w:val="28"/>
                </w:rPr>
                <m:t>мтаi</m:t>
              </m:r>
            </m:sub>
            <m:sup>
              <m:r>
                <w:rPr>
                  <w:rFonts w:ascii="Cambria Math" w:hAnsi="Cambria Math" w:cs="Times New Roman"/>
                  <w:sz w:val="28"/>
                  <w:szCs w:val="28"/>
                </w:rPr>
                <m:t>э</m:t>
              </m:r>
            </m:sup>
          </m:sSubSup>
          <m:r>
            <w:rPr>
              <w:rFonts w:ascii="Cambria Math" w:hAnsi="Cambria Math" w:cs="Times New Roman"/>
              <w:sz w:val="28"/>
              <w:szCs w:val="28"/>
            </w:rPr>
            <m:t>=0</m:t>
          </m:r>
          <m:r>
            <w:rPr>
              <w:rFonts w:ascii="Cambria Math" w:hAnsi="Cambria Math" w:cs="Times New Roman"/>
              <w:sz w:val="28"/>
              <w:szCs w:val="28"/>
              <w:lang w:val="kk-KZ"/>
            </w:rPr>
            <m:t>,</m:t>
          </m:r>
          <m:r>
            <w:rPr>
              <w:rFonts w:ascii="Cambria Math" w:hAnsi="Cambria Math" w:cs="Times New Roman"/>
              <w:sz w:val="28"/>
              <w:szCs w:val="28"/>
            </w:rPr>
            <m:t>77*</m:t>
          </m:r>
          <m:d>
            <m:dPr>
              <m:ctrlPr>
                <w:rPr>
                  <w:rFonts w:ascii="Cambria Math" w:hAnsi="Cambria Math" w:cs="Times New Roman"/>
                  <w:i/>
                  <w:sz w:val="28"/>
                  <w:szCs w:val="28"/>
                </w:rPr>
              </m:ctrlPr>
            </m:dPr>
            <m:e>
              <m:r>
                <w:rPr>
                  <w:rFonts w:ascii="Cambria Math" w:hAnsi="Cambria Math" w:cs="Times New Roman"/>
                  <w:sz w:val="28"/>
                  <w:szCs w:val="28"/>
                </w:rPr>
                <m:t>42500000+30000000*1</m:t>
              </m:r>
            </m:e>
          </m:d>
          <m:r>
            <w:rPr>
              <w:rFonts w:ascii="Cambria Math" w:hAnsi="Cambria Math" w:cs="Times New Roman"/>
              <w:sz w:val="28"/>
              <w:szCs w:val="28"/>
            </w:rPr>
            <m:t>=55825000 тг</m:t>
          </m:r>
        </m:oMath>
      </m:oMathPara>
    </w:p>
    <w:p w14:paraId="5CEED947" w14:textId="78899AF5" w:rsidR="00E1284C" w:rsidRPr="00212CE3" w:rsidRDefault="008A267A" w:rsidP="00706195">
      <w:pPr>
        <w:spacing w:before="240" w:after="0" w:line="240" w:lineRule="auto"/>
        <w:ind w:firstLine="709"/>
        <w:jc w:val="center"/>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К</m:t>
              </m:r>
            </m:e>
            <m:sub>
              <m:r>
                <w:rPr>
                  <w:rFonts w:ascii="Cambria Math" w:hAnsi="Cambria Math" w:cs="Times New Roman"/>
                  <w:sz w:val="28"/>
                  <w:szCs w:val="28"/>
                </w:rPr>
                <m:t>мтаi</m:t>
              </m:r>
            </m:sub>
            <m:sup>
              <m:r>
                <w:rPr>
                  <w:rFonts w:ascii="Cambria Math" w:hAnsi="Cambria Math" w:cs="Times New Roman"/>
                  <w:sz w:val="28"/>
                  <w:szCs w:val="28"/>
                </w:rPr>
                <m:t>б</m:t>
              </m:r>
            </m:sup>
          </m:sSubSup>
          <m:r>
            <w:rPr>
              <w:rFonts w:ascii="Cambria Math" w:hAnsi="Cambria Math" w:cs="Times New Roman"/>
              <w:sz w:val="28"/>
              <w:szCs w:val="28"/>
            </w:rPr>
            <m:t>=0</m:t>
          </m:r>
          <m:r>
            <w:rPr>
              <w:rFonts w:ascii="Cambria Math" w:hAnsi="Cambria Math" w:cs="Times New Roman"/>
              <w:sz w:val="28"/>
              <w:szCs w:val="28"/>
              <w:lang w:val="kk-KZ"/>
            </w:rPr>
            <m:t>,</m:t>
          </m:r>
          <m:r>
            <w:rPr>
              <w:rFonts w:ascii="Cambria Math" w:hAnsi="Cambria Math" w:cs="Times New Roman"/>
              <w:sz w:val="28"/>
              <w:szCs w:val="28"/>
            </w:rPr>
            <m:t>77*</m:t>
          </m:r>
          <m:d>
            <m:dPr>
              <m:ctrlPr>
                <w:rPr>
                  <w:rFonts w:ascii="Cambria Math" w:hAnsi="Cambria Math" w:cs="Times New Roman"/>
                  <w:i/>
                  <w:sz w:val="28"/>
                  <w:szCs w:val="28"/>
                </w:rPr>
              </m:ctrlPr>
            </m:dPr>
            <m:e>
              <m:r>
                <w:rPr>
                  <w:rFonts w:ascii="Cambria Math" w:hAnsi="Cambria Math" w:cs="Times New Roman"/>
                  <w:sz w:val="28"/>
                  <w:szCs w:val="28"/>
                </w:rPr>
                <m:t>42500000+29000000*1</m:t>
              </m:r>
            </m:e>
          </m:d>
          <m:r>
            <w:rPr>
              <w:rFonts w:ascii="Cambria Math" w:hAnsi="Cambria Math" w:cs="Times New Roman"/>
              <w:sz w:val="28"/>
              <w:szCs w:val="28"/>
            </w:rPr>
            <m:t>=55055000тг</m:t>
          </m:r>
        </m:oMath>
      </m:oMathPara>
    </w:p>
    <w:p w14:paraId="33559D14" w14:textId="77777777" w:rsidR="00D7581E" w:rsidRDefault="00D7581E" w:rsidP="00706195">
      <w:pPr>
        <w:spacing w:after="0" w:line="240" w:lineRule="auto"/>
        <w:ind w:firstLine="709"/>
        <w:rPr>
          <w:rFonts w:ascii="Times New Roman" w:hAnsi="Times New Roman" w:cs="Times New Roman"/>
          <w:sz w:val="28"/>
          <w:szCs w:val="28"/>
          <w:lang w:val="kk-KZ"/>
        </w:rPr>
      </w:pPr>
    </w:p>
    <w:p w14:paraId="2887EE05" w14:textId="5B8F2170" w:rsidR="00E1284C" w:rsidRDefault="00E1284C" w:rsidP="00706195">
      <w:pPr>
        <w:spacing w:after="0" w:line="240" w:lineRule="auto"/>
        <w:ind w:firstLine="709"/>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Кесте </w:t>
      </w:r>
      <w:r w:rsidR="00B74CE4" w:rsidRPr="00212CE3">
        <w:rPr>
          <w:rFonts w:ascii="Times New Roman" w:hAnsi="Times New Roman" w:cs="Times New Roman"/>
          <w:sz w:val="28"/>
          <w:szCs w:val="28"/>
          <w:lang w:val="kk-KZ"/>
        </w:rPr>
        <w:t>5.3</w:t>
      </w:r>
      <w:r w:rsidRPr="00212CE3">
        <w:rPr>
          <w:rFonts w:ascii="Times New Roman" w:hAnsi="Times New Roman" w:cs="Times New Roman"/>
          <w:sz w:val="28"/>
          <w:szCs w:val="28"/>
          <w:lang w:val="kk-KZ"/>
        </w:rPr>
        <w:t xml:space="preserve"> – i-ші жұмыс түрі бойынша экономикалық бағалау көрсеткіштері</w:t>
      </w:r>
    </w:p>
    <w:p w14:paraId="1D02A945" w14:textId="77777777" w:rsidR="00D7581E" w:rsidRPr="00212CE3" w:rsidRDefault="00D7581E" w:rsidP="00706195">
      <w:pPr>
        <w:spacing w:after="0" w:line="240" w:lineRule="auto"/>
        <w:ind w:firstLine="709"/>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767"/>
        <w:gridCol w:w="2330"/>
      </w:tblGrid>
      <w:tr w:rsidR="00E1284C" w:rsidRPr="00D7581E" w14:paraId="58DE82C5" w14:textId="77777777" w:rsidTr="00F51E11">
        <w:tc>
          <w:tcPr>
            <w:tcW w:w="4248" w:type="dxa"/>
            <w:vMerge w:val="restart"/>
          </w:tcPr>
          <w:p w14:paraId="01C2F7AF"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Көрсеткіш атауы</w:t>
            </w:r>
          </w:p>
        </w:tc>
        <w:tc>
          <w:tcPr>
            <w:tcW w:w="5097" w:type="dxa"/>
            <w:gridSpan w:val="2"/>
          </w:tcPr>
          <w:p w14:paraId="2FA49B17"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Көрсеткіш мәні</w:t>
            </w:r>
          </w:p>
        </w:tc>
      </w:tr>
      <w:tr w:rsidR="00E1284C" w:rsidRPr="00D7581E" w14:paraId="7179CC37" w14:textId="77777777" w:rsidTr="00F51E11">
        <w:tc>
          <w:tcPr>
            <w:tcW w:w="4248" w:type="dxa"/>
            <w:vMerge/>
          </w:tcPr>
          <w:p w14:paraId="6B4B9FFF" w14:textId="77777777" w:rsidR="00E1284C" w:rsidRPr="00D7581E" w:rsidRDefault="00E1284C" w:rsidP="00542214">
            <w:pPr>
              <w:spacing w:after="0" w:line="240" w:lineRule="auto"/>
              <w:rPr>
                <w:rFonts w:ascii="Times New Roman" w:hAnsi="Times New Roman" w:cs="Times New Roman"/>
                <w:sz w:val="28"/>
                <w:szCs w:val="28"/>
                <w:lang w:val="kk-KZ"/>
              </w:rPr>
            </w:pPr>
          </w:p>
        </w:tc>
        <w:tc>
          <w:tcPr>
            <w:tcW w:w="2767" w:type="dxa"/>
          </w:tcPr>
          <w:p w14:paraId="4F45F112" w14:textId="77777777" w:rsidR="00E1284C" w:rsidRPr="00D7581E" w:rsidRDefault="00E1284C" w:rsidP="00542214">
            <w:pPr>
              <w:spacing w:after="0" w:line="240" w:lineRule="auto"/>
              <w:jc w:val="center"/>
              <w:rPr>
                <w:rFonts w:ascii="Times New Roman" w:hAnsi="Times New Roman" w:cs="Times New Roman"/>
                <w:sz w:val="28"/>
                <w:szCs w:val="28"/>
              </w:rPr>
            </w:pPr>
            <w:r w:rsidRPr="00D7581E">
              <w:rPr>
                <w:rFonts w:ascii="Times New Roman" w:hAnsi="Times New Roman" w:cs="Times New Roman"/>
                <w:sz w:val="28"/>
                <w:szCs w:val="28"/>
                <w:lang w:val="kk-KZ"/>
              </w:rPr>
              <w:t>аналог бойынша</w:t>
            </w:r>
          </w:p>
        </w:tc>
        <w:tc>
          <w:tcPr>
            <w:tcW w:w="2330" w:type="dxa"/>
          </w:tcPr>
          <w:p w14:paraId="493E2E0F"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жоба бойынша</w:t>
            </w:r>
          </w:p>
        </w:tc>
      </w:tr>
      <w:tr w:rsidR="00E1284C" w:rsidRPr="0018321A" w14:paraId="23F13BE0" w14:textId="77777777" w:rsidTr="00F51E11">
        <w:tc>
          <w:tcPr>
            <w:tcW w:w="4248" w:type="dxa"/>
          </w:tcPr>
          <w:p w14:paraId="689C40DB"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Механикаландырылған жұмыс түрі</w:t>
            </w:r>
          </w:p>
        </w:tc>
        <w:tc>
          <w:tcPr>
            <w:tcW w:w="2767" w:type="dxa"/>
          </w:tcPr>
          <w:p w14:paraId="4D70FA88"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Тұқым мен тыңайтқыштарды бір деңгейде себу</w:t>
            </w:r>
          </w:p>
        </w:tc>
        <w:tc>
          <w:tcPr>
            <w:tcW w:w="2330" w:type="dxa"/>
          </w:tcPr>
          <w:p w14:paraId="02481F9B"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Тұқым мен тыңайтқыштарды әртүрлі берілген тереңдіктерге себу</w:t>
            </w:r>
          </w:p>
        </w:tc>
      </w:tr>
      <w:tr w:rsidR="00E1284C" w:rsidRPr="00D7581E" w14:paraId="053C0DD6" w14:textId="77777777" w:rsidTr="00F51E11">
        <w:tc>
          <w:tcPr>
            <w:tcW w:w="4248" w:type="dxa"/>
          </w:tcPr>
          <w:p w14:paraId="7892CD8D"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Техника маркасы (МТА құрамы)</w:t>
            </w:r>
          </w:p>
        </w:tc>
        <w:tc>
          <w:tcPr>
            <w:tcW w:w="5097" w:type="dxa"/>
            <w:gridSpan w:val="2"/>
          </w:tcPr>
          <w:p w14:paraId="32E48E83"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5-кл. трактор + егіс кешені</w:t>
            </w:r>
          </w:p>
        </w:tc>
      </w:tr>
      <w:tr w:rsidR="00E1284C" w:rsidRPr="00D7581E" w14:paraId="45527917" w14:textId="77777777" w:rsidTr="00F51E11">
        <w:trPr>
          <w:trHeight w:val="90"/>
        </w:trPr>
        <w:tc>
          <w:tcPr>
            <w:tcW w:w="4248" w:type="dxa"/>
          </w:tcPr>
          <w:p w14:paraId="6BEB80D7"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МТА өнімділігі (га/сағ)</w:t>
            </w:r>
          </w:p>
        </w:tc>
        <w:tc>
          <w:tcPr>
            <w:tcW w:w="5097" w:type="dxa"/>
            <w:gridSpan w:val="2"/>
          </w:tcPr>
          <w:p w14:paraId="44BA977D"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4,8</w:t>
            </w:r>
          </w:p>
        </w:tc>
      </w:tr>
      <w:tr w:rsidR="00E1284C" w:rsidRPr="00D7581E" w14:paraId="19EEF8A4" w14:textId="77777777" w:rsidTr="00F51E11">
        <w:tc>
          <w:tcPr>
            <w:tcW w:w="4248" w:type="dxa"/>
          </w:tcPr>
          <w:p w14:paraId="07FC49AA"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Мотор отынының меншікті шығыны (кг/сағ)</w:t>
            </w:r>
          </w:p>
        </w:tc>
        <w:tc>
          <w:tcPr>
            <w:tcW w:w="2767" w:type="dxa"/>
          </w:tcPr>
          <w:p w14:paraId="74A2BE38"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27,02</w:t>
            </w:r>
          </w:p>
        </w:tc>
        <w:tc>
          <w:tcPr>
            <w:tcW w:w="2330" w:type="dxa"/>
          </w:tcPr>
          <w:p w14:paraId="226864C7"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28,19</w:t>
            </w:r>
          </w:p>
        </w:tc>
      </w:tr>
      <w:tr w:rsidR="00E1284C" w:rsidRPr="00D7581E" w14:paraId="5B90E8BC" w14:textId="77777777" w:rsidTr="00F51E11">
        <w:tc>
          <w:tcPr>
            <w:tcW w:w="4248" w:type="dxa"/>
          </w:tcPr>
          <w:p w14:paraId="7FC576F4"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Атқарым бірлігіне шаққандағы жиынтық ақша шығындары (жұмысты орындаудың өзіндік құны), барлығы, тг/атқарым бірлігі,</w:t>
            </w:r>
            <w:r w:rsidRPr="00D7581E">
              <w:rPr>
                <w:rFonts w:ascii="Times New Roman" w:hAnsi="Times New Roman" w:cs="Times New Roman"/>
                <w:sz w:val="28"/>
                <w:szCs w:val="28"/>
                <w:lang w:val="kk-KZ"/>
              </w:rPr>
              <w:br/>
              <w:t>оның ішінде:</w:t>
            </w:r>
          </w:p>
          <w:p w14:paraId="5571648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еңбекақыға жұмсалатын шығындар, тг/га</w:t>
            </w:r>
          </w:p>
          <w:p w14:paraId="7A29780F"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ЖЖМ-ға жұмсалатын шығындар, тг/га</w:t>
            </w:r>
          </w:p>
          <w:p w14:paraId="23EFD76E"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жөндеу және техникалық қызмет көрсетуге жұмсалатын шығындар, тг/га</w:t>
            </w:r>
          </w:p>
          <w:p w14:paraId="432853BA"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амортизациялық аударымдар, тг/га</w:t>
            </w:r>
          </w:p>
          <w:p w14:paraId="7D20EC52"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негізгі өнім шығындарынан туындайтын шығындар, тг/га</w:t>
            </w:r>
          </w:p>
          <w:p w14:paraId="7316F94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өнімнің бүлінуінен туындайтын шығындар, тг/га</w:t>
            </w:r>
          </w:p>
          <w:p w14:paraId="53650901"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тұқымдық материалды (тұқым + тыңайтқыштар) тиімсіз пайдаланудан туындайтын шығындар, тг/га</w:t>
            </w:r>
          </w:p>
          <w:p w14:paraId="661755D6"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 қоршаған ортаны қорғауға жұмсалатын шығындар, тг/га</w:t>
            </w:r>
          </w:p>
        </w:tc>
        <w:tc>
          <w:tcPr>
            <w:tcW w:w="2767" w:type="dxa"/>
          </w:tcPr>
          <w:p w14:paraId="2844D0DB" w14:textId="77777777" w:rsidR="00E1284C" w:rsidRPr="00D7581E" w:rsidRDefault="00E1284C" w:rsidP="00542214">
            <w:pPr>
              <w:spacing w:after="0" w:line="240" w:lineRule="auto"/>
              <w:rPr>
                <w:rFonts w:ascii="Times New Roman" w:hAnsi="Times New Roman" w:cs="Times New Roman"/>
                <w:sz w:val="28"/>
                <w:szCs w:val="28"/>
                <w:lang w:val="kk-KZ"/>
              </w:rPr>
            </w:pPr>
          </w:p>
          <w:p w14:paraId="730D1A6D" w14:textId="77777777" w:rsidR="00E1284C" w:rsidRPr="00D7581E" w:rsidRDefault="00E1284C" w:rsidP="00542214">
            <w:pPr>
              <w:spacing w:after="0" w:line="240" w:lineRule="auto"/>
              <w:rPr>
                <w:rFonts w:ascii="Times New Roman" w:hAnsi="Times New Roman" w:cs="Times New Roman"/>
                <w:sz w:val="28"/>
                <w:szCs w:val="28"/>
                <w:lang w:val="kk-KZ"/>
              </w:rPr>
            </w:pPr>
          </w:p>
          <w:p w14:paraId="58BBC2A1" w14:textId="7592B10D" w:rsidR="00E1284C" w:rsidRDefault="00E1284C" w:rsidP="00542214">
            <w:pPr>
              <w:spacing w:after="0" w:line="240" w:lineRule="auto"/>
              <w:rPr>
                <w:rFonts w:ascii="Times New Roman" w:hAnsi="Times New Roman" w:cs="Times New Roman"/>
                <w:sz w:val="28"/>
                <w:szCs w:val="28"/>
                <w:lang w:val="kk-KZ"/>
              </w:rPr>
            </w:pPr>
          </w:p>
          <w:p w14:paraId="179F3643" w14:textId="7D7DEC13" w:rsidR="0040579B" w:rsidRDefault="0040579B" w:rsidP="00542214">
            <w:pPr>
              <w:spacing w:after="0" w:line="240" w:lineRule="auto"/>
              <w:rPr>
                <w:rFonts w:ascii="Times New Roman" w:hAnsi="Times New Roman" w:cs="Times New Roman"/>
                <w:sz w:val="28"/>
                <w:szCs w:val="28"/>
                <w:lang w:val="kk-KZ"/>
              </w:rPr>
            </w:pPr>
          </w:p>
          <w:p w14:paraId="62D67E79" w14:textId="77777777" w:rsidR="0040579B" w:rsidRDefault="0040579B" w:rsidP="00542214">
            <w:pPr>
              <w:spacing w:after="0" w:line="240" w:lineRule="auto"/>
              <w:rPr>
                <w:rFonts w:ascii="Times New Roman" w:hAnsi="Times New Roman" w:cs="Times New Roman"/>
                <w:sz w:val="28"/>
                <w:szCs w:val="28"/>
                <w:lang w:val="kk-KZ"/>
              </w:rPr>
            </w:pPr>
          </w:p>
          <w:p w14:paraId="356D1ACD" w14:textId="77777777" w:rsidR="0040579B" w:rsidRPr="00D7581E" w:rsidRDefault="0040579B" w:rsidP="00542214">
            <w:pPr>
              <w:spacing w:after="0" w:line="240" w:lineRule="auto"/>
              <w:rPr>
                <w:rFonts w:ascii="Times New Roman" w:hAnsi="Times New Roman" w:cs="Times New Roman"/>
                <w:sz w:val="28"/>
                <w:szCs w:val="28"/>
                <w:lang w:val="kk-KZ"/>
              </w:rPr>
            </w:pPr>
          </w:p>
          <w:p w14:paraId="36267E38" w14:textId="77777777" w:rsidR="00E1284C" w:rsidRPr="00D7581E" w:rsidRDefault="00E1284C" w:rsidP="00542214">
            <w:pPr>
              <w:spacing w:after="0" w:line="240" w:lineRule="auto"/>
              <w:rPr>
                <w:rFonts w:ascii="Times New Roman" w:hAnsi="Times New Roman" w:cs="Times New Roman"/>
                <w:sz w:val="28"/>
                <w:szCs w:val="28"/>
                <w:lang w:val="kk-KZ"/>
              </w:rPr>
            </w:pPr>
          </w:p>
          <w:p w14:paraId="7DC4FB1D" w14:textId="1C5C09C9" w:rsidR="00E1284C"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541</w:t>
            </w:r>
          </w:p>
          <w:p w14:paraId="11F02583" w14:textId="77777777" w:rsidR="0040579B" w:rsidRPr="00D7581E" w:rsidRDefault="0040579B" w:rsidP="00542214">
            <w:pPr>
              <w:spacing w:after="0" w:line="240" w:lineRule="auto"/>
              <w:rPr>
                <w:rFonts w:ascii="Times New Roman" w:hAnsi="Times New Roman" w:cs="Times New Roman"/>
                <w:sz w:val="28"/>
                <w:szCs w:val="28"/>
                <w:lang w:val="kk-KZ"/>
              </w:rPr>
            </w:pPr>
          </w:p>
          <w:p w14:paraId="08E28066"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9727,2</w:t>
            </w:r>
          </w:p>
          <w:p w14:paraId="74647C14" w14:textId="7CA47EFF" w:rsidR="00E1284C" w:rsidRDefault="00E1284C" w:rsidP="00542214">
            <w:pPr>
              <w:spacing w:after="0" w:line="240" w:lineRule="auto"/>
              <w:rPr>
                <w:rFonts w:ascii="Times New Roman" w:hAnsi="Times New Roman" w:cs="Times New Roman"/>
                <w:sz w:val="28"/>
                <w:szCs w:val="28"/>
                <w:lang w:val="kk-KZ"/>
              </w:rPr>
            </w:pPr>
          </w:p>
          <w:p w14:paraId="4DA8E862" w14:textId="77777777" w:rsidR="0040579B" w:rsidRPr="00D7581E" w:rsidRDefault="0040579B" w:rsidP="00542214">
            <w:pPr>
              <w:spacing w:after="0" w:line="240" w:lineRule="auto"/>
              <w:rPr>
                <w:rFonts w:ascii="Times New Roman" w:hAnsi="Times New Roman" w:cs="Times New Roman"/>
                <w:sz w:val="28"/>
                <w:szCs w:val="28"/>
                <w:lang w:val="kk-KZ"/>
              </w:rPr>
            </w:pPr>
          </w:p>
          <w:p w14:paraId="4DF8FFDB" w14:textId="44DBBCA0" w:rsidR="00E1284C"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4452,7</w:t>
            </w:r>
          </w:p>
          <w:p w14:paraId="3CE01C25" w14:textId="77777777" w:rsidR="0040579B" w:rsidRPr="00D7581E" w:rsidRDefault="0040579B" w:rsidP="00542214">
            <w:pPr>
              <w:spacing w:after="0" w:line="240" w:lineRule="auto"/>
              <w:rPr>
                <w:rFonts w:ascii="Times New Roman" w:hAnsi="Times New Roman" w:cs="Times New Roman"/>
                <w:sz w:val="28"/>
                <w:szCs w:val="28"/>
                <w:lang w:val="kk-KZ"/>
              </w:rPr>
            </w:pPr>
          </w:p>
          <w:p w14:paraId="647C404F"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9085,21</w:t>
            </w:r>
          </w:p>
          <w:p w14:paraId="0DBC090B" w14:textId="77777777" w:rsidR="00E1284C" w:rsidRPr="00D7581E" w:rsidRDefault="00E1284C" w:rsidP="00542214">
            <w:pPr>
              <w:spacing w:after="0" w:line="240" w:lineRule="auto"/>
              <w:rPr>
                <w:rFonts w:ascii="Times New Roman" w:hAnsi="Times New Roman" w:cs="Times New Roman"/>
                <w:sz w:val="28"/>
                <w:szCs w:val="28"/>
                <w:lang w:val="kk-KZ"/>
              </w:rPr>
            </w:pPr>
          </w:p>
          <w:p w14:paraId="01B3A585"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1200</w:t>
            </w:r>
          </w:p>
          <w:p w14:paraId="63E18D78" w14:textId="77777777" w:rsidR="00E1284C" w:rsidRPr="00D7581E" w:rsidRDefault="00E1284C" w:rsidP="00542214">
            <w:pPr>
              <w:spacing w:after="0" w:line="240" w:lineRule="auto"/>
              <w:rPr>
                <w:rFonts w:ascii="Times New Roman" w:hAnsi="Times New Roman" w:cs="Times New Roman"/>
                <w:sz w:val="28"/>
                <w:szCs w:val="28"/>
                <w:lang w:val="kk-KZ"/>
              </w:rPr>
            </w:pPr>
          </w:p>
          <w:p w14:paraId="5EFD309A"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600</w:t>
            </w:r>
          </w:p>
          <w:p w14:paraId="323E6607" w14:textId="77777777" w:rsidR="00E1284C" w:rsidRPr="00D7581E" w:rsidRDefault="00E1284C" w:rsidP="00542214">
            <w:pPr>
              <w:spacing w:after="0" w:line="240" w:lineRule="auto"/>
              <w:rPr>
                <w:rFonts w:ascii="Times New Roman" w:hAnsi="Times New Roman" w:cs="Times New Roman"/>
                <w:sz w:val="28"/>
                <w:szCs w:val="28"/>
                <w:lang w:val="kk-KZ"/>
              </w:rPr>
            </w:pPr>
          </w:p>
          <w:p w14:paraId="1EDCEB78" w14:textId="63E7D93B" w:rsidR="00E1284C" w:rsidRDefault="00E1284C" w:rsidP="00542214">
            <w:pPr>
              <w:spacing w:after="0" w:line="240" w:lineRule="auto"/>
              <w:rPr>
                <w:rFonts w:ascii="Times New Roman" w:hAnsi="Times New Roman" w:cs="Times New Roman"/>
                <w:sz w:val="28"/>
                <w:szCs w:val="28"/>
                <w:lang w:val="kk-KZ"/>
              </w:rPr>
            </w:pPr>
          </w:p>
          <w:p w14:paraId="5085A046" w14:textId="77777777" w:rsidR="0040579B" w:rsidRPr="00D7581E" w:rsidRDefault="0040579B" w:rsidP="00542214">
            <w:pPr>
              <w:spacing w:after="0" w:line="240" w:lineRule="auto"/>
              <w:rPr>
                <w:rFonts w:ascii="Times New Roman" w:hAnsi="Times New Roman" w:cs="Times New Roman"/>
                <w:sz w:val="28"/>
                <w:szCs w:val="28"/>
                <w:lang w:val="kk-KZ"/>
              </w:rPr>
            </w:pPr>
          </w:p>
          <w:p w14:paraId="1C4214AA"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6275</w:t>
            </w:r>
          </w:p>
          <w:p w14:paraId="2E1F8ED5" w14:textId="77777777" w:rsidR="00E1284C" w:rsidRPr="00D7581E" w:rsidRDefault="00E1284C" w:rsidP="00542214">
            <w:pPr>
              <w:spacing w:after="0" w:line="240" w:lineRule="auto"/>
              <w:rPr>
                <w:rFonts w:ascii="Times New Roman" w:hAnsi="Times New Roman" w:cs="Times New Roman"/>
                <w:sz w:val="28"/>
                <w:szCs w:val="28"/>
                <w:lang w:val="kk-KZ"/>
              </w:rPr>
            </w:pPr>
          </w:p>
          <w:p w14:paraId="0BB74963"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135,1</w:t>
            </w:r>
          </w:p>
        </w:tc>
        <w:tc>
          <w:tcPr>
            <w:tcW w:w="2330" w:type="dxa"/>
          </w:tcPr>
          <w:p w14:paraId="118723CC" w14:textId="77777777" w:rsidR="00E1284C" w:rsidRPr="00D7581E" w:rsidRDefault="00E1284C" w:rsidP="00542214">
            <w:pPr>
              <w:spacing w:after="0" w:line="240" w:lineRule="auto"/>
              <w:rPr>
                <w:rFonts w:ascii="Times New Roman" w:hAnsi="Times New Roman" w:cs="Times New Roman"/>
                <w:sz w:val="28"/>
                <w:szCs w:val="28"/>
                <w:lang w:val="kk-KZ"/>
              </w:rPr>
            </w:pPr>
          </w:p>
          <w:p w14:paraId="087511DE" w14:textId="35AA0CDB" w:rsidR="00E1284C" w:rsidRDefault="00E1284C" w:rsidP="00542214">
            <w:pPr>
              <w:spacing w:after="0" w:line="240" w:lineRule="auto"/>
              <w:rPr>
                <w:rFonts w:ascii="Times New Roman" w:hAnsi="Times New Roman" w:cs="Times New Roman"/>
                <w:sz w:val="28"/>
                <w:szCs w:val="28"/>
                <w:lang w:val="kk-KZ"/>
              </w:rPr>
            </w:pPr>
          </w:p>
          <w:p w14:paraId="57BBF3FD" w14:textId="608C2738" w:rsidR="0040579B" w:rsidRDefault="0040579B" w:rsidP="00542214">
            <w:pPr>
              <w:spacing w:after="0" w:line="240" w:lineRule="auto"/>
              <w:rPr>
                <w:rFonts w:ascii="Times New Roman" w:hAnsi="Times New Roman" w:cs="Times New Roman"/>
                <w:sz w:val="28"/>
                <w:szCs w:val="28"/>
                <w:lang w:val="kk-KZ"/>
              </w:rPr>
            </w:pPr>
          </w:p>
          <w:p w14:paraId="7BC98846" w14:textId="77777777" w:rsidR="0040579B" w:rsidRPr="00D7581E" w:rsidRDefault="0040579B" w:rsidP="00542214">
            <w:pPr>
              <w:spacing w:after="0" w:line="240" w:lineRule="auto"/>
              <w:rPr>
                <w:rFonts w:ascii="Times New Roman" w:hAnsi="Times New Roman" w:cs="Times New Roman"/>
                <w:sz w:val="28"/>
                <w:szCs w:val="28"/>
                <w:lang w:val="kk-KZ"/>
              </w:rPr>
            </w:pPr>
          </w:p>
          <w:p w14:paraId="0E3B3370" w14:textId="59BEE59C" w:rsidR="00E1284C" w:rsidRDefault="00E1284C" w:rsidP="00542214">
            <w:pPr>
              <w:spacing w:after="0" w:line="240" w:lineRule="auto"/>
              <w:rPr>
                <w:rFonts w:ascii="Times New Roman" w:hAnsi="Times New Roman" w:cs="Times New Roman"/>
                <w:sz w:val="28"/>
                <w:szCs w:val="28"/>
                <w:lang w:val="kk-KZ"/>
              </w:rPr>
            </w:pPr>
          </w:p>
          <w:p w14:paraId="0B7B82F8" w14:textId="77777777" w:rsidR="0040579B" w:rsidRPr="00D7581E" w:rsidRDefault="0040579B" w:rsidP="00542214">
            <w:pPr>
              <w:spacing w:after="0" w:line="240" w:lineRule="auto"/>
              <w:rPr>
                <w:rFonts w:ascii="Times New Roman" w:hAnsi="Times New Roman" w:cs="Times New Roman"/>
                <w:sz w:val="28"/>
                <w:szCs w:val="28"/>
                <w:lang w:val="kk-KZ"/>
              </w:rPr>
            </w:pPr>
          </w:p>
          <w:p w14:paraId="10311599" w14:textId="77777777" w:rsidR="00E1284C" w:rsidRPr="00D7581E" w:rsidRDefault="00E1284C" w:rsidP="00542214">
            <w:pPr>
              <w:spacing w:after="0" w:line="240" w:lineRule="auto"/>
              <w:rPr>
                <w:rFonts w:ascii="Times New Roman" w:hAnsi="Times New Roman" w:cs="Times New Roman"/>
                <w:sz w:val="28"/>
                <w:szCs w:val="28"/>
                <w:lang w:val="kk-KZ"/>
              </w:rPr>
            </w:pPr>
          </w:p>
          <w:p w14:paraId="4616541E" w14:textId="3162703A" w:rsidR="00E1284C"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541</w:t>
            </w:r>
          </w:p>
          <w:p w14:paraId="28782FE6" w14:textId="77777777" w:rsidR="0040579B" w:rsidRPr="00D7581E" w:rsidRDefault="0040579B" w:rsidP="00542214">
            <w:pPr>
              <w:spacing w:after="0" w:line="240" w:lineRule="auto"/>
              <w:rPr>
                <w:rFonts w:ascii="Times New Roman" w:hAnsi="Times New Roman" w:cs="Times New Roman"/>
                <w:sz w:val="28"/>
                <w:szCs w:val="28"/>
                <w:lang w:val="kk-KZ"/>
              </w:rPr>
            </w:pPr>
          </w:p>
          <w:p w14:paraId="61A5CBF4" w14:textId="77777777" w:rsidR="00E1284C" w:rsidRPr="00D7581E" w:rsidRDefault="00E1284C" w:rsidP="00542214">
            <w:pPr>
              <w:spacing w:after="0" w:line="240" w:lineRule="auto"/>
              <w:rPr>
                <w:rFonts w:ascii="Times New Roman" w:eastAsiaTheme="minorEastAsia" w:hAnsi="Times New Roman" w:cs="Times New Roman"/>
                <w:sz w:val="28"/>
                <w:szCs w:val="28"/>
              </w:rPr>
            </w:pPr>
            <w:r w:rsidRPr="00D7581E">
              <w:rPr>
                <w:rFonts w:ascii="Times New Roman" w:eastAsiaTheme="minorEastAsia" w:hAnsi="Times New Roman" w:cs="Times New Roman"/>
                <w:sz w:val="28"/>
                <w:szCs w:val="28"/>
              </w:rPr>
              <w:t>12685,5</w:t>
            </w:r>
          </w:p>
          <w:p w14:paraId="308E2D4D" w14:textId="25D24154" w:rsidR="00E1284C" w:rsidRDefault="00E1284C" w:rsidP="00542214">
            <w:pPr>
              <w:spacing w:after="0" w:line="240" w:lineRule="auto"/>
              <w:rPr>
                <w:rFonts w:ascii="Times New Roman" w:hAnsi="Times New Roman" w:cs="Times New Roman"/>
                <w:sz w:val="28"/>
                <w:szCs w:val="28"/>
                <w:lang w:val="kk-KZ"/>
              </w:rPr>
            </w:pPr>
          </w:p>
          <w:p w14:paraId="0E2104E4" w14:textId="77777777" w:rsidR="0040579B" w:rsidRPr="00D7581E" w:rsidRDefault="0040579B" w:rsidP="00542214">
            <w:pPr>
              <w:spacing w:after="0" w:line="240" w:lineRule="auto"/>
              <w:rPr>
                <w:rFonts w:ascii="Times New Roman" w:hAnsi="Times New Roman" w:cs="Times New Roman"/>
                <w:sz w:val="28"/>
                <w:szCs w:val="28"/>
                <w:lang w:val="kk-KZ"/>
              </w:rPr>
            </w:pPr>
          </w:p>
          <w:p w14:paraId="596CBEC2" w14:textId="23C55C59" w:rsidR="00E1284C"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4606,25</w:t>
            </w:r>
          </w:p>
          <w:p w14:paraId="65747AAD" w14:textId="77777777" w:rsidR="0040579B" w:rsidRPr="00D7581E" w:rsidRDefault="0040579B" w:rsidP="00542214">
            <w:pPr>
              <w:spacing w:after="0" w:line="240" w:lineRule="auto"/>
              <w:rPr>
                <w:rFonts w:ascii="Times New Roman" w:hAnsi="Times New Roman" w:cs="Times New Roman"/>
                <w:sz w:val="28"/>
                <w:szCs w:val="28"/>
                <w:lang w:val="kk-KZ"/>
              </w:rPr>
            </w:pPr>
          </w:p>
          <w:p w14:paraId="3BDF05DF"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9399</w:t>
            </w:r>
          </w:p>
          <w:p w14:paraId="75F11D57" w14:textId="77777777" w:rsidR="00E1284C" w:rsidRPr="00D7581E" w:rsidRDefault="00E1284C" w:rsidP="00542214">
            <w:pPr>
              <w:spacing w:after="0" w:line="240" w:lineRule="auto"/>
              <w:rPr>
                <w:rFonts w:ascii="Times New Roman" w:hAnsi="Times New Roman" w:cs="Times New Roman"/>
                <w:sz w:val="28"/>
                <w:szCs w:val="28"/>
                <w:lang w:val="kk-KZ"/>
              </w:rPr>
            </w:pPr>
          </w:p>
          <w:p w14:paraId="3DFF90EF" w14:textId="145606D6"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w:t>
            </w:r>
            <w:r w:rsidR="00CC2FC6" w:rsidRPr="00D7581E">
              <w:rPr>
                <w:rFonts w:ascii="Times New Roman" w:hAnsi="Times New Roman" w:cs="Times New Roman"/>
                <w:sz w:val="28"/>
                <w:szCs w:val="28"/>
                <w:lang w:val="kk-KZ"/>
              </w:rPr>
              <w:t>392</w:t>
            </w:r>
          </w:p>
          <w:p w14:paraId="10680442" w14:textId="77777777" w:rsidR="00E1284C" w:rsidRPr="00D7581E" w:rsidRDefault="00E1284C" w:rsidP="00542214">
            <w:pPr>
              <w:spacing w:after="0" w:line="240" w:lineRule="auto"/>
              <w:rPr>
                <w:rFonts w:ascii="Times New Roman" w:hAnsi="Times New Roman" w:cs="Times New Roman"/>
                <w:sz w:val="28"/>
                <w:szCs w:val="28"/>
                <w:lang w:val="kk-KZ"/>
              </w:rPr>
            </w:pPr>
          </w:p>
          <w:p w14:paraId="01780CE1" w14:textId="78013395" w:rsidR="00E1284C" w:rsidRPr="00D7581E" w:rsidRDefault="00CC2FC6"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696</w:t>
            </w:r>
          </w:p>
          <w:p w14:paraId="7592D05A" w14:textId="77777777" w:rsidR="00E1284C" w:rsidRPr="00D7581E" w:rsidRDefault="00E1284C" w:rsidP="00542214">
            <w:pPr>
              <w:spacing w:after="0" w:line="240" w:lineRule="auto"/>
              <w:rPr>
                <w:rFonts w:ascii="Times New Roman" w:hAnsi="Times New Roman" w:cs="Times New Roman"/>
                <w:sz w:val="28"/>
                <w:szCs w:val="28"/>
                <w:lang w:val="kk-KZ"/>
              </w:rPr>
            </w:pPr>
          </w:p>
          <w:p w14:paraId="1C500AE1" w14:textId="40932F77" w:rsidR="00E1284C" w:rsidRDefault="00E1284C" w:rsidP="00542214">
            <w:pPr>
              <w:spacing w:after="0" w:line="240" w:lineRule="auto"/>
              <w:rPr>
                <w:rFonts w:ascii="Times New Roman" w:hAnsi="Times New Roman" w:cs="Times New Roman"/>
                <w:sz w:val="28"/>
                <w:szCs w:val="28"/>
                <w:lang w:val="kk-KZ"/>
              </w:rPr>
            </w:pPr>
          </w:p>
          <w:p w14:paraId="6990C24B" w14:textId="77777777" w:rsidR="0040579B" w:rsidRPr="00D7581E" w:rsidRDefault="0040579B" w:rsidP="00542214">
            <w:pPr>
              <w:spacing w:after="0" w:line="240" w:lineRule="auto"/>
              <w:rPr>
                <w:rFonts w:ascii="Times New Roman" w:hAnsi="Times New Roman" w:cs="Times New Roman"/>
                <w:sz w:val="28"/>
                <w:szCs w:val="28"/>
                <w:lang w:val="kk-KZ"/>
              </w:rPr>
            </w:pPr>
          </w:p>
          <w:p w14:paraId="45BE1442"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6275</w:t>
            </w:r>
          </w:p>
          <w:p w14:paraId="281BFC7F" w14:textId="77777777" w:rsidR="00E1284C" w:rsidRPr="00D7581E" w:rsidRDefault="00E1284C" w:rsidP="00542214">
            <w:pPr>
              <w:spacing w:after="0" w:line="240" w:lineRule="auto"/>
              <w:rPr>
                <w:rFonts w:ascii="Times New Roman" w:hAnsi="Times New Roman" w:cs="Times New Roman"/>
                <w:sz w:val="28"/>
                <w:szCs w:val="28"/>
                <w:lang w:val="kk-KZ"/>
              </w:rPr>
            </w:pPr>
          </w:p>
          <w:p w14:paraId="54B269C7"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140,95</w:t>
            </w:r>
          </w:p>
        </w:tc>
      </w:tr>
      <w:tr w:rsidR="00E1284C" w:rsidRPr="00D7581E" w14:paraId="32DCBAB1" w14:textId="77777777" w:rsidTr="00F51E11">
        <w:tc>
          <w:tcPr>
            <w:tcW w:w="4248" w:type="dxa"/>
          </w:tcPr>
          <w:p w14:paraId="613D4E49"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Еңбек шығындары, тг/га</w:t>
            </w:r>
          </w:p>
        </w:tc>
        <w:tc>
          <w:tcPr>
            <w:tcW w:w="2767" w:type="dxa"/>
          </w:tcPr>
          <w:p w14:paraId="07F12622"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32016,21</w:t>
            </w:r>
          </w:p>
        </w:tc>
        <w:tc>
          <w:tcPr>
            <w:tcW w:w="2330" w:type="dxa"/>
          </w:tcPr>
          <w:p w14:paraId="49509123" w14:textId="4EDEF5FD" w:rsidR="00E1284C" w:rsidRPr="00D7581E" w:rsidRDefault="00CC2FC6"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35735,95</w:t>
            </w:r>
          </w:p>
        </w:tc>
      </w:tr>
    </w:tbl>
    <w:p w14:paraId="58F2DD02" w14:textId="77777777" w:rsidR="00E1284C" w:rsidRPr="00212CE3" w:rsidRDefault="00E1284C" w:rsidP="00542214">
      <w:pPr>
        <w:spacing w:after="0" w:line="240" w:lineRule="auto"/>
        <w:rPr>
          <w:rFonts w:ascii="Times New Roman" w:hAnsi="Times New Roman" w:cs="Times New Roman"/>
          <w:sz w:val="28"/>
          <w:szCs w:val="28"/>
          <w:lang w:val="kk-KZ"/>
        </w:rPr>
      </w:pPr>
    </w:p>
    <w:p w14:paraId="78158537" w14:textId="7E3508F3" w:rsidR="00E1284C" w:rsidRDefault="00542214" w:rsidP="0054221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E1284C" w:rsidRPr="00212CE3">
        <w:rPr>
          <w:rFonts w:ascii="Times New Roman" w:hAnsi="Times New Roman" w:cs="Times New Roman"/>
          <w:sz w:val="28"/>
          <w:szCs w:val="28"/>
          <w:lang w:val="kk-KZ"/>
        </w:rPr>
        <w:t xml:space="preserve">Кесте </w:t>
      </w:r>
      <w:r w:rsidR="00B74CE4" w:rsidRPr="00212CE3">
        <w:rPr>
          <w:rFonts w:ascii="Times New Roman" w:hAnsi="Times New Roman" w:cs="Times New Roman"/>
          <w:sz w:val="28"/>
          <w:szCs w:val="28"/>
          <w:lang w:val="kk-KZ"/>
        </w:rPr>
        <w:t>5.4</w:t>
      </w:r>
      <w:r w:rsidR="00E1284C" w:rsidRPr="00212CE3">
        <w:rPr>
          <w:rFonts w:ascii="Times New Roman" w:hAnsi="Times New Roman" w:cs="Times New Roman"/>
          <w:sz w:val="28"/>
          <w:szCs w:val="28"/>
          <w:lang w:val="kk-KZ"/>
        </w:rPr>
        <w:t xml:space="preserve"> – Ресурстарды үнемдеу көрсеткіштері</w:t>
      </w:r>
    </w:p>
    <w:p w14:paraId="1861C062" w14:textId="77777777" w:rsidR="00D7581E" w:rsidRPr="00212CE3" w:rsidRDefault="00D7581E" w:rsidP="00542214">
      <w:pPr>
        <w:spacing w:after="0" w:line="240" w:lineRule="auto"/>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0"/>
        <w:gridCol w:w="1984"/>
        <w:gridCol w:w="1841"/>
      </w:tblGrid>
      <w:tr w:rsidR="00E1284C" w:rsidRPr="00D7581E" w14:paraId="676E1BFA" w14:textId="77777777" w:rsidTr="007229A1">
        <w:tc>
          <w:tcPr>
            <w:tcW w:w="5524" w:type="dxa"/>
            <w:vMerge w:val="restart"/>
          </w:tcPr>
          <w:p w14:paraId="6CA499F8"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Көрсеткіш атауы</w:t>
            </w:r>
          </w:p>
        </w:tc>
        <w:tc>
          <w:tcPr>
            <w:tcW w:w="3821" w:type="dxa"/>
            <w:gridSpan w:val="2"/>
          </w:tcPr>
          <w:p w14:paraId="01B3BD34"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Көрсеткіш мәні</w:t>
            </w:r>
          </w:p>
        </w:tc>
      </w:tr>
      <w:tr w:rsidR="00E1284C" w:rsidRPr="00D7581E" w14:paraId="1CCA60CA" w14:textId="77777777" w:rsidTr="007229A1">
        <w:tc>
          <w:tcPr>
            <w:tcW w:w="5524" w:type="dxa"/>
            <w:vMerge/>
          </w:tcPr>
          <w:p w14:paraId="0634267C" w14:textId="77777777" w:rsidR="00E1284C" w:rsidRPr="00D7581E" w:rsidRDefault="00E1284C" w:rsidP="00542214">
            <w:pPr>
              <w:spacing w:after="0" w:line="240" w:lineRule="auto"/>
              <w:rPr>
                <w:rFonts w:ascii="Times New Roman" w:hAnsi="Times New Roman" w:cs="Times New Roman"/>
                <w:sz w:val="28"/>
                <w:szCs w:val="28"/>
                <w:lang w:val="kk-KZ"/>
              </w:rPr>
            </w:pPr>
          </w:p>
        </w:tc>
        <w:tc>
          <w:tcPr>
            <w:tcW w:w="1980" w:type="dxa"/>
          </w:tcPr>
          <w:p w14:paraId="19B5134E"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аналог бойынша</w:t>
            </w:r>
          </w:p>
        </w:tc>
        <w:tc>
          <w:tcPr>
            <w:tcW w:w="1841" w:type="dxa"/>
          </w:tcPr>
          <w:p w14:paraId="52B249E9"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жоба бойынша</w:t>
            </w:r>
          </w:p>
        </w:tc>
      </w:tr>
      <w:tr w:rsidR="00E1284C" w:rsidRPr="00D7581E" w14:paraId="1FF0D4C4" w14:textId="77777777" w:rsidTr="007229A1">
        <w:tc>
          <w:tcPr>
            <w:tcW w:w="5524" w:type="dxa"/>
          </w:tcPr>
          <w:p w14:paraId="1AEFE38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rPr>
              <w:t xml:space="preserve">Жаңа техниканың жылдық нақты жұмыс көлеміне жұмсалатын жиынтық ақша шығындары, </w:t>
            </w:r>
            <w:r w:rsidRPr="00D7581E">
              <w:rPr>
                <w:rFonts w:ascii="Times New Roman" w:hAnsi="Times New Roman" w:cs="Times New Roman"/>
                <w:sz w:val="28"/>
                <w:szCs w:val="28"/>
                <w:lang w:val="kk-KZ"/>
              </w:rPr>
              <w:t>тг</w:t>
            </w:r>
          </w:p>
        </w:tc>
        <w:tc>
          <w:tcPr>
            <w:tcW w:w="1984" w:type="dxa"/>
          </w:tcPr>
          <w:p w14:paraId="7FF76F3A" w14:textId="72836394" w:rsidR="00E1284C" w:rsidRPr="00D7581E" w:rsidRDefault="00EB0B31"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39825623,04</w:t>
            </w:r>
          </w:p>
        </w:tc>
        <w:tc>
          <w:tcPr>
            <w:tcW w:w="1837" w:type="dxa"/>
          </w:tcPr>
          <w:p w14:paraId="5272FA15" w14:textId="5EC4C480" w:rsidR="00E1284C" w:rsidRPr="00D7581E" w:rsidRDefault="00EB0B31"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42456122,88</w:t>
            </w:r>
          </w:p>
        </w:tc>
      </w:tr>
      <w:tr w:rsidR="00E1284C" w:rsidRPr="00D7581E" w14:paraId="66DE7DC5" w14:textId="77777777" w:rsidTr="007229A1">
        <w:tc>
          <w:tcPr>
            <w:tcW w:w="5524" w:type="dxa"/>
          </w:tcPr>
          <w:p w14:paraId="751F3493"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i-ші жұмыс түрінің жылдық шартты жұмыс көлемі, га</w:t>
            </w:r>
          </w:p>
        </w:tc>
        <w:tc>
          <w:tcPr>
            <w:tcW w:w="1984" w:type="dxa"/>
          </w:tcPr>
          <w:p w14:paraId="4930CF48"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1000</w:t>
            </w:r>
          </w:p>
        </w:tc>
        <w:tc>
          <w:tcPr>
            <w:tcW w:w="1837" w:type="dxa"/>
          </w:tcPr>
          <w:p w14:paraId="708CDBF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1000</w:t>
            </w:r>
          </w:p>
        </w:tc>
      </w:tr>
      <w:tr w:rsidR="00E1284C" w:rsidRPr="00D7581E" w14:paraId="3BD0FD7E" w14:textId="77777777" w:rsidTr="007229A1">
        <w:tc>
          <w:tcPr>
            <w:tcW w:w="5524" w:type="dxa"/>
          </w:tcPr>
          <w:p w14:paraId="008BEAE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i-ші жұмыс түрінің жылдық шартты көлеміне жұмсалатын жиынтық ақша шығындары,</w:t>
            </w:r>
          </w:p>
          <w:p w14:paraId="12BE53F7"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тг</w:t>
            </w:r>
          </w:p>
        </w:tc>
        <w:tc>
          <w:tcPr>
            <w:tcW w:w="1984" w:type="dxa"/>
          </w:tcPr>
          <w:p w14:paraId="2AA7F43D" w14:textId="15094284" w:rsidR="00E1284C" w:rsidRPr="00D7581E" w:rsidRDefault="00EB0B31"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55281410</w:t>
            </w:r>
          </w:p>
        </w:tc>
        <w:tc>
          <w:tcPr>
            <w:tcW w:w="1837" w:type="dxa"/>
          </w:tcPr>
          <w:p w14:paraId="08518E69" w14:textId="17B244B4" w:rsidR="00E1284C" w:rsidRPr="00D7581E" w:rsidRDefault="00EB0B31"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55281410</w:t>
            </w:r>
          </w:p>
        </w:tc>
      </w:tr>
      <w:tr w:rsidR="00E1284C" w:rsidRPr="00D7581E" w14:paraId="744E6206" w14:textId="77777777" w:rsidTr="007229A1">
        <w:tc>
          <w:tcPr>
            <w:tcW w:w="5524" w:type="dxa"/>
          </w:tcPr>
          <w:p w14:paraId="5B999477"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rPr>
              <w:t>Капитал салымдарына қажеттілік, тг</w:t>
            </w:r>
          </w:p>
        </w:tc>
        <w:tc>
          <w:tcPr>
            <w:tcW w:w="1984" w:type="dxa"/>
          </w:tcPr>
          <w:p w14:paraId="2DE1788A"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55055000</w:t>
            </w:r>
          </w:p>
        </w:tc>
        <w:tc>
          <w:tcPr>
            <w:tcW w:w="1837" w:type="dxa"/>
          </w:tcPr>
          <w:p w14:paraId="3DDA21C5"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55825000</w:t>
            </w:r>
          </w:p>
        </w:tc>
      </w:tr>
      <w:tr w:rsidR="00E1284C" w:rsidRPr="00D7581E" w14:paraId="7BE3FA09" w14:textId="77777777" w:rsidTr="007229A1">
        <w:trPr>
          <w:trHeight w:val="641"/>
        </w:trPr>
        <w:tc>
          <w:tcPr>
            <w:tcW w:w="5524" w:type="dxa"/>
          </w:tcPr>
          <w:p w14:paraId="7E1369C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Қызмет көрсетуші персоналға қажеттілік, адам</w:t>
            </w:r>
          </w:p>
        </w:tc>
        <w:tc>
          <w:tcPr>
            <w:tcW w:w="1984" w:type="dxa"/>
          </w:tcPr>
          <w:p w14:paraId="49CCE868"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w:t>
            </w:r>
          </w:p>
        </w:tc>
        <w:tc>
          <w:tcPr>
            <w:tcW w:w="1837" w:type="dxa"/>
          </w:tcPr>
          <w:p w14:paraId="54FCA8C9"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w:t>
            </w:r>
          </w:p>
        </w:tc>
      </w:tr>
      <w:tr w:rsidR="00E1284C" w:rsidRPr="00D7581E" w14:paraId="3E6E417E" w14:textId="77777777" w:rsidTr="007229A1">
        <w:tc>
          <w:tcPr>
            <w:tcW w:w="5524" w:type="dxa"/>
          </w:tcPr>
          <w:p w14:paraId="73FC355C" w14:textId="77777777" w:rsidR="00E1284C" w:rsidRPr="00D7581E" w:rsidRDefault="00E1284C" w:rsidP="00542214">
            <w:pPr>
              <w:spacing w:after="0" w:line="240" w:lineRule="auto"/>
              <w:rPr>
                <w:rFonts w:ascii="Times New Roman" w:hAnsi="Times New Roman" w:cs="Times New Roman"/>
                <w:sz w:val="28"/>
                <w:szCs w:val="28"/>
              </w:rPr>
            </w:pPr>
            <w:r w:rsidRPr="00D7581E">
              <w:rPr>
                <w:rFonts w:ascii="Times New Roman" w:hAnsi="Times New Roman" w:cs="Times New Roman"/>
                <w:sz w:val="28"/>
                <w:szCs w:val="28"/>
              </w:rPr>
              <w:t>Мотор отынына қажеттілік, кг</w:t>
            </w:r>
          </w:p>
        </w:tc>
        <w:tc>
          <w:tcPr>
            <w:tcW w:w="1984" w:type="dxa"/>
          </w:tcPr>
          <w:p w14:paraId="2D9801A2" w14:textId="77777777" w:rsidR="00E1284C" w:rsidRPr="00D7581E" w:rsidRDefault="00E1284C" w:rsidP="00542214">
            <w:pPr>
              <w:spacing w:after="0" w:line="240" w:lineRule="auto"/>
              <w:rPr>
                <w:rFonts w:ascii="Times New Roman" w:hAnsi="Times New Roman" w:cs="Times New Roman"/>
                <w:sz w:val="28"/>
                <w:szCs w:val="28"/>
                <w:lang w:val="en-US"/>
              </w:rPr>
            </w:pPr>
            <w:r w:rsidRPr="00D7581E">
              <w:rPr>
                <w:rFonts w:ascii="Times New Roman" w:hAnsi="Times New Roman" w:cs="Times New Roman"/>
                <w:sz w:val="28"/>
                <w:szCs w:val="28"/>
                <w:lang w:val="en-US"/>
              </w:rPr>
              <w:t>20751</w:t>
            </w:r>
            <w:r w:rsidRPr="00D7581E">
              <w:rPr>
                <w:rFonts w:ascii="Times New Roman" w:hAnsi="Times New Roman" w:cs="Times New Roman"/>
                <w:sz w:val="28"/>
                <w:szCs w:val="28"/>
                <w:lang w:val="kk-KZ"/>
              </w:rPr>
              <w:t>,</w:t>
            </w:r>
            <w:r w:rsidRPr="00D7581E">
              <w:rPr>
                <w:rFonts w:ascii="Times New Roman" w:hAnsi="Times New Roman" w:cs="Times New Roman"/>
                <w:sz w:val="28"/>
                <w:szCs w:val="28"/>
                <w:lang w:val="en-US"/>
              </w:rPr>
              <w:t>36</w:t>
            </w:r>
          </w:p>
        </w:tc>
        <w:tc>
          <w:tcPr>
            <w:tcW w:w="1837" w:type="dxa"/>
          </w:tcPr>
          <w:p w14:paraId="3B837D64"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21649,92</w:t>
            </w:r>
          </w:p>
        </w:tc>
      </w:tr>
    </w:tbl>
    <w:p w14:paraId="26D34249" w14:textId="77777777" w:rsidR="00E1284C" w:rsidRPr="00212CE3" w:rsidRDefault="00E1284C" w:rsidP="00542214">
      <w:pPr>
        <w:spacing w:after="0" w:line="240" w:lineRule="auto"/>
        <w:rPr>
          <w:rFonts w:ascii="Times New Roman" w:hAnsi="Times New Roman" w:cs="Times New Roman"/>
          <w:sz w:val="28"/>
          <w:szCs w:val="28"/>
          <w:lang w:val="kk-KZ"/>
        </w:rPr>
      </w:pPr>
    </w:p>
    <w:p w14:paraId="11A2B740" w14:textId="53A54EBC" w:rsidR="00E1284C" w:rsidRDefault="00542214" w:rsidP="0054221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1284C" w:rsidRPr="00212CE3">
        <w:rPr>
          <w:rFonts w:ascii="Times New Roman" w:hAnsi="Times New Roman" w:cs="Times New Roman"/>
          <w:sz w:val="28"/>
          <w:szCs w:val="28"/>
          <w:lang w:val="kk-KZ"/>
        </w:rPr>
        <w:t xml:space="preserve">Кесте </w:t>
      </w:r>
      <w:r w:rsidR="00B74CE4" w:rsidRPr="00212CE3">
        <w:rPr>
          <w:rFonts w:ascii="Times New Roman" w:hAnsi="Times New Roman" w:cs="Times New Roman"/>
          <w:sz w:val="28"/>
          <w:szCs w:val="28"/>
          <w:lang w:val="kk-KZ"/>
        </w:rPr>
        <w:t>5.5</w:t>
      </w:r>
      <w:r w:rsidR="00E1284C" w:rsidRPr="00212CE3">
        <w:rPr>
          <w:rFonts w:ascii="Times New Roman" w:hAnsi="Times New Roman" w:cs="Times New Roman"/>
          <w:sz w:val="28"/>
          <w:szCs w:val="28"/>
          <w:lang w:val="kk-KZ"/>
        </w:rPr>
        <w:t xml:space="preserve"> - i-ші жұмыс түрінің шартты көлемі бойынша салыстырмалы экономикалық тиімділік көрсеткіштері</w:t>
      </w:r>
    </w:p>
    <w:p w14:paraId="14B30240" w14:textId="77777777" w:rsidR="00D7581E" w:rsidRPr="00212CE3" w:rsidRDefault="00D7581E" w:rsidP="00542214">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1983"/>
        <w:gridCol w:w="1844"/>
      </w:tblGrid>
      <w:tr w:rsidR="00E1284C" w:rsidRPr="00D7581E" w14:paraId="3E6C1DEA" w14:textId="77777777" w:rsidTr="007229A1">
        <w:tc>
          <w:tcPr>
            <w:tcW w:w="5524" w:type="dxa"/>
            <w:vMerge w:val="restart"/>
          </w:tcPr>
          <w:p w14:paraId="2A5CC5BA"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Көрсеткіш атауы</w:t>
            </w:r>
          </w:p>
        </w:tc>
        <w:tc>
          <w:tcPr>
            <w:tcW w:w="3821" w:type="dxa"/>
            <w:gridSpan w:val="2"/>
          </w:tcPr>
          <w:p w14:paraId="441A423E"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Көрсеткіш мәні</w:t>
            </w:r>
          </w:p>
        </w:tc>
      </w:tr>
      <w:tr w:rsidR="00E1284C" w:rsidRPr="00D7581E" w14:paraId="212B7769" w14:textId="77777777" w:rsidTr="007229A1">
        <w:tc>
          <w:tcPr>
            <w:tcW w:w="5524" w:type="dxa"/>
            <w:vMerge/>
          </w:tcPr>
          <w:p w14:paraId="54C4683B" w14:textId="77777777" w:rsidR="00E1284C" w:rsidRPr="00D7581E" w:rsidRDefault="00E1284C" w:rsidP="00542214">
            <w:pPr>
              <w:spacing w:after="0" w:line="240" w:lineRule="auto"/>
              <w:rPr>
                <w:rFonts w:ascii="Times New Roman" w:hAnsi="Times New Roman" w:cs="Times New Roman"/>
                <w:sz w:val="28"/>
                <w:szCs w:val="28"/>
                <w:lang w:val="kk-KZ"/>
              </w:rPr>
            </w:pPr>
          </w:p>
        </w:tc>
        <w:tc>
          <w:tcPr>
            <w:tcW w:w="1984" w:type="dxa"/>
          </w:tcPr>
          <w:p w14:paraId="0DDF918E"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аналог бойынша</w:t>
            </w:r>
          </w:p>
        </w:tc>
        <w:tc>
          <w:tcPr>
            <w:tcW w:w="1837" w:type="dxa"/>
          </w:tcPr>
          <w:p w14:paraId="54DF9A33" w14:textId="77777777" w:rsidR="00E1284C" w:rsidRPr="00D7581E" w:rsidRDefault="00E1284C" w:rsidP="00542214">
            <w:pPr>
              <w:spacing w:after="0" w:line="240" w:lineRule="auto"/>
              <w:jc w:val="center"/>
              <w:rPr>
                <w:rFonts w:ascii="Times New Roman" w:hAnsi="Times New Roman" w:cs="Times New Roman"/>
                <w:sz w:val="28"/>
                <w:szCs w:val="28"/>
                <w:lang w:val="kk-KZ"/>
              </w:rPr>
            </w:pPr>
            <w:r w:rsidRPr="00D7581E">
              <w:rPr>
                <w:rFonts w:ascii="Times New Roman" w:hAnsi="Times New Roman" w:cs="Times New Roman"/>
                <w:sz w:val="28"/>
                <w:szCs w:val="28"/>
                <w:lang w:val="kk-KZ"/>
              </w:rPr>
              <w:t>жоба бойынша</w:t>
            </w:r>
          </w:p>
        </w:tc>
      </w:tr>
      <w:tr w:rsidR="00E1284C" w:rsidRPr="00D7581E" w14:paraId="28CFF221" w14:textId="77777777" w:rsidTr="007229A1">
        <w:tc>
          <w:tcPr>
            <w:tcW w:w="5524" w:type="dxa"/>
          </w:tcPr>
          <w:p w14:paraId="1B90CBAB"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Жылдық нақты жұмыс көлемі, га</w:t>
            </w:r>
          </w:p>
        </w:tc>
        <w:tc>
          <w:tcPr>
            <w:tcW w:w="1984" w:type="dxa"/>
          </w:tcPr>
          <w:p w14:paraId="1CE20E67"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768</w:t>
            </w:r>
          </w:p>
        </w:tc>
        <w:tc>
          <w:tcPr>
            <w:tcW w:w="1837" w:type="dxa"/>
          </w:tcPr>
          <w:p w14:paraId="274F507F"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768</w:t>
            </w:r>
          </w:p>
        </w:tc>
      </w:tr>
      <w:tr w:rsidR="00E1284C" w:rsidRPr="00D7581E" w14:paraId="55F62089" w14:textId="77777777" w:rsidTr="007229A1">
        <w:tc>
          <w:tcPr>
            <w:tcW w:w="5524" w:type="dxa"/>
          </w:tcPr>
          <w:p w14:paraId="4C88953C"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Өнімділік, т/га</w:t>
            </w:r>
          </w:p>
        </w:tc>
        <w:tc>
          <w:tcPr>
            <w:tcW w:w="1984" w:type="dxa"/>
          </w:tcPr>
          <w:p w14:paraId="2ED1EFF2"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1,2</w:t>
            </w:r>
          </w:p>
        </w:tc>
        <w:tc>
          <w:tcPr>
            <w:tcW w:w="1837" w:type="dxa"/>
          </w:tcPr>
          <w:p w14:paraId="46EEE5E3" w14:textId="3003DC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w:t>
            </w:r>
            <w:r w:rsidR="00F65A75" w:rsidRPr="00D7581E">
              <w:rPr>
                <w:rFonts w:ascii="Times New Roman" w:hAnsi="Times New Roman" w:cs="Times New Roman"/>
                <w:sz w:val="28"/>
                <w:szCs w:val="28"/>
                <w:lang w:val="kk-KZ"/>
              </w:rPr>
              <w:t>392</w:t>
            </w:r>
          </w:p>
        </w:tc>
      </w:tr>
      <w:tr w:rsidR="00E1284C" w:rsidRPr="00D7581E" w14:paraId="23A0AE40" w14:textId="77777777" w:rsidTr="007229A1">
        <w:tc>
          <w:tcPr>
            <w:tcW w:w="5524" w:type="dxa"/>
          </w:tcPr>
          <w:p w14:paraId="5E4B1743"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Жиналған тұқымдық материалдың жылдық нақты көлемі, т</w:t>
            </w:r>
          </w:p>
        </w:tc>
        <w:tc>
          <w:tcPr>
            <w:tcW w:w="1984" w:type="dxa"/>
          </w:tcPr>
          <w:p w14:paraId="01C849F9"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921,6</w:t>
            </w:r>
          </w:p>
        </w:tc>
        <w:tc>
          <w:tcPr>
            <w:tcW w:w="1837" w:type="dxa"/>
          </w:tcPr>
          <w:p w14:paraId="7BCA86C2" w14:textId="1F264F19" w:rsidR="00E1284C" w:rsidRPr="00D7581E" w:rsidRDefault="00CC2FC6"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1069</w:t>
            </w:r>
          </w:p>
        </w:tc>
      </w:tr>
      <w:tr w:rsidR="00E1284C" w:rsidRPr="00D7581E" w14:paraId="36CCD83B" w14:textId="77777777" w:rsidTr="007229A1">
        <w:tc>
          <w:tcPr>
            <w:tcW w:w="5524" w:type="dxa"/>
          </w:tcPr>
          <w:p w14:paraId="66499BB3"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Тұқымдық материалдың орташа бағасы, тг/т</w:t>
            </w:r>
          </w:p>
        </w:tc>
        <w:tc>
          <w:tcPr>
            <w:tcW w:w="1984" w:type="dxa"/>
          </w:tcPr>
          <w:p w14:paraId="30E702B0"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100000</w:t>
            </w:r>
          </w:p>
        </w:tc>
        <w:tc>
          <w:tcPr>
            <w:tcW w:w="1837" w:type="dxa"/>
          </w:tcPr>
          <w:p w14:paraId="295ED98E"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100000</w:t>
            </w:r>
          </w:p>
        </w:tc>
      </w:tr>
      <w:tr w:rsidR="00E1284C" w:rsidRPr="00D7581E" w14:paraId="21C20EB9" w14:textId="77777777" w:rsidTr="007229A1">
        <w:tc>
          <w:tcPr>
            <w:tcW w:w="5524" w:type="dxa"/>
          </w:tcPr>
          <w:p w14:paraId="6B901963"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Тұқымдық материалдың бүкіл нақты көлемі үшін орташа баға, тг</w:t>
            </w:r>
          </w:p>
        </w:tc>
        <w:tc>
          <w:tcPr>
            <w:tcW w:w="1984" w:type="dxa"/>
          </w:tcPr>
          <w:p w14:paraId="122ACF86" w14:textId="77777777"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92160000</w:t>
            </w:r>
          </w:p>
        </w:tc>
        <w:tc>
          <w:tcPr>
            <w:tcW w:w="1837" w:type="dxa"/>
          </w:tcPr>
          <w:p w14:paraId="0F67F22B" w14:textId="0B1EBC0C"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1</w:t>
            </w:r>
            <w:r w:rsidR="00CC2FC6" w:rsidRPr="00D7581E">
              <w:rPr>
                <w:rFonts w:ascii="Times New Roman" w:hAnsi="Times New Roman" w:cs="Times New Roman"/>
                <w:sz w:val="28"/>
                <w:szCs w:val="28"/>
                <w:lang w:val="kk-KZ"/>
              </w:rPr>
              <w:t>06900000</w:t>
            </w:r>
          </w:p>
        </w:tc>
      </w:tr>
      <w:tr w:rsidR="00E1284C" w:rsidRPr="00D7581E" w14:paraId="6A517C43" w14:textId="77777777" w:rsidTr="007229A1">
        <w:tc>
          <w:tcPr>
            <w:tcW w:w="5524" w:type="dxa"/>
          </w:tcPr>
          <w:p w14:paraId="2CBBA467" w14:textId="77777777" w:rsidR="00E1284C" w:rsidRPr="00D7581E" w:rsidRDefault="00E1284C" w:rsidP="00542214">
            <w:pPr>
              <w:spacing w:after="0" w:line="240" w:lineRule="auto"/>
              <w:rPr>
                <w:rFonts w:ascii="Times New Roman" w:hAnsi="Times New Roman" w:cs="Times New Roman"/>
                <w:sz w:val="28"/>
                <w:szCs w:val="28"/>
              </w:rPr>
            </w:pPr>
            <w:r w:rsidRPr="00D7581E">
              <w:rPr>
                <w:rFonts w:ascii="Times New Roman" w:hAnsi="Times New Roman" w:cs="Times New Roman"/>
                <w:sz w:val="28"/>
                <w:szCs w:val="28"/>
              </w:rPr>
              <w:t xml:space="preserve">Жылдық пайда, тг </w:t>
            </w:r>
          </w:p>
        </w:tc>
        <w:tc>
          <w:tcPr>
            <w:tcW w:w="1984" w:type="dxa"/>
          </w:tcPr>
          <w:p w14:paraId="359ECB0D" w14:textId="05E7CF8C" w:rsidR="00E1284C" w:rsidRPr="00D7581E" w:rsidRDefault="00EB0B31"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52334376,96</w:t>
            </w:r>
          </w:p>
        </w:tc>
        <w:tc>
          <w:tcPr>
            <w:tcW w:w="1837" w:type="dxa"/>
          </w:tcPr>
          <w:p w14:paraId="27E07E14" w14:textId="68B871DF" w:rsidR="00E1284C" w:rsidRPr="00D7581E" w:rsidRDefault="00EB0B31"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64443877,12</w:t>
            </w:r>
          </w:p>
        </w:tc>
      </w:tr>
      <w:tr w:rsidR="00E1284C" w:rsidRPr="00D7581E" w14:paraId="32B3DE29" w14:textId="77777777" w:rsidTr="007229A1">
        <w:tc>
          <w:tcPr>
            <w:tcW w:w="5524" w:type="dxa"/>
          </w:tcPr>
          <w:p w14:paraId="5318FC9E" w14:textId="77777777" w:rsidR="00E1284C" w:rsidRPr="00D7581E" w:rsidRDefault="00E1284C" w:rsidP="00542214">
            <w:pPr>
              <w:spacing w:after="0" w:line="240" w:lineRule="auto"/>
              <w:rPr>
                <w:rFonts w:ascii="Times New Roman" w:hAnsi="Times New Roman" w:cs="Times New Roman"/>
                <w:sz w:val="28"/>
                <w:szCs w:val="28"/>
              </w:rPr>
            </w:pPr>
            <w:r w:rsidRPr="00D7581E">
              <w:rPr>
                <w:rFonts w:ascii="Times New Roman" w:hAnsi="Times New Roman" w:cs="Times New Roman"/>
                <w:sz w:val="28"/>
                <w:szCs w:val="28"/>
              </w:rPr>
              <w:t>Жылдық пайда айырмасы, тг</w:t>
            </w:r>
          </w:p>
        </w:tc>
        <w:tc>
          <w:tcPr>
            <w:tcW w:w="1984" w:type="dxa"/>
          </w:tcPr>
          <w:p w14:paraId="00A010EB" w14:textId="524E4F80" w:rsidR="00E1284C" w:rsidRPr="00D7581E" w:rsidRDefault="00B86599"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w:t>
            </w:r>
          </w:p>
        </w:tc>
        <w:tc>
          <w:tcPr>
            <w:tcW w:w="1837" w:type="dxa"/>
          </w:tcPr>
          <w:p w14:paraId="17B5C0D8" w14:textId="31933F72" w:rsidR="00E1284C" w:rsidRPr="00D7581E" w:rsidRDefault="00E1284C"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w:t>
            </w:r>
            <w:r w:rsidR="00EB0B31" w:rsidRPr="00D7581E">
              <w:rPr>
                <w:rFonts w:ascii="Times New Roman" w:hAnsi="Times New Roman" w:cs="Times New Roman"/>
                <w:sz w:val="28"/>
                <w:szCs w:val="28"/>
                <w:lang w:val="kk-KZ"/>
              </w:rPr>
              <w:t>12109500,16</w:t>
            </w:r>
          </w:p>
        </w:tc>
      </w:tr>
      <w:tr w:rsidR="005A51FF" w:rsidRPr="00D7581E" w14:paraId="56CF143D" w14:textId="77777777" w:rsidTr="007229A1">
        <w:tc>
          <w:tcPr>
            <w:tcW w:w="5524" w:type="dxa"/>
          </w:tcPr>
          <w:p w14:paraId="17889125" w14:textId="0086E6BB" w:rsidR="005A51FF" w:rsidRPr="00D7581E" w:rsidRDefault="00B86599"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Экономикалық әсер, тг/га</w:t>
            </w:r>
          </w:p>
        </w:tc>
        <w:tc>
          <w:tcPr>
            <w:tcW w:w="1984" w:type="dxa"/>
          </w:tcPr>
          <w:p w14:paraId="6D350996" w14:textId="214CCADA" w:rsidR="005A51FF" w:rsidRPr="00D7581E" w:rsidRDefault="00B86599" w:rsidP="00542214">
            <w:pPr>
              <w:spacing w:after="0" w:line="240" w:lineRule="auto"/>
              <w:rPr>
                <w:rFonts w:ascii="Times New Roman" w:hAnsi="Times New Roman" w:cs="Times New Roman"/>
                <w:sz w:val="28"/>
                <w:szCs w:val="28"/>
                <w:lang w:val="kk-KZ"/>
              </w:rPr>
            </w:pPr>
            <w:r w:rsidRPr="00D7581E">
              <w:rPr>
                <w:rFonts w:ascii="Times New Roman" w:hAnsi="Times New Roman" w:cs="Times New Roman"/>
                <w:sz w:val="28"/>
                <w:szCs w:val="28"/>
                <w:lang w:val="kk-KZ"/>
              </w:rPr>
              <w:t>-</w:t>
            </w:r>
          </w:p>
        </w:tc>
        <w:tc>
          <w:tcPr>
            <w:tcW w:w="1837" w:type="dxa"/>
          </w:tcPr>
          <w:p w14:paraId="26BDB4D5" w14:textId="44563377" w:rsidR="005A51FF" w:rsidRPr="00D7581E" w:rsidRDefault="000005A9" w:rsidP="0054221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16243</w:t>
            </w:r>
            <w:r w:rsidR="00B86599" w:rsidRPr="00D7581E">
              <w:rPr>
                <w:rFonts w:ascii="Times New Roman" w:hAnsi="Times New Roman" w:cs="Times New Roman"/>
                <w:sz w:val="28"/>
                <w:szCs w:val="28"/>
                <w:lang w:val="kk-KZ"/>
              </w:rPr>
              <w:t>,57</w:t>
            </w:r>
          </w:p>
        </w:tc>
      </w:tr>
    </w:tbl>
    <w:p w14:paraId="2AFADDCB" w14:textId="77777777" w:rsidR="00212CE3" w:rsidRDefault="00B86599" w:rsidP="00706195">
      <w:pPr>
        <w:spacing w:after="0" w:line="240" w:lineRule="auto"/>
        <w:ind w:firstLine="709"/>
        <w:jc w:val="both"/>
        <w:rPr>
          <w:rFonts w:ascii="Times New Roman" w:hAnsi="Times New Roman" w:cs="Times New Roman"/>
          <w:sz w:val="28"/>
          <w:szCs w:val="28"/>
        </w:rPr>
      </w:pPr>
      <w:r w:rsidRPr="00212CE3">
        <w:rPr>
          <w:rFonts w:ascii="Times New Roman" w:hAnsi="Times New Roman" w:cs="Times New Roman"/>
          <w:sz w:val="28"/>
          <w:szCs w:val="28"/>
        </w:rPr>
        <w:tab/>
      </w:r>
    </w:p>
    <w:p w14:paraId="6145F524" w14:textId="4DAA4A4F" w:rsidR="00B86599" w:rsidRPr="00212CE3" w:rsidRDefault="00B86599"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 xml:space="preserve">Есептеулер нәтежиесінде </w:t>
      </w:r>
      <w:bookmarkStart w:id="28" w:name="_Hlk226644897"/>
      <w:r w:rsidRPr="00212CE3">
        <w:rPr>
          <w:rFonts w:ascii="Times New Roman" w:hAnsi="Times New Roman" w:cs="Times New Roman"/>
          <w:sz w:val="28"/>
          <w:szCs w:val="28"/>
          <w:lang w:val="kk-KZ"/>
        </w:rPr>
        <w:t>тоз</w:t>
      </w:r>
      <w:r w:rsidRPr="00212CE3">
        <w:rPr>
          <w:rFonts w:ascii="Times New Roman" w:hAnsi="Times New Roman" w:cs="Times New Roman"/>
          <w:sz w:val="28"/>
          <w:szCs w:val="28"/>
        </w:rPr>
        <w:t xml:space="preserve">уға төзімділігі жоғары сіңіргіш анкерінің кең алымды сепкіште пайдаланудың </w:t>
      </w:r>
      <w:r w:rsidR="00D164A2">
        <w:rPr>
          <w:rFonts w:ascii="Times New Roman" w:hAnsi="Times New Roman" w:cs="Times New Roman"/>
          <w:sz w:val="28"/>
          <w:szCs w:val="28"/>
          <w:lang w:val="kk-KZ"/>
        </w:rPr>
        <w:t xml:space="preserve">жалпы </w:t>
      </w:r>
      <w:r w:rsidRPr="00212CE3">
        <w:rPr>
          <w:rFonts w:ascii="Times New Roman" w:hAnsi="Times New Roman" w:cs="Times New Roman"/>
          <w:sz w:val="28"/>
          <w:szCs w:val="28"/>
        </w:rPr>
        <w:t xml:space="preserve">экономикалық </w:t>
      </w:r>
      <w:r w:rsidRPr="00212CE3">
        <w:rPr>
          <w:rFonts w:ascii="Times New Roman" w:hAnsi="Times New Roman" w:cs="Times New Roman"/>
          <w:sz w:val="28"/>
          <w:szCs w:val="28"/>
          <w:lang w:val="kk-KZ"/>
        </w:rPr>
        <w:t xml:space="preserve">әсері </w:t>
      </w:r>
      <w:r w:rsidR="00D164A2">
        <w:rPr>
          <w:rFonts w:ascii="Times New Roman" w:hAnsi="Times New Roman" w:cs="Times New Roman"/>
          <w:sz w:val="28"/>
          <w:szCs w:val="28"/>
          <w:lang w:val="kk-KZ"/>
        </w:rPr>
        <w:t>16243,57</w:t>
      </w:r>
      <w:r w:rsidRPr="00212CE3">
        <w:rPr>
          <w:rFonts w:ascii="Times New Roman" w:hAnsi="Times New Roman" w:cs="Times New Roman"/>
          <w:sz w:val="28"/>
          <w:szCs w:val="28"/>
          <w:lang w:val="kk-KZ"/>
        </w:rPr>
        <w:t xml:space="preserve"> тг/га, жылдық нақты жұмыс көлемі 768 га шаққанда 12</w:t>
      </w:r>
      <w:r w:rsidR="00D164A2">
        <w:rPr>
          <w:rFonts w:ascii="Times New Roman" w:hAnsi="Times New Roman" w:cs="Times New Roman"/>
          <w:sz w:val="28"/>
          <w:szCs w:val="28"/>
          <w:lang w:val="kk-KZ"/>
        </w:rPr>
        <w:t xml:space="preserve">475061,76 </w:t>
      </w:r>
      <w:r w:rsidRPr="00212CE3">
        <w:rPr>
          <w:rFonts w:ascii="Times New Roman" w:hAnsi="Times New Roman" w:cs="Times New Roman"/>
          <w:sz w:val="28"/>
          <w:szCs w:val="28"/>
          <w:lang w:val="kk-KZ"/>
        </w:rPr>
        <w:t>тг болып шықты.</w:t>
      </w:r>
    </w:p>
    <w:p w14:paraId="542D9DE4" w14:textId="0222CA07" w:rsidR="00B86599" w:rsidRDefault="00B86599" w:rsidP="00706195">
      <w:pPr>
        <w:spacing w:after="0" w:line="240" w:lineRule="auto"/>
        <w:ind w:firstLine="709"/>
        <w:jc w:val="both"/>
        <w:rPr>
          <w:rFonts w:ascii="Times New Roman" w:hAnsi="Times New Roman" w:cs="Times New Roman"/>
          <w:sz w:val="28"/>
          <w:szCs w:val="28"/>
          <w:lang w:val="kk-KZ"/>
        </w:rPr>
      </w:pPr>
      <w:r w:rsidRPr="00212CE3">
        <w:rPr>
          <w:rFonts w:ascii="Times New Roman" w:hAnsi="Times New Roman" w:cs="Times New Roman"/>
          <w:sz w:val="28"/>
          <w:szCs w:val="28"/>
          <w:lang w:val="kk-KZ"/>
        </w:rPr>
        <w:tab/>
        <w:t>Бұл көрсеткіш тұқым мен минералды тыңайтқышты әртүрлі тереңдікке енгіз</w:t>
      </w:r>
      <w:r w:rsidR="002D679D" w:rsidRPr="00212CE3">
        <w:rPr>
          <w:rFonts w:ascii="Times New Roman" w:hAnsi="Times New Roman" w:cs="Times New Roman"/>
          <w:sz w:val="28"/>
          <w:szCs w:val="28"/>
          <w:lang w:val="kk-KZ"/>
        </w:rPr>
        <w:t>етін</w:t>
      </w:r>
      <w:r w:rsidRPr="00212CE3">
        <w:rPr>
          <w:rFonts w:ascii="Times New Roman" w:hAnsi="Times New Roman" w:cs="Times New Roman"/>
          <w:sz w:val="28"/>
          <w:szCs w:val="28"/>
          <w:lang w:val="kk-KZ"/>
        </w:rPr>
        <w:t xml:space="preserve"> </w:t>
      </w:r>
      <w:r w:rsidR="002D679D" w:rsidRPr="00212CE3">
        <w:rPr>
          <w:rFonts w:ascii="Times New Roman" w:hAnsi="Times New Roman" w:cs="Times New Roman"/>
          <w:sz w:val="28"/>
          <w:szCs w:val="28"/>
          <w:lang w:val="kk-KZ"/>
        </w:rPr>
        <w:t>сіңіргіш қолданып, егіс өнімділігін 16%-ға және оның анкерінің тозуға төзімділігін 2,5 есе арттырғандықтан мүмкін болды.</w:t>
      </w:r>
    </w:p>
    <w:bookmarkEnd w:id="28"/>
    <w:p w14:paraId="0BAD2DF0" w14:textId="609394E2" w:rsidR="00297CD5" w:rsidRDefault="00297CD5" w:rsidP="00706195">
      <w:pPr>
        <w:spacing w:after="0" w:line="240" w:lineRule="auto"/>
        <w:ind w:firstLine="709"/>
        <w:jc w:val="both"/>
        <w:rPr>
          <w:rFonts w:ascii="Times New Roman" w:hAnsi="Times New Roman" w:cs="Times New Roman"/>
          <w:sz w:val="28"/>
          <w:szCs w:val="28"/>
          <w:lang w:val="kk-KZ"/>
        </w:rPr>
      </w:pPr>
    </w:p>
    <w:p w14:paraId="18C39C89" w14:textId="77777777" w:rsidR="0018321A" w:rsidRDefault="0018321A" w:rsidP="00706195">
      <w:pPr>
        <w:spacing w:after="0" w:line="240" w:lineRule="auto"/>
        <w:ind w:firstLine="709"/>
        <w:jc w:val="both"/>
        <w:rPr>
          <w:rFonts w:ascii="Times New Roman" w:hAnsi="Times New Roman" w:cs="Times New Roman"/>
          <w:sz w:val="28"/>
          <w:szCs w:val="28"/>
          <w:lang w:val="kk-KZ"/>
        </w:rPr>
      </w:pPr>
    </w:p>
    <w:p w14:paraId="4B58CF69" w14:textId="6FAB0F8D" w:rsidR="00297CD5" w:rsidRPr="00297CD5" w:rsidRDefault="00297CD5" w:rsidP="0070619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297CD5">
        <w:rPr>
          <w:rFonts w:ascii="Times New Roman" w:hAnsi="Times New Roman" w:cs="Times New Roman"/>
          <w:b/>
          <w:sz w:val="28"/>
          <w:szCs w:val="28"/>
          <w:lang w:val="kk-KZ"/>
        </w:rPr>
        <w:t>5-бөлім бойынша қорытынды</w:t>
      </w:r>
    </w:p>
    <w:p w14:paraId="24EA5FA7" w14:textId="77777777" w:rsidR="0077007E" w:rsidRDefault="00297CD5" w:rsidP="00706195">
      <w:pPr>
        <w:spacing w:after="0" w:line="240" w:lineRule="auto"/>
        <w:ind w:firstLine="709"/>
        <w:jc w:val="both"/>
        <w:rPr>
          <w:rFonts w:ascii="Times New Roman" w:hAnsi="Times New Roman" w:cs="Times New Roman"/>
          <w:sz w:val="28"/>
          <w:szCs w:val="28"/>
          <w:lang w:val="kk-KZ"/>
        </w:rPr>
      </w:pPr>
      <w:r w:rsidRPr="00297CD5">
        <w:rPr>
          <w:rFonts w:ascii="Times New Roman" w:hAnsi="Times New Roman" w:cs="Times New Roman"/>
          <w:sz w:val="28"/>
          <w:szCs w:val="28"/>
          <w:lang w:val="kk-KZ"/>
        </w:rPr>
        <w:t xml:space="preserve">Кең алымды сепкіш сіңіргішінің тозуға төзімділігі жоғары анкерін пайдаланудың </w:t>
      </w:r>
      <w:r>
        <w:rPr>
          <w:rFonts w:ascii="Times New Roman" w:hAnsi="Times New Roman" w:cs="Times New Roman"/>
          <w:sz w:val="28"/>
          <w:szCs w:val="28"/>
          <w:lang w:val="kk-KZ"/>
        </w:rPr>
        <w:t>технико-</w:t>
      </w:r>
      <w:r w:rsidRPr="00297CD5">
        <w:rPr>
          <w:rFonts w:ascii="Times New Roman" w:hAnsi="Times New Roman" w:cs="Times New Roman"/>
          <w:sz w:val="28"/>
          <w:szCs w:val="28"/>
          <w:lang w:val="kk-KZ"/>
        </w:rPr>
        <w:t>экономикалық тиімділігі</w:t>
      </w:r>
      <w:r>
        <w:rPr>
          <w:rFonts w:ascii="Times New Roman" w:hAnsi="Times New Roman" w:cs="Times New Roman"/>
          <w:sz w:val="28"/>
          <w:szCs w:val="28"/>
          <w:lang w:val="kk-KZ"/>
        </w:rPr>
        <w:t xml:space="preserve"> берілген бөлімде толығымен қарастырылған. </w:t>
      </w:r>
      <w:r w:rsidR="0077007E">
        <w:rPr>
          <w:rFonts w:ascii="Times New Roman" w:hAnsi="Times New Roman" w:cs="Times New Roman"/>
          <w:sz w:val="28"/>
          <w:szCs w:val="28"/>
          <w:lang w:val="kk-KZ"/>
        </w:rPr>
        <w:t>Бөлім бойынша келесідей есептеулер жүргізілді:</w:t>
      </w:r>
    </w:p>
    <w:p w14:paraId="533CCBC6" w14:textId="77777777" w:rsidR="0077007E" w:rsidRDefault="00297CD5" w:rsidP="00706195">
      <w:pPr>
        <w:pStyle w:val="a9"/>
        <w:numPr>
          <w:ilvl w:val="0"/>
          <w:numId w:val="7"/>
        </w:numPr>
        <w:spacing w:after="0" w:line="240" w:lineRule="auto"/>
        <w:ind w:left="0" w:firstLine="709"/>
        <w:jc w:val="both"/>
        <w:rPr>
          <w:rFonts w:ascii="Times New Roman" w:hAnsi="Times New Roman" w:cs="Times New Roman"/>
          <w:sz w:val="28"/>
          <w:lang w:val="kk-KZ"/>
        </w:rPr>
      </w:pPr>
      <w:r w:rsidRPr="0077007E">
        <w:rPr>
          <w:rFonts w:ascii="Times New Roman" w:hAnsi="Times New Roman" w:cs="Times New Roman"/>
          <w:sz w:val="28"/>
          <w:szCs w:val="28"/>
          <w:lang w:val="kk-KZ"/>
        </w:rPr>
        <w:t xml:space="preserve">алдымен, </w:t>
      </w:r>
      <w:r w:rsidRPr="0077007E">
        <w:rPr>
          <w:rFonts w:ascii="Times New Roman" w:hAnsi="Times New Roman" w:cs="Times New Roman"/>
          <w:sz w:val="28"/>
          <w:lang w:val="kk-KZ"/>
        </w:rPr>
        <w:t>анкерді жасау мен беріктендіруге жұмсалған шығындар, эксплуатациялық шығындар, технологиялық процесті орындауға қажетті отын мен жанар-жағар май шығындары есептелді</w:t>
      </w:r>
      <w:r w:rsidR="0077007E">
        <w:rPr>
          <w:rFonts w:ascii="Times New Roman" w:hAnsi="Times New Roman" w:cs="Times New Roman"/>
          <w:sz w:val="28"/>
          <w:lang w:val="kk-KZ"/>
        </w:rPr>
        <w:t>;</w:t>
      </w:r>
    </w:p>
    <w:p w14:paraId="129299C4" w14:textId="77777777" w:rsidR="00FF75DF" w:rsidRDefault="0077007E" w:rsidP="00706195">
      <w:pPr>
        <w:pStyle w:val="a9"/>
        <w:numPr>
          <w:ilvl w:val="0"/>
          <w:numId w:val="7"/>
        </w:numPr>
        <w:spacing w:after="0" w:line="240" w:lineRule="auto"/>
        <w:ind w:left="0" w:firstLine="709"/>
        <w:jc w:val="both"/>
        <w:rPr>
          <w:rFonts w:ascii="Times New Roman" w:hAnsi="Times New Roman" w:cs="Times New Roman"/>
          <w:sz w:val="28"/>
          <w:szCs w:val="28"/>
          <w:lang w:val="kk-KZ"/>
        </w:rPr>
      </w:pPr>
      <w:r w:rsidRPr="00FF75DF">
        <w:rPr>
          <w:rFonts w:ascii="Times New Roman" w:hAnsi="Times New Roman" w:cs="Times New Roman"/>
          <w:sz w:val="28"/>
          <w:szCs w:val="28"/>
          <w:lang w:val="kk-KZ"/>
        </w:rPr>
        <w:t>ж</w:t>
      </w:r>
      <w:r w:rsidR="00A84355" w:rsidRPr="00FF75DF">
        <w:rPr>
          <w:rFonts w:ascii="Times New Roman" w:hAnsi="Times New Roman" w:cs="Times New Roman"/>
          <w:sz w:val="28"/>
          <w:szCs w:val="28"/>
          <w:lang w:val="kk-KZ"/>
        </w:rPr>
        <w:t>оғарыда аталған шығындарды</w:t>
      </w:r>
      <w:r w:rsidR="009C5860" w:rsidRPr="00FF75DF">
        <w:rPr>
          <w:rFonts w:ascii="Times New Roman" w:hAnsi="Times New Roman" w:cs="Times New Roman"/>
          <w:sz w:val="28"/>
          <w:szCs w:val="28"/>
          <w:lang w:val="kk-KZ"/>
        </w:rPr>
        <w:t xml:space="preserve"> </w:t>
      </w:r>
      <w:r w:rsidR="00A84355" w:rsidRPr="00FF75DF">
        <w:rPr>
          <w:rFonts w:ascii="Times New Roman" w:hAnsi="Times New Roman" w:cs="Times New Roman"/>
          <w:sz w:val="28"/>
          <w:szCs w:val="28"/>
          <w:lang w:val="kk-KZ"/>
        </w:rPr>
        <w:t>тұқым мен минералды тыңайтқышты әртүрлі тереңдікке енгізетін сіңіргіш қолдан</w:t>
      </w:r>
      <w:r w:rsidR="009C5860" w:rsidRPr="00FF75DF">
        <w:rPr>
          <w:rFonts w:ascii="Times New Roman" w:hAnsi="Times New Roman" w:cs="Times New Roman"/>
          <w:sz w:val="28"/>
          <w:szCs w:val="28"/>
          <w:lang w:val="kk-KZ"/>
        </w:rPr>
        <w:t>у арқасында</w:t>
      </w:r>
      <w:r w:rsidR="00A84355" w:rsidRPr="00FF75DF">
        <w:rPr>
          <w:rFonts w:ascii="Times New Roman" w:hAnsi="Times New Roman" w:cs="Times New Roman"/>
          <w:sz w:val="28"/>
          <w:szCs w:val="28"/>
          <w:lang w:val="kk-KZ"/>
        </w:rPr>
        <w:t>, егіс өнімділігін 16%-ға және оның анкерінің тозуға төзімділігін 2,5 есе арттырғандықтан мүмкін болды</w:t>
      </w:r>
      <w:r w:rsidR="00FF75DF">
        <w:rPr>
          <w:rFonts w:ascii="Times New Roman" w:hAnsi="Times New Roman" w:cs="Times New Roman"/>
          <w:sz w:val="28"/>
          <w:szCs w:val="28"/>
          <w:lang w:val="kk-KZ"/>
        </w:rPr>
        <w:t>;</w:t>
      </w:r>
    </w:p>
    <w:p w14:paraId="555026C9" w14:textId="2E7E17A5" w:rsidR="00A84355" w:rsidRPr="00FF75DF" w:rsidRDefault="00FF75DF" w:rsidP="00706195">
      <w:pPr>
        <w:pStyle w:val="a9"/>
        <w:numPr>
          <w:ilvl w:val="0"/>
          <w:numId w:val="7"/>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A84355" w:rsidRPr="00FF75DF">
        <w:rPr>
          <w:rFonts w:ascii="Times New Roman" w:hAnsi="Times New Roman" w:cs="Times New Roman"/>
          <w:sz w:val="28"/>
          <w:szCs w:val="28"/>
          <w:lang w:val="kk-KZ"/>
        </w:rPr>
        <w:t>озуға төзімділігі жоғары сіңіргіш анкерінің кең алымды сепкіште пайдаланудың жалпы экономикалық әсері 16243,57 тг/га, жылдық нақты жұмыс көлемі 768 га шаққанда 12475061,76 тг болып шықты.</w:t>
      </w:r>
    </w:p>
    <w:p w14:paraId="3241525C" w14:textId="632CA165" w:rsidR="00706195" w:rsidRDefault="00706195" w:rsidP="00706195">
      <w:pPr>
        <w:ind w:firstLine="709"/>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6346B5D4"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lang w:val="kk-KZ"/>
        </w:rPr>
      </w:pPr>
      <w:r w:rsidRPr="00706195">
        <w:rPr>
          <w:rFonts w:ascii="Times New Roman" w:eastAsia="Times New Roman" w:hAnsi="Times New Roman" w:cs="Times New Roman"/>
          <w:b/>
          <w:sz w:val="28"/>
          <w:lang w:val="kk-KZ"/>
        </w:rPr>
        <w:t>ҚОРЫТЫНДЫ</w:t>
      </w:r>
    </w:p>
    <w:p w14:paraId="2D60B9D7" w14:textId="7D4EF96E" w:rsidR="009B6F61" w:rsidRPr="009B6F61" w:rsidRDefault="009F5616" w:rsidP="009B6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Диссертациялық жұмысты орындау барысында, кең алымды сепкіш сіңіргіштері мен олардың құрамдас бөліктерінің, атап айтқанда, сіңіргіш анкерінің тозуға төзімділігін арттыру мақсатында кешенді ғылыми-зерттеу жұмыстары орындалды және келес</w:t>
      </w:r>
      <w:r w:rsidR="009B6F61">
        <w:rPr>
          <w:rFonts w:ascii="Times New Roman" w:eastAsia="Times New Roman" w:hAnsi="Times New Roman" w:cs="Times New Roman"/>
          <w:sz w:val="28"/>
          <w:szCs w:val="24"/>
          <w:lang w:val="kk-KZ"/>
        </w:rPr>
        <w:t xml:space="preserve">і </w:t>
      </w:r>
      <w:r>
        <w:rPr>
          <w:rFonts w:ascii="Times New Roman" w:eastAsia="Times New Roman" w:hAnsi="Times New Roman" w:cs="Times New Roman"/>
          <w:sz w:val="28"/>
          <w:szCs w:val="24"/>
          <w:lang w:val="kk-KZ"/>
        </w:rPr>
        <w:t>нәтижелерге қол жеткізілді:</w:t>
      </w:r>
    </w:p>
    <w:p w14:paraId="078E06E2" w14:textId="66787C3C" w:rsidR="009B6F61" w:rsidRDefault="009B6F61" w:rsidP="00EE2B4C">
      <w:pPr>
        <w:pStyle w:val="a9"/>
        <w:numPr>
          <w:ilvl w:val="0"/>
          <w:numId w:val="47"/>
        </w:numPr>
        <w:ind w:left="0" w:firstLine="709"/>
        <w:jc w:val="both"/>
        <w:rPr>
          <w:rFonts w:ascii="Times New Roman" w:eastAsia="Times New Roman" w:hAnsi="Times New Roman" w:cs="Times New Roman"/>
          <w:sz w:val="28"/>
          <w:lang w:val="kk-KZ"/>
        </w:rPr>
      </w:pPr>
      <w:r w:rsidRPr="009B6F61">
        <w:rPr>
          <w:rFonts w:ascii="Times New Roman" w:eastAsia="Times New Roman" w:hAnsi="Times New Roman" w:cs="Times New Roman"/>
          <w:sz w:val="28"/>
          <w:lang w:val="kk-KZ"/>
        </w:rPr>
        <w:t xml:space="preserve">кең алымды сепкіш сіңіргіш анкерінің конструктивтік параметрлері </w:t>
      </w:r>
      <w:r>
        <w:rPr>
          <w:rFonts w:ascii="Times New Roman" w:eastAsia="Times New Roman" w:hAnsi="Times New Roman" w:cs="Times New Roman"/>
          <w:sz w:val="28"/>
          <w:lang w:val="kk-KZ"/>
        </w:rPr>
        <w:t xml:space="preserve">негізделді және </w:t>
      </w:r>
      <w:r w:rsidRPr="009B6F61">
        <w:rPr>
          <w:rFonts w:ascii="Times New Roman" w:eastAsia="Times New Roman" w:hAnsi="Times New Roman" w:cs="Times New Roman"/>
          <w:sz w:val="28"/>
          <w:lang w:val="kk-KZ"/>
        </w:rPr>
        <w:t>беріктендіру технологиясы</w:t>
      </w:r>
      <w:r>
        <w:rPr>
          <w:rFonts w:ascii="Times New Roman" w:eastAsia="Times New Roman" w:hAnsi="Times New Roman" w:cs="Times New Roman"/>
          <w:sz w:val="28"/>
          <w:lang w:val="kk-KZ"/>
        </w:rPr>
        <w:t xml:space="preserve"> әзірленді (</w:t>
      </w:r>
      <w:r w:rsidRPr="009B6F61">
        <w:rPr>
          <w:rFonts w:ascii="Times New Roman" w:eastAsia="Times New Roman" w:hAnsi="Times New Roman" w:cs="Times New Roman"/>
          <w:sz w:val="28"/>
          <w:lang w:val="kk-KZ"/>
        </w:rPr>
        <w:t>сіңіргіш анкерінің ұзындығы a,</w:t>
      </w:r>
      <w:r>
        <w:rPr>
          <w:rFonts w:ascii="Times New Roman" w:eastAsia="Times New Roman" w:hAnsi="Times New Roman" w:cs="Times New Roman"/>
          <w:sz w:val="28"/>
          <w:lang w:val="kk-KZ"/>
        </w:rPr>
        <w:t xml:space="preserve"> </w:t>
      </w:r>
      <w:r w:rsidRPr="009B6F61">
        <w:rPr>
          <w:rFonts w:ascii="Times New Roman" w:eastAsia="Times New Roman" w:hAnsi="Times New Roman" w:cs="Times New Roman"/>
          <w:sz w:val="28"/>
          <w:lang w:val="kk-KZ"/>
        </w:rPr>
        <w:t>76 мм, ені b, 30 мм, биіктігі h,</w:t>
      </w:r>
      <w:r>
        <w:rPr>
          <w:rFonts w:ascii="Times New Roman" w:eastAsia="Times New Roman" w:hAnsi="Times New Roman" w:cs="Times New Roman"/>
          <w:sz w:val="28"/>
          <w:lang w:val="kk-KZ"/>
        </w:rPr>
        <w:t xml:space="preserve"> </w:t>
      </w:r>
      <w:r w:rsidRPr="009B6F61">
        <w:rPr>
          <w:rFonts w:ascii="Times New Roman" w:eastAsia="Times New Roman" w:hAnsi="Times New Roman" w:cs="Times New Roman"/>
          <w:sz w:val="28"/>
          <w:lang w:val="kk-KZ"/>
        </w:rPr>
        <w:t>42 мм, ал ашылу бұрышы α, 50</w:t>
      </w:r>
      <w:r w:rsidRPr="009B6F61">
        <w:rPr>
          <w:rFonts w:ascii="Times New Roman" w:eastAsia="Times New Roman" w:hAnsi="Times New Roman" w:cs="Times New Roman"/>
          <w:sz w:val="28"/>
          <w:vertAlign w:val="superscript"/>
          <w:lang w:val="kk-KZ"/>
        </w:rPr>
        <w:t>0</w:t>
      </w:r>
      <w:r>
        <w:rPr>
          <w:rFonts w:ascii="Times New Roman" w:eastAsia="Times New Roman" w:hAnsi="Times New Roman" w:cs="Times New Roman"/>
          <w:sz w:val="28"/>
          <w:lang w:val="kk-KZ"/>
        </w:rPr>
        <w:t>)</w:t>
      </w:r>
      <w:r w:rsidRPr="009B6F61">
        <w:rPr>
          <w:rFonts w:ascii="Times New Roman" w:eastAsia="Times New Roman" w:hAnsi="Times New Roman" w:cs="Times New Roman"/>
          <w:sz w:val="28"/>
          <w:lang w:val="kk-KZ"/>
        </w:rPr>
        <w:t>;</w:t>
      </w:r>
    </w:p>
    <w:p w14:paraId="43161735" w14:textId="23000042" w:rsidR="009B6F61" w:rsidRDefault="009B6F61" w:rsidP="00EE2B4C">
      <w:pPr>
        <w:pStyle w:val="a9"/>
        <w:numPr>
          <w:ilvl w:val="0"/>
          <w:numId w:val="47"/>
        </w:numPr>
        <w:ind w:left="0" w:firstLine="709"/>
        <w:jc w:val="both"/>
        <w:rPr>
          <w:rFonts w:ascii="Times New Roman" w:eastAsia="Times New Roman" w:hAnsi="Times New Roman" w:cs="Times New Roman"/>
          <w:sz w:val="28"/>
          <w:lang w:val="kk-KZ"/>
        </w:rPr>
      </w:pPr>
      <w:r w:rsidRPr="009B6F61">
        <w:rPr>
          <w:rFonts w:ascii="Times New Roman" w:eastAsia="Times New Roman" w:hAnsi="Times New Roman" w:cs="Times New Roman"/>
          <w:sz w:val="28"/>
          <w:lang w:val="kk-KZ"/>
        </w:rPr>
        <w:t xml:space="preserve">әзірленген </w:t>
      </w:r>
      <w:r w:rsidR="00706195" w:rsidRPr="009B6F61">
        <w:rPr>
          <w:rFonts w:ascii="Times New Roman" w:eastAsia="Times New Roman" w:hAnsi="Times New Roman" w:cs="Times New Roman"/>
          <w:sz w:val="28"/>
          <w:szCs w:val="24"/>
          <w:lang w:val="kk-KZ"/>
        </w:rPr>
        <w:t>беріктендіру технологиясы</w:t>
      </w:r>
      <w:r w:rsidRPr="009B6F61">
        <w:rPr>
          <w:rFonts w:ascii="Times New Roman" w:eastAsia="Times New Roman" w:hAnsi="Times New Roman" w:cs="Times New Roman"/>
          <w:sz w:val="28"/>
          <w:szCs w:val="24"/>
          <w:lang w:val="kk-KZ"/>
        </w:rPr>
        <w:t>н</w:t>
      </w:r>
      <w:r w:rsidR="00706195" w:rsidRPr="009B6F61">
        <w:rPr>
          <w:rFonts w:ascii="Times New Roman" w:eastAsia="Times New Roman" w:hAnsi="Times New Roman" w:cs="Times New Roman"/>
          <w:sz w:val="28"/>
          <w:szCs w:val="24"/>
          <w:lang w:val="kk-KZ"/>
        </w:rPr>
        <w:t xml:space="preserve"> </w:t>
      </w:r>
      <w:r w:rsidRPr="009B6F61">
        <w:rPr>
          <w:rFonts w:ascii="Times New Roman" w:eastAsia="Times New Roman" w:hAnsi="Times New Roman" w:cs="Times New Roman"/>
          <w:sz w:val="28"/>
          <w:szCs w:val="24"/>
          <w:lang w:val="kk-KZ"/>
        </w:rPr>
        <w:t xml:space="preserve">қолдану негізінде сіңіргіш анкерінің тозуға </w:t>
      </w:r>
      <w:r w:rsidR="00706195" w:rsidRPr="009B6F61">
        <w:rPr>
          <w:rFonts w:ascii="Times New Roman" w:eastAsia="Times New Roman" w:hAnsi="Times New Roman" w:cs="Times New Roman"/>
          <w:sz w:val="28"/>
          <w:szCs w:val="24"/>
          <w:lang w:val="kk-KZ"/>
        </w:rPr>
        <w:t>төзімділігі 2,5-3 есеге артты</w:t>
      </w:r>
      <w:r w:rsidR="00A72240">
        <w:rPr>
          <w:rFonts w:ascii="Times New Roman" w:eastAsia="Times New Roman" w:hAnsi="Times New Roman" w:cs="Times New Roman"/>
          <w:sz w:val="28"/>
          <w:szCs w:val="24"/>
          <w:lang w:val="kk-KZ"/>
        </w:rPr>
        <w:t xml:space="preserve"> (</w:t>
      </w:r>
      <w:r w:rsidR="00A72240" w:rsidRPr="00A72240">
        <w:rPr>
          <w:rFonts w:ascii="Times New Roman" w:eastAsia="Times New Roman" w:hAnsi="Times New Roman" w:cs="Times New Roman"/>
          <w:sz w:val="28"/>
          <w:szCs w:val="24"/>
          <w:lang w:val="kk-KZ"/>
        </w:rPr>
        <w:t>базалық үлгі</w:t>
      </w:r>
      <w:r w:rsidR="00A72240">
        <w:rPr>
          <w:rFonts w:ascii="Times New Roman" w:eastAsia="Times New Roman" w:hAnsi="Times New Roman" w:cs="Times New Roman"/>
          <w:sz w:val="28"/>
          <w:szCs w:val="24"/>
          <w:lang w:val="kk-KZ"/>
        </w:rPr>
        <w:t xml:space="preserve">де </w:t>
      </w:r>
      <w:r w:rsidR="00A72240" w:rsidRPr="00A72240">
        <w:rPr>
          <w:rFonts w:ascii="Times New Roman" w:eastAsia="Times New Roman" w:hAnsi="Times New Roman" w:cs="Times New Roman"/>
          <w:sz w:val="28"/>
          <w:szCs w:val="24"/>
          <w:lang w:val="kk-KZ"/>
        </w:rPr>
        <w:t>344,2</w:t>
      </w:r>
      <w:r w:rsidR="00A72240">
        <w:rPr>
          <w:rFonts w:ascii="Times New Roman" w:eastAsia="Times New Roman" w:hAnsi="Times New Roman" w:cs="Times New Roman"/>
          <w:sz w:val="28"/>
          <w:szCs w:val="24"/>
          <w:lang w:val="kk-KZ"/>
        </w:rPr>
        <w:t xml:space="preserve"> </w:t>
      </w:r>
      <w:r w:rsidR="00A72240" w:rsidRPr="00A72240">
        <w:rPr>
          <w:rFonts w:ascii="Times New Roman" w:eastAsia="Times New Roman" w:hAnsi="Times New Roman" w:cs="Times New Roman"/>
          <w:sz w:val="28"/>
          <w:szCs w:val="24"/>
          <w:lang w:val="kk-KZ"/>
        </w:rPr>
        <w:t>HV, ал беріктендірілген үлгіде 792,51 HV</w:t>
      </w:r>
      <w:r w:rsidR="00A72240">
        <w:rPr>
          <w:rFonts w:ascii="Times New Roman" w:eastAsia="Times New Roman" w:hAnsi="Times New Roman" w:cs="Times New Roman"/>
          <w:sz w:val="28"/>
          <w:szCs w:val="24"/>
          <w:lang w:val="kk-KZ"/>
        </w:rPr>
        <w:t>)</w:t>
      </w:r>
      <w:r w:rsidRPr="009B6F61">
        <w:rPr>
          <w:rFonts w:ascii="Times New Roman" w:eastAsia="Times New Roman" w:hAnsi="Times New Roman" w:cs="Times New Roman"/>
          <w:sz w:val="28"/>
          <w:szCs w:val="24"/>
          <w:lang w:val="kk-KZ"/>
        </w:rPr>
        <w:t>;</w:t>
      </w:r>
    </w:p>
    <w:p w14:paraId="3616EAC2" w14:textId="2B9AC478" w:rsidR="00100BC1" w:rsidRPr="00100BC1" w:rsidRDefault="00100BC1" w:rsidP="00EE2B4C">
      <w:pPr>
        <w:pStyle w:val="a9"/>
        <w:numPr>
          <w:ilvl w:val="0"/>
          <w:numId w:val="4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val="kk-KZ"/>
        </w:rPr>
      </w:pPr>
      <w:r w:rsidRPr="00100BC1">
        <w:rPr>
          <w:rFonts w:ascii="Times New Roman" w:eastAsia="Times New Roman" w:hAnsi="Times New Roman" w:cs="Times New Roman"/>
          <w:sz w:val="28"/>
          <w:lang w:val="kk-KZ"/>
        </w:rPr>
        <w:t>кең алымды сепкіш сіңіргішінің анкерінің тарту кедергісі жұмыс тереңдігі мен жылдамдығы артқан сайын</w:t>
      </w:r>
      <w:r>
        <w:rPr>
          <w:rFonts w:ascii="Times New Roman" w:eastAsia="Times New Roman" w:hAnsi="Times New Roman" w:cs="Times New Roman"/>
          <w:sz w:val="28"/>
          <w:lang w:val="kk-KZ"/>
        </w:rPr>
        <w:t xml:space="preserve"> көбейеді, нәтижесінде абразивтік тозу шамасы арта түсетіні анықталды</w:t>
      </w:r>
      <w:r w:rsidR="00CB7B5F">
        <w:rPr>
          <w:rFonts w:ascii="Times New Roman" w:eastAsia="Times New Roman" w:hAnsi="Times New Roman" w:cs="Times New Roman"/>
          <w:sz w:val="28"/>
          <w:lang w:val="kk-KZ"/>
        </w:rPr>
        <w:t xml:space="preserve"> (</w:t>
      </w:r>
      <w:r w:rsidR="00EE2B4C">
        <w:rPr>
          <w:rFonts w:ascii="Times New Roman" w:eastAsia="Times New Roman" w:hAnsi="Times New Roman" w:cs="Times New Roman"/>
          <w:sz w:val="28"/>
          <w:lang w:val="kk-KZ"/>
        </w:rPr>
        <w:t>т</w:t>
      </w:r>
      <w:r w:rsidR="00CB7B5F" w:rsidRPr="00547DAD">
        <w:rPr>
          <w:rFonts w:ascii="Times New Roman" w:hAnsi="Times New Roman" w:cs="Times New Roman"/>
          <w:sz w:val="28"/>
          <w:szCs w:val="28"/>
          <w:lang w:val="kk-KZ"/>
        </w:rPr>
        <w:t>абанның тарту кедергісі 86% (195,2 Н), анкерде 10% (31,18 Н), ал көлбеу пластинада 4% (8,83 Н)</w:t>
      </w:r>
      <w:r w:rsidR="00CB7B5F">
        <w:rPr>
          <w:rFonts w:ascii="Times New Roman" w:eastAsia="Times New Roman" w:hAnsi="Times New Roman" w:cs="Times New Roman"/>
          <w:sz w:val="28"/>
          <w:lang w:val="kk-KZ"/>
        </w:rPr>
        <w:t>)</w:t>
      </w:r>
      <w:r>
        <w:rPr>
          <w:rFonts w:ascii="Times New Roman" w:eastAsia="Times New Roman" w:hAnsi="Times New Roman" w:cs="Times New Roman"/>
          <w:sz w:val="28"/>
          <w:lang w:val="kk-KZ"/>
        </w:rPr>
        <w:t>;</w:t>
      </w:r>
    </w:p>
    <w:p w14:paraId="288368F9" w14:textId="258335D1" w:rsidR="00100BC1" w:rsidRPr="00EE2B4C" w:rsidRDefault="00100BC1" w:rsidP="00EE2B4C">
      <w:pPr>
        <w:pStyle w:val="a9"/>
        <w:numPr>
          <w:ilvl w:val="0"/>
          <w:numId w:val="47"/>
        </w:numPr>
        <w:ind w:left="0" w:firstLine="709"/>
        <w:jc w:val="both"/>
        <w:rPr>
          <w:rFonts w:ascii="Times New Roman" w:eastAsia="Times New Roman" w:hAnsi="Times New Roman" w:cs="Times New Roman"/>
          <w:sz w:val="28"/>
          <w:szCs w:val="28"/>
          <w:lang w:val="kk-KZ"/>
        </w:rPr>
      </w:pPr>
      <w:r w:rsidRPr="00EE2B4C">
        <w:rPr>
          <w:rFonts w:ascii="Times New Roman" w:eastAsia="Times New Roman" w:hAnsi="Times New Roman" w:cs="Times New Roman"/>
          <w:sz w:val="28"/>
          <w:szCs w:val="28"/>
          <w:lang w:val="kk-KZ"/>
        </w:rPr>
        <w:t xml:space="preserve">теориялық </w:t>
      </w:r>
      <w:r w:rsidR="00A72240" w:rsidRPr="00EE2B4C">
        <w:rPr>
          <w:rFonts w:ascii="Times New Roman" w:eastAsia="Times New Roman" w:hAnsi="Times New Roman" w:cs="Times New Roman"/>
          <w:sz w:val="28"/>
          <w:szCs w:val="28"/>
          <w:lang w:val="kk-KZ"/>
        </w:rPr>
        <w:t xml:space="preserve">есептеулер мен </w:t>
      </w:r>
      <w:r w:rsidRPr="00EE2B4C">
        <w:rPr>
          <w:rFonts w:ascii="Times New Roman" w:eastAsia="Times New Roman" w:hAnsi="Times New Roman" w:cs="Times New Roman"/>
          <w:sz w:val="28"/>
          <w:szCs w:val="28"/>
          <w:lang w:val="kk-KZ"/>
        </w:rPr>
        <w:t>Ansys Rocky DEM 2024 компьютерлік бағдарламасы көмегімен модельдеу және эксперименттік зерттеу нәт</w:t>
      </w:r>
      <w:r w:rsidR="00A72240" w:rsidRPr="00EE2B4C">
        <w:rPr>
          <w:rFonts w:ascii="Times New Roman" w:eastAsia="Times New Roman" w:hAnsi="Times New Roman" w:cs="Times New Roman"/>
          <w:sz w:val="28"/>
          <w:szCs w:val="28"/>
          <w:lang w:val="kk-KZ"/>
        </w:rPr>
        <w:t>и</w:t>
      </w:r>
      <w:r w:rsidRPr="00EE2B4C">
        <w:rPr>
          <w:rFonts w:ascii="Times New Roman" w:eastAsia="Times New Roman" w:hAnsi="Times New Roman" w:cs="Times New Roman"/>
          <w:sz w:val="28"/>
          <w:szCs w:val="28"/>
          <w:lang w:val="kk-KZ"/>
        </w:rPr>
        <w:t>ж</w:t>
      </w:r>
      <w:r w:rsidR="00A72240" w:rsidRPr="00EE2B4C">
        <w:rPr>
          <w:rFonts w:ascii="Times New Roman" w:eastAsia="Times New Roman" w:hAnsi="Times New Roman" w:cs="Times New Roman"/>
          <w:sz w:val="28"/>
          <w:szCs w:val="28"/>
          <w:lang w:val="kk-KZ"/>
        </w:rPr>
        <w:t>елері</w:t>
      </w:r>
      <w:r w:rsidRPr="00EE2B4C">
        <w:rPr>
          <w:rFonts w:ascii="Times New Roman" w:eastAsia="Times New Roman" w:hAnsi="Times New Roman" w:cs="Times New Roman"/>
          <w:sz w:val="28"/>
          <w:szCs w:val="28"/>
          <w:lang w:val="kk-KZ"/>
        </w:rPr>
        <w:t xml:space="preserve"> сіңіргіш анкерінің жұмыс бетінің қаттылығы артқан сайын оның тозу</w:t>
      </w:r>
      <w:r w:rsidR="00EE2B4C">
        <w:rPr>
          <w:rFonts w:ascii="Times New Roman" w:eastAsia="Times New Roman" w:hAnsi="Times New Roman" w:cs="Times New Roman"/>
          <w:sz w:val="28"/>
          <w:szCs w:val="28"/>
          <w:lang w:val="kk-KZ"/>
        </w:rPr>
        <w:t xml:space="preserve"> м</w:t>
      </w:r>
      <w:r w:rsidRPr="00EE2B4C">
        <w:rPr>
          <w:rFonts w:ascii="Times New Roman" w:eastAsia="Times New Roman" w:hAnsi="Times New Roman" w:cs="Times New Roman"/>
          <w:sz w:val="28"/>
          <w:szCs w:val="28"/>
          <w:lang w:val="kk-KZ"/>
        </w:rPr>
        <w:t xml:space="preserve">ассасының </w:t>
      </w:r>
      <w:r w:rsidR="00A72240" w:rsidRPr="00EE2B4C">
        <w:rPr>
          <w:rFonts w:ascii="Times New Roman" w:eastAsia="Times New Roman" w:hAnsi="Times New Roman" w:cs="Times New Roman"/>
          <w:sz w:val="28"/>
          <w:szCs w:val="28"/>
          <w:lang w:val="kk-KZ"/>
        </w:rPr>
        <w:t>төмендейтіні</w:t>
      </w:r>
      <w:r w:rsidRPr="00EE2B4C">
        <w:rPr>
          <w:rFonts w:ascii="Times New Roman" w:eastAsia="Times New Roman" w:hAnsi="Times New Roman" w:cs="Times New Roman"/>
          <w:sz w:val="28"/>
          <w:szCs w:val="28"/>
          <w:lang w:val="kk-KZ"/>
        </w:rPr>
        <w:t xml:space="preserve"> анықталды</w:t>
      </w:r>
      <w:r w:rsidR="00EE2B4C" w:rsidRPr="00EE2B4C">
        <w:rPr>
          <w:rFonts w:ascii="Times New Roman" w:eastAsia="Times New Roman" w:hAnsi="Times New Roman" w:cs="Times New Roman"/>
          <w:sz w:val="28"/>
          <w:szCs w:val="28"/>
          <w:lang w:val="kk-KZ"/>
        </w:rPr>
        <w:t xml:space="preserve"> (беріктендірілген анкер үлгісінің тозу массасы базалық үлгімен салыстырғанда</w:t>
      </w:r>
      <w:r w:rsidR="00EE2B4C">
        <w:rPr>
          <w:rFonts w:ascii="Times New Roman" w:eastAsia="Times New Roman" w:hAnsi="Times New Roman" w:cs="Times New Roman"/>
          <w:sz w:val="28"/>
          <w:szCs w:val="28"/>
          <w:lang w:val="kk-KZ"/>
        </w:rPr>
        <w:t xml:space="preserve"> шамамен</w:t>
      </w:r>
      <w:r w:rsidR="00EE2B4C" w:rsidRPr="00EE2B4C">
        <w:rPr>
          <w:rFonts w:ascii="Times New Roman" w:eastAsia="Times New Roman" w:hAnsi="Times New Roman" w:cs="Times New Roman"/>
          <w:sz w:val="28"/>
          <w:szCs w:val="28"/>
          <w:lang w:val="kk-KZ"/>
        </w:rPr>
        <w:t xml:space="preserve"> – 2,</w:t>
      </w:r>
      <w:r w:rsidR="00EE2B4C">
        <w:rPr>
          <w:rFonts w:ascii="Times New Roman" w:eastAsia="Times New Roman" w:hAnsi="Times New Roman" w:cs="Times New Roman"/>
          <w:sz w:val="28"/>
          <w:szCs w:val="28"/>
          <w:lang w:val="kk-KZ"/>
        </w:rPr>
        <w:t>5</w:t>
      </w:r>
      <w:r w:rsidR="00EE2B4C" w:rsidRPr="00EE2B4C">
        <w:rPr>
          <w:rFonts w:ascii="Times New Roman" w:eastAsia="Times New Roman" w:hAnsi="Times New Roman" w:cs="Times New Roman"/>
          <w:sz w:val="28"/>
          <w:szCs w:val="28"/>
          <w:lang w:val="kk-KZ"/>
        </w:rPr>
        <w:t xml:space="preserve"> есе төмен</w:t>
      </w:r>
      <w:r w:rsidR="00EE2B4C">
        <w:rPr>
          <w:rFonts w:ascii="Times New Roman" w:eastAsia="Times New Roman" w:hAnsi="Times New Roman" w:cs="Times New Roman"/>
          <w:sz w:val="28"/>
          <w:szCs w:val="28"/>
          <w:lang w:val="kk-KZ"/>
        </w:rPr>
        <w:t>деді</w:t>
      </w:r>
      <w:r w:rsidR="00EE2B4C" w:rsidRPr="00EE2B4C">
        <w:rPr>
          <w:rFonts w:ascii="Times New Roman" w:eastAsia="Times New Roman" w:hAnsi="Times New Roman" w:cs="Times New Roman"/>
          <w:sz w:val="28"/>
          <w:szCs w:val="28"/>
          <w:lang w:val="kk-KZ"/>
        </w:rPr>
        <w:t>)</w:t>
      </w:r>
      <w:r w:rsidRPr="00EE2B4C">
        <w:rPr>
          <w:rFonts w:ascii="Times New Roman" w:eastAsia="Times New Roman" w:hAnsi="Times New Roman" w:cs="Times New Roman"/>
          <w:sz w:val="28"/>
          <w:szCs w:val="28"/>
          <w:lang w:val="kk-KZ"/>
        </w:rPr>
        <w:t>;</w:t>
      </w:r>
    </w:p>
    <w:p w14:paraId="03B0E0F0" w14:textId="4728488B" w:rsidR="00DD375D" w:rsidRDefault="00DD375D" w:rsidP="00EE2B4C">
      <w:pPr>
        <w:pStyle w:val="a9"/>
        <w:numPr>
          <w:ilvl w:val="0"/>
          <w:numId w:val="4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val="kk-KZ"/>
        </w:rPr>
      </w:pPr>
      <w:r w:rsidRPr="00DD375D">
        <w:rPr>
          <w:rFonts w:ascii="Times New Roman" w:eastAsia="Times New Roman" w:hAnsi="Times New Roman" w:cs="Times New Roman"/>
          <w:sz w:val="28"/>
          <w:szCs w:val="28"/>
          <w:lang w:val="kk-KZ"/>
        </w:rPr>
        <w:t>сіңіргіш анкерінің тозу массасын болжау үшін STATISTICA 10 бағдарламасында анкердің тозу массасының математикалық моделі жасалып, «Design of Experiments» бағдарламалық пакеті қолданылып, нәтежиесіеде, анкердің жұмыс бетінің қаттылығын 820 HV дейін көтеру, оның тозу қарқындылығын едәуір азайтыны және анкердің ашылу бұрышының оңтайлы мәнін 48-52 градус аралығында болуы шарт екені анықталды;</w:t>
      </w:r>
    </w:p>
    <w:p w14:paraId="0682FA94" w14:textId="3BDF619F" w:rsidR="00706195" w:rsidRPr="00252AE7" w:rsidRDefault="00A72240" w:rsidP="00EE2B4C">
      <w:pPr>
        <w:pStyle w:val="a9"/>
        <w:numPr>
          <w:ilvl w:val="0"/>
          <w:numId w:val="4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val="kk-KZ"/>
        </w:rPr>
      </w:pPr>
      <w:r w:rsidRPr="00A72240">
        <w:rPr>
          <w:rFonts w:ascii="Times New Roman" w:eastAsia="Times New Roman" w:hAnsi="Times New Roman" w:cs="Times New Roman"/>
          <w:sz w:val="28"/>
          <w:szCs w:val="28"/>
          <w:lang w:val="kk-KZ"/>
        </w:rPr>
        <w:t>Тозуға төзімділігі жоғары сіңіргіш анкерінің кең алымды сепкіште пайдаланудың жалпы экономикалық әсері 16243,57 тг/га, жылдық нақты жұмыс көлемі 768 га шаққанда 12475061,76 тг болып шықты.</w:t>
      </w:r>
    </w:p>
    <w:p w14:paraId="69D3B8C9"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lang w:val="kk-KZ"/>
        </w:rPr>
      </w:pPr>
      <w:r w:rsidRPr="00706195">
        <w:rPr>
          <w:rFonts w:ascii="Times New Roman" w:eastAsia="Times New Roman" w:hAnsi="Times New Roman" w:cs="Times New Roman"/>
          <w:lang w:val="kk-KZ"/>
        </w:rPr>
        <w:br w:type="page"/>
      </w:r>
    </w:p>
    <w:p w14:paraId="7A64D99F"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lang w:val="kk-KZ"/>
        </w:rPr>
      </w:pPr>
      <w:r w:rsidRPr="00706195">
        <w:rPr>
          <w:rFonts w:ascii="Times New Roman" w:eastAsia="Times New Roman" w:hAnsi="Times New Roman" w:cs="Times New Roman"/>
          <w:b/>
          <w:sz w:val="28"/>
          <w:lang w:val="kk-KZ"/>
        </w:rPr>
        <w:t>ПАЙДАЛАНЫЛҒАН ӘДЕБИЕТТЕР</w:t>
      </w:r>
    </w:p>
    <w:p w14:paraId="09FDAA77"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Обзор развития сельского хозяйства в Казахстане, 21 декабря 2023 //https://halykfinance.kz/download/files/analytics/AC_agriculture_development.pdf.</w:t>
      </w:r>
    </w:p>
    <w:p w14:paraId="63815AE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 2050 году объем мировой торговли пшеницей удвоится, 2011. // https://www.apk-inform.com/ru/news/1028287.</w:t>
      </w:r>
    </w:p>
    <w:p w14:paraId="7488B77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 Почему Казахстан рискует терять 7 млн тонн зерна в год, 2019. // </w:t>
      </w:r>
      <w:hyperlink r:id="rId96" w:history="1">
        <w:r w:rsidRPr="00706195">
          <w:rPr>
            <w:rFonts w:ascii="Times New Roman" w:eastAsia="Times New Roman" w:hAnsi="Times New Roman" w:cs="Times New Roman"/>
            <w:color w:val="0000FF"/>
            <w:sz w:val="28"/>
            <w:u w:val="single"/>
            <w:lang w:val="kk-KZ"/>
          </w:rPr>
          <w:t>https://forbes.kz/articles/pochemu_kazahstan_mojet_teryat_7_mln_tonn_zerna_v_god</w:t>
        </w:r>
      </w:hyperlink>
      <w:r w:rsidRPr="00706195">
        <w:rPr>
          <w:rFonts w:ascii="Times New Roman" w:eastAsia="Times New Roman" w:hAnsi="Times New Roman" w:cs="Times New Roman"/>
          <w:sz w:val="28"/>
          <w:lang w:val="kk-KZ"/>
        </w:rPr>
        <w:t>.</w:t>
      </w:r>
    </w:p>
    <w:p w14:paraId="3BF42E5F"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V Kazahstane sobrali 21,6 mln tonn zerna // </w:t>
      </w:r>
      <w:hyperlink r:id="rId97" w:history="1">
        <w:r w:rsidRPr="00706195">
          <w:rPr>
            <w:rFonts w:ascii="Times New Roman" w:eastAsia="Times New Roman" w:hAnsi="Times New Roman" w:cs="Times New Roman"/>
            <w:color w:val="0000FF"/>
            <w:sz w:val="28"/>
            <w:u w:val="single"/>
            <w:lang w:val="kk-KZ"/>
          </w:rPr>
          <w:t>https://kz.kursiv.media/2022-10-11/21-6-mln-tonn-zerna-sobrali-v-kazahstane/</w:t>
        </w:r>
      </w:hyperlink>
      <w:r w:rsidRPr="00706195">
        <w:rPr>
          <w:rFonts w:ascii="Times New Roman" w:eastAsia="Times New Roman" w:hAnsi="Times New Roman" w:cs="Times New Roman"/>
          <w:sz w:val="28"/>
          <w:lang w:val="kk-KZ"/>
        </w:rPr>
        <w:t>.</w:t>
      </w:r>
    </w:p>
    <w:p w14:paraId="21A3C50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 xml:space="preserve">Организация объединенных наций. 17 июня 2022 г. Климат и окружающая среда // </w:t>
      </w:r>
      <w:hyperlink r:id="rId98" w:history="1">
        <w:r w:rsidRPr="00706195">
          <w:rPr>
            <w:rFonts w:ascii="Times New Roman" w:eastAsia="Times New Roman" w:hAnsi="Times New Roman" w:cs="Times New Roman"/>
            <w:color w:val="0000FF"/>
            <w:sz w:val="28"/>
            <w:szCs w:val="28"/>
            <w:u w:val="single"/>
            <w:lang w:val="en-US"/>
          </w:rPr>
          <w:t>https</w:t>
        </w:r>
        <w:r w:rsidRPr="00706195">
          <w:rPr>
            <w:rFonts w:ascii="Times New Roman" w:eastAsia="Times New Roman" w:hAnsi="Times New Roman" w:cs="Times New Roman"/>
            <w:color w:val="0000FF"/>
            <w:sz w:val="28"/>
            <w:szCs w:val="28"/>
            <w:u w:val="single"/>
            <w:lang w:val="kk-KZ"/>
          </w:rPr>
          <w:t>://</w:t>
        </w:r>
        <w:r w:rsidRPr="00706195">
          <w:rPr>
            <w:rFonts w:ascii="Times New Roman" w:eastAsia="Times New Roman" w:hAnsi="Times New Roman" w:cs="Times New Roman"/>
            <w:color w:val="0000FF"/>
            <w:sz w:val="28"/>
            <w:szCs w:val="28"/>
            <w:u w:val="single"/>
            <w:lang w:val="en-US"/>
          </w:rPr>
          <w:t>news</w:t>
        </w:r>
        <w:r w:rsidRPr="00706195">
          <w:rPr>
            <w:rFonts w:ascii="Times New Roman" w:eastAsia="Times New Roman" w:hAnsi="Times New Roman" w:cs="Times New Roman"/>
            <w:color w:val="0000FF"/>
            <w:sz w:val="28"/>
            <w:szCs w:val="28"/>
            <w:u w:val="single"/>
            <w:lang w:val="kk-KZ"/>
          </w:rPr>
          <w:t>.</w:t>
        </w:r>
        <w:r w:rsidRPr="00706195">
          <w:rPr>
            <w:rFonts w:ascii="Times New Roman" w:eastAsia="Times New Roman" w:hAnsi="Times New Roman" w:cs="Times New Roman"/>
            <w:color w:val="0000FF"/>
            <w:sz w:val="28"/>
            <w:szCs w:val="28"/>
            <w:u w:val="single"/>
            <w:lang w:val="en-US"/>
          </w:rPr>
          <w:t>un</w:t>
        </w:r>
        <w:r w:rsidRPr="00706195">
          <w:rPr>
            <w:rFonts w:ascii="Times New Roman" w:eastAsia="Times New Roman" w:hAnsi="Times New Roman" w:cs="Times New Roman"/>
            <w:color w:val="0000FF"/>
            <w:sz w:val="28"/>
            <w:szCs w:val="28"/>
            <w:u w:val="single"/>
            <w:lang w:val="kk-KZ"/>
          </w:rPr>
          <w:t>.</w:t>
        </w:r>
        <w:r w:rsidRPr="00706195">
          <w:rPr>
            <w:rFonts w:ascii="Times New Roman" w:eastAsia="Times New Roman" w:hAnsi="Times New Roman" w:cs="Times New Roman"/>
            <w:color w:val="0000FF"/>
            <w:sz w:val="28"/>
            <w:szCs w:val="28"/>
            <w:u w:val="single"/>
            <w:lang w:val="en-US"/>
          </w:rPr>
          <w:t>org</w:t>
        </w:r>
        <w:r w:rsidRPr="00706195">
          <w:rPr>
            <w:rFonts w:ascii="Times New Roman" w:eastAsia="Times New Roman" w:hAnsi="Times New Roman" w:cs="Times New Roman"/>
            <w:color w:val="0000FF"/>
            <w:sz w:val="28"/>
            <w:szCs w:val="28"/>
            <w:u w:val="single"/>
            <w:lang w:val="kk-KZ"/>
          </w:rPr>
          <w:t>/</w:t>
        </w:r>
        <w:r w:rsidRPr="00706195">
          <w:rPr>
            <w:rFonts w:ascii="Times New Roman" w:eastAsia="Times New Roman" w:hAnsi="Times New Roman" w:cs="Times New Roman"/>
            <w:color w:val="0000FF"/>
            <w:sz w:val="28"/>
            <w:szCs w:val="28"/>
            <w:u w:val="single"/>
            <w:lang w:val="en-US"/>
          </w:rPr>
          <w:t>ru</w:t>
        </w:r>
        <w:r w:rsidRPr="00706195">
          <w:rPr>
            <w:rFonts w:ascii="Times New Roman" w:eastAsia="Times New Roman" w:hAnsi="Times New Roman" w:cs="Times New Roman"/>
            <w:color w:val="0000FF"/>
            <w:sz w:val="28"/>
            <w:szCs w:val="28"/>
            <w:u w:val="single"/>
            <w:lang w:val="kk-KZ"/>
          </w:rPr>
          <w:t>/</w:t>
        </w:r>
        <w:r w:rsidRPr="00706195">
          <w:rPr>
            <w:rFonts w:ascii="Times New Roman" w:eastAsia="Times New Roman" w:hAnsi="Times New Roman" w:cs="Times New Roman"/>
            <w:color w:val="0000FF"/>
            <w:sz w:val="28"/>
            <w:szCs w:val="28"/>
            <w:u w:val="single"/>
            <w:lang w:val="en-US"/>
          </w:rPr>
          <w:t>story</w:t>
        </w:r>
        <w:r w:rsidRPr="00706195">
          <w:rPr>
            <w:rFonts w:ascii="Times New Roman" w:eastAsia="Times New Roman" w:hAnsi="Times New Roman" w:cs="Times New Roman"/>
            <w:color w:val="0000FF"/>
            <w:sz w:val="28"/>
            <w:szCs w:val="28"/>
            <w:u w:val="single"/>
            <w:lang w:val="kk-KZ"/>
          </w:rPr>
          <w:t>/2022/06/1425862</w:t>
        </w:r>
      </w:hyperlink>
      <w:r w:rsidRPr="00706195">
        <w:rPr>
          <w:rFonts w:ascii="Times New Roman" w:eastAsia="Times New Roman" w:hAnsi="Times New Roman" w:cs="Times New Roman"/>
          <w:sz w:val="28"/>
          <w:szCs w:val="28"/>
          <w:lang w:val="kk-KZ"/>
        </w:rPr>
        <w:t>.</w:t>
      </w:r>
    </w:p>
    <w:p w14:paraId="22C9B70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Сравнить данные: Производство – Продукты животноводства и сельскохозяйственных культур – Урожайность – пшеница // </w:t>
      </w:r>
      <w:r w:rsidRPr="00706195">
        <w:rPr>
          <w:rFonts w:ascii="Times New Roman" w:eastAsia="Times New Roman" w:hAnsi="Times New Roman" w:cs="Times New Roman"/>
          <w:sz w:val="28"/>
          <w:lang w:val="en-US"/>
        </w:rPr>
        <w:t>https</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lang w:val="en-US"/>
        </w:rPr>
        <w:t>www</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lang w:val="en-US"/>
        </w:rPr>
        <w:t>fao</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lang w:val="en-US"/>
        </w:rPr>
        <w:t>org</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lang w:val="en-US"/>
        </w:rPr>
        <w:t>faostat</w:t>
      </w: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z w:val="28"/>
          <w:lang w:val="en-US"/>
        </w:rPr>
        <w:t>ru</w:t>
      </w: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lang w:val="en-US"/>
        </w:rPr>
        <w:t>compare</w:t>
      </w:r>
      <w:r w:rsidRPr="00706195">
        <w:rPr>
          <w:rFonts w:ascii="Times New Roman" w:eastAsia="Times New Roman" w:hAnsi="Times New Roman" w:cs="Times New Roman"/>
          <w:sz w:val="28"/>
          <w:lang w:val="kk-KZ"/>
        </w:rPr>
        <w:t>.</w:t>
      </w:r>
    </w:p>
    <w:p w14:paraId="2F7FE84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Сәкен Сейфуллин атындағы Қазақ агротехникалық зерттеу университетінің Ғылым жаршысы (пәнаралық) =Вестник науки Казахского агротехнического исследовательского университета имени Сакена Сейфуллина (междисциплинарный). – 2023. -№ 1 (116). - Б.150-157.</w:t>
      </w:r>
    </w:p>
    <w:p w14:paraId="58FDD57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Сеялка культиватор СТС-6/12 // http://www.zavodpt.ru/navesnoe-oborudovanie/62.php.</w:t>
      </w:r>
    </w:p>
    <w:p w14:paraId="1CF3E80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Сеялка СЗС- 2,1 // https://tselinagro.kz/p60652607-seyalka-szs.html.</w:t>
      </w:r>
    </w:p>
    <w:p w14:paraId="54189F7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«Amazone» компаиясының пневматикалық сепкіштері // https://agroline.kz/-/posevnye-kompleksy/Amazone--c240tm3457</w:t>
      </w:r>
      <w:r w:rsidRPr="00706195">
        <w:rPr>
          <w:rFonts w:ascii="Times New Roman" w:eastAsia="Times New Roman" w:hAnsi="Times New Roman" w:cs="Times New Roman"/>
          <w:sz w:val="28"/>
          <w:lang w:val="kk-KZ"/>
        </w:rPr>
        <w:t>1.</w:t>
      </w:r>
    </w:p>
    <w:p w14:paraId="4FAB8DE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«John Deere» компаиясының пневматикалық сепкіштері // https://www.deere.ua/ru-ua/%D0%BF%D1%80%D0%BE%D0%B4%D1%83%D0%BA%D1%86%D0%B8%D1%8F-%D1%80%D0%B5%D1%88%D0%B5%D0%BD%D0%B8%D1%8F/%D1%81%D0%B5%D1%8F%D0%BB%D0%BA%D0%B8</w:t>
      </w:r>
    </w:p>
    <w:p w14:paraId="036F845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 xml:space="preserve">«Massey Ferguson» компаиясының сепкіштері </w:t>
      </w:r>
      <w:r w:rsidRPr="00706195">
        <w:rPr>
          <w:rFonts w:ascii="Times New Roman" w:eastAsia="Times New Roman" w:hAnsi="Times New Roman" w:cs="Times New Roman"/>
          <w:sz w:val="28"/>
          <w:lang w:val="kk-KZ"/>
        </w:rPr>
        <w:t>https://can-agro.kz/agricultural_machinery/seeding/MF_9100VE/ 1.</w:t>
      </w:r>
    </w:p>
    <w:p w14:paraId="683440D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Пневматическая вакуумная сеялка точного высева John Deere 1895 // https://www.agromester.md/sow/johndeere-1895/</w:t>
      </w:r>
    </w:p>
    <w:p w14:paraId="37A84608"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 </w:t>
      </w:r>
      <w:r w:rsidRPr="00706195">
        <w:rPr>
          <w:rFonts w:ascii="Times New Roman" w:eastAsia="Times New Roman" w:hAnsi="Times New Roman" w:cs="Times New Roman"/>
          <w:sz w:val="28"/>
          <w:szCs w:val="28"/>
          <w:lang w:val="kk-KZ"/>
        </w:rPr>
        <w:t xml:space="preserve">«TUME» сепкіштері </w:t>
      </w:r>
      <w:r w:rsidRPr="00706195">
        <w:rPr>
          <w:rFonts w:ascii="Times New Roman" w:eastAsia="Times New Roman" w:hAnsi="Times New Roman" w:cs="Times New Roman"/>
          <w:sz w:val="28"/>
          <w:lang w:val="kk-KZ"/>
        </w:rPr>
        <w:t>// https://newagri.online/product-category/tume/seeders-tume/</w:t>
      </w:r>
    </w:p>
    <w:p w14:paraId="4D93772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Flexi-Coil 5000HD сепкіші және Flexi-Coil 60 Series бункері // </w:t>
      </w:r>
      <w:hyperlink r:id="rId99" w:history="1">
        <w:r w:rsidRPr="00706195">
          <w:rPr>
            <w:rFonts w:ascii="Times New Roman" w:eastAsia="Times New Roman" w:hAnsi="Times New Roman" w:cs="Times New Roman"/>
            <w:color w:val="0000FF"/>
            <w:sz w:val="28"/>
            <w:u w:val="single"/>
            <w:lang w:val="kk-KZ"/>
          </w:rPr>
          <w:t>https://agriecomission.com/catalog/flexi-coil-5000hd-i-posevnoi-bunker-flexi-coil-60-series</w:t>
        </w:r>
      </w:hyperlink>
      <w:r w:rsidRPr="00706195">
        <w:rPr>
          <w:rFonts w:ascii="Times New Roman" w:eastAsia="Times New Roman" w:hAnsi="Times New Roman" w:cs="Times New Roman"/>
          <w:sz w:val="28"/>
          <w:lang w:val="kk-KZ"/>
        </w:rPr>
        <w:t>.</w:t>
      </w:r>
    </w:p>
    <w:p w14:paraId="2D4EC94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 xml:space="preserve">«Bourgault» компаниясының сепкіштері </w:t>
      </w:r>
      <w:r w:rsidRPr="00706195">
        <w:rPr>
          <w:rFonts w:ascii="Times New Roman" w:eastAsia="Times New Roman" w:hAnsi="Times New Roman" w:cs="Times New Roman"/>
          <w:sz w:val="28"/>
          <w:lang w:val="kk-KZ"/>
        </w:rPr>
        <w:t xml:space="preserve">// </w:t>
      </w:r>
      <w:hyperlink r:id="rId100" w:history="1">
        <w:r w:rsidRPr="00706195">
          <w:rPr>
            <w:rFonts w:ascii="Times New Roman" w:eastAsia="Times New Roman" w:hAnsi="Times New Roman" w:cs="Times New Roman"/>
            <w:color w:val="0000FF"/>
            <w:sz w:val="28"/>
            <w:u w:val="single"/>
            <w:lang w:val="kk-KZ"/>
          </w:rPr>
          <w:t>https://www.bourgault.com/ru-ru/%D0%B1%D0%B8%D0%B1%D0%BB%D0%B8%D0%BE%D1%82%D0%B5%D0%BA%D0%B0/%D0%BA%D0%B0%D1%82%D0%B0%D0%BB%D0%BE%D0%B3-%D0%BF%D1%80%D0%BE%D0%B4%D1%83%D0%BA%D1%86%D0%B8%D0%B8</w:t>
        </w:r>
      </w:hyperlink>
    </w:p>
    <w:p w14:paraId="428C151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 xml:space="preserve">«HORSCH Sprinter ST» сепкіштері // </w:t>
      </w:r>
      <w:hyperlink r:id="rId101" w:history="1">
        <w:r w:rsidRPr="00706195">
          <w:rPr>
            <w:rFonts w:ascii="Times New Roman" w:eastAsia="Times New Roman" w:hAnsi="Times New Roman" w:cs="Times New Roman"/>
            <w:color w:val="0000FF"/>
            <w:sz w:val="28"/>
            <w:szCs w:val="28"/>
            <w:u w:val="single"/>
            <w:lang w:val="kk-KZ"/>
          </w:rPr>
          <w:t>https://www.horsch.com/ru/produkty/mashiny-dlja-poseva/ankernye-sejalki/sprinter-st</w:t>
        </w:r>
      </w:hyperlink>
      <w:r w:rsidRPr="00706195">
        <w:rPr>
          <w:rFonts w:ascii="Times New Roman" w:eastAsia="Times New Roman" w:hAnsi="Times New Roman" w:cs="Times New Roman"/>
          <w:sz w:val="28"/>
          <w:szCs w:val="28"/>
          <w:lang w:val="kk-KZ"/>
        </w:rPr>
        <w:t>.</w:t>
      </w:r>
    </w:p>
    <w:p w14:paraId="1311CF9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w:t>
      </w:r>
      <w:r w:rsidRPr="00706195">
        <w:rPr>
          <w:rFonts w:ascii="Times New Roman" w:eastAsia="Times New Roman" w:hAnsi="Times New Roman" w:cs="Times New Roman"/>
          <w:sz w:val="28"/>
          <w:szCs w:val="24"/>
          <w:lang w:val="kk-KZ"/>
        </w:rPr>
        <w:t>Versatile C500,600</w:t>
      </w:r>
      <w:r w:rsidRPr="00706195">
        <w:rPr>
          <w:rFonts w:ascii="Times New Roman" w:eastAsia="Times New Roman" w:hAnsi="Times New Roman" w:cs="Times New Roman"/>
          <w:sz w:val="28"/>
          <w:szCs w:val="28"/>
          <w:lang w:val="kk-KZ"/>
        </w:rPr>
        <w:t xml:space="preserve">» сепкіштері // </w:t>
      </w:r>
      <w:hyperlink r:id="rId102" w:history="1">
        <w:r w:rsidRPr="00706195">
          <w:rPr>
            <w:rFonts w:ascii="Times New Roman" w:eastAsia="Times New Roman" w:hAnsi="Times New Roman" w:cs="Times New Roman"/>
            <w:color w:val="0000FF"/>
            <w:sz w:val="28"/>
            <w:szCs w:val="28"/>
            <w:u w:val="single"/>
            <w:lang w:val="kk-KZ"/>
          </w:rPr>
          <w:t>https://advis.ru/php/print_news.php?id=40E1E81C-4F21-A04D-9257-168D24E31266</w:t>
        </w:r>
      </w:hyperlink>
      <w:r w:rsidRPr="00706195">
        <w:rPr>
          <w:rFonts w:ascii="Times New Roman" w:eastAsia="Times New Roman" w:hAnsi="Times New Roman" w:cs="Times New Roman"/>
          <w:sz w:val="28"/>
          <w:szCs w:val="28"/>
          <w:lang w:val="kk-KZ"/>
        </w:rPr>
        <w:t xml:space="preserve">. </w:t>
      </w:r>
    </w:p>
    <w:p w14:paraId="2D55FBE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Адуов М.А., Капов С.Н., Нукушева С.А., Каспаков Е.Ж., Володя К., Исенов К.Г. Сеялка для раздельного внесения семян и удобрений // Научно-технический прогресс в АПК: проблемы и перспективы. // Сборник научных статей по материалам Международной научно-практической конференции, в рамках XVIII Международной агропромышленной выставки «Агроуниверсал-2016».-Ставрополь, 30 марта -1 апреля 2016 г.С.8-14.</w:t>
      </w:r>
    </w:p>
    <w:p w14:paraId="56AE505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36"/>
          <w:lang w:val="kk-KZ"/>
        </w:rPr>
      </w:pPr>
      <w:r w:rsidRPr="00706195">
        <w:rPr>
          <w:rFonts w:ascii="Times New Roman" w:eastAsia="Times New Roman" w:hAnsi="Times New Roman" w:cs="Times New Roman"/>
          <w:sz w:val="28"/>
          <w:lang w:val="kk-KZ"/>
        </w:rPr>
        <w:t>Утеулов К.Т. Обоснование необходимости создания широкозахватной сеялки приспособленной к работе в зерносеющих регионах Казахстана // Международной научно-практической конференции «Развитие машиностроительной отрасли и подготовка высококвалифицированных кадров новой формации» (состояние, проблемы и пути их решения) приуроченной 60-летнему юбилею д.т.н., профессора НАО «Казахский агротехнический исследовательский университет имени С. Сейфуллина» Шерова Карибека Тагаевича  – Астана: КАТИУ, 2025. – 259 стр.</w:t>
      </w:r>
    </w:p>
    <w:p w14:paraId="784C2D7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Uteulov, K.; Aduov, M.; Tulegenov, T.; Isenov, K.; Volodya, K.; Nukusheva, S. Improving the Wear Resistance of the Coulter Anchor for the Placement of Seeds and Fertilizers at Different Specified Depths. AgriEngineering 2026, 8, 81 // </w:t>
      </w:r>
      <w:hyperlink r:id="rId103" w:history="1">
        <w:r w:rsidRPr="00706195">
          <w:rPr>
            <w:rFonts w:ascii="Times New Roman" w:eastAsia="Times New Roman" w:hAnsi="Times New Roman" w:cs="Times New Roman"/>
            <w:color w:val="0000FF"/>
            <w:sz w:val="28"/>
            <w:u w:val="single"/>
            <w:lang w:val="kk-KZ"/>
          </w:rPr>
          <w:t>https://doi.org/10.3390/agriengineering8030081</w:t>
        </w:r>
      </w:hyperlink>
      <w:r w:rsidRPr="00706195">
        <w:rPr>
          <w:rFonts w:ascii="Times New Roman" w:eastAsia="Times New Roman" w:hAnsi="Times New Roman" w:cs="Times New Roman"/>
          <w:sz w:val="28"/>
          <w:lang w:val="en-US"/>
        </w:rPr>
        <w:t>.</w:t>
      </w:r>
    </w:p>
    <w:p w14:paraId="1D79C3C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Решение для 3D CAD, проектирования и разработки изделий // https://www.solidworks.com/ru.</w:t>
      </w:r>
    </w:p>
    <w:p w14:paraId="6358083F"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Ansys Rocky Particle Dynamics Simulation Software // https://www.ansys.com/products/fluids/ansys-rocky</w:t>
      </w:r>
    </w:p>
    <w:p w14:paraId="4341551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Aptos" w:hAnsi="Times New Roman" w:cs="Times New Roman"/>
          <w:kern w:val="2"/>
          <w:sz w:val="28"/>
          <w:szCs w:val="28"/>
          <w:lang w:val="kk-KZ"/>
          <w14:ligatures w14:val="standardContextual"/>
        </w:rPr>
        <w:t xml:space="preserve">«Солтүстік Қазақстан ауылшаруашылық тәжірибелік станциясы» (СҚАТС) ЖШС // </w:t>
      </w:r>
      <w:hyperlink r:id="rId104" w:history="1">
        <w:r w:rsidRPr="00706195">
          <w:rPr>
            <w:rFonts w:ascii="Times New Roman" w:eastAsia="Times New Roman" w:hAnsi="Times New Roman" w:cs="Times New Roman"/>
            <w:color w:val="0000FF"/>
            <w:sz w:val="28"/>
            <w:u w:val="single"/>
            <w:lang w:val="kk-KZ"/>
          </w:rPr>
          <w:t>https://sk-shos.kz/</w:t>
        </w:r>
      </w:hyperlink>
      <w:r w:rsidRPr="00706195">
        <w:rPr>
          <w:rFonts w:ascii="Times New Roman" w:eastAsia="Times New Roman" w:hAnsi="Times New Roman" w:cs="Times New Roman"/>
          <w:sz w:val="28"/>
          <w:lang w:val="kk-KZ"/>
        </w:rPr>
        <w:t>.</w:t>
      </w:r>
    </w:p>
    <w:p w14:paraId="3C6B3FE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Сеялка широкозахватная [Текст]: пат. № 35397 Республика Казахстан: (19) KZ (13) B (11) 35397 (51) A01C 5/08 (2006.01)/ Адуов М.А., Нукушева С.А., Каспаков Е.Ж., Утеулов К.Т., Володя К., Тулегенов Т.К., Исенов К.Г.; заявитель и патентообладатель Астана, НАО «Казахский агротехнический исследовательский университет имени С.Сейфуллина». - 2020/0684.1; заяв. 07.10.2020; опубл. 03.12.2021, бюл. №48</w:t>
      </w:r>
    </w:p>
    <w:p w14:paraId="797E8EB9"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Сошник для внесения семян иудобрений в разные заданныеглубины заделки [Текст]: пат. № 36760 Республика Казахстан: (19) KZ (13) B (11) 36760 (51) A01C 7/20 (2006.01)/ Адуов М.А., Нукушева С.А., Каспаков Е.Ж., Тулегенов Т.К., Исенов К.Г., Володя К., Утеулов К.Т.; заявитель и патентообладатель Астана, НАО «Казахский агротехнический исследовательский университет имени С.Сейфуллина». - 2023/0183.1; заяв. 14.03.2023; опубл. 20.09.2024, бюл. №38.</w:t>
      </w:r>
    </w:p>
    <w:p w14:paraId="0736564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Aptos" w:hAnsi="Times New Roman" w:cs="Times New Roman"/>
          <w:kern w:val="2"/>
          <w:sz w:val="28"/>
          <w:szCs w:val="28"/>
          <w:lang w:val="kk-KZ"/>
          <w14:ligatures w14:val="standardContextual"/>
        </w:rPr>
        <w:t>Солтүстік Қазақстан облысында «Демонстрациялық шаруашылықтар (полигондар)» қағидаты бойынша өсімдік шаруашылығын өндіруде нақты фермерлік техниканы беру және бейімдеу бағдарламалық-мақсатты қаржыландыру аясында 2018–2020 жылдары</w:t>
      </w:r>
      <w:r w:rsidRPr="00706195">
        <w:rPr>
          <w:rFonts w:ascii="Times New Roman" w:eastAsia="Times New Roman" w:hAnsi="Times New Roman" w:cs="Times New Roman"/>
          <w:sz w:val="28"/>
          <w:lang w:val="kk-KZ"/>
        </w:rPr>
        <w:t xml:space="preserve"> // </w:t>
      </w:r>
      <w:hyperlink r:id="rId105" w:history="1">
        <w:r w:rsidRPr="00706195">
          <w:rPr>
            <w:rFonts w:ascii="Times New Roman" w:eastAsia="Times New Roman" w:hAnsi="Times New Roman" w:cs="Times New Roman"/>
            <w:color w:val="0000FF"/>
            <w:sz w:val="28"/>
            <w:u w:val="single"/>
            <w:lang w:val="kk-KZ"/>
          </w:rPr>
          <w:t>https://kazatu.edu.kz/kz/pages/nauka/novosti-nauki_20220121052309/novosti-nauki</w:t>
        </w:r>
      </w:hyperlink>
    </w:p>
    <w:p w14:paraId="4A99B4F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2022 жылы аяқталған ғылыми зерттеулер туралы ақпарат (№178) // </w:t>
      </w:r>
      <w:hyperlink r:id="rId106" w:history="1">
        <w:r w:rsidRPr="00706195">
          <w:rPr>
            <w:rFonts w:ascii="Times New Roman" w:eastAsia="Times New Roman" w:hAnsi="Times New Roman" w:cs="Times New Roman"/>
            <w:color w:val="0000FF"/>
            <w:sz w:val="28"/>
            <w:u w:val="single"/>
            <w:lang w:val="kk-KZ"/>
          </w:rPr>
          <w:t>https://www.ncste.kz/en/informacziya-po-zavershennyim-nauchnyim-issledovaniyam-2022-g</w:t>
        </w:r>
      </w:hyperlink>
      <w:r w:rsidRPr="00706195">
        <w:rPr>
          <w:rFonts w:ascii="Times New Roman" w:eastAsia="Times New Roman" w:hAnsi="Times New Roman" w:cs="Times New Roman"/>
          <w:sz w:val="28"/>
          <w:lang w:val="kk-KZ"/>
        </w:rPr>
        <w:t>.</w:t>
      </w:r>
    </w:p>
    <w:p w14:paraId="05C1592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М.А. Адуов, С.А. Нукушева, Е.Ж.Каспаков, К.Т.Утеулов, К.Володя, Т.К.Тулегенов, К.Г.Исенов. Влияние основных конструктивных параметров заделывающей части на тяговое сопротивление широкозахватной сеялки // «Сейфуллин оқулары – 16: Жаңа формациядағы жастар ғылыми –Қазақстанның болашағы» атты халықаралық ғылыми-теориялық конференциясының материалдары = Материалы Международной научно-теоретической конференции «Сейфуллинские чтения – 16: Молодежная наука новой формации – будущее Казахстана». - 2020. - Т.І, Ч.2 - С.109-112.</w:t>
      </w:r>
    </w:p>
    <w:p w14:paraId="65850D3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М.А. Адуов, С.А. Нукушева, Е.Ж.Каспаков, К.Т.Утеулов, Т.К.Тулегенов, К.Г.Исенов. Обзор технических и информационных средств для создания умной почвообрабатывающей посевной машины // Қазақстан Республикасы Тәуелсіздігінің 30 жылдығына арналған «Сейфуллин оқулары – 17: «Қазіргі аграрлық ғылым: цифрлық трансформация» атты халықаралық ғылыми – тәжірибелік конференцияға материалдар = Материалы международной научно – теоретической конференции «Сейфуллинские чтения – 17: «Современная аграрная наука: цифровая трансформация», посвященной 30 – летию Независимости Республики Казахстан.- 2021.- Т.1, Ч.2 - Б.209-211.</w:t>
      </w:r>
    </w:p>
    <w:p w14:paraId="3C58189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Утеулов К.Т. Обзор конструкции рам заделывающей части современных широкозахватных сеялок </w:t>
      </w:r>
      <w:r w:rsidRPr="00706195">
        <w:rPr>
          <w:rFonts w:ascii="Times New Roman" w:eastAsia="Times New Roman" w:hAnsi="Times New Roman" w:cs="Times New Roman"/>
          <w:lang w:val="kk-KZ"/>
        </w:rPr>
        <w:t xml:space="preserve">// </w:t>
      </w:r>
      <w:r w:rsidRPr="00706195">
        <w:rPr>
          <w:rFonts w:ascii="Times New Roman" w:eastAsia="Times New Roman" w:hAnsi="Times New Roman" w:cs="Times New Roman"/>
          <w:sz w:val="28"/>
          <w:lang w:val="kk-KZ"/>
        </w:rPr>
        <w:t>«Сейфуллин оқулары – 18: « Жастар және ғылым – болашаққа көзқарас» халықаралық ғылыми -практикалық конференция материалдары = Материалы международной научно практической конференции «Сейфуллинские чтения – 18: « Молодежь и наука – взгляд в будущее» - 2022.- Т.I, Ч.II. - С. 30-33.</w:t>
      </w:r>
    </w:p>
    <w:p w14:paraId="1AB377F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Международная научно-практическая конференция «Цифровые технологии в сельском хозяйстве Российской Федерации и мирового сообщества», СтГАУ, г.Ставрополь, 2022 // https://konferencii.ru/info/143299</w:t>
      </w:r>
    </w:p>
    <w:p w14:paraId="720E6A9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Aduov, M. A., Nukusheva, S. F., Kaspakov, E. Zh., Isenov, K. G., Volodya, K. //Analysing the Results Field Tests of an Experimental Seeder with Separate Introduction of Seeds and Fertilizers // International Journal of Mechanical and Production Engineering Research and Development (IJMPERD) ISSN(P): 2249-6890; ISSN(E): 2249 - 8001.Vol.9. - Issue - Aug 2019 - р.589-598.</w:t>
      </w:r>
    </w:p>
    <w:p w14:paraId="2E1CFD1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Aduov, M.A., Kapov, S.N., Nukusheva, S.A., Rakhimzhanov, M.R. Components of coulter tractive resistance for subsoil throwing about seeds planting // Life Sci J (ISSN:1097-8135) - 2014;11(5s) - p.67-71]. - http://www.lifesciencesite.com</w:t>
      </w:r>
    </w:p>
    <w:p w14:paraId="29268FD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Aduov, M., Nukusheva, S., Tulegenov, T., Volodya, K., Uteulov, K., Karwat, B., Bembenek M. M.Experimental Field Tests of theSuitability of a New Seeder for the Soils of Northern Kazakhstan // Agriculture 2023, 13, 1687. - https://doi.org/10.3390/agriculture13091687</w:t>
      </w:r>
    </w:p>
    <w:p w14:paraId="4769B45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Утеулов, К.Т., Адуов, М.А., Капов, С.Н., Нукушева, С.А., Исенов К.Г. Анализ схем растановок лаповых рабочих органов на широкозахватных сеялках ближнего и дальнего зарубежья // Вестник ВКТУ, Инженерия и инженерное дело - Усть-Каменогорск. -Т. 3(105), сентябрь, 2024. - с. 95-106.</w:t>
      </w:r>
    </w:p>
    <w:p w14:paraId="3D38BAD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Статья на тему «Разновидность сеялок и их конструктивные особенности». https://veles-euro.trade/seyalki-osnovnyye-vidy-funktsii-i- konstruktivnyye-osobennosti/</w:t>
      </w:r>
    </w:p>
    <w:p w14:paraId="44646AE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Проспекты фирм POTTINGER, JohnDeere, Amazone, Kuhn, Kockerling, MASCHIO-GASPARDO, Horsh.</w:t>
      </w:r>
    </w:p>
    <w:p w14:paraId="5B66CF00"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Статья на тему «Анализ посевных комплексов». https://vuzlit.ru/325187/analiz_posevnyh_kompleksov</w:t>
      </w:r>
    </w:p>
    <w:p w14:paraId="12202917"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Огрызков Е. Л., Огрызков В. Е., Огрызков П. В. Теория нового технологического процесса сошника // Техника в сельском хозяйстве. 2003. № 5. С. 36-40.</w:t>
      </w:r>
    </w:p>
    <w:p w14:paraId="76D5150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Кравченко Е. Н. Обоснование параметров комбинированной посевной секции, обеспечивающей дифференцированную глубину борозды для высева семян : дис. ... канд. техн. наук. — Троицк, 2022.</w:t>
      </w:r>
    </w:p>
    <w:p w14:paraId="67944D7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Иванов И. И. Сельскохозяйственные машины : учебник. — М.: КолосС, 2019. — 400 с.</w:t>
      </w:r>
    </w:p>
    <w:p w14:paraId="3F6C906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Сохт К. А. Почвообрабатывающие и посевные машины. — М.: КолосС, 2013. — 320 с.</w:t>
      </w:r>
    </w:p>
    <w:p w14:paraId="42EC351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Лурье А. Б. Сельскохозяйственные машины. — М.: Агропромиздат, 2010. — 350 с.</w:t>
      </w:r>
    </w:p>
    <w:p w14:paraId="7ABD178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Кленин Н. И. Сельскохозяйственные машины. — М.: Юрайт, 2016. — 500 с.</w:t>
      </w:r>
    </w:p>
    <w:p w14:paraId="433D93E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szCs w:val="24"/>
          <w:lang w:val="kk-KZ"/>
        </w:rPr>
        <w:t>Morris Maxim II» компаниясының ресми сайты</w:t>
      </w:r>
      <w:r w:rsidRPr="00706195">
        <w:rPr>
          <w:rFonts w:ascii="Times New Roman" w:eastAsia="Times New Roman" w:hAnsi="Times New Roman" w:cs="Times New Roman"/>
          <w:sz w:val="28"/>
          <w:lang w:val="kk-KZ"/>
        </w:rPr>
        <w:t xml:space="preserve"> // </w:t>
      </w:r>
      <w:hyperlink r:id="rId107" w:history="1">
        <w:r w:rsidRPr="00706195">
          <w:rPr>
            <w:rFonts w:ascii="Times New Roman" w:eastAsia="Times New Roman" w:hAnsi="Times New Roman" w:cs="Times New Roman"/>
            <w:color w:val="0000FF"/>
            <w:sz w:val="28"/>
            <w:u w:val="single"/>
            <w:lang w:val="kk-KZ"/>
          </w:rPr>
          <w:t>https://morrisequipment.ca/products/?lang=en</w:t>
        </w:r>
      </w:hyperlink>
      <w:r w:rsidRPr="00706195">
        <w:rPr>
          <w:rFonts w:ascii="Times New Roman" w:eastAsia="Times New Roman" w:hAnsi="Times New Roman" w:cs="Times New Roman"/>
          <w:sz w:val="28"/>
          <w:lang w:val="kk-KZ"/>
        </w:rPr>
        <w:t>.</w:t>
      </w:r>
    </w:p>
    <w:p w14:paraId="2C5EEAC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szCs w:val="24"/>
          <w:lang w:val="en-US"/>
        </w:rPr>
        <w:t>CASE</w:t>
      </w:r>
      <w:r w:rsidRPr="00706195">
        <w:rPr>
          <w:rFonts w:ascii="Times New Roman" w:eastAsia="Times New Roman" w:hAnsi="Times New Roman" w:cs="Times New Roman"/>
          <w:sz w:val="28"/>
          <w:szCs w:val="24"/>
          <w:lang w:val="kk-KZ"/>
        </w:rPr>
        <w:t>-</w:t>
      </w:r>
      <w:r w:rsidRPr="00706195">
        <w:rPr>
          <w:rFonts w:ascii="Times New Roman" w:eastAsia="Times New Roman" w:hAnsi="Times New Roman" w:cs="Times New Roman"/>
          <w:sz w:val="28"/>
          <w:szCs w:val="24"/>
          <w:lang w:val="en-US"/>
        </w:rPr>
        <w:t>IH</w:t>
      </w:r>
      <w:r w:rsidRPr="00706195">
        <w:rPr>
          <w:rFonts w:ascii="Times New Roman" w:eastAsia="Times New Roman" w:hAnsi="Times New Roman" w:cs="Times New Roman"/>
          <w:sz w:val="28"/>
          <w:szCs w:val="24"/>
          <w:lang w:val="kk-KZ"/>
        </w:rPr>
        <w:t>» компаниясының ресми сайты</w:t>
      </w:r>
      <w:r w:rsidRPr="00706195">
        <w:rPr>
          <w:rFonts w:ascii="Times New Roman" w:eastAsia="Times New Roman" w:hAnsi="Times New Roman" w:cs="Times New Roman"/>
          <w:sz w:val="28"/>
          <w:lang w:val="kk-KZ"/>
        </w:rPr>
        <w:t xml:space="preserve"> // </w:t>
      </w:r>
      <w:hyperlink r:id="rId108" w:history="1">
        <w:r w:rsidRPr="00706195">
          <w:rPr>
            <w:rFonts w:ascii="Times New Roman" w:eastAsia="Times New Roman" w:hAnsi="Times New Roman" w:cs="Times New Roman"/>
            <w:color w:val="0000FF"/>
            <w:sz w:val="28"/>
            <w:u w:val="single"/>
            <w:lang w:val="kk-KZ"/>
          </w:rPr>
          <w:t>https://www.leoscaseih.com/inventory/?/listings/case-ih-atx400-planting-equipment-for-sale-in-manitoba/?Category=1103&amp;Manufacturer=CASE+IH&amp;Model=ATX400&amp;State=MANITOBA&amp;dlr=1&amp;accountcrmid=81260&amp;settingscrmid=81259</w:t>
        </w:r>
      </w:hyperlink>
      <w:r w:rsidRPr="00706195">
        <w:rPr>
          <w:rFonts w:ascii="Times New Roman" w:eastAsia="Times New Roman" w:hAnsi="Times New Roman" w:cs="Times New Roman"/>
          <w:sz w:val="28"/>
          <w:lang w:val="kk-KZ"/>
        </w:rPr>
        <w:t>.</w:t>
      </w:r>
    </w:p>
    <w:p w14:paraId="50622F3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w:t>
      </w:r>
      <w:r w:rsidRPr="00706195">
        <w:rPr>
          <w:rFonts w:ascii="Times New Roman" w:eastAsia="Times New Roman" w:hAnsi="Times New Roman" w:cs="Times New Roman"/>
          <w:sz w:val="28"/>
          <w:szCs w:val="24"/>
          <w:lang w:val="kk-KZ"/>
        </w:rPr>
        <w:t>Ezee On 7550</w:t>
      </w:r>
      <w:r w:rsidRPr="00706195">
        <w:rPr>
          <w:rFonts w:ascii="Times New Roman" w:eastAsia="Times New Roman" w:hAnsi="Times New Roman" w:cs="Times New Roman"/>
          <w:sz w:val="28"/>
          <w:lang w:val="kk-KZ"/>
        </w:rPr>
        <w:t xml:space="preserve">» пневматикалық сепкіші // </w:t>
      </w:r>
      <w:hyperlink r:id="rId109" w:history="1">
        <w:r w:rsidRPr="00706195">
          <w:rPr>
            <w:rFonts w:ascii="Times New Roman" w:eastAsia="Times New Roman" w:hAnsi="Times New Roman" w:cs="Times New Roman"/>
            <w:color w:val="0000FF"/>
            <w:sz w:val="28"/>
            <w:u w:val="single"/>
            <w:lang w:val="kk-KZ"/>
          </w:rPr>
          <w:t>https://miniteh.com/specs/i/ezee-on-7550-60-air-drill</w:t>
        </w:r>
      </w:hyperlink>
      <w:r w:rsidRPr="00706195">
        <w:rPr>
          <w:rFonts w:ascii="Times New Roman" w:eastAsia="Times New Roman" w:hAnsi="Times New Roman" w:cs="Times New Roman"/>
          <w:sz w:val="28"/>
          <w:lang w:val="kk-KZ"/>
        </w:rPr>
        <w:t>.</w:t>
      </w:r>
    </w:p>
    <w:p w14:paraId="61BAE13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Официальный сайт ООО «ПК Агромастер» // </w:t>
      </w:r>
      <w:hyperlink r:id="rId110" w:history="1">
        <w:r w:rsidRPr="00706195">
          <w:rPr>
            <w:rFonts w:ascii="Times New Roman" w:eastAsia="Times New Roman" w:hAnsi="Times New Roman" w:cs="Times New Roman"/>
            <w:color w:val="0000FF"/>
            <w:sz w:val="28"/>
            <w:u w:val="single"/>
            <w:lang w:val="kk-KZ"/>
          </w:rPr>
          <w:t>https://pk-agromaster.ru/</w:t>
        </w:r>
      </w:hyperlink>
    </w:p>
    <w:p w14:paraId="595E112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Официальный сайт ЧП «Украинская Аграрная Техника» // </w:t>
      </w:r>
      <w:hyperlink r:id="rId111" w:history="1">
        <w:r w:rsidRPr="00706195">
          <w:rPr>
            <w:rFonts w:ascii="Times New Roman" w:eastAsia="Times New Roman" w:hAnsi="Times New Roman" w:cs="Times New Roman"/>
            <w:color w:val="0000FF"/>
            <w:sz w:val="28"/>
            <w:u w:val="single"/>
            <w:lang w:val="kk-KZ"/>
          </w:rPr>
          <w:t>http://uatech.com.ua/opisanie-kompleksa</w:t>
        </w:r>
      </w:hyperlink>
    </w:p>
    <w:p w14:paraId="08C5FFA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Официальный сайт компании John Deere // Official site of John Deere. https://www.deere.ru/ru/%D0%B7%D0%B5%D1%80%D0%BD%D0%BE%D0%B2%D1%8B%D0%B5 %D0%BC%D0%B5%D1%85%D0%B0%D0%BD%D0%B8%D1%87%D0%B5%D1%81%D0%BA%D0 %B8%D0%B5-%D0%B8 %D0%BF%D0%BD%D0%B5%D0%B2%D0%BC%D0%B0%D1%82%D0%B8%D1%87%D0%B5%D1 %81%D0%BA%D0%B8%D0%B5-%D1%81%D0%B5%D1%8F%D0%BB%D0%BA%D0%B8/</w:t>
      </w:r>
    </w:p>
    <w:p w14:paraId="2EECAF3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Официальный сайт компании Morris // https://www.morris industries.com/ru/products/</w:t>
      </w:r>
    </w:p>
    <w:p w14:paraId="490B7247"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Denisenko, M.I. Regarding the Issue of Restoration and Strengthening of Details of the Working Bodies of Soil Machinery. Central Ukrainian Scientific Bulletin. Tech. Sci. 2023, 7, 86–99. https://doi.org/10.32515/2664-262X.2023.7(38).1.86-99.</w:t>
      </w:r>
    </w:p>
    <w:p w14:paraId="572BF3B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Malvajerdi, A.S. Wear and coating of tillage tools: A review. Heliyon 2023, 9, e16669. https://doi.org/10.1016/j.heliyon.2023.e16669.</w:t>
      </w:r>
    </w:p>
    <w:p w14:paraId="4C30CEB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Wang, Y.; Li, D.; Nie, C.; Gong, P.; Yang, J.; Hu, Z.; Li, B.; Ma, M. Research Progress on the Wear Resistance of Key Components in Agricultural Machinery. Materials 2023, 16, 7646. https://doi.org/10.3390/ma16247646.</w:t>
      </w:r>
    </w:p>
    <w:p w14:paraId="07769D78"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Yaşar, S.S.; Bülent, Ç. Surface Coating Applications on Active Parts of Tillage Machines. Turk. J. Agric.—Food Sci. Technol. 2020, 8, 92–99. https://doi.org/10.24925/turjaf.v8isp1.92-99.3994.</w:t>
      </w:r>
    </w:p>
    <w:p w14:paraId="6C83C268"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Mikhalchenkov, A.M.; Feskov, S.A.; Kubyshkin, A.V. Theoretical study of the wearing process of the abrasive fraction of soil during its motion on the working surface of the components of soil tilling tools. Tract. Agric. Mach. 2024, 91, 199–205. https://doi.org/10.17816/0321-4443-611162.</w:t>
      </w:r>
    </w:p>
    <w:p w14:paraId="15C60A5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Joy, A.A.; Kehinde, D.F.; Ayobami, I.A.; Oluwatomiwa, K.P.; Ayodeji, M.A.; Jacob, K.A.; Mamello, P.S. The protective roles of citrus flavonoids, naringenin, and naringin on endothelial cell dysfunction in diseases. Review article. Heliyon 2023, 9, e17166. https://doi.org/10.1016/j.heliyon.2023.e17166.</w:t>
      </w:r>
    </w:p>
    <w:p w14:paraId="698871E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Kostencki, P.; Stawicki, T.; Krolicka, A. Wear of the working parts of agricultural tools in the context of the mass of chemical elements introduced into soil during its cultivation. Original Research Article. Int. Soil Water Conserv. Res. 2021, 9, 229–240. https://doi.org/10.1016/j.iswcr.2020.11.001.</w:t>
      </w:r>
    </w:p>
    <w:p w14:paraId="32871FEF"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Yazıcı, A. Wear on steel tillage tools: A review of material, soil and dynamic conditions. Soil Tillage Res. 2024, 242, 106161. </w:t>
      </w:r>
      <w:hyperlink r:id="rId112" w:history="1">
        <w:r w:rsidRPr="00706195">
          <w:rPr>
            <w:rFonts w:ascii="Times New Roman" w:eastAsia="Times New Roman" w:hAnsi="Times New Roman" w:cs="Times New Roman"/>
            <w:color w:val="0000FF"/>
            <w:sz w:val="28"/>
            <w:u w:val="single"/>
            <w:lang w:val="kk-KZ"/>
          </w:rPr>
          <w:t>https://doi.org/10.1016/j.still.2024.106161</w:t>
        </w:r>
      </w:hyperlink>
      <w:r w:rsidRPr="00706195">
        <w:rPr>
          <w:rFonts w:ascii="Times New Roman" w:eastAsia="Times New Roman" w:hAnsi="Times New Roman" w:cs="Times New Roman"/>
          <w:sz w:val="28"/>
          <w:lang w:val="kk-KZ"/>
        </w:rPr>
        <w:t>.</w:t>
      </w:r>
    </w:p>
    <w:p w14:paraId="04E0EC5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Golubev, I.G. Analysis of reconditioning and hardening methods applied for the working tools of tillage machines. BIO Web Conf. 2021, 37, 00001. </w:t>
      </w:r>
      <w:hyperlink r:id="rId113" w:history="1">
        <w:r w:rsidRPr="00706195">
          <w:rPr>
            <w:rFonts w:ascii="Times New Roman" w:eastAsia="Times New Roman" w:hAnsi="Times New Roman" w:cs="Times New Roman"/>
            <w:color w:val="0000FF"/>
            <w:sz w:val="28"/>
            <w:u w:val="single"/>
            <w:lang w:val="kk-KZ"/>
          </w:rPr>
          <w:t>https://doi.org/10.1051/bioconf/20213700001</w:t>
        </w:r>
      </w:hyperlink>
    </w:p>
    <w:p w14:paraId="43D6A6C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Antonov, A.A.; Golubev, I.G. Materials of the International Scientific and Practical Conference dedicated to the 20th anniversary of the Department of Technical Operation of Transport. pp. 166–169. Available online: </w:t>
      </w:r>
      <w:hyperlink r:id="rId114" w:history="1">
        <w:r w:rsidRPr="00706195">
          <w:rPr>
            <w:rFonts w:ascii="Times New Roman" w:eastAsia="Times New Roman" w:hAnsi="Times New Roman" w:cs="Times New Roman"/>
            <w:color w:val="0000FF"/>
            <w:sz w:val="28"/>
            <w:u w:val="single"/>
            <w:lang w:val="kk-KZ"/>
          </w:rPr>
          <w:t>http://rgatu.ru/archive/sborniki_konf/12_10_20/sbor_1.pdf</w:t>
        </w:r>
      </w:hyperlink>
    </w:p>
    <w:p w14:paraId="1CC8375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Dudnikov, A.A.; Belovod, A.I.; Pasyuta, A.G.; Kelemesh, A.A.; Gorbenko, A.V. Technological methods of increasing the durability and resource of working parts of tillage machines. Technology audit and production reserves—№ 5/1(25), 2015. </w:t>
      </w:r>
      <w:hyperlink r:id="rId115" w:history="1">
        <w:r w:rsidRPr="00706195">
          <w:rPr>
            <w:rFonts w:ascii="Times New Roman" w:eastAsia="Times New Roman" w:hAnsi="Times New Roman" w:cs="Times New Roman"/>
            <w:color w:val="0000FF"/>
            <w:sz w:val="28"/>
            <w:u w:val="single"/>
            <w:lang w:val="kk-KZ"/>
          </w:rPr>
          <w:t>https://doi.org/10.15587/2312-8372.2015.48825</w:t>
        </w:r>
      </w:hyperlink>
    </w:p>
    <w:p w14:paraId="47FF0C4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Новиков В. С. Обеспечение долговечности рабочих органов почвообрабатывающих машин : монография. — Москва : ИНФРА-М, 2019. — 155 с. // </w:t>
      </w:r>
      <w:hyperlink r:id="rId116" w:history="1">
        <w:r w:rsidRPr="00706195">
          <w:rPr>
            <w:rFonts w:ascii="Times New Roman" w:eastAsia="Times New Roman" w:hAnsi="Times New Roman" w:cs="Times New Roman"/>
            <w:color w:val="0000FF"/>
            <w:sz w:val="28"/>
            <w:u w:val="single"/>
            <w:lang w:val="kk-KZ"/>
          </w:rPr>
          <w:t>https://znanium.ru/catalog/document?id=333634</w:t>
        </w:r>
      </w:hyperlink>
    </w:p>
    <w:p w14:paraId="1E8697D9"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Капустин А. Н. Основы теории и расчета машин для основной и поверхностной обработки почв, посевных машин и машин для внесения удобрений : курс лекций / Юргинский технологический институт. — Томск : Изд-во Томского политехнического университета, 2013. — 134 с.</w:t>
      </w:r>
    </w:p>
    <w:p w14:paraId="2C7C1F1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Subbotin, S.I.; Fomin, S.D.; Gapich, D.S. Simulation of the process of interaction of soil particles with the surface of the working body strengthened with a longitudinal reinforcing roller. Proc. Low. Volga Agro-Univ. Comp. 2024, 4, 348–355.</w:t>
      </w:r>
    </w:p>
    <w:p w14:paraId="30C0DB1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Senchishin, V.S.; Pulka Ch, V. Modern Methods of Surface Treatment of Working Parts of Soil Cultivation and Harvesting Agricultural Machinery (Overview). « Automatic Welding », 2012, № 9, с. 48–54. Available online: https://patonpublishinghouse.com/rus/journals/as/2012/09/07 (accessed on July 10, 2012).</w:t>
      </w:r>
    </w:p>
    <w:p w14:paraId="71A0F9B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Arsenoaia, V.N.; Munteanu, C.; Lupu, F.C.; Istrate, B.; Benchea, M.; Melnic, I. Field Performance and Wear Behavior of Atmospheric Plasma Spraying (APS) Coated Discs Used in Agricultural Disc Harrows. Agriculture 2026, 16, 114. </w:t>
      </w:r>
      <w:hyperlink r:id="rId117" w:history="1">
        <w:r w:rsidRPr="00706195">
          <w:rPr>
            <w:rFonts w:ascii="Times New Roman" w:eastAsia="Times New Roman" w:hAnsi="Times New Roman" w:cs="Times New Roman"/>
            <w:color w:val="0000FF"/>
            <w:sz w:val="28"/>
            <w:u w:val="single"/>
            <w:lang w:val="kk-KZ"/>
          </w:rPr>
          <w:t>https://doi.org/10.3390/agriculture16010114</w:t>
        </w:r>
      </w:hyperlink>
      <w:r w:rsidRPr="00706195">
        <w:rPr>
          <w:rFonts w:ascii="Times New Roman" w:eastAsia="Times New Roman" w:hAnsi="Times New Roman" w:cs="Times New Roman"/>
          <w:sz w:val="28"/>
          <w:lang w:val="kk-KZ"/>
        </w:rPr>
        <w:t>.</w:t>
      </w:r>
    </w:p>
    <w:p w14:paraId="479983F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Grebnev, Y.V.; Zharkova, V.F.; Grebnev, D.Y.; Antonov, N.O.; Tarabanovsky, A.Y. Development of highly efficient manufacturing technology for working bodies of tillage machines. Scientific look into the future, 2020, Issue №:17-01, 16–19. </w:t>
      </w:r>
      <w:hyperlink r:id="rId118" w:history="1">
        <w:r w:rsidRPr="00706195">
          <w:rPr>
            <w:rFonts w:ascii="Times New Roman" w:eastAsia="Times New Roman" w:hAnsi="Times New Roman" w:cs="Times New Roman"/>
            <w:color w:val="0000FF"/>
            <w:sz w:val="28"/>
            <w:u w:val="single"/>
            <w:lang w:val="kk-KZ"/>
          </w:rPr>
          <w:t>https://doi.org/10.30888/2415-7538.2020-17-01-010</w:t>
        </w:r>
      </w:hyperlink>
      <w:r w:rsidRPr="00706195">
        <w:rPr>
          <w:rFonts w:ascii="Times New Roman" w:eastAsia="Times New Roman" w:hAnsi="Times New Roman" w:cs="Times New Roman"/>
          <w:sz w:val="28"/>
          <w:lang w:val="kk-KZ"/>
        </w:rPr>
        <w:t>.</w:t>
      </w:r>
    </w:p>
    <w:p w14:paraId="6768F03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Mikhalchenkov, A.M.; Ulyanova, N.D.; Feskov, S.A.; Gutsan, A.A. Mechanical properties of heat-strengthened steel 65G surface-reinforced with hard-alloy surfacing. Agric. Eng. 2021, 3, 63–68. </w:t>
      </w:r>
      <w:hyperlink r:id="rId119" w:history="1">
        <w:r w:rsidRPr="00706195">
          <w:rPr>
            <w:rFonts w:ascii="Times New Roman" w:eastAsia="Times New Roman" w:hAnsi="Times New Roman" w:cs="Times New Roman"/>
            <w:color w:val="0000FF"/>
            <w:sz w:val="28"/>
            <w:u w:val="single"/>
            <w:lang w:val="kk-KZ"/>
          </w:rPr>
          <w:t>https://doi.org/10.26897/2687-1149-2021-3-63-68</w:t>
        </w:r>
      </w:hyperlink>
      <w:r w:rsidRPr="00706195">
        <w:rPr>
          <w:rFonts w:ascii="Times New Roman" w:eastAsia="Times New Roman" w:hAnsi="Times New Roman" w:cs="Times New Roman"/>
          <w:sz w:val="28"/>
          <w:lang w:val="kk-KZ"/>
        </w:rPr>
        <w:t>.</w:t>
      </w:r>
    </w:p>
    <w:p w14:paraId="3FD3C15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Mikhalchenkov, A.; Filin, Y.; Petrakova, N. Substantiation of technologies for strengthening and restoring parts of the working bodies of the high-speed plow of the PSKu. Sci. Cent. Russ. 2023, 62, 46–53. </w:t>
      </w:r>
      <w:hyperlink r:id="rId120" w:history="1">
        <w:r w:rsidRPr="00706195">
          <w:rPr>
            <w:rFonts w:ascii="Times New Roman" w:eastAsia="Times New Roman" w:hAnsi="Times New Roman" w:cs="Times New Roman"/>
            <w:color w:val="0000FF"/>
            <w:sz w:val="28"/>
            <w:u w:val="single"/>
            <w:lang w:val="kk-KZ"/>
          </w:rPr>
          <w:t>https://doi.org/10.35887/2305-2538-2023-2-46-53</w:t>
        </w:r>
      </w:hyperlink>
      <w:r w:rsidRPr="00706195">
        <w:rPr>
          <w:rFonts w:ascii="Times New Roman" w:eastAsia="Times New Roman" w:hAnsi="Times New Roman" w:cs="Times New Roman"/>
          <w:sz w:val="28"/>
          <w:lang w:val="kk-KZ"/>
        </w:rPr>
        <w:t>.</w:t>
      </w:r>
    </w:p>
    <w:p w14:paraId="39AC5D1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Drobota, A.; Balaeva, E.; Eliseeva, V. Technological aspects of increasing the wear resistance of the working surface of the dump with a modified surface. X International Scientific Siberian Transport Forum. Transp. Res. Procedia 2022, 63, 2921–2926.</w:t>
      </w:r>
    </w:p>
    <w:p w14:paraId="247C810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Dudnikov, A.; Dudnik, V.; Gorbenko, O.; Kelemesh, A. Vibration technologies in the restoration of the working bodies of agricultural machines. Vib. Eng. Technol. 2021, Issue №: 1(100) . </w:t>
      </w:r>
      <w:hyperlink r:id="rId121" w:history="1">
        <w:r w:rsidRPr="00706195">
          <w:rPr>
            <w:rFonts w:ascii="Times New Roman" w:eastAsia="Times New Roman" w:hAnsi="Times New Roman" w:cs="Times New Roman"/>
            <w:color w:val="0000FF"/>
            <w:sz w:val="28"/>
            <w:u w:val="single"/>
            <w:lang w:val="kk-KZ"/>
          </w:rPr>
          <w:t>https://doi.org/10.37128/2306-8744-2021-1</w:t>
        </w:r>
      </w:hyperlink>
      <w:r w:rsidRPr="00706195">
        <w:rPr>
          <w:rFonts w:ascii="Times New Roman" w:eastAsia="Times New Roman" w:hAnsi="Times New Roman" w:cs="Times New Roman"/>
          <w:sz w:val="28"/>
          <w:lang w:val="kk-KZ"/>
        </w:rPr>
        <w:t>.</w:t>
      </w:r>
    </w:p>
    <w:p w14:paraId="576E56B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Sharifullin, S.N.; Adigamov, N.R.; Adigamov, N.N.; Solovev, R.Y.; Arakcheeva, K.S. Surface hardening of cutting elements agricultural machinery vibro arc plasma. J. Phys. Conf. Ser. 2016, 669, 012049. </w:t>
      </w:r>
      <w:hyperlink r:id="rId122" w:history="1">
        <w:r w:rsidRPr="00706195">
          <w:rPr>
            <w:rFonts w:ascii="Times New Roman" w:eastAsia="Times New Roman" w:hAnsi="Times New Roman" w:cs="Times New Roman"/>
            <w:color w:val="0000FF"/>
            <w:sz w:val="28"/>
            <w:u w:val="single"/>
            <w:lang w:val="kk-KZ"/>
          </w:rPr>
          <w:t>https://doi.org/10.1088/1742-6596/669/1/012049</w:t>
        </w:r>
      </w:hyperlink>
      <w:r w:rsidRPr="00706195">
        <w:rPr>
          <w:rFonts w:ascii="Times New Roman" w:eastAsia="Times New Roman" w:hAnsi="Times New Roman" w:cs="Times New Roman"/>
          <w:sz w:val="28"/>
          <w:lang w:val="kk-KZ"/>
        </w:rPr>
        <w:t>.</w:t>
      </w:r>
    </w:p>
    <w:p w14:paraId="3F0253C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Pryshlyak, V.M.; Yaropud, V.M.; Kulizhsky, V.M.; Ivashko, V.I. Strengthening of Low-Resource Parts of Working Bodies of Soil Cultivation Equipment. Collection of Scientific Works No. 3/2009. Available online: </w:t>
      </w:r>
      <w:hyperlink r:id="rId123" w:history="1">
        <w:r w:rsidRPr="00706195">
          <w:rPr>
            <w:rFonts w:ascii="Times New Roman" w:eastAsia="Times New Roman" w:hAnsi="Times New Roman" w:cs="Times New Roman"/>
            <w:color w:val="0000FF"/>
            <w:sz w:val="28"/>
            <w:u w:val="single"/>
            <w:lang w:val="kk-KZ"/>
          </w:rPr>
          <w:t>https://repository.vsau.org/getfile.php/2071.pdf</w:t>
        </w:r>
      </w:hyperlink>
      <w:r w:rsidRPr="00706195">
        <w:rPr>
          <w:rFonts w:ascii="Times New Roman" w:eastAsia="Times New Roman" w:hAnsi="Times New Roman" w:cs="Times New Roman"/>
          <w:sz w:val="28"/>
          <w:lang w:val="kk-KZ"/>
        </w:rPr>
        <w:t>.</w:t>
      </w:r>
    </w:p>
    <w:p w14:paraId="5755895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Adigamov, N.; Gimaltdinov, I.H.; Galiev, I.G.; Gricenko, A.V.; Kazakov, Y. Processing the results of experimental studies of the use of technologies of integrated microplasma hardening of working units and parts of agricultural machines. Vestn. Kazan State Agrar. Univ. 2023, 18, 68-75. </w:t>
      </w:r>
      <w:hyperlink r:id="rId124" w:history="1">
        <w:r w:rsidRPr="00706195">
          <w:rPr>
            <w:rFonts w:ascii="Times New Roman" w:eastAsia="Times New Roman" w:hAnsi="Times New Roman" w:cs="Times New Roman"/>
            <w:color w:val="0000FF"/>
            <w:sz w:val="28"/>
            <w:u w:val="single"/>
            <w:lang w:val="kk-KZ"/>
          </w:rPr>
          <w:t>https://doi.org/10.12737/2073-0462-2023-68-75</w:t>
        </w:r>
      </w:hyperlink>
      <w:r w:rsidRPr="00706195">
        <w:rPr>
          <w:rFonts w:ascii="Times New Roman" w:eastAsia="Times New Roman" w:hAnsi="Times New Roman" w:cs="Times New Roman"/>
          <w:sz w:val="28"/>
          <w:lang w:val="kk-KZ"/>
        </w:rPr>
        <w:t>.</w:t>
      </w:r>
    </w:p>
    <w:p w14:paraId="0783568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Yakovlev, S.; Kurdyumov, V.; Ayugin, N.; Mishanin, A. Results of metallographic observations of cultivator shares after spot electromechanical processing. IOP Conf. Ser. Earth Environ. Sci. 2022, 979, 012047. </w:t>
      </w:r>
      <w:hyperlink r:id="rId125" w:history="1">
        <w:r w:rsidRPr="00706195">
          <w:rPr>
            <w:rFonts w:ascii="Times New Roman" w:eastAsia="Times New Roman" w:hAnsi="Times New Roman" w:cs="Times New Roman"/>
            <w:color w:val="0000FF"/>
            <w:sz w:val="28"/>
            <w:u w:val="single"/>
            <w:lang w:val="kk-KZ"/>
          </w:rPr>
          <w:t>https://doi.org/10.1088/1755-1315/979/1/012047</w:t>
        </w:r>
      </w:hyperlink>
      <w:r w:rsidRPr="00706195">
        <w:rPr>
          <w:rFonts w:ascii="Times New Roman" w:eastAsia="Times New Roman" w:hAnsi="Times New Roman" w:cs="Times New Roman"/>
          <w:sz w:val="28"/>
          <w:lang w:val="kk-KZ"/>
        </w:rPr>
        <w:t>.</w:t>
      </w:r>
    </w:p>
    <w:p w14:paraId="549A62A9"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Sagdoldina, Z.; Tyurin, Y.; Berdimuratov, N.; Stepanova, O.; Magazov, N.; Baizhan, D. Electrofrictional Hardening of the 40Kh and 65GSteels. Coatings 2023, 13, 1820. </w:t>
      </w:r>
      <w:hyperlink r:id="rId126" w:history="1">
        <w:r w:rsidRPr="00706195">
          <w:rPr>
            <w:rFonts w:ascii="Times New Roman" w:eastAsia="Times New Roman" w:hAnsi="Times New Roman" w:cs="Times New Roman"/>
            <w:color w:val="0000FF"/>
            <w:sz w:val="28"/>
            <w:u w:val="single"/>
            <w:lang w:val="kk-KZ"/>
          </w:rPr>
          <w:t>https://doi.org/10.3390/coatings13111820</w:t>
        </w:r>
      </w:hyperlink>
      <w:r w:rsidRPr="00706195">
        <w:rPr>
          <w:rFonts w:ascii="Times New Roman" w:eastAsia="Times New Roman" w:hAnsi="Times New Roman" w:cs="Times New Roman"/>
          <w:sz w:val="28"/>
          <w:lang w:val="kk-KZ"/>
        </w:rPr>
        <w:t>.</w:t>
      </w:r>
    </w:p>
    <w:p w14:paraId="41C7D86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27.</w:t>
      </w:r>
      <w:r w:rsidRPr="00706195">
        <w:rPr>
          <w:rFonts w:ascii="Times New Roman" w:eastAsia="Times New Roman" w:hAnsi="Times New Roman" w:cs="Times New Roman"/>
          <w:sz w:val="28"/>
          <w:lang w:val="kk-KZ"/>
        </w:rPr>
        <w:tab/>
        <w:t xml:space="preserve">T-620 элетроды [Мәтін] // </w:t>
      </w:r>
      <w:hyperlink r:id="rId127" w:history="1">
        <w:r w:rsidRPr="00706195">
          <w:rPr>
            <w:rFonts w:ascii="Times New Roman" w:eastAsia="Times New Roman" w:hAnsi="Times New Roman" w:cs="Times New Roman"/>
            <w:color w:val="0000FF"/>
            <w:sz w:val="28"/>
            <w:u w:val="single"/>
            <w:lang w:val="kk-KZ"/>
          </w:rPr>
          <w:t>https://electrode.com.ua/ru/materiali_dlja_naplavki/elektrodi/t-620.html</w:t>
        </w:r>
      </w:hyperlink>
    </w:p>
    <w:p w14:paraId="2AC55CD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Адуов М.А., Капов С.Н., Нукушева С.А., Каспаков Е.Ж., Володя К., Исенов К.Г. Сеялка для раздельного внесения семян и удобрений.// Научно-технический прогресс в АПК: проблемы и перспективы. // Сборник научных статей по материалам Международной научно-практической конференции, в рамках XVIII Международной агропромышленной выставки «Агроуниверсал-2016».-Ставрополь, 30 марта -1 апреля 2016 г.С.8-14.</w:t>
      </w:r>
    </w:p>
    <w:p w14:paraId="7087FFF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29. Адуов М.; Матюшков М.И.; Нукушева С.А.; Каспаков Е.Ж.; Исенов К.Г.; Мэді Н. Сошник/Инновационный патент РК № 80319  Бюллетень №12, от 18.12. 2013. </w:t>
      </w:r>
    </w:p>
    <w:p w14:paraId="2C72BE3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30. Адуов М.А., Капов С.Н., Нукушева С.А., Каспаков Е.Ж., Кадирбек В., Исенов К.Г. Сошник /Патент на полезную модель РК №2966 , бюлетень №27 от 23.07.2018г.</w:t>
      </w:r>
    </w:p>
    <w:p w14:paraId="48F7C24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Татаров Г. Л. Разработка гребневой сеялки с обоснованием параметров сошника для разноуровневого высева семян и удобрений : дис. … канд. техн. наук : 05.20.01. — Ульяновск, 2016. — 235 с.</w:t>
      </w:r>
    </w:p>
    <w:p w14:paraId="63E430FF"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Aduov, M.A., Nukusheva, S.A., Kaspakov, E.Zh., Isenov, K.G., Volodya, K., Tulegenov, T.K., Uteulov, K.T. // The analysis of power expenditure of a wide-cut seeder for the performance of the</w:t>
      </w:r>
      <w:r w:rsidRPr="00706195">
        <w:rPr>
          <w:rFonts w:ascii="Times New Roman" w:eastAsia="Times New Roman" w:hAnsi="Times New Roman" w:cs="Times New Roman"/>
          <w:sz w:val="28"/>
          <w:szCs w:val="28"/>
          <w:lang w:val="en-US"/>
        </w:rPr>
        <w:t xml:space="preserve"> </w:t>
      </w:r>
      <w:r w:rsidRPr="00706195">
        <w:rPr>
          <w:rFonts w:ascii="Times New Roman" w:eastAsia="Times New Roman" w:hAnsi="Times New Roman" w:cs="Times New Roman"/>
          <w:sz w:val="28"/>
          <w:szCs w:val="28"/>
          <w:lang w:val="kk-KZ"/>
        </w:rPr>
        <w:t>technological</w:t>
      </w:r>
      <w:r w:rsidRPr="00706195">
        <w:rPr>
          <w:rFonts w:ascii="Times New Roman" w:eastAsia="Times New Roman" w:hAnsi="Times New Roman" w:cs="Times New Roman"/>
          <w:sz w:val="28"/>
          <w:szCs w:val="28"/>
          <w:lang w:val="en-US"/>
        </w:rPr>
        <w:t xml:space="preserve"> </w:t>
      </w:r>
      <w:r w:rsidRPr="00706195">
        <w:rPr>
          <w:rFonts w:ascii="Times New Roman" w:eastAsia="Times New Roman" w:hAnsi="Times New Roman" w:cs="Times New Roman"/>
          <w:sz w:val="28"/>
          <w:szCs w:val="28"/>
          <w:lang w:val="kk-KZ"/>
        </w:rPr>
        <w:t xml:space="preserve">operation // International Scientific Congress Agricultural Machinery ISSN 2535-0277 (P) // Vol. 1/7 </w:t>
      </w:r>
      <w:r w:rsidRPr="00706195">
        <w:rPr>
          <w:rFonts w:ascii="Times New Roman" w:eastAsia="Times New Roman" w:hAnsi="Times New Roman" w:cs="Times New Roman"/>
          <w:sz w:val="28"/>
          <w:szCs w:val="28"/>
          <w:lang w:val="en-US"/>
        </w:rPr>
        <w:t>-</w:t>
      </w:r>
      <w:r w:rsidRPr="00706195">
        <w:rPr>
          <w:rFonts w:ascii="Times New Roman" w:eastAsia="Times New Roman" w:hAnsi="Times New Roman" w:cs="Times New Roman"/>
          <w:sz w:val="28"/>
          <w:szCs w:val="28"/>
          <w:lang w:val="kk-KZ"/>
        </w:rPr>
        <w:t xml:space="preserve"> June 2020. </w:t>
      </w:r>
      <w:r w:rsidRPr="00706195">
        <w:rPr>
          <w:rFonts w:ascii="Times New Roman" w:eastAsia="Times New Roman" w:hAnsi="Times New Roman" w:cs="Times New Roman"/>
          <w:sz w:val="28"/>
          <w:szCs w:val="28"/>
          <w:lang w:val="en-US"/>
        </w:rPr>
        <w:t>-</w:t>
      </w:r>
      <w:r w:rsidRPr="00706195">
        <w:rPr>
          <w:rFonts w:ascii="Times New Roman" w:eastAsia="Times New Roman" w:hAnsi="Times New Roman" w:cs="Times New Roman"/>
          <w:sz w:val="28"/>
          <w:szCs w:val="28"/>
          <w:lang w:val="kk-KZ"/>
        </w:rPr>
        <w:t xml:space="preserve"> p.43-45.</w:t>
      </w:r>
    </w:p>
    <w:p w14:paraId="44388A5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Rocky DEM (Discrete Element Method) Software package. Available online: https://www.rocky-dem.ru/industries/heavy-equipment/ (accessed on January, 2023).</w:t>
      </w:r>
    </w:p>
    <w:p w14:paraId="482108EC"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Qiu, X.; Potapov, A.; Song, M.; Nordell, L. Prediction of Wear of Mill Lifters Using Discrete Element Method. January 2001. Conference: SAG 2001At: University of British Columbia, Vancouver, B.B, Canada. Available online: https://www.researchgate.net/publication/286447937. (accessed on January, 2001).</w:t>
      </w:r>
    </w:p>
    <w:p w14:paraId="3660183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Alpas, A.T.; Bhattacharya, S.; Hutchings, I.M. 4.5 Wear of Particulate Metal Matrix Composites. Compr. Compos. Mater. II 2018, 4, 137–172. </w:t>
      </w:r>
      <w:hyperlink r:id="rId128" w:history="1">
        <w:r w:rsidRPr="00706195">
          <w:rPr>
            <w:rFonts w:ascii="Times New Roman" w:eastAsia="Times New Roman" w:hAnsi="Times New Roman" w:cs="Times New Roman"/>
            <w:color w:val="0000FF"/>
            <w:sz w:val="28"/>
            <w:u w:val="single"/>
            <w:lang w:val="kk-KZ"/>
          </w:rPr>
          <w:t>https://doi.org/10.1016/B978-0-12-803581-8.09965-3</w:t>
        </w:r>
      </w:hyperlink>
      <w:r w:rsidRPr="00706195">
        <w:rPr>
          <w:rFonts w:ascii="Times New Roman" w:eastAsia="Times New Roman" w:hAnsi="Times New Roman" w:cs="Times New Roman"/>
          <w:sz w:val="28"/>
          <w:lang w:val="kk-KZ"/>
        </w:rPr>
        <w:t>.</w:t>
      </w:r>
    </w:p>
    <w:p w14:paraId="1F8E68C0"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Liu, T.; Yu, J.; Wang, H.; Yu, Y.; Li, H.; Zhou, B. Modified Method for Determination of Wear Coefficient of Reciprocating Sliding Wear and Experimental Comparative Study. J. Mar. Sci. Eng. 2022, 10, 1014. </w:t>
      </w:r>
      <w:hyperlink r:id="rId129" w:history="1">
        <w:r w:rsidRPr="00706195">
          <w:rPr>
            <w:rFonts w:ascii="Times New Roman" w:eastAsia="Times New Roman" w:hAnsi="Times New Roman" w:cs="Times New Roman"/>
            <w:color w:val="0000FF"/>
            <w:sz w:val="28"/>
            <w:u w:val="single"/>
            <w:lang w:val="kk-KZ"/>
          </w:rPr>
          <w:t>https://doi.org/10.3390/jmse10081014</w:t>
        </w:r>
      </w:hyperlink>
      <w:r w:rsidRPr="00706195">
        <w:rPr>
          <w:rFonts w:ascii="Times New Roman" w:eastAsia="Times New Roman" w:hAnsi="Times New Roman" w:cs="Times New Roman"/>
          <w:sz w:val="28"/>
          <w:lang w:val="kk-KZ"/>
        </w:rPr>
        <w:t>.</w:t>
      </w:r>
    </w:p>
    <w:p w14:paraId="35555502"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Mudarisov, S.; Gabitov, I.; Lobachevsky, Y.; Farkhutdinov, I.; Kravchenko, L. Systematic Evaluation and Experimental Validation of Discrete Element Method Contact Models for Soil Tillage Simulation. AgriEngineering 2025, 7, 256. </w:t>
      </w:r>
      <w:hyperlink r:id="rId130" w:history="1">
        <w:r w:rsidRPr="00706195">
          <w:rPr>
            <w:rFonts w:ascii="Times New Roman" w:eastAsia="Times New Roman" w:hAnsi="Times New Roman" w:cs="Times New Roman"/>
            <w:color w:val="0000FF"/>
            <w:sz w:val="28"/>
            <w:u w:val="single"/>
            <w:lang w:val="kk-KZ"/>
          </w:rPr>
          <w:t>https://doi.org/10.3390/agriengineering7080256</w:t>
        </w:r>
      </w:hyperlink>
      <w:r w:rsidRPr="00706195">
        <w:rPr>
          <w:rFonts w:ascii="Times New Roman" w:eastAsia="Times New Roman" w:hAnsi="Times New Roman" w:cs="Times New Roman"/>
          <w:sz w:val="28"/>
          <w:lang w:val="kk-KZ"/>
        </w:rPr>
        <w:t>.</w:t>
      </w:r>
    </w:p>
    <w:p w14:paraId="25AAFD9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 Т. Утеулов, М. А. Адуов, С. А. Нукушева. Кең алымды сепкіштің тұқым енгізу бөлігіндегі жұмыс органдарының орналасуын есептеу және негіздеу // Қазақстан ғылымы мен техникасы, № 4, 2025, 149-168 б.</w:t>
      </w:r>
    </w:p>
    <w:p w14:paraId="2BCFC88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Бурченко, П.Н. Прогрессивные тенденции механизации обработки почвы и перспективы развития почвообрабатывающих машин // Научно-технический прогресс в механизации, электрификации и автоматизации с.-х. производства. - М.: 1981. - c. 60-63.</w:t>
      </w:r>
    </w:p>
    <w:p w14:paraId="5D4D874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Полищук, Ю. В. Обоснование технологических и конструктивных параметров рыхлителя с комбинированными рабочими органами для основной обработки многолетних трав. - Дисс. канд. техн. наук. - Челябинск, 2003. - с. 192.</w:t>
      </w:r>
    </w:p>
    <w:p w14:paraId="024AFE78"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Мацепуро, В. М. Рациональная формула В. П. Горячкина ихарактер зависимости её коэффициентов от основных факторов, влияющих на сопротивление почв // Вопросы механики сельскохозяйственных сред и материалов: Тр. / ВИМ - М.: 1975. - Т.69: - с. 11-58.</w:t>
      </w:r>
    </w:p>
    <w:p w14:paraId="1210EF0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Энциклопедический словарь по металлургии. - </w:t>
      </w:r>
      <w:hyperlink r:id="rId131" w:history="1">
        <w:r w:rsidRPr="00706195">
          <w:rPr>
            <w:rFonts w:ascii="Times New Roman" w:eastAsia="Times New Roman" w:hAnsi="Times New Roman" w:cs="Times New Roman"/>
            <w:color w:val="0000FF"/>
            <w:sz w:val="28"/>
            <w:u w:val="single"/>
            <w:lang w:val="kk-KZ"/>
          </w:rPr>
          <w:t>https://metallurgicheskiy.academic.ru/13503/%D1%87%D0%B8%D1%81%D0%BB%D0%BE_%D0%A4%D1%80%D1%83%D0%B4%D0%B0</w:t>
        </w:r>
      </w:hyperlink>
      <w:r w:rsidRPr="00706195">
        <w:rPr>
          <w:rFonts w:ascii="Times New Roman" w:eastAsia="Times New Roman" w:hAnsi="Times New Roman" w:cs="Times New Roman"/>
          <w:sz w:val="28"/>
          <w:lang w:val="kk-KZ"/>
        </w:rPr>
        <w:t>.</w:t>
      </w:r>
    </w:p>
    <w:p w14:paraId="2EADAFB1"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GROVERS MMA-200G professional </w:t>
      </w:r>
      <w:r w:rsidRPr="00706195">
        <w:rPr>
          <w:rFonts w:ascii="Times New Roman" w:eastAsia="Times New Roman" w:hAnsi="Times New Roman" w:cs="Times New Roman"/>
          <w:color w:val="000000"/>
          <w:sz w:val="28"/>
          <w:szCs w:val="28"/>
          <w:lang w:val="kk-KZ"/>
        </w:rPr>
        <w:t>инверторлық дәнекерлеу аппараты</w:t>
      </w:r>
      <w:r w:rsidRPr="00706195">
        <w:rPr>
          <w:rFonts w:ascii="Times New Roman" w:eastAsia="Times New Roman" w:hAnsi="Times New Roman" w:cs="Times New Roman"/>
          <w:sz w:val="28"/>
          <w:lang w:val="kk-KZ"/>
        </w:rPr>
        <w:t xml:space="preserve"> // </w:t>
      </w:r>
      <w:hyperlink r:id="rId132" w:history="1">
        <w:r w:rsidRPr="00706195">
          <w:rPr>
            <w:rFonts w:ascii="Times New Roman" w:eastAsia="Times New Roman" w:hAnsi="Times New Roman" w:cs="Times New Roman"/>
            <w:color w:val="0000FF"/>
            <w:sz w:val="28"/>
            <w:u w:val="single"/>
            <w:lang w:val="kk-KZ"/>
          </w:rPr>
          <w:t>https://grovers.ru/catalog/MMA-svarka/svarochnyy-invertor-grovers-mma-200g-professional/</w:t>
        </w:r>
      </w:hyperlink>
      <w:r w:rsidRPr="00706195">
        <w:rPr>
          <w:rFonts w:ascii="Times New Roman" w:eastAsia="Times New Roman" w:hAnsi="Times New Roman" w:cs="Times New Roman"/>
          <w:sz w:val="28"/>
          <w:lang w:val="kk-KZ"/>
        </w:rPr>
        <w:t>.</w:t>
      </w:r>
    </w:p>
    <w:p w14:paraId="5839D7D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MET-U1A ультрадыбыстық қаттылық өлшегіші [Мәтін]. Available online: </w:t>
      </w:r>
      <w:hyperlink r:id="rId133" w:history="1">
        <w:r w:rsidRPr="00706195">
          <w:rPr>
            <w:rFonts w:ascii="Times New Roman" w:eastAsia="Times New Roman" w:hAnsi="Times New Roman" w:cs="Times New Roman"/>
            <w:color w:val="0000FF"/>
            <w:sz w:val="28"/>
            <w:u w:val="single"/>
            <w:lang w:val="kk-KZ"/>
          </w:rPr>
          <w:t>https://olmatek.kz/catalog/nerazrush_control/tverdomery-portativnye/met-u1a/</w:t>
        </w:r>
      </w:hyperlink>
    </w:p>
    <w:p w14:paraId="3E1B2CD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CAS MW-II зертханалық таразысы [Мәтін]. Available online: </w:t>
      </w:r>
      <w:hyperlink r:id="rId134" w:history="1">
        <w:r w:rsidRPr="00706195">
          <w:rPr>
            <w:rFonts w:ascii="Times New Roman" w:eastAsia="Times New Roman" w:hAnsi="Times New Roman" w:cs="Times New Roman"/>
            <w:color w:val="0000FF"/>
            <w:sz w:val="28"/>
            <w:u w:val="single"/>
            <w:lang w:val="kk-KZ"/>
          </w:rPr>
          <w:t>https://expresservice.com.ua/catalog/laboratornie-vesy/laboratornie-vesi-cas-mw-ii-300gr</w:t>
        </w:r>
      </w:hyperlink>
    </w:p>
    <w:p w14:paraId="339377F0"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Новую сеялку презентовали ученые КАТУ // </w:t>
      </w:r>
      <w:hyperlink r:id="rId135" w:history="1">
        <w:r w:rsidRPr="00706195">
          <w:rPr>
            <w:rFonts w:ascii="Times New Roman" w:eastAsia="Times New Roman" w:hAnsi="Times New Roman" w:cs="Times New Roman"/>
            <w:color w:val="0000FF"/>
            <w:sz w:val="28"/>
            <w:u w:val="single"/>
            <w:lang w:val="kk-KZ"/>
          </w:rPr>
          <w:t>https://www.ncste.kz/en/informacziya-po-zavershennyim-nauchnyim-issledovaniyam-2022-g</w:t>
        </w:r>
      </w:hyperlink>
    </w:p>
    <w:p w14:paraId="3B6D117F"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МЕСТ 31345–2007. Трактор тұқым сепкіштері. Сынау әдістері = Сеялки тракторные. Методы испытаний. — Введ. 01.01.2009. — 2007.</w:t>
      </w:r>
    </w:p>
    <w:p w14:paraId="624510C6"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МЕСТ 52777–2007. Ауыл шаруашылығы машиналары. Энергияны бағалау әдістері = Сельскохозяйственные машины. Методы энергетической оценки. — Введ. 2008-07-01. — 2007.</w:t>
      </w:r>
    </w:p>
    <w:p w14:paraId="0EA15B64"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ҚР СТ 3.52–2004. Қазақстан Республикасының сертификаттау мемлекеттік жүйесі. Дән сепкіштер мен себу кешендерінің сәйкестігін растау тәртібі = Государственная система сертификации Республики Казахстан. Сеялки зерновые и посевные комплексы. Порядок сертификации. — Введ. 01.07.2005. — 2004.</w:t>
      </w:r>
    </w:p>
    <w:p w14:paraId="5F3BCE8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МЕСТ 20915-2011. Ауыл шаруашылығы машиналары. Сынақ жағдайларын анықтау әдістері = Машины сельскохозяйственные. Методы определения условий испытаний. — Введ. 2011. — 2011.</w:t>
      </w:r>
    </w:p>
    <w:p w14:paraId="146F5B5A"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МЕСТ 5180-2015. Топырақтар. Физикалық сипаттамаларын зертханалық анықтау әдістері = Грунты. Методы лабораторного определения физических характеристик. — Введ. 2015. — 2015.</w:t>
      </w:r>
    </w:p>
    <w:p w14:paraId="0F104FA9"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МЕСТ 30672-2019. Грунттар. Далалық сынақтар. Жалпы ережелер = Грунты. Полевые испытания. Общие положения. — Введ. 2019. — 2019.</w:t>
      </w:r>
    </w:p>
    <w:p w14:paraId="7FCCB033"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Сеялка широкозахватная [Текст]: пат. № 35397 Республика Казахстан: (19) KZ (13) B (11) 35397 (51) A01C 5/08 (2006.01)/ Адуов М.А., Нукушева С.А., Каспаков Е.Ж., Утеулов К.Т., Володя К., Тулегенов Т.К., Исенов К.Г.; заявитель и патентообладатель Астана, НАО «Казахский агротехнический исследовательский университет имени С.Сейфуллина». - 2020/0684.1; заяв. 07.10.2020; опубл. 03.12.2021, бюл. №48</w:t>
      </w:r>
    </w:p>
    <w:p w14:paraId="6A90A25D"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Приборы и программы, применяемые при испытаниях и исследованиях сельскохозяйственной техники и технологий. // </w:t>
      </w:r>
      <w:hyperlink r:id="rId136" w:history="1">
        <w:r w:rsidRPr="00706195">
          <w:rPr>
            <w:rFonts w:ascii="Times New Roman" w:eastAsia="Times New Roman" w:hAnsi="Times New Roman" w:cs="Times New Roman"/>
            <w:color w:val="0000FF"/>
            <w:sz w:val="28"/>
            <w:u w:val="single"/>
            <w:lang w:val="kk-KZ"/>
          </w:rPr>
          <w:t>https://kubniitim.ru/images/pribor/sbornik_priborov_i_program_2022.pdf</w:t>
        </w:r>
      </w:hyperlink>
      <w:r w:rsidRPr="00706195">
        <w:rPr>
          <w:rFonts w:ascii="Times New Roman" w:eastAsia="Times New Roman" w:hAnsi="Times New Roman" w:cs="Times New Roman"/>
          <w:sz w:val="28"/>
          <w:lang w:val="kk-KZ"/>
        </w:rPr>
        <w:t>.</w:t>
      </w:r>
    </w:p>
    <w:p w14:paraId="49B1C42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Болат 65Г, Жалпы мәліметтер [Мәтін] // </w:t>
      </w:r>
      <w:hyperlink r:id="rId137" w:history="1">
        <w:r w:rsidRPr="00706195">
          <w:rPr>
            <w:rFonts w:ascii="Times New Roman" w:eastAsia="Times New Roman" w:hAnsi="Times New Roman" w:cs="Times New Roman"/>
            <w:color w:val="0000FF"/>
            <w:sz w:val="28"/>
            <w:u w:val="single"/>
            <w:lang w:val="kk-KZ"/>
          </w:rPr>
          <w:t>https://1metal.com/infosteel-steel_65g.html</w:t>
        </w:r>
      </w:hyperlink>
      <w:r w:rsidRPr="00706195">
        <w:rPr>
          <w:rFonts w:ascii="Times New Roman" w:eastAsia="Times New Roman" w:hAnsi="Times New Roman" w:cs="Times New Roman"/>
          <w:sz w:val="28"/>
          <w:lang w:val="kk-KZ"/>
        </w:rPr>
        <w:t>.</w:t>
      </w:r>
    </w:p>
    <w:p w14:paraId="43BE8AA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Т-620 Дәнекерлеу электродтарымен дәнекерлеу [Мәтін] // https://www.spetselectrode.ru/svarochnye-elektrody-katalog/elektrody-svarochnye_t620-detail?utm_source=chatgpt.com</w:t>
      </w:r>
    </w:p>
    <w:p w14:paraId="7FDAAA0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 xml:space="preserve">Т-620 Дәнекерлеу электродтары [Мәтін] // </w:t>
      </w:r>
      <w:hyperlink r:id="rId138" w:history="1">
        <w:r w:rsidRPr="00706195">
          <w:rPr>
            <w:rFonts w:ascii="Times New Roman" w:eastAsia="Times New Roman" w:hAnsi="Times New Roman" w:cs="Times New Roman"/>
            <w:color w:val="0000FF"/>
            <w:sz w:val="28"/>
            <w:u w:val="single"/>
            <w:lang w:val="kk-KZ"/>
          </w:rPr>
          <w:t>https://ckmt.ru/artic/elektrody-dlya-naplavki.html</w:t>
        </w:r>
      </w:hyperlink>
    </w:p>
    <w:p w14:paraId="02BA65BB"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noProof/>
          <w:sz w:val="28"/>
          <w:lang w:val="kk-KZ"/>
        </w:rPr>
        <w:t xml:space="preserve">STATISTICA 10 бағдарламасы </w:t>
      </w:r>
      <w:r w:rsidRPr="00706195">
        <w:rPr>
          <w:rFonts w:ascii="Times New Roman" w:eastAsia="Times New Roman" w:hAnsi="Times New Roman" w:cs="Times New Roman"/>
          <w:noProof/>
          <w:sz w:val="28"/>
          <w:lang w:val="en-US"/>
        </w:rPr>
        <w:t>[</w:t>
      </w:r>
      <w:r w:rsidRPr="00706195">
        <w:rPr>
          <w:rFonts w:ascii="Times New Roman" w:eastAsia="Times New Roman" w:hAnsi="Times New Roman" w:cs="Times New Roman"/>
          <w:noProof/>
          <w:sz w:val="28"/>
          <w:lang w:val="kk-KZ"/>
        </w:rPr>
        <w:t>Мәтін</w:t>
      </w:r>
      <w:r w:rsidRPr="00706195">
        <w:rPr>
          <w:rFonts w:ascii="Times New Roman" w:eastAsia="Times New Roman" w:hAnsi="Times New Roman" w:cs="Times New Roman"/>
          <w:noProof/>
          <w:sz w:val="28"/>
          <w:lang w:val="en-US"/>
        </w:rPr>
        <w:t>]</w:t>
      </w:r>
      <w:r w:rsidRPr="00706195">
        <w:rPr>
          <w:rFonts w:ascii="Times New Roman" w:eastAsia="Times New Roman" w:hAnsi="Times New Roman" w:cs="Times New Roman"/>
          <w:sz w:val="28"/>
          <w:lang w:val="kk-KZ"/>
        </w:rPr>
        <w:t xml:space="preserve"> // </w:t>
      </w:r>
      <w:hyperlink r:id="rId139" w:history="1">
        <w:r w:rsidRPr="00706195">
          <w:rPr>
            <w:rFonts w:ascii="Times New Roman" w:eastAsia="Times New Roman" w:hAnsi="Times New Roman" w:cs="Times New Roman"/>
            <w:color w:val="0000FF"/>
            <w:sz w:val="28"/>
            <w:u w:val="single"/>
            <w:lang w:val="kk-KZ"/>
          </w:rPr>
          <w:t>https://softline.ru/solutions/sapr-i-gis/mashinostroenie</w:t>
        </w:r>
      </w:hyperlink>
    </w:p>
    <w:p w14:paraId="43DD629E"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Косатбекова Д. Ш. Разработка и обоснование параметров сошника зернотукотравяной сеялки и повышение ресурса работы его рабочей поверхности: дис. … PhD. — Астана, 2024. — 175 с.</w:t>
      </w:r>
    </w:p>
    <w:p w14:paraId="1F1D1D45" w14:textId="77777777" w:rsidR="00706195" w:rsidRPr="00706195" w:rsidRDefault="00706195" w:rsidP="00706195">
      <w:pPr>
        <w:widowControl w:val="0"/>
        <w:numPr>
          <w:ilvl w:val="0"/>
          <w:numId w:val="35"/>
        </w:numPr>
        <w:autoSpaceDE w:val="0"/>
        <w:autoSpaceDN w:val="0"/>
        <w:spacing w:after="0" w:line="240" w:lineRule="auto"/>
        <w:ind w:left="0" w:firstLine="709"/>
        <w:contextualSpacing/>
        <w:jc w:val="both"/>
        <w:rPr>
          <w:rFonts w:ascii="Times New Roman" w:eastAsia="Times New Roman" w:hAnsi="Times New Roman" w:cs="Times New Roman"/>
          <w:sz w:val="28"/>
          <w:lang w:val="kk-KZ"/>
        </w:rPr>
      </w:pPr>
      <w:bookmarkStart w:id="29" w:name="_Hlk226910918"/>
      <w:r w:rsidRPr="00706195">
        <w:rPr>
          <w:rFonts w:ascii="Times New Roman" w:eastAsia="Times New Roman" w:hAnsi="Times New Roman" w:cs="Times New Roman"/>
          <w:sz w:val="28"/>
          <w:lang w:val="kk-KZ"/>
        </w:rPr>
        <w:t>МЕСТ 34393–2018</w:t>
      </w:r>
      <w:bookmarkEnd w:id="29"/>
      <w:r w:rsidRPr="00706195">
        <w:rPr>
          <w:rFonts w:ascii="Times New Roman" w:eastAsia="Times New Roman" w:hAnsi="Times New Roman" w:cs="Times New Roman"/>
          <w:sz w:val="28"/>
          <w:lang w:val="kk-KZ"/>
        </w:rPr>
        <w:t>. Ауыл шаруашылығы техникасы. Экономикалық бағалау әдістері = Сельскохозяйственная техника. Методы экономической оценки. — Введ. 2019. — 2018.</w:t>
      </w:r>
    </w:p>
    <w:p w14:paraId="3AF8B0B1"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lang w:val="kk-KZ"/>
        </w:rPr>
      </w:pPr>
      <w:r w:rsidRPr="00706195">
        <w:rPr>
          <w:rFonts w:ascii="Times New Roman" w:eastAsia="Times New Roman" w:hAnsi="Times New Roman" w:cs="Times New Roman"/>
          <w:lang w:val="kk-KZ"/>
        </w:rPr>
        <w:br w:type="page"/>
      </w:r>
    </w:p>
    <w:p w14:paraId="719F3ADC"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А</w:t>
      </w:r>
    </w:p>
    <w:p w14:paraId="04A1EB7C"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p>
    <w:p w14:paraId="52D39457"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Кең алымды сепкіш сіңіргішінің анкер сызбасы</w:t>
      </w:r>
    </w:p>
    <w:p w14:paraId="19EEB276"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noProof/>
          <w:sz w:val="28"/>
          <w:szCs w:val="28"/>
          <w:lang w:val="kk-KZ"/>
        </w:rPr>
      </w:pPr>
    </w:p>
    <w:p w14:paraId="75411F12" w14:textId="17339272" w:rsidR="00424B94" w:rsidRDefault="00706195" w:rsidP="00424B94">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619D5199" wp14:editId="4E23D05D">
            <wp:extent cx="5424558" cy="7813480"/>
            <wp:effectExtent l="0" t="0" r="5080" b="0"/>
            <wp:docPr id="964787178" name="Рисунок 96478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нкер чертеж.png"/>
                    <pic:cNvPicPr/>
                  </pic:nvPicPr>
                  <pic:blipFill>
                    <a:blip r:embed="rId140">
                      <a:extLst>
                        <a:ext uri="{28A0092B-C50C-407E-A947-70E740481C1C}">
                          <a14:useLocalDpi xmlns:a14="http://schemas.microsoft.com/office/drawing/2010/main" val="0"/>
                        </a:ext>
                      </a:extLst>
                    </a:blip>
                    <a:stretch>
                      <a:fillRect/>
                    </a:stretch>
                  </pic:blipFill>
                  <pic:spPr>
                    <a:xfrm>
                      <a:off x="0" y="0"/>
                      <a:ext cx="5489181" cy="7906562"/>
                    </a:xfrm>
                    <a:prstGeom prst="rect">
                      <a:avLst/>
                    </a:prstGeom>
                  </pic:spPr>
                </pic:pic>
              </a:graphicData>
            </a:graphic>
          </wp:inline>
        </w:drawing>
      </w:r>
    </w:p>
    <w:p w14:paraId="3085DB5C" w14:textId="77777777" w:rsidR="00424B94" w:rsidRDefault="00424B94">
      <w:pP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p w14:paraId="5E51FD4F"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Ә</w:t>
      </w:r>
    </w:p>
    <w:p w14:paraId="0A6F9EA3"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p>
    <w:p w14:paraId="77258C02"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Патенттер</w:t>
      </w:r>
    </w:p>
    <w:p w14:paraId="76791CCA"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1F525929"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7EE6A5AE" wp14:editId="1C1F79C0">
            <wp:extent cx="5628186" cy="7949643"/>
            <wp:effectExtent l="0" t="0" r="0" b="0"/>
            <wp:docPr id="964787179" name="Рисунок 96478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ШС.png"/>
                    <pic:cNvPicPr/>
                  </pic:nvPicPr>
                  <pic:blipFill>
                    <a:blip r:embed="rId141">
                      <a:extLst>
                        <a:ext uri="{28A0092B-C50C-407E-A947-70E740481C1C}">
                          <a14:useLocalDpi xmlns:a14="http://schemas.microsoft.com/office/drawing/2010/main" val="0"/>
                        </a:ext>
                      </a:extLst>
                    </a:blip>
                    <a:stretch>
                      <a:fillRect/>
                    </a:stretch>
                  </pic:blipFill>
                  <pic:spPr>
                    <a:xfrm>
                      <a:off x="0" y="0"/>
                      <a:ext cx="5671508" cy="8010835"/>
                    </a:xfrm>
                    <a:prstGeom prst="rect">
                      <a:avLst/>
                    </a:prstGeom>
                  </pic:spPr>
                </pic:pic>
              </a:graphicData>
            </a:graphic>
          </wp:inline>
        </w:drawing>
      </w:r>
    </w:p>
    <w:p w14:paraId="35334366"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48ECC091" wp14:editId="3DA4629A">
            <wp:extent cx="5928242" cy="8419605"/>
            <wp:effectExtent l="0" t="0" r="0" b="0"/>
            <wp:docPr id="964787180" name="Рисунок 96478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О.png"/>
                    <pic:cNvPicPr/>
                  </pic:nvPicPr>
                  <pic:blipFill>
                    <a:blip r:embed="rId142">
                      <a:extLst>
                        <a:ext uri="{28A0092B-C50C-407E-A947-70E740481C1C}">
                          <a14:useLocalDpi xmlns:a14="http://schemas.microsoft.com/office/drawing/2010/main" val="0"/>
                        </a:ext>
                      </a:extLst>
                    </a:blip>
                    <a:stretch>
                      <a:fillRect/>
                    </a:stretch>
                  </pic:blipFill>
                  <pic:spPr>
                    <a:xfrm>
                      <a:off x="0" y="0"/>
                      <a:ext cx="5935008" cy="8429214"/>
                    </a:xfrm>
                    <a:prstGeom prst="rect">
                      <a:avLst/>
                    </a:prstGeom>
                  </pic:spPr>
                </pic:pic>
              </a:graphicData>
            </a:graphic>
          </wp:inline>
        </w:drawing>
      </w:r>
    </w:p>
    <w:p w14:paraId="0AAD812A"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br w:type="page"/>
      </w:r>
    </w:p>
    <w:p w14:paraId="3D40EB52"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Б</w:t>
      </w:r>
    </w:p>
    <w:p w14:paraId="7E907211"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0674E8BF"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 сынақ нәтижелерін оқу процесіне енгізу актілері</w:t>
      </w:r>
    </w:p>
    <w:p w14:paraId="4E119086"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noProof/>
          <w:sz w:val="28"/>
          <w:szCs w:val="28"/>
          <w:lang w:val="kk-KZ"/>
        </w:rPr>
      </w:pPr>
    </w:p>
    <w:p w14:paraId="12E233CF"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6667854F" wp14:editId="78FFAA83">
            <wp:extent cx="5646943" cy="7988418"/>
            <wp:effectExtent l="0" t="0" r="0" b="0"/>
            <wp:docPr id="964787181" name="Рисунок 96478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4-10 at 13.07.46.jpeg"/>
                    <pic:cNvPicPr/>
                  </pic:nvPicPr>
                  <pic:blipFill>
                    <a:blip r:embed="rId143">
                      <a:extLst>
                        <a:ext uri="{28A0092B-C50C-407E-A947-70E740481C1C}">
                          <a14:useLocalDpi xmlns:a14="http://schemas.microsoft.com/office/drawing/2010/main" val="0"/>
                        </a:ext>
                      </a:extLst>
                    </a:blip>
                    <a:stretch>
                      <a:fillRect/>
                    </a:stretch>
                  </pic:blipFill>
                  <pic:spPr>
                    <a:xfrm>
                      <a:off x="0" y="0"/>
                      <a:ext cx="5653089" cy="7997112"/>
                    </a:xfrm>
                    <a:prstGeom prst="rect">
                      <a:avLst/>
                    </a:prstGeom>
                  </pic:spPr>
                </pic:pic>
              </a:graphicData>
            </a:graphic>
          </wp:inline>
        </w:drawing>
      </w:r>
    </w:p>
    <w:p w14:paraId="0AEA387C"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3140E84D" wp14:editId="221C93D6">
            <wp:extent cx="5940425" cy="8366125"/>
            <wp:effectExtent l="0" t="0" r="0" b="0"/>
            <wp:docPr id="964787182" name="Рисунок 96478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4-10 at 13.16.27.jpeg"/>
                    <pic:cNvPicPr/>
                  </pic:nvPicPr>
                  <pic:blipFill>
                    <a:blip r:embed="rId144">
                      <a:extLst>
                        <a:ext uri="{28A0092B-C50C-407E-A947-70E740481C1C}">
                          <a14:useLocalDpi xmlns:a14="http://schemas.microsoft.com/office/drawing/2010/main" val="0"/>
                        </a:ext>
                      </a:extLst>
                    </a:blip>
                    <a:stretch>
                      <a:fillRect/>
                    </a:stretch>
                  </pic:blipFill>
                  <pic:spPr>
                    <a:xfrm>
                      <a:off x="0" y="0"/>
                      <a:ext cx="5940425" cy="8366125"/>
                    </a:xfrm>
                    <a:prstGeom prst="rect">
                      <a:avLst/>
                    </a:prstGeom>
                  </pic:spPr>
                </pic:pic>
              </a:graphicData>
            </a:graphic>
          </wp:inline>
        </w:drawing>
      </w:r>
    </w:p>
    <w:p w14:paraId="5685ADEF"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3D60459E" wp14:editId="315BA62D">
            <wp:extent cx="5940425" cy="8366125"/>
            <wp:effectExtent l="0" t="0" r="0" b="0"/>
            <wp:docPr id="964787183" name="Рисунок 96478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4-10 at 13.16.27 (1).jpeg"/>
                    <pic:cNvPicPr/>
                  </pic:nvPicPr>
                  <pic:blipFill>
                    <a:blip r:embed="rId145">
                      <a:extLst>
                        <a:ext uri="{28A0092B-C50C-407E-A947-70E740481C1C}">
                          <a14:useLocalDpi xmlns:a14="http://schemas.microsoft.com/office/drawing/2010/main" val="0"/>
                        </a:ext>
                      </a:extLst>
                    </a:blip>
                    <a:stretch>
                      <a:fillRect/>
                    </a:stretch>
                  </pic:blipFill>
                  <pic:spPr>
                    <a:xfrm>
                      <a:off x="0" y="0"/>
                      <a:ext cx="5940425" cy="8366125"/>
                    </a:xfrm>
                    <a:prstGeom prst="rect">
                      <a:avLst/>
                    </a:prstGeom>
                  </pic:spPr>
                </pic:pic>
              </a:graphicData>
            </a:graphic>
          </wp:inline>
        </w:drawing>
      </w:r>
    </w:p>
    <w:p w14:paraId="616E8F33"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2402D5C8" wp14:editId="1BD00D6F">
            <wp:extent cx="6262345" cy="8858992"/>
            <wp:effectExtent l="0" t="0" r="0" b="0"/>
            <wp:docPr id="964787184" name="Рисунок 96478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4-10 at 13.06.13.jpeg"/>
                    <pic:cNvPicPr/>
                  </pic:nvPicPr>
                  <pic:blipFill>
                    <a:blip r:embed="rId146">
                      <a:extLst>
                        <a:ext uri="{28A0092B-C50C-407E-A947-70E740481C1C}">
                          <a14:useLocalDpi xmlns:a14="http://schemas.microsoft.com/office/drawing/2010/main" val="0"/>
                        </a:ext>
                      </a:extLst>
                    </a:blip>
                    <a:stretch>
                      <a:fillRect/>
                    </a:stretch>
                  </pic:blipFill>
                  <pic:spPr>
                    <a:xfrm>
                      <a:off x="0" y="0"/>
                      <a:ext cx="6267963" cy="8866939"/>
                    </a:xfrm>
                    <a:prstGeom prst="rect">
                      <a:avLst/>
                    </a:prstGeom>
                  </pic:spPr>
                </pic:pic>
              </a:graphicData>
            </a:graphic>
          </wp:inline>
        </w:drawing>
      </w:r>
    </w:p>
    <w:p w14:paraId="69788E83"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51002283"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В</w:t>
      </w:r>
    </w:p>
    <w:p w14:paraId="0D38DD26"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5988C150"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Сертификаттар</w:t>
      </w:r>
    </w:p>
    <w:p w14:paraId="6E6CF0FA"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noProof/>
          <w:sz w:val="28"/>
          <w:szCs w:val="28"/>
          <w:lang w:val="kk-KZ"/>
        </w:rPr>
      </w:pPr>
    </w:p>
    <w:p w14:paraId="64659BA2"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17A02282" wp14:editId="59B5C15E">
            <wp:extent cx="5510151" cy="7794905"/>
            <wp:effectExtent l="0" t="0" r="0" b="0"/>
            <wp:docPr id="964787185" name="Рисунок 96478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4-10 at 13.10.45.jpeg"/>
                    <pic:cNvPicPr/>
                  </pic:nvPicPr>
                  <pic:blipFill>
                    <a:blip r:embed="rId147">
                      <a:extLst>
                        <a:ext uri="{28A0092B-C50C-407E-A947-70E740481C1C}">
                          <a14:useLocalDpi xmlns:a14="http://schemas.microsoft.com/office/drawing/2010/main" val="0"/>
                        </a:ext>
                      </a:extLst>
                    </a:blip>
                    <a:stretch>
                      <a:fillRect/>
                    </a:stretch>
                  </pic:blipFill>
                  <pic:spPr>
                    <a:xfrm>
                      <a:off x="0" y="0"/>
                      <a:ext cx="5513524" cy="7799677"/>
                    </a:xfrm>
                    <a:prstGeom prst="rect">
                      <a:avLst/>
                    </a:prstGeom>
                  </pic:spPr>
                </pic:pic>
              </a:graphicData>
            </a:graphic>
          </wp:inline>
        </w:drawing>
      </w:r>
    </w:p>
    <w:p w14:paraId="29107696"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63B74E13" wp14:editId="0A3B12EF">
            <wp:extent cx="5940425" cy="8403590"/>
            <wp:effectExtent l="0" t="0" r="0" b="0"/>
            <wp:docPr id="964787186" name="Рисунок 96478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4-10 at 13.11.54.jpeg"/>
                    <pic:cNvPicPr/>
                  </pic:nvPicPr>
                  <pic:blipFill>
                    <a:blip r:embed="rId148">
                      <a:extLst>
                        <a:ext uri="{28A0092B-C50C-407E-A947-70E740481C1C}">
                          <a14:useLocalDpi xmlns:a14="http://schemas.microsoft.com/office/drawing/2010/main" val="0"/>
                        </a:ext>
                      </a:extLst>
                    </a:blip>
                    <a:stretch>
                      <a:fillRect/>
                    </a:stretch>
                  </pic:blipFill>
                  <pic:spPr>
                    <a:xfrm>
                      <a:off x="0" y="0"/>
                      <a:ext cx="5940425" cy="8403590"/>
                    </a:xfrm>
                    <a:prstGeom prst="rect">
                      <a:avLst/>
                    </a:prstGeom>
                  </pic:spPr>
                </pic:pic>
              </a:graphicData>
            </a:graphic>
          </wp:inline>
        </w:drawing>
      </w:r>
    </w:p>
    <w:p w14:paraId="77A21F12"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p>
    <w:p w14:paraId="218EF9CA"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1752211C" wp14:editId="44CCF12F">
            <wp:extent cx="5940425" cy="8403590"/>
            <wp:effectExtent l="0" t="0" r="0" b="0"/>
            <wp:docPr id="964787187" name="Рисунок 96478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6-04-10 at 13.11.12.jpeg"/>
                    <pic:cNvPicPr/>
                  </pic:nvPicPr>
                  <pic:blipFill>
                    <a:blip r:embed="rId149">
                      <a:extLst>
                        <a:ext uri="{28A0092B-C50C-407E-A947-70E740481C1C}">
                          <a14:useLocalDpi xmlns:a14="http://schemas.microsoft.com/office/drawing/2010/main" val="0"/>
                        </a:ext>
                      </a:extLst>
                    </a:blip>
                    <a:stretch>
                      <a:fillRect/>
                    </a:stretch>
                  </pic:blipFill>
                  <pic:spPr>
                    <a:xfrm>
                      <a:off x="0" y="0"/>
                      <a:ext cx="5940425" cy="8403590"/>
                    </a:xfrm>
                    <a:prstGeom prst="rect">
                      <a:avLst/>
                    </a:prstGeom>
                  </pic:spPr>
                </pic:pic>
              </a:graphicData>
            </a:graphic>
          </wp:inline>
        </w:drawing>
      </w:r>
    </w:p>
    <w:p w14:paraId="051184CA"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054D72E4" wp14:editId="073D4E01">
            <wp:extent cx="5940425" cy="8403590"/>
            <wp:effectExtent l="0" t="0" r="0" b="0"/>
            <wp:docPr id="964787188" name="Рисунок 96478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4-10 at 13.09.04.jpeg"/>
                    <pic:cNvPicPr/>
                  </pic:nvPicPr>
                  <pic:blipFill>
                    <a:blip r:embed="rId150">
                      <a:extLst>
                        <a:ext uri="{28A0092B-C50C-407E-A947-70E740481C1C}">
                          <a14:useLocalDpi xmlns:a14="http://schemas.microsoft.com/office/drawing/2010/main" val="0"/>
                        </a:ext>
                      </a:extLst>
                    </a:blip>
                    <a:stretch>
                      <a:fillRect/>
                    </a:stretch>
                  </pic:blipFill>
                  <pic:spPr>
                    <a:xfrm>
                      <a:off x="0" y="0"/>
                      <a:ext cx="5940425" cy="8403590"/>
                    </a:xfrm>
                    <a:prstGeom prst="rect">
                      <a:avLst/>
                    </a:prstGeom>
                  </pic:spPr>
                </pic:pic>
              </a:graphicData>
            </a:graphic>
          </wp:inline>
        </w:drawing>
      </w:r>
    </w:p>
    <w:p w14:paraId="0C1FFB06"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55E6202E" wp14:editId="786D57CE">
            <wp:extent cx="5940425" cy="8403590"/>
            <wp:effectExtent l="0" t="0" r="0" b="0"/>
            <wp:docPr id="964787189" name="Рисунок 96478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4-10 at 13.09.34.jpeg"/>
                    <pic:cNvPicPr/>
                  </pic:nvPicPr>
                  <pic:blipFill>
                    <a:blip r:embed="rId151">
                      <a:extLst>
                        <a:ext uri="{28A0092B-C50C-407E-A947-70E740481C1C}">
                          <a14:useLocalDpi xmlns:a14="http://schemas.microsoft.com/office/drawing/2010/main" val="0"/>
                        </a:ext>
                      </a:extLst>
                    </a:blip>
                    <a:stretch>
                      <a:fillRect/>
                    </a:stretch>
                  </pic:blipFill>
                  <pic:spPr>
                    <a:xfrm>
                      <a:off x="0" y="0"/>
                      <a:ext cx="5940425" cy="8403590"/>
                    </a:xfrm>
                    <a:prstGeom prst="rect">
                      <a:avLst/>
                    </a:prstGeom>
                  </pic:spPr>
                </pic:pic>
              </a:graphicData>
            </a:graphic>
          </wp:inline>
        </w:drawing>
      </w:r>
    </w:p>
    <w:p w14:paraId="41EDCD27"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15CE6489" wp14:editId="29F3A86C">
            <wp:extent cx="5940425" cy="8403590"/>
            <wp:effectExtent l="0" t="0" r="0" b="0"/>
            <wp:docPr id="964787190" name="Рисунок 96478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6-04-10 at 13.12.24.jpeg"/>
                    <pic:cNvPicPr/>
                  </pic:nvPicPr>
                  <pic:blipFill>
                    <a:blip r:embed="rId152">
                      <a:extLst>
                        <a:ext uri="{28A0092B-C50C-407E-A947-70E740481C1C}">
                          <a14:useLocalDpi xmlns:a14="http://schemas.microsoft.com/office/drawing/2010/main" val="0"/>
                        </a:ext>
                      </a:extLst>
                    </a:blip>
                    <a:stretch>
                      <a:fillRect/>
                    </a:stretch>
                  </pic:blipFill>
                  <pic:spPr>
                    <a:xfrm>
                      <a:off x="0" y="0"/>
                      <a:ext cx="5940425" cy="8403590"/>
                    </a:xfrm>
                    <a:prstGeom prst="rect">
                      <a:avLst/>
                    </a:prstGeom>
                  </pic:spPr>
                </pic:pic>
              </a:graphicData>
            </a:graphic>
          </wp:inline>
        </w:drawing>
      </w:r>
    </w:p>
    <w:p w14:paraId="5AE41EF1"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03910A1C" wp14:editId="6E3D8399">
            <wp:extent cx="5940425" cy="8403590"/>
            <wp:effectExtent l="0" t="0" r="0" b="0"/>
            <wp:docPr id="964787192" name="Рисунок 96478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6-04-10 at 13.12.45.jpeg"/>
                    <pic:cNvPicPr/>
                  </pic:nvPicPr>
                  <pic:blipFill>
                    <a:blip r:embed="rId153">
                      <a:extLst>
                        <a:ext uri="{28A0092B-C50C-407E-A947-70E740481C1C}">
                          <a14:useLocalDpi xmlns:a14="http://schemas.microsoft.com/office/drawing/2010/main" val="0"/>
                        </a:ext>
                      </a:extLst>
                    </a:blip>
                    <a:stretch>
                      <a:fillRect/>
                    </a:stretch>
                  </pic:blipFill>
                  <pic:spPr>
                    <a:xfrm>
                      <a:off x="0" y="0"/>
                      <a:ext cx="5940425" cy="8403590"/>
                    </a:xfrm>
                    <a:prstGeom prst="rect">
                      <a:avLst/>
                    </a:prstGeom>
                  </pic:spPr>
                </pic:pic>
              </a:graphicData>
            </a:graphic>
          </wp:inline>
        </w:drawing>
      </w:r>
    </w:p>
    <w:p w14:paraId="7C83F237" w14:textId="77777777" w:rsidR="00706195" w:rsidRPr="00706195" w:rsidRDefault="00706195" w:rsidP="00424B94">
      <w:pPr>
        <w:widowControl w:val="0"/>
        <w:autoSpaceDE w:val="0"/>
        <w:autoSpaceDN w:val="0"/>
        <w:spacing w:after="0" w:line="240" w:lineRule="auto"/>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br w:type="page"/>
      </w:r>
    </w:p>
    <w:p w14:paraId="6CF0330C"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Г</w:t>
      </w:r>
    </w:p>
    <w:p w14:paraId="55E331FE"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0801C700" w14:textId="77777777" w:rsidR="00706195" w:rsidRPr="00706195" w:rsidRDefault="00706195" w:rsidP="00706195">
      <w:pPr>
        <w:widowControl w:val="0"/>
        <w:autoSpaceDE w:val="0"/>
        <w:autoSpaceDN w:val="0"/>
        <w:spacing w:after="0" w:line="240" w:lineRule="auto"/>
        <w:ind w:firstLine="709"/>
        <w:jc w:val="center"/>
        <w:rPr>
          <w:rFonts w:ascii="Times New Roman" w:eastAsia="Aptos" w:hAnsi="Times New Roman" w:cs="Times New Roman"/>
          <w:kern w:val="2"/>
          <w:sz w:val="28"/>
          <w:szCs w:val="28"/>
          <w:lang w:val="kk-KZ"/>
        </w:rPr>
      </w:pPr>
      <w:r w:rsidRPr="00706195">
        <w:rPr>
          <w:rFonts w:ascii="Times New Roman" w:eastAsia="Aptos" w:hAnsi="Times New Roman" w:cs="Times New Roman"/>
          <w:kern w:val="2"/>
          <w:sz w:val="28"/>
          <w:szCs w:val="28"/>
          <w:lang w:val="kk-KZ"/>
        </w:rPr>
        <w:t>«Агроинженерия, механика және металл өңдеу» БББТ кеңейтілген отырысының хаттамасы</w:t>
      </w:r>
    </w:p>
    <w:p w14:paraId="473C09CA" w14:textId="77777777" w:rsidR="00706195" w:rsidRP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48EE83F6" wp14:editId="52524B4F">
            <wp:extent cx="5855335" cy="8055492"/>
            <wp:effectExtent l="0" t="0" r="0" b="3175"/>
            <wp:docPr id="964787207" name="Рисунок 964787207" descr="C:\Users\User\Downloads\WhatsApp Image 2026-05-04 at 16.10.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5-04 at 16.10.36.jpe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856852" cy="8057579"/>
                    </a:xfrm>
                    <a:prstGeom prst="rect">
                      <a:avLst/>
                    </a:prstGeom>
                    <a:noFill/>
                    <a:ln>
                      <a:noFill/>
                    </a:ln>
                  </pic:spPr>
                </pic:pic>
              </a:graphicData>
            </a:graphic>
          </wp:inline>
        </w:drawing>
      </w:r>
    </w:p>
    <w:p w14:paraId="65506C76" w14:textId="62FFE764" w:rsidR="00706195" w:rsidRDefault="00706195"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7313A6E4" wp14:editId="53F6694C">
            <wp:extent cx="5932805" cy="8697595"/>
            <wp:effectExtent l="0" t="0" r="0" b="8255"/>
            <wp:docPr id="964787194" name="Рисунок 96478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32805" cy="8697595"/>
                    </a:xfrm>
                    <a:prstGeom prst="rect">
                      <a:avLst/>
                    </a:prstGeom>
                    <a:noFill/>
                    <a:ln>
                      <a:noFill/>
                    </a:ln>
                  </pic:spPr>
                </pic:pic>
              </a:graphicData>
            </a:graphic>
          </wp:inline>
        </w:drawing>
      </w:r>
    </w:p>
    <w:p w14:paraId="0E5CE536" w14:textId="77777777" w:rsidR="000E0A82" w:rsidRPr="00706195" w:rsidRDefault="000E0A82" w:rsidP="00424B94">
      <w:pPr>
        <w:widowControl w:val="0"/>
        <w:autoSpaceDE w:val="0"/>
        <w:autoSpaceDN w:val="0"/>
        <w:spacing w:after="0" w:line="240" w:lineRule="auto"/>
        <w:jc w:val="center"/>
        <w:rPr>
          <w:rFonts w:ascii="Times New Roman" w:eastAsia="Times New Roman" w:hAnsi="Times New Roman" w:cs="Times New Roman"/>
          <w:noProof/>
          <w:sz w:val="28"/>
          <w:szCs w:val="28"/>
          <w:lang w:val="kk-KZ"/>
        </w:rPr>
      </w:pPr>
    </w:p>
    <w:p w14:paraId="01B9D29B"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Ғ</w:t>
      </w:r>
    </w:p>
    <w:p w14:paraId="50D12F04"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Негізгі агротехникалық тиімділік көрсеткіштерін анықтау</w:t>
      </w:r>
    </w:p>
    <w:p w14:paraId="04059AD4"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6611707C"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Сынақ алқабында жобаланған кең алымды сепкіш пен эксперименттік сіңіргішті John Deere 9430 тракторына жалғап, арпа мен 45% аммоний фосфатын бір мезгілде әртүрлі тереңдікке себілді (сурет 1). Бақылау алқабына жобаланған кең алымды сепкішке базалық сіңіргіш орнатылып бір мезгілде бірдей тереңдікке дәл осы технологиялық процесс қайталанды.</w:t>
      </w:r>
    </w:p>
    <w:p w14:paraId="46152B19"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p w14:paraId="3523470F"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2F32605A" wp14:editId="3AA72B12">
            <wp:extent cx="5328660" cy="1772042"/>
            <wp:effectExtent l="0" t="0" r="5715" b="0"/>
            <wp:docPr id="964787195" name="Рисунок 96478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455731" cy="1814299"/>
                    </a:xfrm>
                    <a:prstGeom prst="rect">
                      <a:avLst/>
                    </a:prstGeom>
                  </pic:spPr>
                </pic:pic>
              </a:graphicData>
            </a:graphic>
          </wp:inline>
        </w:drawing>
      </w:r>
    </w:p>
    <w:p w14:paraId="2569D049"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67683F15"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1 – Кең алымды сепкіштің жұмыс процесі</w:t>
      </w:r>
    </w:p>
    <w:p w14:paraId="2548FC2C"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7BFEDAE7"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 сынақтарда A.И.Бaрaeв атындағы дәнді дақылдар шаруашылығы ғылыми-өндірістік орталығы ЖШС ғалымдары әзірлеген, «Сабир» арпа сорты қолданылды. Арпаның себу нормасы 180 кг/га, ал азот-фосфор (NP) тыңайтқышының бастапқы қолдану нормасы 80 кг/га болды.</w:t>
      </w:r>
    </w:p>
    <w:p w14:paraId="7B20D596"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Тыңайтқыштар тұқым деңгейінен 0,03 м төмен тереңдікке тозуға төзімділігі жоғары анкер көмегімен енгізілді. </w:t>
      </w:r>
    </w:p>
    <w:p w14:paraId="35AEDD7E" w14:textId="77777777" w:rsidR="00706195" w:rsidRPr="00706195" w:rsidRDefault="00706195" w:rsidP="00706195">
      <w:pPr>
        <w:widowControl w:val="0"/>
        <w:autoSpaceDE w:val="0"/>
        <w:autoSpaceDN w:val="0"/>
        <w:spacing w:after="0" w:line="240" w:lineRule="auto"/>
        <w:ind w:firstLine="709"/>
        <w:jc w:val="both"/>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Эксперименттер үшін барлығы 60 гектар егіс алқабы бөлінді, онда тұқымдар мен тыңайтқыштар екі 6 сағаттық ауысымда әртүрлі көрсетілген тереңдіктерге егілді. Тұқымдар мен тыңайтқыштарды егу жұмысы 8 км/сағ жұмыс жылдамдығымен жүргізілді.</w:t>
      </w:r>
    </w:p>
    <w:p w14:paraId="10740A4F" w14:textId="77777777" w:rsidR="00706195" w:rsidRPr="00706195" w:rsidRDefault="00706195" w:rsidP="00706195">
      <w:pPr>
        <w:widowControl w:val="0"/>
        <w:autoSpaceDE w:val="0"/>
        <w:autoSpaceDN w:val="0"/>
        <w:spacing w:after="0" w:line="240" w:lineRule="auto"/>
        <w:ind w:firstLine="709"/>
        <w:jc w:val="both"/>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Алынған мәліметтерге сәйкес, «John Deere 9430» тракторымен агрегатталып жобаланған кең алымды сепкіштің зертханалық-эксперименттік және эксплуатациялық-технологиялық сынақтарының сынақ шарттары 1-кестеде келтірілген.</w:t>
      </w:r>
    </w:p>
    <w:p w14:paraId="4EBC42E1" w14:textId="77777777" w:rsidR="00706195" w:rsidRPr="00706195" w:rsidRDefault="00706195" w:rsidP="00706195">
      <w:pPr>
        <w:widowControl w:val="0"/>
        <w:autoSpaceDE w:val="0"/>
        <w:autoSpaceDN w:val="0"/>
        <w:spacing w:after="0" w:line="240" w:lineRule="auto"/>
        <w:ind w:firstLine="709"/>
        <w:jc w:val="both"/>
        <w:rPr>
          <w:rFonts w:ascii="Times New Roman" w:eastAsia="Calibri" w:hAnsi="Times New Roman" w:cs="Times New Roman"/>
          <w:sz w:val="28"/>
          <w:szCs w:val="28"/>
          <w:lang w:val="kk-KZ"/>
        </w:rPr>
      </w:pPr>
    </w:p>
    <w:p w14:paraId="275E84D6" w14:textId="77777777" w:rsidR="00706195" w:rsidRPr="00706195" w:rsidRDefault="00706195" w:rsidP="00706195">
      <w:pPr>
        <w:widowControl w:val="0"/>
        <w:autoSpaceDE w:val="0"/>
        <w:autoSpaceDN w:val="0"/>
        <w:spacing w:after="0" w:line="240" w:lineRule="auto"/>
        <w:ind w:right="-1" w:firstLine="709"/>
        <w:jc w:val="both"/>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xml:space="preserve">Кесте 1 – Жобаланған кең алымды сепкіштің зертханалық-эксперименттік және эксплуатациялық-технологиялық сынақтарының сынақ шарттары </w:t>
      </w:r>
    </w:p>
    <w:p w14:paraId="701ACA13" w14:textId="77777777" w:rsidR="00706195" w:rsidRPr="00706195" w:rsidRDefault="00706195" w:rsidP="00706195">
      <w:pPr>
        <w:widowControl w:val="0"/>
        <w:autoSpaceDE w:val="0"/>
        <w:autoSpaceDN w:val="0"/>
        <w:spacing w:after="0" w:line="240" w:lineRule="auto"/>
        <w:ind w:right="-1" w:firstLine="709"/>
        <w:jc w:val="both"/>
        <w:rPr>
          <w:rFonts w:ascii="Times New Roman" w:eastAsia="Calibri" w:hAnsi="Times New Roman" w:cs="Times New Roman"/>
          <w:sz w:val="28"/>
          <w:szCs w:val="28"/>
          <w:lang w:val="kk-KZ"/>
        </w:rPr>
      </w:pP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7"/>
        <w:gridCol w:w="5274"/>
      </w:tblGrid>
      <w:tr w:rsidR="00706195" w:rsidRPr="00706195" w14:paraId="16A3F731" w14:textId="77777777" w:rsidTr="00106FD8">
        <w:trPr>
          <w:cantSplit/>
          <w:trHeight w:val="290"/>
        </w:trPr>
        <w:tc>
          <w:tcPr>
            <w:tcW w:w="3927" w:type="dxa"/>
            <w:vAlign w:val="center"/>
          </w:tcPr>
          <w:p w14:paraId="4EC72DEB"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Көрсеткіштер</w:t>
            </w:r>
          </w:p>
        </w:tc>
        <w:tc>
          <w:tcPr>
            <w:tcW w:w="5274" w:type="dxa"/>
          </w:tcPr>
          <w:p w14:paraId="4A396351"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Сынақ нәтижелері</w:t>
            </w:r>
          </w:p>
        </w:tc>
      </w:tr>
      <w:tr w:rsidR="00706195" w:rsidRPr="00706195" w14:paraId="62E258D6" w14:textId="77777777" w:rsidTr="00106FD8">
        <w:tc>
          <w:tcPr>
            <w:tcW w:w="3927" w:type="dxa"/>
          </w:tcPr>
          <w:p w14:paraId="2B4EC155"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Сынақ күні</w:t>
            </w:r>
          </w:p>
        </w:tc>
        <w:tc>
          <w:tcPr>
            <w:tcW w:w="5274" w:type="dxa"/>
          </w:tcPr>
          <w:p w14:paraId="075BAC01"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16.05-22.05.2022</w:t>
            </w:r>
          </w:p>
        </w:tc>
      </w:tr>
      <w:tr w:rsidR="00706195" w:rsidRPr="0018321A" w14:paraId="6FCA68E8" w14:textId="77777777" w:rsidTr="00106FD8">
        <w:tc>
          <w:tcPr>
            <w:tcW w:w="3927" w:type="dxa"/>
          </w:tcPr>
          <w:p w14:paraId="2076E59B"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Орналасқан жері</w:t>
            </w:r>
          </w:p>
        </w:tc>
        <w:tc>
          <w:tcPr>
            <w:tcW w:w="5274" w:type="dxa"/>
          </w:tcPr>
          <w:p w14:paraId="0C533950"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Солтүстік Қазақстан облысы, «Солтүстік Қазақстан сынақ станциясы» ЖШС</w:t>
            </w:r>
          </w:p>
        </w:tc>
      </w:tr>
      <w:tr w:rsidR="00706195" w:rsidRPr="00706195" w14:paraId="61A0004A" w14:textId="77777777" w:rsidTr="00106FD8">
        <w:tc>
          <w:tcPr>
            <w:tcW w:w="3927" w:type="dxa"/>
          </w:tcPr>
          <w:p w14:paraId="43278AFC"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Агрегат құрамы</w:t>
            </w:r>
          </w:p>
        </w:tc>
        <w:tc>
          <w:tcPr>
            <w:tcW w:w="5274" w:type="dxa"/>
            <w:tcBorders>
              <w:bottom w:val="single" w:sz="4" w:space="0" w:color="auto"/>
            </w:tcBorders>
            <w:vAlign w:val="center"/>
          </w:tcPr>
          <w:p w14:paraId="5F0BC561" w14:textId="77777777" w:rsidR="00706195" w:rsidRPr="00706195" w:rsidRDefault="00706195" w:rsidP="00424B94">
            <w:pPr>
              <w:widowControl w:val="0"/>
              <w:autoSpaceDE w:val="0"/>
              <w:autoSpaceDN w:val="0"/>
              <w:spacing w:after="0" w:line="240" w:lineRule="auto"/>
              <w:ind w:right="-9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John Deere 9430 тракторы + КАТУ-6 кең алымды сепкіші</w:t>
            </w:r>
          </w:p>
        </w:tc>
      </w:tr>
      <w:tr w:rsidR="00706195" w:rsidRPr="00706195" w14:paraId="6B0FB10A" w14:textId="77777777" w:rsidTr="00106FD8">
        <w:trPr>
          <w:trHeight w:val="90"/>
        </w:trPr>
        <w:tc>
          <w:tcPr>
            <w:tcW w:w="3927" w:type="dxa"/>
          </w:tcPr>
          <w:p w14:paraId="5237FFDB"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Жұмыс түрі</w:t>
            </w:r>
          </w:p>
        </w:tc>
        <w:tc>
          <w:tcPr>
            <w:tcW w:w="5274" w:type="dxa"/>
            <w:tcBorders>
              <w:bottom w:val="nil"/>
            </w:tcBorders>
          </w:tcPr>
          <w:p w14:paraId="495F60C1" w14:textId="77777777" w:rsidR="00706195" w:rsidRPr="00706195" w:rsidRDefault="00706195" w:rsidP="00424B94">
            <w:pPr>
              <w:widowControl w:val="0"/>
              <w:autoSpaceDE w:val="0"/>
              <w:autoSpaceDN w:val="0"/>
              <w:spacing w:after="0" w:line="240" w:lineRule="auto"/>
              <w:ind w:right="-108"/>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себу</w:t>
            </w:r>
          </w:p>
        </w:tc>
      </w:tr>
      <w:tr w:rsidR="00706195" w:rsidRPr="00706195" w14:paraId="4762371E" w14:textId="77777777" w:rsidTr="00106FD8">
        <w:tc>
          <w:tcPr>
            <w:tcW w:w="3927" w:type="dxa"/>
            <w:tcBorders>
              <w:top w:val="single" w:sz="4" w:space="0" w:color="auto"/>
              <w:bottom w:val="single" w:sz="4" w:space="0" w:color="auto"/>
            </w:tcBorders>
          </w:tcPr>
          <w:p w14:paraId="5407C02C"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Дәнді-дақыл түрі</w:t>
            </w:r>
          </w:p>
        </w:tc>
        <w:tc>
          <w:tcPr>
            <w:tcW w:w="5274" w:type="dxa"/>
            <w:tcBorders>
              <w:top w:val="single" w:sz="4" w:space="0" w:color="auto"/>
              <w:bottom w:val="single" w:sz="4" w:space="0" w:color="auto"/>
            </w:tcBorders>
            <w:vAlign w:val="center"/>
          </w:tcPr>
          <w:p w14:paraId="4864356B"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арпа</w:t>
            </w:r>
          </w:p>
        </w:tc>
      </w:tr>
      <w:tr w:rsidR="00706195" w:rsidRPr="00706195" w14:paraId="343542AC" w14:textId="77777777" w:rsidTr="00106FD8">
        <w:tc>
          <w:tcPr>
            <w:tcW w:w="3927" w:type="dxa"/>
            <w:tcBorders>
              <w:top w:val="single" w:sz="4" w:space="0" w:color="auto"/>
              <w:bottom w:val="single" w:sz="4" w:space="0" w:color="auto"/>
            </w:tcBorders>
          </w:tcPr>
          <w:p w14:paraId="1DE94D4C"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Сорты</w:t>
            </w:r>
          </w:p>
        </w:tc>
        <w:tc>
          <w:tcPr>
            <w:tcW w:w="5274" w:type="dxa"/>
            <w:tcBorders>
              <w:top w:val="single" w:sz="4" w:space="0" w:color="auto"/>
              <w:bottom w:val="single" w:sz="4" w:space="0" w:color="auto"/>
            </w:tcBorders>
          </w:tcPr>
          <w:p w14:paraId="1A471675"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«Сабир»</w:t>
            </w:r>
          </w:p>
        </w:tc>
      </w:tr>
      <w:tr w:rsidR="00706195" w:rsidRPr="0018321A" w14:paraId="7CF8CD18" w14:textId="77777777" w:rsidTr="00106FD8">
        <w:tc>
          <w:tcPr>
            <w:tcW w:w="3927" w:type="dxa"/>
            <w:tcBorders>
              <w:top w:val="single" w:sz="4" w:space="0" w:color="auto"/>
              <w:bottom w:val="single" w:sz="4" w:space="0" w:color="auto"/>
            </w:tcBorders>
          </w:tcPr>
          <w:p w14:paraId="7A4B94DA"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Топырақ түрі және механикалық құрамы бойынша атауы</w:t>
            </w:r>
          </w:p>
        </w:tc>
        <w:tc>
          <w:tcPr>
            <w:tcW w:w="5274" w:type="dxa"/>
            <w:tcBorders>
              <w:top w:val="single" w:sz="4" w:space="0" w:color="auto"/>
              <w:bottom w:val="single" w:sz="4" w:space="0" w:color="auto"/>
            </w:tcBorders>
            <w:vAlign w:val="center"/>
          </w:tcPr>
          <w:p w14:paraId="409A5D44"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кәдімгі қара топырақ, орташа қуатты, қарашірігі аз</w:t>
            </w:r>
          </w:p>
        </w:tc>
      </w:tr>
      <w:tr w:rsidR="00706195" w:rsidRPr="00706195" w14:paraId="703C03F3" w14:textId="77777777" w:rsidTr="00106FD8">
        <w:tc>
          <w:tcPr>
            <w:tcW w:w="3927" w:type="dxa"/>
            <w:tcBorders>
              <w:top w:val="single" w:sz="4" w:space="0" w:color="auto"/>
              <w:bottom w:val="single" w:sz="4" w:space="0" w:color="auto"/>
            </w:tcBorders>
            <w:vAlign w:val="center"/>
          </w:tcPr>
          <w:p w14:paraId="6FE1184A"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Топырақта тастардың болуы, көп емес, %</w:t>
            </w:r>
          </w:p>
        </w:tc>
        <w:tc>
          <w:tcPr>
            <w:tcW w:w="5274" w:type="dxa"/>
            <w:tcBorders>
              <w:top w:val="single" w:sz="4" w:space="0" w:color="auto"/>
              <w:bottom w:val="single" w:sz="4" w:space="0" w:color="auto"/>
              <w:right w:val="single" w:sz="4" w:space="0" w:color="auto"/>
            </w:tcBorders>
            <w:vAlign w:val="center"/>
          </w:tcPr>
          <w:p w14:paraId="296DB16A"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0</w:t>
            </w:r>
          </w:p>
        </w:tc>
      </w:tr>
      <w:tr w:rsidR="00706195" w:rsidRPr="00706195" w14:paraId="6191237B" w14:textId="77777777" w:rsidTr="00106FD8">
        <w:tc>
          <w:tcPr>
            <w:tcW w:w="3927" w:type="dxa"/>
            <w:tcBorders>
              <w:top w:val="single" w:sz="4" w:space="0" w:color="auto"/>
              <w:bottom w:val="nil"/>
            </w:tcBorders>
          </w:tcPr>
          <w:p w14:paraId="49707651"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Дән тазалығы, %;</w:t>
            </w:r>
          </w:p>
        </w:tc>
        <w:tc>
          <w:tcPr>
            <w:tcW w:w="5274" w:type="dxa"/>
            <w:tcBorders>
              <w:bottom w:val="nil"/>
              <w:right w:val="single" w:sz="4" w:space="0" w:color="auto"/>
            </w:tcBorders>
          </w:tcPr>
          <w:p w14:paraId="7A77D0C6"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91,1</w:t>
            </w:r>
          </w:p>
        </w:tc>
      </w:tr>
      <w:tr w:rsidR="00706195" w:rsidRPr="00706195" w14:paraId="7C7DB955" w14:textId="77777777" w:rsidTr="00106FD8">
        <w:tc>
          <w:tcPr>
            <w:tcW w:w="3927" w:type="dxa"/>
            <w:tcBorders>
              <w:top w:val="single" w:sz="4" w:space="0" w:color="auto"/>
              <w:bottom w:val="nil"/>
            </w:tcBorders>
          </w:tcPr>
          <w:p w14:paraId="180B00B9"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Дән ылғалдылығы, %</w:t>
            </w:r>
          </w:p>
        </w:tc>
        <w:tc>
          <w:tcPr>
            <w:tcW w:w="5274" w:type="dxa"/>
            <w:tcBorders>
              <w:bottom w:val="nil"/>
              <w:right w:val="single" w:sz="4" w:space="0" w:color="auto"/>
            </w:tcBorders>
          </w:tcPr>
          <w:p w14:paraId="79278747"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14,1</w:t>
            </w:r>
          </w:p>
        </w:tc>
      </w:tr>
      <w:tr w:rsidR="00706195" w:rsidRPr="00706195" w14:paraId="5AF26466" w14:textId="77777777" w:rsidTr="00106FD8">
        <w:tc>
          <w:tcPr>
            <w:tcW w:w="3927" w:type="dxa"/>
            <w:tcBorders>
              <w:top w:val="single" w:sz="4" w:space="0" w:color="auto"/>
              <w:bottom w:val="nil"/>
            </w:tcBorders>
          </w:tcPr>
          <w:p w14:paraId="7E3BEC88"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pacing w:val="-10"/>
                <w:sz w:val="28"/>
                <w:szCs w:val="28"/>
                <w:lang w:val="kk-KZ"/>
              </w:rPr>
              <w:t>Арпа дәндерінің көлемдік тығыздығы, кг/м</w:t>
            </w:r>
            <w:r w:rsidRPr="00706195">
              <w:rPr>
                <w:rFonts w:ascii="Times New Roman" w:eastAsia="Calibri" w:hAnsi="Times New Roman" w:cs="Times New Roman"/>
                <w:spacing w:val="-10"/>
                <w:sz w:val="28"/>
                <w:szCs w:val="28"/>
                <w:vertAlign w:val="superscript"/>
                <w:lang w:val="kk-KZ"/>
              </w:rPr>
              <w:t>3</w:t>
            </w:r>
            <w:r w:rsidRPr="00706195">
              <w:rPr>
                <w:rFonts w:ascii="Times New Roman" w:eastAsia="Calibri" w:hAnsi="Times New Roman" w:cs="Times New Roman"/>
                <w:spacing w:val="-10"/>
                <w:sz w:val="28"/>
                <w:szCs w:val="28"/>
                <w:lang w:val="kk-KZ"/>
              </w:rPr>
              <w:t>:</w:t>
            </w:r>
          </w:p>
        </w:tc>
        <w:tc>
          <w:tcPr>
            <w:tcW w:w="5274" w:type="dxa"/>
            <w:tcBorders>
              <w:bottom w:val="nil"/>
              <w:right w:val="single" w:sz="4" w:space="0" w:color="auto"/>
            </w:tcBorders>
            <w:vAlign w:val="center"/>
          </w:tcPr>
          <w:p w14:paraId="5BEE2AF2"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711</w:t>
            </w:r>
          </w:p>
        </w:tc>
      </w:tr>
      <w:tr w:rsidR="00706195" w:rsidRPr="00706195" w14:paraId="3C464EF1" w14:textId="77777777" w:rsidTr="00106FD8">
        <w:tc>
          <w:tcPr>
            <w:tcW w:w="3927" w:type="dxa"/>
            <w:tcBorders>
              <w:top w:val="single" w:sz="4" w:space="0" w:color="auto"/>
              <w:bottom w:val="nil"/>
            </w:tcBorders>
            <w:vAlign w:val="center"/>
          </w:tcPr>
          <w:p w14:paraId="200278C5"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10"/>
                <w:sz w:val="28"/>
                <w:szCs w:val="28"/>
                <w:lang w:val="kk-KZ"/>
              </w:rPr>
            </w:pPr>
            <w:r w:rsidRPr="00706195">
              <w:rPr>
                <w:rFonts w:ascii="Times New Roman" w:eastAsia="Calibri" w:hAnsi="Times New Roman" w:cs="Times New Roman"/>
                <w:sz w:val="28"/>
                <w:szCs w:val="28"/>
                <w:lang w:val="kk-KZ"/>
              </w:rPr>
              <w:t>Рельеф (көлбеулік), град</w:t>
            </w:r>
          </w:p>
        </w:tc>
        <w:tc>
          <w:tcPr>
            <w:tcW w:w="5274" w:type="dxa"/>
            <w:tcBorders>
              <w:bottom w:val="nil"/>
              <w:right w:val="single" w:sz="4" w:space="0" w:color="auto"/>
            </w:tcBorders>
            <w:vAlign w:val="center"/>
          </w:tcPr>
          <w:p w14:paraId="19DFDDA2"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тегіс</w:t>
            </w:r>
          </w:p>
        </w:tc>
      </w:tr>
      <w:tr w:rsidR="00706195" w:rsidRPr="00706195" w14:paraId="5596BBAB" w14:textId="77777777" w:rsidTr="00106FD8">
        <w:tc>
          <w:tcPr>
            <w:tcW w:w="3927" w:type="dxa"/>
            <w:tcBorders>
              <w:top w:val="single" w:sz="4" w:space="0" w:color="auto"/>
              <w:bottom w:val="nil"/>
            </w:tcBorders>
            <w:vAlign w:val="center"/>
          </w:tcPr>
          <w:p w14:paraId="704F4B24"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Микрорельеф</w:t>
            </w:r>
          </w:p>
        </w:tc>
        <w:tc>
          <w:tcPr>
            <w:tcW w:w="5274" w:type="dxa"/>
            <w:tcBorders>
              <w:bottom w:val="nil"/>
              <w:right w:val="single" w:sz="4" w:space="0" w:color="auto"/>
            </w:tcBorders>
            <w:vAlign w:val="center"/>
          </w:tcPr>
          <w:p w14:paraId="2D028AE2" w14:textId="77777777" w:rsidR="00706195" w:rsidRPr="00706195" w:rsidRDefault="00706195" w:rsidP="00424B94">
            <w:pPr>
              <w:widowControl w:val="0"/>
              <w:autoSpaceDE w:val="0"/>
              <w:autoSpaceDN w:val="0"/>
              <w:spacing w:after="0" w:line="240" w:lineRule="auto"/>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тегістелген</w:t>
            </w:r>
          </w:p>
        </w:tc>
      </w:tr>
      <w:tr w:rsidR="00706195" w:rsidRPr="00706195" w14:paraId="15983364"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12AA7879"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Атмосфералық қысым, мм сын. бағ.</w:t>
            </w:r>
          </w:p>
        </w:tc>
        <w:tc>
          <w:tcPr>
            <w:tcW w:w="5274" w:type="dxa"/>
            <w:tcBorders>
              <w:top w:val="single" w:sz="4" w:space="0" w:color="auto"/>
              <w:left w:val="single" w:sz="4" w:space="0" w:color="auto"/>
              <w:bottom w:val="single" w:sz="4" w:space="0" w:color="auto"/>
              <w:right w:val="single" w:sz="4" w:space="0" w:color="auto"/>
            </w:tcBorders>
            <w:vAlign w:val="center"/>
          </w:tcPr>
          <w:p w14:paraId="30DC7C45"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759</w:t>
            </w:r>
          </w:p>
        </w:tc>
      </w:tr>
      <w:tr w:rsidR="00706195" w:rsidRPr="00706195" w14:paraId="2217E262"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0AF85262"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Ауа ылғалдылығы, %</w:t>
            </w:r>
          </w:p>
        </w:tc>
        <w:tc>
          <w:tcPr>
            <w:tcW w:w="5274" w:type="dxa"/>
            <w:tcBorders>
              <w:top w:val="single" w:sz="4" w:space="0" w:color="auto"/>
              <w:left w:val="single" w:sz="4" w:space="0" w:color="auto"/>
              <w:bottom w:val="single" w:sz="4" w:space="0" w:color="auto"/>
              <w:right w:val="single" w:sz="4" w:space="0" w:color="auto"/>
            </w:tcBorders>
          </w:tcPr>
          <w:p w14:paraId="737D1EEA"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44%</w:t>
            </w:r>
          </w:p>
        </w:tc>
      </w:tr>
      <w:tr w:rsidR="00706195" w:rsidRPr="00706195" w14:paraId="5CB0912D"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09548852"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Ауа температурасы, С</w:t>
            </w:r>
          </w:p>
        </w:tc>
        <w:tc>
          <w:tcPr>
            <w:tcW w:w="5274" w:type="dxa"/>
            <w:tcBorders>
              <w:top w:val="single" w:sz="4" w:space="0" w:color="auto"/>
              <w:left w:val="single" w:sz="4" w:space="0" w:color="auto"/>
              <w:bottom w:val="single" w:sz="4" w:space="0" w:color="auto"/>
              <w:right w:val="single" w:sz="4" w:space="0" w:color="auto"/>
            </w:tcBorders>
          </w:tcPr>
          <w:p w14:paraId="0AFE668B"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19,6</w:t>
            </w:r>
          </w:p>
        </w:tc>
      </w:tr>
      <w:tr w:rsidR="00706195" w:rsidRPr="00706195" w14:paraId="0FF1A491"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7CBE4B67"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Жел жылдамдығы, м/с</w:t>
            </w:r>
          </w:p>
        </w:tc>
        <w:tc>
          <w:tcPr>
            <w:tcW w:w="5274" w:type="dxa"/>
            <w:tcBorders>
              <w:top w:val="single" w:sz="4" w:space="0" w:color="auto"/>
              <w:left w:val="single" w:sz="4" w:space="0" w:color="auto"/>
              <w:bottom w:val="single" w:sz="4" w:space="0" w:color="auto"/>
              <w:right w:val="single" w:sz="4" w:space="0" w:color="auto"/>
            </w:tcBorders>
          </w:tcPr>
          <w:p w14:paraId="2B5FA960"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1,5</w:t>
            </w:r>
          </w:p>
        </w:tc>
      </w:tr>
      <w:tr w:rsidR="00706195" w:rsidRPr="00706195" w14:paraId="12E9EE20"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4442F63D"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 xml:space="preserve">Топырақ ылғалдылығы, %, </w:t>
            </w:r>
          </w:p>
          <w:p w14:paraId="57ED5867"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қабат бойынша, см:</w:t>
            </w:r>
          </w:p>
        </w:tc>
        <w:tc>
          <w:tcPr>
            <w:tcW w:w="5274" w:type="dxa"/>
            <w:tcBorders>
              <w:top w:val="single" w:sz="4" w:space="0" w:color="auto"/>
              <w:left w:val="single" w:sz="4" w:space="0" w:color="auto"/>
              <w:bottom w:val="single" w:sz="4" w:space="0" w:color="auto"/>
              <w:right w:val="single" w:sz="4" w:space="0" w:color="auto"/>
            </w:tcBorders>
            <w:vAlign w:val="center"/>
          </w:tcPr>
          <w:p w14:paraId="476543E1"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en-US"/>
              </w:rPr>
            </w:pPr>
            <w:r w:rsidRPr="00706195">
              <w:rPr>
                <w:rFonts w:ascii="Times New Roman" w:eastAsia="Calibri" w:hAnsi="Times New Roman" w:cs="Times New Roman"/>
                <w:sz w:val="28"/>
                <w:szCs w:val="28"/>
                <w:lang w:val="en-US"/>
              </w:rPr>
              <w:t>–</w:t>
            </w:r>
          </w:p>
        </w:tc>
      </w:tr>
      <w:tr w:rsidR="00706195" w:rsidRPr="00706195" w14:paraId="087D9580"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3360FDDE"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0-ден 5-ке дейін қоса алғанда</w:t>
            </w:r>
          </w:p>
        </w:tc>
        <w:tc>
          <w:tcPr>
            <w:tcW w:w="5274" w:type="dxa"/>
            <w:tcBorders>
              <w:top w:val="single" w:sz="4" w:space="0" w:color="auto"/>
              <w:left w:val="single" w:sz="4" w:space="0" w:color="auto"/>
              <w:bottom w:val="single" w:sz="4" w:space="0" w:color="auto"/>
              <w:right w:val="single" w:sz="4" w:space="0" w:color="auto"/>
            </w:tcBorders>
          </w:tcPr>
          <w:p w14:paraId="2AF808FD"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11,6</w:t>
            </w:r>
          </w:p>
        </w:tc>
      </w:tr>
      <w:tr w:rsidR="00706195" w:rsidRPr="00706195" w14:paraId="6A868A20"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54DCFCD5"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5-тен 10-ға дейін қоса алғанда</w:t>
            </w:r>
          </w:p>
        </w:tc>
        <w:tc>
          <w:tcPr>
            <w:tcW w:w="5274" w:type="dxa"/>
            <w:tcBorders>
              <w:top w:val="single" w:sz="4" w:space="0" w:color="auto"/>
              <w:left w:val="single" w:sz="4" w:space="0" w:color="auto"/>
              <w:bottom w:val="single" w:sz="4" w:space="0" w:color="auto"/>
              <w:right w:val="single" w:sz="4" w:space="0" w:color="auto"/>
            </w:tcBorders>
            <w:vAlign w:val="center"/>
          </w:tcPr>
          <w:p w14:paraId="3CDC4D19"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25,1</w:t>
            </w:r>
          </w:p>
        </w:tc>
      </w:tr>
      <w:tr w:rsidR="00706195" w:rsidRPr="00706195" w14:paraId="0B51E020" w14:textId="77777777" w:rsidTr="00106FD8">
        <w:trPr>
          <w:cantSplit/>
          <w:trHeight w:val="295"/>
        </w:trPr>
        <w:tc>
          <w:tcPr>
            <w:tcW w:w="3927" w:type="dxa"/>
            <w:tcBorders>
              <w:top w:val="single" w:sz="4" w:space="0" w:color="auto"/>
              <w:left w:val="single" w:sz="4" w:space="0" w:color="auto"/>
              <w:bottom w:val="single" w:sz="4" w:space="0" w:color="auto"/>
              <w:right w:val="single" w:sz="4" w:space="0" w:color="auto"/>
            </w:tcBorders>
            <w:vAlign w:val="center"/>
          </w:tcPr>
          <w:p w14:paraId="466DE9DB"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10-дан 15-ке дейін қоса алғанда</w:t>
            </w:r>
          </w:p>
        </w:tc>
        <w:tc>
          <w:tcPr>
            <w:tcW w:w="5274" w:type="dxa"/>
            <w:tcBorders>
              <w:top w:val="single" w:sz="4" w:space="0" w:color="auto"/>
              <w:left w:val="single" w:sz="4" w:space="0" w:color="auto"/>
              <w:bottom w:val="single" w:sz="4" w:space="0" w:color="auto"/>
              <w:right w:val="single" w:sz="4" w:space="0" w:color="auto"/>
            </w:tcBorders>
            <w:vAlign w:val="center"/>
          </w:tcPr>
          <w:p w14:paraId="01B1568C"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27,3</w:t>
            </w:r>
          </w:p>
        </w:tc>
      </w:tr>
      <w:tr w:rsidR="00706195" w:rsidRPr="00706195" w14:paraId="4C271483" w14:textId="77777777" w:rsidTr="00106FD8">
        <w:trPr>
          <w:cantSplit/>
          <w:trHeight w:val="346"/>
        </w:trPr>
        <w:tc>
          <w:tcPr>
            <w:tcW w:w="3927" w:type="dxa"/>
            <w:tcBorders>
              <w:top w:val="single" w:sz="4" w:space="0" w:color="auto"/>
              <w:left w:val="single" w:sz="4" w:space="0" w:color="auto"/>
              <w:bottom w:val="single" w:sz="4" w:space="0" w:color="auto"/>
              <w:right w:val="single" w:sz="4" w:space="0" w:color="auto"/>
            </w:tcBorders>
            <w:vAlign w:val="center"/>
          </w:tcPr>
          <w:p w14:paraId="5F0FE5FF"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pacing w:val="-8"/>
                <w:sz w:val="28"/>
                <w:szCs w:val="28"/>
                <w:lang w:val="kk-KZ"/>
              </w:rPr>
            </w:pPr>
            <w:r w:rsidRPr="00706195">
              <w:rPr>
                <w:rFonts w:ascii="Times New Roman" w:eastAsia="Calibri" w:hAnsi="Times New Roman" w:cs="Times New Roman"/>
                <w:spacing w:val="-8"/>
                <w:sz w:val="28"/>
                <w:szCs w:val="28"/>
                <w:lang w:val="kk-KZ"/>
              </w:rPr>
              <w:t>Топырақтың қаттылығы, МПа,  қабаттар бойынша, см:</w:t>
            </w:r>
          </w:p>
        </w:tc>
        <w:tc>
          <w:tcPr>
            <w:tcW w:w="5274" w:type="dxa"/>
            <w:tcBorders>
              <w:top w:val="single" w:sz="4" w:space="0" w:color="auto"/>
              <w:left w:val="single" w:sz="4" w:space="0" w:color="auto"/>
              <w:bottom w:val="single" w:sz="4" w:space="0" w:color="auto"/>
              <w:right w:val="single" w:sz="4" w:space="0" w:color="auto"/>
            </w:tcBorders>
            <w:vAlign w:val="center"/>
          </w:tcPr>
          <w:p w14:paraId="7FF74536"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en-US"/>
              </w:rPr>
            </w:pPr>
            <w:r w:rsidRPr="00706195">
              <w:rPr>
                <w:rFonts w:ascii="Times New Roman" w:eastAsia="Calibri" w:hAnsi="Times New Roman" w:cs="Times New Roman"/>
                <w:sz w:val="28"/>
                <w:szCs w:val="28"/>
                <w:lang w:val="en-US"/>
              </w:rPr>
              <w:t>–</w:t>
            </w:r>
          </w:p>
        </w:tc>
      </w:tr>
      <w:tr w:rsidR="00706195" w:rsidRPr="00706195" w14:paraId="6A2230C0" w14:textId="77777777" w:rsidTr="00106FD8">
        <w:trPr>
          <w:cantSplit/>
          <w:trHeight w:val="51"/>
        </w:trPr>
        <w:tc>
          <w:tcPr>
            <w:tcW w:w="3927" w:type="dxa"/>
            <w:tcBorders>
              <w:top w:val="single" w:sz="4" w:space="0" w:color="auto"/>
              <w:left w:val="single" w:sz="4" w:space="0" w:color="auto"/>
              <w:bottom w:val="single" w:sz="4" w:space="0" w:color="auto"/>
              <w:right w:val="single" w:sz="4" w:space="0" w:color="auto"/>
            </w:tcBorders>
            <w:vAlign w:val="center"/>
          </w:tcPr>
          <w:p w14:paraId="124AD503"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0-ден 5-ке дейін қоса алғанда</w:t>
            </w:r>
          </w:p>
        </w:tc>
        <w:tc>
          <w:tcPr>
            <w:tcW w:w="5274" w:type="dxa"/>
            <w:tcBorders>
              <w:top w:val="single" w:sz="4" w:space="0" w:color="auto"/>
              <w:left w:val="single" w:sz="4" w:space="0" w:color="auto"/>
              <w:bottom w:val="single" w:sz="4" w:space="0" w:color="auto"/>
              <w:right w:val="single" w:sz="4" w:space="0" w:color="auto"/>
            </w:tcBorders>
            <w:vAlign w:val="center"/>
          </w:tcPr>
          <w:p w14:paraId="5BDA8B63"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0,4</w:t>
            </w:r>
          </w:p>
        </w:tc>
      </w:tr>
      <w:tr w:rsidR="00706195" w:rsidRPr="00706195" w14:paraId="2EF33AE6" w14:textId="77777777" w:rsidTr="00106FD8">
        <w:trPr>
          <w:cantSplit/>
          <w:trHeight w:val="234"/>
        </w:trPr>
        <w:tc>
          <w:tcPr>
            <w:tcW w:w="3927" w:type="dxa"/>
            <w:tcBorders>
              <w:top w:val="single" w:sz="4" w:space="0" w:color="auto"/>
              <w:left w:val="single" w:sz="4" w:space="0" w:color="auto"/>
              <w:bottom w:val="single" w:sz="4" w:space="0" w:color="auto"/>
              <w:right w:val="single" w:sz="4" w:space="0" w:color="auto"/>
            </w:tcBorders>
            <w:vAlign w:val="center"/>
          </w:tcPr>
          <w:p w14:paraId="3CB52325"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5-тен 10-ға дейін қоса алғанда</w:t>
            </w:r>
          </w:p>
        </w:tc>
        <w:tc>
          <w:tcPr>
            <w:tcW w:w="5274" w:type="dxa"/>
            <w:tcBorders>
              <w:top w:val="single" w:sz="4" w:space="0" w:color="auto"/>
              <w:left w:val="single" w:sz="4" w:space="0" w:color="auto"/>
              <w:bottom w:val="single" w:sz="4" w:space="0" w:color="auto"/>
              <w:right w:val="single" w:sz="4" w:space="0" w:color="auto"/>
            </w:tcBorders>
            <w:vAlign w:val="center"/>
          </w:tcPr>
          <w:p w14:paraId="0C1223C7"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1,4</w:t>
            </w:r>
          </w:p>
        </w:tc>
      </w:tr>
      <w:tr w:rsidR="00706195" w:rsidRPr="00706195" w14:paraId="48527E61" w14:textId="77777777" w:rsidTr="00106FD8">
        <w:trPr>
          <w:cantSplit/>
          <w:trHeight w:val="182"/>
        </w:trPr>
        <w:tc>
          <w:tcPr>
            <w:tcW w:w="3927" w:type="dxa"/>
            <w:tcBorders>
              <w:top w:val="single" w:sz="4" w:space="0" w:color="auto"/>
              <w:left w:val="single" w:sz="4" w:space="0" w:color="auto"/>
              <w:bottom w:val="single" w:sz="4" w:space="0" w:color="auto"/>
              <w:right w:val="single" w:sz="4" w:space="0" w:color="auto"/>
            </w:tcBorders>
            <w:vAlign w:val="center"/>
          </w:tcPr>
          <w:p w14:paraId="44274679"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10-дан 15-ке дейін қоса алғанда</w:t>
            </w:r>
          </w:p>
        </w:tc>
        <w:tc>
          <w:tcPr>
            <w:tcW w:w="5274" w:type="dxa"/>
            <w:tcBorders>
              <w:top w:val="single" w:sz="4" w:space="0" w:color="auto"/>
              <w:left w:val="single" w:sz="4" w:space="0" w:color="auto"/>
              <w:bottom w:val="single" w:sz="4" w:space="0" w:color="auto"/>
              <w:right w:val="single" w:sz="4" w:space="0" w:color="auto"/>
            </w:tcBorders>
            <w:vAlign w:val="center"/>
          </w:tcPr>
          <w:p w14:paraId="31C75D49"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1,7</w:t>
            </w:r>
          </w:p>
        </w:tc>
      </w:tr>
      <w:tr w:rsidR="00706195" w:rsidRPr="00706195" w14:paraId="6C46439F" w14:textId="77777777" w:rsidTr="00106FD8">
        <w:trPr>
          <w:cantSplit/>
          <w:trHeight w:val="287"/>
        </w:trPr>
        <w:tc>
          <w:tcPr>
            <w:tcW w:w="3927" w:type="dxa"/>
            <w:tcBorders>
              <w:top w:val="single" w:sz="4" w:space="0" w:color="auto"/>
              <w:left w:val="single" w:sz="4" w:space="0" w:color="auto"/>
              <w:bottom w:val="single" w:sz="4" w:space="0" w:color="auto"/>
              <w:right w:val="single" w:sz="4" w:space="0" w:color="auto"/>
            </w:tcBorders>
            <w:vAlign w:val="center"/>
          </w:tcPr>
          <w:p w14:paraId="1FC7264F"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0-ден 5-ке дейін қоса</w:t>
            </w:r>
          </w:p>
        </w:tc>
        <w:tc>
          <w:tcPr>
            <w:tcW w:w="5274" w:type="dxa"/>
            <w:tcBorders>
              <w:top w:val="single" w:sz="4" w:space="0" w:color="auto"/>
              <w:left w:val="single" w:sz="4" w:space="0" w:color="auto"/>
              <w:bottom w:val="single" w:sz="4" w:space="0" w:color="auto"/>
              <w:right w:val="single" w:sz="4" w:space="0" w:color="auto"/>
            </w:tcBorders>
            <w:vAlign w:val="center"/>
          </w:tcPr>
          <w:p w14:paraId="36155AB9"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1,07</w:t>
            </w:r>
          </w:p>
        </w:tc>
      </w:tr>
      <w:tr w:rsidR="00706195" w:rsidRPr="00706195" w14:paraId="13BAE0DB" w14:textId="77777777" w:rsidTr="00106FD8">
        <w:trPr>
          <w:cantSplit/>
          <w:trHeight w:val="264"/>
        </w:trPr>
        <w:tc>
          <w:tcPr>
            <w:tcW w:w="3927" w:type="dxa"/>
            <w:tcBorders>
              <w:top w:val="single" w:sz="4" w:space="0" w:color="auto"/>
              <w:left w:val="single" w:sz="4" w:space="0" w:color="auto"/>
              <w:bottom w:val="single" w:sz="4" w:space="0" w:color="auto"/>
              <w:right w:val="single" w:sz="4" w:space="0" w:color="auto"/>
            </w:tcBorders>
            <w:vAlign w:val="center"/>
          </w:tcPr>
          <w:p w14:paraId="5E9D117D"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5-тен 10-ға дейін қоса</w:t>
            </w:r>
          </w:p>
        </w:tc>
        <w:tc>
          <w:tcPr>
            <w:tcW w:w="5274" w:type="dxa"/>
            <w:tcBorders>
              <w:top w:val="single" w:sz="4" w:space="0" w:color="auto"/>
              <w:left w:val="single" w:sz="4" w:space="0" w:color="auto"/>
              <w:bottom w:val="single" w:sz="4" w:space="0" w:color="auto"/>
              <w:right w:val="single" w:sz="4" w:space="0" w:color="auto"/>
            </w:tcBorders>
            <w:vAlign w:val="center"/>
          </w:tcPr>
          <w:p w14:paraId="4AB4C373"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1,11</w:t>
            </w:r>
          </w:p>
        </w:tc>
      </w:tr>
      <w:tr w:rsidR="00706195" w:rsidRPr="00706195" w14:paraId="2A1C1ADB" w14:textId="77777777" w:rsidTr="00106FD8">
        <w:trPr>
          <w:cantSplit/>
          <w:trHeight w:val="395"/>
        </w:trPr>
        <w:tc>
          <w:tcPr>
            <w:tcW w:w="3927" w:type="dxa"/>
            <w:tcBorders>
              <w:top w:val="single" w:sz="4" w:space="0" w:color="auto"/>
              <w:left w:val="single" w:sz="4" w:space="0" w:color="auto"/>
              <w:bottom w:val="single" w:sz="4" w:space="0" w:color="auto"/>
              <w:right w:val="single" w:sz="4" w:space="0" w:color="auto"/>
            </w:tcBorders>
            <w:vAlign w:val="center"/>
          </w:tcPr>
          <w:p w14:paraId="0350EF61"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 10-нан 15-ке дейін қоса</w:t>
            </w:r>
          </w:p>
        </w:tc>
        <w:tc>
          <w:tcPr>
            <w:tcW w:w="5274" w:type="dxa"/>
            <w:tcBorders>
              <w:top w:val="single" w:sz="4" w:space="0" w:color="auto"/>
              <w:left w:val="single" w:sz="4" w:space="0" w:color="auto"/>
              <w:bottom w:val="single" w:sz="4" w:space="0" w:color="auto"/>
              <w:right w:val="single" w:sz="4" w:space="0" w:color="auto"/>
            </w:tcBorders>
            <w:vAlign w:val="center"/>
          </w:tcPr>
          <w:p w14:paraId="52FC0A18"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1,17</w:t>
            </w:r>
          </w:p>
        </w:tc>
      </w:tr>
      <w:tr w:rsidR="00706195" w:rsidRPr="00706195" w14:paraId="1221A7DD" w14:textId="77777777" w:rsidTr="00106FD8">
        <w:trPr>
          <w:cantSplit/>
          <w:trHeight w:val="288"/>
        </w:trPr>
        <w:tc>
          <w:tcPr>
            <w:tcW w:w="3927" w:type="dxa"/>
            <w:tcBorders>
              <w:top w:val="single" w:sz="4" w:space="0" w:color="auto"/>
              <w:left w:val="single" w:sz="4" w:space="0" w:color="auto"/>
              <w:bottom w:val="single" w:sz="4" w:space="0" w:color="auto"/>
              <w:right w:val="single" w:sz="4" w:space="0" w:color="auto"/>
            </w:tcBorders>
          </w:tcPr>
          <w:p w14:paraId="133F0FC4"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Бос қабаттың тереңдігі, см</w:t>
            </w:r>
          </w:p>
        </w:tc>
        <w:tc>
          <w:tcPr>
            <w:tcW w:w="5274" w:type="dxa"/>
            <w:tcBorders>
              <w:top w:val="single" w:sz="4" w:space="0" w:color="auto"/>
              <w:left w:val="single" w:sz="4" w:space="0" w:color="auto"/>
              <w:bottom w:val="single" w:sz="4" w:space="0" w:color="auto"/>
              <w:right w:val="single" w:sz="4" w:space="0" w:color="auto"/>
            </w:tcBorders>
            <w:vAlign w:val="center"/>
          </w:tcPr>
          <w:p w14:paraId="754C7B43"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7,5</w:t>
            </w:r>
          </w:p>
        </w:tc>
      </w:tr>
      <w:tr w:rsidR="00706195" w:rsidRPr="00706195" w14:paraId="5F47ED5A" w14:textId="77777777" w:rsidTr="00106FD8">
        <w:trPr>
          <w:cantSplit/>
          <w:trHeight w:val="505"/>
        </w:trPr>
        <w:tc>
          <w:tcPr>
            <w:tcW w:w="3927" w:type="dxa"/>
            <w:tcBorders>
              <w:top w:val="single" w:sz="4" w:space="0" w:color="auto"/>
              <w:left w:val="single" w:sz="4" w:space="0" w:color="auto"/>
              <w:bottom w:val="single" w:sz="4" w:space="0" w:color="auto"/>
              <w:right w:val="single" w:sz="4" w:space="0" w:color="auto"/>
            </w:tcBorders>
          </w:tcPr>
          <w:p w14:paraId="303179C4" w14:textId="77777777" w:rsidR="00706195" w:rsidRPr="00706195" w:rsidRDefault="00706195" w:rsidP="00424B94">
            <w:pPr>
              <w:widowControl w:val="0"/>
              <w:autoSpaceDE w:val="0"/>
              <w:autoSpaceDN w:val="0"/>
              <w:spacing w:after="0" w:line="240" w:lineRule="auto"/>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Егістік бетінің жоталылығы, см</w:t>
            </w:r>
          </w:p>
        </w:tc>
        <w:tc>
          <w:tcPr>
            <w:tcW w:w="5274" w:type="dxa"/>
            <w:tcBorders>
              <w:top w:val="single" w:sz="4" w:space="0" w:color="auto"/>
              <w:left w:val="single" w:sz="4" w:space="0" w:color="auto"/>
              <w:bottom w:val="single" w:sz="4" w:space="0" w:color="auto"/>
              <w:right w:val="single" w:sz="4" w:space="0" w:color="auto"/>
            </w:tcBorders>
            <w:vAlign w:val="center"/>
          </w:tcPr>
          <w:p w14:paraId="75191BAF" w14:textId="77777777" w:rsidR="00706195" w:rsidRPr="00706195" w:rsidRDefault="00706195" w:rsidP="00424B94">
            <w:pPr>
              <w:widowControl w:val="0"/>
              <w:autoSpaceDE w:val="0"/>
              <w:autoSpaceDN w:val="0"/>
              <w:spacing w:after="0" w:line="240" w:lineRule="auto"/>
              <w:ind w:right="-60"/>
              <w:jc w:val="center"/>
              <w:rPr>
                <w:rFonts w:ascii="Times New Roman" w:eastAsia="Calibri" w:hAnsi="Times New Roman" w:cs="Times New Roman"/>
                <w:sz w:val="28"/>
                <w:szCs w:val="28"/>
                <w:lang w:val="kk-KZ"/>
              </w:rPr>
            </w:pPr>
            <w:r w:rsidRPr="00706195">
              <w:rPr>
                <w:rFonts w:ascii="Times New Roman" w:eastAsia="Calibri" w:hAnsi="Times New Roman" w:cs="Times New Roman"/>
                <w:sz w:val="28"/>
                <w:szCs w:val="28"/>
                <w:lang w:val="kk-KZ"/>
              </w:rPr>
              <w:t>4,2</w:t>
            </w:r>
          </w:p>
        </w:tc>
      </w:tr>
    </w:tbl>
    <w:p w14:paraId="1AAED803" w14:textId="19B4FAFC" w:rsidR="00706195" w:rsidRPr="00706195" w:rsidRDefault="00706195" w:rsidP="0020549F">
      <w:pPr>
        <w:widowControl w:val="0"/>
        <w:tabs>
          <w:tab w:val="left" w:pos="3633"/>
        </w:tabs>
        <w:autoSpaceDE w:val="0"/>
        <w:autoSpaceDN w:val="0"/>
        <w:spacing w:after="0" w:line="240" w:lineRule="auto"/>
        <w:ind w:firstLine="709"/>
        <w:jc w:val="both"/>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ab/>
        <w:t>ҚОСЫМША Д</w:t>
      </w:r>
    </w:p>
    <w:p w14:paraId="40A19F2A"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b/>
          <w:sz w:val="28"/>
          <w:szCs w:val="28"/>
          <w:lang w:val="kk-KZ"/>
        </w:rPr>
      </w:pPr>
    </w:p>
    <w:p w14:paraId="1363F151"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Негізгі агротехникалық тиімділік көрсеткіштерін бағалау</w:t>
      </w:r>
    </w:p>
    <w:p w14:paraId="7C2D68D8"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b/>
          <w:sz w:val="28"/>
          <w:szCs w:val="28"/>
          <w:lang w:val="kk-KZ"/>
        </w:rPr>
      </w:pPr>
    </w:p>
    <w:p w14:paraId="751C1E0D"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«Солтүстік Қазақстан ауылшаруашылық тәжірибе станциясында» орындалған эксперименттік сынақтарда «Сабир» арпа сорты мен азот-фосфор (NP) тыңайтқышының бастапқы нормасы себілді. Эксперименттік және бақылау алқаптарындағы дақылдар үздіксіз бақылауға алынды (сурет 2). Нәтижелері өңделіп бақылау журналына жазылды. Көрсеткіштері 2-5 кестелерге енгізілді.</w:t>
      </w:r>
    </w:p>
    <w:p w14:paraId="52B9D507"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p w14:paraId="3E2E5492"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3A2C2B3B" wp14:editId="4B833A2B">
            <wp:extent cx="3600450" cy="3218899"/>
            <wp:effectExtent l="0" t="0" r="0" b="635"/>
            <wp:docPr id="964787196" name="Рисунок 96478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20824_152922.jpg"/>
                    <pic:cNvPicPr/>
                  </pic:nvPicPr>
                  <pic:blipFill rotWithShape="1">
                    <a:blip r:embed="rId157" cstate="print">
                      <a:extLst>
                        <a:ext uri="{28A0092B-C50C-407E-A947-70E740481C1C}">
                          <a14:useLocalDpi xmlns:a14="http://schemas.microsoft.com/office/drawing/2010/main" val="0"/>
                        </a:ext>
                      </a:extLst>
                    </a:blip>
                    <a:srcRect l="1" t="20780" r="138" b="12260"/>
                    <a:stretch/>
                  </pic:blipFill>
                  <pic:spPr bwMode="auto">
                    <a:xfrm>
                      <a:off x="0" y="0"/>
                      <a:ext cx="3602217" cy="3220479"/>
                    </a:xfrm>
                    <a:prstGeom prst="rect">
                      <a:avLst/>
                    </a:prstGeom>
                    <a:ln>
                      <a:noFill/>
                    </a:ln>
                    <a:extLst>
                      <a:ext uri="{53640926-AAD7-44D8-BBD7-CCE9431645EC}">
                        <a14:shadowObscured xmlns:a14="http://schemas.microsoft.com/office/drawing/2010/main"/>
                      </a:ext>
                    </a:extLst>
                  </pic:spPr>
                </pic:pic>
              </a:graphicData>
            </a:graphic>
          </wp:inline>
        </w:drawing>
      </w:r>
    </w:p>
    <w:p w14:paraId="126F3584"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4F64BF93"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2 – Себілген арпаның эксперименттік және бақылау алқаптары</w:t>
      </w:r>
    </w:p>
    <w:p w14:paraId="67165433"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5EA914A6"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p>
    <w:p w14:paraId="178A0244"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pacing w:val="-4"/>
          <w:sz w:val="28"/>
          <w:szCs w:val="28"/>
          <w:lang w:val="kk-KZ"/>
        </w:rPr>
      </w:pPr>
      <w:r w:rsidRPr="00706195">
        <w:rPr>
          <w:rFonts w:ascii="Times New Roman" w:eastAsia="Times New Roman" w:hAnsi="Times New Roman" w:cs="Times New Roman"/>
          <w:spacing w:val="-4"/>
          <w:sz w:val="28"/>
          <w:szCs w:val="28"/>
          <w:lang w:val="kk-KZ"/>
        </w:rPr>
        <w:t>Кесте 2 – Кең алымды сепкіштің жұмыс сапасының салыстырмалы көрсеткіштері</w:t>
      </w:r>
    </w:p>
    <w:p w14:paraId="2485BC01"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tbl>
      <w:tblPr>
        <w:tblStyle w:val="12"/>
        <w:tblW w:w="9351" w:type="dxa"/>
        <w:jc w:val="center"/>
        <w:tblLook w:val="04A0" w:firstRow="1" w:lastRow="0" w:firstColumn="1" w:lastColumn="0" w:noHBand="0" w:noVBand="1"/>
      </w:tblPr>
      <w:tblGrid>
        <w:gridCol w:w="3823"/>
        <w:gridCol w:w="2835"/>
        <w:gridCol w:w="2693"/>
      </w:tblGrid>
      <w:tr w:rsidR="00706195" w:rsidRPr="00706195" w14:paraId="2EDDC91D"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398A28E9"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Көрсеткіш атауы</w:t>
            </w:r>
          </w:p>
        </w:tc>
        <w:tc>
          <w:tcPr>
            <w:tcW w:w="2835" w:type="dxa"/>
            <w:tcBorders>
              <w:top w:val="single" w:sz="4" w:space="0" w:color="auto"/>
              <w:left w:val="single" w:sz="4" w:space="0" w:color="auto"/>
              <w:bottom w:val="single" w:sz="4" w:space="0" w:color="auto"/>
              <w:right w:val="single" w:sz="4" w:space="0" w:color="auto"/>
            </w:tcBorders>
            <w:hideMark/>
          </w:tcPr>
          <w:p w14:paraId="0450557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Эксперименттік сіңіргіш орн. сепкіш</w:t>
            </w:r>
          </w:p>
        </w:tc>
        <w:tc>
          <w:tcPr>
            <w:tcW w:w="2693" w:type="dxa"/>
            <w:tcBorders>
              <w:top w:val="single" w:sz="4" w:space="0" w:color="auto"/>
              <w:left w:val="single" w:sz="4" w:space="0" w:color="auto"/>
              <w:bottom w:val="single" w:sz="4" w:space="0" w:color="auto"/>
              <w:right w:val="single" w:sz="4" w:space="0" w:color="auto"/>
            </w:tcBorders>
            <w:hideMark/>
          </w:tcPr>
          <w:p w14:paraId="18EBF334"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Базалық сіңіргіш орн. сепкіш</w:t>
            </w:r>
          </w:p>
        </w:tc>
      </w:tr>
      <w:tr w:rsidR="00706195" w:rsidRPr="00706195" w14:paraId="13F5530B"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0D79325B" w14:textId="77777777" w:rsidR="00706195" w:rsidRPr="00706195" w:rsidRDefault="00706195" w:rsidP="00424B94">
            <w:pPr>
              <w:widowControl w:val="0"/>
              <w:autoSpaceDE w:val="0"/>
              <w:autoSpaceDN w:val="0"/>
              <w:adjustRightInd w:val="0"/>
              <w:ind w:right="113"/>
              <w:rPr>
                <w:rFonts w:ascii="Times New Roman" w:eastAsia="Times New Roman" w:hAnsi="Times New Roman" w:cs="Times New Roman"/>
                <w:sz w:val="28"/>
                <w:szCs w:val="24"/>
                <w:lang w:val="kk-KZ"/>
              </w:rPr>
            </w:pPr>
            <w:r w:rsidRPr="00706195">
              <w:rPr>
                <w:rFonts w:ascii="Times New Roman" w:eastAsia="Calibri" w:hAnsi="Times New Roman" w:cs="Times New Roman"/>
                <w:sz w:val="28"/>
                <w:szCs w:val="24"/>
                <w:lang w:val="kk-KZ"/>
              </w:rPr>
              <w:t>Сынақ күні</w:t>
            </w:r>
          </w:p>
        </w:tc>
        <w:tc>
          <w:tcPr>
            <w:tcW w:w="2835" w:type="dxa"/>
            <w:tcBorders>
              <w:top w:val="single" w:sz="4" w:space="0" w:color="auto"/>
              <w:left w:val="single" w:sz="4" w:space="0" w:color="auto"/>
              <w:bottom w:val="single" w:sz="4" w:space="0" w:color="auto"/>
              <w:right w:val="single" w:sz="4" w:space="0" w:color="auto"/>
            </w:tcBorders>
            <w:hideMark/>
          </w:tcPr>
          <w:p w14:paraId="7D8D9835"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04.06. 2022</w:t>
            </w:r>
          </w:p>
        </w:tc>
        <w:tc>
          <w:tcPr>
            <w:tcW w:w="2693" w:type="dxa"/>
            <w:tcBorders>
              <w:top w:val="single" w:sz="4" w:space="0" w:color="auto"/>
              <w:left w:val="single" w:sz="4" w:space="0" w:color="auto"/>
              <w:bottom w:val="single" w:sz="4" w:space="0" w:color="auto"/>
              <w:right w:val="single" w:sz="4" w:space="0" w:color="auto"/>
            </w:tcBorders>
            <w:hideMark/>
          </w:tcPr>
          <w:p w14:paraId="3C153093"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04.06. 2022</w:t>
            </w:r>
          </w:p>
        </w:tc>
      </w:tr>
      <w:tr w:rsidR="00706195" w:rsidRPr="00706195" w14:paraId="551FC52C"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457F8617"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Дәнді-дақыл түрі</w:t>
            </w:r>
          </w:p>
        </w:tc>
        <w:tc>
          <w:tcPr>
            <w:tcW w:w="2835" w:type="dxa"/>
            <w:tcBorders>
              <w:top w:val="single" w:sz="4" w:space="0" w:color="auto"/>
              <w:left w:val="single" w:sz="4" w:space="0" w:color="auto"/>
              <w:bottom w:val="single" w:sz="4" w:space="0" w:color="auto"/>
              <w:right w:val="single" w:sz="4" w:space="0" w:color="auto"/>
            </w:tcBorders>
            <w:hideMark/>
          </w:tcPr>
          <w:p w14:paraId="484809EE"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en-US"/>
              </w:rPr>
              <w:t>«</w:t>
            </w:r>
            <w:r w:rsidRPr="00706195">
              <w:rPr>
                <w:rFonts w:ascii="Times New Roman" w:eastAsia="Times New Roman" w:hAnsi="Times New Roman" w:cs="Times New Roman"/>
                <w:sz w:val="28"/>
                <w:szCs w:val="24"/>
                <w:lang w:val="kk-KZ"/>
              </w:rPr>
              <w:t>Сабир</w:t>
            </w:r>
            <w:r w:rsidRPr="00706195">
              <w:rPr>
                <w:rFonts w:ascii="Times New Roman" w:eastAsia="Times New Roman" w:hAnsi="Times New Roman" w:cs="Times New Roman"/>
                <w:sz w:val="28"/>
                <w:szCs w:val="24"/>
                <w:lang w:val="en-US"/>
              </w:rPr>
              <w:t>»</w:t>
            </w:r>
            <w:r w:rsidRPr="00706195">
              <w:rPr>
                <w:rFonts w:ascii="Times New Roman" w:eastAsia="Times New Roman" w:hAnsi="Times New Roman" w:cs="Times New Roman"/>
                <w:spacing w:val="-4"/>
                <w:sz w:val="28"/>
                <w:szCs w:val="24"/>
                <w:lang w:val="kk-KZ"/>
              </w:rPr>
              <w:t xml:space="preserve"> сортты арпа</w:t>
            </w:r>
          </w:p>
        </w:tc>
        <w:tc>
          <w:tcPr>
            <w:tcW w:w="2693" w:type="dxa"/>
            <w:tcBorders>
              <w:top w:val="single" w:sz="4" w:space="0" w:color="auto"/>
              <w:left w:val="single" w:sz="4" w:space="0" w:color="auto"/>
              <w:bottom w:val="single" w:sz="4" w:space="0" w:color="auto"/>
              <w:right w:val="single" w:sz="4" w:space="0" w:color="auto"/>
            </w:tcBorders>
            <w:hideMark/>
          </w:tcPr>
          <w:p w14:paraId="0EB1C6AE"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z w:val="28"/>
                <w:szCs w:val="24"/>
                <w:lang w:val="kk-KZ"/>
              </w:rPr>
              <w:t>Сабир</w:t>
            </w:r>
            <w:r w:rsidRPr="00706195">
              <w:rPr>
                <w:rFonts w:ascii="Times New Roman" w:eastAsia="Times New Roman" w:hAnsi="Times New Roman" w:cs="Times New Roman"/>
                <w:sz w:val="28"/>
                <w:szCs w:val="24"/>
                <w:lang w:val="en-US"/>
              </w:rPr>
              <w:t>»</w:t>
            </w:r>
            <w:r w:rsidRPr="00706195">
              <w:rPr>
                <w:rFonts w:ascii="Times New Roman" w:eastAsia="Times New Roman" w:hAnsi="Times New Roman" w:cs="Times New Roman"/>
                <w:spacing w:val="-4"/>
                <w:sz w:val="28"/>
                <w:szCs w:val="24"/>
                <w:lang w:val="kk-KZ"/>
              </w:rPr>
              <w:t xml:space="preserve"> сортты арпа</w:t>
            </w:r>
          </w:p>
        </w:tc>
      </w:tr>
      <w:tr w:rsidR="00706195" w:rsidRPr="00706195" w14:paraId="0122B792"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3EDBF928"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Жұмыс жылдамдығы, м/с</w:t>
            </w:r>
          </w:p>
        </w:tc>
        <w:tc>
          <w:tcPr>
            <w:tcW w:w="2835" w:type="dxa"/>
            <w:tcBorders>
              <w:top w:val="single" w:sz="4" w:space="0" w:color="auto"/>
              <w:left w:val="single" w:sz="4" w:space="0" w:color="auto"/>
              <w:bottom w:val="single" w:sz="4" w:space="0" w:color="auto"/>
              <w:right w:val="single" w:sz="4" w:space="0" w:color="auto"/>
            </w:tcBorders>
            <w:hideMark/>
          </w:tcPr>
          <w:p w14:paraId="17F25B03"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2,78</w:t>
            </w:r>
          </w:p>
        </w:tc>
        <w:tc>
          <w:tcPr>
            <w:tcW w:w="2693" w:type="dxa"/>
            <w:tcBorders>
              <w:top w:val="single" w:sz="4" w:space="0" w:color="auto"/>
              <w:left w:val="single" w:sz="4" w:space="0" w:color="auto"/>
              <w:bottom w:val="single" w:sz="4" w:space="0" w:color="auto"/>
              <w:right w:val="single" w:sz="4" w:space="0" w:color="auto"/>
            </w:tcBorders>
            <w:hideMark/>
          </w:tcPr>
          <w:p w14:paraId="479A2FA5"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2,78</w:t>
            </w:r>
          </w:p>
        </w:tc>
      </w:tr>
      <w:tr w:rsidR="00706195" w:rsidRPr="00706195" w14:paraId="426D3041"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2BE8FB5C"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Себу нормасы, кг/га:</w:t>
            </w:r>
          </w:p>
          <w:p w14:paraId="23FFCF6B"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а) орнатылған</w:t>
            </w:r>
          </w:p>
          <w:p w14:paraId="27C4F66E"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ә) нақты</w:t>
            </w:r>
          </w:p>
        </w:tc>
        <w:tc>
          <w:tcPr>
            <w:tcW w:w="2835" w:type="dxa"/>
            <w:tcBorders>
              <w:top w:val="single" w:sz="4" w:space="0" w:color="auto"/>
              <w:left w:val="single" w:sz="4" w:space="0" w:color="auto"/>
              <w:bottom w:val="single" w:sz="4" w:space="0" w:color="auto"/>
              <w:right w:val="single" w:sz="4" w:space="0" w:color="auto"/>
            </w:tcBorders>
          </w:tcPr>
          <w:p w14:paraId="4A2E9EC8"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798E456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180</w:t>
            </w:r>
          </w:p>
          <w:p w14:paraId="620A0B76"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179,2</w:t>
            </w:r>
          </w:p>
        </w:tc>
        <w:tc>
          <w:tcPr>
            <w:tcW w:w="2693" w:type="dxa"/>
            <w:tcBorders>
              <w:top w:val="single" w:sz="4" w:space="0" w:color="auto"/>
              <w:left w:val="single" w:sz="4" w:space="0" w:color="auto"/>
              <w:bottom w:val="single" w:sz="4" w:space="0" w:color="auto"/>
              <w:right w:val="single" w:sz="4" w:space="0" w:color="auto"/>
            </w:tcBorders>
          </w:tcPr>
          <w:p w14:paraId="366695C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188D641D"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180</w:t>
            </w:r>
          </w:p>
          <w:p w14:paraId="03467E70"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178,8</w:t>
            </w:r>
          </w:p>
        </w:tc>
      </w:tr>
      <w:tr w:rsidR="00706195" w:rsidRPr="00706195" w14:paraId="29B1041A"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71E115D7"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Орнатылған себу тереңдігі, м</w:t>
            </w:r>
          </w:p>
        </w:tc>
        <w:tc>
          <w:tcPr>
            <w:tcW w:w="2835" w:type="dxa"/>
            <w:tcBorders>
              <w:top w:val="single" w:sz="4" w:space="0" w:color="auto"/>
              <w:left w:val="single" w:sz="4" w:space="0" w:color="auto"/>
              <w:bottom w:val="single" w:sz="4" w:space="0" w:color="auto"/>
              <w:right w:val="single" w:sz="4" w:space="0" w:color="auto"/>
            </w:tcBorders>
            <w:hideMark/>
          </w:tcPr>
          <w:p w14:paraId="630FBCFC"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0,08</w:t>
            </w:r>
          </w:p>
        </w:tc>
        <w:tc>
          <w:tcPr>
            <w:tcW w:w="2693" w:type="dxa"/>
            <w:tcBorders>
              <w:top w:val="single" w:sz="4" w:space="0" w:color="auto"/>
              <w:left w:val="single" w:sz="4" w:space="0" w:color="auto"/>
              <w:bottom w:val="single" w:sz="4" w:space="0" w:color="auto"/>
              <w:right w:val="single" w:sz="4" w:space="0" w:color="auto"/>
            </w:tcBorders>
            <w:hideMark/>
          </w:tcPr>
          <w:p w14:paraId="6DD1EE54"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0,08</w:t>
            </w:r>
          </w:p>
        </w:tc>
      </w:tr>
      <w:tr w:rsidR="00706195" w:rsidRPr="00706195" w14:paraId="1EBCF97C"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06F72F64"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Максималды себу тередігі, м</w:t>
            </w:r>
          </w:p>
        </w:tc>
        <w:tc>
          <w:tcPr>
            <w:tcW w:w="2835" w:type="dxa"/>
            <w:tcBorders>
              <w:top w:val="single" w:sz="4" w:space="0" w:color="auto"/>
              <w:left w:val="single" w:sz="4" w:space="0" w:color="auto"/>
              <w:bottom w:val="single" w:sz="4" w:space="0" w:color="auto"/>
              <w:right w:val="single" w:sz="4" w:space="0" w:color="auto"/>
            </w:tcBorders>
            <w:hideMark/>
          </w:tcPr>
          <w:p w14:paraId="53E1CFEA"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0,088</w:t>
            </w:r>
          </w:p>
        </w:tc>
        <w:tc>
          <w:tcPr>
            <w:tcW w:w="2693" w:type="dxa"/>
            <w:tcBorders>
              <w:top w:val="single" w:sz="4" w:space="0" w:color="auto"/>
              <w:left w:val="single" w:sz="4" w:space="0" w:color="auto"/>
              <w:bottom w:val="single" w:sz="4" w:space="0" w:color="auto"/>
              <w:right w:val="single" w:sz="4" w:space="0" w:color="auto"/>
            </w:tcBorders>
            <w:hideMark/>
          </w:tcPr>
          <w:p w14:paraId="18F233E1"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0,093</w:t>
            </w:r>
          </w:p>
        </w:tc>
      </w:tr>
      <w:tr w:rsidR="00706195" w:rsidRPr="00706195" w14:paraId="4B5BC964"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52BBCD1B"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Минималды себу тереңдігі, м</w:t>
            </w:r>
          </w:p>
        </w:tc>
        <w:tc>
          <w:tcPr>
            <w:tcW w:w="2835" w:type="dxa"/>
            <w:tcBorders>
              <w:top w:val="single" w:sz="4" w:space="0" w:color="auto"/>
              <w:left w:val="single" w:sz="4" w:space="0" w:color="auto"/>
              <w:bottom w:val="single" w:sz="4" w:space="0" w:color="auto"/>
              <w:right w:val="single" w:sz="4" w:space="0" w:color="auto"/>
            </w:tcBorders>
            <w:hideMark/>
          </w:tcPr>
          <w:p w14:paraId="09B87475"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0,077</w:t>
            </w:r>
          </w:p>
        </w:tc>
        <w:tc>
          <w:tcPr>
            <w:tcW w:w="2693" w:type="dxa"/>
            <w:tcBorders>
              <w:top w:val="single" w:sz="4" w:space="0" w:color="auto"/>
              <w:left w:val="single" w:sz="4" w:space="0" w:color="auto"/>
              <w:bottom w:val="single" w:sz="4" w:space="0" w:color="auto"/>
              <w:right w:val="single" w:sz="4" w:space="0" w:color="auto"/>
            </w:tcBorders>
            <w:hideMark/>
          </w:tcPr>
          <w:p w14:paraId="04585259" w14:textId="77777777" w:rsidR="00706195" w:rsidRPr="00706195" w:rsidRDefault="00706195" w:rsidP="00424B94">
            <w:pPr>
              <w:widowControl w:val="0"/>
              <w:autoSpaceDE w:val="0"/>
              <w:autoSpaceDN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0,074</w:t>
            </w:r>
          </w:p>
        </w:tc>
      </w:tr>
      <w:tr w:rsidR="00706195" w:rsidRPr="00706195" w14:paraId="27553402" w14:textId="77777777" w:rsidTr="00106FD8">
        <w:trPr>
          <w:trHeight w:val="2592"/>
          <w:jc w:val="center"/>
        </w:trPr>
        <w:tc>
          <w:tcPr>
            <w:tcW w:w="3823" w:type="dxa"/>
            <w:tcBorders>
              <w:top w:val="single" w:sz="4" w:space="0" w:color="auto"/>
              <w:left w:val="single" w:sz="4" w:space="0" w:color="auto"/>
              <w:right w:val="single" w:sz="4" w:space="0" w:color="auto"/>
            </w:tcBorders>
            <w:hideMark/>
          </w:tcPr>
          <w:p w14:paraId="1B49EFDA"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Себу тереңдігінің біркелкілігі</w:t>
            </w:r>
          </w:p>
          <w:p w14:paraId="7E832E98"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а) ораташа, м</w:t>
            </w:r>
          </w:p>
          <w:p w14:paraId="099F8A76"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ә) орт. квадраттық ± м</w:t>
            </w:r>
          </w:p>
          <w:p w14:paraId="488F937A"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б) вариация коэффициенті, %</w:t>
            </w:r>
          </w:p>
          <w:p w14:paraId="47199B84"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в) орташа нақты тереңдік қабатында және екі іргелес қабатта отырғызылған тұқымдар саны, %</w:t>
            </w:r>
          </w:p>
        </w:tc>
        <w:tc>
          <w:tcPr>
            <w:tcW w:w="2835" w:type="dxa"/>
            <w:tcBorders>
              <w:top w:val="single" w:sz="4" w:space="0" w:color="auto"/>
              <w:left w:val="single" w:sz="4" w:space="0" w:color="auto"/>
              <w:right w:val="single" w:sz="4" w:space="0" w:color="auto"/>
            </w:tcBorders>
          </w:tcPr>
          <w:p w14:paraId="3C6FFBE2" w14:textId="77777777" w:rsidR="00706195" w:rsidRPr="00706195" w:rsidRDefault="00706195" w:rsidP="00424B94">
            <w:pPr>
              <w:widowControl w:val="0"/>
              <w:autoSpaceDE w:val="0"/>
              <w:autoSpaceDN w:val="0"/>
              <w:adjustRightInd w:val="0"/>
              <w:ind w:right="113"/>
              <w:rPr>
                <w:rFonts w:ascii="Times New Roman" w:eastAsia="Times New Roman" w:hAnsi="Times New Roman" w:cs="Times New Roman"/>
                <w:sz w:val="28"/>
                <w:szCs w:val="24"/>
                <w:lang w:val="kk-KZ"/>
              </w:rPr>
            </w:pPr>
          </w:p>
          <w:p w14:paraId="2F1EDA47"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0,071</w:t>
            </w:r>
          </w:p>
          <w:p w14:paraId="4DA8B314"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0,0093</w:t>
            </w:r>
          </w:p>
          <w:p w14:paraId="5BEAE593"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13,1</w:t>
            </w:r>
          </w:p>
          <w:p w14:paraId="5D76140A"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95</w:t>
            </w:r>
          </w:p>
        </w:tc>
        <w:tc>
          <w:tcPr>
            <w:tcW w:w="2693" w:type="dxa"/>
            <w:tcBorders>
              <w:top w:val="single" w:sz="4" w:space="0" w:color="auto"/>
              <w:left w:val="single" w:sz="4" w:space="0" w:color="auto"/>
              <w:right w:val="single" w:sz="4" w:space="0" w:color="auto"/>
            </w:tcBorders>
          </w:tcPr>
          <w:p w14:paraId="15EBA318" w14:textId="77777777" w:rsidR="00706195" w:rsidRPr="00706195" w:rsidRDefault="00706195" w:rsidP="00424B94">
            <w:pPr>
              <w:widowControl w:val="0"/>
              <w:autoSpaceDE w:val="0"/>
              <w:autoSpaceDN w:val="0"/>
              <w:ind w:right="113"/>
              <w:rPr>
                <w:rFonts w:ascii="Times New Roman" w:eastAsia="Times New Roman" w:hAnsi="Times New Roman" w:cs="Times New Roman"/>
                <w:sz w:val="28"/>
                <w:szCs w:val="24"/>
                <w:lang w:val="kk-KZ"/>
              </w:rPr>
            </w:pPr>
          </w:p>
          <w:p w14:paraId="0BDC92EF" w14:textId="77777777" w:rsidR="00706195" w:rsidRPr="00706195" w:rsidRDefault="00706195" w:rsidP="00424B94">
            <w:pPr>
              <w:widowControl w:val="0"/>
              <w:autoSpaceDE w:val="0"/>
              <w:autoSpaceDN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0,073</w:t>
            </w:r>
          </w:p>
          <w:p w14:paraId="27FD8BAE" w14:textId="77777777" w:rsidR="00706195" w:rsidRPr="00706195" w:rsidRDefault="00706195" w:rsidP="00424B94">
            <w:pPr>
              <w:widowControl w:val="0"/>
              <w:autoSpaceDE w:val="0"/>
              <w:autoSpaceDN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0,0123</w:t>
            </w:r>
          </w:p>
          <w:p w14:paraId="44E4562C" w14:textId="77777777" w:rsidR="00706195" w:rsidRPr="00706195" w:rsidRDefault="00706195" w:rsidP="00424B94">
            <w:pPr>
              <w:widowControl w:val="0"/>
              <w:autoSpaceDE w:val="0"/>
              <w:autoSpaceDN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16,8</w:t>
            </w:r>
          </w:p>
          <w:p w14:paraId="06CAA629" w14:textId="77777777" w:rsidR="00706195" w:rsidRPr="00706195" w:rsidRDefault="00706195" w:rsidP="00424B94">
            <w:pPr>
              <w:widowControl w:val="0"/>
              <w:autoSpaceDE w:val="0"/>
              <w:autoSpaceDN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91</w:t>
            </w:r>
          </w:p>
        </w:tc>
      </w:tr>
      <w:tr w:rsidR="00706195" w:rsidRPr="00706195" w14:paraId="1901F891"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0AB904A6"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Топыраққа енбей қалған тұқымдар</w:t>
            </w:r>
          </w:p>
        </w:tc>
        <w:tc>
          <w:tcPr>
            <w:tcW w:w="2835" w:type="dxa"/>
            <w:tcBorders>
              <w:top w:val="single" w:sz="4" w:space="0" w:color="auto"/>
              <w:left w:val="single" w:sz="4" w:space="0" w:color="auto"/>
              <w:bottom w:val="single" w:sz="4" w:space="0" w:color="auto"/>
              <w:right w:val="single" w:sz="4" w:space="0" w:color="auto"/>
            </w:tcBorders>
            <w:hideMark/>
          </w:tcPr>
          <w:p w14:paraId="76F41890"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жоқ</w:t>
            </w:r>
          </w:p>
        </w:tc>
        <w:tc>
          <w:tcPr>
            <w:tcW w:w="2693" w:type="dxa"/>
            <w:tcBorders>
              <w:top w:val="single" w:sz="4" w:space="0" w:color="auto"/>
              <w:left w:val="single" w:sz="4" w:space="0" w:color="auto"/>
              <w:bottom w:val="single" w:sz="4" w:space="0" w:color="auto"/>
              <w:right w:val="single" w:sz="4" w:space="0" w:color="auto"/>
            </w:tcBorders>
            <w:hideMark/>
          </w:tcPr>
          <w:p w14:paraId="0D5F385D" w14:textId="77777777" w:rsidR="00706195" w:rsidRPr="00706195" w:rsidRDefault="00706195" w:rsidP="00424B94">
            <w:pPr>
              <w:widowControl w:val="0"/>
              <w:autoSpaceDE w:val="0"/>
              <w:autoSpaceDN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жоқ</w:t>
            </w:r>
          </w:p>
        </w:tc>
      </w:tr>
      <w:tr w:rsidR="00706195" w:rsidRPr="00706195" w14:paraId="33B5129F" w14:textId="77777777" w:rsidTr="00106FD8">
        <w:trPr>
          <w:jc w:val="center"/>
        </w:trPr>
        <w:tc>
          <w:tcPr>
            <w:tcW w:w="3823" w:type="dxa"/>
            <w:tcBorders>
              <w:top w:val="single" w:sz="4" w:space="0" w:color="auto"/>
              <w:left w:val="single" w:sz="4" w:space="0" w:color="auto"/>
              <w:bottom w:val="single" w:sz="4" w:space="0" w:color="auto"/>
              <w:right w:val="single" w:sz="4" w:space="0" w:color="auto"/>
            </w:tcBorders>
            <w:hideMark/>
          </w:tcPr>
          <w:p w14:paraId="7BA98FAA"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Тұқымдардың қорек ауданында орналасуы</w:t>
            </w:r>
          </w:p>
          <w:p w14:paraId="32F9676B"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а) қатардың бес сантиметрлік сегментіндегі өсімдіктердің орташа саны, дана</w:t>
            </w:r>
          </w:p>
          <w:p w14:paraId="250134B0"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ә) орташа квадраттық ауытқу, ± дана</w:t>
            </w:r>
          </w:p>
          <w:p w14:paraId="3A4EFBFC" w14:textId="77777777" w:rsidR="00706195" w:rsidRPr="00706195" w:rsidRDefault="00706195" w:rsidP="00424B94">
            <w:pPr>
              <w:widowControl w:val="0"/>
              <w:autoSpaceDE w:val="0"/>
              <w:autoSpaceDN w:val="0"/>
              <w:adjustRightInd w:val="0"/>
              <w:ind w:right="113"/>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pacing w:val="-4"/>
                <w:sz w:val="28"/>
                <w:szCs w:val="24"/>
                <w:lang w:val="kk-KZ"/>
              </w:rPr>
              <w:t>б) вариация коэффициенті, %</w:t>
            </w:r>
          </w:p>
        </w:tc>
        <w:tc>
          <w:tcPr>
            <w:tcW w:w="2835" w:type="dxa"/>
            <w:tcBorders>
              <w:top w:val="single" w:sz="4" w:space="0" w:color="auto"/>
              <w:left w:val="single" w:sz="4" w:space="0" w:color="auto"/>
              <w:bottom w:val="single" w:sz="4" w:space="0" w:color="auto"/>
              <w:right w:val="single" w:sz="4" w:space="0" w:color="auto"/>
            </w:tcBorders>
          </w:tcPr>
          <w:p w14:paraId="0325C74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p>
          <w:p w14:paraId="5B5B4C6E"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p>
          <w:p w14:paraId="588FFD0A"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4,37</w:t>
            </w:r>
          </w:p>
          <w:p w14:paraId="26EB5AC0"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p>
          <w:p w14:paraId="2E0543B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p>
          <w:p w14:paraId="1B041775"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0,73</w:t>
            </w:r>
          </w:p>
          <w:p w14:paraId="070491AA"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p>
          <w:p w14:paraId="5554D609"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62,5</w:t>
            </w:r>
          </w:p>
        </w:tc>
        <w:tc>
          <w:tcPr>
            <w:tcW w:w="2693" w:type="dxa"/>
            <w:tcBorders>
              <w:top w:val="single" w:sz="4" w:space="0" w:color="auto"/>
              <w:left w:val="single" w:sz="4" w:space="0" w:color="auto"/>
              <w:bottom w:val="single" w:sz="4" w:space="0" w:color="auto"/>
              <w:right w:val="single" w:sz="4" w:space="0" w:color="auto"/>
            </w:tcBorders>
          </w:tcPr>
          <w:p w14:paraId="32A408B6"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59EF081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4216D36B"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4,25</w:t>
            </w:r>
          </w:p>
          <w:p w14:paraId="00B98106"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67976BCA"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370F0F75"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2,92</w:t>
            </w:r>
          </w:p>
          <w:p w14:paraId="57D0D019"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p>
          <w:p w14:paraId="00CC2BB3" w14:textId="77777777" w:rsidR="00706195" w:rsidRPr="00706195" w:rsidRDefault="00706195" w:rsidP="00424B94">
            <w:pPr>
              <w:widowControl w:val="0"/>
              <w:autoSpaceDE w:val="0"/>
              <w:autoSpaceDN w:val="0"/>
              <w:adjustRightInd w:val="0"/>
              <w:ind w:right="113"/>
              <w:jc w:val="center"/>
              <w:rPr>
                <w:rFonts w:ascii="Times New Roman" w:eastAsia="Times New Roman" w:hAnsi="Times New Roman" w:cs="Times New Roman"/>
                <w:spacing w:val="-4"/>
                <w:sz w:val="28"/>
                <w:szCs w:val="24"/>
                <w:lang w:val="kk-KZ"/>
              </w:rPr>
            </w:pPr>
            <w:r w:rsidRPr="00706195">
              <w:rPr>
                <w:rFonts w:ascii="Times New Roman" w:eastAsia="Times New Roman" w:hAnsi="Times New Roman" w:cs="Times New Roman"/>
                <w:spacing w:val="-4"/>
                <w:sz w:val="28"/>
                <w:szCs w:val="24"/>
                <w:lang w:val="kk-KZ"/>
              </w:rPr>
              <w:t>68,7</w:t>
            </w:r>
          </w:p>
        </w:tc>
      </w:tr>
    </w:tbl>
    <w:p w14:paraId="44983820"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p w14:paraId="1EAE0B37"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2-кестеге талдау жүргізу арқылы эксперименттік сіңіргіш нақты орташа тереңдіктегі қабатқа орналастырылған тұқымдардың біркелкілігі бойынша базалық үлгіден 3,7%-ға артық екені анықталды (13,1% және 16,8% тиісінше), сонымен қатар, эксперименттік тұқым сепкіш орташа нақты тереңдіктегі қабатқа және екі көрші қабатқа себілген тұқымдар саны бойынша базалық үлгіден 4%-ға жоғары (95% және 91% тиісінше) екені анықталды. Эксперименттік сіңіргіш тұқым ұясының ауданы бойынша тұқым таралу көрсеткіші базалық үлгіге қарағанда 6,2%-ға жоғары мән көрсетті.</w:t>
      </w:r>
    </w:p>
    <w:p w14:paraId="15F10836"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p w14:paraId="5AD4C12E"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Кесте 3 – Эксперименттік алқапта тұқымдардың далада өсу жылдамдығын салыстырмалы көрсеткіштері</w:t>
      </w:r>
    </w:p>
    <w:p w14:paraId="2F03D914"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2972"/>
        <w:gridCol w:w="2413"/>
      </w:tblGrid>
      <w:tr w:rsidR="00706195" w:rsidRPr="00706195" w14:paraId="6AD4027F" w14:textId="77777777" w:rsidTr="00106FD8">
        <w:trPr>
          <w:trHeight w:val="611"/>
          <w:jc w:val="center"/>
        </w:trPr>
        <w:tc>
          <w:tcPr>
            <w:tcW w:w="3827" w:type="dxa"/>
            <w:tcBorders>
              <w:top w:val="single" w:sz="4" w:space="0" w:color="auto"/>
              <w:left w:val="single" w:sz="4" w:space="0" w:color="auto"/>
              <w:bottom w:val="single" w:sz="4" w:space="0" w:color="auto"/>
              <w:right w:val="single" w:sz="4" w:space="0" w:color="auto"/>
            </w:tcBorders>
            <w:hideMark/>
          </w:tcPr>
          <w:p w14:paraId="41ABA62A"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color w:val="000000"/>
                <w:sz w:val="28"/>
                <w:szCs w:val="28"/>
                <w:lang w:val="kk-KZ"/>
              </w:rPr>
              <w:t>Агрегат құрамы</w:t>
            </w:r>
          </w:p>
        </w:tc>
        <w:tc>
          <w:tcPr>
            <w:tcW w:w="2972" w:type="dxa"/>
            <w:tcBorders>
              <w:top w:val="single" w:sz="4" w:space="0" w:color="auto"/>
              <w:left w:val="single" w:sz="4" w:space="0" w:color="auto"/>
              <w:bottom w:val="single" w:sz="4" w:space="0" w:color="auto"/>
              <w:right w:val="single" w:sz="4" w:space="0" w:color="auto"/>
            </w:tcBorders>
            <w:hideMark/>
          </w:tcPr>
          <w:p w14:paraId="71126130"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Дақыл саны,</w:t>
            </w:r>
          </w:p>
          <w:p w14:paraId="692756A9"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дана/м</w:t>
            </w:r>
            <w:r w:rsidRPr="00706195">
              <w:rPr>
                <w:rFonts w:ascii="Times New Roman" w:eastAsia="Times New Roman" w:hAnsi="Times New Roman" w:cs="Times New Roman"/>
                <w:sz w:val="28"/>
                <w:szCs w:val="28"/>
                <w:vertAlign w:val="superscript"/>
                <w:lang w:val="kk-KZ"/>
              </w:rPr>
              <w:t>2</w:t>
            </w:r>
          </w:p>
        </w:tc>
        <w:tc>
          <w:tcPr>
            <w:tcW w:w="2413" w:type="dxa"/>
            <w:tcBorders>
              <w:top w:val="single" w:sz="4" w:space="0" w:color="auto"/>
              <w:left w:val="single" w:sz="4" w:space="0" w:color="auto"/>
              <w:bottom w:val="single" w:sz="4" w:space="0" w:color="auto"/>
              <w:right w:val="single" w:sz="4" w:space="0" w:color="auto"/>
            </w:tcBorders>
            <w:hideMark/>
          </w:tcPr>
          <w:p w14:paraId="253484B6"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Алқаптағы өнімділігі, %</w:t>
            </w:r>
          </w:p>
        </w:tc>
      </w:tr>
      <w:tr w:rsidR="00706195" w:rsidRPr="00706195" w14:paraId="028291A3" w14:textId="77777777" w:rsidTr="00106FD8">
        <w:trPr>
          <w:trHeight w:val="355"/>
          <w:jc w:val="center"/>
        </w:trPr>
        <w:tc>
          <w:tcPr>
            <w:tcW w:w="3827" w:type="dxa"/>
            <w:tcBorders>
              <w:top w:val="single" w:sz="4" w:space="0" w:color="auto"/>
              <w:left w:val="single" w:sz="4" w:space="0" w:color="auto"/>
              <w:bottom w:val="single" w:sz="4" w:space="0" w:color="auto"/>
              <w:right w:val="single" w:sz="4" w:space="0" w:color="auto"/>
            </w:tcBorders>
            <w:hideMark/>
          </w:tcPr>
          <w:p w14:paraId="6270ADCF"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color w:val="000000"/>
                <w:sz w:val="28"/>
                <w:szCs w:val="28"/>
                <w:lang w:val="kk-KZ"/>
              </w:rPr>
              <w:t>J</w:t>
            </w:r>
            <w:r w:rsidRPr="00706195">
              <w:rPr>
                <w:rFonts w:ascii="Times New Roman" w:eastAsia="Calibri" w:hAnsi="Times New Roman" w:cs="Times New Roman"/>
                <w:sz w:val="28"/>
                <w:szCs w:val="28"/>
                <w:lang w:val="kk-KZ"/>
              </w:rPr>
              <w:t>ohn Deere 9430 тракторы + базалық кең алымды сепкіш</w:t>
            </w:r>
          </w:p>
        </w:tc>
        <w:tc>
          <w:tcPr>
            <w:tcW w:w="2972" w:type="dxa"/>
            <w:tcBorders>
              <w:top w:val="single" w:sz="4" w:space="0" w:color="auto"/>
              <w:left w:val="single" w:sz="4" w:space="0" w:color="auto"/>
              <w:bottom w:val="single" w:sz="4" w:space="0" w:color="auto"/>
              <w:right w:val="single" w:sz="4" w:space="0" w:color="auto"/>
            </w:tcBorders>
            <w:hideMark/>
          </w:tcPr>
          <w:p w14:paraId="17C8B8CA"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360</w:t>
            </w:r>
          </w:p>
        </w:tc>
        <w:tc>
          <w:tcPr>
            <w:tcW w:w="2413" w:type="dxa"/>
            <w:tcBorders>
              <w:top w:val="single" w:sz="4" w:space="0" w:color="auto"/>
              <w:left w:val="single" w:sz="4" w:space="0" w:color="auto"/>
              <w:bottom w:val="single" w:sz="4" w:space="0" w:color="auto"/>
              <w:right w:val="single" w:sz="4" w:space="0" w:color="auto"/>
            </w:tcBorders>
            <w:hideMark/>
          </w:tcPr>
          <w:p w14:paraId="0A65E804"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92,7</w:t>
            </w:r>
          </w:p>
        </w:tc>
      </w:tr>
      <w:tr w:rsidR="00706195" w:rsidRPr="00706195" w14:paraId="7B691B0F" w14:textId="77777777" w:rsidTr="00106FD8">
        <w:trPr>
          <w:trHeight w:val="355"/>
          <w:jc w:val="center"/>
        </w:trPr>
        <w:tc>
          <w:tcPr>
            <w:tcW w:w="3827" w:type="dxa"/>
            <w:tcBorders>
              <w:top w:val="single" w:sz="4" w:space="0" w:color="auto"/>
              <w:left w:val="single" w:sz="4" w:space="0" w:color="auto"/>
              <w:bottom w:val="single" w:sz="4" w:space="0" w:color="auto"/>
              <w:right w:val="single" w:sz="4" w:space="0" w:color="auto"/>
            </w:tcBorders>
            <w:hideMark/>
          </w:tcPr>
          <w:p w14:paraId="6619C5D2"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color w:val="000000"/>
                <w:sz w:val="28"/>
                <w:szCs w:val="28"/>
                <w:lang w:val="kk-KZ"/>
              </w:rPr>
              <w:t>J</w:t>
            </w:r>
            <w:r w:rsidRPr="00706195">
              <w:rPr>
                <w:rFonts w:ascii="Times New Roman" w:eastAsia="Calibri" w:hAnsi="Times New Roman" w:cs="Times New Roman"/>
                <w:sz w:val="28"/>
                <w:szCs w:val="28"/>
                <w:lang w:val="kk-KZ"/>
              </w:rPr>
              <w:t>ohn Deere 9430 тракторы + эксп. Кеі алымды сепкіш</w:t>
            </w:r>
          </w:p>
        </w:tc>
        <w:tc>
          <w:tcPr>
            <w:tcW w:w="2972" w:type="dxa"/>
            <w:tcBorders>
              <w:top w:val="single" w:sz="4" w:space="0" w:color="auto"/>
              <w:left w:val="single" w:sz="4" w:space="0" w:color="auto"/>
              <w:bottom w:val="single" w:sz="4" w:space="0" w:color="auto"/>
              <w:right w:val="single" w:sz="4" w:space="0" w:color="auto"/>
            </w:tcBorders>
            <w:hideMark/>
          </w:tcPr>
          <w:p w14:paraId="05C6FE8F"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385</w:t>
            </w:r>
          </w:p>
        </w:tc>
        <w:tc>
          <w:tcPr>
            <w:tcW w:w="2413" w:type="dxa"/>
            <w:tcBorders>
              <w:top w:val="single" w:sz="4" w:space="0" w:color="auto"/>
              <w:left w:val="single" w:sz="4" w:space="0" w:color="auto"/>
              <w:bottom w:val="single" w:sz="4" w:space="0" w:color="auto"/>
              <w:right w:val="single" w:sz="4" w:space="0" w:color="auto"/>
            </w:tcBorders>
            <w:hideMark/>
          </w:tcPr>
          <w:p w14:paraId="3E206255" w14:textId="77777777" w:rsidR="00706195" w:rsidRPr="00706195" w:rsidRDefault="00706195" w:rsidP="00424B94">
            <w:pPr>
              <w:widowControl w:val="0"/>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95,4</w:t>
            </w:r>
          </w:p>
        </w:tc>
      </w:tr>
    </w:tbl>
    <w:p w14:paraId="0A4019E5"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03"/>
      </w:tblGrid>
      <w:tr w:rsidR="00706195" w:rsidRPr="00706195" w14:paraId="7A6FF7A9" w14:textId="77777777" w:rsidTr="00106FD8">
        <w:trPr>
          <w:jc w:val="center"/>
        </w:trPr>
        <w:tc>
          <w:tcPr>
            <w:tcW w:w="4785" w:type="dxa"/>
          </w:tcPr>
          <w:p w14:paraId="582E1B04"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045B6542" wp14:editId="41483C17">
                  <wp:extent cx="2287504" cy="1714500"/>
                  <wp:effectExtent l="19050" t="0" r="0" b="0"/>
                  <wp:docPr id="964787197" name="Рисунок 6" descr="IMG_20220824_16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G_20220824_16110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300195" cy="1724012"/>
                          </a:xfrm>
                          <a:prstGeom prst="rect">
                            <a:avLst/>
                          </a:prstGeom>
                          <a:noFill/>
                          <a:ln>
                            <a:noFill/>
                          </a:ln>
                        </pic:spPr>
                      </pic:pic>
                    </a:graphicData>
                  </a:graphic>
                </wp:inline>
              </w:drawing>
            </w:r>
          </w:p>
        </w:tc>
        <w:tc>
          <w:tcPr>
            <w:tcW w:w="4786" w:type="dxa"/>
          </w:tcPr>
          <w:p w14:paraId="7BCF4476"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0B361128" wp14:editId="343CD3FE">
                  <wp:extent cx="2335270" cy="1752600"/>
                  <wp:effectExtent l="19050" t="0" r="7880" b="0"/>
                  <wp:docPr id="964787198" name="Рисунок 5" descr="IMG_20220824_15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G_20220824_15290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374934" cy="1782368"/>
                          </a:xfrm>
                          <a:prstGeom prst="rect">
                            <a:avLst/>
                          </a:prstGeom>
                          <a:noFill/>
                          <a:ln>
                            <a:noFill/>
                          </a:ln>
                        </pic:spPr>
                      </pic:pic>
                    </a:graphicData>
                  </a:graphic>
                </wp:inline>
              </w:drawing>
            </w:r>
          </w:p>
          <w:p w14:paraId="5982652B"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sz w:val="28"/>
                <w:szCs w:val="28"/>
                <w:lang w:val="kk-KZ"/>
              </w:rPr>
            </w:pPr>
          </w:p>
        </w:tc>
      </w:tr>
      <w:tr w:rsidR="00706195" w:rsidRPr="00706195" w14:paraId="01CD0CAC" w14:textId="77777777" w:rsidTr="00106FD8">
        <w:trPr>
          <w:jc w:val="center"/>
        </w:trPr>
        <w:tc>
          <w:tcPr>
            <w:tcW w:w="4785" w:type="dxa"/>
          </w:tcPr>
          <w:p w14:paraId="347D14D1"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 – базалық сіңіргіш (бақылау алқабы)</w:t>
            </w:r>
          </w:p>
        </w:tc>
        <w:tc>
          <w:tcPr>
            <w:tcW w:w="4786" w:type="dxa"/>
          </w:tcPr>
          <w:p w14:paraId="3D946AAC"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ә – эксперименттік сіңірігіш (эксперименттік алқап)</w:t>
            </w:r>
          </w:p>
        </w:tc>
      </w:tr>
    </w:tbl>
    <w:p w14:paraId="326BE133"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6FAB3CA4"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3 – Арпа егілген алқаптар</w:t>
      </w:r>
    </w:p>
    <w:p w14:paraId="17424BA1"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sz w:val="28"/>
          <w:szCs w:val="28"/>
          <w:lang w:val="kk-KZ"/>
        </w:rPr>
      </w:pPr>
    </w:p>
    <w:p w14:paraId="655C1044"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 сіңіргіштің себу тереңдігінде және қоректену аймағында тұқымдардың біркелкі болуы, арпаның эксперименттік алқаптағы өнімділігі бақылау алқабымен салыстырғанда 2,7% жоғары болуына алып келді.</w:t>
      </w:r>
    </w:p>
    <w:p w14:paraId="17E8E410"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p w14:paraId="5C81E7BE"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sz w:val="28"/>
          <w:szCs w:val="28"/>
          <w:lang w:val="kk-KZ"/>
        </w:rPr>
        <w:t xml:space="preserve">Кесте 4 – </w:t>
      </w:r>
      <w:r w:rsidRPr="00706195">
        <w:rPr>
          <w:rFonts w:ascii="Times New Roman" w:eastAsia="Times New Roman" w:hAnsi="Times New Roman" w:cs="Times New Roman"/>
          <w:color w:val="000000"/>
          <w:sz w:val="28"/>
          <w:szCs w:val="28"/>
          <w:lang w:val="kk-KZ"/>
        </w:rPr>
        <w:t xml:space="preserve">Эксперименттік алқапта арпаның өнім құрамы </w:t>
      </w:r>
    </w:p>
    <w:p w14:paraId="7EA44B1F"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val="kk-KZ"/>
        </w:rPr>
      </w:pPr>
    </w:p>
    <w:tbl>
      <w:tblPr>
        <w:tblStyle w:val="12"/>
        <w:tblW w:w="0" w:type="auto"/>
        <w:tblLook w:val="04A0" w:firstRow="1" w:lastRow="0" w:firstColumn="1" w:lastColumn="0" w:noHBand="0" w:noVBand="1"/>
      </w:tblPr>
      <w:tblGrid>
        <w:gridCol w:w="761"/>
        <w:gridCol w:w="1102"/>
        <w:gridCol w:w="1185"/>
        <w:gridCol w:w="1185"/>
        <w:gridCol w:w="1029"/>
        <w:gridCol w:w="1480"/>
        <w:gridCol w:w="1136"/>
        <w:gridCol w:w="1467"/>
      </w:tblGrid>
      <w:tr w:rsidR="00706195" w:rsidRPr="00706195" w14:paraId="6F82459A"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7FE2E210"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w:t>
            </w:r>
          </w:p>
        </w:tc>
        <w:tc>
          <w:tcPr>
            <w:tcW w:w="1102" w:type="dxa"/>
            <w:tcBorders>
              <w:top w:val="single" w:sz="4" w:space="0" w:color="auto"/>
              <w:left w:val="single" w:sz="4" w:space="0" w:color="auto"/>
              <w:bottom w:val="single" w:sz="4" w:space="0" w:color="auto"/>
              <w:right w:val="single" w:sz="4" w:space="0" w:color="auto"/>
            </w:tcBorders>
            <w:hideMark/>
          </w:tcPr>
          <w:p w14:paraId="3E077F1E"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Дақыл саны,</w:t>
            </w:r>
          </w:p>
          <w:p w14:paraId="40A46CC1"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position w:val="-10"/>
                <w:sz w:val="28"/>
                <w:szCs w:val="28"/>
                <w:lang w:val="kk-KZ"/>
              </w:rPr>
              <w:t>дана/м</w:t>
            </w:r>
            <w:r w:rsidRPr="00706195">
              <w:rPr>
                <w:rFonts w:ascii="Times New Roman" w:eastAsia="Times New Roman" w:hAnsi="Times New Roman" w:cs="Times New Roman"/>
                <w:position w:val="-10"/>
                <w:sz w:val="28"/>
                <w:szCs w:val="28"/>
                <w:vertAlign w:val="superscript"/>
                <w:lang w:val="kk-KZ"/>
              </w:rPr>
              <w:t>2</w:t>
            </w:r>
          </w:p>
        </w:tc>
        <w:tc>
          <w:tcPr>
            <w:tcW w:w="1185" w:type="dxa"/>
            <w:tcBorders>
              <w:top w:val="single" w:sz="4" w:space="0" w:color="auto"/>
              <w:left w:val="single" w:sz="4" w:space="0" w:color="auto"/>
              <w:bottom w:val="single" w:sz="4" w:space="0" w:color="auto"/>
              <w:right w:val="single" w:sz="4" w:space="0" w:color="auto"/>
            </w:tcBorders>
            <w:hideMark/>
          </w:tcPr>
          <w:p w14:paraId="7EECED32"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Дақыл биіктігі, см</w:t>
            </w:r>
          </w:p>
        </w:tc>
        <w:tc>
          <w:tcPr>
            <w:tcW w:w="1185" w:type="dxa"/>
            <w:tcBorders>
              <w:top w:val="single" w:sz="4" w:space="0" w:color="auto"/>
              <w:left w:val="single" w:sz="4" w:space="0" w:color="auto"/>
              <w:bottom w:val="single" w:sz="4" w:space="0" w:color="auto"/>
              <w:right w:val="single" w:sz="4" w:space="0" w:color="auto"/>
            </w:tcBorders>
            <w:hideMark/>
          </w:tcPr>
          <w:p w14:paraId="62548322"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Сабақ биіктігі, см</w:t>
            </w:r>
          </w:p>
        </w:tc>
        <w:tc>
          <w:tcPr>
            <w:tcW w:w="1029" w:type="dxa"/>
            <w:tcBorders>
              <w:top w:val="single" w:sz="4" w:space="0" w:color="auto"/>
              <w:left w:val="single" w:sz="4" w:space="0" w:color="auto"/>
              <w:bottom w:val="single" w:sz="4" w:space="0" w:color="auto"/>
              <w:right w:val="single" w:sz="4" w:space="0" w:color="auto"/>
            </w:tcBorders>
            <w:hideMark/>
          </w:tcPr>
          <w:p w14:paraId="5F37A5D0"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Тұқым саны, шт</w:t>
            </w:r>
          </w:p>
        </w:tc>
        <w:tc>
          <w:tcPr>
            <w:tcW w:w="1478" w:type="dxa"/>
            <w:tcBorders>
              <w:top w:val="single" w:sz="4" w:space="0" w:color="auto"/>
              <w:left w:val="single" w:sz="4" w:space="0" w:color="auto"/>
              <w:bottom w:val="single" w:sz="4" w:space="0" w:color="auto"/>
              <w:right w:val="single" w:sz="4" w:space="0" w:color="auto"/>
            </w:tcBorders>
            <w:hideMark/>
          </w:tcPr>
          <w:p w14:paraId="74E0FD11"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Сабақтағы тұқым саны, г</w:t>
            </w:r>
          </w:p>
        </w:tc>
        <w:tc>
          <w:tcPr>
            <w:tcW w:w="1138" w:type="dxa"/>
            <w:tcBorders>
              <w:top w:val="single" w:sz="4" w:space="0" w:color="auto"/>
              <w:left w:val="single" w:sz="4" w:space="0" w:color="auto"/>
              <w:bottom w:val="single" w:sz="4" w:space="0" w:color="auto"/>
              <w:right w:val="single" w:sz="4" w:space="0" w:color="auto"/>
            </w:tcBorders>
            <w:hideMark/>
          </w:tcPr>
          <w:p w14:paraId="76597394"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1000 тұқым саны, г</w:t>
            </w:r>
          </w:p>
        </w:tc>
        <w:tc>
          <w:tcPr>
            <w:tcW w:w="1467" w:type="dxa"/>
            <w:tcBorders>
              <w:top w:val="single" w:sz="4" w:space="0" w:color="auto"/>
              <w:left w:val="single" w:sz="4" w:space="0" w:color="auto"/>
              <w:bottom w:val="single" w:sz="4" w:space="0" w:color="auto"/>
              <w:right w:val="single" w:sz="4" w:space="0" w:color="auto"/>
            </w:tcBorders>
            <w:hideMark/>
          </w:tcPr>
          <w:p w14:paraId="60B3DF16"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Өнімділік, ц/га</w:t>
            </w:r>
          </w:p>
        </w:tc>
      </w:tr>
      <w:tr w:rsidR="00706195" w:rsidRPr="00706195" w14:paraId="11BB6D1D"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73B51363"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w:t>
            </w:r>
          </w:p>
        </w:tc>
        <w:tc>
          <w:tcPr>
            <w:tcW w:w="1102" w:type="dxa"/>
            <w:tcBorders>
              <w:top w:val="single" w:sz="4" w:space="0" w:color="auto"/>
              <w:left w:val="single" w:sz="4" w:space="0" w:color="auto"/>
              <w:bottom w:val="single" w:sz="4" w:space="0" w:color="auto"/>
              <w:right w:val="single" w:sz="4" w:space="0" w:color="auto"/>
            </w:tcBorders>
            <w:hideMark/>
          </w:tcPr>
          <w:p w14:paraId="04B5B348"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640</w:t>
            </w:r>
          </w:p>
        </w:tc>
        <w:tc>
          <w:tcPr>
            <w:tcW w:w="1185" w:type="dxa"/>
            <w:tcBorders>
              <w:top w:val="single" w:sz="4" w:space="0" w:color="auto"/>
              <w:left w:val="single" w:sz="4" w:space="0" w:color="auto"/>
              <w:bottom w:val="single" w:sz="4" w:space="0" w:color="auto"/>
              <w:right w:val="single" w:sz="4" w:space="0" w:color="auto"/>
            </w:tcBorders>
            <w:hideMark/>
          </w:tcPr>
          <w:p w14:paraId="49AB7D70"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58,35</w:t>
            </w:r>
          </w:p>
        </w:tc>
        <w:tc>
          <w:tcPr>
            <w:tcW w:w="1185" w:type="dxa"/>
            <w:tcBorders>
              <w:top w:val="single" w:sz="4" w:space="0" w:color="auto"/>
              <w:left w:val="single" w:sz="4" w:space="0" w:color="auto"/>
              <w:bottom w:val="single" w:sz="4" w:space="0" w:color="auto"/>
              <w:right w:val="single" w:sz="4" w:space="0" w:color="auto"/>
            </w:tcBorders>
            <w:hideMark/>
          </w:tcPr>
          <w:p w14:paraId="52F818F0"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8,78</w:t>
            </w:r>
          </w:p>
        </w:tc>
        <w:tc>
          <w:tcPr>
            <w:tcW w:w="1029" w:type="dxa"/>
            <w:tcBorders>
              <w:top w:val="single" w:sz="4" w:space="0" w:color="auto"/>
              <w:left w:val="single" w:sz="4" w:space="0" w:color="auto"/>
              <w:bottom w:val="single" w:sz="4" w:space="0" w:color="auto"/>
              <w:right w:val="single" w:sz="4" w:space="0" w:color="auto"/>
            </w:tcBorders>
            <w:hideMark/>
          </w:tcPr>
          <w:p w14:paraId="12E19492"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21</w:t>
            </w:r>
          </w:p>
        </w:tc>
        <w:tc>
          <w:tcPr>
            <w:tcW w:w="1478" w:type="dxa"/>
            <w:tcBorders>
              <w:top w:val="single" w:sz="4" w:space="0" w:color="auto"/>
              <w:left w:val="single" w:sz="4" w:space="0" w:color="auto"/>
              <w:bottom w:val="single" w:sz="4" w:space="0" w:color="auto"/>
              <w:right w:val="single" w:sz="4" w:space="0" w:color="auto"/>
            </w:tcBorders>
            <w:hideMark/>
          </w:tcPr>
          <w:p w14:paraId="730D4F4C"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1,49</w:t>
            </w:r>
          </w:p>
        </w:tc>
        <w:tc>
          <w:tcPr>
            <w:tcW w:w="1138" w:type="dxa"/>
            <w:tcBorders>
              <w:top w:val="single" w:sz="4" w:space="0" w:color="auto"/>
              <w:left w:val="single" w:sz="4" w:space="0" w:color="auto"/>
              <w:bottom w:val="single" w:sz="4" w:space="0" w:color="auto"/>
              <w:right w:val="single" w:sz="4" w:space="0" w:color="auto"/>
            </w:tcBorders>
            <w:hideMark/>
          </w:tcPr>
          <w:p w14:paraId="60A80188"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71,44</w:t>
            </w:r>
          </w:p>
        </w:tc>
        <w:tc>
          <w:tcPr>
            <w:tcW w:w="1467" w:type="dxa"/>
            <w:tcBorders>
              <w:top w:val="single" w:sz="4" w:space="0" w:color="auto"/>
              <w:left w:val="single" w:sz="4" w:space="0" w:color="auto"/>
              <w:bottom w:val="single" w:sz="4" w:space="0" w:color="auto"/>
              <w:right w:val="single" w:sz="4" w:space="0" w:color="auto"/>
            </w:tcBorders>
            <w:hideMark/>
          </w:tcPr>
          <w:p w14:paraId="284FA00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47,78</w:t>
            </w:r>
          </w:p>
        </w:tc>
      </w:tr>
      <w:tr w:rsidR="00706195" w:rsidRPr="00706195" w14:paraId="4E13922F"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5E559DF7"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w:t>
            </w:r>
          </w:p>
        </w:tc>
        <w:tc>
          <w:tcPr>
            <w:tcW w:w="1102" w:type="dxa"/>
            <w:tcBorders>
              <w:top w:val="single" w:sz="4" w:space="0" w:color="auto"/>
              <w:left w:val="single" w:sz="4" w:space="0" w:color="auto"/>
              <w:bottom w:val="single" w:sz="4" w:space="0" w:color="auto"/>
              <w:right w:val="single" w:sz="4" w:space="0" w:color="auto"/>
            </w:tcBorders>
            <w:hideMark/>
          </w:tcPr>
          <w:p w14:paraId="159A01EC"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644</w:t>
            </w:r>
          </w:p>
        </w:tc>
        <w:tc>
          <w:tcPr>
            <w:tcW w:w="1185" w:type="dxa"/>
            <w:tcBorders>
              <w:top w:val="single" w:sz="4" w:space="0" w:color="auto"/>
              <w:left w:val="single" w:sz="4" w:space="0" w:color="auto"/>
              <w:bottom w:val="single" w:sz="4" w:space="0" w:color="auto"/>
              <w:right w:val="single" w:sz="4" w:space="0" w:color="auto"/>
            </w:tcBorders>
            <w:hideMark/>
          </w:tcPr>
          <w:p w14:paraId="50487182"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60,38</w:t>
            </w:r>
          </w:p>
        </w:tc>
        <w:tc>
          <w:tcPr>
            <w:tcW w:w="1185" w:type="dxa"/>
            <w:tcBorders>
              <w:top w:val="single" w:sz="4" w:space="0" w:color="auto"/>
              <w:left w:val="single" w:sz="4" w:space="0" w:color="auto"/>
              <w:bottom w:val="single" w:sz="4" w:space="0" w:color="auto"/>
              <w:right w:val="single" w:sz="4" w:space="0" w:color="auto"/>
            </w:tcBorders>
            <w:hideMark/>
          </w:tcPr>
          <w:p w14:paraId="0637599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9,08</w:t>
            </w:r>
          </w:p>
        </w:tc>
        <w:tc>
          <w:tcPr>
            <w:tcW w:w="1029" w:type="dxa"/>
            <w:tcBorders>
              <w:top w:val="single" w:sz="4" w:space="0" w:color="auto"/>
              <w:left w:val="single" w:sz="4" w:space="0" w:color="auto"/>
              <w:bottom w:val="single" w:sz="4" w:space="0" w:color="auto"/>
              <w:right w:val="single" w:sz="4" w:space="0" w:color="auto"/>
            </w:tcBorders>
            <w:hideMark/>
          </w:tcPr>
          <w:p w14:paraId="14752677"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21</w:t>
            </w:r>
          </w:p>
        </w:tc>
        <w:tc>
          <w:tcPr>
            <w:tcW w:w="1478" w:type="dxa"/>
            <w:tcBorders>
              <w:top w:val="single" w:sz="4" w:space="0" w:color="auto"/>
              <w:left w:val="single" w:sz="4" w:space="0" w:color="auto"/>
              <w:bottom w:val="single" w:sz="4" w:space="0" w:color="auto"/>
              <w:right w:val="single" w:sz="4" w:space="0" w:color="auto"/>
            </w:tcBorders>
            <w:hideMark/>
          </w:tcPr>
          <w:p w14:paraId="6D515B93"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1,40</w:t>
            </w:r>
          </w:p>
        </w:tc>
        <w:tc>
          <w:tcPr>
            <w:tcW w:w="1138" w:type="dxa"/>
            <w:tcBorders>
              <w:top w:val="single" w:sz="4" w:space="0" w:color="auto"/>
              <w:left w:val="single" w:sz="4" w:space="0" w:color="auto"/>
              <w:bottom w:val="single" w:sz="4" w:space="0" w:color="auto"/>
              <w:right w:val="single" w:sz="4" w:space="0" w:color="auto"/>
            </w:tcBorders>
            <w:hideMark/>
          </w:tcPr>
          <w:p w14:paraId="65330705"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65,15</w:t>
            </w:r>
          </w:p>
        </w:tc>
        <w:tc>
          <w:tcPr>
            <w:tcW w:w="1467" w:type="dxa"/>
            <w:tcBorders>
              <w:top w:val="single" w:sz="4" w:space="0" w:color="auto"/>
              <w:left w:val="single" w:sz="4" w:space="0" w:color="auto"/>
              <w:bottom w:val="single" w:sz="4" w:space="0" w:color="auto"/>
              <w:right w:val="single" w:sz="4" w:space="0" w:color="auto"/>
            </w:tcBorders>
            <w:hideMark/>
          </w:tcPr>
          <w:p w14:paraId="71A124F4"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45,00</w:t>
            </w:r>
          </w:p>
        </w:tc>
      </w:tr>
      <w:tr w:rsidR="00706195" w:rsidRPr="00706195" w14:paraId="16CDFB5E"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5FDC047E"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w:t>
            </w:r>
          </w:p>
        </w:tc>
        <w:tc>
          <w:tcPr>
            <w:tcW w:w="1102" w:type="dxa"/>
            <w:tcBorders>
              <w:top w:val="single" w:sz="4" w:space="0" w:color="auto"/>
              <w:left w:val="single" w:sz="4" w:space="0" w:color="auto"/>
              <w:bottom w:val="single" w:sz="4" w:space="0" w:color="auto"/>
              <w:right w:val="single" w:sz="4" w:space="0" w:color="auto"/>
            </w:tcBorders>
            <w:hideMark/>
          </w:tcPr>
          <w:p w14:paraId="16A53370"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650</w:t>
            </w:r>
          </w:p>
        </w:tc>
        <w:tc>
          <w:tcPr>
            <w:tcW w:w="1185" w:type="dxa"/>
            <w:tcBorders>
              <w:top w:val="single" w:sz="4" w:space="0" w:color="auto"/>
              <w:left w:val="single" w:sz="4" w:space="0" w:color="auto"/>
              <w:bottom w:val="single" w:sz="4" w:space="0" w:color="auto"/>
              <w:right w:val="single" w:sz="4" w:space="0" w:color="auto"/>
            </w:tcBorders>
            <w:hideMark/>
          </w:tcPr>
          <w:p w14:paraId="5AB3051C"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62,83</w:t>
            </w:r>
          </w:p>
        </w:tc>
        <w:tc>
          <w:tcPr>
            <w:tcW w:w="1185" w:type="dxa"/>
            <w:tcBorders>
              <w:top w:val="single" w:sz="4" w:space="0" w:color="auto"/>
              <w:left w:val="single" w:sz="4" w:space="0" w:color="auto"/>
              <w:bottom w:val="single" w:sz="4" w:space="0" w:color="auto"/>
              <w:right w:val="single" w:sz="4" w:space="0" w:color="auto"/>
            </w:tcBorders>
            <w:hideMark/>
          </w:tcPr>
          <w:p w14:paraId="20D7F092"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9,55</w:t>
            </w:r>
          </w:p>
        </w:tc>
        <w:tc>
          <w:tcPr>
            <w:tcW w:w="1029" w:type="dxa"/>
            <w:tcBorders>
              <w:top w:val="single" w:sz="4" w:space="0" w:color="auto"/>
              <w:left w:val="single" w:sz="4" w:space="0" w:color="auto"/>
              <w:bottom w:val="single" w:sz="4" w:space="0" w:color="auto"/>
              <w:right w:val="single" w:sz="4" w:space="0" w:color="auto"/>
            </w:tcBorders>
            <w:hideMark/>
          </w:tcPr>
          <w:p w14:paraId="1734CC03"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21</w:t>
            </w:r>
          </w:p>
        </w:tc>
        <w:tc>
          <w:tcPr>
            <w:tcW w:w="1478" w:type="dxa"/>
            <w:tcBorders>
              <w:top w:val="single" w:sz="4" w:space="0" w:color="auto"/>
              <w:left w:val="single" w:sz="4" w:space="0" w:color="auto"/>
              <w:bottom w:val="single" w:sz="4" w:space="0" w:color="auto"/>
              <w:right w:val="single" w:sz="4" w:space="0" w:color="auto"/>
            </w:tcBorders>
            <w:hideMark/>
          </w:tcPr>
          <w:p w14:paraId="5F8340B1"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1,46</w:t>
            </w:r>
          </w:p>
        </w:tc>
        <w:tc>
          <w:tcPr>
            <w:tcW w:w="1138" w:type="dxa"/>
            <w:tcBorders>
              <w:top w:val="single" w:sz="4" w:space="0" w:color="auto"/>
              <w:left w:val="single" w:sz="4" w:space="0" w:color="auto"/>
              <w:bottom w:val="single" w:sz="4" w:space="0" w:color="auto"/>
              <w:right w:val="single" w:sz="4" w:space="0" w:color="auto"/>
            </w:tcBorders>
            <w:hideMark/>
          </w:tcPr>
          <w:p w14:paraId="4955A995"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69,48</w:t>
            </w:r>
          </w:p>
        </w:tc>
        <w:tc>
          <w:tcPr>
            <w:tcW w:w="1467" w:type="dxa"/>
            <w:tcBorders>
              <w:top w:val="single" w:sz="4" w:space="0" w:color="auto"/>
              <w:left w:val="single" w:sz="4" w:space="0" w:color="auto"/>
              <w:bottom w:val="single" w:sz="4" w:space="0" w:color="auto"/>
              <w:right w:val="single" w:sz="4" w:space="0" w:color="auto"/>
            </w:tcBorders>
            <w:hideMark/>
          </w:tcPr>
          <w:p w14:paraId="76578674"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47,53</w:t>
            </w:r>
          </w:p>
        </w:tc>
      </w:tr>
      <w:tr w:rsidR="00706195" w:rsidRPr="00706195" w14:paraId="0E5750A4"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7730F5EC"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4</w:t>
            </w:r>
          </w:p>
        </w:tc>
        <w:tc>
          <w:tcPr>
            <w:tcW w:w="1102" w:type="dxa"/>
            <w:tcBorders>
              <w:top w:val="single" w:sz="4" w:space="0" w:color="auto"/>
              <w:left w:val="single" w:sz="4" w:space="0" w:color="auto"/>
              <w:bottom w:val="single" w:sz="4" w:space="0" w:color="auto"/>
              <w:right w:val="single" w:sz="4" w:space="0" w:color="auto"/>
            </w:tcBorders>
            <w:hideMark/>
          </w:tcPr>
          <w:p w14:paraId="2C576874"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707</w:t>
            </w:r>
          </w:p>
        </w:tc>
        <w:tc>
          <w:tcPr>
            <w:tcW w:w="1185" w:type="dxa"/>
            <w:tcBorders>
              <w:top w:val="single" w:sz="4" w:space="0" w:color="auto"/>
              <w:left w:val="single" w:sz="4" w:space="0" w:color="auto"/>
              <w:bottom w:val="single" w:sz="4" w:space="0" w:color="auto"/>
              <w:right w:val="single" w:sz="4" w:space="0" w:color="auto"/>
            </w:tcBorders>
            <w:hideMark/>
          </w:tcPr>
          <w:p w14:paraId="304EFE96"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50,33</w:t>
            </w:r>
          </w:p>
        </w:tc>
        <w:tc>
          <w:tcPr>
            <w:tcW w:w="1185" w:type="dxa"/>
            <w:tcBorders>
              <w:top w:val="single" w:sz="4" w:space="0" w:color="auto"/>
              <w:left w:val="single" w:sz="4" w:space="0" w:color="auto"/>
              <w:bottom w:val="single" w:sz="4" w:space="0" w:color="auto"/>
              <w:right w:val="single" w:sz="4" w:space="0" w:color="auto"/>
            </w:tcBorders>
            <w:hideMark/>
          </w:tcPr>
          <w:p w14:paraId="61898F2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8,60</w:t>
            </w:r>
          </w:p>
        </w:tc>
        <w:tc>
          <w:tcPr>
            <w:tcW w:w="1029" w:type="dxa"/>
            <w:tcBorders>
              <w:top w:val="single" w:sz="4" w:space="0" w:color="auto"/>
              <w:left w:val="single" w:sz="4" w:space="0" w:color="auto"/>
              <w:bottom w:val="single" w:sz="4" w:space="0" w:color="auto"/>
              <w:right w:val="single" w:sz="4" w:space="0" w:color="auto"/>
            </w:tcBorders>
            <w:hideMark/>
          </w:tcPr>
          <w:p w14:paraId="754633D1"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19</w:t>
            </w:r>
          </w:p>
        </w:tc>
        <w:tc>
          <w:tcPr>
            <w:tcW w:w="1478" w:type="dxa"/>
            <w:tcBorders>
              <w:top w:val="single" w:sz="4" w:space="0" w:color="auto"/>
              <w:left w:val="single" w:sz="4" w:space="0" w:color="auto"/>
              <w:bottom w:val="single" w:sz="4" w:space="0" w:color="auto"/>
              <w:right w:val="single" w:sz="4" w:space="0" w:color="auto"/>
            </w:tcBorders>
            <w:hideMark/>
          </w:tcPr>
          <w:p w14:paraId="213ED8E8"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1,31</w:t>
            </w:r>
          </w:p>
        </w:tc>
        <w:tc>
          <w:tcPr>
            <w:tcW w:w="1138" w:type="dxa"/>
            <w:tcBorders>
              <w:top w:val="single" w:sz="4" w:space="0" w:color="auto"/>
              <w:left w:val="single" w:sz="4" w:space="0" w:color="auto"/>
              <w:bottom w:val="single" w:sz="4" w:space="0" w:color="auto"/>
              <w:right w:val="single" w:sz="4" w:space="0" w:color="auto"/>
            </w:tcBorders>
            <w:hideMark/>
          </w:tcPr>
          <w:p w14:paraId="0313F90D"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67,48</w:t>
            </w:r>
          </w:p>
        </w:tc>
        <w:tc>
          <w:tcPr>
            <w:tcW w:w="1467" w:type="dxa"/>
            <w:tcBorders>
              <w:top w:val="single" w:sz="4" w:space="0" w:color="auto"/>
              <w:left w:val="single" w:sz="4" w:space="0" w:color="auto"/>
              <w:bottom w:val="single" w:sz="4" w:space="0" w:color="auto"/>
              <w:right w:val="single" w:sz="4" w:space="0" w:color="auto"/>
            </w:tcBorders>
            <w:hideMark/>
          </w:tcPr>
          <w:p w14:paraId="3046271D"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46,40</w:t>
            </w:r>
          </w:p>
        </w:tc>
      </w:tr>
      <w:tr w:rsidR="00706195" w:rsidRPr="00706195" w14:paraId="2CA272DF"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46BD6A89"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5</w:t>
            </w:r>
          </w:p>
        </w:tc>
        <w:tc>
          <w:tcPr>
            <w:tcW w:w="1102" w:type="dxa"/>
            <w:tcBorders>
              <w:top w:val="single" w:sz="4" w:space="0" w:color="auto"/>
              <w:left w:val="single" w:sz="4" w:space="0" w:color="auto"/>
              <w:bottom w:val="single" w:sz="4" w:space="0" w:color="auto"/>
              <w:right w:val="single" w:sz="4" w:space="0" w:color="auto"/>
            </w:tcBorders>
            <w:hideMark/>
          </w:tcPr>
          <w:p w14:paraId="6BACE421"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691</w:t>
            </w:r>
          </w:p>
        </w:tc>
        <w:tc>
          <w:tcPr>
            <w:tcW w:w="1185" w:type="dxa"/>
            <w:tcBorders>
              <w:top w:val="single" w:sz="4" w:space="0" w:color="auto"/>
              <w:left w:val="single" w:sz="4" w:space="0" w:color="auto"/>
              <w:bottom w:val="single" w:sz="4" w:space="0" w:color="auto"/>
              <w:right w:val="single" w:sz="4" w:space="0" w:color="auto"/>
            </w:tcBorders>
            <w:hideMark/>
          </w:tcPr>
          <w:p w14:paraId="62B8C870"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58,15</w:t>
            </w:r>
          </w:p>
        </w:tc>
        <w:tc>
          <w:tcPr>
            <w:tcW w:w="1185" w:type="dxa"/>
            <w:tcBorders>
              <w:top w:val="single" w:sz="4" w:space="0" w:color="auto"/>
              <w:left w:val="single" w:sz="4" w:space="0" w:color="auto"/>
              <w:bottom w:val="single" w:sz="4" w:space="0" w:color="auto"/>
              <w:right w:val="single" w:sz="4" w:space="0" w:color="auto"/>
            </w:tcBorders>
            <w:hideMark/>
          </w:tcPr>
          <w:p w14:paraId="65EE53A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8,85</w:t>
            </w:r>
          </w:p>
        </w:tc>
        <w:tc>
          <w:tcPr>
            <w:tcW w:w="1029" w:type="dxa"/>
            <w:tcBorders>
              <w:top w:val="single" w:sz="4" w:space="0" w:color="auto"/>
              <w:left w:val="single" w:sz="4" w:space="0" w:color="auto"/>
              <w:bottom w:val="single" w:sz="4" w:space="0" w:color="auto"/>
              <w:right w:val="single" w:sz="4" w:space="0" w:color="auto"/>
            </w:tcBorders>
            <w:hideMark/>
          </w:tcPr>
          <w:p w14:paraId="030C9EF1"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21</w:t>
            </w:r>
          </w:p>
        </w:tc>
        <w:tc>
          <w:tcPr>
            <w:tcW w:w="1478" w:type="dxa"/>
            <w:tcBorders>
              <w:top w:val="single" w:sz="4" w:space="0" w:color="auto"/>
              <w:left w:val="single" w:sz="4" w:space="0" w:color="auto"/>
              <w:bottom w:val="single" w:sz="4" w:space="0" w:color="auto"/>
              <w:right w:val="single" w:sz="4" w:space="0" w:color="auto"/>
            </w:tcBorders>
            <w:hideMark/>
          </w:tcPr>
          <w:p w14:paraId="163A3289"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1,26</w:t>
            </w:r>
          </w:p>
        </w:tc>
        <w:tc>
          <w:tcPr>
            <w:tcW w:w="1138" w:type="dxa"/>
            <w:tcBorders>
              <w:top w:val="single" w:sz="4" w:space="0" w:color="auto"/>
              <w:left w:val="single" w:sz="4" w:space="0" w:color="auto"/>
              <w:bottom w:val="single" w:sz="4" w:space="0" w:color="auto"/>
              <w:right w:val="single" w:sz="4" w:space="0" w:color="auto"/>
            </w:tcBorders>
            <w:hideMark/>
          </w:tcPr>
          <w:p w14:paraId="51B160F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61,07</w:t>
            </w:r>
          </w:p>
        </w:tc>
        <w:tc>
          <w:tcPr>
            <w:tcW w:w="1467" w:type="dxa"/>
            <w:tcBorders>
              <w:top w:val="single" w:sz="4" w:space="0" w:color="auto"/>
              <w:left w:val="single" w:sz="4" w:space="0" w:color="auto"/>
              <w:bottom w:val="single" w:sz="4" w:space="0" w:color="auto"/>
              <w:right w:val="single" w:sz="4" w:space="0" w:color="auto"/>
            </w:tcBorders>
            <w:hideMark/>
          </w:tcPr>
          <w:p w14:paraId="1CE231F0"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43,46</w:t>
            </w:r>
          </w:p>
        </w:tc>
      </w:tr>
      <w:tr w:rsidR="00706195" w:rsidRPr="00706195" w14:paraId="1A849DC3"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6F1D8EB4"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Х</w:t>
            </w:r>
          </w:p>
        </w:tc>
        <w:tc>
          <w:tcPr>
            <w:tcW w:w="1102" w:type="dxa"/>
            <w:tcBorders>
              <w:top w:val="single" w:sz="4" w:space="0" w:color="auto"/>
              <w:left w:val="single" w:sz="4" w:space="0" w:color="auto"/>
              <w:bottom w:val="single" w:sz="4" w:space="0" w:color="auto"/>
              <w:right w:val="single" w:sz="4" w:space="0" w:color="auto"/>
            </w:tcBorders>
            <w:vAlign w:val="bottom"/>
            <w:hideMark/>
          </w:tcPr>
          <w:p w14:paraId="5BF88A59"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666</w:t>
            </w:r>
          </w:p>
        </w:tc>
        <w:tc>
          <w:tcPr>
            <w:tcW w:w="1185" w:type="dxa"/>
            <w:tcBorders>
              <w:top w:val="single" w:sz="4" w:space="0" w:color="auto"/>
              <w:left w:val="single" w:sz="4" w:space="0" w:color="auto"/>
              <w:bottom w:val="single" w:sz="4" w:space="0" w:color="auto"/>
              <w:right w:val="single" w:sz="4" w:space="0" w:color="auto"/>
            </w:tcBorders>
            <w:vAlign w:val="bottom"/>
            <w:hideMark/>
          </w:tcPr>
          <w:p w14:paraId="68E05504"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58,01</w:t>
            </w:r>
          </w:p>
        </w:tc>
        <w:tc>
          <w:tcPr>
            <w:tcW w:w="1185" w:type="dxa"/>
            <w:tcBorders>
              <w:top w:val="single" w:sz="4" w:space="0" w:color="auto"/>
              <w:left w:val="single" w:sz="4" w:space="0" w:color="auto"/>
              <w:bottom w:val="single" w:sz="4" w:space="0" w:color="auto"/>
              <w:right w:val="single" w:sz="4" w:space="0" w:color="auto"/>
            </w:tcBorders>
            <w:vAlign w:val="bottom"/>
            <w:hideMark/>
          </w:tcPr>
          <w:p w14:paraId="012A6EBF"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8,97</w:t>
            </w:r>
          </w:p>
        </w:tc>
        <w:tc>
          <w:tcPr>
            <w:tcW w:w="1029" w:type="dxa"/>
            <w:tcBorders>
              <w:top w:val="single" w:sz="4" w:space="0" w:color="auto"/>
              <w:left w:val="single" w:sz="4" w:space="0" w:color="auto"/>
              <w:bottom w:val="single" w:sz="4" w:space="0" w:color="auto"/>
              <w:right w:val="single" w:sz="4" w:space="0" w:color="auto"/>
            </w:tcBorders>
            <w:vAlign w:val="bottom"/>
            <w:hideMark/>
          </w:tcPr>
          <w:p w14:paraId="53E74544"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21</w:t>
            </w:r>
          </w:p>
        </w:tc>
        <w:tc>
          <w:tcPr>
            <w:tcW w:w="1478" w:type="dxa"/>
            <w:tcBorders>
              <w:top w:val="single" w:sz="4" w:space="0" w:color="auto"/>
              <w:left w:val="single" w:sz="4" w:space="0" w:color="auto"/>
              <w:bottom w:val="single" w:sz="4" w:space="0" w:color="auto"/>
              <w:right w:val="single" w:sz="4" w:space="0" w:color="auto"/>
            </w:tcBorders>
            <w:vAlign w:val="bottom"/>
            <w:hideMark/>
          </w:tcPr>
          <w:p w14:paraId="6A591E2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1,38</w:t>
            </w:r>
          </w:p>
        </w:tc>
        <w:tc>
          <w:tcPr>
            <w:tcW w:w="1138" w:type="dxa"/>
            <w:tcBorders>
              <w:top w:val="single" w:sz="4" w:space="0" w:color="auto"/>
              <w:left w:val="single" w:sz="4" w:space="0" w:color="auto"/>
              <w:bottom w:val="single" w:sz="4" w:space="0" w:color="auto"/>
              <w:right w:val="single" w:sz="4" w:space="0" w:color="auto"/>
            </w:tcBorders>
            <w:vAlign w:val="bottom"/>
            <w:hideMark/>
          </w:tcPr>
          <w:p w14:paraId="77E71C1A"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66,92</w:t>
            </w:r>
          </w:p>
        </w:tc>
        <w:tc>
          <w:tcPr>
            <w:tcW w:w="1467" w:type="dxa"/>
            <w:tcBorders>
              <w:top w:val="single" w:sz="4" w:space="0" w:color="auto"/>
              <w:left w:val="single" w:sz="4" w:space="0" w:color="auto"/>
              <w:bottom w:val="single" w:sz="4" w:space="0" w:color="auto"/>
              <w:right w:val="single" w:sz="4" w:space="0" w:color="auto"/>
            </w:tcBorders>
            <w:vAlign w:val="bottom"/>
            <w:hideMark/>
          </w:tcPr>
          <w:p w14:paraId="782E1265" w14:textId="77777777" w:rsidR="00706195" w:rsidRPr="00706195" w:rsidRDefault="00706195" w:rsidP="00424B94">
            <w:pPr>
              <w:widowControl w:val="0"/>
              <w:autoSpaceDE w:val="0"/>
              <w:autoSpaceDN w:val="0"/>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color w:val="000000"/>
                <w:sz w:val="28"/>
                <w:szCs w:val="28"/>
                <w:lang w:val="kk-KZ"/>
              </w:rPr>
              <w:t>46,03</w:t>
            </w:r>
          </w:p>
        </w:tc>
      </w:tr>
      <w:tr w:rsidR="00706195" w:rsidRPr="00706195" w14:paraId="4E5F9676" w14:textId="77777777" w:rsidTr="00106FD8">
        <w:tc>
          <w:tcPr>
            <w:tcW w:w="761" w:type="dxa"/>
            <w:tcBorders>
              <w:top w:val="single" w:sz="4" w:space="0" w:color="auto"/>
              <w:left w:val="single" w:sz="4" w:space="0" w:color="auto"/>
              <w:bottom w:val="single" w:sz="4" w:space="0" w:color="auto"/>
              <w:right w:val="single" w:sz="4" w:space="0" w:color="auto"/>
            </w:tcBorders>
            <w:hideMark/>
          </w:tcPr>
          <w:p w14:paraId="6CA4F90F"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vertAlign w:val="subscript"/>
                <w:lang w:val="kk-KZ"/>
              </w:rPr>
            </w:pPr>
            <w:r w:rsidRPr="00706195">
              <w:rPr>
                <w:rFonts w:ascii="Times New Roman" w:eastAsia="Times New Roman" w:hAnsi="Times New Roman" w:cs="Times New Roman"/>
                <w:sz w:val="28"/>
                <w:szCs w:val="28"/>
                <w:lang w:val="kk-KZ"/>
              </w:rPr>
              <w:t>НСР</w:t>
            </w:r>
          </w:p>
        </w:tc>
        <w:tc>
          <w:tcPr>
            <w:tcW w:w="1102" w:type="dxa"/>
            <w:tcBorders>
              <w:top w:val="single" w:sz="4" w:space="0" w:color="auto"/>
              <w:left w:val="single" w:sz="4" w:space="0" w:color="auto"/>
              <w:bottom w:val="single" w:sz="4" w:space="0" w:color="auto"/>
              <w:right w:val="single" w:sz="4" w:space="0" w:color="auto"/>
            </w:tcBorders>
          </w:tcPr>
          <w:p w14:paraId="0FF3AFA2"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p>
        </w:tc>
        <w:tc>
          <w:tcPr>
            <w:tcW w:w="1185" w:type="dxa"/>
            <w:tcBorders>
              <w:top w:val="single" w:sz="4" w:space="0" w:color="auto"/>
              <w:left w:val="single" w:sz="4" w:space="0" w:color="auto"/>
              <w:bottom w:val="single" w:sz="4" w:space="0" w:color="auto"/>
              <w:right w:val="single" w:sz="4" w:space="0" w:color="auto"/>
            </w:tcBorders>
          </w:tcPr>
          <w:p w14:paraId="12A5A502"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p>
        </w:tc>
        <w:tc>
          <w:tcPr>
            <w:tcW w:w="1185" w:type="dxa"/>
            <w:tcBorders>
              <w:top w:val="single" w:sz="4" w:space="0" w:color="auto"/>
              <w:left w:val="single" w:sz="4" w:space="0" w:color="auto"/>
              <w:bottom w:val="single" w:sz="4" w:space="0" w:color="auto"/>
              <w:right w:val="single" w:sz="4" w:space="0" w:color="auto"/>
            </w:tcBorders>
          </w:tcPr>
          <w:p w14:paraId="77B7F851"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p>
        </w:tc>
        <w:tc>
          <w:tcPr>
            <w:tcW w:w="1029" w:type="dxa"/>
            <w:tcBorders>
              <w:top w:val="single" w:sz="4" w:space="0" w:color="auto"/>
              <w:left w:val="single" w:sz="4" w:space="0" w:color="auto"/>
              <w:bottom w:val="single" w:sz="4" w:space="0" w:color="auto"/>
              <w:right w:val="single" w:sz="4" w:space="0" w:color="auto"/>
            </w:tcBorders>
          </w:tcPr>
          <w:p w14:paraId="67BE3D46"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p>
        </w:tc>
        <w:tc>
          <w:tcPr>
            <w:tcW w:w="1478" w:type="dxa"/>
            <w:tcBorders>
              <w:top w:val="single" w:sz="4" w:space="0" w:color="auto"/>
              <w:left w:val="single" w:sz="4" w:space="0" w:color="auto"/>
              <w:bottom w:val="single" w:sz="4" w:space="0" w:color="auto"/>
              <w:right w:val="single" w:sz="4" w:space="0" w:color="auto"/>
            </w:tcBorders>
          </w:tcPr>
          <w:p w14:paraId="08419E65"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p>
        </w:tc>
        <w:tc>
          <w:tcPr>
            <w:tcW w:w="1138" w:type="dxa"/>
            <w:tcBorders>
              <w:top w:val="single" w:sz="4" w:space="0" w:color="auto"/>
              <w:left w:val="single" w:sz="4" w:space="0" w:color="auto"/>
              <w:bottom w:val="single" w:sz="4" w:space="0" w:color="auto"/>
              <w:right w:val="single" w:sz="4" w:space="0" w:color="auto"/>
            </w:tcBorders>
          </w:tcPr>
          <w:p w14:paraId="586634C0"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p>
        </w:tc>
        <w:tc>
          <w:tcPr>
            <w:tcW w:w="1467" w:type="dxa"/>
            <w:tcBorders>
              <w:top w:val="single" w:sz="4" w:space="0" w:color="auto"/>
              <w:left w:val="single" w:sz="4" w:space="0" w:color="auto"/>
              <w:bottom w:val="single" w:sz="4" w:space="0" w:color="auto"/>
              <w:right w:val="single" w:sz="4" w:space="0" w:color="auto"/>
            </w:tcBorders>
            <w:hideMark/>
          </w:tcPr>
          <w:p w14:paraId="64027C18"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3,18</w:t>
            </w:r>
          </w:p>
        </w:tc>
      </w:tr>
    </w:tbl>
    <w:p w14:paraId="441BFC5E"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p w14:paraId="00AD7147"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val="kk-KZ"/>
        </w:rPr>
      </w:pPr>
      <w:r w:rsidRPr="00706195">
        <w:rPr>
          <w:rFonts w:ascii="Times New Roman" w:eastAsia="Times New Roman" w:hAnsi="Times New Roman" w:cs="Times New Roman"/>
          <w:sz w:val="28"/>
          <w:szCs w:val="28"/>
          <w:lang w:val="kk-KZ"/>
        </w:rPr>
        <w:t xml:space="preserve">Кесте 5 – </w:t>
      </w:r>
      <w:r w:rsidRPr="00706195">
        <w:rPr>
          <w:rFonts w:ascii="Times New Roman" w:eastAsia="Times New Roman" w:hAnsi="Times New Roman" w:cs="Times New Roman"/>
          <w:color w:val="000000"/>
          <w:sz w:val="28"/>
          <w:szCs w:val="28"/>
          <w:lang w:val="kk-KZ"/>
        </w:rPr>
        <w:t>Бақылау алқабында арпаның өнім құрамы</w:t>
      </w:r>
    </w:p>
    <w:p w14:paraId="18DF5D14"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p>
    <w:tbl>
      <w:tblPr>
        <w:tblStyle w:val="12"/>
        <w:tblW w:w="0" w:type="auto"/>
        <w:tblInd w:w="-57" w:type="dxa"/>
        <w:tblLook w:val="04A0" w:firstRow="1" w:lastRow="0" w:firstColumn="1" w:lastColumn="0" w:noHBand="0" w:noVBand="1"/>
      </w:tblPr>
      <w:tblGrid>
        <w:gridCol w:w="761"/>
        <w:gridCol w:w="1168"/>
        <w:gridCol w:w="1224"/>
        <w:gridCol w:w="1185"/>
        <w:gridCol w:w="1029"/>
        <w:gridCol w:w="1480"/>
        <w:gridCol w:w="980"/>
        <w:gridCol w:w="1575"/>
      </w:tblGrid>
      <w:tr w:rsidR="00706195" w:rsidRPr="00706195" w14:paraId="0EC96CE3" w14:textId="77777777" w:rsidTr="00106FD8">
        <w:tc>
          <w:tcPr>
            <w:tcW w:w="745" w:type="dxa"/>
            <w:tcBorders>
              <w:top w:val="single" w:sz="4" w:space="0" w:color="auto"/>
              <w:left w:val="single" w:sz="4" w:space="0" w:color="auto"/>
              <w:bottom w:val="single" w:sz="4" w:space="0" w:color="auto"/>
              <w:right w:val="single" w:sz="4" w:space="0" w:color="auto"/>
            </w:tcBorders>
          </w:tcPr>
          <w:p w14:paraId="4C028927"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w:t>
            </w:r>
          </w:p>
        </w:tc>
        <w:tc>
          <w:tcPr>
            <w:tcW w:w="1173" w:type="dxa"/>
            <w:tcBorders>
              <w:top w:val="single" w:sz="4" w:space="0" w:color="auto"/>
              <w:left w:val="single" w:sz="4" w:space="0" w:color="auto"/>
              <w:bottom w:val="single" w:sz="4" w:space="0" w:color="auto"/>
              <w:right w:val="single" w:sz="4" w:space="0" w:color="auto"/>
            </w:tcBorders>
          </w:tcPr>
          <w:p w14:paraId="18548E0D" w14:textId="77777777" w:rsidR="00706195" w:rsidRPr="00706195" w:rsidRDefault="00706195" w:rsidP="00424B94">
            <w:pPr>
              <w:widowControl w:val="0"/>
              <w:autoSpaceDE w:val="0"/>
              <w:autoSpaceDN w:val="0"/>
              <w:jc w:val="both"/>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Дақыл саны,</w:t>
            </w:r>
          </w:p>
          <w:p w14:paraId="7EDA41AA"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position w:val="-10"/>
                <w:sz w:val="28"/>
                <w:szCs w:val="24"/>
                <w:lang w:val="kk-KZ"/>
              </w:rPr>
              <w:t>дана/м</w:t>
            </w:r>
            <w:r w:rsidRPr="00706195">
              <w:rPr>
                <w:rFonts w:ascii="Times New Roman" w:eastAsia="Times New Roman" w:hAnsi="Times New Roman" w:cs="Times New Roman"/>
                <w:position w:val="-10"/>
                <w:sz w:val="28"/>
                <w:szCs w:val="24"/>
                <w:vertAlign w:val="superscript"/>
                <w:lang w:val="kk-KZ"/>
              </w:rPr>
              <w:t>2</w:t>
            </w:r>
          </w:p>
        </w:tc>
        <w:tc>
          <w:tcPr>
            <w:tcW w:w="1227" w:type="dxa"/>
            <w:tcBorders>
              <w:top w:val="single" w:sz="4" w:space="0" w:color="auto"/>
              <w:left w:val="single" w:sz="4" w:space="0" w:color="auto"/>
              <w:bottom w:val="single" w:sz="4" w:space="0" w:color="auto"/>
              <w:right w:val="single" w:sz="4" w:space="0" w:color="auto"/>
            </w:tcBorders>
          </w:tcPr>
          <w:p w14:paraId="161618C3"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Дақыл биіктігі, см</w:t>
            </w:r>
          </w:p>
        </w:tc>
        <w:tc>
          <w:tcPr>
            <w:tcW w:w="1185" w:type="dxa"/>
            <w:tcBorders>
              <w:top w:val="single" w:sz="4" w:space="0" w:color="auto"/>
              <w:left w:val="single" w:sz="4" w:space="0" w:color="auto"/>
              <w:bottom w:val="single" w:sz="4" w:space="0" w:color="auto"/>
              <w:right w:val="single" w:sz="4" w:space="0" w:color="auto"/>
            </w:tcBorders>
          </w:tcPr>
          <w:p w14:paraId="68C0AA02"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Сабақ биіктігі, см</w:t>
            </w:r>
          </w:p>
        </w:tc>
        <w:tc>
          <w:tcPr>
            <w:tcW w:w="1029" w:type="dxa"/>
            <w:tcBorders>
              <w:top w:val="single" w:sz="4" w:space="0" w:color="auto"/>
              <w:left w:val="single" w:sz="4" w:space="0" w:color="auto"/>
              <w:bottom w:val="single" w:sz="4" w:space="0" w:color="auto"/>
              <w:right w:val="single" w:sz="4" w:space="0" w:color="auto"/>
            </w:tcBorders>
          </w:tcPr>
          <w:p w14:paraId="4246FF45"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Тұқым саны, шт</w:t>
            </w:r>
          </w:p>
        </w:tc>
        <w:tc>
          <w:tcPr>
            <w:tcW w:w="1480" w:type="dxa"/>
            <w:tcBorders>
              <w:top w:val="single" w:sz="4" w:space="0" w:color="auto"/>
              <w:left w:val="single" w:sz="4" w:space="0" w:color="auto"/>
              <w:bottom w:val="single" w:sz="4" w:space="0" w:color="auto"/>
              <w:right w:val="single" w:sz="4" w:space="0" w:color="auto"/>
            </w:tcBorders>
          </w:tcPr>
          <w:p w14:paraId="38BBCD2A"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Сабақтағы тұқым саны, г</w:t>
            </w:r>
          </w:p>
        </w:tc>
        <w:tc>
          <w:tcPr>
            <w:tcW w:w="980" w:type="dxa"/>
            <w:tcBorders>
              <w:top w:val="single" w:sz="4" w:space="0" w:color="auto"/>
              <w:left w:val="single" w:sz="4" w:space="0" w:color="auto"/>
              <w:bottom w:val="single" w:sz="4" w:space="0" w:color="auto"/>
              <w:right w:val="single" w:sz="4" w:space="0" w:color="auto"/>
            </w:tcBorders>
          </w:tcPr>
          <w:p w14:paraId="17BA8898"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1000 тұқым саны, г</w:t>
            </w:r>
          </w:p>
        </w:tc>
        <w:tc>
          <w:tcPr>
            <w:tcW w:w="1583" w:type="dxa"/>
            <w:tcBorders>
              <w:top w:val="single" w:sz="4" w:space="0" w:color="auto"/>
              <w:left w:val="single" w:sz="4" w:space="0" w:color="auto"/>
              <w:bottom w:val="single" w:sz="4" w:space="0" w:color="auto"/>
              <w:right w:val="single" w:sz="4" w:space="0" w:color="auto"/>
            </w:tcBorders>
          </w:tcPr>
          <w:p w14:paraId="6A16FBDE"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Өнімділік, ц/га</w:t>
            </w:r>
          </w:p>
        </w:tc>
      </w:tr>
      <w:tr w:rsidR="00706195" w:rsidRPr="00706195" w14:paraId="644CEDC7" w14:textId="77777777" w:rsidTr="00106FD8">
        <w:tc>
          <w:tcPr>
            <w:tcW w:w="745" w:type="dxa"/>
            <w:tcBorders>
              <w:top w:val="single" w:sz="4" w:space="0" w:color="auto"/>
              <w:left w:val="single" w:sz="4" w:space="0" w:color="auto"/>
              <w:bottom w:val="single" w:sz="4" w:space="0" w:color="auto"/>
              <w:right w:val="single" w:sz="4" w:space="0" w:color="auto"/>
            </w:tcBorders>
            <w:hideMark/>
          </w:tcPr>
          <w:p w14:paraId="6062EFE5"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1</w:t>
            </w:r>
          </w:p>
        </w:tc>
        <w:tc>
          <w:tcPr>
            <w:tcW w:w="1173" w:type="dxa"/>
            <w:tcBorders>
              <w:top w:val="single" w:sz="4" w:space="0" w:color="auto"/>
              <w:left w:val="single" w:sz="4" w:space="0" w:color="auto"/>
              <w:bottom w:val="single" w:sz="4" w:space="0" w:color="auto"/>
              <w:right w:val="single" w:sz="4" w:space="0" w:color="auto"/>
            </w:tcBorders>
            <w:hideMark/>
          </w:tcPr>
          <w:p w14:paraId="4E99FD35"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897</w:t>
            </w:r>
          </w:p>
        </w:tc>
        <w:tc>
          <w:tcPr>
            <w:tcW w:w="1227" w:type="dxa"/>
            <w:tcBorders>
              <w:top w:val="single" w:sz="4" w:space="0" w:color="auto"/>
              <w:left w:val="single" w:sz="4" w:space="0" w:color="auto"/>
              <w:bottom w:val="single" w:sz="4" w:space="0" w:color="auto"/>
              <w:right w:val="single" w:sz="4" w:space="0" w:color="auto"/>
            </w:tcBorders>
            <w:hideMark/>
          </w:tcPr>
          <w:p w14:paraId="0493AC01"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49,40</w:t>
            </w:r>
          </w:p>
        </w:tc>
        <w:tc>
          <w:tcPr>
            <w:tcW w:w="1185" w:type="dxa"/>
            <w:tcBorders>
              <w:top w:val="single" w:sz="4" w:space="0" w:color="auto"/>
              <w:left w:val="single" w:sz="4" w:space="0" w:color="auto"/>
              <w:bottom w:val="single" w:sz="4" w:space="0" w:color="auto"/>
              <w:right w:val="single" w:sz="4" w:space="0" w:color="auto"/>
            </w:tcBorders>
            <w:hideMark/>
          </w:tcPr>
          <w:p w14:paraId="303A5C5C"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6,69</w:t>
            </w:r>
          </w:p>
        </w:tc>
        <w:tc>
          <w:tcPr>
            <w:tcW w:w="1029" w:type="dxa"/>
            <w:tcBorders>
              <w:top w:val="single" w:sz="4" w:space="0" w:color="auto"/>
              <w:left w:val="single" w:sz="4" w:space="0" w:color="auto"/>
              <w:bottom w:val="single" w:sz="4" w:space="0" w:color="auto"/>
              <w:right w:val="single" w:sz="4" w:space="0" w:color="auto"/>
            </w:tcBorders>
            <w:hideMark/>
          </w:tcPr>
          <w:p w14:paraId="49F5FF87"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17</w:t>
            </w:r>
          </w:p>
        </w:tc>
        <w:tc>
          <w:tcPr>
            <w:tcW w:w="1480" w:type="dxa"/>
            <w:tcBorders>
              <w:top w:val="single" w:sz="4" w:space="0" w:color="auto"/>
              <w:left w:val="single" w:sz="4" w:space="0" w:color="auto"/>
              <w:bottom w:val="single" w:sz="4" w:space="0" w:color="auto"/>
              <w:right w:val="single" w:sz="4" w:space="0" w:color="auto"/>
            </w:tcBorders>
            <w:hideMark/>
          </w:tcPr>
          <w:p w14:paraId="7D58AA2B"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0,86</w:t>
            </w:r>
          </w:p>
        </w:tc>
        <w:tc>
          <w:tcPr>
            <w:tcW w:w="980" w:type="dxa"/>
            <w:tcBorders>
              <w:top w:val="single" w:sz="4" w:space="0" w:color="auto"/>
              <w:left w:val="single" w:sz="4" w:space="0" w:color="auto"/>
              <w:bottom w:val="single" w:sz="4" w:space="0" w:color="auto"/>
              <w:right w:val="single" w:sz="4" w:space="0" w:color="auto"/>
            </w:tcBorders>
            <w:hideMark/>
          </w:tcPr>
          <w:p w14:paraId="4D852271"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49,54</w:t>
            </w:r>
          </w:p>
        </w:tc>
        <w:tc>
          <w:tcPr>
            <w:tcW w:w="1583" w:type="dxa"/>
            <w:tcBorders>
              <w:top w:val="single" w:sz="4" w:space="0" w:color="auto"/>
              <w:left w:val="single" w:sz="4" w:space="0" w:color="auto"/>
              <w:bottom w:val="single" w:sz="4" w:space="0" w:color="auto"/>
              <w:right w:val="single" w:sz="4" w:space="0" w:color="auto"/>
            </w:tcBorders>
            <w:hideMark/>
          </w:tcPr>
          <w:p w14:paraId="07871568"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38,77</w:t>
            </w:r>
          </w:p>
        </w:tc>
      </w:tr>
      <w:tr w:rsidR="00706195" w:rsidRPr="00706195" w14:paraId="5C74713F" w14:textId="77777777" w:rsidTr="00106FD8">
        <w:tc>
          <w:tcPr>
            <w:tcW w:w="745" w:type="dxa"/>
            <w:tcBorders>
              <w:top w:val="single" w:sz="4" w:space="0" w:color="auto"/>
              <w:left w:val="single" w:sz="4" w:space="0" w:color="auto"/>
              <w:bottom w:val="single" w:sz="4" w:space="0" w:color="auto"/>
              <w:right w:val="single" w:sz="4" w:space="0" w:color="auto"/>
            </w:tcBorders>
            <w:hideMark/>
          </w:tcPr>
          <w:p w14:paraId="764AD191"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2</w:t>
            </w:r>
          </w:p>
        </w:tc>
        <w:tc>
          <w:tcPr>
            <w:tcW w:w="1173" w:type="dxa"/>
            <w:tcBorders>
              <w:top w:val="single" w:sz="4" w:space="0" w:color="auto"/>
              <w:left w:val="single" w:sz="4" w:space="0" w:color="auto"/>
              <w:bottom w:val="single" w:sz="4" w:space="0" w:color="auto"/>
              <w:right w:val="single" w:sz="4" w:space="0" w:color="auto"/>
            </w:tcBorders>
            <w:hideMark/>
          </w:tcPr>
          <w:p w14:paraId="2F56A58F"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820</w:t>
            </w:r>
          </w:p>
        </w:tc>
        <w:tc>
          <w:tcPr>
            <w:tcW w:w="1227" w:type="dxa"/>
            <w:tcBorders>
              <w:top w:val="single" w:sz="4" w:space="0" w:color="auto"/>
              <w:left w:val="single" w:sz="4" w:space="0" w:color="auto"/>
              <w:bottom w:val="single" w:sz="4" w:space="0" w:color="auto"/>
              <w:right w:val="single" w:sz="4" w:space="0" w:color="auto"/>
            </w:tcBorders>
            <w:hideMark/>
          </w:tcPr>
          <w:p w14:paraId="2A1A186C"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53,25</w:t>
            </w:r>
          </w:p>
        </w:tc>
        <w:tc>
          <w:tcPr>
            <w:tcW w:w="1185" w:type="dxa"/>
            <w:tcBorders>
              <w:top w:val="single" w:sz="4" w:space="0" w:color="auto"/>
              <w:left w:val="single" w:sz="4" w:space="0" w:color="auto"/>
              <w:bottom w:val="single" w:sz="4" w:space="0" w:color="auto"/>
              <w:right w:val="single" w:sz="4" w:space="0" w:color="auto"/>
            </w:tcBorders>
            <w:hideMark/>
          </w:tcPr>
          <w:p w14:paraId="4627A6EC"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7,13</w:t>
            </w:r>
          </w:p>
        </w:tc>
        <w:tc>
          <w:tcPr>
            <w:tcW w:w="1029" w:type="dxa"/>
            <w:tcBorders>
              <w:top w:val="single" w:sz="4" w:space="0" w:color="auto"/>
              <w:left w:val="single" w:sz="4" w:space="0" w:color="auto"/>
              <w:bottom w:val="single" w:sz="4" w:space="0" w:color="auto"/>
              <w:right w:val="single" w:sz="4" w:space="0" w:color="auto"/>
            </w:tcBorders>
            <w:hideMark/>
          </w:tcPr>
          <w:p w14:paraId="7A3B94B5"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18</w:t>
            </w:r>
          </w:p>
        </w:tc>
        <w:tc>
          <w:tcPr>
            <w:tcW w:w="1480" w:type="dxa"/>
            <w:tcBorders>
              <w:top w:val="single" w:sz="4" w:space="0" w:color="auto"/>
              <w:left w:val="single" w:sz="4" w:space="0" w:color="auto"/>
              <w:bottom w:val="single" w:sz="4" w:space="0" w:color="auto"/>
              <w:right w:val="single" w:sz="4" w:space="0" w:color="auto"/>
            </w:tcBorders>
            <w:hideMark/>
          </w:tcPr>
          <w:p w14:paraId="5AC4CFF3"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1,00</w:t>
            </w:r>
          </w:p>
        </w:tc>
        <w:tc>
          <w:tcPr>
            <w:tcW w:w="980" w:type="dxa"/>
            <w:tcBorders>
              <w:top w:val="single" w:sz="4" w:space="0" w:color="auto"/>
              <w:left w:val="single" w:sz="4" w:space="0" w:color="auto"/>
              <w:bottom w:val="single" w:sz="4" w:space="0" w:color="auto"/>
              <w:right w:val="single" w:sz="4" w:space="0" w:color="auto"/>
            </w:tcBorders>
            <w:hideMark/>
          </w:tcPr>
          <w:p w14:paraId="4B6A8235"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56,09</w:t>
            </w:r>
          </w:p>
        </w:tc>
        <w:tc>
          <w:tcPr>
            <w:tcW w:w="1583" w:type="dxa"/>
            <w:tcBorders>
              <w:top w:val="single" w:sz="4" w:space="0" w:color="auto"/>
              <w:left w:val="single" w:sz="4" w:space="0" w:color="auto"/>
              <w:bottom w:val="single" w:sz="4" w:space="0" w:color="auto"/>
              <w:right w:val="single" w:sz="4" w:space="0" w:color="auto"/>
            </w:tcBorders>
            <w:hideMark/>
          </w:tcPr>
          <w:p w14:paraId="5011F86E"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41,16</w:t>
            </w:r>
          </w:p>
        </w:tc>
      </w:tr>
      <w:tr w:rsidR="00706195" w:rsidRPr="00706195" w14:paraId="1A987801" w14:textId="77777777" w:rsidTr="00106FD8">
        <w:tc>
          <w:tcPr>
            <w:tcW w:w="745" w:type="dxa"/>
            <w:tcBorders>
              <w:top w:val="single" w:sz="4" w:space="0" w:color="auto"/>
              <w:left w:val="single" w:sz="4" w:space="0" w:color="auto"/>
              <w:bottom w:val="single" w:sz="4" w:space="0" w:color="auto"/>
              <w:right w:val="single" w:sz="4" w:space="0" w:color="auto"/>
            </w:tcBorders>
            <w:hideMark/>
          </w:tcPr>
          <w:p w14:paraId="7A295D31"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3</w:t>
            </w:r>
          </w:p>
        </w:tc>
        <w:tc>
          <w:tcPr>
            <w:tcW w:w="1173" w:type="dxa"/>
            <w:tcBorders>
              <w:top w:val="single" w:sz="4" w:space="0" w:color="auto"/>
              <w:left w:val="single" w:sz="4" w:space="0" w:color="auto"/>
              <w:bottom w:val="single" w:sz="4" w:space="0" w:color="auto"/>
              <w:right w:val="single" w:sz="4" w:space="0" w:color="auto"/>
            </w:tcBorders>
            <w:hideMark/>
          </w:tcPr>
          <w:p w14:paraId="1FE922CE"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906</w:t>
            </w:r>
          </w:p>
        </w:tc>
        <w:tc>
          <w:tcPr>
            <w:tcW w:w="1227" w:type="dxa"/>
            <w:tcBorders>
              <w:top w:val="single" w:sz="4" w:space="0" w:color="auto"/>
              <w:left w:val="single" w:sz="4" w:space="0" w:color="auto"/>
              <w:bottom w:val="single" w:sz="4" w:space="0" w:color="auto"/>
              <w:right w:val="single" w:sz="4" w:space="0" w:color="auto"/>
            </w:tcBorders>
            <w:hideMark/>
          </w:tcPr>
          <w:p w14:paraId="4DE8F201"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60,90</w:t>
            </w:r>
          </w:p>
        </w:tc>
        <w:tc>
          <w:tcPr>
            <w:tcW w:w="1185" w:type="dxa"/>
            <w:tcBorders>
              <w:top w:val="single" w:sz="4" w:space="0" w:color="auto"/>
              <w:left w:val="single" w:sz="4" w:space="0" w:color="auto"/>
              <w:bottom w:val="single" w:sz="4" w:space="0" w:color="auto"/>
              <w:right w:val="single" w:sz="4" w:space="0" w:color="auto"/>
            </w:tcBorders>
            <w:hideMark/>
          </w:tcPr>
          <w:p w14:paraId="7C9900E7"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6,26</w:t>
            </w:r>
          </w:p>
        </w:tc>
        <w:tc>
          <w:tcPr>
            <w:tcW w:w="1029" w:type="dxa"/>
            <w:tcBorders>
              <w:top w:val="single" w:sz="4" w:space="0" w:color="auto"/>
              <w:left w:val="single" w:sz="4" w:space="0" w:color="auto"/>
              <w:bottom w:val="single" w:sz="4" w:space="0" w:color="auto"/>
              <w:right w:val="single" w:sz="4" w:space="0" w:color="auto"/>
            </w:tcBorders>
            <w:hideMark/>
          </w:tcPr>
          <w:p w14:paraId="14C49761"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17</w:t>
            </w:r>
          </w:p>
        </w:tc>
        <w:tc>
          <w:tcPr>
            <w:tcW w:w="1480" w:type="dxa"/>
            <w:tcBorders>
              <w:top w:val="single" w:sz="4" w:space="0" w:color="auto"/>
              <w:left w:val="single" w:sz="4" w:space="0" w:color="auto"/>
              <w:bottom w:val="single" w:sz="4" w:space="0" w:color="auto"/>
              <w:right w:val="single" w:sz="4" w:space="0" w:color="auto"/>
            </w:tcBorders>
            <w:hideMark/>
          </w:tcPr>
          <w:p w14:paraId="54F028A6"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0,89</w:t>
            </w:r>
          </w:p>
        </w:tc>
        <w:tc>
          <w:tcPr>
            <w:tcW w:w="980" w:type="dxa"/>
            <w:tcBorders>
              <w:top w:val="single" w:sz="4" w:space="0" w:color="auto"/>
              <w:left w:val="single" w:sz="4" w:space="0" w:color="auto"/>
              <w:bottom w:val="single" w:sz="4" w:space="0" w:color="auto"/>
              <w:right w:val="single" w:sz="4" w:space="0" w:color="auto"/>
            </w:tcBorders>
            <w:hideMark/>
          </w:tcPr>
          <w:p w14:paraId="1C543BED"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53,39</w:t>
            </w:r>
          </w:p>
        </w:tc>
        <w:tc>
          <w:tcPr>
            <w:tcW w:w="1583" w:type="dxa"/>
            <w:tcBorders>
              <w:top w:val="single" w:sz="4" w:space="0" w:color="auto"/>
              <w:left w:val="single" w:sz="4" w:space="0" w:color="auto"/>
              <w:bottom w:val="single" w:sz="4" w:space="0" w:color="auto"/>
              <w:right w:val="single" w:sz="4" w:space="0" w:color="auto"/>
            </w:tcBorders>
            <w:hideMark/>
          </w:tcPr>
          <w:p w14:paraId="668BC1D8"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40,27</w:t>
            </w:r>
          </w:p>
        </w:tc>
      </w:tr>
      <w:tr w:rsidR="00706195" w:rsidRPr="00706195" w14:paraId="3452B45E" w14:textId="77777777" w:rsidTr="00106FD8">
        <w:tc>
          <w:tcPr>
            <w:tcW w:w="745" w:type="dxa"/>
            <w:tcBorders>
              <w:top w:val="single" w:sz="4" w:space="0" w:color="auto"/>
              <w:left w:val="single" w:sz="4" w:space="0" w:color="auto"/>
              <w:bottom w:val="single" w:sz="4" w:space="0" w:color="auto"/>
              <w:right w:val="single" w:sz="4" w:space="0" w:color="auto"/>
            </w:tcBorders>
            <w:hideMark/>
          </w:tcPr>
          <w:p w14:paraId="66406D7E"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4</w:t>
            </w:r>
          </w:p>
        </w:tc>
        <w:tc>
          <w:tcPr>
            <w:tcW w:w="1173" w:type="dxa"/>
            <w:tcBorders>
              <w:top w:val="single" w:sz="4" w:space="0" w:color="auto"/>
              <w:left w:val="single" w:sz="4" w:space="0" w:color="auto"/>
              <w:bottom w:val="single" w:sz="4" w:space="0" w:color="auto"/>
              <w:right w:val="single" w:sz="4" w:space="0" w:color="auto"/>
            </w:tcBorders>
            <w:hideMark/>
          </w:tcPr>
          <w:p w14:paraId="50B55E47"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863</w:t>
            </w:r>
          </w:p>
        </w:tc>
        <w:tc>
          <w:tcPr>
            <w:tcW w:w="1227" w:type="dxa"/>
            <w:tcBorders>
              <w:top w:val="single" w:sz="4" w:space="0" w:color="auto"/>
              <w:left w:val="single" w:sz="4" w:space="0" w:color="auto"/>
              <w:bottom w:val="single" w:sz="4" w:space="0" w:color="auto"/>
              <w:right w:val="single" w:sz="4" w:space="0" w:color="auto"/>
            </w:tcBorders>
            <w:hideMark/>
          </w:tcPr>
          <w:p w14:paraId="58EEAC06"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56,13</w:t>
            </w:r>
          </w:p>
        </w:tc>
        <w:tc>
          <w:tcPr>
            <w:tcW w:w="1185" w:type="dxa"/>
            <w:tcBorders>
              <w:top w:val="single" w:sz="4" w:space="0" w:color="auto"/>
              <w:left w:val="single" w:sz="4" w:space="0" w:color="auto"/>
              <w:bottom w:val="single" w:sz="4" w:space="0" w:color="auto"/>
              <w:right w:val="single" w:sz="4" w:space="0" w:color="auto"/>
            </w:tcBorders>
            <w:hideMark/>
          </w:tcPr>
          <w:p w14:paraId="574A410A"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6,58</w:t>
            </w:r>
          </w:p>
        </w:tc>
        <w:tc>
          <w:tcPr>
            <w:tcW w:w="1029" w:type="dxa"/>
            <w:tcBorders>
              <w:top w:val="single" w:sz="4" w:space="0" w:color="auto"/>
              <w:left w:val="single" w:sz="4" w:space="0" w:color="auto"/>
              <w:bottom w:val="single" w:sz="4" w:space="0" w:color="auto"/>
              <w:right w:val="single" w:sz="4" w:space="0" w:color="auto"/>
            </w:tcBorders>
            <w:hideMark/>
          </w:tcPr>
          <w:p w14:paraId="56ADF4D3"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16</w:t>
            </w:r>
          </w:p>
        </w:tc>
        <w:tc>
          <w:tcPr>
            <w:tcW w:w="1480" w:type="dxa"/>
            <w:tcBorders>
              <w:top w:val="single" w:sz="4" w:space="0" w:color="auto"/>
              <w:left w:val="single" w:sz="4" w:space="0" w:color="auto"/>
              <w:bottom w:val="single" w:sz="4" w:space="0" w:color="auto"/>
              <w:right w:val="single" w:sz="4" w:space="0" w:color="auto"/>
            </w:tcBorders>
            <w:hideMark/>
          </w:tcPr>
          <w:p w14:paraId="6A961479"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0,93</w:t>
            </w:r>
          </w:p>
        </w:tc>
        <w:tc>
          <w:tcPr>
            <w:tcW w:w="980" w:type="dxa"/>
            <w:tcBorders>
              <w:top w:val="single" w:sz="4" w:space="0" w:color="auto"/>
              <w:left w:val="single" w:sz="4" w:space="0" w:color="auto"/>
              <w:bottom w:val="single" w:sz="4" w:space="0" w:color="auto"/>
              <w:right w:val="single" w:sz="4" w:space="0" w:color="auto"/>
            </w:tcBorders>
            <w:hideMark/>
          </w:tcPr>
          <w:p w14:paraId="1A9C4D49"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60,06</w:t>
            </w:r>
          </w:p>
        </w:tc>
        <w:tc>
          <w:tcPr>
            <w:tcW w:w="1583" w:type="dxa"/>
            <w:tcBorders>
              <w:top w:val="single" w:sz="4" w:space="0" w:color="auto"/>
              <w:left w:val="single" w:sz="4" w:space="0" w:color="auto"/>
              <w:bottom w:val="single" w:sz="4" w:space="0" w:color="auto"/>
              <w:right w:val="single" w:sz="4" w:space="0" w:color="auto"/>
            </w:tcBorders>
            <w:hideMark/>
          </w:tcPr>
          <w:p w14:paraId="794DAF80"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40,30</w:t>
            </w:r>
          </w:p>
        </w:tc>
      </w:tr>
      <w:tr w:rsidR="00706195" w:rsidRPr="00706195" w14:paraId="381AD2F2" w14:textId="77777777" w:rsidTr="00106FD8">
        <w:tc>
          <w:tcPr>
            <w:tcW w:w="745" w:type="dxa"/>
            <w:tcBorders>
              <w:top w:val="single" w:sz="4" w:space="0" w:color="auto"/>
              <w:left w:val="single" w:sz="4" w:space="0" w:color="auto"/>
              <w:bottom w:val="single" w:sz="4" w:space="0" w:color="auto"/>
              <w:right w:val="single" w:sz="4" w:space="0" w:color="auto"/>
            </w:tcBorders>
            <w:hideMark/>
          </w:tcPr>
          <w:p w14:paraId="63DE3F28"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5</w:t>
            </w:r>
          </w:p>
        </w:tc>
        <w:tc>
          <w:tcPr>
            <w:tcW w:w="1173" w:type="dxa"/>
            <w:tcBorders>
              <w:top w:val="single" w:sz="4" w:space="0" w:color="auto"/>
              <w:left w:val="single" w:sz="4" w:space="0" w:color="auto"/>
              <w:bottom w:val="single" w:sz="4" w:space="0" w:color="auto"/>
              <w:right w:val="single" w:sz="4" w:space="0" w:color="auto"/>
            </w:tcBorders>
            <w:hideMark/>
          </w:tcPr>
          <w:p w14:paraId="6029C688"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855</w:t>
            </w:r>
          </w:p>
        </w:tc>
        <w:tc>
          <w:tcPr>
            <w:tcW w:w="1227" w:type="dxa"/>
            <w:tcBorders>
              <w:top w:val="single" w:sz="4" w:space="0" w:color="auto"/>
              <w:left w:val="single" w:sz="4" w:space="0" w:color="auto"/>
              <w:bottom w:val="single" w:sz="4" w:space="0" w:color="auto"/>
              <w:right w:val="single" w:sz="4" w:space="0" w:color="auto"/>
            </w:tcBorders>
            <w:hideMark/>
          </w:tcPr>
          <w:p w14:paraId="3DB249EA"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54,78</w:t>
            </w:r>
          </w:p>
        </w:tc>
        <w:tc>
          <w:tcPr>
            <w:tcW w:w="1185" w:type="dxa"/>
            <w:tcBorders>
              <w:top w:val="single" w:sz="4" w:space="0" w:color="auto"/>
              <w:left w:val="single" w:sz="4" w:space="0" w:color="auto"/>
              <w:bottom w:val="single" w:sz="4" w:space="0" w:color="auto"/>
              <w:right w:val="single" w:sz="4" w:space="0" w:color="auto"/>
            </w:tcBorders>
            <w:hideMark/>
          </w:tcPr>
          <w:p w14:paraId="7BCA6F2B"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6,93</w:t>
            </w:r>
          </w:p>
        </w:tc>
        <w:tc>
          <w:tcPr>
            <w:tcW w:w="1029" w:type="dxa"/>
            <w:tcBorders>
              <w:top w:val="single" w:sz="4" w:space="0" w:color="auto"/>
              <w:left w:val="single" w:sz="4" w:space="0" w:color="auto"/>
              <w:bottom w:val="single" w:sz="4" w:space="0" w:color="auto"/>
              <w:right w:val="single" w:sz="4" w:space="0" w:color="auto"/>
            </w:tcBorders>
            <w:hideMark/>
          </w:tcPr>
          <w:p w14:paraId="2017CAAC"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16</w:t>
            </w:r>
          </w:p>
        </w:tc>
        <w:tc>
          <w:tcPr>
            <w:tcW w:w="1480" w:type="dxa"/>
            <w:tcBorders>
              <w:top w:val="single" w:sz="4" w:space="0" w:color="auto"/>
              <w:left w:val="single" w:sz="4" w:space="0" w:color="auto"/>
              <w:bottom w:val="single" w:sz="4" w:space="0" w:color="auto"/>
              <w:right w:val="single" w:sz="4" w:space="0" w:color="auto"/>
            </w:tcBorders>
            <w:hideMark/>
          </w:tcPr>
          <w:p w14:paraId="4BC6DA50"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0,94</w:t>
            </w:r>
          </w:p>
        </w:tc>
        <w:tc>
          <w:tcPr>
            <w:tcW w:w="980" w:type="dxa"/>
            <w:tcBorders>
              <w:top w:val="single" w:sz="4" w:space="0" w:color="auto"/>
              <w:left w:val="single" w:sz="4" w:space="0" w:color="auto"/>
              <w:bottom w:val="single" w:sz="4" w:space="0" w:color="auto"/>
              <w:right w:val="single" w:sz="4" w:space="0" w:color="auto"/>
            </w:tcBorders>
            <w:hideMark/>
          </w:tcPr>
          <w:p w14:paraId="26B200E3"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58,82</w:t>
            </w:r>
          </w:p>
        </w:tc>
        <w:tc>
          <w:tcPr>
            <w:tcW w:w="1583" w:type="dxa"/>
            <w:tcBorders>
              <w:top w:val="single" w:sz="4" w:space="0" w:color="auto"/>
              <w:left w:val="single" w:sz="4" w:space="0" w:color="auto"/>
              <w:bottom w:val="single" w:sz="4" w:space="0" w:color="auto"/>
              <w:right w:val="single" w:sz="4" w:space="0" w:color="auto"/>
            </w:tcBorders>
            <w:hideMark/>
          </w:tcPr>
          <w:p w14:paraId="15D8C56E"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40,36</w:t>
            </w:r>
          </w:p>
        </w:tc>
      </w:tr>
      <w:tr w:rsidR="00706195" w:rsidRPr="00706195" w14:paraId="175314CB" w14:textId="77777777" w:rsidTr="00106FD8">
        <w:tc>
          <w:tcPr>
            <w:tcW w:w="745" w:type="dxa"/>
            <w:tcBorders>
              <w:top w:val="single" w:sz="4" w:space="0" w:color="auto"/>
              <w:left w:val="single" w:sz="4" w:space="0" w:color="auto"/>
              <w:bottom w:val="single" w:sz="4" w:space="0" w:color="auto"/>
              <w:right w:val="single" w:sz="4" w:space="0" w:color="auto"/>
            </w:tcBorders>
          </w:tcPr>
          <w:p w14:paraId="781B5A6A"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w:t>
            </w:r>
          </w:p>
        </w:tc>
        <w:tc>
          <w:tcPr>
            <w:tcW w:w="1173" w:type="dxa"/>
            <w:tcBorders>
              <w:top w:val="single" w:sz="4" w:space="0" w:color="auto"/>
              <w:left w:val="single" w:sz="4" w:space="0" w:color="auto"/>
              <w:bottom w:val="single" w:sz="4" w:space="0" w:color="auto"/>
              <w:right w:val="single" w:sz="4" w:space="0" w:color="auto"/>
            </w:tcBorders>
            <w:vAlign w:val="bottom"/>
            <w:hideMark/>
          </w:tcPr>
          <w:p w14:paraId="4C687FCE"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868</w:t>
            </w:r>
          </w:p>
        </w:tc>
        <w:tc>
          <w:tcPr>
            <w:tcW w:w="1227" w:type="dxa"/>
            <w:tcBorders>
              <w:top w:val="single" w:sz="4" w:space="0" w:color="auto"/>
              <w:left w:val="single" w:sz="4" w:space="0" w:color="auto"/>
              <w:bottom w:val="single" w:sz="4" w:space="0" w:color="auto"/>
              <w:right w:val="single" w:sz="4" w:space="0" w:color="auto"/>
            </w:tcBorders>
            <w:vAlign w:val="bottom"/>
            <w:hideMark/>
          </w:tcPr>
          <w:p w14:paraId="5FFBDFDF"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54,89</w:t>
            </w:r>
          </w:p>
        </w:tc>
        <w:tc>
          <w:tcPr>
            <w:tcW w:w="1185" w:type="dxa"/>
            <w:tcBorders>
              <w:top w:val="single" w:sz="4" w:space="0" w:color="auto"/>
              <w:left w:val="single" w:sz="4" w:space="0" w:color="auto"/>
              <w:bottom w:val="single" w:sz="4" w:space="0" w:color="auto"/>
              <w:right w:val="single" w:sz="4" w:space="0" w:color="auto"/>
            </w:tcBorders>
            <w:vAlign w:val="bottom"/>
            <w:hideMark/>
          </w:tcPr>
          <w:p w14:paraId="5CC84647"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6,71</w:t>
            </w:r>
          </w:p>
        </w:tc>
        <w:tc>
          <w:tcPr>
            <w:tcW w:w="1029" w:type="dxa"/>
            <w:tcBorders>
              <w:top w:val="single" w:sz="4" w:space="0" w:color="auto"/>
              <w:left w:val="single" w:sz="4" w:space="0" w:color="auto"/>
              <w:bottom w:val="single" w:sz="4" w:space="0" w:color="auto"/>
              <w:right w:val="single" w:sz="4" w:space="0" w:color="auto"/>
            </w:tcBorders>
            <w:vAlign w:val="bottom"/>
            <w:hideMark/>
          </w:tcPr>
          <w:p w14:paraId="0A3CEA96"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17</w:t>
            </w:r>
          </w:p>
        </w:tc>
        <w:tc>
          <w:tcPr>
            <w:tcW w:w="1480" w:type="dxa"/>
            <w:tcBorders>
              <w:top w:val="single" w:sz="4" w:space="0" w:color="auto"/>
              <w:left w:val="single" w:sz="4" w:space="0" w:color="auto"/>
              <w:bottom w:val="single" w:sz="4" w:space="0" w:color="auto"/>
              <w:right w:val="single" w:sz="4" w:space="0" w:color="auto"/>
            </w:tcBorders>
            <w:vAlign w:val="bottom"/>
            <w:hideMark/>
          </w:tcPr>
          <w:p w14:paraId="5E003955"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0,93</w:t>
            </w:r>
          </w:p>
        </w:tc>
        <w:tc>
          <w:tcPr>
            <w:tcW w:w="980" w:type="dxa"/>
            <w:tcBorders>
              <w:top w:val="single" w:sz="4" w:space="0" w:color="auto"/>
              <w:left w:val="single" w:sz="4" w:space="0" w:color="auto"/>
              <w:bottom w:val="single" w:sz="4" w:space="0" w:color="auto"/>
              <w:right w:val="single" w:sz="4" w:space="0" w:color="auto"/>
            </w:tcBorders>
            <w:vAlign w:val="bottom"/>
            <w:hideMark/>
          </w:tcPr>
          <w:p w14:paraId="49A45E99"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55,58</w:t>
            </w:r>
          </w:p>
        </w:tc>
        <w:tc>
          <w:tcPr>
            <w:tcW w:w="1583" w:type="dxa"/>
            <w:tcBorders>
              <w:top w:val="single" w:sz="4" w:space="0" w:color="auto"/>
              <w:left w:val="single" w:sz="4" w:space="0" w:color="auto"/>
              <w:bottom w:val="single" w:sz="4" w:space="0" w:color="auto"/>
              <w:right w:val="single" w:sz="4" w:space="0" w:color="auto"/>
            </w:tcBorders>
            <w:vAlign w:val="bottom"/>
            <w:hideMark/>
          </w:tcPr>
          <w:p w14:paraId="41CE02ED" w14:textId="77777777" w:rsidR="00706195" w:rsidRPr="00706195" w:rsidRDefault="00706195" w:rsidP="00424B94">
            <w:pPr>
              <w:widowControl w:val="0"/>
              <w:autoSpaceDE w:val="0"/>
              <w:autoSpaceDN w:val="0"/>
              <w:jc w:val="center"/>
              <w:rPr>
                <w:rFonts w:ascii="Times New Roman" w:eastAsia="Times New Roman" w:hAnsi="Times New Roman" w:cs="Times New Roman"/>
                <w:color w:val="000000"/>
                <w:sz w:val="28"/>
                <w:szCs w:val="24"/>
                <w:lang w:val="kk-KZ"/>
              </w:rPr>
            </w:pPr>
            <w:r w:rsidRPr="00706195">
              <w:rPr>
                <w:rFonts w:ascii="Times New Roman" w:eastAsia="Times New Roman" w:hAnsi="Times New Roman" w:cs="Times New Roman"/>
                <w:color w:val="000000"/>
                <w:sz w:val="28"/>
                <w:szCs w:val="24"/>
                <w:lang w:val="kk-KZ"/>
              </w:rPr>
              <w:t>40,17</w:t>
            </w:r>
          </w:p>
        </w:tc>
      </w:tr>
      <w:tr w:rsidR="00706195" w:rsidRPr="00706195" w14:paraId="088D1F1E" w14:textId="77777777" w:rsidTr="00106FD8">
        <w:tc>
          <w:tcPr>
            <w:tcW w:w="745" w:type="dxa"/>
            <w:tcBorders>
              <w:top w:val="single" w:sz="4" w:space="0" w:color="auto"/>
              <w:left w:val="single" w:sz="4" w:space="0" w:color="auto"/>
              <w:bottom w:val="single" w:sz="4" w:space="0" w:color="auto"/>
              <w:right w:val="single" w:sz="4" w:space="0" w:color="auto"/>
            </w:tcBorders>
          </w:tcPr>
          <w:p w14:paraId="6951694A" w14:textId="77777777" w:rsidR="00706195" w:rsidRPr="00706195" w:rsidRDefault="00706195" w:rsidP="00424B94">
            <w:pPr>
              <w:widowControl w:val="0"/>
              <w:autoSpaceDE w:val="0"/>
              <w:autoSpaceDN w:val="0"/>
              <w:jc w:val="center"/>
              <w:rPr>
                <w:rFonts w:ascii="Times New Roman" w:eastAsia="Times New Roman" w:hAnsi="Times New Roman" w:cs="Times New Roman"/>
                <w:i/>
                <w:sz w:val="28"/>
                <w:szCs w:val="24"/>
                <w:lang w:val="en-US"/>
              </w:rPr>
            </w:pPr>
            <w:r w:rsidRPr="00706195">
              <w:rPr>
                <w:rFonts w:ascii="Times New Roman" w:eastAsia="Times New Roman" w:hAnsi="Times New Roman" w:cs="Times New Roman"/>
                <w:sz w:val="28"/>
                <w:szCs w:val="28"/>
                <w:lang w:val="kk-KZ"/>
              </w:rPr>
              <w:t>НСР</w:t>
            </w:r>
          </w:p>
        </w:tc>
        <w:tc>
          <w:tcPr>
            <w:tcW w:w="1173" w:type="dxa"/>
            <w:tcBorders>
              <w:top w:val="single" w:sz="4" w:space="0" w:color="auto"/>
              <w:left w:val="single" w:sz="4" w:space="0" w:color="auto"/>
              <w:bottom w:val="single" w:sz="4" w:space="0" w:color="auto"/>
              <w:right w:val="single" w:sz="4" w:space="0" w:color="auto"/>
            </w:tcBorders>
          </w:tcPr>
          <w:p w14:paraId="734128E7"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p>
        </w:tc>
        <w:tc>
          <w:tcPr>
            <w:tcW w:w="1227" w:type="dxa"/>
            <w:tcBorders>
              <w:top w:val="single" w:sz="4" w:space="0" w:color="auto"/>
              <w:left w:val="single" w:sz="4" w:space="0" w:color="auto"/>
              <w:bottom w:val="single" w:sz="4" w:space="0" w:color="auto"/>
              <w:right w:val="single" w:sz="4" w:space="0" w:color="auto"/>
            </w:tcBorders>
          </w:tcPr>
          <w:p w14:paraId="25CB0AC6"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p>
        </w:tc>
        <w:tc>
          <w:tcPr>
            <w:tcW w:w="1185" w:type="dxa"/>
            <w:tcBorders>
              <w:top w:val="single" w:sz="4" w:space="0" w:color="auto"/>
              <w:left w:val="single" w:sz="4" w:space="0" w:color="auto"/>
              <w:bottom w:val="single" w:sz="4" w:space="0" w:color="auto"/>
              <w:right w:val="single" w:sz="4" w:space="0" w:color="auto"/>
            </w:tcBorders>
          </w:tcPr>
          <w:p w14:paraId="79691449"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p>
        </w:tc>
        <w:tc>
          <w:tcPr>
            <w:tcW w:w="1029" w:type="dxa"/>
            <w:tcBorders>
              <w:top w:val="single" w:sz="4" w:space="0" w:color="auto"/>
              <w:left w:val="single" w:sz="4" w:space="0" w:color="auto"/>
              <w:bottom w:val="single" w:sz="4" w:space="0" w:color="auto"/>
              <w:right w:val="single" w:sz="4" w:space="0" w:color="auto"/>
            </w:tcBorders>
          </w:tcPr>
          <w:p w14:paraId="4F3C23DD"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p>
        </w:tc>
        <w:tc>
          <w:tcPr>
            <w:tcW w:w="1480" w:type="dxa"/>
            <w:tcBorders>
              <w:top w:val="single" w:sz="4" w:space="0" w:color="auto"/>
              <w:left w:val="single" w:sz="4" w:space="0" w:color="auto"/>
              <w:bottom w:val="single" w:sz="4" w:space="0" w:color="auto"/>
              <w:right w:val="single" w:sz="4" w:space="0" w:color="auto"/>
            </w:tcBorders>
          </w:tcPr>
          <w:p w14:paraId="5138AC20"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p>
        </w:tc>
        <w:tc>
          <w:tcPr>
            <w:tcW w:w="980" w:type="dxa"/>
            <w:tcBorders>
              <w:top w:val="single" w:sz="4" w:space="0" w:color="auto"/>
              <w:left w:val="single" w:sz="4" w:space="0" w:color="auto"/>
              <w:bottom w:val="single" w:sz="4" w:space="0" w:color="auto"/>
              <w:right w:val="single" w:sz="4" w:space="0" w:color="auto"/>
            </w:tcBorders>
          </w:tcPr>
          <w:p w14:paraId="06303579"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p>
        </w:tc>
        <w:tc>
          <w:tcPr>
            <w:tcW w:w="1583" w:type="dxa"/>
            <w:tcBorders>
              <w:top w:val="single" w:sz="4" w:space="0" w:color="auto"/>
              <w:left w:val="single" w:sz="4" w:space="0" w:color="auto"/>
              <w:bottom w:val="single" w:sz="4" w:space="0" w:color="auto"/>
              <w:right w:val="single" w:sz="4" w:space="0" w:color="auto"/>
            </w:tcBorders>
            <w:hideMark/>
          </w:tcPr>
          <w:p w14:paraId="02802160" w14:textId="77777777" w:rsidR="00706195" w:rsidRPr="00706195" w:rsidRDefault="00706195" w:rsidP="00424B94">
            <w:pPr>
              <w:widowControl w:val="0"/>
              <w:autoSpaceDE w:val="0"/>
              <w:autoSpaceDN w:val="0"/>
              <w:jc w:val="center"/>
              <w:rPr>
                <w:rFonts w:ascii="Times New Roman" w:eastAsia="Times New Roman" w:hAnsi="Times New Roman" w:cs="Times New Roman"/>
                <w:sz w:val="28"/>
                <w:szCs w:val="24"/>
                <w:lang w:val="kk-KZ"/>
              </w:rPr>
            </w:pPr>
            <w:r w:rsidRPr="00706195">
              <w:rPr>
                <w:rFonts w:ascii="Times New Roman" w:eastAsia="Times New Roman" w:hAnsi="Times New Roman" w:cs="Times New Roman"/>
                <w:sz w:val="28"/>
                <w:szCs w:val="24"/>
                <w:lang w:val="kk-KZ"/>
              </w:rPr>
              <w:t>1,52</w:t>
            </w:r>
          </w:p>
        </w:tc>
      </w:tr>
    </w:tbl>
    <w:p w14:paraId="28EF8111"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p>
    <w:p w14:paraId="0737385F"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5 және 6 кестелердің талдауы көрсеткендей:</w:t>
      </w:r>
    </w:p>
    <w:p w14:paraId="6C7A3883"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эксперименттік алқаптағы өсімдік биіктігі бақылау алқаптағыдан 4,88 см-ге жоғары;</w:t>
      </w:r>
    </w:p>
    <w:p w14:paraId="27D6F14A"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сабақ ұзындығы бойынша эксперименттік алқаптағы өсімдіктер бақылау алқаптағыдан 2,86 см-ге ұзын;</w:t>
      </w:r>
    </w:p>
    <w:p w14:paraId="7BF37121"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 алқаптағы өсімдіктерде бір сабақтағы дән саны бақылау алқабындағы өсімдіктерге қарағанда 4 данаға көп;</w:t>
      </w:r>
    </w:p>
    <w:p w14:paraId="4548099B"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-бір сабақтағы дәннің салмағы бойынша эксперименттік алқаптағы өсімдіктер бақылау алқабындағы өсімдіктердің дән салмағынан 0,45 г-ға артық.</w:t>
      </w:r>
    </w:p>
    <w:p w14:paraId="77A55AA5"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Эксперименттік алқаптағы өсімдіктердің бақылау алқаптағы өсімдіктерге қарағанда артықшылығы келесі факторлармен түсіндіріледі.</w:t>
      </w:r>
    </w:p>
    <w:p w14:paraId="1D9355E4"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2022 жыл құрғақ әрі қар аз болған жыл болды, ал алғашқы жаңбыр егілгеннен кейін үш аптадан соң жауды. Мұндай жағдайда өсімдіктердің тамырлары ылғал іздеп топыраққа терең бойлайды, яғни бақылау алқабындағы тұқыммен бірдей тереңдікке енгізілген минералды тыңайтқыштардың бастапқы дозалары толық пайдаланылмады, ал эксперименттік алқапта қолданылған тұқым мен минералды тыңайтқышты әртүрлі тереңдікке енгізуге арналған сіңіргіш тыңайтқыш гранулдарын тұқым деңгейінен 3 см төмен енгізді, сондықтан минералды тыңайтқыштар өсімдік тамырларымен толық сіңірілді.</w:t>
      </w:r>
    </w:p>
    <w:p w14:paraId="3852DFAC" w14:textId="77777777" w:rsidR="00706195" w:rsidRPr="00706195" w:rsidRDefault="00706195" w:rsidP="00706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Жоғарыдағы кестелердің талдауы көрсеткендей, ең жоғары биологиялық өнімділік 47,78 ц/га көрсеткішімен тұқымды эксперименттік сіңіргішпен егілген және минералды тыңайтқыштарды тұқым деңгейінен төмен енгізілген алқапта алынған, ал бақылау алқабында ол 41,16 ц/га болған. Бақылау алқабындағы орташа биологиялық өнімділік 40,17 ц/га, ал эксперименттік алқапта 46,06 ц/га болды, ол 16%-дық өсімді көрсетеді.</w:t>
      </w:r>
    </w:p>
    <w:p w14:paraId="5E5BAD23" w14:textId="77777777" w:rsidR="00706195" w:rsidRPr="00706195" w:rsidRDefault="00706195" w:rsidP="00706195">
      <w:pPr>
        <w:widowControl w:val="0"/>
        <w:autoSpaceDE w:val="0"/>
        <w:autoSpaceDN w:val="0"/>
        <w:spacing w:after="0" w:line="240" w:lineRule="auto"/>
        <w:ind w:firstLine="709"/>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br w:type="page"/>
      </w:r>
    </w:p>
    <w:p w14:paraId="7E0E07E1" w14:textId="77777777" w:rsidR="00706195" w:rsidRPr="00706195" w:rsidRDefault="00706195" w:rsidP="00706195">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ҚОСЫМША Е</w:t>
      </w:r>
    </w:p>
    <w:p w14:paraId="7B513FB7" w14:textId="77777777" w:rsidR="00706195" w:rsidRPr="00706195" w:rsidRDefault="00706195" w:rsidP="0070619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rPr>
      </w:pPr>
    </w:p>
    <w:p w14:paraId="77064EC8" w14:textId="4E76B877" w:rsidR="00706195" w:rsidRPr="00706195" w:rsidRDefault="00706195" w:rsidP="00706195">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lang w:val="kk-KZ"/>
        </w:rPr>
        <w:t xml:space="preserve">Тозуға төзімділігі жоғары сіңіргіш анкерін </w:t>
      </w:r>
      <w:r w:rsidR="00FE6804">
        <w:rPr>
          <w:rFonts w:ascii="Times New Roman" w:eastAsia="Times New Roman" w:hAnsi="Times New Roman" w:cs="Times New Roman"/>
          <w:b/>
          <w:sz w:val="28"/>
          <w:lang w:val="kk-KZ"/>
        </w:rPr>
        <w:t>әзірлеу</w:t>
      </w:r>
      <w:r w:rsidRPr="00706195">
        <w:rPr>
          <w:rFonts w:ascii="Times New Roman" w:eastAsia="Times New Roman" w:hAnsi="Times New Roman" w:cs="Times New Roman"/>
          <w:b/>
          <w:sz w:val="28"/>
          <w:lang w:val="kk-KZ"/>
        </w:rPr>
        <w:t xml:space="preserve"> технологиясы</w:t>
      </w:r>
    </w:p>
    <w:p w14:paraId="48093FDF"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b/>
          <w:sz w:val="28"/>
          <w:szCs w:val="28"/>
          <w:lang w:val="kk-KZ"/>
        </w:rPr>
      </w:pPr>
    </w:p>
    <w:p w14:paraId="25E43989"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 анкерінің дайындамасы ретінде Болат 65Г материалы таңдалды. Ол ыстық штамптау әдісімен табақ прокаттан алынады. Механикалық өңдеуге 2-4 мм-ге дейін әдіп қалдырылады. Дайындаманы кесіп алу үшін PILOUS ARG 105 Mobil ленталық кескіші қолданылады.</w:t>
      </w:r>
    </w:p>
    <w:p w14:paraId="3F800959"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PILOUS ARG 105 Mobil ленталық кескіші – шағын шеберханаларда металл бөлшектерді кесуге арналған портативті ленталы ара.</w:t>
      </w:r>
    </w:p>
    <w:p w14:paraId="2DF3673C"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Ленталық кескіш жеңіл салмақты рамаға алюминий мен құйма темір бөлшектерін пайдалана отырып құрастырылған, бұл төмен салмақ пен жеткілікті қаттылықтың үйлесімін қамтамасыз етеді. Кесу агрегаты ленталы ара пышағымен жабдықталған, ол электр қозғалтқышынан беріліс қорабы арқылы жүргізіледі. Ара жақтауы қолмен беріледі, бұл операторға кесу процесін басқаруға мүмкіндік береді. Станцияның құрылымы жұмыс бөлшегін сенімді бекітіп, дәл орналастыруды қамтамасыз етеді.</w:t>
      </w:r>
    </w:p>
    <w:p w14:paraId="6DCC42B5"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Ленталық кескіш әртүрлі бұрыштарда (әдетте 90°-тан 60°-қа дейін) кесуге мүмкіндік береді, бұл металл конструкцияларын өндірудегі технологиялық мүмкіндіктерін кеңейтеді. Өлшемдерінің ықшамдығы мен төмен салмағы арқасында жабдықты тасымалдау оңай және оны тұрақты орнатуды қажет етпей, тікелей жұмыс орнында пайдалануға болады.</w:t>
      </w:r>
    </w:p>
    <w:p w14:paraId="502818C2"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Негізгі техникалық сипаттамаларына шамамен 0,55 кВт қуатты мотор, шамамен 75 м/мин таспа жылдамдығы және 90° бұрышта 105 мм-ге дейінгі диаметрлі бөлшектерді кесу мүмкіндігі кіреді. Машинаның салмағы шамамен 27–29 кг, бұл жоғары мобильділікті қамтамасыз етеді.</w:t>
      </w:r>
    </w:p>
    <w:p w14:paraId="2D4A9FD2"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22E210DC" w14:textId="77777777" w:rsidR="00706195" w:rsidRPr="00706195" w:rsidRDefault="00706195" w:rsidP="00706195">
      <w:pPr>
        <w:widowControl w:val="0"/>
        <w:tabs>
          <w:tab w:val="left" w:pos="3633"/>
        </w:tabs>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1C9D9469" wp14:editId="64535184">
            <wp:extent cx="3238500" cy="2922746"/>
            <wp:effectExtent l="0" t="0" r="0" b="0"/>
            <wp:docPr id="964787199" name="Рисунок 96478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42118" cy="2926012"/>
                    </a:xfrm>
                    <a:prstGeom prst="rect">
                      <a:avLst/>
                    </a:prstGeom>
                    <a:noFill/>
                  </pic:spPr>
                </pic:pic>
              </a:graphicData>
            </a:graphic>
          </wp:inline>
        </w:drawing>
      </w:r>
    </w:p>
    <w:p w14:paraId="55AD8C08"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7DE1ED03" w14:textId="77777777" w:rsidR="00706195" w:rsidRPr="00706195" w:rsidRDefault="00706195" w:rsidP="00706195">
      <w:pPr>
        <w:widowControl w:val="0"/>
        <w:tabs>
          <w:tab w:val="left" w:pos="3633"/>
        </w:tabs>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1 – PILOUS ARG 105 Mobil</w:t>
      </w:r>
    </w:p>
    <w:p w14:paraId="5F4E91AF"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6437E1AE"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Дайындаманың өлшемдері </w:t>
      </w:r>
      <w:r w:rsidRPr="00706195">
        <w:rPr>
          <w:rFonts w:ascii="Times New Roman" w:eastAsia="Times New Roman" w:hAnsi="Times New Roman" w:cs="Times New Roman"/>
          <w:b/>
          <w:i/>
          <w:sz w:val="28"/>
          <w:szCs w:val="28"/>
          <w:lang w:val="kk-KZ"/>
        </w:rPr>
        <w:t>80х35х45 мм</w:t>
      </w:r>
      <w:r w:rsidRPr="00706195">
        <w:rPr>
          <w:rFonts w:ascii="Times New Roman" w:eastAsia="Times New Roman" w:hAnsi="Times New Roman" w:cs="Times New Roman"/>
          <w:i/>
          <w:sz w:val="28"/>
          <w:szCs w:val="28"/>
          <w:lang w:val="kk-KZ"/>
        </w:rPr>
        <w:t xml:space="preserve"> </w:t>
      </w:r>
      <w:r w:rsidRPr="00706195">
        <w:rPr>
          <w:rFonts w:ascii="Times New Roman" w:eastAsia="Times New Roman" w:hAnsi="Times New Roman" w:cs="Times New Roman"/>
          <w:sz w:val="28"/>
          <w:szCs w:val="28"/>
          <w:lang w:val="kk-KZ"/>
        </w:rPr>
        <w:t>болатын тіктөрбұрыш. Дайындама 5-өсті DMG MORI DMU 50 ecoline станогында өңделеді.</w:t>
      </w:r>
    </w:p>
    <w:p w14:paraId="4ED9BAC2"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11DE898F" w14:textId="77777777" w:rsidR="00706195" w:rsidRPr="00706195" w:rsidRDefault="00706195" w:rsidP="00706195">
      <w:pPr>
        <w:widowControl w:val="0"/>
        <w:tabs>
          <w:tab w:val="left" w:pos="3633"/>
        </w:tabs>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noProof/>
          <w:sz w:val="28"/>
          <w:szCs w:val="28"/>
          <w:lang w:eastAsia="ru-RU"/>
        </w:rPr>
        <w:drawing>
          <wp:inline distT="0" distB="0" distL="0" distR="0" wp14:anchorId="6B6B18D5" wp14:editId="06A48218">
            <wp:extent cx="3862848" cy="2532371"/>
            <wp:effectExtent l="0" t="0" r="4445" b="1905"/>
            <wp:docPr id="964787200"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8C32C1-014E-4C2B-A511-977E2048F6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8C32C1-014E-4C2B-A511-977E2048F641}"/>
                        </a:ext>
                      </a:extLst>
                    </pic:cNvPr>
                    <pic:cNvPicPr>
                      <a:picLocks noChangeAspect="1"/>
                    </pic:cNvPicPr>
                  </pic:nvPicPr>
                  <pic:blipFill>
                    <a:blip r:embed="rId161">
                      <a:extLst>
                        <a:ext uri="{28A0092B-C50C-407E-A947-70E740481C1C}">
                          <a14:useLocalDpi xmlns:a14="http://schemas.microsoft.com/office/drawing/2010/main" val="0"/>
                        </a:ext>
                      </a:extLst>
                    </a:blip>
                    <a:stretch>
                      <a:fillRect/>
                    </a:stretch>
                  </pic:blipFill>
                  <pic:spPr>
                    <a:xfrm>
                      <a:off x="0" y="0"/>
                      <a:ext cx="3862848" cy="2532371"/>
                    </a:xfrm>
                    <a:prstGeom prst="rect">
                      <a:avLst/>
                    </a:prstGeom>
                  </pic:spPr>
                </pic:pic>
              </a:graphicData>
            </a:graphic>
          </wp:inline>
        </w:drawing>
      </w:r>
    </w:p>
    <w:p w14:paraId="214FE7B3" w14:textId="77777777" w:rsidR="00706195" w:rsidRPr="00706195" w:rsidRDefault="00706195" w:rsidP="00706195">
      <w:pPr>
        <w:widowControl w:val="0"/>
        <w:tabs>
          <w:tab w:val="left" w:pos="3633"/>
        </w:tabs>
        <w:autoSpaceDE w:val="0"/>
        <w:autoSpaceDN w:val="0"/>
        <w:spacing w:after="0" w:line="240" w:lineRule="auto"/>
        <w:ind w:firstLine="709"/>
        <w:jc w:val="center"/>
        <w:rPr>
          <w:rFonts w:ascii="Times New Roman" w:eastAsia="Times New Roman" w:hAnsi="Times New Roman" w:cs="Times New Roman"/>
          <w:sz w:val="28"/>
          <w:szCs w:val="28"/>
          <w:lang w:val="kk-KZ"/>
        </w:rPr>
      </w:pPr>
    </w:p>
    <w:p w14:paraId="11789313" w14:textId="77777777" w:rsidR="00706195" w:rsidRPr="00706195" w:rsidRDefault="00706195" w:rsidP="00706195">
      <w:pPr>
        <w:widowControl w:val="0"/>
        <w:tabs>
          <w:tab w:val="left" w:pos="3633"/>
        </w:tabs>
        <w:autoSpaceDE w:val="0"/>
        <w:autoSpaceDN w:val="0"/>
        <w:spacing w:after="0" w:line="240" w:lineRule="auto"/>
        <w:ind w:firstLine="709"/>
        <w:jc w:val="center"/>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Сурет 2 – DMG MORI DMU 50 ecoline станогы</w:t>
      </w:r>
    </w:p>
    <w:p w14:paraId="59AEF999" w14:textId="77777777" w:rsidR="00706195" w:rsidRPr="00706195" w:rsidRDefault="00706195" w:rsidP="00706195">
      <w:pPr>
        <w:widowControl w:val="0"/>
        <w:tabs>
          <w:tab w:val="left" w:pos="3633"/>
        </w:tabs>
        <w:autoSpaceDE w:val="0"/>
        <w:autoSpaceDN w:val="0"/>
        <w:spacing w:after="0" w:line="240" w:lineRule="auto"/>
        <w:ind w:firstLine="709"/>
        <w:jc w:val="center"/>
        <w:rPr>
          <w:rFonts w:ascii="Times New Roman" w:eastAsia="Times New Roman" w:hAnsi="Times New Roman" w:cs="Times New Roman"/>
          <w:sz w:val="28"/>
          <w:szCs w:val="28"/>
          <w:lang w:val="kk-KZ"/>
        </w:rPr>
      </w:pPr>
    </w:p>
    <w:p w14:paraId="28AA372E"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szCs w:val="28"/>
          <w:lang w:val="kk-KZ"/>
        </w:rPr>
        <w:t>DMG MORI DMU 50 ecoline – бірлік және сериялы, геометриялық пішіндері қиын бөлшектерді өңдеуге арналған СББ әмбебап фрезерлеу станогы. Бұл станок машина жасау, әуе және ғарыш аппараттырын жасау және аспаптар жасау салаларында қолданылатын 5-өсті тік өңдеу орталығы. Жұмыс құралдарының саны 16-30 дейін болады. Шпиндельдің айналу жылдамдығы 8000-15000 айн/мин. Станок беттерді фрезерлеу, қисық беттерді өңдеу, бұрғылау және зенкерлеу, бұрама жасау операцияларын орындайды.</w:t>
      </w:r>
    </w:p>
    <w:p w14:paraId="251395F6"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Машина тік орналасуымен және қатты құймалы төсегімен жобаланған, бұл жоғары дірілге төзімділік пен өңдеу тұрақтылығын қамтамасыз етеді. Жұмыс үстелі айналмалы-иілетін конструкцияға ие, бұл бөлшекті қайта орналастырмай-ақ бес осьті (X, Y, Z, B, C) өңдеуге мүмкіндік береді, осылайша дәлдігі артады және баптау уақыты қысқарады.</w:t>
      </w:r>
    </w:p>
    <w:p w14:paraId="7B6CC552"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Машинаның негізгі техникалық параметрлері: X-ось бойынша қозғалыс – 500 мм, Y-ось бойынша – 450 мм, Z-ось бойынша – 400 мм, B-ось бойынша айналу бұрышы −5°-ден +110°-ге дейін, ал C-ось бойынша — 360°. Конфигурациясына байланысты шпиндельдің ең жоғары айналу жылдамдығы 8 000–12 000 айн/мин-ге дейін жетеді. Өңдеу орталығы 16–32 позициялы құралдар сөресімен жабдықталған, бұл жиі құрал ауыстыруды қажет етпей, кең ауқымды өңдеу операцияларын орындауға мүмкіндік береді.</w:t>
      </w:r>
    </w:p>
    <w:p w14:paraId="16DADB85"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СББ жүйесі (Siemens немесе Heidenhain) құрал траекторияларын жоғары дәлдікпен басқаруды және күрделі кеңістіктік беттерді бағдарламалау мүмкіндігін қамтамасыз етеді. Өңделетін бөлшектің максималды салмағы 200–300 кг-ға дейін жетеді.</w:t>
      </w:r>
    </w:p>
    <w:p w14:paraId="65243330"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lang w:val="kk-KZ"/>
        </w:rPr>
      </w:pPr>
      <w:r w:rsidRPr="00706195">
        <w:rPr>
          <w:rFonts w:ascii="Times New Roman" w:eastAsia="Times New Roman" w:hAnsi="Times New Roman" w:cs="Times New Roman"/>
          <w:sz w:val="28"/>
          <w:lang w:val="kk-KZ"/>
        </w:rPr>
        <w:t>Тозуға төзімділігі жоғары сіңіргіш анкерін жасау технологиясы төмендегі кестеде берілген.</w:t>
      </w:r>
    </w:p>
    <w:p w14:paraId="38CCA948"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1E86F7C4" w14:textId="71F0D6AE"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Кесте 1 – Сіңіргіш анкерін </w:t>
      </w:r>
      <w:r w:rsidR="00FE6804">
        <w:rPr>
          <w:rFonts w:ascii="Times New Roman" w:eastAsia="Times New Roman" w:hAnsi="Times New Roman" w:cs="Times New Roman"/>
          <w:sz w:val="28"/>
          <w:szCs w:val="28"/>
          <w:lang w:val="kk-KZ"/>
        </w:rPr>
        <w:t>әзірлеу</w:t>
      </w:r>
      <w:r w:rsidRPr="00706195">
        <w:rPr>
          <w:rFonts w:ascii="Times New Roman" w:eastAsia="Times New Roman" w:hAnsi="Times New Roman" w:cs="Times New Roman"/>
          <w:sz w:val="28"/>
          <w:szCs w:val="28"/>
          <w:lang w:val="kk-KZ"/>
        </w:rPr>
        <w:t>у технологиясы</w:t>
      </w:r>
    </w:p>
    <w:p w14:paraId="3ADBCE0E"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tbl>
      <w:tblPr>
        <w:tblStyle w:val="12"/>
        <w:tblW w:w="0" w:type="auto"/>
        <w:tblLook w:val="04A0" w:firstRow="1" w:lastRow="0" w:firstColumn="1" w:lastColumn="0" w:noHBand="0" w:noVBand="1"/>
      </w:tblPr>
      <w:tblGrid>
        <w:gridCol w:w="498"/>
        <w:gridCol w:w="2474"/>
        <w:gridCol w:w="3119"/>
        <w:gridCol w:w="3254"/>
      </w:tblGrid>
      <w:tr w:rsidR="00706195" w:rsidRPr="00706195" w14:paraId="2A2875A0" w14:textId="77777777" w:rsidTr="00106FD8">
        <w:tc>
          <w:tcPr>
            <w:tcW w:w="498" w:type="dxa"/>
          </w:tcPr>
          <w:p w14:paraId="1D7CBD3D" w14:textId="77777777" w:rsidR="00706195" w:rsidRPr="00706195" w:rsidRDefault="00706195" w:rsidP="00424B94">
            <w:pPr>
              <w:widowControl w:val="0"/>
              <w:tabs>
                <w:tab w:val="left" w:pos="3633"/>
              </w:tabs>
              <w:autoSpaceDE w:val="0"/>
              <w:autoSpaceDN w:val="0"/>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w:t>
            </w:r>
          </w:p>
        </w:tc>
        <w:tc>
          <w:tcPr>
            <w:tcW w:w="2474" w:type="dxa"/>
          </w:tcPr>
          <w:p w14:paraId="557491F1" w14:textId="77777777" w:rsidR="00706195" w:rsidRPr="00706195" w:rsidRDefault="00706195" w:rsidP="00424B94">
            <w:pPr>
              <w:widowControl w:val="0"/>
              <w:tabs>
                <w:tab w:val="left" w:pos="3633"/>
              </w:tabs>
              <w:autoSpaceDE w:val="0"/>
              <w:autoSpaceDN w:val="0"/>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Операция атауы</w:t>
            </w:r>
          </w:p>
        </w:tc>
        <w:tc>
          <w:tcPr>
            <w:tcW w:w="3119" w:type="dxa"/>
          </w:tcPr>
          <w:p w14:paraId="740FC102" w14:textId="77777777" w:rsidR="00706195" w:rsidRPr="00706195" w:rsidRDefault="00706195" w:rsidP="00424B94">
            <w:pPr>
              <w:widowControl w:val="0"/>
              <w:tabs>
                <w:tab w:val="left" w:pos="3633"/>
              </w:tabs>
              <w:autoSpaceDE w:val="0"/>
              <w:autoSpaceDN w:val="0"/>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Өңдеу жабдығы</w:t>
            </w:r>
          </w:p>
        </w:tc>
        <w:tc>
          <w:tcPr>
            <w:tcW w:w="3254" w:type="dxa"/>
          </w:tcPr>
          <w:p w14:paraId="1B6C709A" w14:textId="77777777" w:rsidR="00706195" w:rsidRPr="00706195" w:rsidRDefault="00706195" w:rsidP="00424B94">
            <w:pPr>
              <w:widowControl w:val="0"/>
              <w:tabs>
                <w:tab w:val="left" w:pos="3633"/>
              </w:tabs>
              <w:autoSpaceDE w:val="0"/>
              <w:autoSpaceDN w:val="0"/>
              <w:jc w:val="center"/>
              <w:rPr>
                <w:rFonts w:ascii="Times New Roman" w:eastAsia="Times New Roman" w:hAnsi="Times New Roman" w:cs="Times New Roman"/>
                <w:b/>
                <w:sz w:val="28"/>
                <w:szCs w:val="28"/>
                <w:lang w:val="kk-KZ"/>
              </w:rPr>
            </w:pPr>
            <w:r w:rsidRPr="00706195">
              <w:rPr>
                <w:rFonts w:ascii="Times New Roman" w:eastAsia="Times New Roman" w:hAnsi="Times New Roman" w:cs="Times New Roman"/>
                <w:b/>
                <w:sz w:val="28"/>
                <w:szCs w:val="28"/>
                <w:lang w:val="kk-KZ"/>
              </w:rPr>
              <w:t>Өңдеу құралы</w:t>
            </w:r>
          </w:p>
        </w:tc>
      </w:tr>
      <w:tr w:rsidR="00706195" w:rsidRPr="0018321A" w14:paraId="589DF820" w14:textId="77777777" w:rsidTr="00106FD8">
        <w:tc>
          <w:tcPr>
            <w:tcW w:w="498" w:type="dxa"/>
          </w:tcPr>
          <w:p w14:paraId="6D353F02"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1</w:t>
            </w:r>
          </w:p>
        </w:tc>
        <w:tc>
          <w:tcPr>
            <w:tcW w:w="2474" w:type="dxa"/>
          </w:tcPr>
          <w:p w14:paraId="2EBF1F4C"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Дайындаманы кесу</w:t>
            </w:r>
          </w:p>
        </w:tc>
        <w:tc>
          <w:tcPr>
            <w:tcW w:w="3119" w:type="dxa"/>
          </w:tcPr>
          <w:p w14:paraId="75206BEA"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Ленталық кескіш станок PILOUS ARG 105 Mobil</w:t>
            </w:r>
          </w:p>
        </w:tc>
        <w:tc>
          <w:tcPr>
            <w:tcW w:w="3254" w:type="dxa"/>
          </w:tcPr>
          <w:p w14:paraId="77D8F0E2"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p>
        </w:tc>
      </w:tr>
      <w:tr w:rsidR="00706195" w:rsidRPr="00706195" w14:paraId="5197F647" w14:textId="77777777" w:rsidTr="00106FD8">
        <w:tc>
          <w:tcPr>
            <w:tcW w:w="498" w:type="dxa"/>
          </w:tcPr>
          <w:p w14:paraId="3F44BE5D"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2</w:t>
            </w:r>
          </w:p>
        </w:tc>
        <w:tc>
          <w:tcPr>
            <w:tcW w:w="2474" w:type="dxa"/>
          </w:tcPr>
          <w:p w14:paraId="4B47CE5A"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Фрезерлеу</w:t>
            </w:r>
          </w:p>
        </w:tc>
        <w:tc>
          <w:tcPr>
            <w:tcW w:w="3119" w:type="dxa"/>
          </w:tcPr>
          <w:p w14:paraId="1CC420FF"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 xml:space="preserve">5-өсті </w:t>
            </w:r>
            <w:r w:rsidRPr="00706195">
              <w:rPr>
                <w:rFonts w:ascii="Times New Roman" w:eastAsia="Times New Roman" w:hAnsi="Times New Roman" w:cs="Times New Roman"/>
                <w:sz w:val="28"/>
                <w:szCs w:val="28"/>
                <w:lang w:val="en-US"/>
              </w:rPr>
              <w:t xml:space="preserve">DMU 50 ecoline </w:t>
            </w:r>
            <w:r w:rsidRPr="00706195">
              <w:rPr>
                <w:rFonts w:ascii="Times New Roman" w:eastAsia="Times New Roman" w:hAnsi="Times New Roman" w:cs="Times New Roman"/>
                <w:sz w:val="28"/>
                <w:szCs w:val="28"/>
                <w:lang w:val="kk-KZ"/>
              </w:rPr>
              <w:t>станогы</w:t>
            </w:r>
          </w:p>
        </w:tc>
        <w:tc>
          <w:tcPr>
            <w:tcW w:w="3254" w:type="dxa"/>
          </w:tcPr>
          <w:p w14:paraId="2B32A95C"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Фрезалар, бұрғылар, зенкерлер мен метчиктер</w:t>
            </w:r>
          </w:p>
        </w:tc>
      </w:tr>
      <w:tr w:rsidR="00706195" w:rsidRPr="00706195" w14:paraId="4DD8157C" w14:textId="77777777" w:rsidTr="00106FD8">
        <w:tc>
          <w:tcPr>
            <w:tcW w:w="498" w:type="dxa"/>
          </w:tcPr>
          <w:p w14:paraId="4DCFE30D"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3</w:t>
            </w:r>
          </w:p>
        </w:tc>
        <w:tc>
          <w:tcPr>
            <w:tcW w:w="2474" w:type="dxa"/>
          </w:tcPr>
          <w:p w14:paraId="3B463AB9"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Беріктендіру</w:t>
            </w:r>
          </w:p>
        </w:tc>
        <w:tc>
          <w:tcPr>
            <w:tcW w:w="3119" w:type="dxa"/>
          </w:tcPr>
          <w:p w14:paraId="10478C3F"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Grovers MMA-200G Professional инверторлық дәнекерлеу аппараты</w:t>
            </w:r>
          </w:p>
        </w:tc>
        <w:tc>
          <w:tcPr>
            <w:tcW w:w="3254" w:type="dxa"/>
          </w:tcPr>
          <w:p w14:paraId="23DC19D7"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Т-620 электроды</w:t>
            </w:r>
          </w:p>
        </w:tc>
      </w:tr>
      <w:tr w:rsidR="00706195" w:rsidRPr="00706195" w14:paraId="307DB5B7" w14:textId="77777777" w:rsidTr="00106FD8">
        <w:tc>
          <w:tcPr>
            <w:tcW w:w="498" w:type="dxa"/>
          </w:tcPr>
          <w:p w14:paraId="75BD21B7"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4</w:t>
            </w:r>
          </w:p>
        </w:tc>
        <w:tc>
          <w:tcPr>
            <w:tcW w:w="2474" w:type="dxa"/>
          </w:tcPr>
          <w:p w14:paraId="73C36A5B"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Ажарлау</w:t>
            </w:r>
          </w:p>
        </w:tc>
        <w:tc>
          <w:tcPr>
            <w:tcW w:w="3119" w:type="dxa"/>
          </w:tcPr>
          <w:p w14:paraId="2AD40F15"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ТШ-1 ажарлау және өткірлеу станогы</w:t>
            </w:r>
          </w:p>
        </w:tc>
        <w:tc>
          <w:tcPr>
            <w:tcW w:w="3254" w:type="dxa"/>
          </w:tcPr>
          <w:p w14:paraId="2453735E" w14:textId="77777777" w:rsidR="00706195" w:rsidRPr="00706195" w:rsidRDefault="00706195" w:rsidP="00424B94">
            <w:pPr>
              <w:widowControl w:val="0"/>
              <w:tabs>
                <w:tab w:val="left" w:pos="3633"/>
              </w:tabs>
              <w:autoSpaceDE w:val="0"/>
              <w:autoSpaceDN w:val="0"/>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Ажарлау шеңбері</w:t>
            </w:r>
          </w:p>
        </w:tc>
      </w:tr>
    </w:tbl>
    <w:p w14:paraId="61B0FBC7"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5DB7FA60"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706195">
        <w:rPr>
          <w:rFonts w:ascii="Times New Roman" w:eastAsia="Times New Roman" w:hAnsi="Times New Roman" w:cs="Times New Roman"/>
          <w:sz w:val="28"/>
          <w:szCs w:val="28"/>
          <w:lang w:val="kk-KZ"/>
        </w:rPr>
        <w:t>Сіңіргіш анкерін жасау үдерісі төмендегі суретте келтірілген.</w:t>
      </w:r>
    </w:p>
    <w:p w14:paraId="760D2317" w14:textId="77777777" w:rsidR="00706195" w:rsidRPr="00706195" w:rsidRDefault="00706195" w:rsidP="00706195">
      <w:pPr>
        <w:widowControl w:val="0"/>
        <w:tabs>
          <w:tab w:val="left" w:pos="3633"/>
        </w:tabs>
        <w:autoSpaceDE w:val="0"/>
        <w:autoSpaceDN w:val="0"/>
        <w:spacing w:after="0" w:line="240" w:lineRule="auto"/>
        <w:ind w:firstLine="709"/>
        <w:jc w:val="both"/>
        <w:rPr>
          <w:rFonts w:ascii="Times New Roman" w:eastAsia="Times New Roman" w:hAnsi="Times New Roman" w:cs="Times New Roman"/>
          <w:sz w:val="28"/>
          <w:szCs w:val="28"/>
          <w:lang w:val="kk-KZ"/>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4327"/>
      </w:tblGrid>
      <w:tr w:rsidR="00706195" w:rsidRPr="00706195" w14:paraId="0DDD7426" w14:textId="77777777" w:rsidTr="00106FD8">
        <w:tc>
          <w:tcPr>
            <w:tcW w:w="4631" w:type="dxa"/>
            <w:hideMark/>
          </w:tcPr>
          <w:p w14:paraId="710830F9"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lang w:eastAsia="ru-RU"/>
              </w:rPr>
              <w:drawing>
                <wp:inline distT="0" distB="0" distL="0" distR="0" wp14:anchorId="701F769B" wp14:editId="021618BD">
                  <wp:extent cx="2809875" cy="3819525"/>
                  <wp:effectExtent l="0" t="0" r="9525" b="9525"/>
                  <wp:docPr id="964787201" name="Рисунок 96478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62">
                            <a:extLst>
                              <a:ext uri="{28A0092B-C50C-407E-A947-70E740481C1C}">
                                <a14:useLocalDpi xmlns:a14="http://schemas.microsoft.com/office/drawing/2010/main" val="0"/>
                              </a:ext>
                            </a:extLst>
                          </a:blip>
                          <a:srcRect t="6850" r="6445"/>
                          <a:stretch>
                            <a:fillRect/>
                          </a:stretch>
                        </pic:blipFill>
                        <pic:spPr bwMode="auto">
                          <a:xfrm>
                            <a:off x="0" y="0"/>
                            <a:ext cx="2809875" cy="3819525"/>
                          </a:xfrm>
                          <a:prstGeom prst="rect">
                            <a:avLst/>
                          </a:prstGeom>
                          <a:noFill/>
                          <a:ln>
                            <a:noFill/>
                          </a:ln>
                        </pic:spPr>
                      </pic:pic>
                    </a:graphicData>
                  </a:graphic>
                </wp:inline>
              </w:drawing>
            </w:r>
          </w:p>
        </w:tc>
        <w:tc>
          <w:tcPr>
            <w:tcW w:w="3891" w:type="dxa"/>
            <w:vAlign w:val="bottom"/>
            <w:hideMark/>
          </w:tcPr>
          <w:p w14:paraId="624BB7F7"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lang w:eastAsia="ru-RU"/>
              </w:rPr>
              <w:drawing>
                <wp:inline distT="0" distB="0" distL="0" distR="0" wp14:anchorId="24BFCB07" wp14:editId="6CDC8024">
                  <wp:extent cx="1924050" cy="3000375"/>
                  <wp:effectExtent l="0" t="0" r="0" b="9525"/>
                  <wp:docPr id="964787202" name="Рисунок 96478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24050" cy="3000375"/>
                          </a:xfrm>
                          <a:prstGeom prst="rect">
                            <a:avLst/>
                          </a:prstGeom>
                          <a:noFill/>
                          <a:ln>
                            <a:noFill/>
                          </a:ln>
                        </pic:spPr>
                      </pic:pic>
                    </a:graphicData>
                  </a:graphic>
                </wp:inline>
              </w:drawing>
            </w:r>
          </w:p>
        </w:tc>
      </w:tr>
      <w:tr w:rsidR="00706195" w:rsidRPr="0018321A" w14:paraId="1EBB5112" w14:textId="77777777" w:rsidTr="00106FD8">
        <w:tc>
          <w:tcPr>
            <w:tcW w:w="4631" w:type="dxa"/>
            <w:hideMark/>
          </w:tcPr>
          <w:p w14:paraId="03BD7B1F"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sz w:val="28"/>
                <w:lang w:val="kk-KZ" w:eastAsia="ru-RU"/>
              </w:rPr>
              <w:t>а – саусақты фрезамен артқы бетін қаралтым жону</w:t>
            </w:r>
          </w:p>
        </w:tc>
        <w:tc>
          <w:tcPr>
            <w:tcW w:w="3891" w:type="dxa"/>
            <w:hideMark/>
          </w:tcPr>
          <w:p w14:paraId="17291946"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sz w:val="28"/>
                <w:lang w:val="kk-KZ" w:eastAsia="ru-RU"/>
              </w:rPr>
              <w:t>ә – саусақты фрезамен артқы бетін тазалай жону</w:t>
            </w:r>
          </w:p>
        </w:tc>
      </w:tr>
      <w:tr w:rsidR="00706195" w:rsidRPr="00706195" w14:paraId="28158758" w14:textId="77777777" w:rsidTr="00106FD8">
        <w:tc>
          <w:tcPr>
            <w:tcW w:w="4631" w:type="dxa"/>
            <w:vAlign w:val="center"/>
            <w:hideMark/>
          </w:tcPr>
          <w:p w14:paraId="1321F3B0"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lang w:eastAsia="ru-RU"/>
              </w:rPr>
              <w:drawing>
                <wp:inline distT="0" distB="0" distL="0" distR="0" wp14:anchorId="622CE98D" wp14:editId="7008A574">
                  <wp:extent cx="2171700" cy="3419475"/>
                  <wp:effectExtent l="0" t="0" r="0" b="9525"/>
                  <wp:docPr id="964787203" name="Рисунок 96478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171700" cy="3419475"/>
                          </a:xfrm>
                          <a:prstGeom prst="rect">
                            <a:avLst/>
                          </a:prstGeom>
                          <a:noFill/>
                          <a:ln>
                            <a:noFill/>
                          </a:ln>
                        </pic:spPr>
                      </pic:pic>
                    </a:graphicData>
                  </a:graphic>
                </wp:inline>
              </w:drawing>
            </w:r>
          </w:p>
        </w:tc>
        <w:tc>
          <w:tcPr>
            <w:tcW w:w="3891" w:type="dxa"/>
            <w:hideMark/>
          </w:tcPr>
          <w:p w14:paraId="188E59BE"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lang w:eastAsia="ru-RU"/>
              </w:rPr>
              <w:drawing>
                <wp:inline distT="0" distB="0" distL="0" distR="0" wp14:anchorId="16C04E2D" wp14:editId="6A83D1B6">
                  <wp:extent cx="2343150" cy="3571875"/>
                  <wp:effectExtent l="0" t="0" r="0" b="9525"/>
                  <wp:docPr id="964787204" name="Рисунок 96478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343150" cy="3571875"/>
                          </a:xfrm>
                          <a:prstGeom prst="rect">
                            <a:avLst/>
                          </a:prstGeom>
                          <a:noFill/>
                          <a:ln>
                            <a:noFill/>
                          </a:ln>
                        </pic:spPr>
                      </pic:pic>
                    </a:graphicData>
                  </a:graphic>
                </wp:inline>
              </w:drawing>
            </w:r>
          </w:p>
        </w:tc>
      </w:tr>
      <w:tr w:rsidR="00706195" w:rsidRPr="00706195" w14:paraId="298532EB" w14:textId="77777777" w:rsidTr="00106FD8">
        <w:tc>
          <w:tcPr>
            <w:tcW w:w="4631" w:type="dxa"/>
            <w:hideMark/>
          </w:tcPr>
          <w:p w14:paraId="5CF61315"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sz w:val="28"/>
                <w:lang w:val="kk-KZ" w:eastAsia="ru-RU"/>
              </w:rPr>
              <w:t>б – саусақты фрезамен алдыңғы бетін қаралтым жону</w:t>
            </w:r>
          </w:p>
        </w:tc>
        <w:tc>
          <w:tcPr>
            <w:tcW w:w="3891" w:type="dxa"/>
            <w:hideMark/>
          </w:tcPr>
          <w:p w14:paraId="6746FDD8"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sz w:val="28"/>
                <w:lang w:val="kk-KZ" w:eastAsia="ru-RU"/>
              </w:rPr>
              <w:t>в – саусақты фрезамен алдыңғы бетін тазалай жону</w:t>
            </w:r>
          </w:p>
        </w:tc>
      </w:tr>
      <w:tr w:rsidR="00706195" w:rsidRPr="00706195" w14:paraId="58873B35" w14:textId="77777777" w:rsidTr="00106FD8">
        <w:tc>
          <w:tcPr>
            <w:tcW w:w="8522" w:type="dxa"/>
            <w:gridSpan w:val="2"/>
            <w:hideMark/>
          </w:tcPr>
          <w:p w14:paraId="75FF26FA"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lang w:eastAsia="ru-RU"/>
              </w:rPr>
              <w:drawing>
                <wp:inline distT="0" distB="0" distL="0" distR="0" wp14:anchorId="5E112A40" wp14:editId="538ED21C">
                  <wp:extent cx="2343150" cy="3171825"/>
                  <wp:effectExtent l="0" t="0" r="0" b="9525"/>
                  <wp:docPr id="964787205" name="Рисунок 96478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343150" cy="3171825"/>
                          </a:xfrm>
                          <a:prstGeom prst="rect">
                            <a:avLst/>
                          </a:prstGeom>
                          <a:noFill/>
                          <a:ln>
                            <a:noFill/>
                          </a:ln>
                        </pic:spPr>
                      </pic:pic>
                    </a:graphicData>
                  </a:graphic>
                </wp:inline>
              </w:drawing>
            </w:r>
          </w:p>
        </w:tc>
      </w:tr>
      <w:tr w:rsidR="00706195" w:rsidRPr="00706195" w14:paraId="6570FCE8" w14:textId="77777777" w:rsidTr="00106FD8">
        <w:tc>
          <w:tcPr>
            <w:tcW w:w="8522" w:type="dxa"/>
            <w:gridSpan w:val="2"/>
            <w:hideMark/>
          </w:tcPr>
          <w:p w14:paraId="56F739CB" w14:textId="77777777" w:rsidR="00706195" w:rsidRPr="00706195" w:rsidRDefault="00706195" w:rsidP="00706195">
            <w:pPr>
              <w:widowControl w:val="0"/>
              <w:autoSpaceDE w:val="0"/>
              <w:autoSpaceDN w:val="0"/>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sz w:val="28"/>
                <w:lang w:val="kk-KZ" w:eastAsia="ru-RU"/>
              </w:rPr>
              <w:t>г – сіңіргіш анкерінің дайын үлгісі</w:t>
            </w:r>
          </w:p>
        </w:tc>
      </w:tr>
    </w:tbl>
    <w:p w14:paraId="3AA33A28" w14:textId="77777777" w:rsidR="00706195" w:rsidRPr="00706195" w:rsidRDefault="00706195" w:rsidP="00706195">
      <w:pPr>
        <w:widowControl w:val="0"/>
        <w:autoSpaceDE w:val="0"/>
        <w:autoSpaceDN w:val="0"/>
        <w:spacing w:after="0" w:line="240" w:lineRule="auto"/>
        <w:ind w:firstLine="709"/>
        <w:jc w:val="both"/>
        <w:rPr>
          <w:rFonts w:ascii="Times New Roman" w:eastAsia="Times New Roman" w:hAnsi="Times New Roman" w:cs="Times New Roman"/>
          <w:noProof/>
          <w:sz w:val="28"/>
          <w:szCs w:val="20"/>
          <w:lang w:val="kk-KZ" w:eastAsia="ru-RU"/>
        </w:rPr>
      </w:pPr>
    </w:p>
    <w:p w14:paraId="22FADD43" w14:textId="77777777" w:rsidR="00706195" w:rsidRPr="00706195" w:rsidRDefault="00706195" w:rsidP="00706195">
      <w:pPr>
        <w:widowControl w:val="0"/>
        <w:autoSpaceDE w:val="0"/>
        <w:autoSpaceDN w:val="0"/>
        <w:spacing w:after="0" w:line="240" w:lineRule="auto"/>
        <w:ind w:firstLine="709"/>
        <w:jc w:val="center"/>
        <w:rPr>
          <w:rFonts w:ascii="Times New Roman" w:eastAsia="Times New Roman" w:hAnsi="Times New Roman" w:cs="Times New Roman"/>
          <w:noProof/>
          <w:sz w:val="28"/>
          <w:lang w:val="kk-KZ" w:eastAsia="ru-RU"/>
        </w:rPr>
      </w:pPr>
      <w:r w:rsidRPr="00706195">
        <w:rPr>
          <w:rFonts w:ascii="Times New Roman" w:eastAsia="Times New Roman" w:hAnsi="Times New Roman" w:cs="Times New Roman"/>
          <w:noProof/>
          <w:sz w:val="28"/>
          <w:lang w:val="kk-KZ" w:eastAsia="ru-RU"/>
        </w:rPr>
        <w:t>Сурет 3 – Сіңіргіш анкерін әзірлеудің технологиялық процесі</w:t>
      </w:r>
    </w:p>
    <w:p w14:paraId="0D0706D2" w14:textId="77777777" w:rsidR="00706195" w:rsidRPr="00706195" w:rsidRDefault="00706195" w:rsidP="00706195">
      <w:pPr>
        <w:widowControl w:val="0"/>
        <w:tabs>
          <w:tab w:val="left" w:pos="1557"/>
        </w:tabs>
        <w:autoSpaceDE w:val="0"/>
        <w:autoSpaceDN w:val="0"/>
        <w:spacing w:before="1" w:after="0" w:line="240" w:lineRule="auto"/>
        <w:ind w:right="140" w:firstLine="709"/>
        <w:rPr>
          <w:rFonts w:ascii="Times New Roman" w:eastAsia="Times New Roman" w:hAnsi="Times New Roman" w:cs="Times New Roman"/>
          <w:b/>
          <w:sz w:val="28"/>
          <w:lang w:val="kk-KZ"/>
        </w:rPr>
      </w:pPr>
    </w:p>
    <w:p w14:paraId="42389674" w14:textId="14CB42F9" w:rsidR="00BA1F75" w:rsidRDefault="00BA1F75" w:rsidP="00706195">
      <w:pPr>
        <w:spacing w:after="0" w:line="240" w:lineRule="auto"/>
        <w:ind w:firstLine="709"/>
        <w:jc w:val="both"/>
        <w:rPr>
          <w:rFonts w:ascii="Times New Roman" w:hAnsi="Times New Roman" w:cs="Times New Roman"/>
          <w:sz w:val="28"/>
          <w:szCs w:val="28"/>
          <w:lang w:val="kk-KZ"/>
        </w:rPr>
      </w:pPr>
    </w:p>
    <w:p w14:paraId="748BC6F5" w14:textId="77777777" w:rsidR="00BA1F75" w:rsidRPr="00BA1F75" w:rsidRDefault="00BA1F75" w:rsidP="00BA1F75">
      <w:pPr>
        <w:rPr>
          <w:rFonts w:ascii="Times New Roman" w:hAnsi="Times New Roman" w:cs="Times New Roman"/>
          <w:sz w:val="28"/>
          <w:szCs w:val="28"/>
          <w:lang w:val="kk-KZ"/>
        </w:rPr>
      </w:pPr>
    </w:p>
    <w:p w14:paraId="54D4F40B" w14:textId="315C8E81" w:rsidR="00BA1F75" w:rsidRDefault="00BA1F75" w:rsidP="00BA1F75">
      <w:pPr>
        <w:rPr>
          <w:rFonts w:ascii="Times New Roman" w:hAnsi="Times New Roman" w:cs="Times New Roman"/>
          <w:sz w:val="28"/>
          <w:szCs w:val="28"/>
          <w:lang w:val="kk-KZ"/>
        </w:rPr>
      </w:pPr>
    </w:p>
    <w:p w14:paraId="46D3BB1D" w14:textId="77777777" w:rsidR="00A84355" w:rsidRPr="00BA1F75" w:rsidRDefault="00A84355" w:rsidP="00BA1F75">
      <w:pPr>
        <w:jc w:val="center"/>
        <w:rPr>
          <w:rFonts w:ascii="Times New Roman" w:hAnsi="Times New Roman" w:cs="Times New Roman"/>
          <w:sz w:val="28"/>
          <w:szCs w:val="28"/>
          <w:lang w:val="kk-KZ"/>
        </w:rPr>
      </w:pPr>
    </w:p>
    <w:sectPr w:rsidR="00A84355" w:rsidRPr="00BA1F75" w:rsidSect="008065F6">
      <w:footerReference w:type="default" r:id="rId16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F4F5F" w14:textId="77777777" w:rsidR="008A267A" w:rsidRDefault="008A267A">
      <w:pPr>
        <w:spacing w:after="0" w:line="240" w:lineRule="auto"/>
      </w:pPr>
      <w:r>
        <w:separator/>
      </w:r>
    </w:p>
  </w:endnote>
  <w:endnote w:type="continuationSeparator" w:id="0">
    <w:p w14:paraId="5CA6CBB1" w14:textId="77777777" w:rsidR="008A267A" w:rsidRDefault="008A2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077675"/>
      <w:docPartObj>
        <w:docPartGallery w:val="Page Numbers (Bottom of Page)"/>
        <w:docPartUnique/>
      </w:docPartObj>
    </w:sdtPr>
    <w:sdtEndPr/>
    <w:sdtContent>
      <w:p w14:paraId="6CCD02FC" w14:textId="4B58FC5C" w:rsidR="00B1186B" w:rsidRDefault="00B1186B">
        <w:pPr>
          <w:pStyle w:val="af"/>
          <w:jc w:val="center"/>
        </w:pPr>
        <w:r>
          <w:fldChar w:fldCharType="begin"/>
        </w:r>
        <w:r>
          <w:instrText>PAGE   \* MERGEFORMAT</w:instrText>
        </w:r>
        <w:r>
          <w:fldChar w:fldCharType="separate"/>
        </w:r>
        <w:r w:rsidR="008A267A">
          <w:rPr>
            <w:noProof/>
          </w:rPr>
          <w:t>1</w:t>
        </w:r>
        <w:r>
          <w:fldChar w:fldCharType="end"/>
        </w:r>
      </w:p>
    </w:sdtContent>
  </w:sdt>
  <w:p w14:paraId="47D7038F" w14:textId="77777777" w:rsidR="00B1186B" w:rsidRDefault="00B118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E353A" w14:textId="77777777" w:rsidR="008A267A" w:rsidRDefault="008A267A">
      <w:pPr>
        <w:spacing w:after="0" w:line="240" w:lineRule="auto"/>
      </w:pPr>
      <w:r>
        <w:separator/>
      </w:r>
    </w:p>
  </w:footnote>
  <w:footnote w:type="continuationSeparator" w:id="0">
    <w:p w14:paraId="653D70F8" w14:textId="77777777" w:rsidR="008A267A" w:rsidRDefault="008A2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DC"/>
    <w:multiLevelType w:val="hybridMultilevel"/>
    <w:tmpl w:val="474CC42C"/>
    <w:lvl w:ilvl="0" w:tplc="50B471EE">
      <w:numFmt w:val="bullet"/>
      <w:lvlText w:val="-"/>
      <w:lvlJc w:val="left"/>
      <w:pPr>
        <w:ind w:left="143" w:hanging="707"/>
      </w:pPr>
      <w:rPr>
        <w:rFonts w:ascii="Times New Roman" w:eastAsia="Times New Roman" w:hAnsi="Times New Roman" w:cs="Times New Roman" w:hint="default"/>
        <w:b w:val="0"/>
        <w:bCs w:val="0"/>
        <w:i w:val="0"/>
        <w:iCs w:val="0"/>
        <w:spacing w:val="0"/>
        <w:w w:val="99"/>
        <w:sz w:val="28"/>
        <w:szCs w:val="28"/>
        <w:lang w:val="kk-KZ" w:eastAsia="en-US" w:bidi="ar-SA"/>
      </w:rPr>
    </w:lvl>
    <w:lvl w:ilvl="1" w:tplc="46BAD69E">
      <w:numFmt w:val="bullet"/>
      <w:lvlText w:val="•"/>
      <w:lvlJc w:val="left"/>
      <w:pPr>
        <w:ind w:left="1089" w:hanging="707"/>
      </w:pPr>
      <w:rPr>
        <w:rFonts w:hint="default"/>
        <w:lang w:val="kk-KZ" w:eastAsia="en-US" w:bidi="ar-SA"/>
      </w:rPr>
    </w:lvl>
    <w:lvl w:ilvl="2" w:tplc="F4EA3F0A">
      <w:numFmt w:val="bullet"/>
      <w:lvlText w:val="•"/>
      <w:lvlJc w:val="left"/>
      <w:pPr>
        <w:ind w:left="2039" w:hanging="707"/>
      </w:pPr>
      <w:rPr>
        <w:rFonts w:hint="default"/>
        <w:lang w:val="kk-KZ" w:eastAsia="en-US" w:bidi="ar-SA"/>
      </w:rPr>
    </w:lvl>
    <w:lvl w:ilvl="3" w:tplc="F0C8BFC8">
      <w:numFmt w:val="bullet"/>
      <w:lvlText w:val="•"/>
      <w:lvlJc w:val="left"/>
      <w:pPr>
        <w:ind w:left="2989" w:hanging="707"/>
      </w:pPr>
      <w:rPr>
        <w:rFonts w:hint="default"/>
        <w:lang w:val="kk-KZ" w:eastAsia="en-US" w:bidi="ar-SA"/>
      </w:rPr>
    </w:lvl>
    <w:lvl w:ilvl="4" w:tplc="DBA2541E">
      <w:numFmt w:val="bullet"/>
      <w:lvlText w:val="•"/>
      <w:lvlJc w:val="left"/>
      <w:pPr>
        <w:ind w:left="3939" w:hanging="707"/>
      </w:pPr>
      <w:rPr>
        <w:rFonts w:hint="default"/>
        <w:lang w:val="kk-KZ" w:eastAsia="en-US" w:bidi="ar-SA"/>
      </w:rPr>
    </w:lvl>
    <w:lvl w:ilvl="5" w:tplc="84029FAA">
      <w:numFmt w:val="bullet"/>
      <w:lvlText w:val="•"/>
      <w:lvlJc w:val="left"/>
      <w:pPr>
        <w:ind w:left="4889" w:hanging="707"/>
      </w:pPr>
      <w:rPr>
        <w:rFonts w:hint="default"/>
        <w:lang w:val="kk-KZ" w:eastAsia="en-US" w:bidi="ar-SA"/>
      </w:rPr>
    </w:lvl>
    <w:lvl w:ilvl="6" w:tplc="B8E83C98">
      <w:numFmt w:val="bullet"/>
      <w:lvlText w:val="•"/>
      <w:lvlJc w:val="left"/>
      <w:pPr>
        <w:ind w:left="5839" w:hanging="707"/>
      </w:pPr>
      <w:rPr>
        <w:rFonts w:hint="default"/>
        <w:lang w:val="kk-KZ" w:eastAsia="en-US" w:bidi="ar-SA"/>
      </w:rPr>
    </w:lvl>
    <w:lvl w:ilvl="7" w:tplc="2558FE4C">
      <w:numFmt w:val="bullet"/>
      <w:lvlText w:val="•"/>
      <w:lvlJc w:val="left"/>
      <w:pPr>
        <w:ind w:left="6789" w:hanging="707"/>
      </w:pPr>
      <w:rPr>
        <w:rFonts w:hint="default"/>
        <w:lang w:val="kk-KZ" w:eastAsia="en-US" w:bidi="ar-SA"/>
      </w:rPr>
    </w:lvl>
    <w:lvl w:ilvl="8" w:tplc="3E3031D2">
      <w:numFmt w:val="bullet"/>
      <w:lvlText w:val="•"/>
      <w:lvlJc w:val="left"/>
      <w:pPr>
        <w:ind w:left="7739" w:hanging="707"/>
      </w:pPr>
      <w:rPr>
        <w:rFonts w:hint="default"/>
        <w:lang w:val="kk-KZ" w:eastAsia="en-US" w:bidi="ar-SA"/>
      </w:rPr>
    </w:lvl>
  </w:abstractNum>
  <w:abstractNum w:abstractNumId="1" w15:restartNumberingAfterBreak="0">
    <w:nsid w:val="0304719F"/>
    <w:multiLevelType w:val="hybridMultilevel"/>
    <w:tmpl w:val="3C20F8A6"/>
    <w:lvl w:ilvl="0" w:tplc="A808D18C">
      <w:numFmt w:val="bullet"/>
      <w:lvlText w:val="-"/>
      <w:lvlJc w:val="left"/>
      <w:pPr>
        <w:ind w:left="425" w:hanging="290"/>
      </w:pPr>
      <w:rPr>
        <w:rFonts w:ascii="Times New Roman" w:eastAsia="Times New Roman" w:hAnsi="Times New Roman" w:cs="Times New Roman" w:hint="default"/>
        <w:b w:val="0"/>
        <w:bCs w:val="0"/>
        <w:i w:val="0"/>
        <w:iCs w:val="0"/>
        <w:spacing w:val="0"/>
        <w:w w:val="99"/>
        <w:sz w:val="28"/>
        <w:szCs w:val="28"/>
        <w:lang w:val="kk-KZ" w:eastAsia="en-US" w:bidi="ar-SA"/>
      </w:rPr>
    </w:lvl>
    <w:lvl w:ilvl="1" w:tplc="A5DEB334">
      <w:numFmt w:val="bullet"/>
      <w:lvlText w:val="•"/>
      <w:lvlJc w:val="left"/>
      <w:pPr>
        <w:ind w:left="1000" w:hanging="290"/>
      </w:pPr>
      <w:rPr>
        <w:rFonts w:hint="default"/>
        <w:lang w:val="kk-KZ" w:eastAsia="en-US" w:bidi="ar-SA"/>
      </w:rPr>
    </w:lvl>
    <w:lvl w:ilvl="2" w:tplc="3EEA00D4">
      <w:numFmt w:val="bullet"/>
      <w:lvlText w:val="•"/>
      <w:lvlJc w:val="left"/>
      <w:pPr>
        <w:ind w:left="1580" w:hanging="290"/>
      </w:pPr>
      <w:rPr>
        <w:rFonts w:hint="default"/>
        <w:lang w:val="kk-KZ" w:eastAsia="en-US" w:bidi="ar-SA"/>
      </w:rPr>
    </w:lvl>
    <w:lvl w:ilvl="3" w:tplc="27681F5A">
      <w:numFmt w:val="bullet"/>
      <w:lvlText w:val="•"/>
      <w:lvlJc w:val="left"/>
      <w:pPr>
        <w:ind w:left="2160" w:hanging="290"/>
      </w:pPr>
      <w:rPr>
        <w:rFonts w:hint="default"/>
        <w:lang w:val="kk-KZ" w:eastAsia="en-US" w:bidi="ar-SA"/>
      </w:rPr>
    </w:lvl>
    <w:lvl w:ilvl="4" w:tplc="286E6916">
      <w:numFmt w:val="bullet"/>
      <w:lvlText w:val="•"/>
      <w:lvlJc w:val="left"/>
      <w:pPr>
        <w:ind w:left="2740" w:hanging="290"/>
      </w:pPr>
      <w:rPr>
        <w:rFonts w:hint="default"/>
        <w:lang w:val="kk-KZ" w:eastAsia="en-US" w:bidi="ar-SA"/>
      </w:rPr>
    </w:lvl>
    <w:lvl w:ilvl="5" w:tplc="F8EE70E4">
      <w:numFmt w:val="bullet"/>
      <w:lvlText w:val="•"/>
      <w:lvlJc w:val="left"/>
      <w:pPr>
        <w:ind w:left="3321" w:hanging="290"/>
      </w:pPr>
      <w:rPr>
        <w:rFonts w:hint="default"/>
        <w:lang w:val="kk-KZ" w:eastAsia="en-US" w:bidi="ar-SA"/>
      </w:rPr>
    </w:lvl>
    <w:lvl w:ilvl="6" w:tplc="60E81B58">
      <w:numFmt w:val="bullet"/>
      <w:lvlText w:val="•"/>
      <w:lvlJc w:val="left"/>
      <w:pPr>
        <w:ind w:left="3901" w:hanging="290"/>
      </w:pPr>
      <w:rPr>
        <w:rFonts w:hint="default"/>
        <w:lang w:val="kk-KZ" w:eastAsia="en-US" w:bidi="ar-SA"/>
      </w:rPr>
    </w:lvl>
    <w:lvl w:ilvl="7" w:tplc="65F85CE4">
      <w:numFmt w:val="bullet"/>
      <w:lvlText w:val="•"/>
      <w:lvlJc w:val="left"/>
      <w:pPr>
        <w:ind w:left="4481" w:hanging="290"/>
      </w:pPr>
      <w:rPr>
        <w:rFonts w:hint="default"/>
        <w:lang w:val="kk-KZ" w:eastAsia="en-US" w:bidi="ar-SA"/>
      </w:rPr>
    </w:lvl>
    <w:lvl w:ilvl="8" w:tplc="25905460">
      <w:numFmt w:val="bullet"/>
      <w:lvlText w:val="•"/>
      <w:lvlJc w:val="left"/>
      <w:pPr>
        <w:ind w:left="5061" w:hanging="290"/>
      </w:pPr>
      <w:rPr>
        <w:rFonts w:hint="default"/>
        <w:lang w:val="kk-KZ" w:eastAsia="en-US" w:bidi="ar-SA"/>
      </w:rPr>
    </w:lvl>
  </w:abstractNum>
  <w:abstractNum w:abstractNumId="2" w15:restartNumberingAfterBreak="0">
    <w:nsid w:val="099A7CCE"/>
    <w:multiLevelType w:val="hybridMultilevel"/>
    <w:tmpl w:val="ACD632FC"/>
    <w:lvl w:ilvl="0" w:tplc="72C45A7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AA34398"/>
    <w:multiLevelType w:val="hybridMultilevel"/>
    <w:tmpl w:val="E640BDA2"/>
    <w:lvl w:ilvl="0" w:tplc="940E857C">
      <w:numFmt w:val="bullet"/>
      <w:lvlText w:val="-"/>
      <w:lvlJc w:val="left"/>
      <w:pPr>
        <w:ind w:left="143" w:hanging="708"/>
      </w:pPr>
      <w:rPr>
        <w:rFonts w:ascii="Times New Roman" w:eastAsia="Times New Roman" w:hAnsi="Times New Roman" w:cs="Times New Roman" w:hint="default"/>
        <w:b w:val="0"/>
        <w:bCs w:val="0"/>
        <w:i w:val="0"/>
        <w:iCs w:val="0"/>
        <w:spacing w:val="0"/>
        <w:w w:val="99"/>
        <w:sz w:val="28"/>
        <w:szCs w:val="28"/>
        <w:lang w:val="kk-KZ" w:eastAsia="en-US" w:bidi="ar-SA"/>
      </w:rPr>
    </w:lvl>
    <w:lvl w:ilvl="1" w:tplc="6FBE2C00">
      <w:numFmt w:val="bullet"/>
      <w:lvlText w:val="•"/>
      <w:lvlJc w:val="left"/>
      <w:pPr>
        <w:ind w:left="1089" w:hanging="708"/>
      </w:pPr>
      <w:rPr>
        <w:rFonts w:hint="default"/>
        <w:lang w:val="kk-KZ" w:eastAsia="en-US" w:bidi="ar-SA"/>
      </w:rPr>
    </w:lvl>
    <w:lvl w:ilvl="2" w:tplc="6D3E58BA">
      <w:numFmt w:val="bullet"/>
      <w:lvlText w:val="•"/>
      <w:lvlJc w:val="left"/>
      <w:pPr>
        <w:ind w:left="2039" w:hanging="708"/>
      </w:pPr>
      <w:rPr>
        <w:rFonts w:hint="default"/>
        <w:lang w:val="kk-KZ" w:eastAsia="en-US" w:bidi="ar-SA"/>
      </w:rPr>
    </w:lvl>
    <w:lvl w:ilvl="3" w:tplc="2D08F544">
      <w:numFmt w:val="bullet"/>
      <w:lvlText w:val="•"/>
      <w:lvlJc w:val="left"/>
      <w:pPr>
        <w:ind w:left="2989" w:hanging="708"/>
      </w:pPr>
      <w:rPr>
        <w:rFonts w:hint="default"/>
        <w:lang w:val="kk-KZ" w:eastAsia="en-US" w:bidi="ar-SA"/>
      </w:rPr>
    </w:lvl>
    <w:lvl w:ilvl="4" w:tplc="B978AB64">
      <w:numFmt w:val="bullet"/>
      <w:lvlText w:val="•"/>
      <w:lvlJc w:val="left"/>
      <w:pPr>
        <w:ind w:left="3939" w:hanging="708"/>
      </w:pPr>
      <w:rPr>
        <w:rFonts w:hint="default"/>
        <w:lang w:val="kk-KZ" w:eastAsia="en-US" w:bidi="ar-SA"/>
      </w:rPr>
    </w:lvl>
    <w:lvl w:ilvl="5" w:tplc="8A1A7044">
      <w:numFmt w:val="bullet"/>
      <w:lvlText w:val="•"/>
      <w:lvlJc w:val="left"/>
      <w:pPr>
        <w:ind w:left="4889" w:hanging="708"/>
      </w:pPr>
      <w:rPr>
        <w:rFonts w:hint="default"/>
        <w:lang w:val="kk-KZ" w:eastAsia="en-US" w:bidi="ar-SA"/>
      </w:rPr>
    </w:lvl>
    <w:lvl w:ilvl="6" w:tplc="4E90690E">
      <w:numFmt w:val="bullet"/>
      <w:lvlText w:val="•"/>
      <w:lvlJc w:val="left"/>
      <w:pPr>
        <w:ind w:left="5839" w:hanging="708"/>
      </w:pPr>
      <w:rPr>
        <w:rFonts w:hint="default"/>
        <w:lang w:val="kk-KZ" w:eastAsia="en-US" w:bidi="ar-SA"/>
      </w:rPr>
    </w:lvl>
    <w:lvl w:ilvl="7" w:tplc="BB28809A">
      <w:numFmt w:val="bullet"/>
      <w:lvlText w:val="•"/>
      <w:lvlJc w:val="left"/>
      <w:pPr>
        <w:ind w:left="6789" w:hanging="708"/>
      </w:pPr>
      <w:rPr>
        <w:rFonts w:hint="default"/>
        <w:lang w:val="kk-KZ" w:eastAsia="en-US" w:bidi="ar-SA"/>
      </w:rPr>
    </w:lvl>
    <w:lvl w:ilvl="8" w:tplc="0022659C">
      <w:numFmt w:val="bullet"/>
      <w:lvlText w:val="•"/>
      <w:lvlJc w:val="left"/>
      <w:pPr>
        <w:ind w:left="7739" w:hanging="708"/>
      </w:pPr>
      <w:rPr>
        <w:rFonts w:hint="default"/>
        <w:lang w:val="kk-KZ" w:eastAsia="en-US" w:bidi="ar-SA"/>
      </w:rPr>
    </w:lvl>
  </w:abstractNum>
  <w:abstractNum w:abstractNumId="4" w15:restartNumberingAfterBreak="0">
    <w:nsid w:val="0B0C73C0"/>
    <w:multiLevelType w:val="hybridMultilevel"/>
    <w:tmpl w:val="C560822A"/>
    <w:lvl w:ilvl="0" w:tplc="61C8A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170826"/>
    <w:multiLevelType w:val="hybridMultilevel"/>
    <w:tmpl w:val="A3080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8C17B1"/>
    <w:multiLevelType w:val="hybridMultilevel"/>
    <w:tmpl w:val="443887CE"/>
    <w:lvl w:ilvl="0" w:tplc="9138BEE0">
      <w:numFmt w:val="bullet"/>
      <w:lvlText w:val="-"/>
      <w:lvlJc w:val="left"/>
      <w:pPr>
        <w:ind w:left="143"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plc="36827298">
      <w:numFmt w:val="bullet"/>
      <w:lvlText w:val="•"/>
      <w:lvlJc w:val="left"/>
      <w:pPr>
        <w:ind w:left="1089" w:hanging="360"/>
      </w:pPr>
      <w:rPr>
        <w:rFonts w:hint="default"/>
        <w:lang w:val="kk-KZ" w:eastAsia="en-US" w:bidi="ar-SA"/>
      </w:rPr>
    </w:lvl>
    <w:lvl w:ilvl="2" w:tplc="9A36B88C">
      <w:numFmt w:val="bullet"/>
      <w:lvlText w:val="•"/>
      <w:lvlJc w:val="left"/>
      <w:pPr>
        <w:ind w:left="2039" w:hanging="360"/>
      </w:pPr>
      <w:rPr>
        <w:rFonts w:hint="default"/>
        <w:lang w:val="kk-KZ" w:eastAsia="en-US" w:bidi="ar-SA"/>
      </w:rPr>
    </w:lvl>
    <w:lvl w:ilvl="3" w:tplc="867CA300">
      <w:numFmt w:val="bullet"/>
      <w:lvlText w:val="•"/>
      <w:lvlJc w:val="left"/>
      <w:pPr>
        <w:ind w:left="2989" w:hanging="360"/>
      </w:pPr>
      <w:rPr>
        <w:rFonts w:hint="default"/>
        <w:lang w:val="kk-KZ" w:eastAsia="en-US" w:bidi="ar-SA"/>
      </w:rPr>
    </w:lvl>
    <w:lvl w:ilvl="4" w:tplc="A5122248">
      <w:numFmt w:val="bullet"/>
      <w:lvlText w:val="•"/>
      <w:lvlJc w:val="left"/>
      <w:pPr>
        <w:ind w:left="3939" w:hanging="360"/>
      </w:pPr>
      <w:rPr>
        <w:rFonts w:hint="default"/>
        <w:lang w:val="kk-KZ" w:eastAsia="en-US" w:bidi="ar-SA"/>
      </w:rPr>
    </w:lvl>
    <w:lvl w:ilvl="5" w:tplc="730E761E">
      <w:numFmt w:val="bullet"/>
      <w:lvlText w:val="•"/>
      <w:lvlJc w:val="left"/>
      <w:pPr>
        <w:ind w:left="4889" w:hanging="360"/>
      </w:pPr>
      <w:rPr>
        <w:rFonts w:hint="default"/>
        <w:lang w:val="kk-KZ" w:eastAsia="en-US" w:bidi="ar-SA"/>
      </w:rPr>
    </w:lvl>
    <w:lvl w:ilvl="6" w:tplc="F47A7C72">
      <w:numFmt w:val="bullet"/>
      <w:lvlText w:val="•"/>
      <w:lvlJc w:val="left"/>
      <w:pPr>
        <w:ind w:left="5839" w:hanging="360"/>
      </w:pPr>
      <w:rPr>
        <w:rFonts w:hint="default"/>
        <w:lang w:val="kk-KZ" w:eastAsia="en-US" w:bidi="ar-SA"/>
      </w:rPr>
    </w:lvl>
    <w:lvl w:ilvl="7" w:tplc="B50AB91C">
      <w:numFmt w:val="bullet"/>
      <w:lvlText w:val="•"/>
      <w:lvlJc w:val="left"/>
      <w:pPr>
        <w:ind w:left="6789" w:hanging="360"/>
      </w:pPr>
      <w:rPr>
        <w:rFonts w:hint="default"/>
        <w:lang w:val="kk-KZ" w:eastAsia="en-US" w:bidi="ar-SA"/>
      </w:rPr>
    </w:lvl>
    <w:lvl w:ilvl="8" w:tplc="D5409B78">
      <w:numFmt w:val="bullet"/>
      <w:lvlText w:val="•"/>
      <w:lvlJc w:val="left"/>
      <w:pPr>
        <w:ind w:left="7739" w:hanging="360"/>
      </w:pPr>
      <w:rPr>
        <w:rFonts w:hint="default"/>
        <w:lang w:val="kk-KZ" w:eastAsia="en-US" w:bidi="ar-SA"/>
      </w:rPr>
    </w:lvl>
  </w:abstractNum>
  <w:abstractNum w:abstractNumId="7" w15:restartNumberingAfterBreak="0">
    <w:nsid w:val="11FE7AC6"/>
    <w:multiLevelType w:val="hybridMultilevel"/>
    <w:tmpl w:val="82DE1D78"/>
    <w:lvl w:ilvl="0" w:tplc="0F14B980">
      <w:numFmt w:val="bullet"/>
      <w:lvlText w:val="-"/>
      <w:lvlJc w:val="left"/>
      <w:pPr>
        <w:ind w:left="425" w:hanging="290"/>
      </w:pPr>
      <w:rPr>
        <w:rFonts w:ascii="Times New Roman" w:eastAsia="Times New Roman" w:hAnsi="Times New Roman" w:cs="Times New Roman" w:hint="default"/>
        <w:b w:val="0"/>
        <w:bCs w:val="0"/>
        <w:i w:val="0"/>
        <w:iCs w:val="0"/>
        <w:spacing w:val="0"/>
        <w:w w:val="99"/>
        <w:sz w:val="28"/>
        <w:szCs w:val="28"/>
        <w:lang w:val="kk-KZ" w:eastAsia="en-US" w:bidi="ar-SA"/>
      </w:rPr>
    </w:lvl>
    <w:lvl w:ilvl="1" w:tplc="F00ED086">
      <w:numFmt w:val="bullet"/>
      <w:lvlText w:val="•"/>
      <w:lvlJc w:val="left"/>
      <w:pPr>
        <w:ind w:left="1000" w:hanging="290"/>
      </w:pPr>
      <w:rPr>
        <w:rFonts w:hint="default"/>
        <w:lang w:val="kk-KZ" w:eastAsia="en-US" w:bidi="ar-SA"/>
      </w:rPr>
    </w:lvl>
    <w:lvl w:ilvl="2" w:tplc="2ADEF44E">
      <w:numFmt w:val="bullet"/>
      <w:lvlText w:val="•"/>
      <w:lvlJc w:val="left"/>
      <w:pPr>
        <w:ind w:left="1580" w:hanging="290"/>
      </w:pPr>
      <w:rPr>
        <w:rFonts w:hint="default"/>
        <w:lang w:val="kk-KZ" w:eastAsia="en-US" w:bidi="ar-SA"/>
      </w:rPr>
    </w:lvl>
    <w:lvl w:ilvl="3" w:tplc="1EE24E44">
      <w:numFmt w:val="bullet"/>
      <w:lvlText w:val="•"/>
      <w:lvlJc w:val="left"/>
      <w:pPr>
        <w:ind w:left="2160" w:hanging="290"/>
      </w:pPr>
      <w:rPr>
        <w:rFonts w:hint="default"/>
        <w:lang w:val="kk-KZ" w:eastAsia="en-US" w:bidi="ar-SA"/>
      </w:rPr>
    </w:lvl>
    <w:lvl w:ilvl="4" w:tplc="E9AE7F96">
      <w:numFmt w:val="bullet"/>
      <w:lvlText w:val="•"/>
      <w:lvlJc w:val="left"/>
      <w:pPr>
        <w:ind w:left="2740" w:hanging="290"/>
      </w:pPr>
      <w:rPr>
        <w:rFonts w:hint="default"/>
        <w:lang w:val="kk-KZ" w:eastAsia="en-US" w:bidi="ar-SA"/>
      </w:rPr>
    </w:lvl>
    <w:lvl w:ilvl="5" w:tplc="15027134">
      <w:numFmt w:val="bullet"/>
      <w:lvlText w:val="•"/>
      <w:lvlJc w:val="left"/>
      <w:pPr>
        <w:ind w:left="3321" w:hanging="290"/>
      </w:pPr>
      <w:rPr>
        <w:rFonts w:hint="default"/>
        <w:lang w:val="kk-KZ" w:eastAsia="en-US" w:bidi="ar-SA"/>
      </w:rPr>
    </w:lvl>
    <w:lvl w:ilvl="6" w:tplc="7696D1E4">
      <w:numFmt w:val="bullet"/>
      <w:lvlText w:val="•"/>
      <w:lvlJc w:val="left"/>
      <w:pPr>
        <w:ind w:left="3901" w:hanging="290"/>
      </w:pPr>
      <w:rPr>
        <w:rFonts w:hint="default"/>
        <w:lang w:val="kk-KZ" w:eastAsia="en-US" w:bidi="ar-SA"/>
      </w:rPr>
    </w:lvl>
    <w:lvl w:ilvl="7" w:tplc="BEFAFD6A">
      <w:numFmt w:val="bullet"/>
      <w:lvlText w:val="•"/>
      <w:lvlJc w:val="left"/>
      <w:pPr>
        <w:ind w:left="4481" w:hanging="290"/>
      </w:pPr>
      <w:rPr>
        <w:rFonts w:hint="default"/>
        <w:lang w:val="kk-KZ" w:eastAsia="en-US" w:bidi="ar-SA"/>
      </w:rPr>
    </w:lvl>
    <w:lvl w:ilvl="8" w:tplc="775A3880">
      <w:numFmt w:val="bullet"/>
      <w:lvlText w:val="•"/>
      <w:lvlJc w:val="left"/>
      <w:pPr>
        <w:ind w:left="5061" w:hanging="290"/>
      </w:pPr>
      <w:rPr>
        <w:rFonts w:hint="default"/>
        <w:lang w:val="kk-KZ" w:eastAsia="en-US" w:bidi="ar-SA"/>
      </w:rPr>
    </w:lvl>
  </w:abstractNum>
  <w:abstractNum w:abstractNumId="8" w15:restartNumberingAfterBreak="0">
    <w:nsid w:val="159775A8"/>
    <w:multiLevelType w:val="hybridMultilevel"/>
    <w:tmpl w:val="D4DC7790"/>
    <w:lvl w:ilvl="0" w:tplc="55980178">
      <w:start w:val="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F552DB"/>
    <w:multiLevelType w:val="hybridMultilevel"/>
    <w:tmpl w:val="C9321640"/>
    <w:lvl w:ilvl="0" w:tplc="FB8A8E8E">
      <w:numFmt w:val="bullet"/>
      <w:lvlText w:val="-"/>
      <w:lvlJc w:val="left"/>
      <w:pPr>
        <w:ind w:left="143" w:hanging="707"/>
      </w:pPr>
      <w:rPr>
        <w:rFonts w:ascii="Times New Roman" w:eastAsia="Times New Roman" w:hAnsi="Times New Roman" w:cs="Times New Roman" w:hint="default"/>
        <w:b w:val="0"/>
        <w:bCs w:val="0"/>
        <w:i w:val="0"/>
        <w:iCs w:val="0"/>
        <w:spacing w:val="0"/>
        <w:w w:val="99"/>
        <w:sz w:val="28"/>
        <w:szCs w:val="28"/>
        <w:lang w:val="kk-KZ" w:eastAsia="en-US" w:bidi="ar-SA"/>
      </w:rPr>
    </w:lvl>
    <w:lvl w:ilvl="1" w:tplc="58B21BF8">
      <w:numFmt w:val="bullet"/>
      <w:lvlText w:val="•"/>
      <w:lvlJc w:val="left"/>
      <w:pPr>
        <w:ind w:left="1089" w:hanging="707"/>
      </w:pPr>
      <w:rPr>
        <w:rFonts w:hint="default"/>
        <w:lang w:val="kk-KZ" w:eastAsia="en-US" w:bidi="ar-SA"/>
      </w:rPr>
    </w:lvl>
    <w:lvl w:ilvl="2" w:tplc="767E40D4">
      <w:numFmt w:val="bullet"/>
      <w:lvlText w:val="•"/>
      <w:lvlJc w:val="left"/>
      <w:pPr>
        <w:ind w:left="2039" w:hanging="707"/>
      </w:pPr>
      <w:rPr>
        <w:rFonts w:hint="default"/>
        <w:lang w:val="kk-KZ" w:eastAsia="en-US" w:bidi="ar-SA"/>
      </w:rPr>
    </w:lvl>
    <w:lvl w:ilvl="3" w:tplc="74265910">
      <w:numFmt w:val="bullet"/>
      <w:lvlText w:val="•"/>
      <w:lvlJc w:val="left"/>
      <w:pPr>
        <w:ind w:left="2989" w:hanging="707"/>
      </w:pPr>
      <w:rPr>
        <w:rFonts w:hint="default"/>
        <w:lang w:val="kk-KZ" w:eastAsia="en-US" w:bidi="ar-SA"/>
      </w:rPr>
    </w:lvl>
    <w:lvl w:ilvl="4" w:tplc="462C5A04">
      <w:numFmt w:val="bullet"/>
      <w:lvlText w:val="•"/>
      <w:lvlJc w:val="left"/>
      <w:pPr>
        <w:ind w:left="3939" w:hanging="707"/>
      </w:pPr>
      <w:rPr>
        <w:rFonts w:hint="default"/>
        <w:lang w:val="kk-KZ" w:eastAsia="en-US" w:bidi="ar-SA"/>
      </w:rPr>
    </w:lvl>
    <w:lvl w:ilvl="5" w:tplc="C6CC0DD4">
      <w:numFmt w:val="bullet"/>
      <w:lvlText w:val="•"/>
      <w:lvlJc w:val="left"/>
      <w:pPr>
        <w:ind w:left="4889" w:hanging="707"/>
      </w:pPr>
      <w:rPr>
        <w:rFonts w:hint="default"/>
        <w:lang w:val="kk-KZ" w:eastAsia="en-US" w:bidi="ar-SA"/>
      </w:rPr>
    </w:lvl>
    <w:lvl w:ilvl="6" w:tplc="E59E8E3A">
      <w:numFmt w:val="bullet"/>
      <w:lvlText w:val="•"/>
      <w:lvlJc w:val="left"/>
      <w:pPr>
        <w:ind w:left="5839" w:hanging="707"/>
      </w:pPr>
      <w:rPr>
        <w:rFonts w:hint="default"/>
        <w:lang w:val="kk-KZ" w:eastAsia="en-US" w:bidi="ar-SA"/>
      </w:rPr>
    </w:lvl>
    <w:lvl w:ilvl="7" w:tplc="DA9E9448">
      <w:numFmt w:val="bullet"/>
      <w:lvlText w:val="•"/>
      <w:lvlJc w:val="left"/>
      <w:pPr>
        <w:ind w:left="6789" w:hanging="707"/>
      </w:pPr>
      <w:rPr>
        <w:rFonts w:hint="default"/>
        <w:lang w:val="kk-KZ" w:eastAsia="en-US" w:bidi="ar-SA"/>
      </w:rPr>
    </w:lvl>
    <w:lvl w:ilvl="8" w:tplc="1B0291E0">
      <w:numFmt w:val="bullet"/>
      <w:lvlText w:val="•"/>
      <w:lvlJc w:val="left"/>
      <w:pPr>
        <w:ind w:left="7739" w:hanging="707"/>
      </w:pPr>
      <w:rPr>
        <w:rFonts w:hint="default"/>
        <w:lang w:val="kk-KZ" w:eastAsia="en-US" w:bidi="ar-SA"/>
      </w:rPr>
    </w:lvl>
  </w:abstractNum>
  <w:abstractNum w:abstractNumId="10" w15:restartNumberingAfterBreak="0">
    <w:nsid w:val="18F517D0"/>
    <w:multiLevelType w:val="multilevel"/>
    <w:tmpl w:val="D68C6984"/>
    <w:lvl w:ilvl="0">
      <w:start w:val="5"/>
      <w:numFmt w:val="decimal"/>
      <w:lvlText w:val="%1"/>
      <w:lvlJc w:val="left"/>
      <w:pPr>
        <w:ind w:left="375" w:hanging="375"/>
      </w:pPr>
      <w:rPr>
        <w:rFonts w:hint="default"/>
        <w:b w:val="0"/>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15:restartNumberingAfterBreak="0">
    <w:nsid w:val="1B2A54E9"/>
    <w:multiLevelType w:val="multilevel"/>
    <w:tmpl w:val="22EE5C98"/>
    <w:lvl w:ilvl="0">
      <w:start w:val="5"/>
      <w:numFmt w:val="decimal"/>
      <w:lvlText w:val="%1"/>
      <w:lvlJc w:val="left"/>
      <w:pPr>
        <w:ind w:left="375" w:hanging="375"/>
      </w:pPr>
      <w:rPr>
        <w:rFonts w:hint="default"/>
        <w:b/>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2" w15:restartNumberingAfterBreak="0">
    <w:nsid w:val="1B7813F2"/>
    <w:multiLevelType w:val="multilevel"/>
    <w:tmpl w:val="E3BE92A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26E08A2"/>
    <w:multiLevelType w:val="hybridMultilevel"/>
    <w:tmpl w:val="25C4594A"/>
    <w:lvl w:ilvl="0" w:tplc="7B26BDB4">
      <w:start w:val="5"/>
      <w:numFmt w:val="bullet"/>
      <w:lvlText w:val="-"/>
      <w:lvlJc w:val="left"/>
      <w:pPr>
        <w:ind w:left="1068" w:hanging="360"/>
      </w:pPr>
      <w:rPr>
        <w:rFonts w:ascii="Times New Roman" w:eastAsiaTheme="minorHAns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25957301"/>
    <w:multiLevelType w:val="hybridMultilevel"/>
    <w:tmpl w:val="8038737A"/>
    <w:lvl w:ilvl="0" w:tplc="9B44280A">
      <w:numFmt w:val="bullet"/>
      <w:lvlText w:val="-"/>
      <w:lvlJc w:val="left"/>
      <w:pPr>
        <w:ind w:left="425" w:hanging="290"/>
      </w:pPr>
      <w:rPr>
        <w:rFonts w:ascii="Times New Roman" w:eastAsia="Times New Roman" w:hAnsi="Times New Roman" w:cs="Times New Roman" w:hint="default"/>
        <w:b w:val="0"/>
        <w:bCs w:val="0"/>
        <w:i w:val="0"/>
        <w:iCs w:val="0"/>
        <w:spacing w:val="0"/>
        <w:w w:val="99"/>
        <w:sz w:val="28"/>
        <w:szCs w:val="28"/>
        <w:lang w:val="kk-KZ" w:eastAsia="en-US" w:bidi="ar-SA"/>
      </w:rPr>
    </w:lvl>
    <w:lvl w:ilvl="1" w:tplc="72048124">
      <w:numFmt w:val="bullet"/>
      <w:lvlText w:val="•"/>
      <w:lvlJc w:val="left"/>
      <w:pPr>
        <w:ind w:left="1000" w:hanging="290"/>
      </w:pPr>
      <w:rPr>
        <w:rFonts w:hint="default"/>
        <w:lang w:val="kk-KZ" w:eastAsia="en-US" w:bidi="ar-SA"/>
      </w:rPr>
    </w:lvl>
    <w:lvl w:ilvl="2" w:tplc="D95C1828">
      <w:numFmt w:val="bullet"/>
      <w:lvlText w:val="•"/>
      <w:lvlJc w:val="left"/>
      <w:pPr>
        <w:ind w:left="1580" w:hanging="290"/>
      </w:pPr>
      <w:rPr>
        <w:rFonts w:hint="default"/>
        <w:lang w:val="kk-KZ" w:eastAsia="en-US" w:bidi="ar-SA"/>
      </w:rPr>
    </w:lvl>
    <w:lvl w:ilvl="3" w:tplc="2AD22BAC">
      <w:numFmt w:val="bullet"/>
      <w:lvlText w:val="•"/>
      <w:lvlJc w:val="left"/>
      <w:pPr>
        <w:ind w:left="2160" w:hanging="290"/>
      </w:pPr>
      <w:rPr>
        <w:rFonts w:hint="default"/>
        <w:lang w:val="kk-KZ" w:eastAsia="en-US" w:bidi="ar-SA"/>
      </w:rPr>
    </w:lvl>
    <w:lvl w:ilvl="4" w:tplc="B6F0865C">
      <w:numFmt w:val="bullet"/>
      <w:lvlText w:val="•"/>
      <w:lvlJc w:val="left"/>
      <w:pPr>
        <w:ind w:left="2740" w:hanging="290"/>
      </w:pPr>
      <w:rPr>
        <w:rFonts w:hint="default"/>
        <w:lang w:val="kk-KZ" w:eastAsia="en-US" w:bidi="ar-SA"/>
      </w:rPr>
    </w:lvl>
    <w:lvl w:ilvl="5" w:tplc="13200B60">
      <w:numFmt w:val="bullet"/>
      <w:lvlText w:val="•"/>
      <w:lvlJc w:val="left"/>
      <w:pPr>
        <w:ind w:left="3321" w:hanging="290"/>
      </w:pPr>
      <w:rPr>
        <w:rFonts w:hint="default"/>
        <w:lang w:val="kk-KZ" w:eastAsia="en-US" w:bidi="ar-SA"/>
      </w:rPr>
    </w:lvl>
    <w:lvl w:ilvl="6" w:tplc="D29A1114">
      <w:numFmt w:val="bullet"/>
      <w:lvlText w:val="•"/>
      <w:lvlJc w:val="left"/>
      <w:pPr>
        <w:ind w:left="3901" w:hanging="290"/>
      </w:pPr>
      <w:rPr>
        <w:rFonts w:hint="default"/>
        <w:lang w:val="kk-KZ" w:eastAsia="en-US" w:bidi="ar-SA"/>
      </w:rPr>
    </w:lvl>
    <w:lvl w:ilvl="7" w:tplc="7046CAC8">
      <w:numFmt w:val="bullet"/>
      <w:lvlText w:val="•"/>
      <w:lvlJc w:val="left"/>
      <w:pPr>
        <w:ind w:left="4481" w:hanging="290"/>
      </w:pPr>
      <w:rPr>
        <w:rFonts w:hint="default"/>
        <w:lang w:val="kk-KZ" w:eastAsia="en-US" w:bidi="ar-SA"/>
      </w:rPr>
    </w:lvl>
    <w:lvl w:ilvl="8" w:tplc="DEE23EA2">
      <w:numFmt w:val="bullet"/>
      <w:lvlText w:val="•"/>
      <w:lvlJc w:val="left"/>
      <w:pPr>
        <w:ind w:left="5061" w:hanging="290"/>
      </w:pPr>
      <w:rPr>
        <w:rFonts w:hint="default"/>
        <w:lang w:val="kk-KZ" w:eastAsia="en-US" w:bidi="ar-SA"/>
      </w:rPr>
    </w:lvl>
  </w:abstractNum>
  <w:abstractNum w:abstractNumId="15" w15:restartNumberingAfterBreak="0">
    <w:nsid w:val="26500840"/>
    <w:multiLevelType w:val="multilevel"/>
    <w:tmpl w:val="23AE491A"/>
    <w:lvl w:ilvl="0">
      <w:start w:val="2"/>
      <w:numFmt w:val="decimal"/>
      <w:lvlText w:val="%1."/>
      <w:lvlJc w:val="left"/>
      <w:pPr>
        <w:ind w:left="1142" w:hanging="280"/>
      </w:pPr>
      <w:rPr>
        <w:rFonts w:ascii="Times New Roman" w:eastAsia="Times New Roman" w:hAnsi="Times New Roman" w:cs="Times New Roman" w:hint="default"/>
        <w:b/>
        <w:bCs/>
        <w:i w:val="0"/>
        <w:iCs w:val="0"/>
        <w:spacing w:val="0"/>
        <w:w w:val="99"/>
        <w:sz w:val="28"/>
        <w:szCs w:val="28"/>
        <w:lang w:val="kk-KZ" w:eastAsia="en-US" w:bidi="ar-SA"/>
      </w:rPr>
    </w:lvl>
    <w:lvl w:ilvl="1">
      <w:start w:val="1"/>
      <w:numFmt w:val="decimal"/>
      <w:lvlText w:val="%1.%2"/>
      <w:lvlJc w:val="left"/>
      <w:pPr>
        <w:ind w:left="143" w:hanging="696"/>
        <w:jc w:val="right"/>
      </w:pPr>
      <w:rPr>
        <w:rFonts w:ascii="Times New Roman" w:eastAsia="Times New Roman" w:hAnsi="Times New Roman" w:cs="Times New Roman" w:hint="default"/>
        <w:b/>
        <w:bCs/>
        <w:i w:val="0"/>
        <w:iCs w:val="0"/>
        <w:spacing w:val="0"/>
        <w:w w:val="99"/>
        <w:sz w:val="28"/>
        <w:szCs w:val="28"/>
        <w:lang w:val="kk-KZ" w:eastAsia="en-US" w:bidi="ar-SA"/>
      </w:rPr>
    </w:lvl>
    <w:lvl w:ilvl="2">
      <w:start w:val="1"/>
      <w:numFmt w:val="decimal"/>
      <w:lvlText w:val="%1.%2.%3"/>
      <w:lvlJc w:val="left"/>
      <w:pPr>
        <w:ind w:left="1559" w:hanging="707"/>
      </w:pPr>
      <w:rPr>
        <w:rFonts w:hint="default"/>
        <w:spacing w:val="0"/>
        <w:w w:val="99"/>
        <w:lang w:val="kk-KZ" w:eastAsia="en-US" w:bidi="ar-SA"/>
      </w:rPr>
    </w:lvl>
    <w:lvl w:ilvl="3">
      <w:numFmt w:val="bullet"/>
      <w:lvlText w:val="•"/>
      <w:lvlJc w:val="left"/>
      <w:pPr>
        <w:ind w:left="1580" w:hanging="707"/>
      </w:pPr>
      <w:rPr>
        <w:rFonts w:hint="default"/>
        <w:lang w:val="kk-KZ" w:eastAsia="en-US" w:bidi="ar-SA"/>
      </w:rPr>
    </w:lvl>
    <w:lvl w:ilvl="4">
      <w:numFmt w:val="bullet"/>
      <w:lvlText w:val="•"/>
      <w:lvlJc w:val="left"/>
      <w:pPr>
        <w:ind w:left="2731" w:hanging="707"/>
      </w:pPr>
      <w:rPr>
        <w:rFonts w:hint="default"/>
        <w:lang w:val="kk-KZ" w:eastAsia="en-US" w:bidi="ar-SA"/>
      </w:rPr>
    </w:lvl>
    <w:lvl w:ilvl="5">
      <w:numFmt w:val="bullet"/>
      <w:lvlText w:val="•"/>
      <w:lvlJc w:val="left"/>
      <w:pPr>
        <w:ind w:left="3882" w:hanging="707"/>
      </w:pPr>
      <w:rPr>
        <w:rFonts w:hint="default"/>
        <w:lang w:val="kk-KZ" w:eastAsia="en-US" w:bidi="ar-SA"/>
      </w:rPr>
    </w:lvl>
    <w:lvl w:ilvl="6">
      <w:numFmt w:val="bullet"/>
      <w:lvlText w:val="•"/>
      <w:lvlJc w:val="left"/>
      <w:pPr>
        <w:ind w:left="5034" w:hanging="707"/>
      </w:pPr>
      <w:rPr>
        <w:rFonts w:hint="default"/>
        <w:lang w:val="kk-KZ" w:eastAsia="en-US" w:bidi="ar-SA"/>
      </w:rPr>
    </w:lvl>
    <w:lvl w:ilvl="7">
      <w:numFmt w:val="bullet"/>
      <w:lvlText w:val="•"/>
      <w:lvlJc w:val="left"/>
      <w:pPr>
        <w:ind w:left="6185" w:hanging="707"/>
      </w:pPr>
      <w:rPr>
        <w:rFonts w:hint="default"/>
        <w:lang w:val="kk-KZ" w:eastAsia="en-US" w:bidi="ar-SA"/>
      </w:rPr>
    </w:lvl>
    <w:lvl w:ilvl="8">
      <w:numFmt w:val="bullet"/>
      <w:lvlText w:val="•"/>
      <w:lvlJc w:val="left"/>
      <w:pPr>
        <w:ind w:left="7336" w:hanging="707"/>
      </w:pPr>
      <w:rPr>
        <w:rFonts w:hint="default"/>
        <w:lang w:val="kk-KZ" w:eastAsia="en-US" w:bidi="ar-SA"/>
      </w:rPr>
    </w:lvl>
  </w:abstractNum>
  <w:abstractNum w:abstractNumId="16" w15:restartNumberingAfterBreak="0">
    <w:nsid w:val="26845E75"/>
    <w:multiLevelType w:val="hybridMultilevel"/>
    <w:tmpl w:val="EF726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D31E41"/>
    <w:multiLevelType w:val="hybridMultilevel"/>
    <w:tmpl w:val="9BD00770"/>
    <w:lvl w:ilvl="0" w:tplc="A2E017E2">
      <w:numFmt w:val="bullet"/>
      <w:lvlText w:val="-"/>
      <w:lvlJc w:val="left"/>
      <w:pPr>
        <w:ind w:left="425" w:hanging="290"/>
      </w:pPr>
      <w:rPr>
        <w:rFonts w:ascii="Times New Roman" w:eastAsia="Times New Roman" w:hAnsi="Times New Roman" w:cs="Times New Roman" w:hint="default"/>
        <w:b w:val="0"/>
        <w:bCs w:val="0"/>
        <w:i w:val="0"/>
        <w:iCs w:val="0"/>
        <w:spacing w:val="0"/>
        <w:w w:val="99"/>
        <w:sz w:val="28"/>
        <w:szCs w:val="28"/>
        <w:lang w:val="kk-KZ" w:eastAsia="en-US" w:bidi="ar-SA"/>
      </w:rPr>
    </w:lvl>
    <w:lvl w:ilvl="1" w:tplc="BE14B09E">
      <w:numFmt w:val="bullet"/>
      <w:lvlText w:val="•"/>
      <w:lvlJc w:val="left"/>
      <w:pPr>
        <w:ind w:left="1000" w:hanging="290"/>
      </w:pPr>
      <w:rPr>
        <w:rFonts w:hint="default"/>
        <w:lang w:val="kk-KZ" w:eastAsia="en-US" w:bidi="ar-SA"/>
      </w:rPr>
    </w:lvl>
    <w:lvl w:ilvl="2" w:tplc="39422BFC">
      <w:numFmt w:val="bullet"/>
      <w:lvlText w:val="•"/>
      <w:lvlJc w:val="left"/>
      <w:pPr>
        <w:ind w:left="1580" w:hanging="290"/>
      </w:pPr>
      <w:rPr>
        <w:rFonts w:hint="default"/>
        <w:lang w:val="kk-KZ" w:eastAsia="en-US" w:bidi="ar-SA"/>
      </w:rPr>
    </w:lvl>
    <w:lvl w:ilvl="3" w:tplc="A6C0A0DE">
      <w:numFmt w:val="bullet"/>
      <w:lvlText w:val="•"/>
      <w:lvlJc w:val="left"/>
      <w:pPr>
        <w:ind w:left="2160" w:hanging="290"/>
      </w:pPr>
      <w:rPr>
        <w:rFonts w:hint="default"/>
        <w:lang w:val="kk-KZ" w:eastAsia="en-US" w:bidi="ar-SA"/>
      </w:rPr>
    </w:lvl>
    <w:lvl w:ilvl="4" w:tplc="D30AC332">
      <w:numFmt w:val="bullet"/>
      <w:lvlText w:val="•"/>
      <w:lvlJc w:val="left"/>
      <w:pPr>
        <w:ind w:left="2740" w:hanging="290"/>
      </w:pPr>
      <w:rPr>
        <w:rFonts w:hint="default"/>
        <w:lang w:val="kk-KZ" w:eastAsia="en-US" w:bidi="ar-SA"/>
      </w:rPr>
    </w:lvl>
    <w:lvl w:ilvl="5" w:tplc="1268A410">
      <w:numFmt w:val="bullet"/>
      <w:lvlText w:val="•"/>
      <w:lvlJc w:val="left"/>
      <w:pPr>
        <w:ind w:left="3321" w:hanging="290"/>
      </w:pPr>
      <w:rPr>
        <w:rFonts w:hint="default"/>
        <w:lang w:val="kk-KZ" w:eastAsia="en-US" w:bidi="ar-SA"/>
      </w:rPr>
    </w:lvl>
    <w:lvl w:ilvl="6" w:tplc="A9AA8528">
      <w:numFmt w:val="bullet"/>
      <w:lvlText w:val="•"/>
      <w:lvlJc w:val="left"/>
      <w:pPr>
        <w:ind w:left="3901" w:hanging="290"/>
      </w:pPr>
      <w:rPr>
        <w:rFonts w:hint="default"/>
        <w:lang w:val="kk-KZ" w:eastAsia="en-US" w:bidi="ar-SA"/>
      </w:rPr>
    </w:lvl>
    <w:lvl w:ilvl="7" w:tplc="CCA42D50">
      <w:numFmt w:val="bullet"/>
      <w:lvlText w:val="•"/>
      <w:lvlJc w:val="left"/>
      <w:pPr>
        <w:ind w:left="4481" w:hanging="290"/>
      </w:pPr>
      <w:rPr>
        <w:rFonts w:hint="default"/>
        <w:lang w:val="kk-KZ" w:eastAsia="en-US" w:bidi="ar-SA"/>
      </w:rPr>
    </w:lvl>
    <w:lvl w:ilvl="8" w:tplc="D3807D4A">
      <w:numFmt w:val="bullet"/>
      <w:lvlText w:val="•"/>
      <w:lvlJc w:val="left"/>
      <w:pPr>
        <w:ind w:left="5061" w:hanging="290"/>
      </w:pPr>
      <w:rPr>
        <w:rFonts w:hint="default"/>
        <w:lang w:val="kk-KZ" w:eastAsia="en-US" w:bidi="ar-SA"/>
      </w:rPr>
    </w:lvl>
  </w:abstractNum>
  <w:abstractNum w:abstractNumId="18" w15:restartNumberingAfterBreak="0">
    <w:nsid w:val="294F68F8"/>
    <w:multiLevelType w:val="hybridMultilevel"/>
    <w:tmpl w:val="8BFE2FD8"/>
    <w:lvl w:ilvl="0" w:tplc="D436946A">
      <w:numFmt w:val="bullet"/>
      <w:lvlText w:val="-"/>
      <w:lvlJc w:val="left"/>
      <w:pPr>
        <w:ind w:left="863"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plc="2B42FDDA">
      <w:numFmt w:val="bullet"/>
      <w:lvlText w:val="•"/>
      <w:lvlJc w:val="left"/>
      <w:pPr>
        <w:ind w:left="1737" w:hanging="360"/>
      </w:pPr>
      <w:rPr>
        <w:rFonts w:hint="default"/>
        <w:lang w:val="kk-KZ" w:eastAsia="en-US" w:bidi="ar-SA"/>
      </w:rPr>
    </w:lvl>
    <w:lvl w:ilvl="2" w:tplc="3B22F7F6">
      <w:numFmt w:val="bullet"/>
      <w:lvlText w:val="•"/>
      <w:lvlJc w:val="left"/>
      <w:pPr>
        <w:ind w:left="2615" w:hanging="360"/>
      </w:pPr>
      <w:rPr>
        <w:rFonts w:hint="default"/>
        <w:lang w:val="kk-KZ" w:eastAsia="en-US" w:bidi="ar-SA"/>
      </w:rPr>
    </w:lvl>
    <w:lvl w:ilvl="3" w:tplc="4148B45C">
      <w:numFmt w:val="bullet"/>
      <w:lvlText w:val="•"/>
      <w:lvlJc w:val="left"/>
      <w:pPr>
        <w:ind w:left="3493" w:hanging="360"/>
      </w:pPr>
      <w:rPr>
        <w:rFonts w:hint="default"/>
        <w:lang w:val="kk-KZ" w:eastAsia="en-US" w:bidi="ar-SA"/>
      </w:rPr>
    </w:lvl>
    <w:lvl w:ilvl="4" w:tplc="9C5C23AA">
      <w:numFmt w:val="bullet"/>
      <w:lvlText w:val="•"/>
      <w:lvlJc w:val="left"/>
      <w:pPr>
        <w:ind w:left="4371" w:hanging="360"/>
      </w:pPr>
      <w:rPr>
        <w:rFonts w:hint="default"/>
        <w:lang w:val="kk-KZ" w:eastAsia="en-US" w:bidi="ar-SA"/>
      </w:rPr>
    </w:lvl>
    <w:lvl w:ilvl="5" w:tplc="AD60DEF2">
      <w:numFmt w:val="bullet"/>
      <w:lvlText w:val="•"/>
      <w:lvlJc w:val="left"/>
      <w:pPr>
        <w:ind w:left="5249" w:hanging="360"/>
      </w:pPr>
      <w:rPr>
        <w:rFonts w:hint="default"/>
        <w:lang w:val="kk-KZ" w:eastAsia="en-US" w:bidi="ar-SA"/>
      </w:rPr>
    </w:lvl>
    <w:lvl w:ilvl="6" w:tplc="A2A4EFC0">
      <w:numFmt w:val="bullet"/>
      <w:lvlText w:val="•"/>
      <w:lvlJc w:val="left"/>
      <w:pPr>
        <w:ind w:left="6127" w:hanging="360"/>
      </w:pPr>
      <w:rPr>
        <w:rFonts w:hint="default"/>
        <w:lang w:val="kk-KZ" w:eastAsia="en-US" w:bidi="ar-SA"/>
      </w:rPr>
    </w:lvl>
    <w:lvl w:ilvl="7" w:tplc="39225FF0">
      <w:numFmt w:val="bullet"/>
      <w:lvlText w:val="•"/>
      <w:lvlJc w:val="left"/>
      <w:pPr>
        <w:ind w:left="7005" w:hanging="360"/>
      </w:pPr>
      <w:rPr>
        <w:rFonts w:hint="default"/>
        <w:lang w:val="kk-KZ" w:eastAsia="en-US" w:bidi="ar-SA"/>
      </w:rPr>
    </w:lvl>
    <w:lvl w:ilvl="8" w:tplc="E7567AA2">
      <w:numFmt w:val="bullet"/>
      <w:lvlText w:val="•"/>
      <w:lvlJc w:val="left"/>
      <w:pPr>
        <w:ind w:left="7883" w:hanging="360"/>
      </w:pPr>
      <w:rPr>
        <w:rFonts w:hint="default"/>
        <w:lang w:val="kk-KZ" w:eastAsia="en-US" w:bidi="ar-SA"/>
      </w:rPr>
    </w:lvl>
  </w:abstractNum>
  <w:abstractNum w:abstractNumId="19" w15:restartNumberingAfterBreak="0">
    <w:nsid w:val="2C9B6264"/>
    <w:multiLevelType w:val="hybridMultilevel"/>
    <w:tmpl w:val="BBDC87F2"/>
    <w:lvl w:ilvl="0" w:tplc="F69ED7E2">
      <w:numFmt w:val="bullet"/>
      <w:lvlText w:val="-"/>
      <w:lvlJc w:val="left"/>
      <w:pPr>
        <w:ind w:left="863"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plc="A4BAEF8A">
      <w:numFmt w:val="bullet"/>
      <w:lvlText w:val="•"/>
      <w:lvlJc w:val="left"/>
      <w:pPr>
        <w:ind w:left="1737" w:hanging="360"/>
      </w:pPr>
      <w:rPr>
        <w:rFonts w:hint="default"/>
        <w:lang w:val="kk-KZ" w:eastAsia="en-US" w:bidi="ar-SA"/>
      </w:rPr>
    </w:lvl>
    <w:lvl w:ilvl="2" w:tplc="222A0BCA">
      <w:numFmt w:val="bullet"/>
      <w:lvlText w:val="•"/>
      <w:lvlJc w:val="left"/>
      <w:pPr>
        <w:ind w:left="2615" w:hanging="360"/>
      </w:pPr>
      <w:rPr>
        <w:rFonts w:hint="default"/>
        <w:lang w:val="kk-KZ" w:eastAsia="en-US" w:bidi="ar-SA"/>
      </w:rPr>
    </w:lvl>
    <w:lvl w:ilvl="3" w:tplc="9D16CF52">
      <w:numFmt w:val="bullet"/>
      <w:lvlText w:val="•"/>
      <w:lvlJc w:val="left"/>
      <w:pPr>
        <w:ind w:left="3493" w:hanging="360"/>
      </w:pPr>
      <w:rPr>
        <w:rFonts w:hint="default"/>
        <w:lang w:val="kk-KZ" w:eastAsia="en-US" w:bidi="ar-SA"/>
      </w:rPr>
    </w:lvl>
    <w:lvl w:ilvl="4" w:tplc="3AA8AA30">
      <w:numFmt w:val="bullet"/>
      <w:lvlText w:val="•"/>
      <w:lvlJc w:val="left"/>
      <w:pPr>
        <w:ind w:left="4371" w:hanging="360"/>
      </w:pPr>
      <w:rPr>
        <w:rFonts w:hint="default"/>
        <w:lang w:val="kk-KZ" w:eastAsia="en-US" w:bidi="ar-SA"/>
      </w:rPr>
    </w:lvl>
    <w:lvl w:ilvl="5" w:tplc="723E23A2">
      <w:numFmt w:val="bullet"/>
      <w:lvlText w:val="•"/>
      <w:lvlJc w:val="left"/>
      <w:pPr>
        <w:ind w:left="5249" w:hanging="360"/>
      </w:pPr>
      <w:rPr>
        <w:rFonts w:hint="default"/>
        <w:lang w:val="kk-KZ" w:eastAsia="en-US" w:bidi="ar-SA"/>
      </w:rPr>
    </w:lvl>
    <w:lvl w:ilvl="6" w:tplc="749E6CCA">
      <w:numFmt w:val="bullet"/>
      <w:lvlText w:val="•"/>
      <w:lvlJc w:val="left"/>
      <w:pPr>
        <w:ind w:left="6127" w:hanging="360"/>
      </w:pPr>
      <w:rPr>
        <w:rFonts w:hint="default"/>
        <w:lang w:val="kk-KZ" w:eastAsia="en-US" w:bidi="ar-SA"/>
      </w:rPr>
    </w:lvl>
    <w:lvl w:ilvl="7" w:tplc="E90ACB68">
      <w:numFmt w:val="bullet"/>
      <w:lvlText w:val="•"/>
      <w:lvlJc w:val="left"/>
      <w:pPr>
        <w:ind w:left="7005" w:hanging="360"/>
      </w:pPr>
      <w:rPr>
        <w:rFonts w:hint="default"/>
        <w:lang w:val="kk-KZ" w:eastAsia="en-US" w:bidi="ar-SA"/>
      </w:rPr>
    </w:lvl>
    <w:lvl w:ilvl="8" w:tplc="E814ED88">
      <w:numFmt w:val="bullet"/>
      <w:lvlText w:val="•"/>
      <w:lvlJc w:val="left"/>
      <w:pPr>
        <w:ind w:left="7883" w:hanging="360"/>
      </w:pPr>
      <w:rPr>
        <w:rFonts w:hint="default"/>
        <w:lang w:val="kk-KZ" w:eastAsia="en-US" w:bidi="ar-SA"/>
      </w:rPr>
    </w:lvl>
  </w:abstractNum>
  <w:abstractNum w:abstractNumId="20" w15:restartNumberingAfterBreak="0">
    <w:nsid w:val="2E4D019E"/>
    <w:multiLevelType w:val="hybridMultilevel"/>
    <w:tmpl w:val="8912EE8A"/>
    <w:lvl w:ilvl="0" w:tplc="17D0F452">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EE1CE4"/>
    <w:multiLevelType w:val="hybridMultilevel"/>
    <w:tmpl w:val="01E06B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5AC4D2C"/>
    <w:multiLevelType w:val="hybridMultilevel"/>
    <w:tmpl w:val="A52C3CDC"/>
    <w:lvl w:ilvl="0" w:tplc="250A5480">
      <w:start w:val="1"/>
      <w:numFmt w:val="decimal"/>
      <w:lvlText w:val="%1."/>
      <w:lvlJc w:val="left"/>
      <w:pPr>
        <w:ind w:left="1212"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plc="18CA3EDC">
      <w:numFmt w:val="bullet"/>
      <w:lvlText w:val="•"/>
      <w:lvlJc w:val="left"/>
      <w:pPr>
        <w:ind w:left="2061" w:hanging="360"/>
      </w:pPr>
      <w:rPr>
        <w:rFonts w:hint="default"/>
        <w:lang w:val="kk-KZ" w:eastAsia="en-US" w:bidi="ar-SA"/>
      </w:rPr>
    </w:lvl>
    <w:lvl w:ilvl="2" w:tplc="DDAA3C22">
      <w:numFmt w:val="bullet"/>
      <w:lvlText w:val="•"/>
      <w:lvlJc w:val="left"/>
      <w:pPr>
        <w:ind w:left="2903" w:hanging="360"/>
      </w:pPr>
      <w:rPr>
        <w:rFonts w:hint="default"/>
        <w:lang w:val="kk-KZ" w:eastAsia="en-US" w:bidi="ar-SA"/>
      </w:rPr>
    </w:lvl>
    <w:lvl w:ilvl="3" w:tplc="3AA2A94E">
      <w:numFmt w:val="bullet"/>
      <w:lvlText w:val="•"/>
      <w:lvlJc w:val="left"/>
      <w:pPr>
        <w:ind w:left="3745" w:hanging="360"/>
      </w:pPr>
      <w:rPr>
        <w:rFonts w:hint="default"/>
        <w:lang w:val="kk-KZ" w:eastAsia="en-US" w:bidi="ar-SA"/>
      </w:rPr>
    </w:lvl>
    <w:lvl w:ilvl="4" w:tplc="A34C1BD4">
      <w:numFmt w:val="bullet"/>
      <w:lvlText w:val="•"/>
      <w:lvlJc w:val="left"/>
      <w:pPr>
        <w:ind w:left="4587" w:hanging="360"/>
      </w:pPr>
      <w:rPr>
        <w:rFonts w:hint="default"/>
        <w:lang w:val="kk-KZ" w:eastAsia="en-US" w:bidi="ar-SA"/>
      </w:rPr>
    </w:lvl>
    <w:lvl w:ilvl="5" w:tplc="FA6A80B0">
      <w:numFmt w:val="bullet"/>
      <w:lvlText w:val="•"/>
      <w:lvlJc w:val="left"/>
      <w:pPr>
        <w:ind w:left="5429" w:hanging="360"/>
      </w:pPr>
      <w:rPr>
        <w:rFonts w:hint="default"/>
        <w:lang w:val="kk-KZ" w:eastAsia="en-US" w:bidi="ar-SA"/>
      </w:rPr>
    </w:lvl>
    <w:lvl w:ilvl="6" w:tplc="6D0261CA">
      <w:numFmt w:val="bullet"/>
      <w:lvlText w:val="•"/>
      <w:lvlJc w:val="left"/>
      <w:pPr>
        <w:ind w:left="6271" w:hanging="360"/>
      </w:pPr>
      <w:rPr>
        <w:rFonts w:hint="default"/>
        <w:lang w:val="kk-KZ" w:eastAsia="en-US" w:bidi="ar-SA"/>
      </w:rPr>
    </w:lvl>
    <w:lvl w:ilvl="7" w:tplc="F2B80A62">
      <w:numFmt w:val="bullet"/>
      <w:lvlText w:val="•"/>
      <w:lvlJc w:val="left"/>
      <w:pPr>
        <w:ind w:left="7113" w:hanging="360"/>
      </w:pPr>
      <w:rPr>
        <w:rFonts w:hint="default"/>
        <w:lang w:val="kk-KZ" w:eastAsia="en-US" w:bidi="ar-SA"/>
      </w:rPr>
    </w:lvl>
    <w:lvl w:ilvl="8" w:tplc="A0C42EDA">
      <w:numFmt w:val="bullet"/>
      <w:lvlText w:val="•"/>
      <w:lvlJc w:val="left"/>
      <w:pPr>
        <w:ind w:left="7955" w:hanging="360"/>
      </w:pPr>
      <w:rPr>
        <w:rFonts w:hint="default"/>
        <w:lang w:val="kk-KZ" w:eastAsia="en-US" w:bidi="ar-SA"/>
      </w:rPr>
    </w:lvl>
  </w:abstractNum>
  <w:abstractNum w:abstractNumId="23" w15:restartNumberingAfterBreak="0">
    <w:nsid w:val="383B5D6C"/>
    <w:multiLevelType w:val="hybridMultilevel"/>
    <w:tmpl w:val="A68CDD98"/>
    <w:lvl w:ilvl="0" w:tplc="A2BCA9EA">
      <w:numFmt w:val="bullet"/>
      <w:lvlText w:val="-"/>
      <w:lvlJc w:val="left"/>
      <w:pPr>
        <w:ind w:left="143" w:hanging="282"/>
      </w:pPr>
      <w:rPr>
        <w:rFonts w:ascii="Times New Roman" w:eastAsia="Times New Roman" w:hAnsi="Times New Roman" w:cs="Times New Roman" w:hint="default"/>
        <w:b w:val="0"/>
        <w:bCs w:val="0"/>
        <w:i w:val="0"/>
        <w:iCs w:val="0"/>
        <w:spacing w:val="0"/>
        <w:w w:val="99"/>
        <w:sz w:val="28"/>
        <w:szCs w:val="28"/>
        <w:lang w:val="kk-KZ" w:eastAsia="en-US" w:bidi="ar-SA"/>
      </w:rPr>
    </w:lvl>
    <w:lvl w:ilvl="1" w:tplc="13BED1E6">
      <w:numFmt w:val="bullet"/>
      <w:lvlText w:val="•"/>
      <w:lvlJc w:val="left"/>
      <w:pPr>
        <w:ind w:left="1089" w:hanging="282"/>
      </w:pPr>
      <w:rPr>
        <w:rFonts w:hint="default"/>
        <w:lang w:val="kk-KZ" w:eastAsia="en-US" w:bidi="ar-SA"/>
      </w:rPr>
    </w:lvl>
    <w:lvl w:ilvl="2" w:tplc="EC60C302">
      <w:numFmt w:val="bullet"/>
      <w:lvlText w:val="•"/>
      <w:lvlJc w:val="left"/>
      <w:pPr>
        <w:ind w:left="2039" w:hanging="282"/>
      </w:pPr>
      <w:rPr>
        <w:rFonts w:hint="default"/>
        <w:lang w:val="kk-KZ" w:eastAsia="en-US" w:bidi="ar-SA"/>
      </w:rPr>
    </w:lvl>
    <w:lvl w:ilvl="3" w:tplc="AE568C42">
      <w:numFmt w:val="bullet"/>
      <w:lvlText w:val="•"/>
      <w:lvlJc w:val="left"/>
      <w:pPr>
        <w:ind w:left="2989" w:hanging="282"/>
      </w:pPr>
      <w:rPr>
        <w:rFonts w:hint="default"/>
        <w:lang w:val="kk-KZ" w:eastAsia="en-US" w:bidi="ar-SA"/>
      </w:rPr>
    </w:lvl>
    <w:lvl w:ilvl="4" w:tplc="28083FEA">
      <w:numFmt w:val="bullet"/>
      <w:lvlText w:val="•"/>
      <w:lvlJc w:val="left"/>
      <w:pPr>
        <w:ind w:left="3939" w:hanging="282"/>
      </w:pPr>
      <w:rPr>
        <w:rFonts w:hint="default"/>
        <w:lang w:val="kk-KZ" w:eastAsia="en-US" w:bidi="ar-SA"/>
      </w:rPr>
    </w:lvl>
    <w:lvl w:ilvl="5" w:tplc="7C7ADD70">
      <w:numFmt w:val="bullet"/>
      <w:lvlText w:val="•"/>
      <w:lvlJc w:val="left"/>
      <w:pPr>
        <w:ind w:left="4889" w:hanging="282"/>
      </w:pPr>
      <w:rPr>
        <w:rFonts w:hint="default"/>
        <w:lang w:val="kk-KZ" w:eastAsia="en-US" w:bidi="ar-SA"/>
      </w:rPr>
    </w:lvl>
    <w:lvl w:ilvl="6" w:tplc="C0BEC2CA">
      <w:numFmt w:val="bullet"/>
      <w:lvlText w:val="•"/>
      <w:lvlJc w:val="left"/>
      <w:pPr>
        <w:ind w:left="5839" w:hanging="282"/>
      </w:pPr>
      <w:rPr>
        <w:rFonts w:hint="default"/>
        <w:lang w:val="kk-KZ" w:eastAsia="en-US" w:bidi="ar-SA"/>
      </w:rPr>
    </w:lvl>
    <w:lvl w:ilvl="7" w:tplc="71E03E66">
      <w:numFmt w:val="bullet"/>
      <w:lvlText w:val="•"/>
      <w:lvlJc w:val="left"/>
      <w:pPr>
        <w:ind w:left="6789" w:hanging="282"/>
      </w:pPr>
      <w:rPr>
        <w:rFonts w:hint="default"/>
        <w:lang w:val="kk-KZ" w:eastAsia="en-US" w:bidi="ar-SA"/>
      </w:rPr>
    </w:lvl>
    <w:lvl w:ilvl="8" w:tplc="431C1962">
      <w:numFmt w:val="bullet"/>
      <w:lvlText w:val="•"/>
      <w:lvlJc w:val="left"/>
      <w:pPr>
        <w:ind w:left="7739" w:hanging="282"/>
      </w:pPr>
      <w:rPr>
        <w:rFonts w:hint="default"/>
        <w:lang w:val="kk-KZ" w:eastAsia="en-US" w:bidi="ar-SA"/>
      </w:rPr>
    </w:lvl>
  </w:abstractNum>
  <w:abstractNum w:abstractNumId="24" w15:restartNumberingAfterBreak="0">
    <w:nsid w:val="398D2257"/>
    <w:multiLevelType w:val="multilevel"/>
    <w:tmpl w:val="B50E86E8"/>
    <w:lvl w:ilvl="0">
      <w:start w:val="3"/>
      <w:numFmt w:val="decimal"/>
      <w:lvlText w:val="%1."/>
      <w:lvlJc w:val="left"/>
      <w:pPr>
        <w:ind w:left="720" w:hanging="360"/>
      </w:pPr>
      <w:rPr>
        <w:rFonts w:hint="default"/>
        <w:b/>
      </w:rPr>
    </w:lvl>
    <w:lvl w:ilvl="1">
      <w:start w:val="1"/>
      <w:numFmt w:val="decimal"/>
      <w:isLgl/>
      <w:lvlText w:val="%1.%2"/>
      <w:lvlJc w:val="left"/>
      <w:pPr>
        <w:ind w:left="988" w:hanging="420"/>
      </w:pPr>
      <w:rPr>
        <w:rFonts w:hint="default"/>
        <w:b/>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AC553A2"/>
    <w:multiLevelType w:val="hybridMultilevel"/>
    <w:tmpl w:val="6748AA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04A0F91"/>
    <w:multiLevelType w:val="hybridMultilevel"/>
    <w:tmpl w:val="D98A2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04544C"/>
    <w:multiLevelType w:val="hybridMultilevel"/>
    <w:tmpl w:val="64AC9A78"/>
    <w:lvl w:ilvl="0" w:tplc="271844E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E57D51"/>
    <w:multiLevelType w:val="hybridMultilevel"/>
    <w:tmpl w:val="C97AEEFE"/>
    <w:lvl w:ilvl="0" w:tplc="0BB43612">
      <w:start w:val="1"/>
      <w:numFmt w:val="decimal"/>
      <w:lvlText w:val="%1-"/>
      <w:lvlJc w:val="left"/>
      <w:pPr>
        <w:ind w:left="1085" w:hanging="235"/>
      </w:pPr>
      <w:rPr>
        <w:rFonts w:ascii="Times New Roman" w:eastAsia="Times New Roman" w:hAnsi="Times New Roman" w:cs="Times New Roman" w:hint="default"/>
        <w:b/>
        <w:bCs/>
        <w:i w:val="0"/>
        <w:iCs w:val="0"/>
        <w:spacing w:val="0"/>
        <w:w w:val="97"/>
        <w:sz w:val="26"/>
        <w:szCs w:val="26"/>
        <w:lang w:val="kk-KZ" w:eastAsia="en-US" w:bidi="ar-SA"/>
      </w:rPr>
    </w:lvl>
    <w:lvl w:ilvl="1" w:tplc="C4E4E168">
      <w:numFmt w:val="bullet"/>
      <w:lvlText w:val="•"/>
      <w:lvlJc w:val="left"/>
      <w:pPr>
        <w:ind w:left="1935" w:hanging="235"/>
      </w:pPr>
      <w:rPr>
        <w:rFonts w:hint="default"/>
        <w:lang w:val="kk-KZ" w:eastAsia="en-US" w:bidi="ar-SA"/>
      </w:rPr>
    </w:lvl>
    <w:lvl w:ilvl="2" w:tplc="11F41AF6">
      <w:numFmt w:val="bullet"/>
      <w:lvlText w:val="•"/>
      <w:lvlJc w:val="left"/>
      <w:pPr>
        <w:ind w:left="2791" w:hanging="235"/>
      </w:pPr>
      <w:rPr>
        <w:rFonts w:hint="default"/>
        <w:lang w:val="kk-KZ" w:eastAsia="en-US" w:bidi="ar-SA"/>
      </w:rPr>
    </w:lvl>
    <w:lvl w:ilvl="3" w:tplc="AD3077FE">
      <w:numFmt w:val="bullet"/>
      <w:lvlText w:val="•"/>
      <w:lvlJc w:val="left"/>
      <w:pPr>
        <w:ind w:left="3647" w:hanging="235"/>
      </w:pPr>
      <w:rPr>
        <w:rFonts w:hint="default"/>
        <w:lang w:val="kk-KZ" w:eastAsia="en-US" w:bidi="ar-SA"/>
      </w:rPr>
    </w:lvl>
    <w:lvl w:ilvl="4" w:tplc="AA0C0460">
      <w:numFmt w:val="bullet"/>
      <w:lvlText w:val="•"/>
      <w:lvlJc w:val="left"/>
      <w:pPr>
        <w:ind w:left="4503" w:hanging="235"/>
      </w:pPr>
      <w:rPr>
        <w:rFonts w:hint="default"/>
        <w:lang w:val="kk-KZ" w:eastAsia="en-US" w:bidi="ar-SA"/>
      </w:rPr>
    </w:lvl>
    <w:lvl w:ilvl="5" w:tplc="34C0FABA">
      <w:numFmt w:val="bullet"/>
      <w:lvlText w:val="•"/>
      <w:lvlJc w:val="left"/>
      <w:pPr>
        <w:ind w:left="5359" w:hanging="235"/>
      </w:pPr>
      <w:rPr>
        <w:rFonts w:hint="default"/>
        <w:lang w:val="kk-KZ" w:eastAsia="en-US" w:bidi="ar-SA"/>
      </w:rPr>
    </w:lvl>
    <w:lvl w:ilvl="6" w:tplc="61BAB51A">
      <w:numFmt w:val="bullet"/>
      <w:lvlText w:val="•"/>
      <w:lvlJc w:val="left"/>
      <w:pPr>
        <w:ind w:left="6215" w:hanging="235"/>
      </w:pPr>
      <w:rPr>
        <w:rFonts w:hint="default"/>
        <w:lang w:val="kk-KZ" w:eastAsia="en-US" w:bidi="ar-SA"/>
      </w:rPr>
    </w:lvl>
    <w:lvl w:ilvl="7" w:tplc="369E9656">
      <w:numFmt w:val="bullet"/>
      <w:lvlText w:val="•"/>
      <w:lvlJc w:val="left"/>
      <w:pPr>
        <w:ind w:left="7071" w:hanging="235"/>
      </w:pPr>
      <w:rPr>
        <w:rFonts w:hint="default"/>
        <w:lang w:val="kk-KZ" w:eastAsia="en-US" w:bidi="ar-SA"/>
      </w:rPr>
    </w:lvl>
    <w:lvl w:ilvl="8" w:tplc="F8B2697C">
      <w:numFmt w:val="bullet"/>
      <w:lvlText w:val="•"/>
      <w:lvlJc w:val="left"/>
      <w:pPr>
        <w:ind w:left="7927" w:hanging="235"/>
      </w:pPr>
      <w:rPr>
        <w:rFonts w:hint="default"/>
        <w:lang w:val="kk-KZ" w:eastAsia="en-US" w:bidi="ar-SA"/>
      </w:rPr>
    </w:lvl>
  </w:abstractNum>
  <w:abstractNum w:abstractNumId="29" w15:restartNumberingAfterBreak="0">
    <w:nsid w:val="43416562"/>
    <w:multiLevelType w:val="hybridMultilevel"/>
    <w:tmpl w:val="59ACB26E"/>
    <w:lvl w:ilvl="0" w:tplc="999A420C">
      <w:start w:val="1"/>
      <w:numFmt w:val="decimal"/>
      <w:lvlText w:val="%1."/>
      <w:lvlJc w:val="left"/>
      <w:pPr>
        <w:ind w:left="143" w:hanging="707"/>
      </w:pPr>
      <w:rPr>
        <w:rFonts w:ascii="Times New Roman" w:eastAsia="Times New Roman" w:hAnsi="Times New Roman" w:cs="Times New Roman" w:hint="default"/>
        <w:b w:val="0"/>
        <w:bCs w:val="0"/>
        <w:i w:val="0"/>
        <w:iCs w:val="0"/>
        <w:spacing w:val="0"/>
        <w:w w:val="99"/>
        <w:sz w:val="28"/>
        <w:szCs w:val="28"/>
        <w:lang w:val="kk-KZ" w:eastAsia="en-US" w:bidi="ar-SA"/>
      </w:rPr>
    </w:lvl>
    <w:lvl w:ilvl="1" w:tplc="3D566FAA">
      <w:numFmt w:val="bullet"/>
      <w:lvlText w:val="•"/>
      <w:lvlJc w:val="left"/>
      <w:pPr>
        <w:ind w:left="1089" w:hanging="707"/>
      </w:pPr>
      <w:rPr>
        <w:rFonts w:hint="default"/>
        <w:lang w:val="kk-KZ" w:eastAsia="en-US" w:bidi="ar-SA"/>
      </w:rPr>
    </w:lvl>
    <w:lvl w:ilvl="2" w:tplc="407AF642">
      <w:numFmt w:val="bullet"/>
      <w:lvlText w:val="•"/>
      <w:lvlJc w:val="left"/>
      <w:pPr>
        <w:ind w:left="2039" w:hanging="707"/>
      </w:pPr>
      <w:rPr>
        <w:rFonts w:hint="default"/>
        <w:lang w:val="kk-KZ" w:eastAsia="en-US" w:bidi="ar-SA"/>
      </w:rPr>
    </w:lvl>
    <w:lvl w:ilvl="3" w:tplc="C924E170">
      <w:numFmt w:val="bullet"/>
      <w:lvlText w:val="•"/>
      <w:lvlJc w:val="left"/>
      <w:pPr>
        <w:ind w:left="2989" w:hanging="707"/>
      </w:pPr>
      <w:rPr>
        <w:rFonts w:hint="default"/>
        <w:lang w:val="kk-KZ" w:eastAsia="en-US" w:bidi="ar-SA"/>
      </w:rPr>
    </w:lvl>
    <w:lvl w:ilvl="4" w:tplc="35F21166">
      <w:numFmt w:val="bullet"/>
      <w:lvlText w:val="•"/>
      <w:lvlJc w:val="left"/>
      <w:pPr>
        <w:ind w:left="3939" w:hanging="707"/>
      </w:pPr>
      <w:rPr>
        <w:rFonts w:hint="default"/>
        <w:lang w:val="kk-KZ" w:eastAsia="en-US" w:bidi="ar-SA"/>
      </w:rPr>
    </w:lvl>
    <w:lvl w:ilvl="5" w:tplc="B650A206">
      <w:numFmt w:val="bullet"/>
      <w:lvlText w:val="•"/>
      <w:lvlJc w:val="left"/>
      <w:pPr>
        <w:ind w:left="4889" w:hanging="707"/>
      </w:pPr>
      <w:rPr>
        <w:rFonts w:hint="default"/>
        <w:lang w:val="kk-KZ" w:eastAsia="en-US" w:bidi="ar-SA"/>
      </w:rPr>
    </w:lvl>
    <w:lvl w:ilvl="6" w:tplc="72F0BE30">
      <w:numFmt w:val="bullet"/>
      <w:lvlText w:val="•"/>
      <w:lvlJc w:val="left"/>
      <w:pPr>
        <w:ind w:left="5839" w:hanging="707"/>
      </w:pPr>
      <w:rPr>
        <w:rFonts w:hint="default"/>
        <w:lang w:val="kk-KZ" w:eastAsia="en-US" w:bidi="ar-SA"/>
      </w:rPr>
    </w:lvl>
    <w:lvl w:ilvl="7" w:tplc="C456BB02">
      <w:numFmt w:val="bullet"/>
      <w:lvlText w:val="•"/>
      <w:lvlJc w:val="left"/>
      <w:pPr>
        <w:ind w:left="6789" w:hanging="707"/>
      </w:pPr>
      <w:rPr>
        <w:rFonts w:hint="default"/>
        <w:lang w:val="kk-KZ" w:eastAsia="en-US" w:bidi="ar-SA"/>
      </w:rPr>
    </w:lvl>
    <w:lvl w:ilvl="8" w:tplc="E20C92C4">
      <w:numFmt w:val="bullet"/>
      <w:lvlText w:val="•"/>
      <w:lvlJc w:val="left"/>
      <w:pPr>
        <w:ind w:left="7739" w:hanging="707"/>
      </w:pPr>
      <w:rPr>
        <w:rFonts w:hint="default"/>
        <w:lang w:val="kk-KZ" w:eastAsia="en-US" w:bidi="ar-SA"/>
      </w:rPr>
    </w:lvl>
  </w:abstractNum>
  <w:abstractNum w:abstractNumId="30" w15:restartNumberingAfterBreak="0">
    <w:nsid w:val="44541ECC"/>
    <w:multiLevelType w:val="hybridMultilevel"/>
    <w:tmpl w:val="67E8CB6A"/>
    <w:lvl w:ilvl="0" w:tplc="2166C558">
      <w:numFmt w:val="bullet"/>
      <w:lvlText w:val="-"/>
      <w:lvlJc w:val="left"/>
      <w:pPr>
        <w:ind w:left="107" w:hanging="203"/>
      </w:pPr>
      <w:rPr>
        <w:rFonts w:ascii="Times New Roman" w:eastAsia="Times New Roman" w:hAnsi="Times New Roman" w:cs="Times New Roman" w:hint="default"/>
        <w:b w:val="0"/>
        <w:bCs w:val="0"/>
        <w:i w:val="0"/>
        <w:iCs w:val="0"/>
        <w:spacing w:val="0"/>
        <w:w w:val="99"/>
        <w:sz w:val="28"/>
        <w:szCs w:val="28"/>
        <w:lang w:val="kk-KZ" w:eastAsia="en-US" w:bidi="ar-SA"/>
      </w:rPr>
    </w:lvl>
    <w:lvl w:ilvl="1" w:tplc="48D21B6A">
      <w:numFmt w:val="bullet"/>
      <w:lvlText w:val="•"/>
      <w:lvlJc w:val="left"/>
      <w:pPr>
        <w:ind w:left="556" w:hanging="203"/>
      </w:pPr>
      <w:rPr>
        <w:rFonts w:hint="default"/>
        <w:lang w:val="kk-KZ" w:eastAsia="en-US" w:bidi="ar-SA"/>
      </w:rPr>
    </w:lvl>
    <w:lvl w:ilvl="2" w:tplc="F0D23D48">
      <w:numFmt w:val="bullet"/>
      <w:lvlText w:val="•"/>
      <w:lvlJc w:val="left"/>
      <w:pPr>
        <w:ind w:left="1013" w:hanging="203"/>
      </w:pPr>
      <w:rPr>
        <w:rFonts w:hint="default"/>
        <w:lang w:val="kk-KZ" w:eastAsia="en-US" w:bidi="ar-SA"/>
      </w:rPr>
    </w:lvl>
    <w:lvl w:ilvl="3" w:tplc="81D692A6">
      <w:numFmt w:val="bullet"/>
      <w:lvlText w:val="•"/>
      <w:lvlJc w:val="left"/>
      <w:pPr>
        <w:ind w:left="1470" w:hanging="203"/>
      </w:pPr>
      <w:rPr>
        <w:rFonts w:hint="default"/>
        <w:lang w:val="kk-KZ" w:eastAsia="en-US" w:bidi="ar-SA"/>
      </w:rPr>
    </w:lvl>
    <w:lvl w:ilvl="4" w:tplc="718EC7EA">
      <w:numFmt w:val="bullet"/>
      <w:lvlText w:val="•"/>
      <w:lvlJc w:val="left"/>
      <w:pPr>
        <w:ind w:left="1926" w:hanging="203"/>
      </w:pPr>
      <w:rPr>
        <w:rFonts w:hint="default"/>
        <w:lang w:val="kk-KZ" w:eastAsia="en-US" w:bidi="ar-SA"/>
      </w:rPr>
    </w:lvl>
    <w:lvl w:ilvl="5" w:tplc="F788B89C">
      <w:numFmt w:val="bullet"/>
      <w:lvlText w:val="•"/>
      <w:lvlJc w:val="left"/>
      <w:pPr>
        <w:ind w:left="2383" w:hanging="203"/>
      </w:pPr>
      <w:rPr>
        <w:rFonts w:hint="default"/>
        <w:lang w:val="kk-KZ" w:eastAsia="en-US" w:bidi="ar-SA"/>
      </w:rPr>
    </w:lvl>
    <w:lvl w:ilvl="6" w:tplc="CA6E5894">
      <w:numFmt w:val="bullet"/>
      <w:lvlText w:val="•"/>
      <w:lvlJc w:val="left"/>
      <w:pPr>
        <w:ind w:left="2840" w:hanging="203"/>
      </w:pPr>
      <w:rPr>
        <w:rFonts w:hint="default"/>
        <w:lang w:val="kk-KZ" w:eastAsia="en-US" w:bidi="ar-SA"/>
      </w:rPr>
    </w:lvl>
    <w:lvl w:ilvl="7" w:tplc="B77E151E">
      <w:numFmt w:val="bullet"/>
      <w:lvlText w:val="•"/>
      <w:lvlJc w:val="left"/>
      <w:pPr>
        <w:ind w:left="3296" w:hanging="203"/>
      </w:pPr>
      <w:rPr>
        <w:rFonts w:hint="default"/>
        <w:lang w:val="kk-KZ" w:eastAsia="en-US" w:bidi="ar-SA"/>
      </w:rPr>
    </w:lvl>
    <w:lvl w:ilvl="8" w:tplc="7948254C">
      <w:numFmt w:val="bullet"/>
      <w:lvlText w:val="•"/>
      <w:lvlJc w:val="left"/>
      <w:pPr>
        <w:ind w:left="3753" w:hanging="203"/>
      </w:pPr>
      <w:rPr>
        <w:rFonts w:hint="default"/>
        <w:lang w:val="kk-KZ" w:eastAsia="en-US" w:bidi="ar-SA"/>
      </w:rPr>
    </w:lvl>
  </w:abstractNum>
  <w:abstractNum w:abstractNumId="31" w15:restartNumberingAfterBreak="0">
    <w:nsid w:val="46753FDD"/>
    <w:multiLevelType w:val="hybridMultilevel"/>
    <w:tmpl w:val="90D247AE"/>
    <w:lvl w:ilvl="0" w:tplc="6F24284C">
      <w:numFmt w:val="bullet"/>
      <w:lvlText w:val="-"/>
      <w:lvlJc w:val="left"/>
      <w:pPr>
        <w:ind w:left="143" w:hanging="270"/>
      </w:pPr>
      <w:rPr>
        <w:rFonts w:ascii="Times New Roman" w:eastAsia="Times New Roman" w:hAnsi="Times New Roman" w:cs="Times New Roman" w:hint="default"/>
        <w:b w:val="0"/>
        <w:bCs w:val="0"/>
        <w:i w:val="0"/>
        <w:iCs w:val="0"/>
        <w:spacing w:val="0"/>
        <w:w w:val="99"/>
        <w:sz w:val="28"/>
        <w:szCs w:val="28"/>
        <w:lang w:val="kk-KZ" w:eastAsia="en-US" w:bidi="ar-SA"/>
      </w:rPr>
    </w:lvl>
    <w:lvl w:ilvl="1" w:tplc="3592A3D8">
      <w:numFmt w:val="bullet"/>
      <w:lvlText w:val="•"/>
      <w:lvlJc w:val="left"/>
      <w:pPr>
        <w:ind w:left="1089" w:hanging="270"/>
      </w:pPr>
      <w:rPr>
        <w:rFonts w:hint="default"/>
        <w:lang w:val="kk-KZ" w:eastAsia="en-US" w:bidi="ar-SA"/>
      </w:rPr>
    </w:lvl>
    <w:lvl w:ilvl="2" w:tplc="42D8A470">
      <w:numFmt w:val="bullet"/>
      <w:lvlText w:val="•"/>
      <w:lvlJc w:val="left"/>
      <w:pPr>
        <w:ind w:left="2039" w:hanging="270"/>
      </w:pPr>
      <w:rPr>
        <w:rFonts w:hint="default"/>
        <w:lang w:val="kk-KZ" w:eastAsia="en-US" w:bidi="ar-SA"/>
      </w:rPr>
    </w:lvl>
    <w:lvl w:ilvl="3" w:tplc="F0CA19C0">
      <w:numFmt w:val="bullet"/>
      <w:lvlText w:val="•"/>
      <w:lvlJc w:val="left"/>
      <w:pPr>
        <w:ind w:left="2989" w:hanging="270"/>
      </w:pPr>
      <w:rPr>
        <w:rFonts w:hint="default"/>
        <w:lang w:val="kk-KZ" w:eastAsia="en-US" w:bidi="ar-SA"/>
      </w:rPr>
    </w:lvl>
    <w:lvl w:ilvl="4" w:tplc="3D7ADA26">
      <w:numFmt w:val="bullet"/>
      <w:lvlText w:val="•"/>
      <w:lvlJc w:val="left"/>
      <w:pPr>
        <w:ind w:left="3939" w:hanging="270"/>
      </w:pPr>
      <w:rPr>
        <w:rFonts w:hint="default"/>
        <w:lang w:val="kk-KZ" w:eastAsia="en-US" w:bidi="ar-SA"/>
      </w:rPr>
    </w:lvl>
    <w:lvl w:ilvl="5" w:tplc="A6C8EA8C">
      <w:numFmt w:val="bullet"/>
      <w:lvlText w:val="•"/>
      <w:lvlJc w:val="left"/>
      <w:pPr>
        <w:ind w:left="4889" w:hanging="270"/>
      </w:pPr>
      <w:rPr>
        <w:rFonts w:hint="default"/>
        <w:lang w:val="kk-KZ" w:eastAsia="en-US" w:bidi="ar-SA"/>
      </w:rPr>
    </w:lvl>
    <w:lvl w:ilvl="6" w:tplc="7F5A2126">
      <w:numFmt w:val="bullet"/>
      <w:lvlText w:val="•"/>
      <w:lvlJc w:val="left"/>
      <w:pPr>
        <w:ind w:left="5839" w:hanging="270"/>
      </w:pPr>
      <w:rPr>
        <w:rFonts w:hint="default"/>
        <w:lang w:val="kk-KZ" w:eastAsia="en-US" w:bidi="ar-SA"/>
      </w:rPr>
    </w:lvl>
    <w:lvl w:ilvl="7" w:tplc="F8EE8D32">
      <w:numFmt w:val="bullet"/>
      <w:lvlText w:val="•"/>
      <w:lvlJc w:val="left"/>
      <w:pPr>
        <w:ind w:left="6789" w:hanging="270"/>
      </w:pPr>
      <w:rPr>
        <w:rFonts w:hint="default"/>
        <w:lang w:val="kk-KZ" w:eastAsia="en-US" w:bidi="ar-SA"/>
      </w:rPr>
    </w:lvl>
    <w:lvl w:ilvl="8" w:tplc="46E4E4DE">
      <w:numFmt w:val="bullet"/>
      <w:lvlText w:val="•"/>
      <w:lvlJc w:val="left"/>
      <w:pPr>
        <w:ind w:left="7739" w:hanging="270"/>
      </w:pPr>
      <w:rPr>
        <w:rFonts w:hint="default"/>
        <w:lang w:val="kk-KZ" w:eastAsia="en-US" w:bidi="ar-SA"/>
      </w:rPr>
    </w:lvl>
  </w:abstractNum>
  <w:abstractNum w:abstractNumId="32" w15:restartNumberingAfterBreak="0">
    <w:nsid w:val="4BB93ADE"/>
    <w:multiLevelType w:val="hybridMultilevel"/>
    <w:tmpl w:val="15C47A5E"/>
    <w:lvl w:ilvl="0" w:tplc="FB72E58A">
      <w:numFmt w:val="bullet"/>
      <w:lvlText w:val="-"/>
      <w:lvlJc w:val="left"/>
      <w:pPr>
        <w:ind w:left="863"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plc="6FEC19B8">
      <w:numFmt w:val="bullet"/>
      <w:lvlText w:val="•"/>
      <w:lvlJc w:val="left"/>
      <w:pPr>
        <w:ind w:left="1737" w:hanging="360"/>
      </w:pPr>
      <w:rPr>
        <w:rFonts w:hint="default"/>
        <w:lang w:val="kk-KZ" w:eastAsia="en-US" w:bidi="ar-SA"/>
      </w:rPr>
    </w:lvl>
    <w:lvl w:ilvl="2" w:tplc="E6C0FD78">
      <w:numFmt w:val="bullet"/>
      <w:lvlText w:val="•"/>
      <w:lvlJc w:val="left"/>
      <w:pPr>
        <w:ind w:left="2615" w:hanging="360"/>
      </w:pPr>
      <w:rPr>
        <w:rFonts w:hint="default"/>
        <w:lang w:val="kk-KZ" w:eastAsia="en-US" w:bidi="ar-SA"/>
      </w:rPr>
    </w:lvl>
    <w:lvl w:ilvl="3" w:tplc="AF889E5E">
      <w:numFmt w:val="bullet"/>
      <w:lvlText w:val="•"/>
      <w:lvlJc w:val="left"/>
      <w:pPr>
        <w:ind w:left="3493" w:hanging="360"/>
      </w:pPr>
      <w:rPr>
        <w:rFonts w:hint="default"/>
        <w:lang w:val="kk-KZ" w:eastAsia="en-US" w:bidi="ar-SA"/>
      </w:rPr>
    </w:lvl>
    <w:lvl w:ilvl="4" w:tplc="F1260988">
      <w:numFmt w:val="bullet"/>
      <w:lvlText w:val="•"/>
      <w:lvlJc w:val="left"/>
      <w:pPr>
        <w:ind w:left="4371" w:hanging="360"/>
      </w:pPr>
      <w:rPr>
        <w:rFonts w:hint="default"/>
        <w:lang w:val="kk-KZ" w:eastAsia="en-US" w:bidi="ar-SA"/>
      </w:rPr>
    </w:lvl>
    <w:lvl w:ilvl="5" w:tplc="E87C608A">
      <w:numFmt w:val="bullet"/>
      <w:lvlText w:val="•"/>
      <w:lvlJc w:val="left"/>
      <w:pPr>
        <w:ind w:left="5249" w:hanging="360"/>
      </w:pPr>
      <w:rPr>
        <w:rFonts w:hint="default"/>
        <w:lang w:val="kk-KZ" w:eastAsia="en-US" w:bidi="ar-SA"/>
      </w:rPr>
    </w:lvl>
    <w:lvl w:ilvl="6" w:tplc="E488CF68">
      <w:numFmt w:val="bullet"/>
      <w:lvlText w:val="•"/>
      <w:lvlJc w:val="left"/>
      <w:pPr>
        <w:ind w:left="6127" w:hanging="360"/>
      </w:pPr>
      <w:rPr>
        <w:rFonts w:hint="default"/>
        <w:lang w:val="kk-KZ" w:eastAsia="en-US" w:bidi="ar-SA"/>
      </w:rPr>
    </w:lvl>
    <w:lvl w:ilvl="7" w:tplc="53568FDA">
      <w:numFmt w:val="bullet"/>
      <w:lvlText w:val="•"/>
      <w:lvlJc w:val="left"/>
      <w:pPr>
        <w:ind w:left="7005" w:hanging="360"/>
      </w:pPr>
      <w:rPr>
        <w:rFonts w:hint="default"/>
        <w:lang w:val="kk-KZ" w:eastAsia="en-US" w:bidi="ar-SA"/>
      </w:rPr>
    </w:lvl>
    <w:lvl w:ilvl="8" w:tplc="392A842E">
      <w:numFmt w:val="bullet"/>
      <w:lvlText w:val="•"/>
      <w:lvlJc w:val="left"/>
      <w:pPr>
        <w:ind w:left="7883" w:hanging="360"/>
      </w:pPr>
      <w:rPr>
        <w:rFonts w:hint="default"/>
        <w:lang w:val="kk-KZ" w:eastAsia="en-US" w:bidi="ar-SA"/>
      </w:rPr>
    </w:lvl>
  </w:abstractNum>
  <w:abstractNum w:abstractNumId="33" w15:restartNumberingAfterBreak="0">
    <w:nsid w:val="4D40628D"/>
    <w:multiLevelType w:val="hybridMultilevel"/>
    <w:tmpl w:val="EE1EA0C2"/>
    <w:lvl w:ilvl="0" w:tplc="9D22AE0A">
      <w:numFmt w:val="bullet"/>
      <w:lvlText w:val="-"/>
      <w:lvlJc w:val="left"/>
      <w:pPr>
        <w:ind w:left="143" w:hanging="708"/>
      </w:pPr>
      <w:rPr>
        <w:rFonts w:ascii="Times New Roman" w:eastAsia="Times New Roman" w:hAnsi="Times New Roman" w:cs="Times New Roman" w:hint="default"/>
        <w:b w:val="0"/>
        <w:bCs w:val="0"/>
        <w:i w:val="0"/>
        <w:iCs w:val="0"/>
        <w:spacing w:val="0"/>
        <w:w w:val="99"/>
        <w:sz w:val="28"/>
        <w:szCs w:val="28"/>
        <w:lang w:val="kk-KZ" w:eastAsia="en-US" w:bidi="ar-SA"/>
      </w:rPr>
    </w:lvl>
    <w:lvl w:ilvl="1" w:tplc="56B6108A">
      <w:numFmt w:val="bullet"/>
      <w:lvlText w:val="•"/>
      <w:lvlJc w:val="left"/>
      <w:pPr>
        <w:ind w:left="1089" w:hanging="708"/>
      </w:pPr>
      <w:rPr>
        <w:rFonts w:hint="default"/>
        <w:lang w:val="kk-KZ" w:eastAsia="en-US" w:bidi="ar-SA"/>
      </w:rPr>
    </w:lvl>
    <w:lvl w:ilvl="2" w:tplc="F6C0CA90">
      <w:numFmt w:val="bullet"/>
      <w:lvlText w:val="•"/>
      <w:lvlJc w:val="left"/>
      <w:pPr>
        <w:ind w:left="2039" w:hanging="708"/>
      </w:pPr>
      <w:rPr>
        <w:rFonts w:hint="default"/>
        <w:lang w:val="kk-KZ" w:eastAsia="en-US" w:bidi="ar-SA"/>
      </w:rPr>
    </w:lvl>
    <w:lvl w:ilvl="3" w:tplc="758A97CA">
      <w:numFmt w:val="bullet"/>
      <w:lvlText w:val="•"/>
      <w:lvlJc w:val="left"/>
      <w:pPr>
        <w:ind w:left="2989" w:hanging="708"/>
      </w:pPr>
      <w:rPr>
        <w:rFonts w:hint="default"/>
        <w:lang w:val="kk-KZ" w:eastAsia="en-US" w:bidi="ar-SA"/>
      </w:rPr>
    </w:lvl>
    <w:lvl w:ilvl="4" w:tplc="8912E21E">
      <w:numFmt w:val="bullet"/>
      <w:lvlText w:val="•"/>
      <w:lvlJc w:val="left"/>
      <w:pPr>
        <w:ind w:left="3939" w:hanging="708"/>
      </w:pPr>
      <w:rPr>
        <w:rFonts w:hint="default"/>
        <w:lang w:val="kk-KZ" w:eastAsia="en-US" w:bidi="ar-SA"/>
      </w:rPr>
    </w:lvl>
    <w:lvl w:ilvl="5" w:tplc="5DE46474">
      <w:numFmt w:val="bullet"/>
      <w:lvlText w:val="•"/>
      <w:lvlJc w:val="left"/>
      <w:pPr>
        <w:ind w:left="4889" w:hanging="708"/>
      </w:pPr>
      <w:rPr>
        <w:rFonts w:hint="default"/>
        <w:lang w:val="kk-KZ" w:eastAsia="en-US" w:bidi="ar-SA"/>
      </w:rPr>
    </w:lvl>
    <w:lvl w:ilvl="6" w:tplc="2CDC3B8A">
      <w:numFmt w:val="bullet"/>
      <w:lvlText w:val="•"/>
      <w:lvlJc w:val="left"/>
      <w:pPr>
        <w:ind w:left="5839" w:hanging="708"/>
      </w:pPr>
      <w:rPr>
        <w:rFonts w:hint="default"/>
        <w:lang w:val="kk-KZ" w:eastAsia="en-US" w:bidi="ar-SA"/>
      </w:rPr>
    </w:lvl>
    <w:lvl w:ilvl="7" w:tplc="8410E2FC">
      <w:numFmt w:val="bullet"/>
      <w:lvlText w:val="•"/>
      <w:lvlJc w:val="left"/>
      <w:pPr>
        <w:ind w:left="6789" w:hanging="708"/>
      </w:pPr>
      <w:rPr>
        <w:rFonts w:hint="default"/>
        <w:lang w:val="kk-KZ" w:eastAsia="en-US" w:bidi="ar-SA"/>
      </w:rPr>
    </w:lvl>
    <w:lvl w:ilvl="8" w:tplc="6BBEE444">
      <w:numFmt w:val="bullet"/>
      <w:lvlText w:val="•"/>
      <w:lvlJc w:val="left"/>
      <w:pPr>
        <w:ind w:left="7739" w:hanging="708"/>
      </w:pPr>
      <w:rPr>
        <w:rFonts w:hint="default"/>
        <w:lang w:val="kk-KZ" w:eastAsia="en-US" w:bidi="ar-SA"/>
      </w:rPr>
    </w:lvl>
  </w:abstractNum>
  <w:abstractNum w:abstractNumId="34" w15:restartNumberingAfterBreak="0">
    <w:nsid w:val="4D5A4193"/>
    <w:multiLevelType w:val="hybridMultilevel"/>
    <w:tmpl w:val="D7321554"/>
    <w:lvl w:ilvl="0" w:tplc="95600622">
      <w:start w:val="1"/>
      <w:numFmt w:val="decimal"/>
      <w:lvlText w:val="%1."/>
      <w:lvlJc w:val="left"/>
      <w:pPr>
        <w:ind w:left="149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505F06B5"/>
    <w:multiLevelType w:val="hybridMultilevel"/>
    <w:tmpl w:val="891C8F3A"/>
    <w:lvl w:ilvl="0" w:tplc="512A117E">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52C52607"/>
    <w:multiLevelType w:val="hybridMultilevel"/>
    <w:tmpl w:val="101A1B16"/>
    <w:lvl w:ilvl="0" w:tplc="6B38A6FC">
      <w:numFmt w:val="bullet"/>
      <w:lvlText w:val="-"/>
      <w:lvlJc w:val="left"/>
      <w:pPr>
        <w:ind w:left="143" w:hanging="707"/>
      </w:pPr>
      <w:rPr>
        <w:rFonts w:ascii="Times New Roman" w:eastAsia="Times New Roman" w:hAnsi="Times New Roman" w:cs="Times New Roman" w:hint="default"/>
        <w:b w:val="0"/>
        <w:bCs w:val="0"/>
        <w:i w:val="0"/>
        <w:iCs w:val="0"/>
        <w:spacing w:val="0"/>
        <w:w w:val="99"/>
        <w:sz w:val="28"/>
        <w:szCs w:val="28"/>
        <w:lang w:val="kk-KZ" w:eastAsia="en-US" w:bidi="ar-SA"/>
      </w:rPr>
    </w:lvl>
    <w:lvl w:ilvl="1" w:tplc="800A5D70">
      <w:numFmt w:val="bullet"/>
      <w:lvlText w:val="•"/>
      <w:lvlJc w:val="left"/>
      <w:pPr>
        <w:ind w:left="1089" w:hanging="707"/>
      </w:pPr>
      <w:rPr>
        <w:rFonts w:hint="default"/>
        <w:lang w:val="kk-KZ" w:eastAsia="en-US" w:bidi="ar-SA"/>
      </w:rPr>
    </w:lvl>
    <w:lvl w:ilvl="2" w:tplc="1CFA20E6">
      <w:numFmt w:val="bullet"/>
      <w:lvlText w:val="•"/>
      <w:lvlJc w:val="left"/>
      <w:pPr>
        <w:ind w:left="2039" w:hanging="707"/>
      </w:pPr>
      <w:rPr>
        <w:rFonts w:hint="default"/>
        <w:lang w:val="kk-KZ" w:eastAsia="en-US" w:bidi="ar-SA"/>
      </w:rPr>
    </w:lvl>
    <w:lvl w:ilvl="3" w:tplc="A33E31CE">
      <w:numFmt w:val="bullet"/>
      <w:lvlText w:val="•"/>
      <w:lvlJc w:val="left"/>
      <w:pPr>
        <w:ind w:left="2989" w:hanging="707"/>
      </w:pPr>
      <w:rPr>
        <w:rFonts w:hint="default"/>
        <w:lang w:val="kk-KZ" w:eastAsia="en-US" w:bidi="ar-SA"/>
      </w:rPr>
    </w:lvl>
    <w:lvl w:ilvl="4" w:tplc="18748D48">
      <w:numFmt w:val="bullet"/>
      <w:lvlText w:val="•"/>
      <w:lvlJc w:val="left"/>
      <w:pPr>
        <w:ind w:left="3939" w:hanging="707"/>
      </w:pPr>
      <w:rPr>
        <w:rFonts w:hint="default"/>
        <w:lang w:val="kk-KZ" w:eastAsia="en-US" w:bidi="ar-SA"/>
      </w:rPr>
    </w:lvl>
    <w:lvl w:ilvl="5" w:tplc="8F20663E">
      <w:numFmt w:val="bullet"/>
      <w:lvlText w:val="•"/>
      <w:lvlJc w:val="left"/>
      <w:pPr>
        <w:ind w:left="4889" w:hanging="707"/>
      </w:pPr>
      <w:rPr>
        <w:rFonts w:hint="default"/>
        <w:lang w:val="kk-KZ" w:eastAsia="en-US" w:bidi="ar-SA"/>
      </w:rPr>
    </w:lvl>
    <w:lvl w:ilvl="6" w:tplc="F006BC44">
      <w:numFmt w:val="bullet"/>
      <w:lvlText w:val="•"/>
      <w:lvlJc w:val="left"/>
      <w:pPr>
        <w:ind w:left="5839" w:hanging="707"/>
      </w:pPr>
      <w:rPr>
        <w:rFonts w:hint="default"/>
        <w:lang w:val="kk-KZ" w:eastAsia="en-US" w:bidi="ar-SA"/>
      </w:rPr>
    </w:lvl>
    <w:lvl w:ilvl="7" w:tplc="24BA80A0">
      <w:numFmt w:val="bullet"/>
      <w:lvlText w:val="•"/>
      <w:lvlJc w:val="left"/>
      <w:pPr>
        <w:ind w:left="6789" w:hanging="707"/>
      </w:pPr>
      <w:rPr>
        <w:rFonts w:hint="default"/>
        <w:lang w:val="kk-KZ" w:eastAsia="en-US" w:bidi="ar-SA"/>
      </w:rPr>
    </w:lvl>
    <w:lvl w:ilvl="8" w:tplc="0BC03C24">
      <w:numFmt w:val="bullet"/>
      <w:lvlText w:val="•"/>
      <w:lvlJc w:val="left"/>
      <w:pPr>
        <w:ind w:left="7739" w:hanging="707"/>
      </w:pPr>
      <w:rPr>
        <w:rFonts w:hint="default"/>
        <w:lang w:val="kk-KZ" w:eastAsia="en-US" w:bidi="ar-SA"/>
      </w:rPr>
    </w:lvl>
  </w:abstractNum>
  <w:abstractNum w:abstractNumId="37" w15:restartNumberingAfterBreak="0">
    <w:nsid w:val="567B7515"/>
    <w:multiLevelType w:val="multilevel"/>
    <w:tmpl w:val="C9F2DA32"/>
    <w:lvl w:ilvl="0">
      <w:start w:val="4"/>
      <w:numFmt w:val="decimal"/>
      <w:lvlText w:val="%1."/>
      <w:lvlJc w:val="left"/>
      <w:pPr>
        <w:ind w:left="1080" w:hanging="360"/>
      </w:pPr>
      <w:rPr>
        <w:rFonts w:ascii="Times New Roman" w:hAnsi="Times New Roman" w:cs="Times New Roman" w:hint="default"/>
        <w:b/>
      </w:rPr>
    </w:lvl>
    <w:lvl w:ilvl="1">
      <w:start w:val="1"/>
      <w:numFmt w:val="decimal"/>
      <w:isLgl/>
      <w:lvlText w:val="%1.%2"/>
      <w:lvlJc w:val="left"/>
      <w:pPr>
        <w:ind w:left="1455" w:hanging="375"/>
      </w:pPr>
      <w:rPr>
        <w:rFonts w:ascii="Times New Roman" w:hAnsi="Times New Roman" w:cs="Times New Roman" w:hint="default"/>
      </w:rPr>
    </w:lvl>
    <w:lvl w:ilvl="2">
      <w:start w:val="1"/>
      <w:numFmt w:val="decimal"/>
      <w:isLgl/>
      <w:lvlText w:val="%1.%2.%3"/>
      <w:lvlJc w:val="left"/>
      <w:pPr>
        <w:ind w:left="1996" w:hanging="720"/>
      </w:pPr>
      <w:rPr>
        <w:rFonts w:ascii="Times New Roman" w:hAnsi="Times New Roman" w:cs="Times New Roman" w:hint="default"/>
        <w:b w:val="0"/>
      </w:rPr>
    </w:lvl>
    <w:lvl w:ilvl="3">
      <w:start w:val="1"/>
      <w:numFmt w:val="decimal"/>
      <w:isLgl/>
      <w:lvlText w:val="%1.%2.%3.%4"/>
      <w:lvlJc w:val="left"/>
      <w:pPr>
        <w:ind w:left="2880" w:hanging="1080"/>
      </w:pPr>
      <w:rPr>
        <w:rFonts w:ascii="Times New Roman" w:hAnsi="Times New Roman" w:cs="Times New Roman" w:hint="default"/>
      </w:rPr>
    </w:lvl>
    <w:lvl w:ilvl="4">
      <w:start w:val="1"/>
      <w:numFmt w:val="decimal"/>
      <w:isLgl/>
      <w:lvlText w:val="%1.%2.%3.%4.%5"/>
      <w:lvlJc w:val="left"/>
      <w:pPr>
        <w:ind w:left="3240" w:hanging="1080"/>
      </w:pPr>
      <w:rPr>
        <w:rFonts w:ascii="Times New Roman" w:hAnsi="Times New Roman" w:cs="Times New Roman" w:hint="default"/>
      </w:rPr>
    </w:lvl>
    <w:lvl w:ilvl="5">
      <w:start w:val="1"/>
      <w:numFmt w:val="decimal"/>
      <w:isLgl/>
      <w:lvlText w:val="%1.%2.%3.%4.%5.%6"/>
      <w:lvlJc w:val="left"/>
      <w:pPr>
        <w:ind w:left="3960" w:hanging="1440"/>
      </w:pPr>
      <w:rPr>
        <w:rFonts w:ascii="Times New Roman" w:hAnsi="Times New Roman" w:cs="Times New Roman" w:hint="default"/>
      </w:rPr>
    </w:lvl>
    <w:lvl w:ilvl="6">
      <w:start w:val="1"/>
      <w:numFmt w:val="decimal"/>
      <w:isLgl/>
      <w:lvlText w:val="%1.%2.%3.%4.%5.%6.%7"/>
      <w:lvlJc w:val="left"/>
      <w:pPr>
        <w:ind w:left="4320" w:hanging="1440"/>
      </w:pPr>
      <w:rPr>
        <w:rFonts w:ascii="Times New Roman" w:hAnsi="Times New Roman" w:cs="Times New Roman" w:hint="default"/>
      </w:rPr>
    </w:lvl>
    <w:lvl w:ilvl="7">
      <w:start w:val="1"/>
      <w:numFmt w:val="decimal"/>
      <w:isLgl/>
      <w:lvlText w:val="%1.%2.%3.%4.%5.%6.%7.%8"/>
      <w:lvlJc w:val="left"/>
      <w:pPr>
        <w:ind w:left="5040" w:hanging="1800"/>
      </w:pPr>
      <w:rPr>
        <w:rFonts w:ascii="Times New Roman" w:hAnsi="Times New Roman" w:cs="Times New Roman" w:hint="default"/>
      </w:rPr>
    </w:lvl>
    <w:lvl w:ilvl="8">
      <w:start w:val="1"/>
      <w:numFmt w:val="decimal"/>
      <w:isLgl/>
      <w:lvlText w:val="%1.%2.%3.%4.%5.%6.%7.%8.%9"/>
      <w:lvlJc w:val="left"/>
      <w:pPr>
        <w:ind w:left="5760" w:hanging="2160"/>
      </w:pPr>
      <w:rPr>
        <w:rFonts w:ascii="Times New Roman" w:hAnsi="Times New Roman" w:cs="Times New Roman" w:hint="default"/>
      </w:rPr>
    </w:lvl>
  </w:abstractNum>
  <w:abstractNum w:abstractNumId="38" w15:restartNumberingAfterBreak="0">
    <w:nsid w:val="56DE3C94"/>
    <w:multiLevelType w:val="hybridMultilevel"/>
    <w:tmpl w:val="9526484A"/>
    <w:lvl w:ilvl="0" w:tplc="B18AADF0">
      <w:numFmt w:val="bullet"/>
      <w:lvlText w:val="-"/>
      <w:lvlJc w:val="left"/>
      <w:pPr>
        <w:ind w:left="143" w:hanging="708"/>
      </w:pPr>
      <w:rPr>
        <w:rFonts w:ascii="Times New Roman" w:eastAsia="Times New Roman" w:hAnsi="Times New Roman" w:cs="Times New Roman" w:hint="default"/>
        <w:b w:val="0"/>
        <w:bCs w:val="0"/>
        <w:i w:val="0"/>
        <w:iCs w:val="0"/>
        <w:spacing w:val="0"/>
        <w:w w:val="99"/>
        <w:sz w:val="28"/>
        <w:szCs w:val="28"/>
        <w:lang w:val="kk-KZ" w:eastAsia="en-US" w:bidi="ar-SA"/>
      </w:rPr>
    </w:lvl>
    <w:lvl w:ilvl="1" w:tplc="5C0C92A0">
      <w:numFmt w:val="bullet"/>
      <w:lvlText w:val="•"/>
      <w:lvlJc w:val="left"/>
      <w:pPr>
        <w:ind w:left="1089" w:hanging="708"/>
      </w:pPr>
      <w:rPr>
        <w:rFonts w:hint="default"/>
        <w:lang w:val="kk-KZ" w:eastAsia="en-US" w:bidi="ar-SA"/>
      </w:rPr>
    </w:lvl>
    <w:lvl w:ilvl="2" w:tplc="7780C434">
      <w:numFmt w:val="bullet"/>
      <w:lvlText w:val="•"/>
      <w:lvlJc w:val="left"/>
      <w:pPr>
        <w:ind w:left="2039" w:hanging="708"/>
      </w:pPr>
      <w:rPr>
        <w:rFonts w:hint="default"/>
        <w:lang w:val="kk-KZ" w:eastAsia="en-US" w:bidi="ar-SA"/>
      </w:rPr>
    </w:lvl>
    <w:lvl w:ilvl="3" w:tplc="72FEDAF4">
      <w:numFmt w:val="bullet"/>
      <w:lvlText w:val="•"/>
      <w:lvlJc w:val="left"/>
      <w:pPr>
        <w:ind w:left="2989" w:hanging="708"/>
      </w:pPr>
      <w:rPr>
        <w:rFonts w:hint="default"/>
        <w:lang w:val="kk-KZ" w:eastAsia="en-US" w:bidi="ar-SA"/>
      </w:rPr>
    </w:lvl>
    <w:lvl w:ilvl="4" w:tplc="3E42D994">
      <w:numFmt w:val="bullet"/>
      <w:lvlText w:val="•"/>
      <w:lvlJc w:val="left"/>
      <w:pPr>
        <w:ind w:left="3939" w:hanging="708"/>
      </w:pPr>
      <w:rPr>
        <w:rFonts w:hint="default"/>
        <w:lang w:val="kk-KZ" w:eastAsia="en-US" w:bidi="ar-SA"/>
      </w:rPr>
    </w:lvl>
    <w:lvl w:ilvl="5" w:tplc="7EEEDD1E">
      <w:numFmt w:val="bullet"/>
      <w:lvlText w:val="•"/>
      <w:lvlJc w:val="left"/>
      <w:pPr>
        <w:ind w:left="4889" w:hanging="708"/>
      </w:pPr>
      <w:rPr>
        <w:rFonts w:hint="default"/>
        <w:lang w:val="kk-KZ" w:eastAsia="en-US" w:bidi="ar-SA"/>
      </w:rPr>
    </w:lvl>
    <w:lvl w:ilvl="6" w:tplc="6096F200">
      <w:numFmt w:val="bullet"/>
      <w:lvlText w:val="•"/>
      <w:lvlJc w:val="left"/>
      <w:pPr>
        <w:ind w:left="5839" w:hanging="708"/>
      </w:pPr>
      <w:rPr>
        <w:rFonts w:hint="default"/>
        <w:lang w:val="kk-KZ" w:eastAsia="en-US" w:bidi="ar-SA"/>
      </w:rPr>
    </w:lvl>
    <w:lvl w:ilvl="7" w:tplc="7D1AC2C4">
      <w:numFmt w:val="bullet"/>
      <w:lvlText w:val="•"/>
      <w:lvlJc w:val="left"/>
      <w:pPr>
        <w:ind w:left="6789" w:hanging="708"/>
      </w:pPr>
      <w:rPr>
        <w:rFonts w:hint="default"/>
        <w:lang w:val="kk-KZ" w:eastAsia="en-US" w:bidi="ar-SA"/>
      </w:rPr>
    </w:lvl>
    <w:lvl w:ilvl="8" w:tplc="89526E6A">
      <w:numFmt w:val="bullet"/>
      <w:lvlText w:val="•"/>
      <w:lvlJc w:val="left"/>
      <w:pPr>
        <w:ind w:left="7739" w:hanging="708"/>
      </w:pPr>
      <w:rPr>
        <w:rFonts w:hint="default"/>
        <w:lang w:val="kk-KZ" w:eastAsia="en-US" w:bidi="ar-SA"/>
      </w:rPr>
    </w:lvl>
  </w:abstractNum>
  <w:abstractNum w:abstractNumId="39" w15:restartNumberingAfterBreak="0">
    <w:nsid w:val="59585534"/>
    <w:multiLevelType w:val="multilevel"/>
    <w:tmpl w:val="CF36C122"/>
    <w:lvl w:ilvl="0">
      <w:start w:val="1"/>
      <w:numFmt w:val="decimal"/>
      <w:lvlText w:val="%1"/>
      <w:lvlJc w:val="left"/>
      <w:pPr>
        <w:ind w:left="143" w:hanging="247"/>
      </w:pPr>
      <w:rPr>
        <w:rFonts w:ascii="Times New Roman" w:eastAsia="Times New Roman" w:hAnsi="Times New Roman" w:cs="Times New Roman" w:hint="default"/>
        <w:b/>
        <w:bCs/>
        <w:i w:val="0"/>
        <w:iCs w:val="0"/>
        <w:spacing w:val="0"/>
        <w:w w:val="99"/>
        <w:sz w:val="28"/>
        <w:szCs w:val="28"/>
        <w:lang w:val="kk-KZ" w:eastAsia="en-US" w:bidi="ar-SA"/>
      </w:rPr>
    </w:lvl>
    <w:lvl w:ilvl="1">
      <w:start w:val="1"/>
      <w:numFmt w:val="decimal"/>
      <w:lvlText w:val="%1.%2"/>
      <w:lvlJc w:val="left"/>
      <w:pPr>
        <w:ind w:left="143" w:hanging="500"/>
      </w:pPr>
      <w:rPr>
        <w:rFonts w:ascii="Times New Roman" w:eastAsia="Times New Roman" w:hAnsi="Times New Roman" w:cs="Times New Roman" w:hint="default"/>
        <w:b/>
        <w:bCs/>
        <w:i w:val="0"/>
        <w:iCs w:val="0"/>
        <w:spacing w:val="0"/>
        <w:w w:val="99"/>
        <w:sz w:val="28"/>
        <w:szCs w:val="28"/>
        <w:lang w:val="kk-KZ" w:eastAsia="en-US" w:bidi="ar-SA"/>
      </w:rPr>
    </w:lvl>
    <w:lvl w:ilvl="2">
      <w:start w:val="1"/>
      <w:numFmt w:val="decimal"/>
      <w:lvlText w:val="%1.%2.%3"/>
      <w:lvlJc w:val="left"/>
      <w:pPr>
        <w:ind w:left="1559" w:hanging="707"/>
      </w:pPr>
      <w:rPr>
        <w:rFonts w:ascii="Times New Roman" w:eastAsia="Times New Roman" w:hAnsi="Times New Roman" w:cs="Times New Roman" w:hint="default"/>
        <w:b w:val="0"/>
        <w:bCs w:val="0"/>
        <w:i w:val="0"/>
        <w:iCs w:val="0"/>
        <w:spacing w:val="0"/>
        <w:w w:val="99"/>
        <w:sz w:val="28"/>
        <w:szCs w:val="28"/>
        <w:lang w:val="kk-KZ" w:eastAsia="en-US" w:bidi="ar-SA"/>
      </w:rPr>
    </w:lvl>
    <w:lvl w:ilvl="3">
      <w:numFmt w:val="bullet"/>
      <w:lvlText w:val="•"/>
      <w:lvlJc w:val="left"/>
      <w:pPr>
        <w:ind w:left="3355" w:hanging="707"/>
      </w:pPr>
      <w:rPr>
        <w:rFonts w:hint="default"/>
        <w:lang w:val="kk-KZ" w:eastAsia="en-US" w:bidi="ar-SA"/>
      </w:rPr>
    </w:lvl>
    <w:lvl w:ilvl="4">
      <w:numFmt w:val="bullet"/>
      <w:lvlText w:val="•"/>
      <w:lvlJc w:val="left"/>
      <w:pPr>
        <w:ind w:left="4253" w:hanging="707"/>
      </w:pPr>
      <w:rPr>
        <w:rFonts w:hint="default"/>
        <w:lang w:val="kk-KZ" w:eastAsia="en-US" w:bidi="ar-SA"/>
      </w:rPr>
    </w:lvl>
    <w:lvl w:ilvl="5">
      <w:numFmt w:val="bullet"/>
      <w:lvlText w:val="•"/>
      <w:lvlJc w:val="left"/>
      <w:pPr>
        <w:ind w:left="5150" w:hanging="707"/>
      </w:pPr>
      <w:rPr>
        <w:rFonts w:hint="default"/>
        <w:lang w:val="kk-KZ" w:eastAsia="en-US" w:bidi="ar-SA"/>
      </w:rPr>
    </w:lvl>
    <w:lvl w:ilvl="6">
      <w:numFmt w:val="bullet"/>
      <w:lvlText w:val="•"/>
      <w:lvlJc w:val="left"/>
      <w:pPr>
        <w:ind w:left="6048" w:hanging="707"/>
      </w:pPr>
      <w:rPr>
        <w:rFonts w:hint="default"/>
        <w:lang w:val="kk-KZ" w:eastAsia="en-US" w:bidi="ar-SA"/>
      </w:rPr>
    </w:lvl>
    <w:lvl w:ilvl="7">
      <w:numFmt w:val="bullet"/>
      <w:lvlText w:val="•"/>
      <w:lvlJc w:val="left"/>
      <w:pPr>
        <w:ind w:left="6946" w:hanging="707"/>
      </w:pPr>
      <w:rPr>
        <w:rFonts w:hint="default"/>
        <w:lang w:val="kk-KZ" w:eastAsia="en-US" w:bidi="ar-SA"/>
      </w:rPr>
    </w:lvl>
    <w:lvl w:ilvl="8">
      <w:numFmt w:val="bullet"/>
      <w:lvlText w:val="•"/>
      <w:lvlJc w:val="left"/>
      <w:pPr>
        <w:ind w:left="7843" w:hanging="707"/>
      </w:pPr>
      <w:rPr>
        <w:rFonts w:hint="default"/>
        <w:lang w:val="kk-KZ" w:eastAsia="en-US" w:bidi="ar-SA"/>
      </w:rPr>
    </w:lvl>
  </w:abstractNum>
  <w:abstractNum w:abstractNumId="40" w15:restartNumberingAfterBreak="0">
    <w:nsid w:val="5A0D6CBD"/>
    <w:multiLevelType w:val="hybridMultilevel"/>
    <w:tmpl w:val="7F02E9E8"/>
    <w:lvl w:ilvl="0" w:tplc="271844E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973B84"/>
    <w:multiLevelType w:val="hybridMultilevel"/>
    <w:tmpl w:val="08982F3A"/>
    <w:lvl w:ilvl="0" w:tplc="215871B8">
      <w:numFmt w:val="bullet"/>
      <w:lvlText w:val="-"/>
      <w:lvlJc w:val="left"/>
      <w:pPr>
        <w:ind w:left="106" w:hanging="220"/>
      </w:pPr>
      <w:rPr>
        <w:rFonts w:ascii="Times New Roman" w:eastAsia="Times New Roman" w:hAnsi="Times New Roman" w:cs="Times New Roman" w:hint="default"/>
        <w:b w:val="0"/>
        <w:bCs w:val="0"/>
        <w:i w:val="0"/>
        <w:iCs w:val="0"/>
        <w:spacing w:val="0"/>
        <w:w w:val="99"/>
        <w:sz w:val="28"/>
        <w:szCs w:val="28"/>
        <w:lang w:val="kk-KZ" w:eastAsia="en-US" w:bidi="ar-SA"/>
      </w:rPr>
    </w:lvl>
    <w:lvl w:ilvl="1" w:tplc="0742C2C8">
      <w:numFmt w:val="bullet"/>
      <w:lvlText w:val="•"/>
      <w:lvlJc w:val="left"/>
      <w:pPr>
        <w:ind w:left="556" w:hanging="220"/>
      </w:pPr>
      <w:rPr>
        <w:rFonts w:hint="default"/>
        <w:lang w:val="kk-KZ" w:eastAsia="en-US" w:bidi="ar-SA"/>
      </w:rPr>
    </w:lvl>
    <w:lvl w:ilvl="2" w:tplc="2C1C7B32">
      <w:numFmt w:val="bullet"/>
      <w:lvlText w:val="•"/>
      <w:lvlJc w:val="left"/>
      <w:pPr>
        <w:ind w:left="1012" w:hanging="220"/>
      </w:pPr>
      <w:rPr>
        <w:rFonts w:hint="default"/>
        <w:lang w:val="kk-KZ" w:eastAsia="en-US" w:bidi="ar-SA"/>
      </w:rPr>
    </w:lvl>
    <w:lvl w:ilvl="3" w:tplc="AB36E38E">
      <w:numFmt w:val="bullet"/>
      <w:lvlText w:val="•"/>
      <w:lvlJc w:val="left"/>
      <w:pPr>
        <w:ind w:left="1468" w:hanging="220"/>
      </w:pPr>
      <w:rPr>
        <w:rFonts w:hint="default"/>
        <w:lang w:val="kk-KZ" w:eastAsia="en-US" w:bidi="ar-SA"/>
      </w:rPr>
    </w:lvl>
    <w:lvl w:ilvl="4" w:tplc="414C8EE8">
      <w:numFmt w:val="bullet"/>
      <w:lvlText w:val="•"/>
      <w:lvlJc w:val="left"/>
      <w:pPr>
        <w:ind w:left="1924" w:hanging="220"/>
      </w:pPr>
      <w:rPr>
        <w:rFonts w:hint="default"/>
        <w:lang w:val="kk-KZ" w:eastAsia="en-US" w:bidi="ar-SA"/>
      </w:rPr>
    </w:lvl>
    <w:lvl w:ilvl="5" w:tplc="DE8E778C">
      <w:numFmt w:val="bullet"/>
      <w:lvlText w:val="•"/>
      <w:lvlJc w:val="left"/>
      <w:pPr>
        <w:ind w:left="2380" w:hanging="220"/>
      </w:pPr>
      <w:rPr>
        <w:rFonts w:hint="default"/>
        <w:lang w:val="kk-KZ" w:eastAsia="en-US" w:bidi="ar-SA"/>
      </w:rPr>
    </w:lvl>
    <w:lvl w:ilvl="6" w:tplc="BBE86E2C">
      <w:numFmt w:val="bullet"/>
      <w:lvlText w:val="•"/>
      <w:lvlJc w:val="left"/>
      <w:pPr>
        <w:ind w:left="2836" w:hanging="220"/>
      </w:pPr>
      <w:rPr>
        <w:rFonts w:hint="default"/>
        <w:lang w:val="kk-KZ" w:eastAsia="en-US" w:bidi="ar-SA"/>
      </w:rPr>
    </w:lvl>
    <w:lvl w:ilvl="7" w:tplc="FED014EE">
      <w:numFmt w:val="bullet"/>
      <w:lvlText w:val="•"/>
      <w:lvlJc w:val="left"/>
      <w:pPr>
        <w:ind w:left="3292" w:hanging="220"/>
      </w:pPr>
      <w:rPr>
        <w:rFonts w:hint="default"/>
        <w:lang w:val="kk-KZ" w:eastAsia="en-US" w:bidi="ar-SA"/>
      </w:rPr>
    </w:lvl>
    <w:lvl w:ilvl="8" w:tplc="659EE18E">
      <w:numFmt w:val="bullet"/>
      <w:lvlText w:val="•"/>
      <w:lvlJc w:val="left"/>
      <w:pPr>
        <w:ind w:left="3748" w:hanging="220"/>
      </w:pPr>
      <w:rPr>
        <w:rFonts w:hint="default"/>
        <w:lang w:val="kk-KZ" w:eastAsia="en-US" w:bidi="ar-SA"/>
      </w:rPr>
    </w:lvl>
  </w:abstractNum>
  <w:abstractNum w:abstractNumId="42" w15:restartNumberingAfterBreak="0">
    <w:nsid w:val="67CE2923"/>
    <w:multiLevelType w:val="hybridMultilevel"/>
    <w:tmpl w:val="DA988030"/>
    <w:lvl w:ilvl="0" w:tplc="334A212E">
      <w:start w:val="1"/>
      <w:numFmt w:val="decimal"/>
      <w:lvlText w:val="%1."/>
      <w:lvlJc w:val="left"/>
      <w:pPr>
        <w:ind w:left="143" w:hanging="299"/>
      </w:pPr>
      <w:rPr>
        <w:rFonts w:ascii="Times New Roman" w:eastAsia="Times New Roman" w:hAnsi="Times New Roman" w:cs="Times New Roman" w:hint="default"/>
        <w:b w:val="0"/>
        <w:bCs w:val="0"/>
        <w:i w:val="0"/>
        <w:iCs w:val="0"/>
        <w:spacing w:val="0"/>
        <w:w w:val="99"/>
        <w:sz w:val="28"/>
        <w:szCs w:val="28"/>
        <w:lang w:val="kk-KZ" w:eastAsia="en-US" w:bidi="ar-SA"/>
      </w:rPr>
    </w:lvl>
    <w:lvl w:ilvl="1" w:tplc="47D05A90">
      <w:numFmt w:val="bullet"/>
      <w:lvlText w:val="-"/>
      <w:lvlJc w:val="left"/>
      <w:pPr>
        <w:ind w:left="143" w:hanging="207"/>
      </w:pPr>
      <w:rPr>
        <w:rFonts w:ascii="Times New Roman" w:eastAsia="Times New Roman" w:hAnsi="Times New Roman" w:cs="Times New Roman" w:hint="default"/>
        <w:b w:val="0"/>
        <w:bCs w:val="0"/>
        <w:i w:val="0"/>
        <w:iCs w:val="0"/>
        <w:spacing w:val="0"/>
        <w:w w:val="99"/>
        <w:sz w:val="28"/>
        <w:szCs w:val="28"/>
        <w:lang w:val="kk-KZ" w:eastAsia="en-US" w:bidi="ar-SA"/>
      </w:rPr>
    </w:lvl>
    <w:lvl w:ilvl="2" w:tplc="BAF02788">
      <w:numFmt w:val="bullet"/>
      <w:lvlText w:val="•"/>
      <w:lvlJc w:val="left"/>
      <w:pPr>
        <w:ind w:left="2039" w:hanging="207"/>
      </w:pPr>
      <w:rPr>
        <w:rFonts w:hint="default"/>
        <w:lang w:val="kk-KZ" w:eastAsia="en-US" w:bidi="ar-SA"/>
      </w:rPr>
    </w:lvl>
    <w:lvl w:ilvl="3" w:tplc="F2A09CA0">
      <w:numFmt w:val="bullet"/>
      <w:lvlText w:val="•"/>
      <w:lvlJc w:val="left"/>
      <w:pPr>
        <w:ind w:left="2989" w:hanging="207"/>
      </w:pPr>
      <w:rPr>
        <w:rFonts w:hint="default"/>
        <w:lang w:val="kk-KZ" w:eastAsia="en-US" w:bidi="ar-SA"/>
      </w:rPr>
    </w:lvl>
    <w:lvl w:ilvl="4" w:tplc="51280308">
      <w:numFmt w:val="bullet"/>
      <w:lvlText w:val="•"/>
      <w:lvlJc w:val="left"/>
      <w:pPr>
        <w:ind w:left="3939" w:hanging="207"/>
      </w:pPr>
      <w:rPr>
        <w:rFonts w:hint="default"/>
        <w:lang w:val="kk-KZ" w:eastAsia="en-US" w:bidi="ar-SA"/>
      </w:rPr>
    </w:lvl>
    <w:lvl w:ilvl="5" w:tplc="A284496E">
      <w:numFmt w:val="bullet"/>
      <w:lvlText w:val="•"/>
      <w:lvlJc w:val="left"/>
      <w:pPr>
        <w:ind w:left="4889" w:hanging="207"/>
      </w:pPr>
      <w:rPr>
        <w:rFonts w:hint="default"/>
        <w:lang w:val="kk-KZ" w:eastAsia="en-US" w:bidi="ar-SA"/>
      </w:rPr>
    </w:lvl>
    <w:lvl w:ilvl="6" w:tplc="8AC2DE16">
      <w:numFmt w:val="bullet"/>
      <w:lvlText w:val="•"/>
      <w:lvlJc w:val="left"/>
      <w:pPr>
        <w:ind w:left="5839" w:hanging="207"/>
      </w:pPr>
      <w:rPr>
        <w:rFonts w:hint="default"/>
        <w:lang w:val="kk-KZ" w:eastAsia="en-US" w:bidi="ar-SA"/>
      </w:rPr>
    </w:lvl>
    <w:lvl w:ilvl="7" w:tplc="B24C9CF0">
      <w:numFmt w:val="bullet"/>
      <w:lvlText w:val="•"/>
      <w:lvlJc w:val="left"/>
      <w:pPr>
        <w:ind w:left="6789" w:hanging="207"/>
      </w:pPr>
      <w:rPr>
        <w:rFonts w:hint="default"/>
        <w:lang w:val="kk-KZ" w:eastAsia="en-US" w:bidi="ar-SA"/>
      </w:rPr>
    </w:lvl>
    <w:lvl w:ilvl="8" w:tplc="1C58B956">
      <w:numFmt w:val="bullet"/>
      <w:lvlText w:val="•"/>
      <w:lvlJc w:val="left"/>
      <w:pPr>
        <w:ind w:left="7739" w:hanging="207"/>
      </w:pPr>
      <w:rPr>
        <w:rFonts w:hint="default"/>
        <w:lang w:val="kk-KZ" w:eastAsia="en-US" w:bidi="ar-SA"/>
      </w:rPr>
    </w:lvl>
  </w:abstractNum>
  <w:abstractNum w:abstractNumId="43" w15:restartNumberingAfterBreak="0">
    <w:nsid w:val="69093CB7"/>
    <w:multiLevelType w:val="hybridMultilevel"/>
    <w:tmpl w:val="E7FEBA34"/>
    <w:lvl w:ilvl="0" w:tplc="CF6AD57A">
      <w:numFmt w:val="bullet"/>
      <w:lvlText w:val="-"/>
      <w:lvlJc w:val="left"/>
      <w:pPr>
        <w:ind w:left="143" w:hanging="172"/>
      </w:pPr>
      <w:rPr>
        <w:rFonts w:ascii="Times New Roman" w:eastAsia="Times New Roman" w:hAnsi="Times New Roman" w:cs="Times New Roman" w:hint="default"/>
        <w:b w:val="0"/>
        <w:bCs w:val="0"/>
        <w:i w:val="0"/>
        <w:iCs w:val="0"/>
        <w:spacing w:val="0"/>
        <w:w w:val="99"/>
        <w:sz w:val="28"/>
        <w:szCs w:val="28"/>
        <w:lang w:val="kk-KZ" w:eastAsia="en-US" w:bidi="ar-SA"/>
      </w:rPr>
    </w:lvl>
    <w:lvl w:ilvl="1" w:tplc="38B041B0">
      <w:numFmt w:val="bullet"/>
      <w:lvlText w:val="•"/>
      <w:lvlJc w:val="left"/>
      <w:pPr>
        <w:ind w:left="1089" w:hanging="172"/>
      </w:pPr>
      <w:rPr>
        <w:rFonts w:hint="default"/>
        <w:lang w:val="kk-KZ" w:eastAsia="en-US" w:bidi="ar-SA"/>
      </w:rPr>
    </w:lvl>
    <w:lvl w:ilvl="2" w:tplc="6D3C1588">
      <w:numFmt w:val="bullet"/>
      <w:lvlText w:val="•"/>
      <w:lvlJc w:val="left"/>
      <w:pPr>
        <w:ind w:left="2039" w:hanging="172"/>
      </w:pPr>
      <w:rPr>
        <w:rFonts w:hint="default"/>
        <w:lang w:val="kk-KZ" w:eastAsia="en-US" w:bidi="ar-SA"/>
      </w:rPr>
    </w:lvl>
    <w:lvl w:ilvl="3" w:tplc="88465DE4">
      <w:numFmt w:val="bullet"/>
      <w:lvlText w:val="•"/>
      <w:lvlJc w:val="left"/>
      <w:pPr>
        <w:ind w:left="2989" w:hanging="172"/>
      </w:pPr>
      <w:rPr>
        <w:rFonts w:hint="default"/>
        <w:lang w:val="kk-KZ" w:eastAsia="en-US" w:bidi="ar-SA"/>
      </w:rPr>
    </w:lvl>
    <w:lvl w:ilvl="4" w:tplc="4D0E75B6">
      <w:numFmt w:val="bullet"/>
      <w:lvlText w:val="•"/>
      <w:lvlJc w:val="left"/>
      <w:pPr>
        <w:ind w:left="3939" w:hanging="172"/>
      </w:pPr>
      <w:rPr>
        <w:rFonts w:hint="default"/>
        <w:lang w:val="kk-KZ" w:eastAsia="en-US" w:bidi="ar-SA"/>
      </w:rPr>
    </w:lvl>
    <w:lvl w:ilvl="5" w:tplc="4AFE5772">
      <w:numFmt w:val="bullet"/>
      <w:lvlText w:val="•"/>
      <w:lvlJc w:val="left"/>
      <w:pPr>
        <w:ind w:left="4889" w:hanging="172"/>
      </w:pPr>
      <w:rPr>
        <w:rFonts w:hint="default"/>
        <w:lang w:val="kk-KZ" w:eastAsia="en-US" w:bidi="ar-SA"/>
      </w:rPr>
    </w:lvl>
    <w:lvl w:ilvl="6" w:tplc="0E74D21C">
      <w:numFmt w:val="bullet"/>
      <w:lvlText w:val="•"/>
      <w:lvlJc w:val="left"/>
      <w:pPr>
        <w:ind w:left="5839" w:hanging="172"/>
      </w:pPr>
      <w:rPr>
        <w:rFonts w:hint="default"/>
        <w:lang w:val="kk-KZ" w:eastAsia="en-US" w:bidi="ar-SA"/>
      </w:rPr>
    </w:lvl>
    <w:lvl w:ilvl="7" w:tplc="26B8C2F6">
      <w:numFmt w:val="bullet"/>
      <w:lvlText w:val="•"/>
      <w:lvlJc w:val="left"/>
      <w:pPr>
        <w:ind w:left="6789" w:hanging="172"/>
      </w:pPr>
      <w:rPr>
        <w:rFonts w:hint="default"/>
        <w:lang w:val="kk-KZ" w:eastAsia="en-US" w:bidi="ar-SA"/>
      </w:rPr>
    </w:lvl>
    <w:lvl w:ilvl="8" w:tplc="F9D28690">
      <w:numFmt w:val="bullet"/>
      <w:lvlText w:val="•"/>
      <w:lvlJc w:val="left"/>
      <w:pPr>
        <w:ind w:left="7739" w:hanging="172"/>
      </w:pPr>
      <w:rPr>
        <w:rFonts w:hint="default"/>
        <w:lang w:val="kk-KZ" w:eastAsia="en-US" w:bidi="ar-SA"/>
      </w:rPr>
    </w:lvl>
  </w:abstractNum>
  <w:abstractNum w:abstractNumId="44" w15:restartNumberingAfterBreak="0">
    <w:nsid w:val="6A8A6C99"/>
    <w:multiLevelType w:val="hybridMultilevel"/>
    <w:tmpl w:val="F08A90F2"/>
    <w:lvl w:ilvl="0" w:tplc="16CC0552">
      <w:numFmt w:val="bullet"/>
      <w:lvlText w:val="-"/>
      <w:lvlJc w:val="left"/>
      <w:pPr>
        <w:ind w:left="1211"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plc="7FC658E0">
      <w:numFmt w:val="bullet"/>
      <w:lvlText w:val="•"/>
      <w:lvlJc w:val="left"/>
      <w:pPr>
        <w:ind w:left="2061" w:hanging="360"/>
      </w:pPr>
      <w:rPr>
        <w:rFonts w:hint="default"/>
        <w:lang w:val="kk-KZ" w:eastAsia="en-US" w:bidi="ar-SA"/>
      </w:rPr>
    </w:lvl>
    <w:lvl w:ilvl="2" w:tplc="2194ACBE">
      <w:numFmt w:val="bullet"/>
      <w:lvlText w:val="•"/>
      <w:lvlJc w:val="left"/>
      <w:pPr>
        <w:ind w:left="2903" w:hanging="360"/>
      </w:pPr>
      <w:rPr>
        <w:rFonts w:hint="default"/>
        <w:lang w:val="kk-KZ" w:eastAsia="en-US" w:bidi="ar-SA"/>
      </w:rPr>
    </w:lvl>
    <w:lvl w:ilvl="3" w:tplc="87C6595C">
      <w:numFmt w:val="bullet"/>
      <w:lvlText w:val="•"/>
      <w:lvlJc w:val="left"/>
      <w:pPr>
        <w:ind w:left="3745" w:hanging="360"/>
      </w:pPr>
      <w:rPr>
        <w:rFonts w:hint="default"/>
        <w:lang w:val="kk-KZ" w:eastAsia="en-US" w:bidi="ar-SA"/>
      </w:rPr>
    </w:lvl>
    <w:lvl w:ilvl="4" w:tplc="9F2000D6">
      <w:numFmt w:val="bullet"/>
      <w:lvlText w:val="•"/>
      <w:lvlJc w:val="left"/>
      <w:pPr>
        <w:ind w:left="4587" w:hanging="360"/>
      </w:pPr>
      <w:rPr>
        <w:rFonts w:hint="default"/>
        <w:lang w:val="kk-KZ" w:eastAsia="en-US" w:bidi="ar-SA"/>
      </w:rPr>
    </w:lvl>
    <w:lvl w:ilvl="5" w:tplc="898AD57E">
      <w:numFmt w:val="bullet"/>
      <w:lvlText w:val="•"/>
      <w:lvlJc w:val="left"/>
      <w:pPr>
        <w:ind w:left="5429" w:hanging="360"/>
      </w:pPr>
      <w:rPr>
        <w:rFonts w:hint="default"/>
        <w:lang w:val="kk-KZ" w:eastAsia="en-US" w:bidi="ar-SA"/>
      </w:rPr>
    </w:lvl>
    <w:lvl w:ilvl="6" w:tplc="F36E504E">
      <w:numFmt w:val="bullet"/>
      <w:lvlText w:val="•"/>
      <w:lvlJc w:val="left"/>
      <w:pPr>
        <w:ind w:left="6271" w:hanging="360"/>
      </w:pPr>
      <w:rPr>
        <w:rFonts w:hint="default"/>
        <w:lang w:val="kk-KZ" w:eastAsia="en-US" w:bidi="ar-SA"/>
      </w:rPr>
    </w:lvl>
    <w:lvl w:ilvl="7" w:tplc="19DC7CB4">
      <w:numFmt w:val="bullet"/>
      <w:lvlText w:val="•"/>
      <w:lvlJc w:val="left"/>
      <w:pPr>
        <w:ind w:left="7113" w:hanging="360"/>
      </w:pPr>
      <w:rPr>
        <w:rFonts w:hint="default"/>
        <w:lang w:val="kk-KZ" w:eastAsia="en-US" w:bidi="ar-SA"/>
      </w:rPr>
    </w:lvl>
    <w:lvl w:ilvl="8" w:tplc="6D8C1D74">
      <w:numFmt w:val="bullet"/>
      <w:lvlText w:val="•"/>
      <w:lvlJc w:val="left"/>
      <w:pPr>
        <w:ind w:left="7955" w:hanging="360"/>
      </w:pPr>
      <w:rPr>
        <w:rFonts w:hint="default"/>
        <w:lang w:val="kk-KZ" w:eastAsia="en-US" w:bidi="ar-SA"/>
      </w:rPr>
    </w:lvl>
  </w:abstractNum>
  <w:abstractNum w:abstractNumId="45" w15:restartNumberingAfterBreak="0">
    <w:nsid w:val="6CAA118F"/>
    <w:multiLevelType w:val="multilevel"/>
    <w:tmpl w:val="C526E3B0"/>
    <w:lvl w:ilvl="0">
      <w:start w:val="4"/>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455" w:hanging="375"/>
      </w:pPr>
      <w:rPr>
        <w:rFonts w:ascii="Times New Roman" w:hAnsi="Times New Roman" w:cs="Times New Roman" w:hint="default"/>
      </w:rPr>
    </w:lvl>
    <w:lvl w:ilvl="2">
      <w:start w:val="1"/>
      <w:numFmt w:val="decimal"/>
      <w:isLgl/>
      <w:lvlText w:val="%1.%2.%3"/>
      <w:lvlJc w:val="left"/>
      <w:pPr>
        <w:ind w:left="2160" w:hanging="720"/>
      </w:pPr>
      <w:rPr>
        <w:rFonts w:ascii="Times New Roman" w:hAnsi="Times New Roman" w:cs="Times New Roman" w:hint="default"/>
      </w:rPr>
    </w:lvl>
    <w:lvl w:ilvl="3">
      <w:start w:val="1"/>
      <w:numFmt w:val="decimal"/>
      <w:isLgl/>
      <w:lvlText w:val="%1.%2.%3.%4"/>
      <w:lvlJc w:val="left"/>
      <w:pPr>
        <w:ind w:left="2880" w:hanging="1080"/>
      </w:pPr>
      <w:rPr>
        <w:rFonts w:ascii="Times New Roman" w:hAnsi="Times New Roman" w:cs="Times New Roman" w:hint="default"/>
      </w:rPr>
    </w:lvl>
    <w:lvl w:ilvl="4">
      <w:start w:val="1"/>
      <w:numFmt w:val="decimal"/>
      <w:isLgl/>
      <w:lvlText w:val="%1.%2.%3.%4.%5"/>
      <w:lvlJc w:val="left"/>
      <w:pPr>
        <w:ind w:left="3240" w:hanging="1080"/>
      </w:pPr>
      <w:rPr>
        <w:rFonts w:ascii="Times New Roman" w:hAnsi="Times New Roman" w:cs="Times New Roman" w:hint="default"/>
      </w:rPr>
    </w:lvl>
    <w:lvl w:ilvl="5">
      <w:start w:val="1"/>
      <w:numFmt w:val="decimal"/>
      <w:isLgl/>
      <w:lvlText w:val="%1.%2.%3.%4.%5.%6"/>
      <w:lvlJc w:val="left"/>
      <w:pPr>
        <w:ind w:left="3960" w:hanging="1440"/>
      </w:pPr>
      <w:rPr>
        <w:rFonts w:ascii="Times New Roman" w:hAnsi="Times New Roman" w:cs="Times New Roman" w:hint="default"/>
      </w:rPr>
    </w:lvl>
    <w:lvl w:ilvl="6">
      <w:start w:val="1"/>
      <w:numFmt w:val="decimal"/>
      <w:isLgl/>
      <w:lvlText w:val="%1.%2.%3.%4.%5.%6.%7"/>
      <w:lvlJc w:val="left"/>
      <w:pPr>
        <w:ind w:left="4320" w:hanging="1440"/>
      </w:pPr>
      <w:rPr>
        <w:rFonts w:ascii="Times New Roman" w:hAnsi="Times New Roman" w:cs="Times New Roman" w:hint="default"/>
      </w:rPr>
    </w:lvl>
    <w:lvl w:ilvl="7">
      <w:start w:val="1"/>
      <w:numFmt w:val="decimal"/>
      <w:isLgl/>
      <w:lvlText w:val="%1.%2.%3.%4.%5.%6.%7.%8"/>
      <w:lvlJc w:val="left"/>
      <w:pPr>
        <w:ind w:left="5040" w:hanging="1800"/>
      </w:pPr>
      <w:rPr>
        <w:rFonts w:ascii="Times New Roman" w:hAnsi="Times New Roman" w:cs="Times New Roman" w:hint="default"/>
      </w:rPr>
    </w:lvl>
    <w:lvl w:ilvl="8">
      <w:start w:val="1"/>
      <w:numFmt w:val="decimal"/>
      <w:isLgl/>
      <w:lvlText w:val="%1.%2.%3.%4.%5.%6.%7.%8.%9"/>
      <w:lvlJc w:val="left"/>
      <w:pPr>
        <w:ind w:left="5760" w:hanging="2160"/>
      </w:pPr>
      <w:rPr>
        <w:rFonts w:ascii="Times New Roman" w:hAnsi="Times New Roman" w:cs="Times New Roman" w:hint="default"/>
      </w:rPr>
    </w:lvl>
  </w:abstractNum>
  <w:abstractNum w:abstractNumId="46" w15:restartNumberingAfterBreak="0">
    <w:nsid w:val="6D9D7B50"/>
    <w:multiLevelType w:val="multilevel"/>
    <w:tmpl w:val="CEB2392E"/>
    <w:lvl w:ilvl="0">
      <w:start w:val="5"/>
      <w:numFmt w:val="decimal"/>
      <w:lvlText w:val="%1"/>
      <w:lvlJc w:val="left"/>
      <w:pPr>
        <w:ind w:left="143" w:hanging="707"/>
      </w:pPr>
      <w:rPr>
        <w:rFonts w:ascii="Times New Roman" w:eastAsia="Times New Roman" w:hAnsi="Times New Roman" w:cs="Times New Roman" w:hint="default"/>
        <w:b/>
        <w:bCs/>
        <w:i w:val="0"/>
        <w:iCs w:val="0"/>
        <w:spacing w:val="0"/>
        <w:w w:val="99"/>
        <w:sz w:val="28"/>
        <w:szCs w:val="28"/>
        <w:lang w:val="kk-KZ" w:eastAsia="en-US" w:bidi="ar-SA"/>
      </w:rPr>
    </w:lvl>
    <w:lvl w:ilvl="1">
      <w:start w:val="1"/>
      <w:numFmt w:val="decimal"/>
      <w:lvlText w:val="%1.%2"/>
      <w:lvlJc w:val="left"/>
      <w:pPr>
        <w:ind w:left="143" w:hanging="707"/>
      </w:pPr>
      <w:rPr>
        <w:rFonts w:ascii="Times New Roman" w:eastAsia="Times New Roman" w:hAnsi="Times New Roman" w:cs="Times New Roman" w:hint="default"/>
        <w:b/>
        <w:bCs/>
        <w:i w:val="0"/>
        <w:iCs w:val="0"/>
        <w:spacing w:val="0"/>
        <w:w w:val="99"/>
        <w:sz w:val="28"/>
        <w:szCs w:val="28"/>
        <w:lang w:val="kk-KZ" w:eastAsia="en-US" w:bidi="ar-SA"/>
      </w:rPr>
    </w:lvl>
    <w:lvl w:ilvl="2">
      <w:start w:val="1"/>
      <w:numFmt w:val="decimal"/>
      <w:lvlText w:val="%1.%2.%3"/>
      <w:lvlJc w:val="left"/>
      <w:pPr>
        <w:ind w:left="143" w:hanging="696"/>
      </w:pPr>
      <w:rPr>
        <w:rFonts w:ascii="Times New Roman" w:eastAsia="Times New Roman" w:hAnsi="Times New Roman" w:cs="Times New Roman" w:hint="default"/>
        <w:b w:val="0"/>
        <w:bCs w:val="0"/>
        <w:i w:val="0"/>
        <w:iCs w:val="0"/>
        <w:spacing w:val="0"/>
        <w:w w:val="99"/>
        <w:sz w:val="28"/>
        <w:szCs w:val="28"/>
        <w:lang w:val="kk-KZ" w:eastAsia="en-US" w:bidi="ar-SA"/>
      </w:rPr>
    </w:lvl>
    <w:lvl w:ilvl="3">
      <w:numFmt w:val="bullet"/>
      <w:lvlText w:val="•"/>
      <w:lvlJc w:val="left"/>
      <w:pPr>
        <w:ind w:left="2989" w:hanging="696"/>
      </w:pPr>
      <w:rPr>
        <w:rFonts w:hint="default"/>
        <w:lang w:val="kk-KZ" w:eastAsia="en-US" w:bidi="ar-SA"/>
      </w:rPr>
    </w:lvl>
    <w:lvl w:ilvl="4">
      <w:numFmt w:val="bullet"/>
      <w:lvlText w:val="•"/>
      <w:lvlJc w:val="left"/>
      <w:pPr>
        <w:ind w:left="3939" w:hanging="696"/>
      </w:pPr>
      <w:rPr>
        <w:rFonts w:hint="default"/>
        <w:lang w:val="kk-KZ" w:eastAsia="en-US" w:bidi="ar-SA"/>
      </w:rPr>
    </w:lvl>
    <w:lvl w:ilvl="5">
      <w:numFmt w:val="bullet"/>
      <w:lvlText w:val="•"/>
      <w:lvlJc w:val="left"/>
      <w:pPr>
        <w:ind w:left="4889" w:hanging="696"/>
      </w:pPr>
      <w:rPr>
        <w:rFonts w:hint="default"/>
        <w:lang w:val="kk-KZ" w:eastAsia="en-US" w:bidi="ar-SA"/>
      </w:rPr>
    </w:lvl>
    <w:lvl w:ilvl="6">
      <w:numFmt w:val="bullet"/>
      <w:lvlText w:val="•"/>
      <w:lvlJc w:val="left"/>
      <w:pPr>
        <w:ind w:left="5839" w:hanging="696"/>
      </w:pPr>
      <w:rPr>
        <w:rFonts w:hint="default"/>
        <w:lang w:val="kk-KZ" w:eastAsia="en-US" w:bidi="ar-SA"/>
      </w:rPr>
    </w:lvl>
    <w:lvl w:ilvl="7">
      <w:numFmt w:val="bullet"/>
      <w:lvlText w:val="•"/>
      <w:lvlJc w:val="left"/>
      <w:pPr>
        <w:ind w:left="6789" w:hanging="696"/>
      </w:pPr>
      <w:rPr>
        <w:rFonts w:hint="default"/>
        <w:lang w:val="kk-KZ" w:eastAsia="en-US" w:bidi="ar-SA"/>
      </w:rPr>
    </w:lvl>
    <w:lvl w:ilvl="8">
      <w:numFmt w:val="bullet"/>
      <w:lvlText w:val="•"/>
      <w:lvlJc w:val="left"/>
      <w:pPr>
        <w:ind w:left="7739" w:hanging="696"/>
      </w:pPr>
      <w:rPr>
        <w:rFonts w:hint="default"/>
        <w:lang w:val="kk-KZ" w:eastAsia="en-US" w:bidi="ar-SA"/>
      </w:rPr>
    </w:lvl>
  </w:abstractNum>
  <w:num w:numId="1">
    <w:abstractNumId w:val="21"/>
  </w:num>
  <w:num w:numId="2">
    <w:abstractNumId w:val="26"/>
  </w:num>
  <w:num w:numId="3">
    <w:abstractNumId w:val="5"/>
  </w:num>
  <w:num w:numId="4">
    <w:abstractNumId w:val="10"/>
  </w:num>
  <w:num w:numId="5">
    <w:abstractNumId w:val="11"/>
  </w:num>
  <w:num w:numId="6">
    <w:abstractNumId w:val="4"/>
  </w:num>
  <w:num w:numId="7">
    <w:abstractNumId w:val="13"/>
  </w:num>
  <w:num w:numId="8">
    <w:abstractNumId w:val="38"/>
  </w:num>
  <w:num w:numId="9">
    <w:abstractNumId w:val="22"/>
  </w:num>
  <w:num w:numId="10">
    <w:abstractNumId w:val="46"/>
  </w:num>
  <w:num w:numId="11">
    <w:abstractNumId w:val="9"/>
  </w:num>
  <w:num w:numId="12">
    <w:abstractNumId w:val="43"/>
  </w:num>
  <w:num w:numId="13">
    <w:abstractNumId w:val="41"/>
  </w:num>
  <w:num w:numId="14">
    <w:abstractNumId w:val="30"/>
  </w:num>
  <w:num w:numId="15">
    <w:abstractNumId w:val="18"/>
  </w:num>
  <w:num w:numId="16">
    <w:abstractNumId w:val="0"/>
  </w:num>
  <w:num w:numId="17">
    <w:abstractNumId w:val="32"/>
  </w:num>
  <w:num w:numId="18">
    <w:abstractNumId w:val="14"/>
  </w:num>
  <w:num w:numId="19">
    <w:abstractNumId w:val="7"/>
  </w:num>
  <w:num w:numId="20">
    <w:abstractNumId w:val="1"/>
  </w:num>
  <w:num w:numId="21">
    <w:abstractNumId w:val="17"/>
  </w:num>
  <w:num w:numId="22">
    <w:abstractNumId w:val="3"/>
  </w:num>
  <w:num w:numId="23">
    <w:abstractNumId w:val="31"/>
  </w:num>
  <w:num w:numId="24">
    <w:abstractNumId w:val="44"/>
  </w:num>
  <w:num w:numId="25">
    <w:abstractNumId w:val="23"/>
  </w:num>
  <w:num w:numId="26">
    <w:abstractNumId w:val="15"/>
  </w:num>
  <w:num w:numId="27">
    <w:abstractNumId w:val="33"/>
  </w:num>
  <w:num w:numId="28">
    <w:abstractNumId w:val="28"/>
  </w:num>
  <w:num w:numId="29">
    <w:abstractNumId w:val="19"/>
  </w:num>
  <w:num w:numId="30">
    <w:abstractNumId w:val="6"/>
  </w:num>
  <w:num w:numId="31">
    <w:abstractNumId w:val="39"/>
  </w:num>
  <w:num w:numId="32">
    <w:abstractNumId w:val="29"/>
  </w:num>
  <w:num w:numId="33">
    <w:abstractNumId w:val="42"/>
  </w:num>
  <w:num w:numId="34">
    <w:abstractNumId w:val="36"/>
  </w:num>
  <w:num w:numId="35">
    <w:abstractNumId w:val="34"/>
  </w:num>
  <w:num w:numId="36">
    <w:abstractNumId w:val="12"/>
  </w:num>
  <w:num w:numId="37">
    <w:abstractNumId w:val="35"/>
  </w:num>
  <w:num w:numId="38">
    <w:abstractNumId w:val="24"/>
  </w:num>
  <w:num w:numId="39">
    <w:abstractNumId w:val="8"/>
  </w:num>
  <w:num w:numId="40">
    <w:abstractNumId w:val="25"/>
  </w:num>
  <w:num w:numId="41">
    <w:abstractNumId w:val="16"/>
  </w:num>
  <w:num w:numId="42">
    <w:abstractNumId w:val="37"/>
  </w:num>
  <w:num w:numId="43">
    <w:abstractNumId w:val="45"/>
  </w:num>
  <w:num w:numId="44">
    <w:abstractNumId w:val="40"/>
  </w:num>
  <w:num w:numId="45">
    <w:abstractNumId w:val="27"/>
  </w:num>
  <w:num w:numId="46">
    <w:abstractNumId w:val="2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E7C"/>
    <w:rsid w:val="000005A9"/>
    <w:rsid w:val="000670E1"/>
    <w:rsid w:val="00075A3E"/>
    <w:rsid w:val="000A2040"/>
    <w:rsid w:val="000E0A82"/>
    <w:rsid w:val="0010082F"/>
    <w:rsid w:val="00100BC1"/>
    <w:rsid w:val="0010506D"/>
    <w:rsid w:val="00106FD8"/>
    <w:rsid w:val="00157DCD"/>
    <w:rsid w:val="00161243"/>
    <w:rsid w:val="0018321A"/>
    <w:rsid w:val="001E18B4"/>
    <w:rsid w:val="001F09F7"/>
    <w:rsid w:val="0020549F"/>
    <w:rsid w:val="002055E1"/>
    <w:rsid w:val="00212CE3"/>
    <w:rsid w:val="002212D5"/>
    <w:rsid w:val="00252AE7"/>
    <w:rsid w:val="002576B1"/>
    <w:rsid w:val="00297CD5"/>
    <w:rsid w:val="002D679D"/>
    <w:rsid w:val="002F045F"/>
    <w:rsid w:val="00341FBF"/>
    <w:rsid w:val="00370A71"/>
    <w:rsid w:val="0038119A"/>
    <w:rsid w:val="0038267D"/>
    <w:rsid w:val="003F6ACD"/>
    <w:rsid w:val="0040579B"/>
    <w:rsid w:val="00411202"/>
    <w:rsid w:val="00424B94"/>
    <w:rsid w:val="00441020"/>
    <w:rsid w:val="00474278"/>
    <w:rsid w:val="004E2ED0"/>
    <w:rsid w:val="00513601"/>
    <w:rsid w:val="00524A89"/>
    <w:rsid w:val="00537770"/>
    <w:rsid w:val="00542214"/>
    <w:rsid w:val="00563C6E"/>
    <w:rsid w:val="005A51FF"/>
    <w:rsid w:val="005B296E"/>
    <w:rsid w:val="005F3B9C"/>
    <w:rsid w:val="00610B41"/>
    <w:rsid w:val="00614344"/>
    <w:rsid w:val="00622ED5"/>
    <w:rsid w:val="006872F1"/>
    <w:rsid w:val="006A0493"/>
    <w:rsid w:val="006A54EC"/>
    <w:rsid w:val="006B4284"/>
    <w:rsid w:val="006E6193"/>
    <w:rsid w:val="00706195"/>
    <w:rsid w:val="007229A1"/>
    <w:rsid w:val="00755D5F"/>
    <w:rsid w:val="0077007E"/>
    <w:rsid w:val="007926D3"/>
    <w:rsid w:val="008065F6"/>
    <w:rsid w:val="00841586"/>
    <w:rsid w:val="00842FAD"/>
    <w:rsid w:val="008503D4"/>
    <w:rsid w:val="00871653"/>
    <w:rsid w:val="008A267A"/>
    <w:rsid w:val="008A7CEE"/>
    <w:rsid w:val="009169BC"/>
    <w:rsid w:val="009209CA"/>
    <w:rsid w:val="00940B65"/>
    <w:rsid w:val="00947E62"/>
    <w:rsid w:val="00955A5E"/>
    <w:rsid w:val="009B6F61"/>
    <w:rsid w:val="009C5860"/>
    <w:rsid w:val="009F5616"/>
    <w:rsid w:val="009F5943"/>
    <w:rsid w:val="00A36C7C"/>
    <w:rsid w:val="00A5792F"/>
    <w:rsid w:val="00A72240"/>
    <w:rsid w:val="00A84355"/>
    <w:rsid w:val="00A91537"/>
    <w:rsid w:val="00A9308A"/>
    <w:rsid w:val="00A933A1"/>
    <w:rsid w:val="00AB2AA8"/>
    <w:rsid w:val="00AB34DC"/>
    <w:rsid w:val="00AD610B"/>
    <w:rsid w:val="00AF4DC6"/>
    <w:rsid w:val="00B1186B"/>
    <w:rsid w:val="00B16248"/>
    <w:rsid w:val="00B74CE4"/>
    <w:rsid w:val="00B86599"/>
    <w:rsid w:val="00BA1F75"/>
    <w:rsid w:val="00BC6905"/>
    <w:rsid w:val="00BE698C"/>
    <w:rsid w:val="00C441B5"/>
    <w:rsid w:val="00C93D46"/>
    <w:rsid w:val="00CB7B5F"/>
    <w:rsid w:val="00CC2FC6"/>
    <w:rsid w:val="00CC4D3C"/>
    <w:rsid w:val="00D06F95"/>
    <w:rsid w:val="00D12442"/>
    <w:rsid w:val="00D164A2"/>
    <w:rsid w:val="00D47EC7"/>
    <w:rsid w:val="00D73344"/>
    <w:rsid w:val="00D7581E"/>
    <w:rsid w:val="00D95881"/>
    <w:rsid w:val="00DC6F0A"/>
    <w:rsid w:val="00DD375D"/>
    <w:rsid w:val="00DE5E7C"/>
    <w:rsid w:val="00DF476E"/>
    <w:rsid w:val="00E10676"/>
    <w:rsid w:val="00E1284C"/>
    <w:rsid w:val="00E23DC4"/>
    <w:rsid w:val="00E565B6"/>
    <w:rsid w:val="00EB0015"/>
    <w:rsid w:val="00EB0B31"/>
    <w:rsid w:val="00EE2B4C"/>
    <w:rsid w:val="00EE416A"/>
    <w:rsid w:val="00F37B9C"/>
    <w:rsid w:val="00F51E11"/>
    <w:rsid w:val="00F608EA"/>
    <w:rsid w:val="00F65A75"/>
    <w:rsid w:val="00F8245C"/>
    <w:rsid w:val="00F97117"/>
    <w:rsid w:val="00FA0B63"/>
    <w:rsid w:val="00FE6804"/>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15ED"/>
  <w15:chartTrackingRefBased/>
  <w15:docId w15:val="{CCDCF6C1-0147-4696-A3EF-FF056D1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84C"/>
  </w:style>
  <w:style w:type="paragraph" w:styleId="1">
    <w:name w:val="heading 1"/>
    <w:basedOn w:val="a"/>
    <w:link w:val="10"/>
    <w:uiPriority w:val="1"/>
    <w:qFormat/>
    <w:rsid w:val="00706195"/>
    <w:pPr>
      <w:widowControl w:val="0"/>
      <w:autoSpaceDE w:val="0"/>
      <w:autoSpaceDN w:val="0"/>
      <w:spacing w:before="75" w:after="0" w:line="240" w:lineRule="auto"/>
      <w:ind w:left="78" w:right="78"/>
      <w:jc w:val="center"/>
      <w:outlineLvl w:val="0"/>
    </w:pPr>
    <w:rPr>
      <w:rFonts w:ascii="Times New Roman" w:eastAsia="Times New Roman" w:hAnsi="Times New Roman" w:cs="Times New Roman"/>
      <w:b/>
      <w:bCs/>
      <w:sz w:val="28"/>
      <w:szCs w:val="28"/>
      <w:lang w:val="kk-KZ"/>
    </w:rPr>
  </w:style>
  <w:style w:type="paragraph" w:styleId="2">
    <w:name w:val="heading 2"/>
    <w:basedOn w:val="a"/>
    <w:link w:val="20"/>
    <w:uiPriority w:val="1"/>
    <w:qFormat/>
    <w:rsid w:val="00706195"/>
    <w:pPr>
      <w:widowControl w:val="0"/>
      <w:autoSpaceDE w:val="0"/>
      <w:autoSpaceDN w:val="0"/>
      <w:spacing w:after="0" w:line="240" w:lineRule="auto"/>
      <w:ind w:left="142"/>
      <w:jc w:val="both"/>
      <w:outlineLvl w:val="1"/>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E1284C"/>
    <w:rPr>
      <w:rFonts w:ascii="Segoe UI" w:hAnsi="Segoe UI" w:cs="Segoe UI"/>
      <w:sz w:val="18"/>
      <w:szCs w:val="18"/>
    </w:rPr>
  </w:style>
  <w:style w:type="paragraph" w:styleId="a4">
    <w:name w:val="Balloon Text"/>
    <w:basedOn w:val="a"/>
    <w:link w:val="a3"/>
    <w:uiPriority w:val="99"/>
    <w:semiHidden/>
    <w:unhideWhenUsed/>
    <w:qFormat/>
    <w:rsid w:val="00E1284C"/>
    <w:pPr>
      <w:spacing w:after="0" w:line="240" w:lineRule="auto"/>
    </w:pPr>
    <w:rPr>
      <w:rFonts w:ascii="Segoe UI" w:hAnsi="Segoe UI" w:cs="Segoe UI"/>
      <w:sz w:val="18"/>
      <w:szCs w:val="18"/>
    </w:rPr>
  </w:style>
  <w:style w:type="character" w:customStyle="1" w:styleId="a5">
    <w:name w:val="Текст примечания Знак"/>
    <w:basedOn w:val="a0"/>
    <w:link w:val="a6"/>
    <w:uiPriority w:val="99"/>
    <w:semiHidden/>
    <w:qFormat/>
    <w:rsid w:val="00E1284C"/>
    <w:rPr>
      <w:sz w:val="20"/>
      <w:szCs w:val="20"/>
    </w:rPr>
  </w:style>
  <w:style w:type="paragraph" w:styleId="a6">
    <w:name w:val="annotation text"/>
    <w:basedOn w:val="a"/>
    <w:link w:val="a5"/>
    <w:uiPriority w:val="99"/>
    <w:semiHidden/>
    <w:unhideWhenUsed/>
    <w:qFormat/>
    <w:rsid w:val="00E1284C"/>
    <w:pPr>
      <w:spacing w:line="240" w:lineRule="auto"/>
    </w:pPr>
    <w:rPr>
      <w:sz w:val="20"/>
      <w:szCs w:val="20"/>
    </w:rPr>
  </w:style>
  <w:style w:type="character" w:customStyle="1" w:styleId="a7">
    <w:name w:val="Тема примечания Знак"/>
    <w:basedOn w:val="a5"/>
    <w:link w:val="a8"/>
    <w:uiPriority w:val="99"/>
    <w:semiHidden/>
    <w:rsid w:val="00E1284C"/>
    <w:rPr>
      <w:b/>
      <w:bCs/>
      <w:sz w:val="20"/>
      <w:szCs w:val="20"/>
    </w:rPr>
  </w:style>
  <w:style w:type="paragraph" w:styleId="a8">
    <w:name w:val="annotation subject"/>
    <w:basedOn w:val="a6"/>
    <w:next w:val="a6"/>
    <w:link w:val="a7"/>
    <w:uiPriority w:val="99"/>
    <w:semiHidden/>
    <w:unhideWhenUsed/>
    <w:qFormat/>
    <w:rsid w:val="00E1284C"/>
    <w:rPr>
      <w:b/>
      <w:bCs/>
    </w:rPr>
  </w:style>
  <w:style w:type="paragraph" w:styleId="a9">
    <w:name w:val="List Paragraph"/>
    <w:aliases w:val="Bullet List,FooterText,numbered,Абзац списка2,Абзац с отступом,Heading1,Colorful List - Accent 11,List Paragraph,Абзац списка8,маркированный,Абзац списка Знак Знак"/>
    <w:basedOn w:val="a"/>
    <w:link w:val="aa"/>
    <w:uiPriority w:val="34"/>
    <w:qFormat/>
    <w:rsid w:val="00370A71"/>
    <w:pPr>
      <w:ind w:left="720"/>
      <w:contextualSpacing/>
    </w:pPr>
  </w:style>
  <w:style w:type="table" w:styleId="ab">
    <w:name w:val="Table Grid"/>
    <w:basedOn w:val="a1"/>
    <w:uiPriority w:val="39"/>
    <w:qFormat/>
    <w:rsid w:val="00D06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AD610B"/>
    <w:rPr>
      <w:color w:val="808080"/>
    </w:rPr>
  </w:style>
  <w:style w:type="paragraph" w:styleId="ad">
    <w:name w:val="header"/>
    <w:basedOn w:val="a"/>
    <w:link w:val="ae"/>
    <w:uiPriority w:val="99"/>
    <w:unhideWhenUsed/>
    <w:rsid w:val="006E619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E6193"/>
  </w:style>
  <w:style w:type="paragraph" w:styleId="af">
    <w:name w:val="footer"/>
    <w:basedOn w:val="a"/>
    <w:link w:val="af0"/>
    <w:uiPriority w:val="99"/>
    <w:unhideWhenUsed/>
    <w:rsid w:val="006E619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E6193"/>
  </w:style>
  <w:style w:type="character" w:customStyle="1" w:styleId="10">
    <w:name w:val="Заголовок 1 Знак"/>
    <w:basedOn w:val="a0"/>
    <w:link w:val="1"/>
    <w:uiPriority w:val="1"/>
    <w:rsid w:val="00706195"/>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1"/>
    <w:rsid w:val="00706195"/>
    <w:rPr>
      <w:rFonts w:ascii="Times New Roman" w:eastAsia="Times New Roman" w:hAnsi="Times New Roman" w:cs="Times New Roman"/>
      <w:b/>
      <w:bCs/>
      <w:sz w:val="28"/>
      <w:szCs w:val="28"/>
      <w:lang w:val="kk-KZ"/>
    </w:rPr>
  </w:style>
  <w:style w:type="numbering" w:customStyle="1" w:styleId="11">
    <w:name w:val="Нет списка1"/>
    <w:next w:val="a2"/>
    <w:uiPriority w:val="99"/>
    <w:semiHidden/>
    <w:unhideWhenUsed/>
    <w:rsid w:val="00706195"/>
  </w:style>
  <w:style w:type="table" w:customStyle="1" w:styleId="TableNormal">
    <w:name w:val="Table Normal"/>
    <w:uiPriority w:val="2"/>
    <w:semiHidden/>
    <w:unhideWhenUsed/>
    <w:qFormat/>
    <w:rsid w:val="007061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qFormat/>
    <w:rsid w:val="00706195"/>
    <w:pPr>
      <w:widowControl w:val="0"/>
      <w:autoSpaceDE w:val="0"/>
      <w:autoSpaceDN w:val="0"/>
      <w:spacing w:after="0" w:line="240" w:lineRule="auto"/>
      <w:ind w:left="142"/>
    </w:pPr>
    <w:rPr>
      <w:rFonts w:ascii="Times New Roman" w:eastAsia="Times New Roman" w:hAnsi="Times New Roman" w:cs="Times New Roman"/>
      <w:sz w:val="28"/>
      <w:szCs w:val="28"/>
      <w:lang w:val="kk-KZ"/>
    </w:rPr>
  </w:style>
  <w:style w:type="character" w:customStyle="1" w:styleId="af2">
    <w:name w:val="Основной текст Знак"/>
    <w:basedOn w:val="a0"/>
    <w:link w:val="af1"/>
    <w:rsid w:val="00706195"/>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706195"/>
    <w:pPr>
      <w:widowControl w:val="0"/>
      <w:autoSpaceDE w:val="0"/>
      <w:autoSpaceDN w:val="0"/>
      <w:spacing w:after="0" w:line="240" w:lineRule="auto"/>
    </w:pPr>
    <w:rPr>
      <w:rFonts w:ascii="Times New Roman" w:eastAsia="Times New Roman" w:hAnsi="Times New Roman" w:cs="Times New Roman"/>
      <w:lang w:val="kk-KZ"/>
    </w:rPr>
  </w:style>
  <w:style w:type="table" w:customStyle="1" w:styleId="12">
    <w:name w:val="Сетка таблицы1"/>
    <w:basedOn w:val="a1"/>
    <w:next w:val="ab"/>
    <w:uiPriority w:val="59"/>
    <w:qFormat/>
    <w:rsid w:val="0070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next w:val="af3"/>
    <w:uiPriority w:val="1"/>
    <w:qFormat/>
    <w:rsid w:val="00706195"/>
    <w:pPr>
      <w:spacing w:after="0" w:line="240" w:lineRule="auto"/>
    </w:pPr>
  </w:style>
  <w:style w:type="paragraph" w:styleId="af4">
    <w:name w:val="Normal (Web)"/>
    <w:basedOn w:val="a"/>
    <w:uiPriority w:val="99"/>
    <w:unhideWhenUsed/>
    <w:rsid w:val="00706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DPI31text">
    <w:name w:val="MDPI_3.1_text"/>
    <w:qFormat/>
    <w:rsid w:val="00706195"/>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val="en-US" w:eastAsia="de-DE" w:bidi="en-US"/>
      <w14:ligatures w14:val="standardContextual"/>
    </w:rPr>
  </w:style>
  <w:style w:type="table" w:customStyle="1" w:styleId="21">
    <w:name w:val="Сетка таблицы2"/>
    <w:basedOn w:val="a1"/>
    <w:next w:val="ab"/>
    <w:uiPriority w:val="59"/>
    <w:qFormat/>
    <w:rsid w:val="0070619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semiHidden/>
    <w:unhideWhenUsed/>
    <w:rsid w:val="00706195"/>
    <w:rPr>
      <w:color w:val="0000FF"/>
      <w:u w:val="single"/>
    </w:rPr>
  </w:style>
  <w:style w:type="paragraph" w:customStyle="1" w:styleId="BlockQuotation">
    <w:name w:val="Block Quotation"/>
    <w:basedOn w:val="a"/>
    <w:rsid w:val="00706195"/>
    <w:pPr>
      <w:widowControl w:val="0"/>
      <w:spacing w:after="0" w:line="240" w:lineRule="auto"/>
      <w:ind w:left="284" w:right="-766" w:firstLine="425"/>
      <w:jc w:val="both"/>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Абзац списка2 Знак,Абзац с отступом Знак,Heading1 Знак,Colorful List - Accent 11 Знак,List Paragraph Знак,Абзац списка8 Знак,маркированный Знак,Абзац списка Знак Знак Знак"/>
    <w:link w:val="a9"/>
    <w:uiPriority w:val="34"/>
    <w:locked/>
    <w:rsid w:val="00706195"/>
  </w:style>
  <w:style w:type="paragraph" w:styleId="af3">
    <w:name w:val="No Spacing"/>
    <w:uiPriority w:val="1"/>
    <w:qFormat/>
    <w:rsid w:val="00706195"/>
    <w:pPr>
      <w:spacing w:after="0" w:line="240" w:lineRule="auto"/>
    </w:pPr>
  </w:style>
  <w:style w:type="numbering" w:customStyle="1" w:styleId="22">
    <w:name w:val="Нет списка2"/>
    <w:next w:val="a2"/>
    <w:uiPriority w:val="99"/>
    <w:semiHidden/>
    <w:unhideWhenUsed/>
    <w:rsid w:val="00706195"/>
  </w:style>
  <w:style w:type="table" w:customStyle="1" w:styleId="TableNormal1">
    <w:name w:val="Table Normal1"/>
    <w:uiPriority w:val="2"/>
    <w:semiHidden/>
    <w:unhideWhenUsed/>
    <w:qFormat/>
    <w:rsid w:val="007061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
    <w:name w:val="Сетка таблицы3"/>
    <w:basedOn w:val="a1"/>
    <w:next w:val="ab"/>
    <w:qFormat/>
    <w:rsid w:val="0070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b"/>
    <w:uiPriority w:val="59"/>
    <w:qFormat/>
    <w:rsid w:val="0070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b"/>
    <w:uiPriority w:val="59"/>
    <w:qFormat/>
    <w:rsid w:val="0070619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90/agriculture16010114" TargetMode="External"/><Relationship Id="rId21" Type="http://schemas.openxmlformats.org/officeDocument/2006/relationships/image" Target="media/image14.pn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image" Target="media/image77.jpeg"/><Relationship Id="rId138" Type="http://schemas.openxmlformats.org/officeDocument/2006/relationships/hyperlink" Target="https://ckmt.ru/artic/elektrody-dlya-naplavki.html" TargetMode="External"/><Relationship Id="rId159" Type="http://schemas.openxmlformats.org/officeDocument/2006/relationships/image" Target="media/image108.jpeg"/><Relationship Id="rId107" Type="http://schemas.openxmlformats.org/officeDocument/2006/relationships/hyperlink" Target="https://morrisequipment.ca/products/?lang=en" TargetMode="External"/><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png"/><Relationship Id="rId128" Type="http://schemas.openxmlformats.org/officeDocument/2006/relationships/hyperlink" Target="https://doi.org/10.1016/B978-0-12-803581-8.09965-3" TargetMode="External"/><Relationship Id="rId149" Type="http://schemas.openxmlformats.org/officeDocument/2006/relationships/image" Target="media/image98.jpe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09.pn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png"/><Relationship Id="rId118" Type="http://schemas.openxmlformats.org/officeDocument/2006/relationships/hyperlink" Target="https://doi.org/10.30888/2415-7538.2020-17-01-010" TargetMode="External"/><Relationship Id="rId139" Type="http://schemas.openxmlformats.org/officeDocument/2006/relationships/hyperlink" Target="https://softline.ru/solutions/sapr-i-gis/mashinostroenie" TargetMode="External"/><Relationship Id="rId85" Type="http://schemas.openxmlformats.org/officeDocument/2006/relationships/image" Target="media/image78.jpeg"/><Relationship Id="rId150" Type="http://schemas.openxmlformats.org/officeDocument/2006/relationships/image" Target="media/image99.jpeg"/><Relationship Id="rId12" Type="http://schemas.openxmlformats.org/officeDocument/2006/relationships/image" Target="media/image5.jpeg"/><Relationship Id="rId33" Type="http://schemas.openxmlformats.org/officeDocument/2006/relationships/image" Target="media/image26.jpeg"/><Relationship Id="rId108" Type="http://schemas.openxmlformats.org/officeDocument/2006/relationships/hyperlink" Target="https://www.leoscaseih.com/inventory/?/listings/case-ih-atx400-planting-equipment-for-sale-in-manitoba/?Category=1103&amp;Manufacturer=CASE+IH&amp;Model=ATX400&amp;State=MANITOBA&amp;dlr=1&amp;accountcrmid=81260&amp;settingscrmid=81259" TargetMode="External"/><Relationship Id="rId129" Type="http://schemas.openxmlformats.org/officeDocument/2006/relationships/hyperlink" Target="https://doi.org/10.3390/jmse10081014" TargetMode="External"/><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hyperlink" Target="https://forbes.kz/articles/pochemu_kazahstan_mojet_teryat_7_mln_tonn_zerna_v_god" TargetMode="External"/><Relationship Id="rId140" Type="http://schemas.openxmlformats.org/officeDocument/2006/relationships/image" Target="media/image89.png"/><Relationship Id="rId145" Type="http://schemas.openxmlformats.org/officeDocument/2006/relationships/image" Target="media/image94.jpeg"/><Relationship Id="rId161" Type="http://schemas.openxmlformats.org/officeDocument/2006/relationships/image" Target="media/image110.jpg"/><Relationship Id="rId166" Type="http://schemas.openxmlformats.org/officeDocument/2006/relationships/image" Target="media/image11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png"/><Relationship Id="rId49" Type="http://schemas.openxmlformats.org/officeDocument/2006/relationships/image" Target="media/image42.jpeg"/><Relationship Id="rId114" Type="http://schemas.openxmlformats.org/officeDocument/2006/relationships/hyperlink" Target="http://rgatu.ru/archive/sborniki_konf/12_10_20/sbor_1.pdf" TargetMode="External"/><Relationship Id="rId119" Type="http://schemas.openxmlformats.org/officeDocument/2006/relationships/hyperlink" Target="https://doi.org/10.26897/2687-1149-2021-3-63-68" TargetMode="External"/><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image" Target="media/image79.jpeg"/><Relationship Id="rId130" Type="http://schemas.openxmlformats.org/officeDocument/2006/relationships/hyperlink" Target="https://doi.org/10.3390/agriengineering7080256" TargetMode="External"/><Relationship Id="rId135" Type="http://schemas.openxmlformats.org/officeDocument/2006/relationships/hyperlink" Target="https://www.ncste.kz/en/informacziya-po-zavershennyim-nauchnyim-issledovaniyam-2022-g" TargetMode="External"/><Relationship Id="rId151" Type="http://schemas.openxmlformats.org/officeDocument/2006/relationships/image" Target="media/image100.jpeg"/><Relationship Id="rId156" Type="http://schemas.openxmlformats.org/officeDocument/2006/relationships/image" Target="media/image105.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hyperlink" Target="https://miniteh.com/specs/i/ezee-on-7550-60-air-drill" TargetMode="External"/><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hyperlink" Target="https://kz.kursiv.media/2022-10-11/21-6-mln-tonn-zerna-sobrali-v-kazahstane/" TargetMode="External"/><Relationship Id="rId104" Type="http://schemas.openxmlformats.org/officeDocument/2006/relationships/hyperlink" Target="https://sk-shos.kz/" TargetMode="External"/><Relationship Id="rId120" Type="http://schemas.openxmlformats.org/officeDocument/2006/relationships/hyperlink" Target="https://doi.org/10.35887/2305-2538-2023-2-46-53" TargetMode="External"/><Relationship Id="rId125" Type="http://schemas.openxmlformats.org/officeDocument/2006/relationships/hyperlink" Target="https://doi.org/10.1088/1755-1315/979/1/012047" TargetMode="External"/><Relationship Id="rId141" Type="http://schemas.openxmlformats.org/officeDocument/2006/relationships/image" Target="media/image90.png"/><Relationship Id="rId146" Type="http://schemas.openxmlformats.org/officeDocument/2006/relationships/image" Target="media/image95.jpeg"/><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11.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hyperlink" Target="https://pk-agromaster.ru/" TargetMode="External"/><Relationship Id="rId115" Type="http://schemas.openxmlformats.org/officeDocument/2006/relationships/hyperlink" Target="https://doi.org/10.15587/2312-8372.2015.48825" TargetMode="External"/><Relationship Id="rId131" Type="http://schemas.openxmlformats.org/officeDocument/2006/relationships/hyperlink" Target="https://metallurgicheskiy.academic.ru/13503/%D1%87%D0%B8%D1%81%D0%BB%D0%BE_%D0%A4%D1%80%D1%83%D0%B4%D0%B0" TargetMode="External"/><Relationship Id="rId136" Type="http://schemas.openxmlformats.org/officeDocument/2006/relationships/hyperlink" Target="https://kubniitim.ru/images/pribor/sbornik_priborov_i_program_2022.pdf" TargetMode="External"/><Relationship Id="rId157" Type="http://schemas.openxmlformats.org/officeDocument/2006/relationships/image" Target="media/image106.jpeg"/><Relationship Id="rId61" Type="http://schemas.openxmlformats.org/officeDocument/2006/relationships/image" Target="media/image54.jpeg"/><Relationship Id="rId82" Type="http://schemas.openxmlformats.org/officeDocument/2006/relationships/image" Target="media/image75.png"/><Relationship Id="rId152" Type="http://schemas.openxmlformats.org/officeDocument/2006/relationships/image" Target="media/image101.jpe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hyperlink" Target="https://www.bourgault.com/ru-ru/%D0%B1%D0%B8%D0%B1%D0%BB%D0%B8%D0%BE%D1%82%D0%B5%D0%BA%D0%B0/%D0%BA%D0%B0%D1%82%D0%B0%D0%BB%D0%BE%D0%B3-%D0%BF%D1%80%D0%BE%D0%B4%D1%83%D0%BA%D1%86%D0%B8%D0%B8" TargetMode="External"/><Relationship Id="rId105" Type="http://schemas.openxmlformats.org/officeDocument/2006/relationships/hyperlink" Target="https://kazatu.edu.kz/kz/pages/nauka/novosti-nauki_20220121052309/novosti-nauki" TargetMode="External"/><Relationship Id="rId126" Type="http://schemas.openxmlformats.org/officeDocument/2006/relationships/hyperlink" Target="https://doi.org/10.3390/coatings13111820" TargetMode="External"/><Relationship Id="rId147" Type="http://schemas.openxmlformats.org/officeDocument/2006/relationships/image" Target="media/image96.jpeg"/><Relationship Id="rId168"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png"/><Relationship Id="rId98" Type="http://schemas.openxmlformats.org/officeDocument/2006/relationships/hyperlink" Target="https://news.un.org/ru/story/2022/06/1425862" TargetMode="External"/><Relationship Id="rId121" Type="http://schemas.openxmlformats.org/officeDocument/2006/relationships/hyperlink" Target="https://doi.org/10.37128/2306-8744-2021-1" TargetMode="External"/><Relationship Id="rId142" Type="http://schemas.openxmlformats.org/officeDocument/2006/relationships/image" Target="media/image91.png"/><Relationship Id="rId163"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g"/><Relationship Id="rId116" Type="http://schemas.openxmlformats.org/officeDocument/2006/relationships/hyperlink" Target="https://znanium.ru/catalog/document?id=333634" TargetMode="External"/><Relationship Id="rId137" Type="http://schemas.openxmlformats.org/officeDocument/2006/relationships/hyperlink" Target="https://1metal.com/infosteel-steel_65g.html" TargetMode="External"/><Relationship Id="rId158" Type="http://schemas.openxmlformats.org/officeDocument/2006/relationships/image" Target="media/image107.jpeg"/><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jpeg"/><Relationship Id="rId111" Type="http://schemas.openxmlformats.org/officeDocument/2006/relationships/hyperlink" Target="http://uatech.com.ua/opisanie-kompleksa" TargetMode="External"/><Relationship Id="rId132" Type="http://schemas.openxmlformats.org/officeDocument/2006/relationships/hyperlink" Target="https://grovers.ru/catalog/MMA-svarka/svarochnyy-invertor-grovers-mma-200g-professional/" TargetMode="External"/><Relationship Id="rId153" Type="http://schemas.openxmlformats.org/officeDocument/2006/relationships/image" Target="media/image102.jpeg"/><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hyperlink" Target="https://www.ncste.kz/en/informacziya-po-zavershennyim-nauchnyim-issledovaniyam-2022-g" TargetMode="External"/><Relationship Id="rId127" Type="http://schemas.openxmlformats.org/officeDocument/2006/relationships/hyperlink" Target="https://electrode.com.ua/ru/materiali_dlja_naplavki/elektrodi/t-620.html" TargetMode="External"/><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hyperlink" Target="https://agriecomission.com/catalog/flexi-coil-5000hd-i-posevnoi-bunker-flexi-coil-60-series" TargetMode="External"/><Relationship Id="rId101" Type="http://schemas.openxmlformats.org/officeDocument/2006/relationships/hyperlink" Target="https://www.horsch.com/ru/produkty/mashiny-dlja-poseva/ankernye-sejalki/sprinter-st" TargetMode="External"/><Relationship Id="rId122" Type="http://schemas.openxmlformats.org/officeDocument/2006/relationships/hyperlink" Target="https://doi.org/10.1088/1742-6596/669/1/012049" TargetMode="External"/><Relationship Id="rId143" Type="http://schemas.openxmlformats.org/officeDocument/2006/relationships/image" Target="media/image92.jpeg"/><Relationship Id="rId148" Type="http://schemas.openxmlformats.org/officeDocument/2006/relationships/image" Target="media/image97.jpeg"/><Relationship Id="rId164" Type="http://schemas.openxmlformats.org/officeDocument/2006/relationships/image" Target="media/image113.png"/><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hyperlink" Target="https://doi.org/10.1016/j.still.2024.106161" TargetMode="External"/><Relationship Id="rId133" Type="http://schemas.openxmlformats.org/officeDocument/2006/relationships/hyperlink" Target="https://olmatek.kz/catalog/nerazrush_control/tverdomery-portativnye/met-u1a/" TargetMode="External"/><Relationship Id="rId154" Type="http://schemas.openxmlformats.org/officeDocument/2006/relationships/image" Target="media/image103.jpeg"/><Relationship Id="rId16" Type="http://schemas.openxmlformats.org/officeDocument/2006/relationships/image" Target="media/image9.jpeg"/><Relationship Id="rId37" Type="http://schemas.openxmlformats.org/officeDocument/2006/relationships/image" Target="media/image30.png"/><Relationship Id="rId58" Type="http://schemas.openxmlformats.org/officeDocument/2006/relationships/image" Target="media/image51.jpeg"/><Relationship Id="rId79" Type="http://schemas.openxmlformats.org/officeDocument/2006/relationships/image" Target="media/image72.png"/><Relationship Id="rId102" Type="http://schemas.openxmlformats.org/officeDocument/2006/relationships/hyperlink" Target="https://advis.ru/php/print_news.php?id=40E1E81C-4F21-A04D-9257-168D24E31266" TargetMode="External"/><Relationship Id="rId123" Type="http://schemas.openxmlformats.org/officeDocument/2006/relationships/hyperlink" Target="https://repository.vsau.org/getfile.php/2071.pdf" TargetMode="External"/><Relationship Id="rId144" Type="http://schemas.openxmlformats.org/officeDocument/2006/relationships/image" Target="media/image93.jpeg"/><Relationship Id="rId90" Type="http://schemas.openxmlformats.org/officeDocument/2006/relationships/image" Target="media/image83.png"/><Relationship Id="rId165" Type="http://schemas.openxmlformats.org/officeDocument/2006/relationships/image" Target="media/image114.pn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hyperlink" Target="https://doi.org/10.1051/bioconf/20213700001" TargetMode="External"/><Relationship Id="rId134" Type="http://schemas.openxmlformats.org/officeDocument/2006/relationships/hyperlink" Target="https://expresservice.com.ua/catalog/laboratornie-vesy/laboratornie-vesi-cas-mw-ii-300gr" TargetMode="External"/><Relationship Id="rId80" Type="http://schemas.openxmlformats.org/officeDocument/2006/relationships/image" Target="media/image73.png"/><Relationship Id="rId155" Type="http://schemas.openxmlformats.org/officeDocument/2006/relationships/image" Target="media/image104.jpeg"/><Relationship Id="rId17" Type="http://schemas.openxmlformats.org/officeDocument/2006/relationships/image" Target="media/image10.jpe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s://doi.org/10.3390/agriengineering8030081" TargetMode="External"/><Relationship Id="rId124" Type="http://schemas.openxmlformats.org/officeDocument/2006/relationships/hyperlink" Target="https://doi.org/10.12737/2073-0462-2023-6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4F855-06C4-4E09-A24C-4473ECE8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28425</Words>
  <Characters>162027</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2026-05-18T17:14:00Z</cp:lastPrinted>
  <dcterms:created xsi:type="dcterms:W3CDTF">2026-06-02T10:53:00Z</dcterms:created>
  <dcterms:modified xsi:type="dcterms:W3CDTF">2026-06-02T10:53:00Z</dcterms:modified>
</cp:coreProperties>
</file>